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76" w:rsidRDefault="00A30B7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30B76" w:rsidRDefault="00A30B76">
      <w:pPr>
        <w:pStyle w:val="ConsPlusNormal"/>
        <w:jc w:val="both"/>
        <w:outlineLvl w:val="0"/>
      </w:pPr>
    </w:p>
    <w:p w:rsidR="00A30B76" w:rsidRDefault="00A30B76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A30B76" w:rsidRDefault="00A30B76">
      <w:pPr>
        <w:pStyle w:val="ConsPlusTitle"/>
        <w:jc w:val="center"/>
      </w:pPr>
    </w:p>
    <w:p w:rsidR="00A30B76" w:rsidRDefault="00A30B76">
      <w:pPr>
        <w:pStyle w:val="ConsPlusTitle"/>
        <w:jc w:val="center"/>
      </w:pPr>
      <w:r>
        <w:t>ПОСТАНОВЛЕНИЕ</w:t>
      </w:r>
    </w:p>
    <w:p w:rsidR="00A30B76" w:rsidRDefault="00A30B76">
      <w:pPr>
        <w:pStyle w:val="ConsPlusTitle"/>
        <w:jc w:val="center"/>
      </w:pPr>
      <w:r>
        <w:t>от 11 сентября 2017 г. N 3040</w:t>
      </w:r>
    </w:p>
    <w:p w:rsidR="00A30B76" w:rsidRDefault="00A30B76">
      <w:pPr>
        <w:pStyle w:val="ConsPlusTitle"/>
        <w:jc w:val="center"/>
      </w:pPr>
    </w:p>
    <w:p w:rsidR="00A30B76" w:rsidRDefault="00A30B76">
      <w:pPr>
        <w:pStyle w:val="ConsPlusTitle"/>
        <w:jc w:val="center"/>
      </w:pPr>
      <w:r>
        <w:t>О СОЗДАНИИ СОВЕТА ПО УЛУЧШЕНИЮ ИНВЕСТИЦИОННОГО</w:t>
      </w:r>
    </w:p>
    <w:p w:rsidR="00A30B76" w:rsidRDefault="00A30B76">
      <w:pPr>
        <w:pStyle w:val="ConsPlusTitle"/>
        <w:jc w:val="center"/>
      </w:pPr>
      <w:r>
        <w:t>КЛИМАТА И РАЗВИТИЮ ПРЕДПРИНИМАТЕЛЬСТВА</w:t>
      </w:r>
    </w:p>
    <w:p w:rsidR="00A30B76" w:rsidRDefault="00A30B76">
      <w:pPr>
        <w:pStyle w:val="ConsPlusTitle"/>
        <w:jc w:val="center"/>
      </w:pPr>
      <w:r>
        <w:t>ПРИ МЭРЕ ГОРОДА БЛАГОВЕЩЕНСКА</w:t>
      </w:r>
    </w:p>
    <w:p w:rsidR="00A30B76" w:rsidRDefault="00A30B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0B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B76" w:rsidRDefault="00A30B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B76" w:rsidRDefault="00A30B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12.12.2017 </w:t>
            </w:r>
            <w:hyperlink r:id="rId6">
              <w:r>
                <w:rPr>
                  <w:color w:val="0000FF"/>
                </w:rPr>
                <w:t>N 4480</w:t>
              </w:r>
            </w:hyperlink>
            <w:r>
              <w:rPr>
                <w:color w:val="392C69"/>
              </w:rPr>
              <w:t xml:space="preserve">, от 16.11.2018 </w:t>
            </w:r>
            <w:hyperlink r:id="rId7">
              <w:r>
                <w:rPr>
                  <w:color w:val="0000FF"/>
                </w:rPr>
                <w:t>N 3604</w:t>
              </w:r>
            </w:hyperlink>
            <w:r>
              <w:rPr>
                <w:color w:val="392C69"/>
              </w:rPr>
              <w:t>,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8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02.09.2019 </w:t>
            </w:r>
            <w:hyperlink r:id="rId9">
              <w:r>
                <w:rPr>
                  <w:color w:val="0000FF"/>
                </w:rPr>
                <w:t>N 2984</w:t>
              </w:r>
            </w:hyperlink>
            <w:r>
              <w:rPr>
                <w:color w:val="392C69"/>
              </w:rPr>
              <w:t>,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12.02.2020 </w:t>
            </w:r>
            <w:hyperlink r:id="rId10">
              <w:r>
                <w:rPr>
                  <w:color w:val="0000FF"/>
                </w:rPr>
                <w:t>N 434</w:t>
              </w:r>
            </w:hyperlink>
            <w:r>
              <w:rPr>
                <w:color w:val="392C69"/>
              </w:rPr>
              <w:t xml:space="preserve">, от 18.09.2020 </w:t>
            </w:r>
            <w:hyperlink r:id="rId11">
              <w:r>
                <w:rPr>
                  <w:color w:val="0000FF"/>
                </w:rPr>
                <w:t>N 3103</w:t>
              </w:r>
            </w:hyperlink>
            <w:r>
              <w:rPr>
                <w:color w:val="392C69"/>
              </w:rPr>
              <w:t>,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28.05.2021 </w:t>
            </w:r>
            <w:hyperlink r:id="rId12">
              <w:r>
                <w:rPr>
                  <w:color w:val="0000FF"/>
                </w:rPr>
                <w:t>N 1943</w:t>
              </w:r>
            </w:hyperlink>
            <w:r>
              <w:rPr>
                <w:color w:val="392C69"/>
              </w:rPr>
              <w:t xml:space="preserve">, от 23.06.2021 </w:t>
            </w:r>
            <w:hyperlink r:id="rId13">
              <w:r>
                <w:rPr>
                  <w:color w:val="0000FF"/>
                </w:rPr>
                <w:t>N 2335</w:t>
              </w:r>
            </w:hyperlink>
            <w:r>
              <w:rPr>
                <w:color w:val="392C69"/>
              </w:rPr>
              <w:t>,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14">
              <w:r>
                <w:rPr>
                  <w:color w:val="0000FF"/>
                </w:rPr>
                <w:t>N 3386</w:t>
              </w:r>
            </w:hyperlink>
            <w:r>
              <w:rPr>
                <w:color w:val="392C69"/>
              </w:rPr>
              <w:t xml:space="preserve">, от 05.04.2022 </w:t>
            </w:r>
            <w:hyperlink r:id="rId15">
              <w:r>
                <w:rPr>
                  <w:color w:val="0000FF"/>
                </w:rPr>
                <w:t>N 1658</w:t>
              </w:r>
            </w:hyperlink>
            <w:r>
              <w:rPr>
                <w:color w:val="392C69"/>
              </w:rPr>
              <w:t>,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16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B76" w:rsidRDefault="00A30B76">
            <w:pPr>
              <w:pStyle w:val="ConsPlusNormal"/>
            </w:pPr>
          </w:p>
        </w:tc>
      </w:tr>
    </w:tbl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ind w:firstLine="540"/>
        <w:jc w:val="both"/>
      </w:pPr>
      <w:r>
        <w:t xml:space="preserve">В соответствии со </w:t>
      </w:r>
      <w:hyperlink r:id="rId17">
        <w:r>
          <w:rPr>
            <w:color w:val="0000FF"/>
          </w:rPr>
          <w:t>статьей 11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на основании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Амурской области от 27 июня 2017 г. N 75-р "Об утверждении Стандарта деятельности органов местного самоуправления муниципальных образований Амурской области по обеспечению благоприятного инвестиционного климата" постановляю: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1. Создать совет по улучшению инвестиционного климата и развитию предпринимательства при мэре города Благовещенска.</w:t>
      </w:r>
    </w:p>
    <w:p w:rsidR="00A30B76" w:rsidRDefault="00A30B76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19">
        <w:r>
          <w:rPr>
            <w:color w:val="0000FF"/>
          </w:rPr>
          <w:t>N 2984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9">
        <w:r>
          <w:rPr>
            <w:color w:val="0000FF"/>
          </w:rPr>
          <w:t>состав</w:t>
        </w:r>
      </w:hyperlink>
      <w:r>
        <w:t xml:space="preserve"> совета по улучшению инвестиционного климата и развитию предпринимательства при мэре города Благовещенска (приложение N 1).</w:t>
      </w:r>
    </w:p>
    <w:p w:rsidR="00A30B76" w:rsidRDefault="00A30B76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20">
        <w:r>
          <w:rPr>
            <w:color w:val="0000FF"/>
          </w:rPr>
          <w:t>N 2984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08">
        <w:r>
          <w:rPr>
            <w:color w:val="0000FF"/>
          </w:rPr>
          <w:t>Положение</w:t>
        </w:r>
      </w:hyperlink>
      <w:r>
        <w:t xml:space="preserve"> о совете по улучшению инвестиционного климата и развитию предпринимательства при мэре города Благовещенска (приложение N 2).</w:t>
      </w:r>
    </w:p>
    <w:p w:rsidR="00A30B76" w:rsidRDefault="00A30B76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21">
        <w:r>
          <w:rPr>
            <w:color w:val="0000FF"/>
          </w:rPr>
          <w:t>N 2984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24 февраля 2010 г. N 703 "Об утверждении Положения о совете по развитию малого и среднего предпринимательства при администрации города Благовещенска";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13 мая 2011 г. N 2088 "О внесении изменений в Положение о совете по развитию малого и среднего предпринимательства при администрации города Благовещенска и в состав совета по развитию малого и среднего предпринимательства при администрации города Благовещенска, утвержденные постановлением администрации города Благовещенска от 24 февраля 2010 г. N 703";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10 апреля 2012 г. N 1668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</w:t>
      </w:r>
      <w:r>
        <w:lastRenderedPageBreak/>
        <w:t>Благовещенска от 24 февраля 2010 г. N 703";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22 апреля 2013 г. N 1909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21 июня 2013 г. N 3246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М.С.Ноженкина.</w:t>
      </w:r>
    </w:p>
    <w:p w:rsidR="00A30B76" w:rsidRDefault="00A30B76">
      <w:pPr>
        <w:pStyle w:val="ConsPlusNormal"/>
        <w:jc w:val="both"/>
      </w:pPr>
      <w:r>
        <w:t xml:space="preserve">(в ред. постановления администрации города Благовещенска от 01.02.2019 </w:t>
      </w:r>
      <w:hyperlink r:id="rId27">
        <w:r>
          <w:rPr>
            <w:color w:val="0000FF"/>
          </w:rPr>
          <w:t>N 310</w:t>
        </w:r>
      </w:hyperlink>
      <w:r>
        <w:t>)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right"/>
      </w:pPr>
      <w:r>
        <w:t>Мэр</w:t>
      </w:r>
    </w:p>
    <w:p w:rsidR="00A30B76" w:rsidRDefault="00A30B76">
      <w:pPr>
        <w:pStyle w:val="ConsPlusNormal"/>
        <w:jc w:val="right"/>
      </w:pPr>
      <w:r>
        <w:t>города Благовещенска</w:t>
      </w:r>
    </w:p>
    <w:p w:rsidR="00A30B76" w:rsidRDefault="00A30B76">
      <w:pPr>
        <w:pStyle w:val="ConsPlusNormal"/>
        <w:jc w:val="right"/>
      </w:pPr>
      <w:r>
        <w:t>В.С.КАЛИТА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right"/>
        <w:outlineLvl w:val="0"/>
      </w:pPr>
      <w:r>
        <w:t>Приложение N 1</w:t>
      </w:r>
    </w:p>
    <w:p w:rsidR="00A30B76" w:rsidRDefault="00A30B76">
      <w:pPr>
        <w:pStyle w:val="ConsPlusNormal"/>
        <w:jc w:val="right"/>
      </w:pPr>
      <w:r>
        <w:t>к постановлению</w:t>
      </w:r>
    </w:p>
    <w:p w:rsidR="00A30B76" w:rsidRDefault="00A30B76">
      <w:pPr>
        <w:pStyle w:val="ConsPlusNormal"/>
        <w:jc w:val="right"/>
      </w:pPr>
      <w:r>
        <w:t>администрации</w:t>
      </w:r>
    </w:p>
    <w:p w:rsidR="00A30B76" w:rsidRDefault="00A30B76">
      <w:pPr>
        <w:pStyle w:val="ConsPlusNormal"/>
        <w:jc w:val="right"/>
      </w:pPr>
      <w:r>
        <w:t>города Благовещенска</w:t>
      </w:r>
    </w:p>
    <w:p w:rsidR="00A30B76" w:rsidRDefault="00A30B76">
      <w:pPr>
        <w:pStyle w:val="ConsPlusNormal"/>
        <w:jc w:val="right"/>
      </w:pPr>
      <w:r>
        <w:t>от 11 сентября 2017 г. N 3040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Title"/>
        <w:jc w:val="center"/>
      </w:pPr>
      <w:bookmarkStart w:id="0" w:name="P49"/>
      <w:bookmarkEnd w:id="0"/>
      <w:r>
        <w:t>СОСТАВ</w:t>
      </w:r>
    </w:p>
    <w:p w:rsidR="00A30B76" w:rsidRDefault="00A30B76">
      <w:pPr>
        <w:pStyle w:val="ConsPlusTitle"/>
        <w:jc w:val="center"/>
      </w:pPr>
      <w:r>
        <w:t>СОВЕТА ПО УЛУЧШЕНИЮ ИНВЕСТИЦИОННОГО КЛИМАТА</w:t>
      </w:r>
    </w:p>
    <w:p w:rsidR="00A30B76" w:rsidRDefault="00A30B76">
      <w:pPr>
        <w:pStyle w:val="ConsPlusTitle"/>
        <w:jc w:val="center"/>
      </w:pPr>
      <w:r>
        <w:t>И РАЗВИТИЮ ПРЕДПРИНИМАТЕЛЬСТВА ПРИ МЭРЕ</w:t>
      </w:r>
    </w:p>
    <w:p w:rsidR="00A30B76" w:rsidRDefault="00A30B76">
      <w:pPr>
        <w:pStyle w:val="ConsPlusTitle"/>
        <w:jc w:val="center"/>
      </w:pPr>
      <w:r>
        <w:t>ГОРОДА БЛАГОВЕЩЕНСКА</w:t>
      </w:r>
    </w:p>
    <w:p w:rsidR="00A30B76" w:rsidRDefault="00A30B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0B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B76" w:rsidRDefault="00A30B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B76" w:rsidRDefault="00A30B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05.04.2022 </w:t>
            </w:r>
            <w:hyperlink r:id="rId28">
              <w:r>
                <w:rPr>
                  <w:color w:val="0000FF"/>
                </w:rPr>
                <w:t>N 1658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B76" w:rsidRDefault="00A30B76">
            <w:pPr>
              <w:pStyle w:val="ConsPlusNormal"/>
            </w:pPr>
          </w:p>
        </w:tc>
      </w:tr>
    </w:tbl>
    <w:p w:rsidR="00A30B76" w:rsidRDefault="00A30B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Имамеев Олег Гатауллович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председатель совета, мэр города Благовещенска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Новоторженцева Оксана Сергеевна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заместитель председателя совета, индивидуальный предприниматель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Таранина Татьяна Анатольевна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руководитель сектора отдела развития предпринимательства и инвестиций управления экономического развития и инвестиций администрации города Благовещенска - секретарь совета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Гайдук Николай Александрович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генеральный директор ООО "Вега"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lastRenderedPageBreak/>
              <w:t>Авдеев Олег Геннадьевич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заместитель директора ООО "Пассажирская Транспортная компания"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Басов Максим Вячеславович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Дьяченко Олег Петрович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Здункевич Ольга Владимировна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начальник управления по развитию потребительского рынка и услуг администрации города Благовещенска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Кривоченко Денис Сергеевич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Макаров Максим Николаевич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генеральный директор ООО "МаксПромИнвест"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Мельников Геннадий Викторович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Михеев Илья Валерьевич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руководитель ООО "Продленка"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Ноженкин Максим Сергеевич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заместитель мэра города Благовещенска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Патутин Павел Анатольевич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генеральный директор ООО "Сиеста"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Перов Михаил Васильевич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Семенов Владимир Сергеевич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депутат Благовещенской городской Думы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начальник управления экономического развития и инвестиций администрации города Благовещенска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Стратонов Вадим Викторович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депутат Благовещенской городской Думы (по согласованию)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Феклистов Максим Александрович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председатель правления Фонда поддержки экономического и социального развития города Благовещенска</w:t>
            </w:r>
          </w:p>
        </w:tc>
      </w:tr>
      <w:tr w:rsidR="00A30B76">
        <w:tc>
          <w:tcPr>
            <w:tcW w:w="2778" w:type="dxa"/>
          </w:tcPr>
          <w:p w:rsidR="00A30B76" w:rsidRDefault="00A30B76">
            <w:pPr>
              <w:pStyle w:val="ConsPlusNormal"/>
            </w:pPr>
            <w:r>
              <w:t>Жарикова Елена Федоровна</w:t>
            </w:r>
          </w:p>
        </w:tc>
        <w:tc>
          <w:tcPr>
            <w:tcW w:w="6293" w:type="dxa"/>
          </w:tcPr>
          <w:p w:rsidR="00A30B76" w:rsidRDefault="00A30B76">
            <w:pPr>
              <w:pStyle w:val="ConsPlusNormal"/>
            </w:pPr>
            <w:r>
              <w:t>- 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      </w:r>
          </w:p>
        </w:tc>
      </w:tr>
    </w:tbl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right"/>
        <w:outlineLvl w:val="0"/>
      </w:pPr>
      <w:r>
        <w:t>Приложение N 2</w:t>
      </w:r>
    </w:p>
    <w:p w:rsidR="00A30B76" w:rsidRDefault="00A30B76">
      <w:pPr>
        <w:pStyle w:val="ConsPlusNormal"/>
        <w:jc w:val="right"/>
      </w:pPr>
      <w:r>
        <w:t>к постановлению</w:t>
      </w:r>
    </w:p>
    <w:p w:rsidR="00A30B76" w:rsidRDefault="00A30B76">
      <w:pPr>
        <w:pStyle w:val="ConsPlusNormal"/>
        <w:jc w:val="right"/>
      </w:pPr>
      <w:r>
        <w:t>администрации</w:t>
      </w:r>
    </w:p>
    <w:p w:rsidR="00A30B76" w:rsidRDefault="00A30B76">
      <w:pPr>
        <w:pStyle w:val="ConsPlusNormal"/>
        <w:jc w:val="right"/>
      </w:pPr>
      <w:r>
        <w:t>города Благовещенска</w:t>
      </w:r>
    </w:p>
    <w:p w:rsidR="00A30B76" w:rsidRDefault="00A30B76">
      <w:pPr>
        <w:pStyle w:val="ConsPlusNormal"/>
        <w:jc w:val="right"/>
      </w:pPr>
      <w:r>
        <w:t>от 11 сентября 2017 г. N 3040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Title"/>
        <w:jc w:val="center"/>
      </w:pPr>
      <w:bookmarkStart w:id="1" w:name="P108"/>
      <w:bookmarkEnd w:id="1"/>
      <w:r>
        <w:t>ПОЛОЖЕНИЕ</w:t>
      </w:r>
    </w:p>
    <w:p w:rsidR="00A30B76" w:rsidRDefault="00A30B76">
      <w:pPr>
        <w:pStyle w:val="ConsPlusTitle"/>
        <w:jc w:val="center"/>
      </w:pPr>
      <w:r>
        <w:lastRenderedPageBreak/>
        <w:t>О СОВЕТЕ ПО УЛУЧШЕНИЮ ИНВЕСТИЦИОННОГО КЛИМАТА</w:t>
      </w:r>
    </w:p>
    <w:p w:rsidR="00A30B76" w:rsidRDefault="00A30B76">
      <w:pPr>
        <w:pStyle w:val="ConsPlusTitle"/>
        <w:jc w:val="center"/>
      </w:pPr>
      <w:r>
        <w:t>И РАЗВИТИЮ ПРЕДПРИНИМАТЕЛЬСТВА ПРИ МЭРЕ</w:t>
      </w:r>
    </w:p>
    <w:p w:rsidR="00A30B76" w:rsidRDefault="00A30B76">
      <w:pPr>
        <w:pStyle w:val="ConsPlusTitle"/>
        <w:jc w:val="center"/>
      </w:pPr>
      <w:r>
        <w:t>ГОРОДА БЛАГОВЕЩЕНСКА</w:t>
      </w:r>
    </w:p>
    <w:p w:rsidR="00A30B76" w:rsidRDefault="00A30B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0B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B76" w:rsidRDefault="00A30B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B76" w:rsidRDefault="00A30B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29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02.09.2019 </w:t>
            </w:r>
            <w:hyperlink r:id="rId30">
              <w:r>
                <w:rPr>
                  <w:color w:val="0000FF"/>
                </w:rPr>
                <w:t>N 2984</w:t>
              </w:r>
            </w:hyperlink>
            <w:r>
              <w:rPr>
                <w:color w:val="392C69"/>
              </w:rPr>
              <w:t>,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r:id="rId31">
              <w:r>
                <w:rPr>
                  <w:color w:val="0000FF"/>
                </w:rPr>
                <w:t>N 3103</w:t>
              </w:r>
            </w:hyperlink>
            <w:r>
              <w:rPr>
                <w:color w:val="392C69"/>
              </w:rPr>
              <w:t xml:space="preserve">, от 23.06.2021 </w:t>
            </w:r>
            <w:hyperlink r:id="rId32">
              <w:r>
                <w:rPr>
                  <w:color w:val="0000FF"/>
                </w:rPr>
                <w:t>N 2335</w:t>
              </w:r>
            </w:hyperlink>
            <w:r>
              <w:rPr>
                <w:color w:val="392C69"/>
              </w:rPr>
              <w:t>,</w:t>
            </w:r>
          </w:p>
          <w:p w:rsidR="00A30B76" w:rsidRDefault="00A30B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33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B76" w:rsidRDefault="00A30B76">
            <w:pPr>
              <w:pStyle w:val="ConsPlusNormal"/>
            </w:pPr>
          </w:p>
        </w:tc>
      </w:tr>
    </w:tbl>
    <w:p w:rsidR="00A30B76" w:rsidRDefault="00A30B76">
      <w:pPr>
        <w:pStyle w:val="ConsPlusNormal"/>
        <w:jc w:val="both"/>
      </w:pPr>
    </w:p>
    <w:p w:rsidR="00A30B76" w:rsidRDefault="00A30B76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ind w:firstLine="540"/>
        <w:jc w:val="both"/>
      </w:pPr>
      <w:r>
        <w:t>1.1. Совет по улучшению инвестиционного климата и развитию предпринимательства при мэре города Благовещенска (далее - Совет) является совещательным и координационным органом, созданным в целях повышения эффективности взаимодействия и обеспечения координации деятельности органов местного самоуправления и субъектов инвестиционной и предпринимательской деятельности на территории города Благовещенска при рассмотрении вопросов инвестиционной деятельности и развития предпринимательства.</w:t>
      </w:r>
    </w:p>
    <w:p w:rsidR="00A30B76" w:rsidRDefault="00A30B76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34">
        <w:r>
          <w:rPr>
            <w:color w:val="0000FF"/>
          </w:rPr>
          <w:t>N 2984</w:t>
        </w:r>
      </w:hyperlink>
      <w:r>
        <w:t>)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Title"/>
        <w:ind w:firstLine="540"/>
        <w:jc w:val="both"/>
        <w:outlineLvl w:val="1"/>
      </w:pPr>
      <w:r>
        <w:t>2. Правовая основа деятельности Совета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ind w:firstLine="540"/>
        <w:jc w:val="both"/>
      </w:pPr>
      <w:r>
        <w:t xml:space="preserve">2.1. Совет осуществляет свою деятельность в соответствии с </w:t>
      </w:r>
      <w:hyperlink r:id="rId3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Амурской области, </w:t>
      </w:r>
      <w:hyperlink r:id="rId36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Благовещенска, иными муниципальными нормативными правовыми актами, а также настоящим Положением.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2.2. Совет не является юридическим лицом и осуществляет свою деятельность на общественных началах.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Title"/>
        <w:ind w:firstLine="540"/>
        <w:jc w:val="both"/>
        <w:outlineLvl w:val="1"/>
      </w:pPr>
      <w:r>
        <w:t>3. Задачи, функции и права Совета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ind w:firstLine="540"/>
        <w:jc w:val="both"/>
      </w:pPr>
      <w:r>
        <w:t>3.1. Совет для достижения поставленных целей в соответствии с законодательством осуществляет следующие задачи: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разработка рекомендаций по муниципальной поддержке инвестиционных проектов, стимулированию инвестиционной активности на территории муниципального образования;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разработка рекомендаций по организации взаимодействия органов местного самоуправления и участников инвестиционного процесса, в том числе рекомендаций по сокращению административных барьеров, препятствующих осуществлению такого взаимодействия;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формирование предложений по обеспечению взаимодействия участников инвестиционного процесса с органами государственной власти Амурской области и территориальными органами федеральных органов исполнительной власти;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разработка предложений по приоритетным направлениям развития муниципального образования и координация финансовых и инвестиционных ресурсов в этих направлениях;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рассмотрение проекта документа стратегического планирования инвестиционной деятельности на территории муниципального образования, анализ хода и результатов реализации данного документа, подготовка предложений по его корректировке;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lastRenderedPageBreak/>
        <w:t>- рассмотрение результатов реализации инвестиционных проектов, включая несостоявшиеся и неуспешные, анализ причин неудач в их реализации;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рассмотрение обращений инвесторов и иных заинтересованных лиц по вопросам осуществления инвестиционной деятельности в муниципальном образовании;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проведение исследования проблем малого и среднего предпринимательства, обобщение и распространение положительного опыта работы по поддержке малого и среднего предпринимательства с использованием средств массовой информации и иных механизмов информационной поддержки малого и среднего предпринимательства;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привлечение субъектов малого и среднего предпринимательства к реализации государственной политики в области развития малого и среднего предпринимательства, участие в подготовке предложений по долгосрочным целевым программам Амурской области и муниципального образования города Благовещенска по развитию субъектов малого и среднего предпринимательства;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проведение общественной экспертизы проектов муниципальных правовых актов в части регулирования отношений в сфере малого и среднего предпринимательства;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информирование администрации города Благовещенска и Благовещенской городской Думы о наиболее актуальных проблемах развития малого и среднего предпринимательства, состоянии предпринимательского климата в городе Благовещенске, об эффективности мер государственного регулирования предпринимательской деятельности и внесение предложений по их совершенствованию;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 xml:space="preserve">- осуществление общественного контроля за выполнением мероприятий </w:t>
      </w:r>
      <w:hyperlink r:id="rId37">
        <w:r>
          <w:rPr>
            <w:color w:val="0000FF"/>
          </w:rPr>
          <w:t>подпрограммы</w:t>
        </w:r>
      </w:hyperlink>
      <w:r>
        <w:t xml:space="preserve"> "Развитие малого и среднего предпринимательства в городе Благовещенске" муниципальной программы "Экономическое развитие города Благовещенска на 2015 - 2021 годы", утвержденной постановлением администрации города Благовещенска от 3 октября 2014 г. N 4129;</w:t>
      </w:r>
    </w:p>
    <w:p w:rsidR="00A30B76" w:rsidRDefault="00A30B76">
      <w:pPr>
        <w:pStyle w:val="ConsPlusNormal"/>
        <w:jc w:val="both"/>
      </w:pPr>
      <w:r>
        <w:t xml:space="preserve">(в ред. постановления администрации города Благовещенска от 01.02.2019 </w:t>
      </w:r>
      <w:hyperlink r:id="rId38">
        <w:r>
          <w:rPr>
            <w:color w:val="0000FF"/>
          </w:rPr>
          <w:t>N 310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внесение предложений по развитию конкуренции на приоритетных и социально значимых рынках города Благовещенска;</w:t>
      </w:r>
    </w:p>
    <w:p w:rsidR="00A30B76" w:rsidRDefault="00A30B76">
      <w:pPr>
        <w:pStyle w:val="ConsPlusNormal"/>
        <w:jc w:val="both"/>
      </w:pPr>
      <w:r>
        <w:t xml:space="preserve">(абзац введен постановлением администрации города Благовещенска от 18.09.2020 </w:t>
      </w:r>
      <w:hyperlink r:id="rId39">
        <w:r>
          <w:rPr>
            <w:color w:val="0000FF"/>
          </w:rPr>
          <w:t>N 3103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разрешение разногласий и споров инвесторов с органами местного самоуправления в досудебном порядке.</w:t>
      </w:r>
    </w:p>
    <w:p w:rsidR="00A30B76" w:rsidRDefault="00A30B76">
      <w:pPr>
        <w:pStyle w:val="ConsPlusNormal"/>
        <w:jc w:val="both"/>
      </w:pPr>
      <w:r>
        <w:t xml:space="preserve">(абзац введен постановлением администрации города Благовещенска от 13.01.2023 </w:t>
      </w:r>
      <w:hyperlink r:id="rId40">
        <w:r>
          <w:rPr>
            <w:color w:val="0000FF"/>
          </w:rPr>
          <w:t>N 114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3.2. Для решения поставленных задач, установленных настоящим Положением, на Совет возлагаются следующие функции: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содействие инвесторам (инициаторам) инвестиционных проектов и субъектам малого и среднего предпринимательства в преодолении административных и других барьеров, возникающих при реализации инвестиционных и иных проектов на территории города Благовещенска;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рассмотрение вопросов, возникающих у инвесторов и субъектов предпринимательства по реализации инвестиционных и иных проектов на территории города Благовещенска, и выработка предложений по их решению, анализ результатов реализации проектов и причин нереализованных проектов;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подготовка предложений по повышению инвестиционной привлекательности и созданию благоприятной среды для развития предпринимательства на территории города Благовещенска;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lastRenderedPageBreak/>
        <w:t>- взаимодействие со средствами массовой информации по вопросам освещения ситуации в сферах инвестиционной и предпринимательской деятельности, формирование позитивного общественного мнения о данных сферах деятельности;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оценка состояния конкурентной среды в городе Благовещенске, выявление и анализ проблем ограничения конкуренции в отраслях экономической деятельности на территории города Благовещенска;</w:t>
      </w:r>
    </w:p>
    <w:p w:rsidR="00A30B76" w:rsidRDefault="00A30B76">
      <w:pPr>
        <w:pStyle w:val="ConsPlusNormal"/>
        <w:jc w:val="both"/>
      </w:pPr>
      <w:r>
        <w:t xml:space="preserve">(абзац введен постановлением администрации города Благовещенска от 18.09.2020 </w:t>
      </w:r>
      <w:hyperlink r:id="rId41">
        <w:r>
          <w:rPr>
            <w:color w:val="0000FF"/>
          </w:rPr>
          <w:t>N 3103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разработка предложений и рекомендаций по вопросам развития конкурентной среды на территории города Благовещенска;</w:t>
      </w:r>
    </w:p>
    <w:p w:rsidR="00A30B76" w:rsidRDefault="00A30B76">
      <w:pPr>
        <w:pStyle w:val="ConsPlusNormal"/>
        <w:jc w:val="both"/>
      </w:pPr>
      <w:r>
        <w:t xml:space="preserve">(абзац введен постановлением администрации города Благовещенска от 18.09.2020 </w:t>
      </w:r>
      <w:hyperlink r:id="rId42">
        <w:r>
          <w:rPr>
            <w:color w:val="0000FF"/>
          </w:rPr>
          <w:t>N 3103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рассмотрение вопросов, связанных с улучшением инвестиционного климата и реализацией инвестиционных проектов, исполнением обязательств муниципального образования и инвесторов.</w:t>
      </w:r>
    </w:p>
    <w:p w:rsidR="00A30B76" w:rsidRDefault="00A30B76">
      <w:pPr>
        <w:pStyle w:val="ConsPlusNormal"/>
        <w:jc w:val="both"/>
      </w:pPr>
      <w:r>
        <w:t xml:space="preserve">(абзац введен постановлением администрации города Благовещенска от 13.01.2023 </w:t>
      </w:r>
      <w:hyperlink r:id="rId43">
        <w:r>
          <w:rPr>
            <w:color w:val="0000FF"/>
          </w:rPr>
          <w:t>N 114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3.3. В целях осуществления основных задач и функций, установленных настоящим Положением, Совет вправе: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запрашивать в установленном порядке от руководителей предприятий, организаций, учреждений, расположенных на территории города Благовещенска, информацию, необходимую для рассмотрения вопросов, входящих в компетенцию Совета;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проводить заседания по вопросам, входящим в компетенцию Совета, с участием заинтересованных лиц и организаций, в том числе инвесторов и предпринимателей, не являющихся членами Совета;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создавать рабочие группы;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привлекать в установленном порядке специалистов для проработки вопросов, выносимых на рассмотрение Совета;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направлять рекомендации в пределах своей компетенции руководителям предприятий, организаций, учреждений, расположенных на территории города Благовещенска, независимо от их организационно-правовой формы;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делегировать своих представителей на конференции, заседания, совещания по вопросам, относящимся к компетенции Совета.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Title"/>
        <w:ind w:firstLine="540"/>
        <w:jc w:val="both"/>
        <w:outlineLvl w:val="1"/>
      </w:pPr>
      <w:r>
        <w:t>4. Организация деятельности Совета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ind w:firstLine="540"/>
        <w:jc w:val="both"/>
      </w:pPr>
      <w:r>
        <w:t>4.1. Состав Совета формируется в количестве не более 20 человек и утверждается постановлением администрации города Благовещенска.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В состав Совета входят: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должностные лица администрации города Благовещенска;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муниципальные служащие администрации города Благовещенска;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субъекты предпринимательской деятельности;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депутаты Благовещенской городской Думы;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 xml:space="preserve">- представители организаций, образующих инфраструктуру поддержки </w:t>
      </w:r>
      <w:r>
        <w:lastRenderedPageBreak/>
        <w:t>предпринимательства.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Включение в состав Совета осуществляется на основании письменного заявления.</w:t>
      </w:r>
    </w:p>
    <w:p w:rsidR="00A30B76" w:rsidRDefault="00A30B76">
      <w:pPr>
        <w:pStyle w:val="ConsPlusNormal"/>
        <w:jc w:val="both"/>
      </w:pPr>
      <w:r>
        <w:t xml:space="preserve">(п. 4.1 в ред. постановления администрации города Благовещенска от 01.02.2019 </w:t>
      </w:r>
      <w:hyperlink r:id="rId44">
        <w:r>
          <w:rPr>
            <w:color w:val="0000FF"/>
          </w:rPr>
          <w:t>N 310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4.2. Председателем Совета является мэр города Благовещенска.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4.3. Председатель Совета: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организует деятельность Совета;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организует контроль за выполнением решений Совета;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определяет дату и время проведения заседаний Совета;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утверждает повестку очередного заседания Совета;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подписывает протокол заседания Совета.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4.4. Заместитель председателя Совета и секретарь Совета назначаются постановлением администрации города Благовещенска. Срок полномочий заместителя председателя Совета составляет два года.</w:t>
      </w:r>
    </w:p>
    <w:p w:rsidR="00A30B76" w:rsidRDefault="00A30B76">
      <w:pPr>
        <w:pStyle w:val="ConsPlusNormal"/>
        <w:jc w:val="both"/>
      </w:pPr>
      <w:r>
        <w:t xml:space="preserve">(в ред. постановления администрации города Благовещенска от 23.06.2021 </w:t>
      </w:r>
      <w:hyperlink r:id="rId45">
        <w:r>
          <w:rPr>
            <w:color w:val="0000FF"/>
          </w:rPr>
          <w:t>N 2335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4.5. Секретарь Совета отвечает за проведение заседаний Совета, обеспечение контроля выполнения решений Совета и осуществляет: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подготовку проекта повестки очередного заседания Совета на основе предложений членов Совета, материалов к заседанию Совета;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информирование членов Совета о месте, времени проведения и повестке заседания Совета, обеспечение их необходимыми материалами;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ведение и подписание протокола заседания Совета, рассылку протокола заседания Совета членам Совета и заинтересованным лицам;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размещение информации о заседании Совета на официальном сайте администрации города Благовещенска.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4.6. В случае отсутствия председателя Совета его функции исполняет заместитель председателя Совета.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4.7. Основной формой деятельности Совета являются заседания Совета.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4.8. Заседания Совета проводятся по мере необходимости, но не реже 1 раза в квартал, по решению председателя Совета.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4.9. Заседание ведет председатель Совета, а в случае его отсутствия - заместитель председателя Совета.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4.10. Заседание Совета считается правомочным, если на нем присутствует не менее половины от утвержденного состава Совета.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4.11. На заседания Совета могут быть приглашены руководители организаций, индивидуальные предприниматели, представители исполнительных органов государственной власти области и органов местного самоуправления для участия в обсуждении вопросов, входящих в компетенцию Совета.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lastRenderedPageBreak/>
        <w:t>4.12. Решение Совета принимается открытым голосованием простым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4.13. Решение Совета оформляется протоколом, который подписывается председателем Совета и секретарем Совета. Решения Совета носят рекомендательный характер.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4.14. Повестка и протокол заседаний Совета размещаются на официальном сайте администрации города Благовещенска в сети Интернет www.благовещенск.рф (раздел "Экономика", подразделы "Малое и среднее предпринимательство" и "Инвесторам", рубрика "Совет по улучшению инвестиционного климата и развитию предпринимательства при мэре города Благовещенска").</w:t>
      </w:r>
    </w:p>
    <w:p w:rsidR="00A30B76" w:rsidRDefault="00A30B76">
      <w:pPr>
        <w:pStyle w:val="ConsPlusNormal"/>
        <w:jc w:val="both"/>
      </w:pPr>
      <w:r>
        <w:t xml:space="preserve">(п. 4.14 в ред. постановления администрации города Благовещенска от 23.06.2021 </w:t>
      </w:r>
      <w:hyperlink r:id="rId46">
        <w:r>
          <w:rPr>
            <w:color w:val="0000FF"/>
          </w:rPr>
          <w:t>N 2335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 xml:space="preserve">4.15. Прекращение членства в Совете осуществляется на основании письменного заявления члена Совета, а также в случае выявления обстоятельств, предусмотренных </w:t>
      </w:r>
      <w:hyperlink w:anchor="P204">
        <w:r>
          <w:rPr>
            <w:color w:val="0000FF"/>
          </w:rPr>
          <w:t>пунктом 4.16</w:t>
        </w:r>
      </w:hyperlink>
      <w:r>
        <w:t xml:space="preserve"> настоящего Положения.</w:t>
      </w:r>
    </w:p>
    <w:p w:rsidR="00A30B76" w:rsidRDefault="00A30B76">
      <w:pPr>
        <w:pStyle w:val="ConsPlusNormal"/>
        <w:jc w:val="both"/>
      </w:pPr>
      <w:r>
        <w:t xml:space="preserve">(п. 4.15 введен постановлением администрации города Благовещенска от 01.02.2019 </w:t>
      </w:r>
      <w:hyperlink r:id="rId47">
        <w:r>
          <w:rPr>
            <w:color w:val="0000FF"/>
          </w:rPr>
          <w:t>N 310</w:t>
        </w:r>
      </w:hyperlink>
      <w:r>
        <w:t>)</w:t>
      </w:r>
    </w:p>
    <w:p w:rsidR="00A30B76" w:rsidRDefault="00A30B76">
      <w:pPr>
        <w:pStyle w:val="ConsPlusNormal"/>
        <w:spacing w:before="220"/>
        <w:ind w:firstLine="540"/>
        <w:jc w:val="both"/>
      </w:pPr>
      <w:bookmarkStart w:id="2" w:name="P204"/>
      <w:bookmarkEnd w:id="2"/>
      <w:r>
        <w:t>4.16. Обстоятельства, по которым может быть прекращено членство в Совете: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непосещение более половины проведенных заседаний Совета в год;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уклонение от участия в работе Совета, невыполнение решений Совета;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совершение действий, препятствующих выполнению принятых решений или дискредитирующих решения Совета;</w:t>
      </w:r>
    </w:p>
    <w:p w:rsidR="00A30B76" w:rsidRDefault="00A30B76">
      <w:pPr>
        <w:pStyle w:val="ConsPlusNormal"/>
        <w:spacing w:before="220"/>
        <w:ind w:firstLine="540"/>
        <w:jc w:val="both"/>
      </w:pPr>
      <w:r>
        <w:t>- за некорректное поведение, нарушение профессиональной и деловой этики.</w:t>
      </w:r>
    </w:p>
    <w:p w:rsidR="00A30B76" w:rsidRDefault="00A30B7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02.09.2019 </w:t>
      </w:r>
      <w:hyperlink r:id="rId48">
        <w:r>
          <w:rPr>
            <w:color w:val="0000FF"/>
          </w:rPr>
          <w:t>N 2984</w:t>
        </w:r>
      </w:hyperlink>
      <w:r>
        <w:t>)</w:t>
      </w:r>
    </w:p>
    <w:p w:rsidR="00A30B76" w:rsidRDefault="00A30B76">
      <w:pPr>
        <w:pStyle w:val="ConsPlusNormal"/>
        <w:jc w:val="both"/>
      </w:pPr>
      <w:r>
        <w:t xml:space="preserve">(п. 4.16 введен постановлением администрации города Благовещенска от 01.02.2019 </w:t>
      </w:r>
      <w:hyperlink r:id="rId49">
        <w:r>
          <w:rPr>
            <w:color w:val="0000FF"/>
          </w:rPr>
          <w:t>N 310</w:t>
        </w:r>
      </w:hyperlink>
      <w:r>
        <w:t>)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Title"/>
        <w:ind w:firstLine="540"/>
        <w:jc w:val="both"/>
        <w:outlineLvl w:val="1"/>
      </w:pPr>
      <w:r>
        <w:t>5. Обеспечение деятельности Совета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ind w:firstLine="540"/>
        <w:jc w:val="both"/>
      </w:pPr>
      <w:r>
        <w:t>5.1. Организационно-техническое, документационное обеспечение деятельности Совета осуществляет управление экономического развития и инвестиций администрации города Благовещенск.</w:t>
      </w: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jc w:val="both"/>
      </w:pPr>
    </w:p>
    <w:p w:rsidR="00A30B76" w:rsidRDefault="00A30B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0753" w:rsidRDefault="00AB0753">
      <w:bookmarkStart w:id="3" w:name="_GoBack"/>
      <w:bookmarkEnd w:id="3"/>
    </w:p>
    <w:sectPr w:rsidR="00AB0753" w:rsidSect="0003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76"/>
    <w:rsid w:val="00A30B76"/>
    <w:rsid w:val="00AB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B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0B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0B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B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0B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0B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B84075FF7DBA118200831E91EAA4F1EF6BE51B08AD34CF1CB8A6E8C00A3FF41D32E65D9004921A567E54EDEC798A6E905493BC9577732E5A92EA28DL3S9A" TargetMode="External"/><Relationship Id="rId18" Type="http://schemas.openxmlformats.org/officeDocument/2006/relationships/hyperlink" Target="consultantplus://offline/ref=CB84075FF7DBA118200831E91EAA4F1EF6BE51B082D54BF7C487338608FAF343D4213ACE07002DA467E54ED8C9C7A3FC141136CD4D6935FCB52CA0L8SCA" TargetMode="External"/><Relationship Id="rId26" Type="http://schemas.openxmlformats.org/officeDocument/2006/relationships/hyperlink" Target="consultantplus://offline/ref=CB84075FF7DBA118200831E91EAA4F1EF6BE51B08DD24FF3C587338608FAF343D4213ADC075821A463FB4ED9DC91F2BAL4S2A" TargetMode="External"/><Relationship Id="rId39" Type="http://schemas.openxmlformats.org/officeDocument/2006/relationships/hyperlink" Target="consultantplus://offline/ref=CB84075FF7DBA118200831E91EAA4F1EF6BE51B08AD248F7CB8C6E8C00A3FF41D32E65D9004921A567E54EDEC498A6E905493BC9577732E5A92EA28DL3S9A" TargetMode="External"/><Relationship Id="rId21" Type="http://schemas.openxmlformats.org/officeDocument/2006/relationships/hyperlink" Target="consultantplus://offline/ref=CB84075FF7DBA118200831E91EAA4F1EF6BE51B08AD148F5C18A6E8C00A3FF41D32E65D9004921A567E54EDEC498A6E905493BC9577732E5A92EA28DL3S9A" TargetMode="External"/><Relationship Id="rId34" Type="http://schemas.openxmlformats.org/officeDocument/2006/relationships/hyperlink" Target="consultantplus://offline/ref=CB84075FF7DBA118200831E91EAA4F1EF6BE51B08AD148F5C18A6E8C00A3FF41D32E65D9004921A567E54EDEC498A6E905493BC9577732E5A92EA28DL3S9A" TargetMode="External"/><Relationship Id="rId42" Type="http://schemas.openxmlformats.org/officeDocument/2006/relationships/hyperlink" Target="consultantplus://offline/ref=CB84075FF7DBA118200831E91EAA4F1EF6BE51B08AD248F7CB8C6E8C00A3FF41D32E65D9004921A567E54EDFC298A6E905493BC9577732E5A92EA28DL3S9A" TargetMode="External"/><Relationship Id="rId47" Type="http://schemas.openxmlformats.org/officeDocument/2006/relationships/hyperlink" Target="consultantplus://offline/ref=CB84075FF7DBA118200831E91EAA4F1EF6BE51B08AD044F0CB856E8C00A3FF41D32E65D9004921A567E54EDCC298A6E905493BC9577732E5A92EA28DL3S9A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CB84075FF7DBA118200831E91EAA4F1EF6BE51B08AD04BF7C38C6E8C00A3FF41D32E65D9004921A567E54EDEC798A6E905493BC9577732E5A92EA28DL3S9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84075FF7DBA118200831E91EAA4F1EF6BE51B08AD44BF2C0856E8C00A3FF41D32E65D9004921A567E54EDEC798A6E905493BC9577732E5A92EA28DL3S9A" TargetMode="External"/><Relationship Id="rId29" Type="http://schemas.openxmlformats.org/officeDocument/2006/relationships/hyperlink" Target="consultantplus://offline/ref=CB84075FF7DBA118200831E91EAA4F1EF6BE51B08AD044F0CB856E8C00A3FF41D32E65D9004921A567E54EDECB98A6E905493BC9577732E5A92EA28DL3S9A" TargetMode="External"/><Relationship Id="rId11" Type="http://schemas.openxmlformats.org/officeDocument/2006/relationships/hyperlink" Target="consultantplus://offline/ref=CB84075FF7DBA118200831E91EAA4F1EF6BE51B08AD248F7CB8C6E8C00A3FF41D32E65D9004921A567E54EDEC798A6E905493BC9577732E5A92EA28DL3S9A" TargetMode="External"/><Relationship Id="rId24" Type="http://schemas.openxmlformats.org/officeDocument/2006/relationships/hyperlink" Target="consultantplus://offline/ref=CB84075FF7DBA118200831E91EAA4F1EF6BE51B08ED144F3C087338608FAF343D4213ADC075821A463FB4ED9DC91F2BAL4S2A" TargetMode="External"/><Relationship Id="rId32" Type="http://schemas.openxmlformats.org/officeDocument/2006/relationships/hyperlink" Target="consultantplus://offline/ref=CB84075FF7DBA118200831E91EAA4F1EF6BE51B08AD34CF1CB8A6E8C00A3FF41D32E65D9004921A567E54EDEC798A6E905493BC9577732E5A92EA28DL3S9A" TargetMode="External"/><Relationship Id="rId37" Type="http://schemas.openxmlformats.org/officeDocument/2006/relationships/hyperlink" Target="consultantplus://offline/ref=CB84075FF7DBA118200831E91EAA4F1EF6BE51B082D644FDC687338608FAF343D4213ACE07002DA465E54CD7C9C7A3FC141136CD4D6935FCB52CA0L8SCA" TargetMode="External"/><Relationship Id="rId40" Type="http://schemas.openxmlformats.org/officeDocument/2006/relationships/hyperlink" Target="consultantplus://offline/ref=CB84075FF7DBA118200831E91EAA4F1EF6BE51B08AD44BF2C0856E8C00A3FF41D32E65D9004921A567E54EDEC498A6E905493BC9577732E5A92EA28DL3S9A" TargetMode="External"/><Relationship Id="rId45" Type="http://schemas.openxmlformats.org/officeDocument/2006/relationships/hyperlink" Target="consultantplus://offline/ref=CB84075FF7DBA118200831E91EAA4F1EF6BE51B08AD34CF1CB8A6E8C00A3FF41D32E65D9004921A567E54EDEC498A6E905493BC9577732E5A92EA28DL3S9A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B84075FF7DBA118200831E91EAA4F1EF6BE51B08AD344FDC5886E8C00A3FF41D32E65D9004921A567E54EDEC798A6E905493BC9577732E5A92EA28DL3S9A" TargetMode="External"/><Relationship Id="rId23" Type="http://schemas.openxmlformats.org/officeDocument/2006/relationships/hyperlink" Target="consultantplus://offline/ref=CB84075FF7DBA118200831E91EAA4F1EF6BE51B08FD44BF5C687338608FAF343D4213ADC075821A463FB4ED9DC91F2BAL4S2A" TargetMode="External"/><Relationship Id="rId28" Type="http://schemas.openxmlformats.org/officeDocument/2006/relationships/hyperlink" Target="consultantplus://offline/ref=CB84075FF7DBA118200831E91EAA4F1EF6BE51B08AD344FDC5886E8C00A3FF41D32E65D9004921A567E54EDEC798A6E905493BC9577732E5A92EA28DL3S9A" TargetMode="External"/><Relationship Id="rId36" Type="http://schemas.openxmlformats.org/officeDocument/2006/relationships/hyperlink" Target="consultantplus://offline/ref=CB84075FF7DBA118200831E91EAA4F1EF6BE51B082D548FDC687338608FAF343D4213ACE07002DA467E54DDCC9C7A3FC141136CD4D6935FCB52CA0L8SCA" TargetMode="External"/><Relationship Id="rId49" Type="http://schemas.openxmlformats.org/officeDocument/2006/relationships/hyperlink" Target="consultantplus://offline/ref=CB84075FF7DBA118200831E91EAA4F1EF6BE51B08AD044F0CB856E8C00A3FF41D32E65D9004921A567E54EDCC098A6E905493BC9577732E5A92EA28DL3S9A" TargetMode="External"/><Relationship Id="rId10" Type="http://schemas.openxmlformats.org/officeDocument/2006/relationships/hyperlink" Target="consultantplus://offline/ref=CB84075FF7DBA118200831E91EAA4F1EF6BE51B08AD14BFDC68E6E8C00A3FF41D32E65D9004921A567E54EDEC798A6E905493BC9577732E5A92EA28DL3S9A" TargetMode="External"/><Relationship Id="rId19" Type="http://schemas.openxmlformats.org/officeDocument/2006/relationships/hyperlink" Target="consultantplus://offline/ref=CB84075FF7DBA118200831E91EAA4F1EF6BE51B08AD148F5C18A6E8C00A3FF41D32E65D9004921A567E54EDEC498A6E905493BC9577732E5A92EA28DL3S9A" TargetMode="External"/><Relationship Id="rId31" Type="http://schemas.openxmlformats.org/officeDocument/2006/relationships/hyperlink" Target="consultantplus://offline/ref=CB84075FF7DBA118200831E91EAA4F1EF6BE51B08AD248F7CB8C6E8C00A3FF41D32E65D9004921A567E54EDEC798A6E905493BC9577732E5A92EA28DL3S9A" TargetMode="External"/><Relationship Id="rId44" Type="http://schemas.openxmlformats.org/officeDocument/2006/relationships/hyperlink" Target="consultantplus://offline/ref=CB84075FF7DBA118200831E91EAA4F1EF6BE51B08AD044F0CB856E8C00A3FF41D32E65D9004921A567E54EDFC398A6E905493BC9577732E5A92EA28DL3S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84075FF7DBA118200831E91EAA4F1EF6BE51B08AD148F5C18A6E8C00A3FF41D32E65D9004921A567E54EDEC798A6E905493BC9577732E5A92EA28DL3S9A" TargetMode="External"/><Relationship Id="rId14" Type="http://schemas.openxmlformats.org/officeDocument/2006/relationships/hyperlink" Target="consultantplus://offline/ref=CB84075FF7DBA118200831E91EAA4F1EF6BE51B08AD34EF1C78B6E8C00A3FF41D32E65D9004921A567E54EDEC798A6E905493BC9577732E5A92EA28DL3S9A" TargetMode="External"/><Relationship Id="rId22" Type="http://schemas.openxmlformats.org/officeDocument/2006/relationships/hyperlink" Target="consultantplus://offline/ref=CB84075FF7DBA118200831E91EAA4F1EF6BE51B08DD849F1C687338608FAF343D4213ADC075821A463FB4ED9DC91F2BAL4S2A" TargetMode="External"/><Relationship Id="rId27" Type="http://schemas.openxmlformats.org/officeDocument/2006/relationships/hyperlink" Target="consultantplus://offline/ref=CB84075FF7DBA118200831E91EAA4F1EF6BE51B08AD044F0CB856E8C00A3FF41D32E65D9004921A567E54EDEC498A6E905493BC9577732E5A92EA28DL3S9A" TargetMode="External"/><Relationship Id="rId30" Type="http://schemas.openxmlformats.org/officeDocument/2006/relationships/hyperlink" Target="consultantplus://offline/ref=CB84075FF7DBA118200831E91EAA4F1EF6BE51B08AD148F5C18A6E8C00A3FF41D32E65D9004921A567E54EDEC498A6E905493BC9577732E5A92EA28DL3S9A" TargetMode="External"/><Relationship Id="rId35" Type="http://schemas.openxmlformats.org/officeDocument/2006/relationships/hyperlink" Target="consultantplus://offline/ref=CB84075FF7DBA11820082FE408C6111BF4BD08B8808610A1CE8D66DE57A3A30485276E895D0D2BBA65E54CLDSDA" TargetMode="External"/><Relationship Id="rId43" Type="http://schemas.openxmlformats.org/officeDocument/2006/relationships/hyperlink" Target="consultantplus://offline/ref=CB84075FF7DBA118200831E91EAA4F1EF6BE51B08AD44BF2C0856E8C00A3FF41D32E65D9004921A567E54EDECA98A6E905493BC9577732E5A92EA28DL3S9A" TargetMode="External"/><Relationship Id="rId48" Type="http://schemas.openxmlformats.org/officeDocument/2006/relationships/hyperlink" Target="consultantplus://offline/ref=CB84075FF7DBA118200831E91EAA4F1EF6BE51B08AD148F5C18A6E8C00A3FF41D32E65D9004921A567E54EDFC098A6E905493BC9577732E5A92EA28DL3S9A" TargetMode="External"/><Relationship Id="rId8" Type="http://schemas.openxmlformats.org/officeDocument/2006/relationships/hyperlink" Target="consultantplus://offline/ref=CB84075FF7DBA118200831E91EAA4F1EF6BE51B08AD044F0CB856E8C00A3FF41D32E65D9004921A567E54EDEC798A6E905493BC9577732E5A92EA28DL3S9A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B84075FF7DBA118200831E91EAA4F1EF6BE51B08AD34CF7C58F6E8C00A3FF41D32E65D9004921A567E54EDEC798A6E905493BC9577732E5A92EA28DL3S9A" TargetMode="External"/><Relationship Id="rId17" Type="http://schemas.openxmlformats.org/officeDocument/2006/relationships/hyperlink" Target="consultantplus://offline/ref=CB84075FF7DBA11820082FE408C6111BF4B70FB483D147A39FD868DB5FF3F914936E638C430D2DA560EE1A8F86C6FFB8450236CE4D6B32E0LBS4A" TargetMode="External"/><Relationship Id="rId25" Type="http://schemas.openxmlformats.org/officeDocument/2006/relationships/hyperlink" Target="consultantplus://offline/ref=CB84075FF7DBA118200831E91EAA4F1EF6BE51B08DD14FF4C187338608FAF343D4213ADC075821A463FB4ED9DC91F2BAL4S2A" TargetMode="External"/><Relationship Id="rId33" Type="http://schemas.openxmlformats.org/officeDocument/2006/relationships/hyperlink" Target="consultantplus://offline/ref=CB84075FF7DBA118200831E91EAA4F1EF6BE51B08AD44BF2C0856E8C00A3FF41D32E65D9004921A567E54EDEC798A6E905493BC9577732E5A92EA28DL3S9A" TargetMode="External"/><Relationship Id="rId38" Type="http://schemas.openxmlformats.org/officeDocument/2006/relationships/hyperlink" Target="consultantplus://offline/ref=CB84075FF7DBA118200831E91EAA4F1EF6BE51B08AD044F0CB856E8C00A3FF41D32E65D9004921A567E54EDFC298A6E905493BC9577732E5A92EA28DL3S9A" TargetMode="External"/><Relationship Id="rId46" Type="http://schemas.openxmlformats.org/officeDocument/2006/relationships/hyperlink" Target="consultantplus://offline/ref=CB84075FF7DBA118200831E91EAA4F1EF6BE51B08AD34CF1CB8A6E8C00A3FF41D32E65D9004921A567E54EDECA98A6E905493BC9577732E5A92EA28DL3S9A" TargetMode="External"/><Relationship Id="rId20" Type="http://schemas.openxmlformats.org/officeDocument/2006/relationships/hyperlink" Target="consultantplus://offline/ref=CB84075FF7DBA118200831E91EAA4F1EF6BE51B08AD148F5C18A6E8C00A3FF41D32E65D9004921A567E54EDEC498A6E905493BC9577732E5A92EA28DL3S9A" TargetMode="External"/><Relationship Id="rId41" Type="http://schemas.openxmlformats.org/officeDocument/2006/relationships/hyperlink" Target="consultantplus://offline/ref=CB84075FF7DBA118200831E91EAA4F1EF6BE51B08AD248F7CB8C6E8C00A3FF41D32E65D9004921A567E54EDECA98A6E905493BC9577732E5A92EA28DL3S9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84075FF7DBA118200831E91EAA4F1EF6BE51B082D948F2CB87338608FAF343D4213ACE07002DA467E54EDBC9C7A3FC141136CD4D6935FCB52CA0L8S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3838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2023-07-04T00:18:00Z</dcterms:created>
  <dcterms:modified xsi:type="dcterms:W3CDTF">2023-07-04T00:18:00Z</dcterms:modified>
</cp:coreProperties>
</file>