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CA" w:rsidRDefault="007F6BC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F6BCA" w:rsidRDefault="007F6BCA">
      <w:pPr>
        <w:pStyle w:val="ConsPlusNormal"/>
        <w:ind w:firstLine="540"/>
        <w:jc w:val="both"/>
        <w:outlineLvl w:val="0"/>
      </w:pPr>
    </w:p>
    <w:p w:rsidR="007F6BCA" w:rsidRDefault="007F6BCA">
      <w:pPr>
        <w:pStyle w:val="ConsPlusTitle"/>
        <w:jc w:val="center"/>
      </w:pPr>
      <w:r>
        <w:t>АДМИНИСТРАЦИЯ ГОРОДА БЛАГОВЕЩЕНСКА</w:t>
      </w:r>
    </w:p>
    <w:p w:rsidR="007F6BCA" w:rsidRDefault="007F6BCA">
      <w:pPr>
        <w:pStyle w:val="ConsPlusTitle"/>
        <w:ind w:firstLine="540"/>
        <w:jc w:val="both"/>
      </w:pPr>
    </w:p>
    <w:p w:rsidR="007F6BCA" w:rsidRDefault="007F6BCA">
      <w:pPr>
        <w:pStyle w:val="ConsPlusTitle"/>
        <w:jc w:val="center"/>
      </w:pPr>
      <w:r>
        <w:t>ПОСТАНОВЛЕНИЕ</w:t>
      </w:r>
    </w:p>
    <w:p w:rsidR="007F6BCA" w:rsidRDefault="007F6BCA">
      <w:pPr>
        <w:pStyle w:val="ConsPlusTitle"/>
        <w:jc w:val="center"/>
      </w:pPr>
      <w:r>
        <w:t>от 28 февраля 2020 г. N 663</w:t>
      </w:r>
    </w:p>
    <w:p w:rsidR="007F6BCA" w:rsidRDefault="007F6BCA">
      <w:pPr>
        <w:pStyle w:val="ConsPlusTitle"/>
        <w:ind w:firstLine="540"/>
        <w:jc w:val="both"/>
      </w:pPr>
    </w:p>
    <w:p w:rsidR="007F6BCA" w:rsidRDefault="007F6BCA">
      <w:pPr>
        <w:pStyle w:val="ConsPlusTitle"/>
        <w:jc w:val="center"/>
      </w:pPr>
      <w:r>
        <w:t>ОБ ОПРЕДЕЛЕНИИ УПОЛНОМОЧЕННОГО ОРГАНА АДМИНИСТРАЦИИ</w:t>
      </w:r>
    </w:p>
    <w:p w:rsidR="007F6BCA" w:rsidRDefault="007F6BCA">
      <w:pPr>
        <w:pStyle w:val="ConsPlusTitle"/>
        <w:jc w:val="center"/>
      </w:pPr>
      <w:r>
        <w:t>ГОРОДА БЛАГОВЕЩЕНСКА, ОСУЩЕСТВЛЯЮЩЕГО ФУНКЦИИ ПО ОРГАНИЗАЦИИ</w:t>
      </w:r>
    </w:p>
    <w:p w:rsidR="007F6BCA" w:rsidRDefault="007F6BCA">
      <w:pPr>
        <w:pStyle w:val="ConsPlusTitle"/>
        <w:jc w:val="center"/>
      </w:pPr>
      <w:r>
        <w:t>РАБОТЫ ПО ПОДГОТОВКЕ И ПРИНЯТИЮ РЕШЕНИЯ О ЗАКЛЮЧЕНИИ</w:t>
      </w:r>
    </w:p>
    <w:p w:rsidR="007F6BCA" w:rsidRDefault="007F6BCA">
      <w:pPr>
        <w:pStyle w:val="ConsPlusTitle"/>
        <w:jc w:val="center"/>
      </w:pPr>
      <w:r>
        <w:t>КОНЦЕССИОННОГО СОГЛАШЕНИЯ</w:t>
      </w:r>
    </w:p>
    <w:p w:rsidR="007F6BCA" w:rsidRDefault="007F6B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6B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BCA" w:rsidRDefault="007F6B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BCA" w:rsidRDefault="007F6B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BCA" w:rsidRDefault="007F6B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BCA" w:rsidRDefault="007F6B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7F6BCA" w:rsidRDefault="007F6B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6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BCA" w:rsidRDefault="007F6BCA">
            <w:pPr>
              <w:pStyle w:val="ConsPlusNormal"/>
            </w:pPr>
          </w:p>
        </w:tc>
      </w:tr>
    </w:tbl>
    <w:p w:rsidR="007F6BCA" w:rsidRDefault="007F6BCA">
      <w:pPr>
        <w:pStyle w:val="ConsPlusNormal"/>
        <w:ind w:firstLine="540"/>
        <w:jc w:val="both"/>
      </w:pPr>
    </w:p>
    <w:p w:rsidR="007F6BCA" w:rsidRDefault="007F6BC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21 июля 2005 г. N 115-ФЗ "О концессионных соглашениях", в соответствии с </w:t>
      </w:r>
      <w:hyperlink r:id="rId8">
        <w:r>
          <w:rPr>
            <w:color w:val="0000FF"/>
          </w:rPr>
          <w:t>пунктом 2.1</w:t>
        </w:r>
      </w:hyperlink>
      <w:r>
        <w:t xml:space="preserve"> Положения о взаимодействии отраслевых органов администрации города Благовещенска при реализации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21 июля 2005 г. N 115-ФЗ "О концессионных соглашениях", утвержденного постановлением администрации города Благовещенска от 20 декабря 2019 г. N 4387 "О реализации отдельных положений законодательства о концессионных соглашениях, муниципально-частном партнерстве на территории муниципального образования города Благовещенска", постановляю:</w:t>
      </w:r>
    </w:p>
    <w:p w:rsidR="007F6BCA" w:rsidRDefault="007F6BCA">
      <w:pPr>
        <w:pStyle w:val="ConsPlusNormal"/>
        <w:spacing w:before="220"/>
        <w:ind w:firstLine="540"/>
        <w:jc w:val="both"/>
      </w:pPr>
      <w:r>
        <w:t>1. Определить управление экономического развития и инвестиций администрации города Благовещенска уполномоченным органом администрации города Благовещенска, осуществляющим функции по организации работы по подготовке и принятию решения о заключении концессионного соглашения в отношении объектов наружного освещения, находящихся в собственности муниципального образования города Благовещенска, и (или) подлежащих созданию (строительству).</w:t>
      </w:r>
    </w:p>
    <w:p w:rsidR="007F6BCA" w:rsidRDefault="007F6BCA">
      <w:pPr>
        <w:pStyle w:val="ConsPlusNormal"/>
        <w:jc w:val="both"/>
      </w:pPr>
      <w:r>
        <w:t xml:space="preserve">(в ред. постановления администрации города Благовещенска от 16.03.2021 </w:t>
      </w:r>
      <w:hyperlink r:id="rId10">
        <w:r>
          <w:rPr>
            <w:color w:val="0000FF"/>
          </w:rPr>
          <w:t>N 860</w:t>
        </w:r>
      </w:hyperlink>
      <w:r>
        <w:t>)</w:t>
      </w:r>
    </w:p>
    <w:p w:rsidR="007F6BCA" w:rsidRDefault="007F6BC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официального опубликования в газете "Благовещенск" и подлежит размещению в официальном сетевом издании npa.admblag.ru.</w:t>
      </w:r>
    </w:p>
    <w:p w:rsidR="007F6BCA" w:rsidRDefault="007F6BCA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7F6BCA" w:rsidRDefault="007F6BCA">
      <w:pPr>
        <w:pStyle w:val="ConsPlusNormal"/>
        <w:ind w:firstLine="540"/>
        <w:jc w:val="both"/>
      </w:pPr>
    </w:p>
    <w:p w:rsidR="007F6BCA" w:rsidRDefault="007F6BCA">
      <w:pPr>
        <w:pStyle w:val="ConsPlusNormal"/>
        <w:jc w:val="right"/>
      </w:pPr>
      <w:r>
        <w:t>Мэр</w:t>
      </w:r>
    </w:p>
    <w:p w:rsidR="007F6BCA" w:rsidRDefault="007F6BCA">
      <w:pPr>
        <w:pStyle w:val="ConsPlusNormal"/>
        <w:jc w:val="right"/>
      </w:pPr>
      <w:r>
        <w:t>города Благовещенска</w:t>
      </w:r>
    </w:p>
    <w:p w:rsidR="007F6BCA" w:rsidRDefault="007F6BCA">
      <w:pPr>
        <w:pStyle w:val="ConsPlusNormal"/>
        <w:jc w:val="right"/>
      </w:pPr>
      <w:r>
        <w:t>В.С.КАЛИТА</w:t>
      </w:r>
    </w:p>
    <w:p w:rsidR="007F6BCA" w:rsidRDefault="007F6BCA">
      <w:pPr>
        <w:pStyle w:val="ConsPlusNormal"/>
        <w:ind w:firstLine="540"/>
        <w:jc w:val="both"/>
      </w:pPr>
    </w:p>
    <w:p w:rsidR="007F6BCA" w:rsidRDefault="007F6BCA">
      <w:pPr>
        <w:pStyle w:val="ConsPlusNormal"/>
        <w:ind w:firstLine="540"/>
        <w:jc w:val="both"/>
      </w:pPr>
    </w:p>
    <w:p w:rsidR="007F6BCA" w:rsidRDefault="007F6B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78D" w:rsidRDefault="00E4678D">
      <w:bookmarkStart w:id="0" w:name="_GoBack"/>
      <w:bookmarkEnd w:id="0"/>
    </w:p>
    <w:sectPr w:rsidR="00E4678D" w:rsidSect="00D4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CA"/>
    <w:rsid w:val="007F6BCA"/>
    <w:rsid w:val="00E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6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6B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6B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6B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C0272FD9982F3C0945150E2ECF88EB8771A85F34E4911BCBD094ED1E2903DB2E7889124440BAB89382B4F214053506ED20C355B01D7D06817C07B7C1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C0272FD9982F3C0944F5DF480A68BBB7D4081F3484541E5EC0F198EB29668E0A7D6C8650818AA8F26294C22741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EC0272FD9982F3C0945150E2ECF88EB8771A85F34D4615BBBE094ED1E2903DB2E7889124440BAB89382B4C254053506ED20C355B01D7D06817C07B7C1A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6EC0272FD9982F3C0945150E2ECF88EB8771A85F34D4615BBBE094ED1E2903DB2E7889124440BAB89382B4C254053506ED20C355B01D7D06817C07B7C1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EC0272FD9982F3C0944F5DF480A68BBB7D4081F3484541E5EC0F198EB29668E0A7D6C8650818AA8F26294C22741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2023-06-28T05:53:00Z</dcterms:created>
  <dcterms:modified xsi:type="dcterms:W3CDTF">2023-06-28T05:54:00Z</dcterms:modified>
</cp:coreProperties>
</file>