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352" w:rsidRDefault="00014352">
      <w:pPr>
        <w:pStyle w:val="ConsPlusTitlePage"/>
      </w:pPr>
      <w:bookmarkStart w:id="0" w:name="_GoBack"/>
      <w:bookmarkEnd w:id="0"/>
    </w:p>
    <w:p w:rsidR="00014352" w:rsidRDefault="00014352">
      <w:pPr>
        <w:pStyle w:val="ConsPlusNormal"/>
        <w:jc w:val="both"/>
        <w:outlineLvl w:val="0"/>
      </w:pPr>
    </w:p>
    <w:p w:rsidR="00014352" w:rsidRDefault="00014352">
      <w:pPr>
        <w:pStyle w:val="ConsPlusTitle"/>
        <w:jc w:val="center"/>
        <w:outlineLvl w:val="0"/>
      </w:pPr>
      <w:r>
        <w:t>АДМИНИСТРАЦИЯ ГОРОДА БЛАГОВЕЩЕНСКА</w:t>
      </w:r>
    </w:p>
    <w:p w:rsidR="00014352" w:rsidRDefault="00014352">
      <w:pPr>
        <w:pStyle w:val="ConsPlusTitle"/>
        <w:jc w:val="center"/>
      </w:pPr>
    </w:p>
    <w:p w:rsidR="00014352" w:rsidRDefault="00014352">
      <w:pPr>
        <w:pStyle w:val="ConsPlusTitle"/>
        <w:jc w:val="center"/>
      </w:pPr>
      <w:r>
        <w:t>ПОСТАНОВЛЕНИЕ</w:t>
      </w:r>
    </w:p>
    <w:p w:rsidR="00014352" w:rsidRDefault="00014352">
      <w:pPr>
        <w:pStyle w:val="ConsPlusTitle"/>
        <w:jc w:val="center"/>
      </w:pPr>
      <w:r>
        <w:t>от 29 октября 2024 г. N 5322</w:t>
      </w:r>
    </w:p>
    <w:p w:rsidR="00014352" w:rsidRDefault="00014352">
      <w:pPr>
        <w:pStyle w:val="ConsPlusTitle"/>
        <w:jc w:val="center"/>
      </w:pPr>
    </w:p>
    <w:p w:rsidR="00014352" w:rsidRDefault="00014352">
      <w:pPr>
        <w:pStyle w:val="ConsPlusTitle"/>
        <w:jc w:val="center"/>
      </w:pPr>
      <w:r>
        <w:t>ОБ УТВЕРЖДЕНИИ МУНИЦИПАЛЬНОЙ ПРОГРАММЫ "РАЗВИТИЕ</w:t>
      </w:r>
    </w:p>
    <w:p w:rsidR="00014352" w:rsidRDefault="00014352">
      <w:pPr>
        <w:pStyle w:val="ConsPlusTitle"/>
        <w:jc w:val="center"/>
      </w:pPr>
      <w:r>
        <w:t>ГРАДОСТРОИТЕЛЬНОЙ ДЕЯТЕЛЬНОСТИ И УПРАВЛЕНИЕ</w:t>
      </w:r>
    </w:p>
    <w:p w:rsidR="00014352" w:rsidRDefault="00014352">
      <w:pPr>
        <w:pStyle w:val="ConsPlusTitle"/>
        <w:jc w:val="center"/>
      </w:pPr>
      <w:r>
        <w:t>ЗЕМЕЛЬНЫМИ РЕСУРСАМИ НА ТЕРРИТОРИИ</w:t>
      </w:r>
    </w:p>
    <w:p w:rsidR="00014352" w:rsidRDefault="00014352">
      <w:pPr>
        <w:pStyle w:val="ConsPlusTitle"/>
        <w:jc w:val="center"/>
      </w:pPr>
      <w:r>
        <w:t>МУНИЦИПАЛЬНОГО ОБРАЗОВАНИЯ</w:t>
      </w:r>
    </w:p>
    <w:p w:rsidR="00014352" w:rsidRDefault="00014352">
      <w:pPr>
        <w:pStyle w:val="ConsPlusTitle"/>
        <w:jc w:val="center"/>
      </w:pPr>
      <w:r>
        <w:t>ГОРОДА БЛАГОВЕЩЕНСКА"</w:t>
      </w:r>
    </w:p>
    <w:p w:rsidR="00014352" w:rsidRDefault="0001435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1435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4352" w:rsidRDefault="0001435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4352" w:rsidRDefault="0001435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4352" w:rsidRDefault="0001435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14352" w:rsidRDefault="0001435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Благовещенска</w:t>
            </w:r>
          </w:p>
          <w:p w:rsidR="00014352" w:rsidRDefault="000143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12.02.2025 </w:t>
            </w:r>
            <w:hyperlink r:id="rId4">
              <w:r>
                <w:rPr>
                  <w:color w:val="0000FF"/>
                </w:rPr>
                <w:t>N 716</w:t>
              </w:r>
            </w:hyperlink>
            <w:r>
              <w:rPr>
                <w:color w:val="392C69"/>
              </w:rPr>
              <w:t xml:space="preserve">, от 28.02.2025 </w:t>
            </w:r>
            <w:hyperlink r:id="rId5">
              <w:r>
                <w:rPr>
                  <w:color w:val="0000FF"/>
                </w:rPr>
                <w:t>N 1101</w:t>
              </w:r>
            </w:hyperlink>
            <w:r>
              <w:rPr>
                <w:color w:val="392C69"/>
              </w:rPr>
              <w:t>,</w:t>
            </w:r>
          </w:p>
          <w:p w:rsidR="00014352" w:rsidRDefault="000143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06.03.2025 </w:t>
            </w:r>
            <w:hyperlink r:id="rId6">
              <w:r>
                <w:rPr>
                  <w:color w:val="0000FF"/>
                </w:rPr>
                <w:t>N 1217</w:t>
              </w:r>
            </w:hyperlink>
            <w:r>
              <w:rPr>
                <w:color w:val="392C69"/>
              </w:rPr>
              <w:t xml:space="preserve">, от 26.03.2025 </w:t>
            </w:r>
            <w:hyperlink r:id="rId7">
              <w:r>
                <w:rPr>
                  <w:color w:val="0000FF"/>
                </w:rPr>
                <w:t>N 1605</w:t>
              </w:r>
            </w:hyperlink>
            <w:r>
              <w:rPr>
                <w:color w:val="392C69"/>
              </w:rPr>
              <w:t>,</w:t>
            </w:r>
          </w:p>
          <w:p w:rsidR="00014352" w:rsidRDefault="000143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09.04.2025 </w:t>
            </w:r>
            <w:hyperlink r:id="rId8">
              <w:r>
                <w:rPr>
                  <w:color w:val="0000FF"/>
                </w:rPr>
                <w:t>N 1946</w:t>
              </w:r>
            </w:hyperlink>
            <w:r>
              <w:rPr>
                <w:color w:val="392C69"/>
              </w:rPr>
              <w:t xml:space="preserve">, от 13.05.2025 </w:t>
            </w:r>
            <w:hyperlink r:id="rId9">
              <w:r>
                <w:rPr>
                  <w:color w:val="0000FF"/>
                </w:rPr>
                <w:t>N 2579</w:t>
              </w:r>
            </w:hyperlink>
            <w:r>
              <w:rPr>
                <w:color w:val="392C69"/>
              </w:rPr>
              <w:t>,</w:t>
            </w:r>
          </w:p>
          <w:p w:rsidR="00014352" w:rsidRDefault="000143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28.05.2025 </w:t>
            </w:r>
            <w:hyperlink r:id="rId10">
              <w:r>
                <w:rPr>
                  <w:color w:val="0000FF"/>
                </w:rPr>
                <w:t>N 3022</w:t>
              </w:r>
            </w:hyperlink>
            <w:r>
              <w:rPr>
                <w:color w:val="392C69"/>
              </w:rPr>
              <w:t xml:space="preserve">, от 11.07.2025 </w:t>
            </w:r>
            <w:hyperlink r:id="rId11">
              <w:r>
                <w:rPr>
                  <w:color w:val="0000FF"/>
                </w:rPr>
                <w:t>N 3855</w:t>
              </w:r>
            </w:hyperlink>
            <w:r>
              <w:rPr>
                <w:color w:val="392C69"/>
              </w:rPr>
              <w:t>,</w:t>
            </w:r>
          </w:p>
          <w:p w:rsidR="00014352" w:rsidRDefault="000143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30.07.2025 </w:t>
            </w:r>
            <w:hyperlink r:id="rId12">
              <w:r>
                <w:rPr>
                  <w:color w:val="0000FF"/>
                </w:rPr>
                <w:t>N 4245</w:t>
              </w:r>
            </w:hyperlink>
            <w:r>
              <w:rPr>
                <w:color w:val="392C69"/>
              </w:rPr>
              <w:t xml:space="preserve">, от 25.08.2025 </w:t>
            </w:r>
            <w:hyperlink r:id="rId13">
              <w:r>
                <w:rPr>
                  <w:color w:val="0000FF"/>
                </w:rPr>
                <w:t>N 4868</w:t>
              </w:r>
            </w:hyperlink>
            <w:r>
              <w:rPr>
                <w:color w:val="392C69"/>
              </w:rPr>
              <w:t>,</w:t>
            </w:r>
          </w:p>
          <w:p w:rsidR="00014352" w:rsidRDefault="000143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29.08.2025 </w:t>
            </w:r>
            <w:hyperlink r:id="rId14">
              <w:r>
                <w:rPr>
                  <w:color w:val="0000FF"/>
                </w:rPr>
                <w:t>N 4993</w:t>
              </w:r>
            </w:hyperlink>
            <w:r>
              <w:rPr>
                <w:color w:val="392C69"/>
              </w:rPr>
              <w:t xml:space="preserve">, от 16.09.2025 </w:t>
            </w:r>
            <w:hyperlink r:id="rId15">
              <w:r>
                <w:rPr>
                  <w:color w:val="0000FF"/>
                </w:rPr>
                <w:t>N 5377</w:t>
              </w:r>
            </w:hyperlink>
            <w:r>
              <w:rPr>
                <w:color w:val="392C69"/>
              </w:rPr>
              <w:t>,</w:t>
            </w:r>
          </w:p>
          <w:p w:rsidR="00014352" w:rsidRDefault="000143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23.09.2025 </w:t>
            </w:r>
            <w:hyperlink r:id="rId16">
              <w:r>
                <w:rPr>
                  <w:color w:val="0000FF"/>
                </w:rPr>
                <w:t>N 5536</w:t>
              </w:r>
            </w:hyperlink>
            <w:r>
              <w:rPr>
                <w:color w:val="392C69"/>
              </w:rPr>
              <w:t xml:space="preserve">, от 02.10.2025 </w:t>
            </w:r>
            <w:hyperlink r:id="rId17">
              <w:r>
                <w:rPr>
                  <w:color w:val="0000FF"/>
                </w:rPr>
                <w:t>N 5707</w:t>
              </w:r>
            </w:hyperlink>
            <w:r>
              <w:rPr>
                <w:color w:val="392C69"/>
              </w:rPr>
              <w:t>,</w:t>
            </w:r>
          </w:p>
          <w:p w:rsidR="00014352" w:rsidRDefault="000143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05.11.2025 </w:t>
            </w:r>
            <w:hyperlink r:id="rId18">
              <w:r>
                <w:rPr>
                  <w:color w:val="0000FF"/>
                </w:rPr>
                <w:t>N 6599</w:t>
              </w:r>
            </w:hyperlink>
            <w:r>
              <w:rPr>
                <w:color w:val="392C69"/>
              </w:rPr>
              <w:t xml:space="preserve">, от 25.11.2025 </w:t>
            </w:r>
            <w:hyperlink r:id="rId19">
              <w:r>
                <w:rPr>
                  <w:color w:val="0000FF"/>
                </w:rPr>
                <w:t>N 7147</w:t>
              </w:r>
            </w:hyperlink>
            <w:r>
              <w:rPr>
                <w:color w:val="392C69"/>
              </w:rPr>
              <w:t>,</w:t>
            </w:r>
          </w:p>
          <w:p w:rsidR="00014352" w:rsidRDefault="000143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24.12.2025 </w:t>
            </w:r>
            <w:hyperlink r:id="rId20">
              <w:r>
                <w:rPr>
                  <w:color w:val="0000FF"/>
                </w:rPr>
                <w:t>N 7876</w:t>
              </w:r>
            </w:hyperlink>
            <w:r>
              <w:rPr>
                <w:color w:val="392C69"/>
              </w:rPr>
              <w:t xml:space="preserve">, от 21.01.2026 </w:t>
            </w:r>
            <w:hyperlink r:id="rId21">
              <w:r>
                <w:rPr>
                  <w:color w:val="0000FF"/>
                </w:rPr>
                <w:t>N 167</w:t>
              </w:r>
            </w:hyperlink>
            <w:r>
              <w:rPr>
                <w:color w:val="392C69"/>
              </w:rPr>
              <w:t>,</w:t>
            </w:r>
          </w:p>
          <w:p w:rsidR="00014352" w:rsidRDefault="000143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30.01.2026 </w:t>
            </w:r>
            <w:hyperlink r:id="rId22">
              <w:r>
                <w:rPr>
                  <w:color w:val="0000FF"/>
                </w:rPr>
                <w:t>N 362</w:t>
              </w:r>
            </w:hyperlink>
            <w:r>
              <w:rPr>
                <w:color w:val="392C69"/>
              </w:rPr>
              <w:t xml:space="preserve">, от 27.02.2026 </w:t>
            </w:r>
            <w:hyperlink r:id="rId23">
              <w:r>
                <w:rPr>
                  <w:color w:val="0000FF"/>
                </w:rPr>
                <w:t>N 897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4352" w:rsidRDefault="00014352">
            <w:pPr>
              <w:pStyle w:val="ConsPlusNormal"/>
            </w:pPr>
          </w:p>
        </w:tc>
      </w:tr>
    </w:tbl>
    <w:p w:rsidR="00014352" w:rsidRDefault="00014352">
      <w:pPr>
        <w:pStyle w:val="ConsPlusNormal"/>
        <w:jc w:val="both"/>
      </w:pPr>
    </w:p>
    <w:p w:rsidR="00014352" w:rsidRDefault="00014352">
      <w:pPr>
        <w:pStyle w:val="ConsPlusNormal"/>
        <w:ind w:firstLine="540"/>
        <w:jc w:val="both"/>
      </w:pPr>
      <w:r>
        <w:t xml:space="preserve">В соответствии со </w:t>
      </w:r>
      <w:hyperlink r:id="rId24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Федеральным </w:t>
      </w:r>
      <w:hyperlink r:id="rId25">
        <w:r>
          <w:rPr>
            <w:color w:val="0000FF"/>
          </w:rPr>
          <w:t>законом</w:t>
        </w:r>
      </w:hyperlink>
      <w:r>
        <w:t xml:space="preserve"> от 28 июня 2014 г. N 172-ФЗ "О стратегическом планировании в Российской Федерации", </w:t>
      </w:r>
      <w:hyperlink r:id="rId26">
        <w:r>
          <w:rPr>
            <w:color w:val="0000FF"/>
          </w:rPr>
          <w:t>постановлением</w:t>
        </w:r>
      </w:hyperlink>
      <w:r>
        <w:t xml:space="preserve"> администрации города Благовещенска от 22 мая 2024 г. N 2228 "О системе управления муниципальными программами муниципального образования города Благовещенска", </w:t>
      </w:r>
      <w:hyperlink r:id="rId27">
        <w:r>
          <w:rPr>
            <w:color w:val="0000FF"/>
          </w:rPr>
          <w:t>постановлением</w:t>
        </w:r>
      </w:hyperlink>
      <w:r>
        <w:t xml:space="preserve"> администрации города Благовещенска N 2125 от 16 мая 2024 года "Об организации проектной деятельности в администрации города Благовещенска" постановляю:</w:t>
      </w:r>
    </w:p>
    <w:p w:rsidR="00014352" w:rsidRDefault="00014352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46">
        <w:r>
          <w:rPr>
            <w:color w:val="0000FF"/>
          </w:rPr>
          <w:t>программу</w:t>
        </w:r>
      </w:hyperlink>
      <w:r>
        <w:t xml:space="preserve"> "Развитие градостроительной деятельности и управление земельными ресурсами на территории муниципального образования города Благовещенска" согласно приложению к настоящему постановлению.</w:t>
      </w:r>
    </w:p>
    <w:p w:rsidR="00014352" w:rsidRDefault="00014352">
      <w:pPr>
        <w:pStyle w:val="ConsPlusNormal"/>
        <w:spacing w:before="220"/>
        <w:ind w:firstLine="540"/>
        <w:jc w:val="both"/>
      </w:pPr>
      <w:r>
        <w:t xml:space="preserve">2. Установить, что мероприятия муниципальной </w:t>
      </w:r>
      <w:hyperlink r:id="rId28">
        <w:r>
          <w:rPr>
            <w:color w:val="0000FF"/>
          </w:rPr>
          <w:t>программы</w:t>
        </w:r>
      </w:hyperlink>
      <w:r>
        <w:t xml:space="preserve"> "Развитие градостроительной деятельности и управление земельными ресурсами на территории муниципального образования города Благовещенска", утвержденной постановлением администрации города Благовещенска от 7 октября 2014 г. N 4136, реализованные до 31 декабря 2024 года, являются I этапом реализации муниципальной программы "Развитие градостроительной деятельности и управление земельными ресурсами на территории муниципального образования города Благовещенска".</w:t>
      </w:r>
    </w:p>
    <w:p w:rsidR="00014352" w:rsidRDefault="00014352">
      <w:pPr>
        <w:pStyle w:val="ConsPlusNormal"/>
        <w:spacing w:before="220"/>
        <w:ind w:firstLine="540"/>
        <w:jc w:val="both"/>
      </w:pPr>
      <w:r>
        <w:t xml:space="preserve">3. Признать утратившими силу постановления администрации города Благовещенска от 7 ноября 2014 г. </w:t>
      </w:r>
      <w:hyperlink r:id="rId29">
        <w:r>
          <w:rPr>
            <w:color w:val="0000FF"/>
          </w:rPr>
          <w:t>N 4136</w:t>
        </w:r>
      </w:hyperlink>
      <w:r>
        <w:t xml:space="preserve">, от 27 августа 2015 г. </w:t>
      </w:r>
      <w:hyperlink r:id="rId30">
        <w:r>
          <w:rPr>
            <w:color w:val="0000FF"/>
          </w:rPr>
          <w:t>N 3128</w:t>
        </w:r>
      </w:hyperlink>
      <w:r>
        <w:t xml:space="preserve">, от 21 октября 2015 г. </w:t>
      </w:r>
      <w:hyperlink r:id="rId31">
        <w:r>
          <w:rPr>
            <w:color w:val="0000FF"/>
          </w:rPr>
          <w:t>N 3889</w:t>
        </w:r>
      </w:hyperlink>
      <w:r>
        <w:t xml:space="preserve">, от 22 октября 2015 г. </w:t>
      </w:r>
      <w:hyperlink r:id="rId32">
        <w:r>
          <w:rPr>
            <w:color w:val="0000FF"/>
          </w:rPr>
          <w:t>N 3892</w:t>
        </w:r>
      </w:hyperlink>
      <w:r>
        <w:t xml:space="preserve">, от 30 октября 2015 г. </w:t>
      </w:r>
      <w:hyperlink r:id="rId33">
        <w:r>
          <w:rPr>
            <w:color w:val="0000FF"/>
          </w:rPr>
          <w:t>N 4025</w:t>
        </w:r>
      </w:hyperlink>
      <w:r>
        <w:t xml:space="preserve">, от 14 декабря 2015 г. </w:t>
      </w:r>
      <w:hyperlink r:id="rId34">
        <w:r>
          <w:rPr>
            <w:color w:val="0000FF"/>
          </w:rPr>
          <w:t>N 4465</w:t>
        </w:r>
      </w:hyperlink>
      <w:r>
        <w:t xml:space="preserve">, от 29 февраля 2016 г. </w:t>
      </w:r>
      <w:hyperlink r:id="rId35">
        <w:r>
          <w:rPr>
            <w:color w:val="0000FF"/>
          </w:rPr>
          <w:t>N 598</w:t>
        </w:r>
      </w:hyperlink>
      <w:r>
        <w:t xml:space="preserve">, от 29 июня 2016 г. </w:t>
      </w:r>
      <w:hyperlink r:id="rId36">
        <w:r>
          <w:rPr>
            <w:color w:val="0000FF"/>
          </w:rPr>
          <w:t>N 1996</w:t>
        </w:r>
      </w:hyperlink>
      <w:r>
        <w:t xml:space="preserve">, от 3 ноября 2016 г. </w:t>
      </w:r>
      <w:hyperlink r:id="rId37">
        <w:r>
          <w:rPr>
            <w:color w:val="0000FF"/>
          </w:rPr>
          <w:t>N 3520</w:t>
        </w:r>
      </w:hyperlink>
      <w:r>
        <w:t xml:space="preserve">, от 28 декабря 2016 г. </w:t>
      </w:r>
      <w:hyperlink r:id="rId38">
        <w:r>
          <w:rPr>
            <w:color w:val="0000FF"/>
          </w:rPr>
          <w:t>N 4231</w:t>
        </w:r>
      </w:hyperlink>
      <w:r>
        <w:t xml:space="preserve">, от 26 июня 2017 г. </w:t>
      </w:r>
      <w:hyperlink r:id="rId39">
        <w:r>
          <w:rPr>
            <w:color w:val="0000FF"/>
          </w:rPr>
          <w:t>N 1978</w:t>
        </w:r>
      </w:hyperlink>
      <w:r>
        <w:t xml:space="preserve">, от 26 июля 2017 г. </w:t>
      </w:r>
      <w:hyperlink r:id="rId40">
        <w:r>
          <w:rPr>
            <w:color w:val="0000FF"/>
          </w:rPr>
          <w:t>N 2391</w:t>
        </w:r>
      </w:hyperlink>
      <w:r>
        <w:t xml:space="preserve">, от 10 октября 2017 г. </w:t>
      </w:r>
      <w:hyperlink r:id="rId41">
        <w:r>
          <w:rPr>
            <w:color w:val="0000FF"/>
          </w:rPr>
          <w:t>N 3526</w:t>
        </w:r>
      </w:hyperlink>
      <w:r>
        <w:t xml:space="preserve">, от 3 ноября 2017 г. </w:t>
      </w:r>
      <w:hyperlink r:id="rId42">
        <w:r>
          <w:rPr>
            <w:color w:val="0000FF"/>
          </w:rPr>
          <w:t>N 3937</w:t>
        </w:r>
      </w:hyperlink>
      <w:r>
        <w:t xml:space="preserve">, от 7 декабря 2017 г. </w:t>
      </w:r>
      <w:hyperlink r:id="rId43">
        <w:r>
          <w:rPr>
            <w:color w:val="0000FF"/>
          </w:rPr>
          <w:t>N 4382</w:t>
        </w:r>
      </w:hyperlink>
      <w:r>
        <w:t xml:space="preserve">, от 28 декабря 2017 г. </w:t>
      </w:r>
      <w:hyperlink r:id="rId44">
        <w:r>
          <w:rPr>
            <w:color w:val="0000FF"/>
          </w:rPr>
          <w:t>N 4745</w:t>
        </w:r>
      </w:hyperlink>
      <w:r>
        <w:t xml:space="preserve">, от 25 января 2018 г. </w:t>
      </w:r>
      <w:hyperlink r:id="rId45">
        <w:r>
          <w:rPr>
            <w:color w:val="0000FF"/>
          </w:rPr>
          <w:t>N 200</w:t>
        </w:r>
      </w:hyperlink>
      <w:r>
        <w:t xml:space="preserve">, от 7 февраля 2018 г. </w:t>
      </w:r>
      <w:hyperlink r:id="rId46">
        <w:r>
          <w:rPr>
            <w:color w:val="0000FF"/>
          </w:rPr>
          <w:t>N 369</w:t>
        </w:r>
      </w:hyperlink>
      <w:r>
        <w:t xml:space="preserve">, от 14 марта 2018 г. </w:t>
      </w:r>
      <w:hyperlink r:id="rId47">
        <w:r>
          <w:rPr>
            <w:color w:val="0000FF"/>
          </w:rPr>
          <w:t>N 678</w:t>
        </w:r>
      </w:hyperlink>
      <w:r>
        <w:t xml:space="preserve">, от 8 мая 2018 г. </w:t>
      </w:r>
      <w:hyperlink r:id="rId48">
        <w:r>
          <w:rPr>
            <w:color w:val="0000FF"/>
          </w:rPr>
          <w:t>N 1300</w:t>
        </w:r>
      </w:hyperlink>
      <w:r>
        <w:t xml:space="preserve">, от 31 мая 2018 г. </w:t>
      </w:r>
      <w:hyperlink r:id="rId49">
        <w:r>
          <w:rPr>
            <w:color w:val="0000FF"/>
          </w:rPr>
          <w:t>N 1577</w:t>
        </w:r>
      </w:hyperlink>
      <w:r>
        <w:t xml:space="preserve">, от 19 июля 2018 г. </w:t>
      </w:r>
      <w:hyperlink r:id="rId50">
        <w:r>
          <w:rPr>
            <w:color w:val="0000FF"/>
          </w:rPr>
          <w:t>N 2215</w:t>
        </w:r>
      </w:hyperlink>
      <w:r>
        <w:t xml:space="preserve">, от 8 октября 2018 г. </w:t>
      </w:r>
      <w:hyperlink r:id="rId51">
        <w:r>
          <w:rPr>
            <w:color w:val="0000FF"/>
          </w:rPr>
          <w:t>N 3128</w:t>
        </w:r>
      </w:hyperlink>
      <w:r>
        <w:t xml:space="preserve">, от 11 октября 2018 г. </w:t>
      </w:r>
      <w:hyperlink r:id="rId52">
        <w:r>
          <w:rPr>
            <w:color w:val="0000FF"/>
          </w:rPr>
          <w:t>N 3182</w:t>
        </w:r>
      </w:hyperlink>
      <w:r>
        <w:t xml:space="preserve">, от 23 октября 2018 г. </w:t>
      </w:r>
      <w:hyperlink r:id="rId53">
        <w:r>
          <w:rPr>
            <w:color w:val="0000FF"/>
          </w:rPr>
          <w:t>N 3330</w:t>
        </w:r>
      </w:hyperlink>
      <w:r>
        <w:t xml:space="preserve">, от 11 декабря 2018 г. </w:t>
      </w:r>
      <w:hyperlink r:id="rId54">
        <w:r>
          <w:rPr>
            <w:color w:val="0000FF"/>
          </w:rPr>
          <w:t>N 4006</w:t>
        </w:r>
      </w:hyperlink>
      <w:r>
        <w:t xml:space="preserve">, от 17 декабря 2018 г. </w:t>
      </w:r>
      <w:hyperlink r:id="rId55">
        <w:r>
          <w:rPr>
            <w:color w:val="0000FF"/>
          </w:rPr>
          <w:t>N 4115</w:t>
        </w:r>
      </w:hyperlink>
      <w:r>
        <w:t xml:space="preserve">, от 28 декабря 2018 г. </w:t>
      </w:r>
      <w:hyperlink r:id="rId56">
        <w:r>
          <w:rPr>
            <w:color w:val="0000FF"/>
          </w:rPr>
          <w:t>N 4341</w:t>
        </w:r>
      </w:hyperlink>
      <w:r>
        <w:t xml:space="preserve">, от 4 марта </w:t>
      </w:r>
      <w:r>
        <w:lastRenderedPageBreak/>
        <w:t xml:space="preserve">2019 г. </w:t>
      </w:r>
      <w:hyperlink r:id="rId57">
        <w:r>
          <w:rPr>
            <w:color w:val="0000FF"/>
          </w:rPr>
          <w:t>N 690</w:t>
        </w:r>
      </w:hyperlink>
      <w:r>
        <w:t xml:space="preserve">, от 8 мая 2019 г. </w:t>
      </w:r>
      <w:hyperlink r:id="rId58">
        <w:r>
          <w:rPr>
            <w:color w:val="0000FF"/>
          </w:rPr>
          <w:t>N 1423</w:t>
        </w:r>
      </w:hyperlink>
      <w:r>
        <w:t xml:space="preserve">, от 29 июля 2019 г. </w:t>
      </w:r>
      <w:hyperlink r:id="rId59">
        <w:r>
          <w:rPr>
            <w:color w:val="0000FF"/>
          </w:rPr>
          <w:t>N 2451</w:t>
        </w:r>
      </w:hyperlink>
      <w:r>
        <w:t xml:space="preserve">, от 4 октября 2019 г. </w:t>
      </w:r>
      <w:hyperlink r:id="rId60">
        <w:r>
          <w:rPr>
            <w:color w:val="0000FF"/>
          </w:rPr>
          <w:t>N 3475</w:t>
        </w:r>
      </w:hyperlink>
      <w:r>
        <w:t xml:space="preserve">, от 5 ноября 2019 г. </w:t>
      </w:r>
      <w:hyperlink r:id="rId61">
        <w:r>
          <w:rPr>
            <w:color w:val="0000FF"/>
          </w:rPr>
          <w:t>N 3847</w:t>
        </w:r>
      </w:hyperlink>
      <w:r>
        <w:t xml:space="preserve">, от 10 декабря 2019 г. </w:t>
      </w:r>
      <w:hyperlink r:id="rId62">
        <w:r>
          <w:rPr>
            <w:color w:val="0000FF"/>
          </w:rPr>
          <w:t>N 4208</w:t>
        </w:r>
      </w:hyperlink>
      <w:r>
        <w:t xml:space="preserve">, от 30 декабря 2019 г. </w:t>
      </w:r>
      <w:hyperlink r:id="rId63">
        <w:r>
          <w:rPr>
            <w:color w:val="0000FF"/>
          </w:rPr>
          <w:t>N 4570</w:t>
        </w:r>
      </w:hyperlink>
      <w:r>
        <w:t xml:space="preserve">, от 11 февраля 2020 г. </w:t>
      </w:r>
      <w:hyperlink r:id="rId64">
        <w:r>
          <w:rPr>
            <w:color w:val="0000FF"/>
          </w:rPr>
          <w:t>N 413</w:t>
        </w:r>
      </w:hyperlink>
      <w:r>
        <w:t xml:space="preserve">, от 13 марта 2020 г. </w:t>
      </w:r>
      <w:hyperlink r:id="rId65">
        <w:r>
          <w:rPr>
            <w:color w:val="0000FF"/>
          </w:rPr>
          <w:t>N 825</w:t>
        </w:r>
      </w:hyperlink>
      <w:r>
        <w:t xml:space="preserve">, от 20 мая 2020 г. </w:t>
      </w:r>
      <w:hyperlink r:id="rId66">
        <w:r>
          <w:rPr>
            <w:color w:val="0000FF"/>
          </w:rPr>
          <w:t>N 1566</w:t>
        </w:r>
      </w:hyperlink>
      <w:r>
        <w:t xml:space="preserve">, от 9 июня 2020 г. </w:t>
      </w:r>
      <w:hyperlink r:id="rId67">
        <w:r>
          <w:rPr>
            <w:color w:val="0000FF"/>
          </w:rPr>
          <w:t>N 1823</w:t>
        </w:r>
      </w:hyperlink>
      <w:r>
        <w:t xml:space="preserve">, от 8 июля 2020 г. </w:t>
      </w:r>
      <w:hyperlink r:id="rId68">
        <w:r>
          <w:rPr>
            <w:color w:val="0000FF"/>
          </w:rPr>
          <w:t>N 2122</w:t>
        </w:r>
      </w:hyperlink>
      <w:r>
        <w:t xml:space="preserve">, от 8 октября 2020 г. </w:t>
      </w:r>
      <w:hyperlink r:id="rId69">
        <w:r>
          <w:rPr>
            <w:color w:val="0000FF"/>
          </w:rPr>
          <w:t>N 3416</w:t>
        </w:r>
      </w:hyperlink>
      <w:r>
        <w:t xml:space="preserve">, от 5 ноября 2020 г. </w:t>
      </w:r>
      <w:hyperlink r:id="rId70">
        <w:r>
          <w:rPr>
            <w:color w:val="0000FF"/>
          </w:rPr>
          <w:t>N 3852</w:t>
        </w:r>
      </w:hyperlink>
      <w:r>
        <w:t xml:space="preserve">, от 10 декабря 2020 г. </w:t>
      </w:r>
      <w:hyperlink r:id="rId71">
        <w:r>
          <w:rPr>
            <w:color w:val="0000FF"/>
          </w:rPr>
          <w:t>N 4399</w:t>
        </w:r>
      </w:hyperlink>
      <w:r>
        <w:t xml:space="preserve">, от 12 января 2021 г. </w:t>
      </w:r>
      <w:hyperlink r:id="rId72">
        <w:r>
          <w:rPr>
            <w:color w:val="0000FF"/>
          </w:rPr>
          <w:t>N 15</w:t>
        </w:r>
      </w:hyperlink>
      <w:r>
        <w:t xml:space="preserve">, от 28 января 2021 г. </w:t>
      </w:r>
      <w:hyperlink r:id="rId73">
        <w:r>
          <w:rPr>
            <w:color w:val="0000FF"/>
          </w:rPr>
          <w:t>N 244</w:t>
        </w:r>
      </w:hyperlink>
      <w:r>
        <w:t xml:space="preserve">, от 24 мая 2021 г. </w:t>
      </w:r>
      <w:hyperlink r:id="rId74">
        <w:r>
          <w:rPr>
            <w:color w:val="0000FF"/>
          </w:rPr>
          <w:t>N 1817</w:t>
        </w:r>
      </w:hyperlink>
      <w:r>
        <w:t xml:space="preserve">, от 9 июля 2021 г. </w:t>
      </w:r>
      <w:hyperlink r:id="rId75">
        <w:r>
          <w:rPr>
            <w:color w:val="0000FF"/>
          </w:rPr>
          <w:t>N 2617</w:t>
        </w:r>
      </w:hyperlink>
      <w:r>
        <w:t xml:space="preserve">, от 2 августа 2021 г. </w:t>
      </w:r>
      <w:hyperlink r:id="rId76">
        <w:r>
          <w:rPr>
            <w:color w:val="0000FF"/>
          </w:rPr>
          <w:t>N 2964</w:t>
        </w:r>
      </w:hyperlink>
      <w:r>
        <w:t xml:space="preserve">, от 20 сентября 2021 г. </w:t>
      </w:r>
      <w:hyperlink r:id="rId77">
        <w:r>
          <w:rPr>
            <w:color w:val="0000FF"/>
          </w:rPr>
          <w:t>N 3656</w:t>
        </w:r>
      </w:hyperlink>
      <w:r>
        <w:t xml:space="preserve">, от 26 октября 2021 г. </w:t>
      </w:r>
      <w:hyperlink r:id="rId78">
        <w:r>
          <w:rPr>
            <w:color w:val="0000FF"/>
          </w:rPr>
          <w:t>N 4315</w:t>
        </w:r>
      </w:hyperlink>
      <w:r>
        <w:t xml:space="preserve">, от 10 ноября 2021 г. </w:t>
      </w:r>
      <w:hyperlink r:id="rId79">
        <w:r>
          <w:rPr>
            <w:color w:val="0000FF"/>
          </w:rPr>
          <w:t>N 4439</w:t>
        </w:r>
      </w:hyperlink>
      <w:r>
        <w:t xml:space="preserve">, от 8 декабря 2021 г. </w:t>
      </w:r>
      <w:hyperlink r:id="rId80">
        <w:r>
          <w:rPr>
            <w:color w:val="0000FF"/>
          </w:rPr>
          <w:t>N 4993</w:t>
        </w:r>
      </w:hyperlink>
      <w:r>
        <w:t xml:space="preserve">, от 28 декабря 2021 г. </w:t>
      </w:r>
      <w:hyperlink r:id="rId81">
        <w:r>
          <w:rPr>
            <w:color w:val="0000FF"/>
          </w:rPr>
          <w:t>N 5503</w:t>
        </w:r>
      </w:hyperlink>
      <w:r>
        <w:t xml:space="preserve">, от 13 января 2022 г. </w:t>
      </w:r>
      <w:hyperlink r:id="rId82">
        <w:r>
          <w:rPr>
            <w:color w:val="0000FF"/>
          </w:rPr>
          <w:t>N 79</w:t>
        </w:r>
      </w:hyperlink>
      <w:r>
        <w:t xml:space="preserve">, от 8 апреля 2022 г. </w:t>
      </w:r>
      <w:hyperlink r:id="rId83">
        <w:r>
          <w:rPr>
            <w:color w:val="0000FF"/>
          </w:rPr>
          <w:t>N 1734</w:t>
        </w:r>
      </w:hyperlink>
      <w:r>
        <w:t xml:space="preserve">, от 14 июля 2022 г. </w:t>
      </w:r>
      <w:hyperlink r:id="rId84">
        <w:r>
          <w:rPr>
            <w:color w:val="0000FF"/>
          </w:rPr>
          <w:t>N 3647</w:t>
        </w:r>
      </w:hyperlink>
      <w:r>
        <w:t xml:space="preserve">, от 11 октября 2022 г. </w:t>
      </w:r>
      <w:hyperlink r:id="rId85">
        <w:r>
          <w:rPr>
            <w:color w:val="0000FF"/>
          </w:rPr>
          <w:t>N 5379</w:t>
        </w:r>
      </w:hyperlink>
      <w:r>
        <w:t xml:space="preserve">, от 9 ноября 2022 г. </w:t>
      </w:r>
      <w:hyperlink r:id="rId86">
        <w:r>
          <w:rPr>
            <w:color w:val="0000FF"/>
          </w:rPr>
          <w:t>N 5850</w:t>
        </w:r>
      </w:hyperlink>
      <w:r>
        <w:t xml:space="preserve">, от 21 декабря 2022 г. </w:t>
      </w:r>
      <w:hyperlink r:id="rId87">
        <w:r>
          <w:rPr>
            <w:color w:val="0000FF"/>
          </w:rPr>
          <w:t>N 6662</w:t>
        </w:r>
      </w:hyperlink>
      <w:r>
        <w:t xml:space="preserve">, от 19 января 2023 г. </w:t>
      </w:r>
      <w:hyperlink r:id="rId88">
        <w:r>
          <w:rPr>
            <w:color w:val="0000FF"/>
          </w:rPr>
          <w:t>N 214</w:t>
        </w:r>
      </w:hyperlink>
      <w:r>
        <w:t xml:space="preserve">, от 23 марта 2023 г. </w:t>
      </w:r>
      <w:hyperlink r:id="rId89">
        <w:r>
          <w:rPr>
            <w:color w:val="0000FF"/>
          </w:rPr>
          <w:t>N 1306</w:t>
        </w:r>
      </w:hyperlink>
      <w:r>
        <w:t xml:space="preserve">, от 21 апреля 2023 г. </w:t>
      </w:r>
      <w:hyperlink r:id="rId90">
        <w:r>
          <w:rPr>
            <w:color w:val="0000FF"/>
          </w:rPr>
          <w:t>N 1932</w:t>
        </w:r>
      </w:hyperlink>
      <w:r>
        <w:t xml:space="preserve">, от 22 мая 2023 г. </w:t>
      </w:r>
      <w:hyperlink r:id="rId91">
        <w:r>
          <w:rPr>
            <w:color w:val="0000FF"/>
          </w:rPr>
          <w:t>N 2504</w:t>
        </w:r>
      </w:hyperlink>
      <w:r>
        <w:t xml:space="preserve">, от 26 мая 2023 г. </w:t>
      </w:r>
      <w:hyperlink r:id="rId92">
        <w:r>
          <w:rPr>
            <w:color w:val="0000FF"/>
          </w:rPr>
          <w:t>N 2685</w:t>
        </w:r>
      </w:hyperlink>
      <w:r>
        <w:t xml:space="preserve">, от 27 июля 2023 г. </w:t>
      </w:r>
      <w:hyperlink r:id="rId93">
        <w:r>
          <w:rPr>
            <w:color w:val="0000FF"/>
          </w:rPr>
          <w:t>N 3932</w:t>
        </w:r>
      </w:hyperlink>
      <w:r>
        <w:t xml:space="preserve">, от 15 августа 2023 г. </w:t>
      </w:r>
      <w:hyperlink r:id="rId94">
        <w:r>
          <w:rPr>
            <w:color w:val="0000FF"/>
          </w:rPr>
          <w:t>N 4275</w:t>
        </w:r>
      </w:hyperlink>
      <w:r>
        <w:t xml:space="preserve">, от 13 сентября 2023 г. </w:t>
      </w:r>
      <w:hyperlink r:id="rId95">
        <w:r>
          <w:rPr>
            <w:color w:val="0000FF"/>
          </w:rPr>
          <w:t>N 4764</w:t>
        </w:r>
      </w:hyperlink>
      <w:r>
        <w:t xml:space="preserve">, от 6 октября 2023 г. </w:t>
      </w:r>
      <w:hyperlink r:id="rId96">
        <w:r>
          <w:rPr>
            <w:color w:val="0000FF"/>
          </w:rPr>
          <w:t>N 5289</w:t>
        </w:r>
      </w:hyperlink>
      <w:r>
        <w:t xml:space="preserve">, от 26 октября 2023 г. </w:t>
      </w:r>
      <w:hyperlink r:id="rId97">
        <w:r>
          <w:rPr>
            <w:color w:val="0000FF"/>
          </w:rPr>
          <w:t>N 5695</w:t>
        </w:r>
      </w:hyperlink>
      <w:r>
        <w:t xml:space="preserve">, от 12 декабря 2023 г. </w:t>
      </w:r>
      <w:hyperlink r:id="rId98">
        <w:r>
          <w:rPr>
            <w:color w:val="0000FF"/>
          </w:rPr>
          <w:t>N 6602</w:t>
        </w:r>
      </w:hyperlink>
      <w:r>
        <w:t xml:space="preserve">, от 20 декабря 2023 г. </w:t>
      </w:r>
      <w:hyperlink r:id="rId99">
        <w:r>
          <w:rPr>
            <w:color w:val="0000FF"/>
          </w:rPr>
          <w:t>N 6791</w:t>
        </w:r>
      </w:hyperlink>
      <w:r>
        <w:t xml:space="preserve">, от 24 января 2024 г. </w:t>
      </w:r>
      <w:hyperlink r:id="rId100">
        <w:r>
          <w:rPr>
            <w:color w:val="0000FF"/>
          </w:rPr>
          <w:t>N 204</w:t>
        </w:r>
      </w:hyperlink>
      <w:r>
        <w:t xml:space="preserve">, от 20 февраля 2024 г. </w:t>
      </w:r>
      <w:hyperlink r:id="rId101">
        <w:r>
          <w:rPr>
            <w:color w:val="0000FF"/>
          </w:rPr>
          <w:t>N 687</w:t>
        </w:r>
      </w:hyperlink>
      <w:r>
        <w:t xml:space="preserve">, от 11 апреля 2024 г. </w:t>
      </w:r>
      <w:hyperlink r:id="rId102">
        <w:r>
          <w:rPr>
            <w:color w:val="0000FF"/>
          </w:rPr>
          <w:t>N 1587</w:t>
        </w:r>
      </w:hyperlink>
      <w:r>
        <w:t xml:space="preserve">, от 18 апреля 2024 г. </w:t>
      </w:r>
      <w:hyperlink r:id="rId103">
        <w:r>
          <w:rPr>
            <w:color w:val="0000FF"/>
          </w:rPr>
          <w:t>N 1721</w:t>
        </w:r>
      </w:hyperlink>
      <w:r>
        <w:t xml:space="preserve">, от 28 мая 2024 г. </w:t>
      </w:r>
      <w:hyperlink r:id="rId104">
        <w:r>
          <w:rPr>
            <w:color w:val="0000FF"/>
          </w:rPr>
          <w:t>N 2375</w:t>
        </w:r>
      </w:hyperlink>
      <w:r>
        <w:t xml:space="preserve">, от 4 июля 2024 г. </w:t>
      </w:r>
      <w:hyperlink r:id="rId105">
        <w:r>
          <w:rPr>
            <w:color w:val="0000FF"/>
          </w:rPr>
          <w:t>N 3105</w:t>
        </w:r>
      </w:hyperlink>
      <w:r>
        <w:t xml:space="preserve">, от 1 августа 2024 г. </w:t>
      </w:r>
      <w:hyperlink r:id="rId106">
        <w:r>
          <w:rPr>
            <w:color w:val="0000FF"/>
          </w:rPr>
          <w:t>N 3644</w:t>
        </w:r>
      </w:hyperlink>
      <w:r>
        <w:t xml:space="preserve">, от 27 сентября 2024 г. </w:t>
      </w:r>
      <w:hyperlink r:id="rId107">
        <w:r>
          <w:rPr>
            <w:color w:val="0000FF"/>
          </w:rPr>
          <w:t>N 4684</w:t>
        </w:r>
      </w:hyperlink>
      <w:r>
        <w:t xml:space="preserve">, от 18 октября 2024 г. </w:t>
      </w:r>
      <w:hyperlink r:id="rId108">
        <w:r>
          <w:rPr>
            <w:color w:val="0000FF"/>
          </w:rPr>
          <w:t>N 5112</w:t>
        </w:r>
      </w:hyperlink>
      <w:r>
        <w:t>.</w:t>
      </w:r>
    </w:p>
    <w:p w:rsidR="00014352" w:rsidRDefault="00014352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1 января 2025 года.</w:t>
      </w:r>
    </w:p>
    <w:p w:rsidR="00014352" w:rsidRDefault="00014352">
      <w:pPr>
        <w:pStyle w:val="ConsPlusNormal"/>
        <w:spacing w:before="220"/>
        <w:ind w:firstLine="540"/>
        <w:jc w:val="both"/>
      </w:pPr>
      <w:r>
        <w:t>5. Настоящее постановление подлежит размещению в сетевом издании "Официальный сайт администрации города Благовещенск" (</w:t>
      </w:r>
      <w:hyperlink r:id="rId109">
        <w:r>
          <w:rPr>
            <w:color w:val="0000FF"/>
          </w:rPr>
          <w:t>www.admblag.ru</w:t>
        </w:r>
      </w:hyperlink>
      <w:r>
        <w:t>).</w:t>
      </w:r>
    </w:p>
    <w:p w:rsidR="00014352" w:rsidRDefault="00014352">
      <w:pPr>
        <w:pStyle w:val="ConsPlusNormal"/>
        <w:spacing w:before="220"/>
        <w:ind w:firstLine="540"/>
        <w:jc w:val="both"/>
      </w:pPr>
      <w:r>
        <w:t>6. Контроль за исполнением настоящего постановления возложить на заместителя мэра города Благовещенска Воронова А.Е.</w:t>
      </w:r>
    </w:p>
    <w:p w:rsidR="00014352" w:rsidRDefault="00014352">
      <w:pPr>
        <w:pStyle w:val="ConsPlusNormal"/>
        <w:jc w:val="both"/>
      </w:pPr>
    </w:p>
    <w:p w:rsidR="00014352" w:rsidRDefault="00014352">
      <w:pPr>
        <w:pStyle w:val="ConsPlusNormal"/>
        <w:jc w:val="right"/>
      </w:pPr>
      <w:r>
        <w:t>Мэр</w:t>
      </w:r>
    </w:p>
    <w:p w:rsidR="00014352" w:rsidRDefault="00014352">
      <w:pPr>
        <w:pStyle w:val="ConsPlusNormal"/>
        <w:jc w:val="right"/>
      </w:pPr>
      <w:r>
        <w:t>города Благовещенска</w:t>
      </w:r>
    </w:p>
    <w:p w:rsidR="00014352" w:rsidRDefault="00014352">
      <w:pPr>
        <w:pStyle w:val="ConsPlusNormal"/>
        <w:jc w:val="right"/>
      </w:pPr>
      <w:r>
        <w:t>О.Г.ИМАМЕЕВ</w:t>
      </w:r>
    </w:p>
    <w:p w:rsidR="00014352" w:rsidRDefault="00014352">
      <w:pPr>
        <w:pStyle w:val="ConsPlusNormal"/>
        <w:jc w:val="both"/>
      </w:pPr>
    </w:p>
    <w:p w:rsidR="00014352" w:rsidRDefault="00014352">
      <w:pPr>
        <w:pStyle w:val="ConsPlusNormal"/>
        <w:jc w:val="both"/>
      </w:pPr>
    </w:p>
    <w:p w:rsidR="00014352" w:rsidRDefault="00014352">
      <w:pPr>
        <w:pStyle w:val="ConsPlusNormal"/>
        <w:jc w:val="both"/>
      </w:pPr>
    </w:p>
    <w:p w:rsidR="00014352" w:rsidRDefault="00014352">
      <w:pPr>
        <w:pStyle w:val="ConsPlusNormal"/>
        <w:jc w:val="both"/>
      </w:pPr>
    </w:p>
    <w:p w:rsidR="00014352" w:rsidRDefault="00014352">
      <w:pPr>
        <w:pStyle w:val="ConsPlusNormal"/>
        <w:jc w:val="both"/>
      </w:pPr>
    </w:p>
    <w:p w:rsidR="00014352" w:rsidRDefault="00014352">
      <w:pPr>
        <w:pStyle w:val="ConsPlusNormal"/>
        <w:jc w:val="right"/>
        <w:outlineLvl w:val="0"/>
      </w:pPr>
      <w:r>
        <w:t>Приложение</w:t>
      </w:r>
    </w:p>
    <w:p w:rsidR="00014352" w:rsidRDefault="00014352">
      <w:pPr>
        <w:pStyle w:val="ConsPlusNormal"/>
        <w:jc w:val="right"/>
      </w:pPr>
      <w:r>
        <w:t>к постановлению</w:t>
      </w:r>
    </w:p>
    <w:p w:rsidR="00014352" w:rsidRDefault="00014352">
      <w:pPr>
        <w:pStyle w:val="ConsPlusNormal"/>
        <w:jc w:val="right"/>
      </w:pPr>
      <w:r>
        <w:t>администрации</w:t>
      </w:r>
    </w:p>
    <w:p w:rsidR="00014352" w:rsidRDefault="00014352">
      <w:pPr>
        <w:pStyle w:val="ConsPlusNormal"/>
        <w:jc w:val="right"/>
      </w:pPr>
      <w:r>
        <w:t>города Благовещенска</w:t>
      </w:r>
    </w:p>
    <w:p w:rsidR="00014352" w:rsidRDefault="00014352">
      <w:pPr>
        <w:pStyle w:val="ConsPlusNormal"/>
        <w:jc w:val="right"/>
      </w:pPr>
      <w:r>
        <w:t>от 29 октября 2024 г. N 5322</w:t>
      </w:r>
    </w:p>
    <w:p w:rsidR="00014352" w:rsidRDefault="00014352">
      <w:pPr>
        <w:pStyle w:val="ConsPlusNormal"/>
        <w:jc w:val="both"/>
      </w:pPr>
    </w:p>
    <w:p w:rsidR="00014352" w:rsidRDefault="00014352">
      <w:pPr>
        <w:pStyle w:val="ConsPlusTitle"/>
        <w:jc w:val="center"/>
      </w:pPr>
      <w:bookmarkStart w:id="1" w:name="P46"/>
      <w:bookmarkEnd w:id="1"/>
      <w:r>
        <w:t>МУНИЦИПАЛЬНАЯ ПРОГРАММА</w:t>
      </w:r>
    </w:p>
    <w:p w:rsidR="00014352" w:rsidRDefault="00014352">
      <w:pPr>
        <w:pStyle w:val="ConsPlusTitle"/>
        <w:jc w:val="center"/>
      </w:pPr>
      <w:r>
        <w:t>"РАЗВИТИЕ ГРАДОСТРОИТЕЛЬНОЙ ДЕЯТЕЛЬНОСТИ И УПРАВЛЕНИЕ</w:t>
      </w:r>
    </w:p>
    <w:p w:rsidR="00014352" w:rsidRDefault="00014352">
      <w:pPr>
        <w:pStyle w:val="ConsPlusTitle"/>
        <w:jc w:val="center"/>
      </w:pPr>
      <w:r>
        <w:t>ЗЕМЕЛЬНЫМИ РЕСУРСАМИ НА ТЕРРИТОРИИ МУНИЦИПАЛЬНОГО</w:t>
      </w:r>
    </w:p>
    <w:p w:rsidR="00014352" w:rsidRDefault="00014352">
      <w:pPr>
        <w:pStyle w:val="ConsPlusTitle"/>
        <w:jc w:val="center"/>
      </w:pPr>
      <w:r>
        <w:t>ОБРАЗОВАНИЯ ГОРОДА БЛАГОВЕЩЕНСКА"</w:t>
      </w:r>
    </w:p>
    <w:p w:rsidR="00014352" w:rsidRDefault="0001435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1435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4352" w:rsidRDefault="0001435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4352" w:rsidRDefault="0001435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4352" w:rsidRDefault="0001435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14352" w:rsidRDefault="0001435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Благовещенска</w:t>
            </w:r>
          </w:p>
          <w:p w:rsidR="00014352" w:rsidRDefault="000143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12.02.2025 </w:t>
            </w:r>
            <w:hyperlink r:id="rId110">
              <w:r>
                <w:rPr>
                  <w:color w:val="0000FF"/>
                </w:rPr>
                <w:t>N 716</w:t>
              </w:r>
            </w:hyperlink>
            <w:r>
              <w:rPr>
                <w:color w:val="392C69"/>
              </w:rPr>
              <w:t xml:space="preserve">, от 28.02.2025 </w:t>
            </w:r>
            <w:hyperlink r:id="rId111">
              <w:r>
                <w:rPr>
                  <w:color w:val="0000FF"/>
                </w:rPr>
                <w:t>N 1101</w:t>
              </w:r>
            </w:hyperlink>
            <w:r>
              <w:rPr>
                <w:color w:val="392C69"/>
              </w:rPr>
              <w:t>,</w:t>
            </w:r>
          </w:p>
          <w:p w:rsidR="00014352" w:rsidRDefault="000143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06.03.2025 </w:t>
            </w:r>
            <w:hyperlink r:id="rId112">
              <w:r>
                <w:rPr>
                  <w:color w:val="0000FF"/>
                </w:rPr>
                <w:t>N 1217</w:t>
              </w:r>
            </w:hyperlink>
            <w:r>
              <w:rPr>
                <w:color w:val="392C69"/>
              </w:rPr>
              <w:t xml:space="preserve">, от 26.03.2025 </w:t>
            </w:r>
            <w:hyperlink r:id="rId113">
              <w:r>
                <w:rPr>
                  <w:color w:val="0000FF"/>
                </w:rPr>
                <w:t>N 1605</w:t>
              </w:r>
            </w:hyperlink>
            <w:r>
              <w:rPr>
                <w:color w:val="392C69"/>
              </w:rPr>
              <w:t>,</w:t>
            </w:r>
          </w:p>
          <w:p w:rsidR="00014352" w:rsidRDefault="000143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09.04.2025 </w:t>
            </w:r>
            <w:hyperlink r:id="rId114">
              <w:r>
                <w:rPr>
                  <w:color w:val="0000FF"/>
                </w:rPr>
                <w:t>N 1946</w:t>
              </w:r>
            </w:hyperlink>
            <w:r>
              <w:rPr>
                <w:color w:val="392C69"/>
              </w:rPr>
              <w:t xml:space="preserve">, от 13.05.2025 </w:t>
            </w:r>
            <w:hyperlink r:id="rId115">
              <w:r>
                <w:rPr>
                  <w:color w:val="0000FF"/>
                </w:rPr>
                <w:t>N 2579</w:t>
              </w:r>
            </w:hyperlink>
            <w:r>
              <w:rPr>
                <w:color w:val="392C69"/>
              </w:rPr>
              <w:t>,</w:t>
            </w:r>
          </w:p>
          <w:p w:rsidR="00014352" w:rsidRDefault="000143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28.05.2025 </w:t>
            </w:r>
            <w:hyperlink r:id="rId116">
              <w:r>
                <w:rPr>
                  <w:color w:val="0000FF"/>
                </w:rPr>
                <w:t>N 3022</w:t>
              </w:r>
            </w:hyperlink>
            <w:r>
              <w:rPr>
                <w:color w:val="392C69"/>
              </w:rPr>
              <w:t xml:space="preserve">, от 11.07.2025 </w:t>
            </w:r>
            <w:hyperlink r:id="rId117">
              <w:r>
                <w:rPr>
                  <w:color w:val="0000FF"/>
                </w:rPr>
                <w:t>N 3855</w:t>
              </w:r>
            </w:hyperlink>
            <w:r>
              <w:rPr>
                <w:color w:val="392C69"/>
              </w:rPr>
              <w:t>,</w:t>
            </w:r>
          </w:p>
          <w:p w:rsidR="00014352" w:rsidRDefault="000143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30.07.2025 </w:t>
            </w:r>
            <w:hyperlink r:id="rId118">
              <w:r>
                <w:rPr>
                  <w:color w:val="0000FF"/>
                </w:rPr>
                <w:t>N 4245</w:t>
              </w:r>
            </w:hyperlink>
            <w:r>
              <w:rPr>
                <w:color w:val="392C69"/>
              </w:rPr>
              <w:t xml:space="preserve">, от 25.08.2025 </w:t>
            </w:r>
            <w:hyperlink r:id="rId119">
              <w:r>
                <w:rPr>
                  <w:color w:val="0000FF"/>
                </w:rPr>
                <w:t>N 4868</w:t>
              </w:r>
            </w:hyperlink>
            <w:r>
              <w:rPr>
                <w:color w:val="392C69"/>
              </w:rPr>
              <w:t>,</w:t>
            </w:r>
          </w:p>
          <w:p w:rsidR="00014352" w:rsidRDefault="000143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29.08.2025 </w:t>
            </w:r>
            <w:hyperlink r:id="rId120">
              <w:r>
                <w:rPr>
                  <w:color w:val="0000FF"/>
                </w:rPr>
                <w:t>N 4993</w:t>
              </w:r>
            </w:hyperlink>
            <w:r>
              <w:rPr>
                <w:color w:val="392C69"/>
              </w:rPr>
              <w:t xml:space="preserve">, от 16.09.2025 </w:t>
            </w:r>
            <w:hyperlink r:id="rId121">
              <w:r>
                <w:rPr>
                  <w:color w:val="0000FF"/>
                </w:rPr>
                <w:t>N 5377</w:t>
              </w:r>
            </w:hyperlink>
            <w:r>
              <w:rPr>
                <w:color w:val="392C69"/>
              </w:rPr>
              <w:t>,</w:t>
            </w:r>
          </w:p>
          <w:p w:rsidR="00014352" w:rsidRDefault="000143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23.09.2025 </w:t>
            </w:r>
            <w:hyperlink r:id="rId122">
              <w:r>
                <w:rPr>
                  <w:color w:val="0000FF"/>
                </w:rPr>
                <w:t>N 5536</w:t>
              </w:r>
            </w:hyperlink>
            <w:r>
              <w:rPr>
                <w:color w:val="392C69"/>
              </w:rPr>
              <w:t xml:space="preserve">, от 02.10.2025 </w:t>
            </w:r>
            <w:hyperlink r:id="rId123">
              <w:r>
                <w:rPr>
                  <w:color w:val="0000FF"/>
                </w:rPr>
                <w:t>N 5707</w:t>
              </w:r>
            </w:hyperlink>
            <w:r>
              <w:rPr>
                <w:color w:val="392C69"/>
              </w:rPr>
              <w:t>,</w:t>
            </w:r>
          </w:p>
          <w:p w:rsidR="00014352" w:rsidRDefault="000143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05.11.2025 </w:t>
            </w:r>
            <w:hyperlink r:id="rId124">
              <w:r>
                <w:rPr>
                  <w:color w:val="0000FF"/>
                </w:rPr>
                <w:t>N 6599</w:t>
              </w:r>
            </w:hyperlink>
            <w:r>
              <w:rPr>
                <w:color w:val="392C69"/>
              </w:rPr>
              <w:t xml:space="preserve">, от 25.11.2025 </w:t>
            </w:r>
            <w:hyperlink r:id="rId125">
              <w:r>
                <w:rPr>
                  <w:color w:val="0000FF"/>
                </w:rPr>
                <w:t>N 7147</w:t>
              </w:r>
            </w:hyperlink>
            <w:r>
              <w:rPr>
                <w:color w:val="392C69"/>
              </w:rPr>
              <w:t>,</w:t>
            </w:r>
          </w:p>
          <w:p w:rsidR="00014352" w:rsidRDefault="00014352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24.12.2025 </w:t>
            </w:r>
            <w:hyperlink r:id="rId126">
              <w:r>
                <w:rPr>
                  <w:color w:val="0000FF"/>
                </w:rPr>
                <w:t>N 7876</w:t>
              </w:r>
            </w:hyperlink>
            <w:r>
              <w:rPr>
                <w:color w:val="392C69"/>
              </w:rPr>
              <w:t xml:space="preserve">, от 21.01.2026 </w:t>
            </w:r>
            <w:hyperlink r:id="rId127">
              <w:r>
                <w:rPr>
                  <w:color w:val="0000FF"/>
                </w:rPr>
                <w:t>N 167</w:t>
              </w:r>
            </w:hyperlink>
            <w:r>
              <w:rPr>
                <w:color w:val="392C69"/>
              </w:rPr>
              <w:t>,</w:t>
            </w:r>
          </w:p>
          <w:p w:rsidR="00014352" w:rsidRDefault="000143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30.01.2026 </w:t>
            </w:r>
            <w:hyperlink r:id="rId128">
              <w:r>
                <w:rPr>
                  <w:color w:val="0000FF"/>
                </w:rPr>
                <w:t>N 362</w:t>
              </w:r>
            </w:hyperlink>
            <w:r>
              <w:rPr>
                <w:color w:val="392C69"/>
              </w:rPr>
              <w:t xml:space="preserve">, от 27.02.2026 </w:t>
            </w:r>
            <w:hyperlink r:id="rId129">
              <w:r>
                <w:rPr>
                  <w:color w:val="0000FF"/>
                </w:rPr>
                <w:t>N 897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4352" w:rsidRDefault="00014352">
            <w:pPr>
              <w:pStyle w:val="ConsPlusNormal"/>
            </w:pPr>
          </w:p>
        </w:tc>
      </w:tr>
    </w:tbl>
    <w:p w:rsidR="00014352" w:rsidRDefault="00014352">
      <w:pPr>
        <w:pStyle w:val="ConsPlusNormal"/>
        <w:jc w:val="both"/>
      </w:pPr>
    </w:p>
    <w:p w:rsidR="00014352" w:rsidRDefault="00014352">
      <w:pPr>
        <w:pStyle w:val="ConsPlusTitle"/>
        <w:jc w:val="center"/>
        <w:outlineLvl w:val="1"/>
      </w:pPr>
      <w:r>
        <w:t>1. Стратегические приоритеты и цели муниципальной политики</w:t>
      </w:r>
    </w:p>
    <w:p w:rsidR="00014352" w:rsidRDefault="00014352">
      <w:pPr>
        <w:pStyle w:val="ConsPlusTitle"/>
        <w:jc w:val="center"/>
      </w:pPr>
      <w:r>
        <w:t>в сфере градостроительства и землепользования</w:t>
      </w:r>
    </w:p>
    <w:p w:rsidR="00014352" w:rsidRDefault="00014352">
      <w:pPr>
        <w:pStyle w:val="ConsPlusNormal"/>
        <w:jc w:val="both"/>
      </w:pPr>
    </w:p>
    <w:p w:rsidR="00014352" w:rsidRDefault="00014352">
      <w:pPr>
        <w:pStyle w:val="ConsPlusTitle"/>
        <w:jc w:val="center"/>
        <w:outlineLvl w:val="2"/>
      </w:pPr>
      <w:r>
        <w:t>1.1. Оценка текущего состояния в сфере развития</w:t>
      </w:r>
    </w:p>
    <w:p w:rsidR="00014352" w:rsidRDefault="00014352">
      <w:pPr>
        <w:pStyle w:val="ConsPlusTitle"/>
        <w:jc w:val="center"/>
      </w:pPr>
      <w:r>
        <w:t>градостроительной деятельности и управления</w:t>
      </w:r>
    </w:p>
    <w:p w:rsidR="00014352" w:rsidRDefault="00014352">
      <w:pPr>
        <w:pStyle w:val="ConsPlusTitle"/>
        <w:jc w:val="center"/>
      </w:pPr>
      <w:r>
        <w:t>земельными ресурсами на территории</w:t>
      </w:r>
    </w:p>
    <w:p w:rsidR="00014352" w:rsidRDefault="00014352">
      <w:pPr>
        <w:pStyle w:val="ConsPlusTitle"/>
        <w:jc w:val="center"/>
      </w:pPr>
      <w:r>
        <w:t>муниципального образования</w:t>
      </w:r>
    </w:p>
    <w:p w:rsidR="00014352" w:rsidRDefault="00014352">
      <w:pPr>
        <w:pStyle w:val="ConsPlusTitle"/>
        <w:jc w:val="center"/>
      </w:pPr>
      <w:r>
        <w:t>города Благовещенска</w:t>
      </w:r>
    </w:p>
    <w:p w:rsidR="00014352" w:rsidRDefault="00014352">
      <w:pPr>
        <w:pStyle w:val="ConsPlusNormal"/>
        <w:jc w:val="both"/>
      </w:pPr>
    </w:p>
    <w:p w:rsidR="00014352" w:rsidRDefault="00014352">
      <w:pPr>
        <w:pStyle w:val="ConsPlusNormal"/>
        <w:ind w:firstLine="540"/>
        <w:jc w:val="both"/>
      </w:pPr>
      <w:r>
        <w:t>Муниципальная программа "Развитие градостроительной деятельности и управление земельными ресурсами на территории муниципального образования города Благовещенска" (далее - МП) направлена на создание условий для эффективного устойчивого развития города Благовещенска, создание комфортной среды жизнедеятельности, которая позволяет гражданам удовлетворять жилищные потребности и обеспечивать высокое качество жизни в целом.</w:t>
      </w:r>
    </w:p>
    <w:p w:rsidR="00014352" w:rsidRDefault="00014352">
      <w:pPr>
        <w:pStyle w:val="ConsPlusNormal"/>
        <w:spacing w:before="220"/>
        <w:ind w:firstLine="540"/>
        <w:jc w:val="both"/>
      </w:pPr>
      <w:r>
        <w:t>Одной из задач устойчивого территориально-градостроительного развития города Благовещенска является полное обеспечение муниципального образования современной градостроительной документацией - Генеральным планом, Правилами землепользования и застройки, документацией по планировке территории (проектами планировки и межевания территории).</w:t>
      </w:r>
    </w:p>
    <w:p w:rsidR="00014352" w:rsidRDefault="00014352">
      <w:pPr>
        <w:pStyle w:val="ConsPlusNormal"/>
        <w:spacing w:before="220"/>
        <w:ind w:firstLine="540"/>
        <w:jc w:val="both"/>
      </w:pPr>
      <w:r>
        <w:t>В настоящее время действует Генеральный план городского округа города Благовещенска (далее - Генеральный план), утвержденный решением Благовещенской городской Думы от 23 января 2023 г. N 52/06, в котором определены основные направления градостроительного развития города на период до 2042 года. Это основополагающий документ в системе правовых актов, регулирующих осуществление градостроительной деятельности на территории муниципального образования.</w:t>
      </w:r>
    </w:p>
    <w:p w:rsidR="00014352" w:rsidRDefault="00014352">
      <w:pPr>
        <w:pStyle w:val="ConsPlusNormal"/>
        <w:spacing w:before="220"/>
        <w:ind w:firstLine="540"/>
        <w:jc w:val="both"/>
      </w:pPr>
      <w:r>
        <w:t>Первые Правила землепользования и застройки муниципального образования города Благовещенска (далее - Правила) были приняты в 2008 году. С момента принятия Правил осуществляется мониторинг их применения и вносятся изменения, в том числе по обращениям юридических и физических лиц.</w:t>
      </w:r>
    </w:p>
    <w:p w:rsidR="00014352" w:rsidRDefault="00014352">
      <w:pPr>
        <w:pStyle w:val="ConsPlusNormal"/>
        <w:spacing w:before="220"/>
        <w:ind w:firstLine="540"/>
        <w:jc w:val="both"/>
      </w:pPr>
      <w:r>
        <w:t xml:space="preserve">В настоящее время действуют </w:t>
      </w:r>
      <w:hyperlink r:id="rId130">
        <w:r>
          <w:rPr>
            <w:color w:val="0000FF"/>
          </w:rPr>
          <w:t>Правила</w:t>
        </w:r>
      </w:hyperlink>
      <w:r>
        <w:t>, утвержденные постановлением администрации города Благовещенска от 30 января 2025 г. N 479.</w:t>
      </w:r>
    </w:p>
    <w:p w:rsidR="00014352" w:rsidRDefault="00014352">
      <w:pPr>
        <w:pStyle w:val="ConsPlusNormal"/>
        <w:jc w:val="both"/>
      </w:pPr>
      <w:r>
        <w:t xml:space="preserve">(в ред. постановления администрации города Благовещенска от 27.02.2026 </w:t>
      </w:r>
      <w:hyperlink r:id="rId131">
        <w:r>
          <w:rPr>
            <w:color w:val="0000FF"/>
          </w:rPr>
          <w:t>N 897</w:t>
        </w:r>
      </w:hyperlink>
      <w:r>
        <w:t>)</w:t>
      </w:r>
    </w:p>
    <w:p w:rsidR="00014352" w:rsidRDefault="00014352">
      <w:pPr>
        <w:pStyle w:val="ConsPlusNormal"/>
        <w:spacing w:before="220"/>
        <w:ind w:firstLine="540"/>
        <w:jc w:val="both"/>
      </w:pPr>
      <w:r>
        <w:t>В области градостроительного зонирования Правила являются тем необходимым нормативным правовым актом, в котором устанавливаются территориальные зоны и градостроительные регламенты, направленные на развитие и совершенствование сложившегося землепользования, планомерное и сбалансированное развитие территории.</w:t>
      </w:r>
    </w:p>
    <w:p w:rsidR="00014352" w:rsidRDefault="00014352">
      <w:pPr>
        <w:pStyle w:val="ConsPlusNormal"/>
        <w:spacing w:before="220"/>
        <w:ind w:firstLine="540"/>
        <w:jc w:val="both"/>
      </w:pPr>
      <w:r>
        <w:t>По состоянию на 1 января 2023 года территория города Благовещенска обеспечена ДПТ лишь на 16%.</w:t>
      </w:r>
    </w:p>
    <w:p w:rsidR="00014352" w:rsidRDefault="00014352">
      <w:pPr>
        <w:pStyle w:val="ConsPlusNormal"/>
        <w:spacing w:before="220"/>
        <w:ind w:firstLine="540"/>
        <w:jc w:val="both"/>
      </w:pPr>
      <w:r>
        <w:t>Документация по планировке территории служит инструментом пространственного развития для реализации Генерального плана, представляя собой подробный документ градостроительного регулирования, содержащий красные линии, объекты и инфраструктуру на территории квартала, микрорайона или другом элементе планировочной структуры.</w:t>
      </w:r>
    </w:p>
    <w:p w:rsidR="00014352" w:rsidRDefault="00014352">
      <w:pPr>
        <w:pStyle w:val="ConsPlusNormal"/>
        <w:spacing w:before="220"/>
        <w:ind w:firstLine="540"/>
        <w:jc w:val="both"/>
      </w:pPr>
      <w:r>
        <w:lastRenderedPageBreak/>
        <w:t>Документация по планировке территории является основой для формирования градостроительных планов земельных участков, необходимых для получения разрешения на строительство, определяет границы территории общего пользования (устанавливает красные линии), а также содержит основные показатели, необходимые для определения инвестиционной привлекательности территории, - сведения о численности населения, возможные параметры и объемы нового строительства (жилищного, делового, социального, культурно-бытового, инженерного, улично-дорожного, общественных пространств).</w:t>
      </w:r>
    </w:p>
    <w:p w:rsidR="00014352" w:rsidRDefault="00014352">
      <w:pPr>
        <w:pStyle w:val="ConsPlusNormal"/>
        <w:spacing w:before="220"/>
        <w:ind w:firstLine="540"/>
        <w:jc w:val="both"/>
      </w:pPr>
      <w:r>
        <w:t>Недостаточная проработанность или отсутствие документации по планировке территории при решении вопросов в области архитектуры, землеустройства и вопросов, касающихся возможности нового строительства, влечет нерациональность использования территорий и земель, осложняет формирование земельных участков, препятствует использованию территорий, в том числе для жилищного и индивидуального строительства.</w:t>
      </w:r>
    </w:p>
    <w:p w:rsidR="00014352" w:rsidRDefault="00014352">
      <w:pPr>
        <w:pStyle w:val="ConsPlusNormal"/>
        <w:spacing w:before="220"/>
        <w:ind w:firstLine="540"/>
        <w:jc w:val="both"/>
      </w:pPr>
      <w:r>
        <w:t>Таким образом, решение комплекса задач по обеспечению градостроительной деятельности дает возможность в значительной степени повлиять на экономику города, повысить доходную часть бюджета опосредованно - за счет создания градостроительных условий для реализации инвестиционных проектов.</w:t>
      </w:r>
    </w:p>
    <w:p w:rsidR="00014352" w:rsidRDefault="00014352">
      <w:pPr>
        <w:pStyle w:val="ConsPlusNormal"/>
        <w:spacing w:before="220"/>
        <w:ind w:firstLine="540"/>
        <w:jc w:val="both"/>
      </w:pPr>
      <w:r>
        <w:t>Муниципальная политика города Благовещенска в области управления земельными ресурсами предполагает обеспечение эффективного использования земель в соответствии с утвержденным Генеральным планом и разрешенным использованием земельных участков через платность землепользования и исключительно адресное и обоснованное предоставление льгот.</w:t>
      </w:r>
    </w:p>
    <w:p w:rsidR="00014352" w:rsidRDefault="00014352">
      <w:pPr>
        <w:pStyle w:val="ConsPlusNormal"/>
        <w:spacing w:before="220"/>
        <w:ind w:firstLine="540"/>
        <w:jc w:val="both"/>
      </w:pPr>
      <w:r>
        <w:t>Одним из приоритетных направлений деятельности администрации города Благовещенска в области земельных отношений является бесплатное предоставление земельных участков для индивидуального жилищного строительства гражданам, имеющим трех и более детей, семьям, имеющим ребенка-инвалида. Основной проблемой данного направления является системное сокращение физического объема земельных ресурсов, являющихся муниципальной собственностью либо землями, государственная собственность на которые не разграничена, ввиду постоянного перехода земельных ресурсов в разряд собственности физических лиц.</w:t>
      </w:r>
    </w:p>
    <w:p w:rsidR="00014352" w:rsidRDefault="00014352">
      <w:pPr>
        <w:pStyle w:val="ConsPlusNormal"/>
        <w:spacing w:before="220"/>
        <w:ind w:firstLine="540"/>
        <w:jc w:val="both"/>
      </w:pPr>
      <w:r>
        <w:t xml:space="preserve">В целях достижения результатов проекта Амурской области "Проведение комплексных кадастровых работ" в рамках государственной </w:t>
      </w:r>
      <w:hyperlink r:id="rId132">
        <w:r>
          <w:rPr>
            <w:color w:val="0000FF"/>
          </w:rPr>
          <w:t>программы</w:t>
        </w:r>
      </w:hyperlink>
      <w:r>
        <w:t xml:space="preserve"> Амурской области "Повышение эффективности управления государственными финансами и использования имущества Амурской области", утвержденной постановлением Правительства Амурской области от 21 сентября 2023 г. N 781, органам местного самоуправления предоставляется субсидия на выполнение комплексных кадастровых работ на условиях софинансирования таких работ.</w:t>
      </w:r>
    </w:p>
    <w:p w:rsidR="00014352" w:rsidRDefault="00014352">
      <w:pPr>
        <w:pStyle w:val="ConsPlusNormal"/>
        <w:jc w:val="both"/>
      </w:pPr>
      <w:r>
        <w:t xml:space="preserve">(в ред. постановления администрации города Благовещенска от 28.05.2025 </w:t>
      </w:r>
      <w:hyperlink r:id="rId133">
        <w:r>
          <w:rPr>
            <w:color w:val="0000FF"/>
          </w:rPr>
          <w:t>N 3022</w:t>
        </w:r>
      </w:hyperlink>
      <w:r>
        <w:t>)</w:t>
      </w:r>
    </w:p>
    <w:p w:rsidR="00014352" w:rsidRDefault="00014352">
      <w:pPr>
        <w:pStyle w:val="ConsPlusNormal"/>
        <w:spacing w:before="220"/>
        <w:ind w:firstLine="540"/>
        <w:jc w:val="both"/>
      </w:pPr>
      <w:r>
        <w:t>Проведение комплексных кадастровых работ позволит внести в Единый государственный реестр недвижимости точные сведения о местоположении границ земельных участков, местоположении границ зданий, сооружений, объектов незавершенного строительства на земельных участках, что позволит осуществлять качественное управление и распоряжение объектами недвижимости, приведет к повышению уровня юридической защиты прав и законных интересов правообладателей земельных участков, устранению реестровых ошибок, допущенных при определении местоположения границ земельных участков, снижению количества земельных споров, а также повышению инвестиционной привлекательности и эффективности налогообложения на территории городского округа.</w:t>
      </w:r>
    </w:p>
    <w:p w:rsidR="00014352" w:rsidRDefault="00014352">
      <w:pPr>
        <w:pStyle w:val="ConsPlusNormal"/>
        <w:spacing w:before="220"/>
        <w:ind w:firstLine="540"/>
        <w:jc w:val="both"/>
      </w:pPr>
      <w:r>
        <w:t>Таким образом, решение комплекса задач по обеспечению градостроительной и землеустроительной деятельности дает возможность в значительной степени повлиять на экономику города, повысить доходную часть бюджета, как опосредованно - за счет создания градостроительных условий для реализации инвестиционных проектов, так и напрямую - за счет увеличения налогооблагаемой земельной базы и доходов от продаж земельных участков.</w:t>
      </w:r>
    </w:p>
    <w:p w:rsidR="00014352" w:rsidRDefault="00014352">
      <w:pPr>
        <w:pStyle w:val="ConsPlusNormal"/>
        <w:jc w:val="both"/>
      </w:pPr>
    </w:p>
    <w:p w:rsidR="00014352" w:rsidRDefault="00014352">
      <w:pPr>
        <w:pStyle w:val="ConsPlusTitle"/>
        <w:jc w:val="center"/>
        <w:outlineLvl w:val="2"/>
      </w:pPr>
      <w:r>
        <w:t>1.2. Описание приоритетов и целей муниципальной политики</w:t>
      </w:r>
    </w:p>
    <w:p w:rsidR="00014352" w:rsidRDefault="00014352">
      <w:pPr>
        <w:pStyle w:val="ConsPlusTitle"/>
        <w:jc w:val="center"/>
      </w:pPr>
      <w:r>
        <w:t>в сфере реализации муниципальной программы</w:t>
      </w:r>
    </w:p>
    <w:p w:rsidR="00014352" w:rsidRDefault="00014352">
      <w:pPr>
        <w:pStyle w:val="ConsPlusNormal"/>
        <w:jc w:val="both"/>
      </w:pPr>
    </w:p>
    <w:p w:rsidR="00014352" w:rsidRDefault="00014352">
      <w:pPr>
        <w:pStyle w:val="ConsPlusNormal"/>
        <w:ind w:firstLine="540"/>
        <w:jc w:val="both"/>
      </w:pPr>
      <w:r>
        <w:t>Приоритеты и цели муниципальной политики в сфере реализации настоящей муниципальной программы, а также механизмы их достижения определены следующими нормативными правовыми актами Российской Федерации:</w:t>
      </w:r>
    </w:p>
    <w:p w:rsidR="00014352" w:rsidRDefault="00014352">
      <w:pPr>
        <w:pStyle w:val="ConsPlusNormal"/>
        <w:spacing w:before="220"/>
        <w:ind w:firstLine="540"/>
        <w:jc w:val="both"/>
      </w:pPr>
      <w:r>
        <w:t xml:space="preserve">- </w:t>
      </w:r>
      <w:hyperlink r:id="rId134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года";</w:t>
      </w:r>
    </w:p>
    <w:p w:rsidR="00014352" w:rsidRDefault="00014352">
      <w:pPr>
        <w:pStyle w:val="ConsPlusNormal"/>
        <w:spacing w:before="220"/>
        <w:ind w:firstLine="540"/>
        <w:jc w:val="both"/>
      </w:pPr>
      <w:r>
        <w:t xml:space="preserve">- </w:t>
      </w:r>
      <w:hyperlink r:id="rId135">
        <w:r>
          <w:rPr>
            <w:color w:val="0000FF"/>
          </w:rPr>
          <w:t>Стратегией</w:t>
        </w:r>
      </w:hyperlink>
      <w:r>
        <w:t xml:space="preserve"> социально-экономического развития Амурской области на период до 2035 года, утвержденной постановлением Правительства Амурской области от 24 апреля 2023 г. N 381;</w:t>
      </w:r>
    </w:p>
    <w:p w:rsidR="00014352" w:rsidRDefault="00014352">
      <w:pPr>
        <w:pStyle w:val="ConsPlusNormal"/>
        <w:spacing w:before="220"/>
        <w:ind w:firstLine="540"/>
        <w:jc w:val="both"/>
      </w:pPr>
      <w:r>
        <w:t xml:space="preserve">- </w:t>
      </w:r>
      <w:hyperlink r:id="rId136">
        <w:r>
          <w:rPr>
            <w:color w:val="0000FF"/>
          </w:rPr>
          <w:t>Стратегией</w:t>
        </w:r>
      </w:hyperlink>
      <w:r>
        <w:t xml:space="preserve"> социально-экономического развития города Благовещенска до 2035 года, утвержденной решением Благовещенской городской Думы от 28 ноября 2024 г. N 5/29;</w:t>
      </w:r>
    </w:p>
    <w:p w:rsidR="00014352" w:rsidRDefault="00014352">
      <w:pPr>
        <w:pStyle w:val="ConsPlusNormal"/>
        <w:jc w:val="both"/>
      </w:pPr>
      <w:r>
        <w:t xml:space="preserve">(в ред. постановления администрации города Благовещенска от 12.02.2025 </w:t>
      </w:r>
      <w:hyperlink r:id="rId137">
        <w:r>
          <w:rPr>
            <w:color w:val="0000FF"/>
          </w:rPr>
          <w:t>N 716</w:t>
        </w:r>
      </w:hyperlink>
      <w:r>
        <w:t>)</w:t>
      </w:r>
    </w:p>
    <w:p w:rsidR="00014352" w:rsidRDefault="00014352">
      <w:pPr>
        <w:pStyle w:val="ConsPlusNormal"/>
        <w:spacing w:before="220"/>
        <w:ind w:firstLine="540"/>
        <w:jc w:val="both"/>
      </w:pPr>
      <w:r>
        <w:t xml:space="preserve">- </w:t>
      </w:r>
      <w:hyperlink r:id="rId138">
        <w:r>
          <w:rPr>
            <w:color w:val="0000FF"/>
          </w:rPr>
          <w:t>Закон</w:t>
        </w:r>
      </w:hyperlink>
      <w:r>
        <w:t xml:space="preserve"> Амурской области от 5 декабря 2006 г. N 259-ОЗ "О регулировании градостроительной деятельности в Амурской области";</w:t>
      </w:r>
    </w:p>
    <w:p w:rsidR="00014352" w:rsidRDefault="00014352">
      <w:pPr>
        <w:pStyle w:val="ConsPlusNormal"/>
        <w:spacing w:before="220"/>
        <w:ind w:firstLine="540"/>
        <w:jc w:val="both"/>
      </w:pPr>
      <w:r>
        <w:t xml:space="preserve">- </w:t>
      </w:r>
      <w:hyperlink r:id="rId139">
        <w:r>
          <w:rPr>
            <w:color w:val="0000FF"/>
          </w:rPr>
          <w:t>постановлением</w:t>
        </w:r>
      </w:hyperlink>
      <w:r>
        <w:t xml:space="preserve"> Правительства Амурской области от 20 декабря 2019 г. N 749 "Об утверждении региональных нормативов градостроительного проектирования Амурской области";</w:t>
      </w:r>
    </w:p>
    <w:p w:rsidR="00014352" w:rsidRDefault="00014352">
      <w:pPr>
        <w:pStyle w:val="ConsPlusNormal"/>
        <w:spacing w:before="220"/>
        <w:ind w:firstLine="540"/>
        <w:jc w:val="both"/>
      </w:pPr>
      <w:r>
        <w:t xml:space="preserve">- Единым </w:t>
      </w:r>
      <w:hyperlink r:id="rId140">
        <w:r>
          <w:rPr>
            <w:color w:val="0000FF"/>
          </w:rPr>
          <w:t>планом</w:t>
        </w:r>
      </w:hyperlink>
      <w:r>
        <w:t xml:space="preserve"> по достижению национальных целей развития Российской Федерацией до 2030 года и на перспективу до 2036 года, утвержденным Правительством Российской Федерации.</w:t>
      </w:r>
    </w:p>
    <w:p w:rsidR="00014352" w:rsidRDefault="00014352">
      <w:pPr>
        <w:pStyle w:val="ConsPlusNormal"/>
        <w:jc w:val="both"/>
      </w:pPr>
      <w:r>
        <w:t xml:space="preserve">(абзац введен постановлением администрации города Благовещенска от 12.02.2025 </w:t>
      </w:r>
      <w:hyperlink r:id="rId141">
        <w:r>
          <w:rPr>
            <w:color w:val="0000FF"/>
          </w:rPr>
          <w:t>N 716</w:t>
        </w:r>
      </w:hyperlink>
      <w:r>
        <w:t>)</w:t>
      </w:r>
    </w:p>
    <w:p w:rsidR="00014352" w:rsidRDefault="00014352">
      <w:pPr>
        <w:pStyle w:val="ConsPlusNormal"/>
        <w:spacing w:before="220"/>
        <w:ind w:firstLine="540"/>
        <w:jc w:val="both"/>
      </w:pPr>
      <w:r>
        <w:t>В соответствии с указанными актами приоритетными направлениями в сфере управления градостроительной деятельностью, земельными ресурсами на территории муниципального образования города Благовещенска являются:</w:t>
      </w:r>
    </w:p>
    <w:p w:rsidR="00014352" w:rsidRDefault="00014352">
      <w:pPr>
        <w:pStyle w:val="ConsPlusNormal"/>
        <w:spacing w:before="220"/>
        <w:ind w:firstLine="540"/>
        <w:jc w:val="both"/>
      </w:pPr>
      <w:r>
        <w:t>1. Создание для населения комфортных условий для жизни, включающих доступное, качественное жилье с необходимой сопутствующей инфраструктурой.</w:t>
      </w:r>
    </w:p>
    <w:p w:rsidR="00014352" w:rsidRDefault="00014352">
      <w:pPr>
        <w:pStyle w:val="ConsPlusNormal"/>
        <w:spacing w:before="220"/>
        <w:ind w:firstLine="540"/>
        <w:jc w:val="both"/>
      </w:pPr>
      <w:r>
        <w:t>2. Повышение эффективности использования земельных ресурсов.</w:t>
      </w:r>
    </w:p>
    <w:p w:rsidR="00014352" w:rsidRDefault="00014352">
      <w:pPr>
        <w:pStyle w:val="ConsPlusNormal"/>
        <w:spacing w:before="220"/>
        <w:ind w:firstLine="540"/>
        <w:jc w:val="both"/>
      </w:pPr>
      <w:r>
        <w:t>3. Создание условий для устойчивого развития территории муниципального образования города Благовещенска, обеспечение при осуществлении градостроительной деятельности безопасности и благоприятных условий жизнедеятельности человека.</w:t>
      </w:r>
    </w:p>
    <w:p w:rsidR="00014352" w:rsidRDefault="00014352">
      <w:pPr>
        <w:pStyle w:val="ConsPlusNormal"/>
        <w:spacing w:before="220"/>
        <w:ind w:firstLine="540"/>
        <w:jc w:val="both"/>
      </w:pPr>
      <w:r>
        <w:t>С учетом реализации приоритетных направлений муниципальной политики в сфере управления градостроительной деятельностью, земельными ресурсами на территории муниципального образования города Благовещенска, определены следующие цели муниципальной программы:</w:t>
      </w:r>
    </w:p>
    <w:p w:rsidR="00014352" w:rsidRDefault="00014352">
      <w:pPr>
        <w:pStyle w:val="ConsPlusNormal"/>
        <w:spacing w:before="220"/>
        <w:ind w:firstLine="540"/>
        <w:jc w:val="both"/>
      </w:pPr>
      <w:r>
        <w:t>1. Повышение эффективности использования городских земель.</w:t>
      </w:r>
    </w:p>
    <w:p w:rsidR="00014352" w:rsidRDefault="00014352">
      <w:pPr>
        <w:pStyle w:val="ConsPlusNormal"/>
        <w:spacing w:before="220"/>
        <w:ind w:firstLine="540"/>
        <w:jc w:val="both"/>
      </w:pPr>
      <w:r>
        <w:t>2. К 2030 году обеспечение территории муниципального образования города Благовещенска актуальной градостроительной документацией на 100%.</w:t>
      </w:r>
    </w:p>
    <w:p w:rsidR="00014352" w:rsidRDefault="00014352">
      <w:pPr>
        <w:pStyle w:val="ConsPlusNormal"/>
        <w:spacing w:before="220"/>
        <w:ind w:firstLine="540"/>
        <w:jc w:val="both"/>
      </w:pPr>
      <w:r>
        <w:t>3. К 2030 году увеличение доли территории города Благовещенска, обеспеченной документами по планировке территории, - 18%.</w:t>
      </w:r>
    </w:p>
    <w:p w:rsidR="00014352" w:rsidRDefault="00014352">
      <w:pPr>
        <w:pStyle w:val="ConsPlusNormal"/>
        <w:jc w:val="both"/>
      </w:pPr>
    </w:p>
    <w:p w:rsidR="00014352" w:rsidRDefault="00014352">
      <w:pPr>
        <w:pStyle w:val="ConsPlusTitle"/>
        <w:jc w:val="center"/>
        <w:outlineLvl w:val="2"/>
      </w:pPr>
      <w:r>
        <w:t>1.3. Задачи муниципального управления, способы их</w:t>
      </w:r>
    </w:p>
    <w:p w:rsidR="00014352" w:rsidRDefault="00014352">
      <w:pPr>
        <w:pStyle w:val="ConsPlusTitle"/>
        <w:jc w:val="center"/>
      </w:pPr>
      <w:r>
        <w:t>эффективного решения в сфере реализации</w:t>
      </w:r>
    </w:p>
    <w:p w:rsidR="00014352" w:rsidRDefault="00014352">
      <w:pPr>
        <w:pStyle w:val="ConsPlusTitle"/>
        <w:jc w:val="center"/>
      </w:pPr>
      <w:r>
        <w:lastRenderedPageBreak/>
        <w:t>муниципальной программы</w:t>
      </w:r>
    </w:p>
    <w:p w:rsidR="00014352" w:rsidRDefault="00014352">
      <w:pPr>
        <w:pStyle w:val="ConsPlusNormal"/>
        <w:jc w:val="both"/>
      </w:pPr>
    </w:p>
    <w:p w:rsidR="00014352" w:rsidRDefault="00014352">
      <w:pPr>
        <w:pStyle w:val="ConsPlusNormal"/>
        <w:ind w:firstLine="540"/>
        <w:jc w:val="both"/>
      </w:pPr>
      <w:r>
        <w:t>Задачами муниципального управления в сфере реализации МП являются:</w:t>
      </w:r>
    </w:p>
    <w:p w:rsidR="00014352" w:rsidRDefault="00014352">
      <w:pPr>
        <w:pStyle w:val="ConsPlusNormal"/>
        <w:spacing w:before="220"/>
        <w:ind w:firstLine="540"/>
        <w:jc w:val="both"/>
      </w:pPr>
      <w:r>
        <w:t>1. Наличие утвержденных документов территориального планирования и градостроительного зонирования, что позволит:</w:t>
      </w:r>
    </w:p>
    <w:p w:rsidR="00014352" w:rsidRDefault="00014352">
      <w:pPr>
        <w:pStyle w:val="ConsPlusNormal"/>
        <w:spacing w:before="220"/>
        <w:ind w:firstLine="540"/>
        <w:jc w:val="both"/>
      </w:pPr>
      <w:r>
        <w:t>- обеспечить сбалансированное и комплексное развитие города;</w:t>
      </w:r>
    </w:p>
    <w:p w:rsidR="00014352" w:rsidRDefault="00014352">
      <w:pPr>
        <w:pStyle w:val="ConsPlusNormal"/>
        <w:spacing w:before="220"/>
        <w:ind w:firstLine="540"/>
        <w:jc w:val="both"/>
      </w:pPr>
      <w:r>
        <w:t>- создать условия для комплексного жилищного строительства;</w:t>
      </w:r>
    </w:p>
    <w:p w:rsidR="00014352" w:rsidRDefault="00014352">
      <w:pPr>
        <w:pStyle w:val="ConsPlusNormal"/>
        <w:spacing w:before="220"/>
        <w:ind w:firstLine="540"/>
        <w:jc w:val="both"/>
      </w:pPr>
      <w:r>
        <w:t>- обеспечить комфортность среды проживания;</w:t>
      </w:r>
    </w:p>
    <w:p w:rsidR="00014352" w:rsidRDefault="00014352">
      <w:pPr>
        <w:pStyle w:val="ConsPlusNormal"/>
        <w:spacing w:before="220"/>
        <w:ind w:firstLine="540"/>
        <w:jc w:val="both"/>
      </w:pPr>
      <w:r>
        <w:t>- улучшить архитектурный облик города, повысить уровень архитектурно-художественной выразительности застройки;</w:t>
      </w:r>
    </w:p>
    <w:p w:rsidR="00014352" w:rsidRDefault="00014352">
      <w:pPr>
        <w:pStyle w:val="ConsPlusNormal"/>
        <w:spacing w:before="220"/>
        <w:ind w:firstLine="540"/>
        <w:jc w:val="both"/>
      </w:pPr>
      <w:r>
        <w:t>- повысить уровень благоустройства городской среды, ее качества, комфортности;</w:t>
      </w:r>
    </w:p>
    <w:p w:rsidR="00014352" w:rsidRDefault="00014352">
      <w:pPr>
        <w:pStyle w:val="ConsPlusNormal"/>
        <w:spacing w:before="220"/>
        <w:ind w:firstLine="540"/>
        <w:jc w:val="both"/>
      </w:pPr>
      <w:r>
        <w:t>- рационально использовать земельные участки на территории города Благовещенска.</w:t>
      </w:r>
    </w:p>
    <w:p w:rsidR="00014352" w:rsidRDefault="00014352">
      <w:pPr>
        <w:pStyle w:val="ConsPlusNormal"/>
        <w:spacing w:before="220"/>
        <w:ind w:firstLine="540"/>
        <w:jc w:val="both"/>
      </w:pPr>
      <w:r>
        <w:t>2. Обеспечение территории муниципального образования города Благовещенска актуальными документами территориального планирования и градостроительного зонирования.</w:t>
      </w:r>
    </w:p>
    <w:p w:rsidR="00014352" w:rsidRDefault="00014352">
      <w:pPr>
        <w:pStyle w:val="ConsPlusNormal"/>
        <w:jc w:val="both"/>
      </w:pPr>
    </w:p>
    <w:p w:rsidR="00014352" w:rsidRDefault="00014352">
      <w:pPr>
        <w:pStyle w:val="ConsPlusTitle"/>
        <w:jc w:val="center"/>
        <w:outlineLvl w:val="2"/>
      </w:pPr>
      <w:r>
        <w:t>1.4. Задачи, определенные в соответствии</w:t>
      </w:r>
    </w:p>
    <w:p w:rsidR="00014352" w:rsidRDefault="00014352">
      <w:pPr>
        <w:pStyle w:val="ConsPlusTitle"/>
        <w:jc w:val="center"/>
      </w:pPr>
      <w:r>
        <w:t>с национальными целями</w:t>
      </w:r>
    </w:p>
    <w:p w:rsidR="00014352" w:rsidRDefault="00014352">
      <w:pPr>
        <w:pStyle w:val="ConsPlusNormal"/>
        <w:jc w:val="both"/>
      </w:pPr>
    </w:p>
    <w:p w:rsidR="00014352" w:rsidRDefault="00014352">
      <w:pPr>
        <w:pStyle w:val="ConsPlusNormal"/>
        <w:ind w:firstLine="540"/>
        <w:jc w:val="both"/>
      </w:pPr>
      <w:r>
        <w:t xml:space="preserve">В соответствии с </w:t>
      </w:r>
      <w:hyperlink r:id="rId142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года" определены следующие национальные цели:</w:t>
      </w:r>
    </w:p>
    <w:p w:rsidR="00014352" w:rsidRDefault="00014352">
      <w:pPr>
        <w:pStyle w:val="ConsPlusNormal"/>
        <w:spacing w:before="220"/>
        <w:ind w:firstLine="540"/>
        <w:jc w:val="both"/>
      </w:pPr>
      <w:r>
        <w:t>в) комфортная и безопасная среда для жизни;</w:t>
      </w:r>
    </w:p>
    <w:p w:rsidR="00014352" w:rsidRDefault="00014352">
      <w:pPr>
        <w:pStyle w:val="ConsPlusNormal"/>
        <w:spacing w:before="220"/>
        <w:ind w:firstLine="540"/>
        <w:jc w:val="both"/>
      </w:pPr>
      <w:r>
        <w:t>ж) цифровая трансформация государственного и муниципального управления, экономики и социальной сферы.</w:t>
      </w:r>
    </w:p>
    <w:p w:rsidR="00014352" w:rsidRDefault="00014352">
      <w:pPr>
        <w:pStyle w:val="ConsPlusNormal"/>
        <w:spacing w:before="220"/>
        <w:ind w:firstLine="540"/>
        <w:jc w:val="both"/>
      </w:pPr>
      <w:r>
        <w:t>Для достижения национальной цели "Комфортная и безопасная среда для жизни" установлен целевой показатель:</w:t>
      </w:r>
    </w:p>
    <w:p w:rsidR="00014352" w:rsidRDefault="00014352">
      <w:pPr>
        <w:pStyle w:val="ConsPlusNormal"/>
        <w:spacing w:before="220"/>
        <w:ind w:firstLine="540"/>
        <w:jc w:val="both"/>
      </w:pPr>
      <w:r>
        <w:t>и) обеспечение значимого роста энергетической и ресурсной эффективности в жилищно-коммунальном хозяйстве, промышленном и инфраструктурном строительстве.</w:t>
      </w:r>
    </w:p>
    <w:p w:rsidR="00014352" w:rsidRDefault="00014352">
      <w:pPr>
        <w:pStyle w:val="ConsPlusNormal"/>
        <w:spacing w:before="220"/>
        <w:ind w:firstLine="540"/>
        <w:jc w:val="both"/>
      </w:pPr>
      <w:r>
        <w:t>Для достижения национальной цели "Цифровая трансформация государственного и муниципального управления, экономики и социальной сферы" установлены целевые показатели:</w:t>
      </w:r>
    </w:p>
    <w:p w:rsidR="00014352" w:rsidRDefault="00014352">
      <w:pPr>
        <w:pStyle w:val="ConsPlusNormal"/>
        <w:spacing w:before="220"/>
        <w:ind w:firstLine="540"/>
        <w:jc w:val="both"/>
      </w:pPr>
      <w:r>
        <w:t>г) обеспечение в 2025 - 2030 годах темпа роста инвестиций в отечественные решения в сфере информационных технологий вдвое выше темпа роста валового внутреннего продукта;</w:t>
      </w:r>
    </w:p>
    <w:p w:rsidR="00014352" w:rsidRDefault="00014352">
      <w:pPr>
        <w:pStyle w:val="ConsPlusNormal"/>
        <w:spacing w:before="220"/>
        <w:ind w:firstLine="540"/>
        <w:jc w:val="both"/>
      </w:pPr>
      <w:r>
        <w:t>ж) увеличение к 2030 году до 99 процентов доли предоставления массовых социально значимых государственных и муниципальных услуг в электронной форме, в том числе внедрение системы поддержки принятия решений в рамках предоставления не менее чем 100 массовых социально значимых государственных услуг в электронной форме в проактивном режиме или при непосредственном обращении заявителя, за счет внедрения в деятельность органов государственной власти единой цифровой платформы.</w:t>
      </w:r>
    </w:p>
    <w:p w:rsidR="00014352" w:rsidRDefault="00014352">
      <w:pPr>
        <w:pStyle w:val="ConsPlusNormal"/>
        <w:jc w:val="both"/>
      </w:pPr>
    </w:p>
    <w:p w:rsidR="00014352" w:rsidRDefault="00014352">
      <w:pPr>
        <w:pStyle w:val="ConsPlusTitle"/>
        <w:jc w:val="center"/>
        <w:outlineLvl w:val="2"/>
      </w:pPr>
      <w:r>
        <w:t>1.5. Задачи обеспечения достижения показателей</w:t>
      </w:r>
    </w:p>
    <w:p w:rsidR="00014352" w:rsidRDefault="00014352">
      <w:pPr>
        <w:pStyle w:val="ConsPlusTitle"/>
        <w:jc w:val="center"/>
      </w:pPr>
      <w:r>
        <w:t>социально-экономического развития сферы дорожного хозяйства</w:t>
      </w:r>
    </w:p>
    <w:p w:rsidR="00014352" w:rsidRDefault="00014352">
      <w:pPr>
        <w:pStyle w:val="ConsPlusTitle"/>
        <w:jc w:val="center"/>
      </w:pPr>
      <w:r>
        <w:lastRenderedPageBreak/>
        <w:t>и транспорта города Благовещенска в соответствии</w:t>
      </w:r>
    </w:p>
    <w:p w:rsidR="00014352" w:rsidRDefault="00014352">
      <w:pPr>
        <w:pStyle w:val="ConsPlusTitle"/>
        <w:jc w:val="center"/>
      </w:pPr>
      <w:r>
        <w:t>со Стратегией социально-экономического развития</w:t>
      </w:r>
    </w:p>
    <w:p w:rsidR="00014352" w:rsidRDefault="00014352">
      <w:pPr>
        <w:pStyle w:val="ConsPlusTitle"/>
        <w:jc w:val="center"/>
      </w:pPr>
      <w:r>
        <w:t>Амурской области, города Благовещенска</w:t>
      </w:r>
    </w:p>
    <w:p w:rsidR="00014352" w:rsidRDefault="00014352">
      <w:pPr>
        <w:pStyle w:val="ConsPlusNormal"/>
        <w:jc w:val="both"/>
      </w:pPr>
    </w:p>
    <w:p w:rsidR="00014352" w:rsidRDefault="00014352">
      <w:pPr>
        <w:pStyle w:val="ConsPlusNormal"/>
        <w:ind w:firstLine="540"/>
        <w:jc w:val="both"/>
      </w:pPr>
      <w:r>
        <w:t>Основными задачами Стратегии социально-экономического развития муниципального образования города Благовещенска в сфере градостроительного развития являются:</w:t>
      </w:r>
    </w:p>
    <w:p w:rsidR="00014352" w:rsidRDefault="00014352">
      <w:pPr>
        <w:pStyle w:val="ConsPlusNormal"/>
        <w:spacing w:before="220"/>
        <w:ind w:firstLine="540"/>
        <w:jc w:val="both"/>
      </w:pPr>
      <w:r>
        <w:t>1. Совершенствование планирования градостроительной деятельности.</w:t>
      </w:r>
    </w:p>
    <w:p w:rsidR="00014352" w:rsidRDefault="00014352">
      <w:pPr>
        <w:pStyle w:val="ConsPlusNormal"/>
        <w:spacing w:before="220"/>
        <w:ind w:firstLine="540"/>
        <w:jc w:val="both"/>
      </w:pPr>
      <w:r>
        <w:t>2. Координация притока инвестиций в объекты капитального строительства муниципальной собственности.</w:t>
      </w:r>
    </w:p>
    <w:p w:rsidR="00014352" w:rsidRDefault="00014352">
      <w:pPr>
        <w:pStyle w:val="ConsPlusNormal"/>
        <w:spacing w:before="220"/>
        <w:ind w:firstLine="540"/>
        <w:jc w:val="both"/>
      </w:pPr>
      <w:r>
        <w:t>3. Повышение эффективности использования городских земель.</w:t>
      </w:r>
    </w:p>
    <w:p w:rsidR="00014352" w:rsidRDefault="00014352">
      <w:pPr>
        <w:pStyle w:val="ConsPlusNormal"/>
        <w:spacing w:before="220"/>
        <w:ind w:firstLine="540"/>
        <w:jc w:val="both"/>
      </w:pPr>
      <w:r>
        <w:t>При определении вышеуказанных задач муниципального уровня учтены основные положения Стратегии социально-экономического развития Амурской области на период до 2035 года.</w:t>
      </w:r>
    </w:p>
    <w:p w:rsidR="00014352" w:rsidRDefault="00014352">
      <w:pPr>
        <w:pStyle w:val="ConsPlusNormal"/>
        <w:jc w:val="both"/>
      </w:pPr>
    </w:p>
    <w:p w:rsidR="00014352" w:rsidRDefault="00014352">
      <w:pPr>
        <w:pStyle w:val="ConsPlusTitle"/>
        <w:jc w:val="center"/>
        <w:outlineLvl w:val="1"/>
      </w:pPr>
      <w:r>
        <w:t>2. Паспорт</w:t>
      </w:r>
    </w:p>
    <w:p w:rsidR="00014352" w:rsidRDefault="00014352">
      <w:pPr>
        <w:pStyle w:val="ConsPlusTitle"/>
        <w:jc w:val="center"/>
      </w:pPr>
      <w:r>
        <w:t>муниципальной программы "Развитие градостроительной</w:t>
      </w:r>
    </w:p>
    <w:p w:rsidR="00014352" w:rsidRDefault="00014352">
      <w:pPr>
        <w:pStyle w:val="ConsPlusTitle"/>
        <w:jc w:val="center"/>
      </w:pPr>
      <w:r>
        <w:t>деятельности и управление земельными ресурсами</w:t>
      </w:r>
    </w:p>
    <w:p w:rsidR="00014352" w:rsidRDefault="00014352">
      <w:pPr>
        <w:pStyle w:val="ConsPlusTitle"/>
        <w:jc w:val="center"/>
      </w:pPr>
      <w:r>
        <w:t>на территории муниципального образования</w:t>
      </w:r>
    </w:p>
    <w:p w:rsidR="00014352" w:rsidRDefault="00014352">
      <w:pPr>
        <w:pStyle w:val="ConsPlusTitle"/>
        <w:jc w:val="center"/>
      </w:pPr>
      <w:r>
        <w:t>города Благовещенска"</w:t>
      </w:r>
    </w:p>
    <w:p w:rsidR="00014352" w:rsidRDefault="00014352">
      <w:pPr>
        <w:pStyle w:val="ConsPlusNormal"/>
        <w:jc w:val="center"/>
      </w:pPr>
    </w:p>
    <w:p w:rsidR="00014352" w:rsidRDefault="00014352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014352" w:rsidRDefault="00014352">
      <w:pPr>
        <w:pStyle w:val="ConsPlusNormal"/>
        <w:jc w:val="center"/>
      </w:pPr>
      <w:r>
        <w:t xml:space="preserve">от 30.01.2026 </w:t>
      </w:r>
      <w:hyperlink r:id="rId143">
        <w:r>
          <w:rPr>
            <w:color w:val="0000FF"/>
          </w:rPr>
          <w:t>N 362</w:t>
        </w:r>
      </w:hyperlink>
      <w:r>
        <w:t>)</w:t>
      </w:r>
    </w:p>
    <w:p w:rsidR="00014352" w:rsidRDefault="00014352">
      <w:pPr>
        <w:pStyle w:val="ConsPlusNormal"/>
        <w:jc w:val="both"/>
      </w:pPr>
    </w:p>
    <w:p w:rsidR="00014352" w:rsidRDefault="00014352">
      <w:pPr>
        <w:pStyle w:val="ConsPlusTitle"/>
        <w:jc w:val="center"/>
        <w:outlineLvl w:val="2"/>
      </w:pPr>
      <w:r>
        <w:t>1. Основные положения</w:t>
      </w:r>
    </w:p>
    <w:p w:rsidR="00014352" w:rsidRDefault="0001435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5"/>
        <w:gridCol w:w="5046"/>
      </w:tblGrid>
      <w:tr w:rsidR="00014352">
        <w:tc>
          <w:tcPr>
            <w:tcW w:w="4025" w:type="dxa"/>
          </w:tcPr>
          <w:p w:rsidR="00014352" w:rsidRDefault="00014352">
            <w:pPr>
              <w:pStyle w:val="ConsPlusNormal"/>
            </w:pPr>
            <w:r>
              <w:t>Куратор муниципальной программы</w:t>
            </w:r>
          </w:p>
        </w:tc>
        <w:tc>
          <w:tcPr>
            <w:tcW w:w="5046" w:type="dxa"/>
          </w:tcPr>
          <w:p w:rsidR="00014352" w:rsidRDefault="00014352">
            <w:pPr>
              <w:pStyle w:val="ConsPlusNormal"/>
            </w:pPr>
            <w:r>
              <w:t>Воронов Александр Евгеньевич</w:t>
            </w:r>
          </w:p>
        </w:tc>
      </w:tr>
      <w:tr w:rsidR="00014352">
        <w:tc>
          <w:tcPr>
            <w:tcW w:w="4025" w:type="dxa"/>
          </w:tcPr>
          <w:p w:rsidR="00014352" w:rsidRDefault="00014352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5046" w:type="dxa"/>
          </w:tcPr>
          <w:p w:rsidR="00014352" w:rsidRDefault="00014352">
            <w:pPr>
              <w:pStyle w:val="ConsPlusNormal"/>
            </w:pPr>
            <w:r>
              <w:t>Исаков Владимир Борисович - начальник управления архитектуры и градостроительства управления архитектуры и градостроительства администрации города Благовещенска</w:t>
            </w:r>
          </w:p>
        </w:tc>
      </w:tr>
      <w:tr w:rsidR="00014352">
        <w:tc>
          <w:tcPr>
            <w:tcW w:w="4025" w:type="dxa"/>
            <w:vMerge w:val="restart"/>
          </w:tcPr>
          <w:p w:rsidR="00014352" w:rsidRDefault="00014352">
            <w:pPr>
              <w:pStyle w:val="ConsPlusNormal"/>
            </w:pPr>
            <w:r>
              <w:t>Период реализации муниципальной программы</w:t>
            </w:r>
          </w:p>
        </w:tc>
        <w:tc>
          <w:tcPr>
            <w:tcW w:w="5046" w:type="dxa"/>
          </w:tcPr>
          <w:p w:rsidR="00014352" w:rsidRDefault="00014352">
            <w:pPr>
              <w:pStyle w:val="ConsPlusNormal"/>
            </w:pPr>
            <w:r>
              <w:t>Этап I: 2015 - 2024</w:t>
            </w:r>
          </w:p>
        </w:tc>
      </w:tr>
      <w:tr w:rsidR="00014352">
        <w:tc>
          <w:tcPr>
            <w:tcW w:w="4025" w:type="dxa"/>
            <w:vMerge/>
          </w:tcPr>
          <w:p w:rsidR="00014352" w:rsidRDefault="00014352">
            <w:pPr>
              <w:pStyle w:val="ConsPlusNormal"/>
            </w:pPr>
          </w:p>
        </w:tc>
        <w:tc>
          <w:tcPr>
            <w:tcW w:w="5046" w:type="dxa"/>
          </w:tcPr>
          <w:p w:rsidR="00014352" w:rsidRDefault="00014352">
            <w:pPr>
              <w:pStyle w:val="ConsPlusNormal"/>
            </w:pPr>
            <w:r>
              <w:t>Этап II: 2025 - 2030</w:t>
            </w:r>
          </w:p>
        </w:tc>
      </w:tr>
      <w:tr w:rsidR="00014352">
        <w:tc>
          <w:tcPr>
            <w:tcW w:w="4025" w:type="dxa"/>
            <w:vMerge w:val="restart"/>
          </w:tcPr>
          <w:p w:rsidR="00014352" w:rsidRDefault="00014352">
            <w:pPr>
              <w:pStyle w:val="ConsPlusNormal"/>
            </w:pPr>
            <w:r>
              <w:t>Цели муниципальной программы</w:t>
            </w:r>
          </w:p>
        </w:tc>
        <w:tc>
          <w:tcPr>
            <w:tcW w:w="5046" w:type="dxa"/>
          </w:tcPr>
          <w:p w:rsidR="00014352" w:rsidRDefault="00014352">
            <w:pPr>
              <w:pStyle w:val="ConsPlusNormal"/>
            </w:pPr>
            <w:r>
              <w:t>Цель 1. Повышение эффективности использования городских земель к 2030 на 100%</w:t>
            </w:r>
          </w:p>
        </w:tc>
      </w:tr>
      <w:tr w:rsidR="00014352">
        <w:tc>
          <w:tcPr>
            <w:tcW w:w="4025" w:type="dxa"/>
            <w:vMerge/>
          </w:tcPr>
          <w:p w:rsidR="00014352" w:rsidRDefault="00014352">
            <w:pPr>
              <w:pStyle w:val="ConsPlusNormal"/>
            </w:pPr>
          </w:p>
        </w:tc>
        <w:tc>
          <w:tcPr>
            <w:tcW w:w="5046" w:type="dxa"/>
          </w:tcPr>
          <w:p w:rsidR="00014352" w:rsidRDefault="00014352">
            <w:pPr>
              <w:pStyle w:val="ConsPlusNormal"/>
            </w:pPr>
            <w:r>
              <w:t>Цель 2. Обеспечение территории муниципального образования города Благовещенска актуальной градостроительной документацией к 2030 году на 100%</w:t>
            </w:r>
          </w:p>
        </w:tc>
      </w:tr>
      <w:tr w:rsidR="00014352">
        <w:tc>
          <w:tcPr>
            <w:tcW w:w="4025" w:type="dxa"/>
            <w:vMerge/>
          </w:tcPr>
          <w:p w:rsidR="00014352" w:rsidRDefault="00014352">
            <w:pPr>
              <w:pStyle w:val="ConsPlusNormal"/>
            </w:pPr>
          </w:p>
        </w:tc>
        <w:tc>
          <w:tcPr>
            <w:tcW w:w="5046" w:type="dxa"/>
          </w:tcPr>
          <w:p w:rsidR="00014352" w:rsidRDefault="00014352">
            <w:pPr>
              <w:pStyle w:val="ConsPlusNormal"/>
            </w:pPr>
            <w:r>
              <w:t>Цель 3. Увеличение доли территории города Благовещенска, обеспеченной документами по планировке территории, к 2030 году до 18%</w:t>
            </w:r>
          </w:p>
        </w:tc>
      </w:tr>
      <w:tr w:rsidR="00014352">
        <w:tc>
          <w:tcPr>
            <w:tcW w:w="4025" w:type="dxa"/>
          </w:tcPr>
          <w:p w:rsidR="00014352" w:rsidRDefault="00014352">
            <w:pPr>
              <w:pStyle w:val="ConsPlusNormal"/>
            </w:pPr>
            <w:r>
              <w:t>Направления (подпрограммы) муниципальной программы</w:t>
            </w:r>
          </w:p>
        </w:tc>
        <w:tc>
          <w:tcPr>
            <w:tcW w:w="5046" w:type="dxa"/>
          </w:tcPr>
          <w:p w:rsidR="00014352" w:rsidRDefault="00014352">
            <w:pPr>
              <w:pStyle w:val="ConsPlusNormal"/>
            </w:pPr>
            <w:r>
              <w:t>-</w:t>
            </w:r>
          </w:p>
        </w:tc>
      </w:tr>
      <w:tr w:rsidR="00014352">
        <w:tc>
          <w:tcPr>
            <w:tcW w:w="4025" w:type="dxa"/>
            <w:vMerge w:val="restart"/>
            <w:tcBorders>
              <w:bottom w:val="nil"/>
            </w:tcBorders>
          </w:tcPr>
          <w:p w:rsidR="00014352" w:rsidRDefault="00014352">
            <w:pPr>
              <w:pStyle w:val="ConsPlusNormal"/>
            </w:pPr>
            <w:r>
              <w:lastRenderedPageBreak/>
              <w:t>Объемы финансового обеспечения за весь период реализации</w:t>
            </w:r>
          </w:p>
        </w:tc>
        <w:tc>
          <w:tcPr>
            <w:tcW w:w="5046" w:type="dxa"/>
          </w:tcPr>
          <w:p w:rsidR="00014352" w:rsidRDefault="00014352">
            <w:pPr>
              <w:pStyle w:val="ConsPlusNormal"/>
            </w:pPr>
            <w:r>
              <w:t>Этап I: 880150,2 тыс. рублей</w:t>
            </w:r>
          </w:p>
        </w:tc>
      </w:tr>
      <w:tr w:rsidR="00014352">
        <w:tblPrEx>
          <w:tblBorders>
            <w:insideH w:val="nil"/>
          </w:tblBorders>
        </w:tblPrEx>
        <w:tc>
          <w:tcPr>
            <w:tcW w:w="4025" w:type="dxa"/>
            <w:vMerge/>
            <w:tcBorders>
              <w:bottom w:val="nil"/>
            </w:tcBorders>
          </w:tcPr>
          <w:p w:rsidR="00014352" w:rsidRDefault="00014352">
            <w:pPr>
              <w:pStyle w:val="ConsPlusNormal"/>
            </w:pPr>
          </w:p>
        </w:tc>
        <w:tc>
          <w:tcPr>
            <w:tcW w:w="5046" w:type="dxa"/>
            <w:tcBorders>
              <w:bottom w:val="nil"/>
            </w:tcBorders>
          </w:tcPr>
          <w:p w:rsidR="00014352" w:rsidRDefault="00014352">
            <w:pPr>
              <w:pStyle w:val="ConsPlusNormal"/>
            </w:pPr>
            <w:r>
              <w:t>Этап II: 1002799,0 тыс. рублей</w:t>
            </w:r>
          </w:p>
        </w:tc>
      </w:tr>
      <w:tr w:rsidR="0001435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014352" w:rsidRDefault="00014352">
            <w:pPr>
              <w:pStyle w:val="ConsPlusNormal"/>
              <w:jc w:val="both"/>
            </w:pPr>
            <w:r>
              <w:t xml:space="preserve">(в ред. постановления администрации города Благовещенска от 27.02.2026 </w:t>
            </w:r>
            <w:hyperlink r:id="rId144">
              <w:r>
                <w:rPr>
                  <w:color w:val="0000FF"/>
                </w:rPr>
                <w:t>N 897</w:t>
              </w:r>
            </w:hyperlink>
            <w:r>
              <w:t>)</w:t>
            </w:r>
          </w:p>
        </w:tc>
      </w:tr>
      <w:tr w:rsidR="00014352">
        <w:tc>
          <w:tcPr>
            <w:tcW w:w="4025" w:type="dxa"/>
          </w:tcPr>
          <w:p w:rsidR="00014352" w:rsidRDefault="00014352">
            <w:pPr>
              <w:pStyle w:val="ConsPlusNormal"/>
            </w:pPr>
            <w:r>
              <w:t>Связь с национальными целями развития Российской Федерации/государственной программой Российской Федерации/государственной программой Амурской области</w:t>
            </w:r>
          </w:p>
        </w:tc>
        <w:tc>
          <w:tcPr>
            <w:tcW w:w="5046" w:type="dxa"/>
          </w:tcPr>
          <w:p w:rsidR="00014352" w:rsidRDefault="00014352">
            <w:pPr>
              <w:pStyle w:val="ConsPlusNormal"/>
            </w:pPr>
            <w:r>
              <w:t xml:space="preserve">Национальные цели: в) комфортная и безопасная среда для жизни; ж) цифровая трансформация государственного и муниципального управления, экономики и социальной сферы/государственная </w:t>
            </w:r>
            <w:hyperlink r:id="rId145">
              <w:r>
                <w:rPr>
                  <w:color w:val="0000FF"/>
                </w:rPr>
                <w:t>программа</w:t>
              </w:r>
            </w:hyperlink>
            <w:r>
              <w:t xml:space="preserve"> Амурской области "Повышение эффективности управления государственными финансами и использования имущества Амурской области" (подпрограмма "Проекты Амурской области")</w:t>
            </w:r>
          </w:p>
        </w:tc>
      </w:tr>
    </w:tbl>
    <w:p w:rsidR="00014352" w:rsidRDefault="00014352">
      <w:pPr>
        <w:pStyle w:val="ConsPlusNormal"/>
        <w:jc w:val="both"/>
      </w:pPr>
    </w:p>
    <w:p w:rsidR="00014352" w:rsidRDefault="00014352">
      <w:pPr>
        <w:pStyle w:val="ConsPlusTitle"/>
        <w:jc w:val="center"/>
        <w:outlineLvl w:val="2"/>
      </w:pPr>
      <w:r>
        <w:t>2. Показатели муниципальной программы</w:t>
      </w:r>
    </w:p>
    <w:p w:rsidR="00014352" w:rsidRDefault="00014352">
      <w:pPr>
        <w:pStyle w:val="ConsPlusNormal"/>
        <w:jc w:val="both"/>
      </w:pPr>
    </w:p>
    <w:p w:rsidR="00014352" w:rsidRDefault="00014352">
      <w:pPr>
        <w:pStyle w:val="ConsPlusNormal"/>
        <w:sectPr w:rsidR="00014352" w:rsidSect="00170B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0"/>
        <w:gridCol w:w="1690"/>
        <w:gridCol w:w="987"/>
        <w:gridCol w:w="1903"/>
        <w:gridCol w:w="978"/>
        <w:gridCol w:w="845"/>
        <w:gridCol w:w="492"/>
        <w:gridCol w:w="537"/>
        <w:gridCol w:w="537"/>
        <w:gridCol w:w="537"/>
        <w:gridCol w:w="492"/>
        <w:gridCol w:w="492"/>
        <w:gridCol w:w="492"/>
        <w:gridCol w:w="883"/>
        <w:gridCol w:w="1660"/>
        <w:gridCol w:w="1600"/>
        <w:gridCol w:w="1509"/>
      </w:tblGrid>
      <w:tr w:rsidR="00014352">
        <w:tc>
          <w:tcPr>
            <w:tcW w:w="680" w:type="dxa"/>
            <w:vMerge w:val="restart"/>
          </w:tcPr>
          <w:p w:rsidR="00014352" w:rsidRDefault="00014352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645" w:type="dxa"/>
            <w:vMerge w:val="restart"/>
          </w:tcPr>
          <w:p w:rsidR="00014352" w:rsidRDefault="00014352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361" w:type="dxa"/>
            <w:vMerge w:val="restart"/>
          </w:tcPr>
          <w:p w:rsidR="00014352" w:rsidRDefault="00014352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474" w:type="dxa"/>
            <w:vMerge w:val="restart"/>
          </w:tcPr>
          <w:p w:rsidR="00014352" w:rsidRDefault="00014352">
            <w:pPr>
              <w:pStyle w:val="ConsPlusNormal"/>
              <w:jc w:val="center"/>
            </w:pPr>
            <w:r>
              <w:t>Признак возрастания/убывания</w:t>
            </w:r>
          </w:p>
        </w:tc>
        <w:tc>
          <w:tcPr>
            <w:tcW w:w="1304" w:type="dxa"/>
            <w:vMerge w:val="restart"/>
          </w:tcPr>
          <w:p w:rsidR="00014352" w:rsidRDefault="00014352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146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968" w:type="dxa"/>
            <w:gridSpan w:val="2"/>
          </w:tcPr>
          <w:p w:rsidR="00014352" w:rsidRDefault="00014352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5004" w:type="dxa"/>
            <w:gridSpan w:val="6"/>
          </w:tcPr>
          <w:p w:rsidR="00014352" w:rsidRDefault="00014352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1134" w:type="dxa"/>
            <w:vMerge w:val="restart"/>
          </w:tcPr>
          <w:p w:rsidR="00014352" w:rsidRDefault="00014352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1814" w:type="dxa"/>
            <w:vMerge w:val="restart"/>
          </w:tcPr>
          <w:p w:rsidR="00014352" w:rsidRDefault="00014352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2948" w:type="dxa"/>
            <w:vMerge w:val="restart"/>
          </w:tcPr>
          <w:p w:rsidR="00014352" w:rsidRDefault="00014352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  <w:tc>
          <w:tcPr>
            <w:tcW w:w="1587" w:type="dxa"/>
            <w:vMerge w:val="restart"/>
          </w:tcPr>
          <w:p w:rsidR="00014352" w:rsidRDefault="00014352">
            <w:pPr>
              <w:pStyle w:val="ConsPlusNormal"/>
              <w:jc w:val="center"/>
            </w:pPr>
            <w:r>
              <w:t>Информационная система</w:t>
            </w:r>
          </w:p>
        </w:tc>
      </w:tr>
      <w:tr w:rsidR="00014352">
        <w:tc>
          <w:tcPr>
            <w:tcW w:w="0" w:type="auto"/>
            <w:vMerge/>
          </w:tcPr>
          <w:p w:rsidR="00014352" w:rsidRDefault="00014352">
            <w:pPr>
              <w:pStyle w:val="ConsPlusNormal"/>
            </w:pPr>
          </w:p>
        </w:tc>
        <w:tc>
          <w:tcPr>
            <w:tcW w:w="0" w:type="auto"/>
            <w:vMerge/>
          </w:tcPr>
          <w:p w:rsidR="00014352" w:rsidRDefault="00014352">
            <w:pPr>
              <w:pStyle w:val="ConsPlusNormal"/>
            </w:pPr>
          </w:p>
        </w:tc>
        <w:tc>
          <w:tcPr>
            <w:tcW w:w="0" w:type="auto"/>
            <w:vMerge/>
          </w:tcPr>
          <w:p w:rsidR="00014352" w:rsidRDefault="00014352">
            <w:pPr>
              <w:pStyle w:val="ConsPlusNormal"/>
            </w:pPr>
          </w:p>
        </w:tc>
        <w:tc>
          <w:tcPr>
            <w:tcW w:w="0" w:type="auto"/>
            <w:vMerge/>
          </w:tcPr>
          <w:p w:rsidR="00014352" w:rsidRDefault="00014352">
            <w:pPr>
              <w:pStyle w:val="ConsPlusNormal"/>
            </w:pPr>
          </w:p>
        </w:tc>
        <w:tc>
          <w:tcPr>
            <w:tcW w:w="0" w:type="auto"/>
            <w:vMerge/>
          </w:tcPr>
          <w:p w:rsidR="00014352" w:rsidRDefault="00014352">
            <w:pPr>
              <w:pStyle w:val="ConsPlusNormal"/>
            </w:pPr>
          </w:p>
        </w:tc>
        <w:tc>
          <w:tcPr>
            <w:tcW w:w="1134" w:type="dxa"/>
          </w:tcPr>
          <w:p w:rsidR="00014352" w:rsidRDefault="00014352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834" w:type="dxa"/>
          </w:tcPr>
          <w:p w:rsidR="00014352" w:rsidRDefault="00014352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834" w:type="dxa"/>
          </w:tcPr>
          <w:p w:rsidR="00014352" w:rsidRDefault="0001435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34" w:type="dxa"/>
          </w:tcPr>
          <w:p w:rsidR="00014352" w:rsidRDefault="0001435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34" w:type="dxa"/>
          </w:tcPr>
          <w:p w:rsidR="00014352" w:rsidRDefault="0001435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34" w:type="dxa"/>
          </w:tcPr>
          <w:p w:rsidR="00014352" w:rsidRDefault="0001435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34" w:type="dxa"/>
          </w:tcPr>
          <w:p w:rsidR="00014352" w:rsidRDefault="0001435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34" w:type="dxa"/>
          </w:tcPr>
          <w:p w:rsidR="00014352" w:rsidRDefault="0001435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0" w:type="auto"/>
            <w:vMerge/>
          </w:tcPr>
          <w:p w:rsidR="00014352" w:rsidRDefault="00014352">
            <w:pPr>
              <w:pStyle w:val="ConsPlusNormal"/>
            </w:pPr>
          </w:p>
        </w:tc>
        <w:tc>
          <w:tcPr>
            <w:tcW w:w="0" w:type="auto"/>
            <w:vMerge/>
          </w:tcPr>
          <w:p w:rsidR="00014352" w:rsidRDefault="00014352">
            <w:pPr>
              <w:pStyle w:val="ConsPlusNormal"/>
            </w:pPr>
          </w:p>
        </w:tc>
        <w:tc>
          <w:tcPr>
            <w:tcW w:w="0" w:type="auto"/>
            <w:vMerge/>
          </w:tcPr>
          <w:p w:rsidR="00014352" w:rsidRDefault="00014352">
            <w:pPr>
              <w:pStyle w:val="ConsPlusNormal"/>
            </w:pPr>
          </w:p>
        </w:tc>
        <w:tc>
          <w:tcPr>
            <w:tcW w:w="0" w:type="auto"/>
            <w:vMerge/>
          </w:tcPr>
          <w:p w:rsidR="00014352" w:rsidRDefault="00014352">
            <w:pPr>
              <w:pStyle w:val="ConsPlusNormal"/>
            </w:pPr>
          </w:p>
        </w:tc>
      </w:tr>
      <w:tr w:rsidR="00014352">
        <w:tc>
          <w:tcPr>
            <w:tcW w:w="680" w:type="dxa"/>
          </w:tcPr>
          <w:p w:rsidR="00014352" w:rsidRDefault="000143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014352" w:rsidRDefault="000143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14352" w:rsidRDefault="000143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014352" w:rsidRDefault="000143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014352" w:rsidRDefault="000143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014352" w:rsidRDefault="0001435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34" w:type="dxa"/>
          </w:tcPr>
          <w:p w:rsidR="00014352" w:rsidRDefault="0001435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34" w:type="dxa"/>
          </w:tcPr>
          <w:p w:rsidR="00014352" w:rsidRDefault="0001435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34" w:type="dxa"/>
          </w:tcPr>
          <w:p w:rsidR="00014352" w:rsidRDefault="0001435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34" w:type="dxa"/>
          </w:tcPr>
          <w:p w:rsidR="00014352" w:rsidRDefault="0001435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34" w:type="dxa"/>
          </w:tcPr>
          <w:p w:rsidR="00014352" w:rsidRDefault="0001435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34" w:type="dxa"/>
          </w:tcPr>
          <w:p w:rsidR="00014352" w:rsidRDefault="0001435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34" w:type="dxa"/>
          </w:tcPr>
          <w:p w:rsidR="00014352" w:rsidRDefault="0001435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014352" w:rsidRDefault="0001435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14" w:type="dxa"/>
          </w:tcPr>
          <w:p w:rsidR="00014352" w:rsidRDefault="0001435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948" w:type="dxa"/>
          </w:tcPr>
          <w:p w:rsidR="00014352" w:rsidRDefault="0001435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87" w:type="dxa"/>
          </w:tcPr>
          <w:p w:rsidR="00014352" w:rsidRDefault="00014352">
            <w:pPr>
              <w:pStyle w:val="ConsPlusNormal"/>
              <w:jc w:val="center"/>
            </w:pPr>
            <w:r>
              <w:t>17</w:t>
            </w:r>
          </w:p>
        </w:tc>
      </w:tr>
      <w:tr w:rsidR="00014352">
        <w:tc>
          <w:tcPr>
            <w:tcW w:w="680" w:type="dxa"/>
          </w:tcPr>
          <w:p w:rsidR="00014352" w:rsidRDefault="00014352">
            <w:pPr>
              <w:pStyle w:val="ConsPlusNormal"/>
              <w:outlineLvl w:val="3"/>
            </w:pPr>
            <w:r>
              <w:t>1.</w:t>
            </w:r>
          </w:p>
        </w:tc>
        <w:tc>
          <w:tcPr>
            <w:tcW w:w="21239" w:type="dxa"/>
            <w:gridSpan w:val="16"/>
          </w:tcPr>
          <w:p w:rsidR="00014352" w:rsidRDefault="00014352">
            <w:pPr>
              <w:pStyle w:val="ConsPlusNormal"/>
            </w:pPr>
            <w:r>
              <w:t>Повышение эффективности использования городских земель к 2030 на 100%</w:t>
            </w:r>
          </w:p>
        </w:tc>
      </w:tr>
      <w:tr w:rsidR="00014352">
        <w:tc>
          <w:tcPr>
            <w:tcW w:w="680" w:type="dxa"/>
          </w:tcPr>
          <w:p w:rsidR="00014352" w:rsidRDefault="00014352">
            <w:pPr>
              <w:pStyle w:val="ConsPlusNormal"/>
            </w:pPr>
            <w:r>
              <w:t>1.1.</w:t>
            </w:r>
          </w:p>
        </w:tc>
        <w:tc>
          <w:tcPr>
            <w:tcW w:w="2645" w:type="dxa"/>
          </w:tcPr>
          <w:p w:rsidR="00014352" w:rsidRDefault="00014352">
            <w:pPr>
              <w:pStyle w:val="ConsPlusNormal"/>
            </w:pPr>
            <w:r>
              <w:t>Доля земельных участков, в отношении которых проведены кадастровые работы, от общего количества земельных участков, планируемых к проведению работ</w:t>
            </w:r>
          </w:p>
        </w:tc>
        <w:tc>
          <w:tcPr>
            <w:tcW w:w="1361" w:type="dxa"/>
          </w:tcPr>
          <w:p w:rsidR="00014352" w:rsidRDefault="00014352">
            <w:pPr>
              <w:pStyle w:val="ConsPlusNormal"/>
            </w:pPr>
            <w:r>
              <w:t>МП</w:t>
            </w:r>
          </w:p>
        </w:tc>
        <w:tc>
          <w:tcPr>
            <w:tcW w:w="1474" w:type="dxa"/>
          </w:tcPr>
          <w:p w:rsidR="00014352" w:rsidRDefault="00014352">
            <w:pPr>
              <w:pStyle w:val="ConsPlusNormal"/>
            </w:pPr>
            <w:r>
              <w:t>Возрастающий</w:t>
            </w:r>
          </w:p>
        </w:tc>
        <w:tc>
          <w:tcPr>
            <w:tcW w:w="1304" w:type="dxa"/>
          </w:tcPr>
          <w:p w:rsidR="00014352" w:rsidRDefault="00014352">
            <w:pPr>
              <w:pStyle w:val="ConsPlusNormal"/>
            </w:pPr>
            <w:r>
              <w:t>процент</w:t>
            </w:r>
          </w:p>
        </w:tc>
        <w:tc>
          <w:tcPr>
            <w:tcW w:w="1134" w:type="dxa"/>
          </w:tcPr>
          <w:p w:rsidR="00014352" w:rsidRDefault="00014352">
            <w:pPr>
              <w:pStyle w:val="ConsPlusNormal"/>
            </w:pPr>
            <w:r>
              <w:t>90,55</w:t>
            </w:r>
          </w:p>
        </w:tc>
        <w:tc>
          <w:tcPr>
            <w:tcW w:w="834" w:type="dxa"/>
          </w:tcPr>
          <w:p w:rsidR="00014352" w:rsidRDefault="00014352">
            <w:pPr>
              <w:pStyle w:val="ConsPlusNormal"/>
            </w:pPr>
            <w:r>
              <w:t>2023</w:t>
            </w:r>
          </w:p>
        </w:tc>
        <w:tc>
          <w:tcPr>
            <w:tcW w:w="834" w:type="dxa"/>
          </w:tcPr>
          <w:p w:rsidR="00014352" w:rsidRDefault="00014352">
            <w:pPr>
              <w:pStyle w:val="ConsPlusNormal"/>
            </w:pPr>
            <w:r>
              <w:t>89,14</w:t>
            </w:r>
          </w:p>
        </w:tc>
        <w:tc>
          <w:tcPr>
            <w:tcW w:w="834" w:type="dxa"/>
          </w:tcPr>
          <w:p w:rsidR="00014352" w:rsidRDefault="00014352">
            <w:pPr>
              <w:pStyle w:val="ConsPlusNormal"/>
            </w:pPr>
            <w:r>
              <w:t>93,45</w:t>
            </w:r>
          </w:p>
        </w:tc>
        <w:tc>
          <w:tcPr>
            <w:tcW w:w="834" w:type="dxa"/>
          </w:tcPr>
          <w:p w:rsidR="00014352" w:rsidRDefault="00014352">
            <w:pPr>
              <w:pStyle w:val="ConsPlusNormal"/>
            </w:pPr>
            <w:r>
              <w:t>96,73</w:t>
            </w:r>
          </w:p>
        </w:tc>
        <w:tc>
          <w:tcPr>
            <w:tcW w:w="834" w:type="dxa"/>
          </w:tcPr>
          <w:p w:rsidR="00014352" w:rsidRDefault="00014352">
            <w:pPr>
              <w:pStyle w:val="ConsPlusNormal"/>
            </w:pPr>
            <w:r>
              <w:t>100</w:t>
            </w:r>
          </w:p>
        </w:tc>
        <w:tc>
          <w:tcPr>
            <w:tcW w:w="834" w:type="dxa"/>
          </w:tcPr>
          <w:p w:rsidR="00014352" w:rsidRDefault="00014352">
            <w:pPr>
              <w:pStyle w:val="ConsPlusNormal"/>
            </w:pPr>
            <w:r>
              <w:t>0</w:t>
            </w:r>
          </w:p>
        </w:tc>
        <w:tc>
          <w:tcPr>
            <w:tcW w:w="834" w:type="dxa"/>
          </w:tcPr>
          <w:p w:rsidR="00014352" w:rsidRDefault="00014352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014352" w:rsidRDefault="00014352">
            <w:pPr>
              <w:pStyle w:val="ConsPlusNormal"/>
            </w:pPr>
            <w:r>
              <w:t>x</w:t>
            </w:r>
          </w:p>
        </w:tc>
        <w:tc>
          <w:tcPr>
            <w:tcW w:w="1814" w:type="dxa"/>
          </w:tcPr>
          <w:p w:rsidR="00014352" w:rsidRDefault="00014352">
            <w:pPr>
              <w:pStyle w:val="ConsPlusNormal"/>
            </w:pPr>
            <w:r>
              <w:t>Покарева Ольга Михайловна, начальник земельного управления администрации города Благовещенска</w:t>
            </w:r>
          </w:p>
        </w:tc>
        <w:tc>
          <w:tcPr>
            <w:tcW w:w="2948" w:type="dxa"/>
          </w:tcPr>
          <w:p w:rsidR="00014352" w:rsidRDefault="00014352">
            <w:pPr>
              <w:pStyle w:val="ConsPlusNormal"/>
            </w:pPr>
            <w:r>
              <w:t>Обеспечение значимого роста энергетической и ресурсной эффективности в жилищно-коммунальном хозяйстве, промышленном и инфраструктурном строительстве</w:t>
            </w:r>
          </w:p>
        </w:tc>
        <w:tc>
          <w:tcPr>
            <w:tcW w:w="1587" w:type="dxa"/>
          </w:tcPr>
          <w:p w:rsidR="00014352" w:rsidRDefault="00014352">
            <w:pPr>
              <w:pStyle w:val="ConsPlusNormal"/>
            </w:pPr>
            <w:r>
              <w:t>На бумажном носителе</w:t>
            </w:r>
          </w:p>
        </w:tc>
      </w:tr>
      <w:tr w:rsidR="00014352">
        <w:tc>
          <w:tcPr>
            <w:tcW w:w="680" w:type="dxa"/>
          </w:tcPr>
          <w:p w:rsidR="00014352" w:rsidRDefault="00014352">
            <w:pPr>
              <w:pStyle w:val="ConsPlusNormal"/>
            </w:pPr>
            <w:r>
              <w:t>1.2.</w:t>
            </w:r>
          </w:p>
        </w:tc>
        <w:tc>
          <w:tcPr>
            <w:tcW w:w="2645" w:type="dxa"/>
          </w:tcPr>
          <w:p w:rsidR="00014352" w:rsidRDefault="00014352">
            <w:pPr>
              <w:pStyle w:val="ConsPlusNormal"/>
            </w:pPr>
            <w:r>
              <w:t xml:space="preserve">Доля объектов недвижимости, в отношении которых проведены комплексные кадастровые работы, от общего количества </w:t>
            </w:r>
            <w:r>
              <w:lastRenderedPageBreak/>
              <w:t>объектов недвижимости, планируемых к проведению работ</w:t>
            </w:r>
          </w:p>
        </w:tc>
        <w:tc>
          <w:tcPr>
            <w:tcW w:w="1361" w:type="dxa"/>
          </w:tcPr>
          <w:p w:rsidR="00014352" w:rsidRDefault="00014352">
            <w:pPr>
              <w:pStyle w:val="ConsPlusNormal"/>
            </w:pPr>
            <w:r>
              <w:lastRenderedPageBreak/>
              <w:t>ГП АО, МП</w:t>
            </w:r>
          </w:p>
        </w:tc>
        <w:tc>
          <w:tcPr>
            <w:tcW w:w="1474" w:type="dxa"/>
          </w:tcPr>
          <w:p w:rsidR="00014352" w:rsidRDefault="00014352">
            <w:pPr>
              <w:pStyle w:val="ConsPlusNormal"/>
            </w:pPr>
            <w:r>
              <w:t>Возрастающий</w:t>
            </w:r>
          </w:p>
        </w:tc>
        <w:tc>
          <w:tcPr>
            <w:tcW w:w="1304" w:type="dxa"/>
          </w:tcPr>
          <w:p w:rsidR="00014352" w:rsidRDefault="00014352">
            <w:pPr>
              <w:pStyle w:val="ConsPlusNormal"/>
            </w:pPr>
            <w:r>
              <w:t>процент</w:t>
            </w:r>
          </w:p>
        </w:tc>
        <w:tc>
          <w:tcPr>
            <w:tcW w:w="1134" w:type="dxa"/>
          </w:tcPr>
          <w:p w:rsidR="00014352" w:rsidRDefault="00014352">
            <w:pPr>
              <w:pStyle w:val="ConsPlusNormal"/>
            </w:pPr>
            <w:r>
              <w:t>5,71</w:t>
            </w:r>
          </w:p>
        </w:tc>
        <w:tc>
          <w:tcPr>
            <w:tcW w:w="834" w:type="dxa"/>
          </w:tcPr>
          <w:p w:rsidR="00014352" w:rsidRDefault="00014352">
            <w:pPr>
              <w:pStyle w:val="ConsPlusNormal"/>
            </w:pPr>
            <w:r>
              <w:t>2023</w:t>
            </w:r>
          </w:p>
        </w:tc>
        <w:tc>
          <w:tcPr>
            <w:tcW w:w="834" w:type="dxa"/>
          </w:tcPr>
          <w:p w:rsidR="00014352" w:rsidRDefault="00014352">
            <w:pPr>
              <w:pStyle w:val="ConsPlusNormal"/>
            </w:pPr>
            <w:r>
              <w:t>82,87</w:t>
            </w:r>
          </w:p>
        </w:tc>
        <w:tc>
          <w:tcPr>
            <w:tcW w:w="834" w:type="dxa"/>
          </w:tcPr>
          <w:p w:rsidR="00014352" w:rsidRDefault="00014352">
            <w:pPr>
              <w:pStyle w:val="ConsPlusNormal"/>
            </w:pPr>
            <w:r>
              <w:t>89,53</w:t>
            </w:r>
          </w:p>
        </w:tc>
        <w:tc>
          <w:tcPr>
            <w:tcW w:w="834" w:type="dxa"/>
          </w:tcPr>
          <w:p w:rsidR="00014352" w:rsidRDefault="00014352">
            <w:pPr>
              <w:pStyle w:val="ConsPlusNormal"/>
            </w:pPr>
            <w:r>
              <w:t>95,24</w:t>
            </w:r>
          </w:p>
        </w:tc>
        <w:tc>
          <w:tcPr>
            <w:tcW w:w="834" w:type="dxa"/>
          </w:tcPr>
          <w:p w:rsidR="00014352" w:rsidRDefault="00014352">
            <w:pPr>
              <w:pStyle w:val="ConsPlusNormal"/>
            </w:pPr>
            <w:r>
              <w:t>100</w:t>
            </w:r>
          </w:p>
        </w:tc>
        <w:tc>
          <w:tcPr>
            <w:tcW w:w="834" w:type="dxa"/>
          </w:tcPr>
          <w:p w:rsidR="00014352" w:rsidRDefault="00014352">
            <w:pPr>
              <w:pStyle w:val="ConsPlusNormal"/>
            </w:pPr>
            <w:r>
              <w:t>0</w:t>
            </w:r>
          </w:p>
        </w:tc>
        <w:tc>
          <w:tcPr>
            <w:tcW w:w="834" w:type="dxa"/>
          </w:tcPr>
          <w:p w:rsidR="00014352" w:rsidRDefault="00014352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014352" w:rsidRDefault="00014352">
            <w:pPr>
              <w:pStyle w:val="ConsPlusNormal"/>
            </w:pPr>
            <w:r>
              <w:t>x</w:t>
            </w:r>
          </w:p>
        </w:tc>
        <w:tc>
          <w:tcPr>
            <w:tcW w:w="1814" w:type="dxa"/>
          </w:tcPr>
          <w:p w:rsidR="00014352" w:rsidRDefault="00014352">
            <w:pPr>
              <w:pStyle w:val="ConsPlusNormal"/>
            </w:pPr>
            <w:r>
              <w:t>Покарева Ольга Михайловна, начальник земельного управления администрации города Благовещенска</w:t>
            </w:r>
          </w:p>
        </w:tc>
        <w:tc>
          <w:tcPr>
            <w:tcW w:w="2948" w:type="dxa"/>
          </w:tcPr>
          <w:p w:rsidR="00014352" w:rsidRDefault="00014352">
            <w:pPr>
              <w:pStyle w:val="ConsPlusNormal"/>
            </w:pPr>
            <w:r>
              <w:t xml:space="preserve">г) обеспечение в 2025 - 2030 годах темпа роста инвестиций в отечественные решения в сфере информационных технологий </w:t>
            </w:r>
            <w:r>
              <w:lastRenderedPageBreak/>
              <w:t xml:space="preserve">вдвое выше темпа роста валового внутреннего продукта; ж) увеличение к 2030 году до 99 процентов доли предоставления массовых социально значимых государственных и муниципальных услуг в электронной форме, в том числе внедрение системы поддержки принятия решений в рамках предоставления не менее чем 100 массовых социально значимых государственных услуг в </w:t>
            </w:r>
            <w:r>
              <w:lastRenderedPageBreak/>
              <w:t>электронной форме в проактивном режиме или при непосредственном обращении заявителя, за счет внедрения в деятельность органов государственной власти единой цифровой платформы</w:t>
            </w:r>
          </w:p>
        </w:tc>
        <w:tc>
          <w:tcPr>
            <w:tcW w:w="1587" w:type="dxa"/>
          </w:tcPr>
          <w:p w:rsidR="00014352" w:rsidRDefault="00014352">
            <w:pPr>
              <w:pStyle w:val="ConsPlusNormal"/>
            </w:pPr>
            <w:r>
              <w:lastRenderedPageBreak/>
              <w:t>На бумажном носителе</w:t>
            </w:r>
          </w:p>
        </w:tc>
      </w:tr>
      <w:tr w:rsidR="00014352">
        <w:tc>
          <w:tcPr>
            <w:tcW w:w="680" w:type="dxa"/>
          </w:tcPr>
          <w:p w:rsidR="00014352" w:rsidRDefault="00014352">
            <w:pPr>
              <w:pStyle w:val="ConsPlusNormal"/>
            </w:pPr>
            <w:r>
              <w:lastRenderedPageBreak/>
              <w:t>1.3.</w:t>
            </w:r>
          </w:p>
        </w:tc>
        <w:tc>
          <w:tcPr>
            <w:tcW w:w="2645" w:type="dxa"/>
          </w:tcPr>
          <w:p w:rsidR="00014352" w:rsidRDefault="00014352">
            <w:pPr>
              <w:pStyle w:val="ConsPlusNormal"/>
            </w:pPr>
            <w:r>
              <w:t>Доля актуализированных и внесенных в ЕГРН сведений о границах городского округа, населенных пунктов в его составе</w:t>
            </w:r>
          </w:p>
        </w:tc>
        <w:tc>
          <w:tcPr>
            <w:tcW w:w="1361" w:type="dxa"/>
          </w:tcPr>
          <w:p w:rsidR="00014352" w:rsidRDefault="00014352">
            <w:pPr>
              <w:pStyle w:val="ConsPlusNormal"/>
            </w:pPr>
            <w:r>
              <w:t>МП</w:t>
            </w:r>
          </w:p>
        </w:tc>
        <w:tc>
          <w:tcPr>
            <w:tcW w:w="1474" w:type="dxa"/>
          </w:tcPr>
          <w:p w:rsidR="00014352" w:rsidRDefault="00014352">
            <w:pPr>
              <w:pStyle w:val="ConsPlusNormal"/>
            </w:pPr>
            <w:r>
              <w:t>Возрастающий</w:t>
            </w:r>
          </w:p>
        </w:tc>
        <w:tc>
          <w:tcPr>
            <w:tcW w:w="1304" w:type="dxa"/>
          </w:tcPr>
          <w:p w:rsidR="00014352" w:rsidRDefault="00014352">
            <w:pPr>
              <w:pStyle w:val="ConsPlusNormal"/>
            </w:pPr>
            <w:r>
              <w:t>процент</w:t>
            </w:r>
          </w:p>
        </w:tc>
        <w:tc>
          <w:tcPr>
            <w:tcW w:w="1134" w:type="dxa"/>
          </w:tcPr>
          <w:p w:rsidR="00014352" w:rsidRDefault="00014352">
            <w:pPr>
              <w:pStyle w:val="ConsPlusNormal"/>
            </w:pPr>
            <w:r>
              <w:t>0</w:t>
            </w:r>
          </w:p>
        </w:tc>
        <w:tc>
          <w:tcPr>
            <w:tcW w:w="834" w:type="dxa"/>
          </w:tcPr>
          <w:p w:rsidR="00014352" w:rsidRDefault="00014352">
            <w:pPr>
              <w:pStyle w:val="ConsPlusNormal"/>
            </w:pPr>
            <w:r>
              <w:t>2024</w:t>
            </w:r>
          </w:p>
        </w:tc>
        <w:tc>
          <w:tcPr>
            <w:tcW w:w="834" w:type="dxa"/>
          </w:tcPr>
          <w:p w:rsidR="00014352" w:rsidRDefault="00014352">
            <w:pPr>
              <w:pStyle w:val="ConsPlusNormal"/>
            </w:pPr>
            <w:r>
              <w:t>100</w:t>
            </w:r>
          </w:p>
        </w:tc>
        <w:tc>
          <w:tcPr>
            <w:tcW w:w="834" w:type="dxa"/>
          </w:tcPr>
          <w:p w:rsidR="00014352" w:rsidRDefault="00014352">
            <w:pPr>
              <w:pStyle w:val="ConsPlusNormal"/>
            </w:pPr>
            <w:r>
              <w:t>0</w:t>
            </w:r>
          </w:p>
        </w:tc>
        <w:tc>
          <w:tcPr>
            <w:tcW w:w="834" w:type="dxa"/>
          </w:tcPr>
          <w:p w:rsidR="00014352" w:rsidRDefault="00014352">
            <w:pPr>
              <w:pStyle w:val="ConsPlusNormal"/>
            </w:pPr>
            <w:r>
              <w:t>0</w:t>
            </w:r>
          </w:p>
        </w:tc>
        <w:tc>
          <w:tcPr>
            <w:tcW w:w="834" w:type="dxa"/>
          </w:tcPr>
          <w:p w:rsidR="00014352" w:rsidRDefault="00014352">
            <w:pPr>
              <w:pStyle w:val="ConsPlusNormal"/>
            </w:pPr>
            <w:r>
              <w:t>0</w:t>
            </w:r>
          </w:p>
        </w:tc>
        <w:tc>
          <w:tcPr>
            <w:tcW w:w="834" w:type="dxa"/>
          </w:tcPr>
          <w:p w:rsidR="00014352" w:rsidRDefault="00014352">
            <w:pPr>
              <w:pStyle w:val="ConsPlusNormal"/>
            </w:pPr>
            <w:r>
              <w:t>0</w:t>
            </w:r>
          </w:p>
        </w:tc>
        <w:tc>
          <w:tcPr>
            <w:tcW w:w="834" w:type="dxa"/>
          </w:tcPr>
          <w:p w:rsidR="00014352" w:rsidRDefault="00014352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014352" w:rsidRDefault="00014352">
            <w:pPr>
              <w:pStyle w:val="ConsPlusNormal"/>
            </w:pPr>
            <w:r>
              <w:t>x</w:t>
            </w:r>
          </w:p>
        </w:tc>
        <w:tc>
          <w:tcPr>
            <w:tcW w:w="1814" w:type="dxa"/>
          </w:tcPr>
          <w:p w:rsidR="00014352" w:rsidRDefault="00014352">
            <w:pPr>
              <w:pStyle w:val="ConsPlusNormal"/>
            </w:pPr>
            <w:r>
              <w:t>Покарева Ольга Михайловна, начальник земельного управления администрации города Благовещенска</w:t>
            </w:r>
          </w:p>
        </w:tc>
        <w:tc>
          <w:tcPr>
            <w:tcW w:w="2948" w:type="dxa"/>
          </w:tcPr>
          <w:p w:rsidR="00014352" w:rsidRDefault="00014352">
            <w:pPr>
              <w:pStyle w:val="ConsPlusNormal"/>
            </w:pPr>
            <w:r>
              <w:t>Обеспечение значимого роста энергетической и ресурсной эффективности в жилищно-коммунальном хозяйстве, промышленном и инфраструктурном строительстве</w:t>
            </w:r>
          </w:p>
        </w:tc>
        <w:tc>
          <w:tcPr>
            <w:tcW w:w="1587" w:type="dxa"/>
          </w:tcPr>
          <w:p w:rsidR="00014352" w:rsidRDefault="00014352">
            <w:pPr>
              <w:pStyle w:val="ConsPlusNormal"/>
            </w:pPr>
            <w:r>
              <w:t>На бумажном носителе</w:t>
            </w:r>
          </w:p>
        </w:tc>
      </w:tr>
      <w:tr w:rsidR="00014352">
        <w:tc>
          <w:tcPr>
            <w:tcW w:w="680" w:type="dxa"/>
          </w:tcPr>
          <w:p w:rsidR="00014352" w:rsidRDefault="00014352">
            <w:pPr>
              <w:pStyle w:val="ConsPlusNormal"/>
              <w:outlineLvl w:val="3"/>
            </w:pPr>
            <w:r>
              <w:t>2.</w:t>
            </w:r>
          </w:p>
        </w:tc>
        <w:tc>
          <w:tcPr>
            <w:tcW w:w="21239" w:type="dxa"/>
            <w:gridSpan w:val="16"/>
          </w:tcPr>
          <w:p w:rsidR="00014352" w:rsidRDefault="00014352">
            <w:pPr>
              <w:pStyle w:val="ConsPlusNormal"/>
            </w:pPr>
            <w:r>
              <w:t>Обеспечение территории муниципального образования города Благовещенска актуальной градостроительной документацией к 2030 году на 100%</w:t>
            </w:r>
          </w:p>
        </w:tc>
      </w:tr>
      <w:tr w:rsidR="00014352">
        <w:tc>
          <w:tcPr>
            <w:tcW w:w="680" w:type="dxa"/>
          </w:tcPr>
          <w:p w:rsidR="00014352" w:rsidRDefault="00014352">
            <w:pPr>
              <w:pStyle w:val="ConsPlusNormal"/>
            </w:pPr>
            <w:r>
              <w:lastRenderedPageBreak/>
              <w:t>2.1.</w:t>
            </w:r>
          </w:p>
        </w:tc>
        <w:tc>
          <w:tcPr>
            <w:tcW w:w="2645" w:type="dxa"/>
          </w:tcPr>
          <w:p w:rsidR="00014352" w:rsidRDefault="00014352">
            <w:pPr>
              <w:pStyle w:val="ConsPlusNormal"/>
            </w:pPr>
            <w:r>
              <w:t>Доля актуализированных документов территориального планирования и градостроительного зонирования, разработанных нормативов градостроительного проектирования</w:t>
            </w:r>
          </w:p>
        </w:tc>
        <w:tc>
          <w:tcPr>
            <w:tcW w:w="1361" w:type="dxa"/>
          </w:tcPr>
          <w:p w:rsidR="00014352" w:rsidRDefault="00014352">
            <w:pPr>
              <w:pStyle w:val="ConsPlusNormal"/>
            </w:pPr>
            <w:r>
              <w:t>МП</w:t>
            </w:r>
          </w:p>
        </w:tc>
        <w:tc>
          <w:tcPr>
            <w:tcW w:w="1474" w:type="dxa"/>
          </w:tcPr>
          <w:p w:rsidR="00014352" w:rsidRDefault="00014352">
            <w:pPr>
              <w:pStyle w:val="ConsPlusNormal"/>
            </w:pPr>
            <w:r>
              <w:t>Возрастающий</w:t>
            </w:r>
          </w:p>
        </w:tc>
        <w:tc>
          <w:tcPr>
            <w:tcW w:w="1304" w:type="dxa"/>
          </w:tcPr>
          <w:p w:rsidR="00014352" w:rsidRDefault="00014352">
            <w:pPr>
              <w:pStyle w:val="ConsPlusNormal"/>
            </w:pPr>
            <w:r>
              <w:t>процент</w:t>
            </w:r>
          </w:p>
        </w:tc>
        <w:tc>
          <w:tcPr>
            <w:tcW w:w="1134" w:type="dxa"/>
          </w:tcPr>
          <w:p w:rsidR="00014352" w:rsidRDefault="00014352">
            <w:pPr>
              <w:pStyle w:val="ConsPlusNormal"/>
            </w:pPr>
            <w:r>
              <w:t>100</w:t>
            </w:r>
          </w:p>
        </w:tc>
        <w:tc>
          <w:tcPr>
            <w:tcW w:w="834" w:type="dxa"/>
          </w:tcPr>
          <w:p w:rsidR="00014352" w:rsidRDefault="00014352">
            <w:pPr>
              <w:pStyle w:val="ConsPlusNormal"/>
            </w:pPr>
            <w:r>
              <w:t>2023</w:t>
            </w:r>
          </w:p>
        </w:tc>
        <w:tc>
          <w:tcPr>
            <w:tcW w:w="834" w:type="dxa"/>
          </w:tcPr>
          <w:p w:rsidR="00014352" w:rsidRDefault="00014352">
            <w:pPr>
              <w:pStyle w:val="ConsPlusNormal"/>
            </w:pPr>
            <w:r>
              <w:t>100</w:t>
            </w:r>
          </w:p>
        </w:tc>
        <w:tc>
          <w:tcPr>
            <w:tcW w:w="834" w:type="dxa"/>
          </w:tcPr>
          <w:p w:rsidR="00014352" w:rsidRDefault="00014352">
            <w:pPr>
              <w:pStyle w:val="ConsPlusNormal"/>
            </w:pPr>
            <w:r>
              <w:t>100</w:t>
            </w:r>
          </w:p>
        </w:tc>
        <w:tc>
          <w:tcPr>
            <w:tcW w:w="834" w:type="dxa"/>
          </w:tcPr>
          <w:p w:rsidR="00014352" w:rsidRDefault="00014352">
            <w:pPr>
              <w:pStyle w:val="ConsPlusNormal"/>
            </w:pPr>
            <w:r>
              <w:t>100</w:t>
            </w:r>
          </w:p>
        </w:tc>
        <w:tc>
          <w:tcPr>
            <w:tcW w:w="834" w:type="dxa"/>
          </w:tcPr>
          <w:p w:rsidR="00014352" w:rsidRDefault="00014352">
            <w:pPr>
              <w:pStyle w:val="ConsPlusNormal"/>
            </w:pPr>
            <w:r>
              <w:t>100</w:t>
            </w:r>
          </w:p>
        </w:tc>
        <w:tc>
          <w:tcPr>
            <w:tcW w:w="834" w:type="dxa"/>
          </w:tcPr>
          <w:p w:rsidR="00014352" w:rsidRDefault="00014352">
            <w:pPr>
              <w:pStyle w:val="ConsPlusNormal"/>
            </w:pPr>
            <w:r>
              <w:t>100</w:t>
            </w:r>
          </w:p>
        </w:tc>
        <w:tc>
          <w:tcPr>
            <w:tcW w:w="834" w:type="dxa"/>
          </w:tcPr>
          <w:p w:rsidR="00014352" w:rsidRDefault="00014352">
            <w:pPr>
              <w:pStyle w:val="ConsPlusNormal"/>
            </w:pPr>
            <w:r>
              <w:t>100</w:t>
            </w:r>
          </w:p>
        </w:tc>
        <w:tc>
          <w:tcPr>
            <w:tcW w:w="1134" w:type="dxa"/>
          </w:tcPr>
          <w:p w:rsidR="00014352" w:rsidRDefault="00014352">
            <w:pPr>
              <w:pStyle w:val="ConsPlusNormal"/>
            </w:pPr>
            <w:r>
              <w:t>x</w:t>
            </w:r>
          </w:p>
        </w:tc>
        <w:tc>
          <w:tcPr>
            <w:tcW w:w="1814" w:type="dxa"/>
          </w:tcPr>
          <w:p w:rsidR="00014352" w:rsidRDefault="00014352">
            <w:pPr>
              <w:pStyle w:val="ConsPlusNormal"/>
            </w:pPr>
            <w:r>
              <w:t>Исаков Владимир Борисович, начальник управления архитектуры и градостроительства администрации города Благовещенска</w:t>
            </w:r>
          </w:p>
        </w:tc>
        <w:tc>
          <w:tcPr>
            <w:tcW w:w="2948" w:type="dxa"/>
          </w:tcPr>
          <w:p w:rsidR="00014352" w:rsidRDefault="00014352">
            <w:pPr>
              <w:pStyle w:val="ConsPlusNormal"/>
            </w:pPr>
            <w:r>
              <w:t>Обеспечение значимого роста энергетической и ресурсной эффективности в жилищно-коммунальном хозяйстве, промышленном и инфраструктурном строительстве</w:t>
            </w:r>
          </w:p>
        </w:tc>
        <w:tc>
          <w:tcPr>
            <w:tcW w:w="1587" w:type="dxa"/>
          </w:tcPr>
          <w:p w:rsidR="00014352" w:rsidRDefault="00014352">
            <w:pPr>
              <w:pStyle w:val="ConsPlusNormal"/>
            </w:pPr>
            <w:r>
              <w:t>На бумажном носителе</w:t>
            </w:r>
          </w:p>
        </w:tc>
      </w:tr>
      <w:tr w:rsidR="00014352">
        <w:tc>
          <w:tcPr>
            <w:tcW w:w="680" w:type="dxa"/>
          </w:tcPr>
          <w:p w:rsidR="00014352" w:rsidRDefault="00014352">
            <w:pPr>
              <w:pStyle w:val="ConsPlusNormal"/>
              <w:outlineLvl w:val="3"/>
            </w:pPr>
            <w:r>
              <w:t>3.</w:t>
            </w:r>
          </w:p>
        </w:tc>
        <w:tc>
          <w:tcPr>
            <w:tcW w:w="21239" w:type="dxa"/>
            <w:gridSpan w:val="16"/>
          </w:tcPr>
          <w:p w:rsidR="00014352" w:rsidRDefault="00014352">
            <w:pPr>
              <w:pStyle w:val="ConsPlusNormal"/>
            </w:pPr>
            <w:r>
              <w:t>Увеличение доли территории города Благовещенска, обеспеченной документами по планировке территории, к 2030 году до 18%</w:t>
            </w:r>
          </w:p>
        </w:tc>
      </w:tr>
      <w:tr w:rsidR="00014352">
        <w:tc>
          <w:tcPr>
            <w:tcW w:w="680" w:type="dxa"/>
          </w:tcPr>
          <w:p w:rsidR="00014352" w:rsidRDefault="00014352">
            <w:pPr>
              <w:pStyle w:val="ConsPlusNormal"/>
            </w:pPr>
            <w:r>
              <w:t>3.1.</w:t>
            </w:r>
          </w:p>
        </w:tc>
        <w:tc>
          <w:tcPr>
            <w:tcW w:w="2645" w:type="dxa"/>
          </w:tcPr>
          <w:p w:rsidR="00014352" w:rsidRDefault="00014352">
            <w:pPr>
              <w:pStyle w:val="ConsPlusNormal"/>
            </w:pPr>
            <w:r>
              <w:t>Доля территории города Благовещенска с подготовленной документацией по планировке территорий</w:t>
            </w:r>
          </w:p>
        </w:tc>
        <w:tc>
          <w:tcPr>
            <w:tcW w:w="1361" w:type="dxa"/>
          </w:tcPr>
          <w:p w:rsidR="00014352" w:rsidRDefault="00014352">
            <w:pPr>
              <w:pStyle w:val="ConsPlusNormal"/>
            </w:pPr>
            <w:r>
              <w:t>МП</w:t>
            </w:r>
          </w:p>
        </w:tc>
        <w:tc>
          <w:tcPr>
            <w:tcW w:w="1474" w:type="dxa"/>
          </w:tcPr>
          <w:p w:rsidR="00014352" w:rsidRDefault="00014352">
            <w:pPr>
              <w:pStyle w:val="ConsPlusNormal"/>
            </w:pPr>
            <w:r>
              <w:t>Возрастающий</w:t>
            </w:r>
          </w:p>
        </w:tc>
        <w:tc>
          <w:tcPr>
            <w:tcW w:w="1304" w:type="dxa"/>
          </w:tcPr>
          <w:p w:rsidR="00014352" w:rsidRDefault="00014352">
            <w:pPr>
              <w:pStyle w:val="ConsPlusNormal"/>
            </w:pPr>
            <w:r>
              <w:t>процент</w:t>
            </w:r>
          </w:p>
        </w:tc>
        <w:tc>
          <w:tcPr>
            <w:tcW w:w="1134" w:type="dxa"/>
          </w:tcPr>
          <w:p w:rsidR="00014352" w:rsidRDefault="00014352">
            <w:pPr>
              <w:pStyle w:val="ConsPlusNormal"/>
            </w:pPr>
            <w:r>
              <w:t>15,6</w:t>
            </w:r>
          </w:p>
        </w:tc>
        <w:tc>
          <w:tcPr>
            <w:tcW w:w="834" w:type="dxa"/>
          </w:tcPr>
          <w:p w:rsidR="00014352" w:rsidRDefault="00014352">
            <w:pPr>
              <w:pStyle w:val="ConsPlusNormal"/>
            </w:pPr>
            <w:r>
              <w:t>2023</w:t>
            </w:r>
          </w:p>
        </w:tc>
        <w:tc>
          <w:tcPr>
            <w:tcW w:w="834" w:type="dxa"/>
          </w:tcPr>
          <w:p w:rsidR="00014352" w:rsidRDefault="00014352">
            <w:pPr>
              <w:pStyle w:val="ConsPlusNormal"/>
            </w:pPr>
            <w:r>
              <w:t>16,1</w:t>
            </w:r>
          </w:p>
        </w:tc>
        <w:tc>
          <w:tcPr>
            <w:tcW w:w="834" w:type="dxa"/>
          </w:tcPr>
          <w:p w:rsidR="00014352" w:rsidRDefault="00014352">
            <w:pPr>
              <w:pStyle w:val="ConsPlusNormal"/>
            </w:pPr>
            <w:r>
              <w:t>16,7</w:t>
            </w:r>
          </w:p>
        </w:tc>
        <w:tc>
          <w:tcPr>
            <w:tcW w:w="834" w:type="dxa"/>
          </w:tcPr>
          <w:p w:rsidR="00014352" w:rsidRDefault="00014352">
            <w:pPr>
              <w:pStyle w:val="ConsPlusNormal"/>
            </w:pPr>
            <w:r>
              <w:t>17</w:t>
            </w:r>
          </w:p>
        </w:tc>
        <w:tc>
          <w:tcPr>
            <w:tcW w:w="834" w:type="dxa"/>
          </w:tcPr>
          <w:p w:rsidR="00014352" w:rsidRDefault="00014352">
            <w:pPr>
              <w:pStyle w:val="ConsPlusNormal"/>
            </w:pPr>
            <w:r>
              <w:t>17,2</w:t>
            </w:r>
          </w:p>
        </w:tc>
        <w:tc>
          <w:tcPr>
            <w:tcW w:w="834" w:type="dxa"/>
          </w:tcPr>
          <w:p w:rsidR="00014352" w:rsidRDefault="00014352">
            <w:pPr>
              <w:pStyle w:val="ConsPlusNormal"/>
            </w:pPr>
            <w:r>
              <w:t>17,7</w:t>
            </w:r>
          </w:p>
        </w:tc>
        <w:tc>
          <w:tcPr>
            <w:tcW w:w="834" w:type="dxa"/>
          </w:tcPr>
          <w:p w:rsidR="00014352" w:rsidRDefault="00014352">
            <w:pPr>
              <w:pStyle w:val="ConsPlusNormal"/>
            </w:pPr>
            <w:r>
              <w:t>18</w:t>
            </w:r>
          </w:p>
        </w:tc>
        <w:tc>
          <w:tcPr>
            <w:tcW w:w="1134" w:type="dxa"/>
          </w:tcPr>
          <w:p w:rsidR="00014352" w:rsidRDefault="00014352">
            <w:pPr>
              <w:pStyle w:val="ConsPlusNormal"/>
            </w:pPr>
            <w:r>
              <w:t>x</w:t>
            </w:r>
          </w:p>
        </w:tc>
        <w:tc>
          <w:tcPr>
            <w:tcW w:w="1814" w:type="dxa"/>
          </w:tcPr>
          <w:p w:rsidR="00014352" w:rsidRDefault="00014352">
            <w:pPr>
              <w:pStyle w:val="ConsPlusNormal"/>
            </w:pPr>
            <w:r>
              <w:t>Исаков Владимир Борисович, начальник управления архитектуры и градостроительства администрации города Благовещенска</w:t>
            </w:r>
          </w:p>
        </w:tc>
        <w:tc>
          <w:tcPr>
            <w:tcW w:w="2948" w:type="dxa"/>
          </w:tcPr>
          <w:p w:rsidR="00014352" w:rsidRDefault="00014352">
            <w:pPr>
              <w:pStyle w:val="ConsPlusNormal"/>
            </w:pPr>
            <w:r>
              <w:t>Обеспечение значимого роста энергетической и ресурсной эффективности в жилищно-коммунальном хозяйстве, промышленном и инфраструктурном строительстве</w:t>
            </w:r>
          </w:p>
        </w:tc>
        <w:tc>
          <w:tcPr>
            <w:tcW w:w="1587" w:type="dxa"/>
          </w:tcPr>
          <w:p w:rsidR="00014352" w:rsidRDefault="00014352">
            <w:pPr>
              <w:pStyle w:val="ConsPlusNormal"/>
            </w:pPr>
            <w:r>
              <w:t>На бумажном носителе</w:t>
            </w:r>
          </w:p>
        </w:tc>
      </w:tr>
    </w:tbl>
    <w:p w:rsidR="00014352" w:rsidRDefault="00014352">
      <w:pPr>
        <w:pStyle w:val="ConsPlusNormal"/>
        <w:jc w:val="both"/>
      </w:pPr>
    </w:p>
    <w:p w:rsidR="00014352" w:rsidRDefault="00014352">
      <w:pPr>
        <w:pStyle w:val="ConsPlusTitle"/>
        <w:jc w:val="center"/>
        <w:outlineLvl w:val="3"/>
      </w:pPr>
      <w:r>
        <w:t>2.1. Прокси-показатели муниципальной программы (отсутствуют)</w:t>
      </w:r>
    </w:p>
    <w:p w:rsidR="00014352" w:rsidRDefault="00014352">
      <w:pPr>
        <w:pStyle w:val="ConsPlusNormal"/>
        <w:jc w:val="both"/>
      </w:pPr>
    </w:p>
    <w:p w:rsidR="00014352" w:rsidRDefault="00014352">
      <w:pPr>
        <w:pStyle w:val="ConsPlusTitle"/>
        <w:jc w:val="center"/>
        <w:outlineLvl w:val="2"/>
      </w:pPr>
      <w:r>
        <w:lastRenderedPageBreak/>
        <w:t>3. План достижения показателей муниципальной программы</w:t>
      </w:r>
    </w:p>
    <w:p w:rsidR="00014352" w:rsidRDefault="00014352">
      <w:pPr>
        <w:pStyle w:val="ConsPlusTitle"/>
        <w:jc w:val="center"/>
      </w:pPr>
      <w:r>
        <w:t>в 2025 году</w:t>
      </w:r>
    </w:p>
    <w:p w:rsidR="00014352" w:rsidRDefault="00014352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9"/>
        <w:gridCol w:w="2707"/>
        <w:gridCol w:w="1416"/>
        <w:gridCol w:w="1514"/>
        <w:gridCol w:w="738"/>
        <w:gridCol w:w="738"/>
        <w:gridCol w:w="862"/>
        <w:gridCol w:w="800"/>
        <w:gridCol w:w="738"/>
        <w:gridCol w:w="862"/>
        <w:gridCol w:w="984"/>
        <w:gridCol w:w="677"/>
        <w:gridCol w:w="677"/>
        <w:gridCol w:w="738"/>
        <w:gridCol w:w="922"/>
        <w:gridCol w:w="922"/>
      </w:tblGrid>
      <w:tr w:rsidR="00014352">
        <w:tc>
          <w:tcPr>
            <w:tcW w:w="680" w:type="dxa"/>
            <w:vMerge w:val="restart"/>
          </w:tcPr>
          <w:p w:rsidR="00014352" w:rsidRDefault="0001435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94" w:type="dxa"/>
            <w:vMerge w:val="restart"/>
          </w:tcPr>
          <w:p w:rsidR="00014352" w:rsidRDefault="00014352">
            <w:pPr>
              <w:pStyle w:val="ConsPlusNormal"/>
              <w:jc w:val="center"/>
            </w:pPr>
            <w:r>
              <w:t>Цели/показатели муниципальной программы</w:t>
            </w:r>
          </w:p>
        </w:tc>
        <w:tc>
          <w:tcPr>
            <w:tcW w:w="1305" w:type="dxa"/>
            <w:vMerge w:val="restart"/>
          </w:tcPr>
          <w:p w:rsidR="00014352" w:rsidRDefault="00014352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395" w:type="dxa"/>
            <w:vMerge w:val="restart"/>
          </w:tcPr>
          <w:p w:rsidR="00014352" w:rsidRDefault="00014352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147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8050" w:type="dxa"/>
            <w:gridSpan w:val="11"/>
          </w:tcPr>
          <w:p w:rsidR="00014352" w:rsidRDefault="00014352">
            <w:pPr>
              <w:pStyle w:val="ConsPlusNormal"/>
              <w:jc w:val="center"/>
            </w:pPr>
            <w:r>
              <w:t>Плановые значения по месяцам</w:t>
            </w:r>
          </w:p>
        </w:tc>
        <w:tc>
          <w:tcPr>
            <w:tcW w:w="850" w:type="dxa"/>
            <w:vMerge w:val="restart"/>
          </w:tcPr>
          <w:p w:rsidR="00014352" w:rsidRDefault="00014352">
            <w:pPr>
              <w:pStyle w:val="ConsPlusNormal"/>
              <w:jc w:val="center"/>
            </w:pPr>
            <w:r>
              <w:t>На конец 2025 года</w:t>
            </w:r>
          </w:p>
        </w:tc>
      </w:tr>
      <w:tr w:rsidR="00014352">
        <w:tc>
          <w:tcPr>
            <w:tcW w:w="0" w:type="auto"/>
            <w:vMerge/>
          </w:tcPr>
          <w:p w:rsidR="00014352" w:rsidRDefault="00014352">
            <w:pPr>
              <w:pStyle w:val="ConsPlusNormal"/>
            </w:pPr>
          </w:p>
        </w:tc>
        <w:tc>
          <w:tcPr>
            <w:tcW w:w="0" w:type="auto"/>
            <w:vMerge/>
          </w:tcPr>
          <w:p w:rsidR="00014352" w:rsidRDefault="00014352">
            <w:pPr>
              <w:pStyle w:val="ConsPlusNormal"/>
            </w:pPr>
          </w:p>
        </w:tc>
        <w:tc>
          <w:tcPr>
            <w:tcW w:w="0" w:type="auto"/>
            <w:vMerge/>
          </w:tcPr>
          <w:p w:rsidR="00014352" w:rsidRDefault="00014352">
            <w:pPr>
              <w:pStyle w:val="ConsPlusNormal"/>
            </w:pPr>
          </w:p>
        </w:tc>
        <w:tc>
          <w:tcPr>
            <w:tcW w:w="0" w:type="auto"/>
            <w:vMerge/>
          </w:tcPr>
          <w:p w:rsidR="00014352" w:rsidRDefault="00014352">
            <w:pPr>
              <w:pStyle w:val="ConsPlusNormal"/>
            </w:pPr>
          </w:p>
        </w:tc>
        <w:tc>
          <w:tcPr>
            <w:tcW w:w="680" w:type="dxa"/>
          </w:tcPr>
          <w:p w:rsidR="00014352" w:rsidRDefault="00014352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680" w:type="dxa"/>
          </w:tcPr>
          <w:p w:rsidR="00014352" w:rsidRDefault="00014352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794" w:type="dxa"/>
          </w:tcPr>
          <w:p w:rsidR="00014352" w:rsidRDefault="00014352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737" w:type="dxa"/>
          </w:tcPr>
          <w:p w:rsidR="00014352" w:rsidRDefault="00014352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680" w:type="dxa"/>
          </w:tcPr>
          <w:p w:rsidR="00014352" w:rsidRDefault="00014352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794" w:type="dxa"/>
          </w:tcPr>
          <w:p w:rsidR="00014352" w:rsidRDefault="00014352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907" w:type="dxa"/>
          </w:tcPr>
          <w:p w:rsidR="00014352" w:rsidRDefault="00014352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624" w:type="dxa"/>
          </w:tcPr>
          <w:p w:rsidR="00014352" w:rsidRDefault="00014352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624" w:type="dxa"/>
          </w:tcPr>
          <w:p w:rsidR="00014352" w:rsidRDefault="00014352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680" w:type="dxa"/>
          </w:tcPr>
          <w:p w:rsidR="00014352" w:rsidRDefault="00014352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850" w:type="dxa"/>
          </w:tcPr>
          <w:p w:rsidR="00014352" w:rsidRDefault="00014352">
            <w:pPr>
              <w:pStyle w:val="ConsPlusNormal"/>
              <w:jc w:val="center"/>
            </w:pPr>
            <w:r>
              <w:t>нояб.</w:t>
            </w:r>
          </w:p>
        </w:tc>
        <w:tc>
          <w:tcPr>
            <w:tcW w:w="0" w:type="auto"/>
            <w:vMerge/>
          </w:tcPr>
          <w:p w:rsidR="00014352" w:rsidRDefault="00014352">
            <w:pPr>
              <w:pStyle w:val="ConsPlusNormal"/>
            </w:pPr>
          </w:p>
        </w:tc>
      </w:tr>
      <w:tr w:rsidR="00014352">
        <w:tc>
          <w:tcPr>
            <w:tcW w:w="680" w:type="dxa"/>
          </w:tcPr>
          <w:p w:rsidR="00014352" w:rsidRDefault="000143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:rsidR="00014352" w:rsidRDefault="000143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5" w:type="dxa"/>
          </w:tcPr>
          <w:p w:rsidR="00014352" w:rsidRDefault="000143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5" w:type="dxa"/>
          </w:tcPr>
          <w:p w:rsidR="00014352" w:rsidRDefault="000143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014352" w:rsidRDefault="000143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014352" w:rsidRDefault="0001435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014352" w:rsidRDefault="0001435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</w:tcPr>
          <w:p w:rsidR="00014352" w:rsidRDefault="0001435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014352" w:rsidRDefault="0001435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014352" w:rsidRDefault="0001435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</w:tcPr>
          <w:p w:rsidR="00014352" w:rsidRDefault="0001435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24" w:type="dxa"/>
          </w:tcPr>
          <w:p w:rsidR="00014352" w:rsidRDefault="0001435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24" w:type="dxa"/>
          </w:tcPr>
          <w:p w:rsidR="00014352" w:rsidRDefault="0001435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80" w:type="dxa"/>
          </w:tcPr>
          <w:p w:rsidR="00014352" w:rsidRDefault="0001435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0" w:type="dxa"/>
          </w:tcPr>
          <w:p w:rsidR="00014352" w:rsidRDefault="0001435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0" w:type="dxa"/>
          </w:tcPr>
          <w:p w:rsidR="00014352" w:rsidRDefault="00014352">
            <w:pPr>
              <w:pStyle w:val="ConsPlusNormal"/>
              <w:jc w:val="center"/>
            </w:pPr>
            <w:r>
              <w:t>16</w:t>
            </w:r>
          </w:p>
        </w:tc>
      </w:tr>
      <w:tr w:rsidR="00014352">
        <w:tc>
          <w:tcPr>
            <w:tcW w:w="680" w:type="dxa"/>
          </w:tcPr>
          <w:p w:rsidR="00014352" w:rsidRDefault="00014352">
            <w:pPr>
              <w:pStyle w:val="ConsPlusNormal"/>
              <w:outlineLvl w:val="3"/>
            </w:pPr>
            <w:r>
              <w:t>1.</w:t>
            </w:r>
          </w:p>
        </w:tc>
        <w:tc>
          <w:tcPr>
            <w:tcW w:w="14094" w:type="dxa"/>
            <w:gridSpan w:val="15"/>
          </w:tcPr>
          <w:p w:rsidR="00014352" w:rsidRDefault="00014352">
            <w:pPr>
              <w:pStyle w:val="ConsPlusNormal"/>
            </w:pPr>
            <w:r>
              <w:t>Повышение эффективности использования городских земель к 2030 на 100%</w:t>
            </w:r>
          </w:p>
        </w:tc>
      </w:tr>
      <w:tr w:rsidR="00014352">
        <w:tc>
          <w:tcPr>
            <w:tcW w:w="680" w:type="dxa"/>
          </w:tcPr>
          <w:p w:rsidR="00014352" w:rsidRDefault="00014352">
            <w:pPr>
              <w:pStyle w:val="ConsPlusNormal"/>
            </w:pPr>
            <w:r>
              <w:t>1.1.</w:t>
            </w:r>
          </w:p>
        </w:tc>
        <w:tc>
          <w:tcPr>
            <w:tcW w:w="2494" w:type="dxa"/>
          </w:tcPr>
          <w:p w:rsidR="00014352" w:rsidRDefault="00014352">
            <w:pPr>
              <w:pStyle w:val="ConsPlusNormal"/>
            </w:pPr>
            <w:r>
              <w:t>Доля земельных участков, в отношении которых проведены кадастровые работы, от общего количества земельных участков, планируемых к проведению работ</w:t>
            </w:r>
          </w:p>
        </w:tc>
        <w:tc>
          <w:tcPr>
            <w:tcW w:w="1305" w:type="dxa"/>
          </w:tcPr>
          <w:p w:rsidR="00014352" w:rsidRDefault="00014352">
            <w:pPr>
              <w:pStyle w:val="ConsPlusNormal"/>
            </w:pPr>
            <w:r>
              <w:t>МП</w:t>
            </w:r>
          </w:p>
        </w:tc>
        <w:tc>
          <w:tcPr>
            <w:tcW w:w="1395" w:type="dxa"/>
          </w:tcPr>
          <w:p w:rsidR="00014352" w:rsidRDefault="00014352">
            <w:pPr>
              <w:pStyle w:val="ConsPlusNormal"/>
            </w:pPr>
            <w:r>
              <w:t>процент</w:t>
            </w:r>
          </w:p>
        </w:tc>
        <w:tc>
          <w:tcPr>
            <w:tcW w:w="680" w:type="dxa"/>
          </w:tcPr>
          <w:p w:rsidR="00014352" w:rsidRDefault="00014352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014352" w:rsidRDefault="00014352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014352" w:rsidRDefault="00014352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014352" w:rsidRDefault="00014352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014352" w:rsidRDefault="00014352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014352" w:rsidRDefault="00014352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14352" w:rsidRDefault="00014352">
            <w:pPr>
              <w:pStyle w:val="ConsPlusNormal"/>
            </w:pPr>
            <w:r>
              <w:t>-</w:t>
            </w:r>
          </w:p>
        </w:tc>
        <w:tc>
          <w:tcPr>
            <w:tcW w:w="624" w:type="dxa"/>
          </w:tcPr>
          <w:p w:rsidR="00014352" w:rsidRDefault="00014352">
            <w:pPr>
              <w:pStyle w:val="ConsPlusNormal"/>
            </w:pPr>
            <w:r>
              <w:t>-</w:t>
            </w:r>
          </w:p>
        </w:tc>
        <w:tc>
          <w:tcPr>
            <w:tcW w:w="624" w:type="dxa"/>
          </w:tcPr>
          <w:p w:rsidR="00014352" w:rsidRDefault="00014352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014352" w:rsidRDefault="00014352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014352" w:rsidRDefault="00014352">
            <w:pPr>
              <w:pStyle w:val="ConsPlusNormal"/>
            </w:pPr>
            <w:r>
              <w:t>89,14</w:t>
            </w:r>
          </w:p>
        </w:tc>
        <w:tc>
          <w:tcPr>
            <w:tcW w:w="850" w:type="dxa"/>
          </w:tcPr>
          <w:p w:rsidR="00014352" w:rsidRDefault="00014352">
            <w:pPr>
              <w:pStyle w:val="ConsPlusNormal"/>
            </w:pPr>
            <w:r>
              <w:t>89,14</w:t>
            </w:r>
          </w:p>
        </w:tc>
      </w:tr>
      <w:tr w:rsidR="00014352">
        <w:tc>
          <w:tcPr>
            <w:tcW w:w="680" w:type="dxa"/>
          </w:tcPr>
          <w:p w:rsidR="00014352" w:rsidRDefault="00014352">
            <w:pPr>
              <w:pStyle w:val="ConsPlusNormal"/>
            </w:pPr>
            <w:r>
              <w:t>1.2.</w:t>
            </w:r>
          </w:p>
        </w:tc>
        <w:tc>
          <w:tcPr>
            <w:tcW w:w="2494" w:type="dxa"/>
          </w:tcPr>
          <w:p w:rsidR="00014352" w:rsidRDefault="00014352">
            <w:pPr>
              <w:pStyle w:val="ConsPlusNormal"/>
            </w:pPr>
            <w:r>
              <w:t>Доля объектов недвижимости, в отношении которых проведены комплексные кадастровые работы, от общего количества объектов недвижимости, планируемых к проведению работ</w:t>
            </w:r>
          </w:p>
        </w:tc>
        <w:tc>
          <w:tcPr>
            <w:tcW w:w="1305" w:type="dxa"/>
          </w:tcPr>
          <w:p w:rsidR="00014352" w:rsidRDefault="00014352">
            <w:pPr>
              <w:pStyle w:val="ConsPlusNormal"/>
            </w:pPr>
            <w:r>
              <w:t>ГП АО, МП</w:t>
            </w:r>
          </w:p>
        </w:tc>
        <w:tc>
          <w:tcPr>
            <w:tcW w:w="1395" w:type="dxa"/>
          </w:tcPr>
          <w:p w:rsidR="00014352" w:rsidRDefault="00014352">
            <w:pPr>
              <w:pStyle w:val="ConsPlusNormal"/>
            </w:pPr>
            <w:r>
              <w:t>процент</w:t>
            </w:r>
          </w:p>
        </w:tc>
        <w:tc>
          <w:tcPr>
            <w:tcW w:w="680" w:type="dxa"/>
          </w:tcPr>
          <w:p w:rsidR="00014352" w:rsidRDefault="00014352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014352" w:rsidRDefault="00014352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014352" w:rsidRDefault="00014352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014352" w:rsidRDefault="00014352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014352" w:rsidRDefault="00014352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014352" w:rsidRDefault="00014352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14352" w:rsidRDefault="00014352">
            <w:pPr>
              <w:pStyle w:val="ConsPlusNormal"/>
            </w:pPr>
            <w:r>
              <w:t>-</w:t>
            </w:r>
          </w:p>
        </w:tc>
        <w:tc>
          <w:tcPr>
            <w:tcW w:w="624" w:type="dxa"/>
          </w:tcPr>
          <w:p w:rsidR="00014352" w:rsidRDefault="00014352">
            <w:pPr>
              <w:pStyle w:val="ConsPlusNormal"/>
            </w:pPr>
            <w:r>
              <w:t>-</w:t>
            </w:r>
          </w:p>
        </w:tc>
        <w:tc>
          <w:tcPr>
            <w:tcW w:w="624" w:type="dxa"/>
          </w:tcPr>
          <w:p w:rsidR="00014352" w:rsidRDefault="00014352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014352" w:rsidRDefault="00014352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014352" w:rsidRDefault="00014352">
            <w:pPr>
              <w:pStyle w:val="ConsPlusNormal"/>
            </w:pPr>
            <w:r>
              <w:t>82,87</w:t>
            </w:r>
          </w:p>
        </w:tc>
        <w:tc>
          <w:tcPr>
            <w:tcW w:w="850" w:type="dxa"/>
          </w:tcPr>
          <w:p w:rsidR="00014352" w:rsidRDefault="00014352">
            <w:pPr>
              <w:pStyle w:val="ConsPlusNormal"/>
            </w:pPr>
            <w:r>
              <w:t>82,87</w:t>
            </w:r>
          </w:p>
        </w:tc>
      </w:tr>
      <w:tr w:rsidR="00014352">
        <w:tc>
          <w:tcPr>
            <w:tcW w:w="680" w:type="dxa"/>
          </w:tcPr>
          <w:p w:rsidR="00014352" w:rsidRDefault="00014352">
            <w:pPr>
              <w:pStyle w:val="ConsPlusNormal"/>
            </w:pPr>
            <w:r>
              <w:t>1.3.</w:t>
            </w:r>
          </w:p>
        </w:tc>
        <w:tc>
          <w:tcPr>
            <w:tcW w:w="2494" w:type="dxa"/>
          </w:tcPr>
          <w:p w:rsidR="00014352" w:rsidRDefault="00014352">
            <w:pPr>
              <w:pStyle w:val="ConsPlusNormal"/>
            </w:pPr>
            <w:r>
              <w:t xml:space="preserve">Доля актуализированных и внесенных в ЕГРН сведений о границах городского округа, населенных пунктов в его </w:t>
            </w:r>
            <w:r>
              <w:lastRenderedPageBreak/>
              <w:t>составе</w:t>
            </w:r>
          </w:p>
        </w:tc>
        <w:tc>
          <w:tcPr>
            <w:tcW w:w="1305" w:type="dxa"/>
          </w:tcPr>
          <w:p w:rsidR="00014352" w:rsidRDefault="00014352">
            <w:pPr>
              <w:pStyle w:val="ConsPlusNormal"/>
            </w:pPr>
            <w:r>
              <w:lastRenderedPageBreak/>
              <w:t>МП</w:t>
            </w:r>
          </w:p>
        </w:tc>
        <w:tc>
          <w:tcPr>
            <w:tcW w:w="1395" w:type="dxa"/>
          </w:tcPr>
          <w:p w:rsidR="00014352" w:rsidRDefault="00014352">
            <w:pPr>
              <w:pStyle w:val="ConsPlusNormal"/>
            </w:pPr>
            <w:r>
              <w:t>процент</w:t>
            </w:r>
          </w:p>
        </w:tc>
        <w:tc>
          <w:tcPr>
            <w:tcW w:w="680" w:type="dxa"/>
          </w:tcPr>
          <w:p w:rsidR="00014352" w:rsidRDefault="00014352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014352" w:rsidRDefault="00014352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014352" w:rsidRDefault="00014352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014352" w:rsidRDefault="00014352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014352" w:rsidRDefault="00014352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014352" w:rsidRDefault="00014352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14352" w:rsidRDefault="00014352">
            <w:pPr>
              <w:pStyle w:val="ConsPlusNormal"/>
            </w:pPr>
            <w:r>
              <w:t>-</w:t>
            </w:r>
          </w:p>
        </w:tc>
        <w:tc>
          <w:tcPr>
            <w:tcW w:w="624" w:type="dxa"/>
          </w:tcPr>
          <w:p w:rsidR="00014352" w:rsidRDefault="00014352">
            <w:pPr>
              <w:pStyle w:val="ConsPlusNormal"/>
            </w:pPr>
            <w:r>
              <w:t>-</w:t>
            </w:r>
          </w:p>
        </w:tc>
        <w:tc>
          <w:tcPr>
            <w:tcW w:w="624" w:type="dxa"/>
          </w:tcPr>
          <w:p w:rsidR="00014352" w:rsidRDefault="00014352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014352" w:rsidRDefault="00014352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014352" w:rsidRDefault="00014352">
            <w:pPr>
              <w:pStyle w:val="ConsPlusNormal"/>
            </w:pPr>
            <w:r>
              <w:t>100</w:t>
            </w:r>
          </w:p>
        </w:tc>
        <w:tc>
          <w:tcPr>
            <w:tcW w:w="850" w:type="dxa"/>
          </w:tcPr>
          <w:p w:rsidR="00014352" w:rsidRDefault="00014352">
            <w:pPr>
              <w:pStyle w:val="ConsPlusNormal"/>
            </w:pPr>
            <w:r>
              <w:t>100</w:t>
            </w:r>
          </w:p>
        </w:tc>
      </w:tr>
      <w:tr w:rsidR="00014352">
        <w:tc>
          <w:tcPr>
            <w:tcW w:w="680" w:type="dxa"/>
          </w:tcPr>
          <w:p w:rsidR="00014352" w:rsidRDefault="00014352">
            <w:pPr>
              <w:pStyle w:val="ConsPlusNormal"/>
              <w:outlineLvl w:val="3"/>
            </w:pPr>
            <w:r>
              <w:t>2.</w:t>
            </w:r>
          </w:p>
        </w:tc>
        <w:tc>
          <w:tcPr>
            <w:tcW w:w="14094" w:type="dxa"/>
            <w:gridSpan w:val="15"/>
          </w:tcPr>
          <w:p w:rsidR="00014352" w:rsidRDefault="00014352">
            <w:pPr>
              <w:pStyle w:val="ConsPlusNormal"/>
            </w:pPr>
            <w:r>
              <w:t>К 2030 году обеспечение территории муниципального образования города Благовещенска актуальной градостроительной документацией на 100%</w:t>
            </w:r>
          </w:p>
        </w:tc>
      </w:tr>
      <w:tr w:rsidR="00014352">
        <w:tc>
          <w:tcPr>
            <w:tcW w:w="680" w:type="dxa"/>
          </w:tcPr>
          <w:p w:rsidR="00014352" w:rsidRDefault="00014352">
            <w:pPr>
              <w:pStyle w:val="ConsPlusNormal"/>
            </w:pPr>
            <w:r>
              <w:t>2.1.</w:t>
            </w:r>
          </w:p>
        </w:tc>
        <w:tc>
          <w:tcPr>
            <w:tcW w:w="2494" w:type="dxa"/>
          </w:tcPr>
          <w:p w:rsidR="00014352" w:rsidRDefault="00014352">
            <w:pPr>
              <w:pStyle w:val="ConsPlusNormal"/>
            </w:pPr>
            <w:r>
              <w:t>Доля актуализированных документов территориального планирования и градостроительного зонирования, разработанных нормативов градостроительного проектирования</w:t>
            </w:r>
          </w:p>
        </w:tc>
        <w:tc>
          <w:tcPr>
            <w:tcW w:w="1305" w:type="dxa"/>
          </w:tcPr>
          <w:p w:rsidR="00014352" w:rsidRDefault="00014352">
            <w:pPr>
              <w:pStyle w:val="ConsPlusNormal"/>
            </w:pPr>
            <w:r>
              <w:t>МП</w:t>
            </w:r>
          </w:p>
        </w:tc>
        <w:tc>
          <w:tcPr>
            <w:tcW w:w="1395" w:type="dxa"/>
          </w:tcPr>
          <w:p w:rsidR="00014352" w:rsidRDefault="00014352">
            <w:pPr>
              <w:pStyle w:val="ConsPlusNormal"/>
            </w:pPr>
            <w:r>
              <w:t>процент</w:t>
            </w:r>
          </w:p>
        </w:tc>
        <w:tc>
          <w:tcPr>
            <w:tcW w:w="680" w:type="dxa"/>
          </w:tcPr>
          <w:p w:rsidR="00014352" w:rsidRDefault="00014352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014352" w:rsidRDefault="00014352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014352" w:rsidRDefault="00014352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014352" w:rsidRDefault="00014352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014352" w:rsidRDefault="00014352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014352" w:rsidRDefault="00014352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14352" w:rsidRDefault="00014352">
            <w:pPr>
              <w:pStyle w:val="ConsPlusNormal"/>
            </w:pPr>
            <w:r>
              <w:t>-</w:t>
            </w:r>
          </w:p>
        </w:tc>
        <w:tc>
          <w:tcPr>
            <w:tcW w:w="624" w:type="dxa"/>
          </w:tcPr>
          <w:p w:rsidR="00014352" w:rsidRDefault="00014352">
            <w:pPr>
              <w:pStyle w:val="ConsPlusNormal"/>
            </w:pPr>
            <w:r>
              <w:t>-</w:t>
            </w:r>
          </w:p>
        </w:tc>
        <w:tc>
          <w:tcPr>
            <w:tcW w:w="624" w:type="dxa"/>
          </w:tcPr>
          <w:p w:rsidR="00014352" w:rsidRDefault="00014352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014352" w:rsidRDefault="00014352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014352" w:rsidRDefault="00014352">
            <w:pPr>
              <w:pStyle w:val="ConsPlusNormal"/>
            </w:pPr>
            <w:r>
              <w:t>100</w:t>
            </w:r>
          </w:p>
        </w:tc>
        <w:tc>
          <w:tcPr>
            <w:tcW w:w="850" w:type="dxa"/>
          </w:tcPr>
          <w:p w:rsidR="00014352" w:rsidRDefault="00014352">
            <w:pPr>
              <w:pStyle w:val="ConsPlusNormal"/>
            </w:pPr>
            <w:r>
              <w:t>100</w:t>
            </w:r>
          </w:p>
        </w:tc>
      </w:tr>
      <w:tr w:rsidR="00014352">
        <w:tc>
          <w:tcPr>
            <w:tcW w:w="680" w:type="dxa"/>
          </w:tcPr>
          <w:p w:rsidR="00014352" w:rsidRDefault="00014352">
            <w:pPr>
              <w:pStyle w:val="ConsPlusNormal"/>
              <w:outlineLvl w:val="3"/>
            </w:pPr>
            <w:r>
              <w:t>3.</w:t>
            </w:r>
          </w:p>
        </w:tc>
        <w:tc>
          <w:tcPr>
            <w:tcW w:w="14094" w:type="dxa"/>
            <w:gridSpan w:val="15"/>
          </w:tcPr>
          <w:p w:rsidR="00014352" w:rsidRDefault="00014352">
            <w:pPr>
              <w:pStyle w:val="ConsPlusNormal"/>
            </w:pPr>
            <w:r>
              <w:t>К 2030 году увеличение доли территории города Благовещенска, обеспеченной документами по планировке территории, - 18%</w:t>
            </w:r>
          </w:p>
        </w:tc>
      </w:tr>
      <w:tr w:rsidR="00014352">
        <w:tc>
          <w:tcPr>
            <w:tcW w:w="680" w:type="dxa"/>
          </w:tcPr>
          <w:p w:rsidR="00014352" w:rsidRDefault="00014352">
            <w:pPr>
              <w:pStyle w:val="ConsPlusNormal"/>
            </w:pPr>
            <w:r>
              <w:t>2.2.</w:t>
            </w:r>
          </w:p>
        </w:tc>
        <w:tc>
          <w:tcPr>
            <w:tcW w:w="2494" w:type="dxa"/>
          </w:tcPr>
          <w:p w:rsidR="00014352" w:rsidRDefault="00014352">
            <w:pPr>
              <w:pStyle w:val="ConsPlusNormal"/>
            </w:pPr>
            <w:r>
              <w:t>Площадь территории города Благовещенска с подготовленной документацией по планировке территорий</w:t>
            </w:r>
          </w:p>
        </w:tc>
        <w:tc>
          <w:tcPr>
            <w:tcW w:w="1305" w:type="dxa"/>
          </w:tcPr>
          <w:p w:rsidR="00014352" w:rsidRDefault="00014352">
            <w:pPr>
              <w:pStyle w:val="ConsPlusNormal"/>
            </w:pPr>
            <w:r>
              <w:t>МП</w:t>
            </w:r>
          </w:p>
        </w:tc>
        <w:tc>
          <w:tcPr>
            <w:tcW w:w="1395" w:type="dxa"/>
          </w:tcPr>
          <w:p w:rsidR="00014352" w:rsidRDefault="00014352">
            <w:pPr>
              <w:pStyle w:val="ConsPlusNormal"/>
            </w:pPr>
            <w:r>
              <w:t>процент</w:t>
            </w:r>
          </w:p>
        </w:tc>
        <w:tc>
          <w:tcPr>
            <w:tcW w:w="680" w:type="dxa"/>
          </w:tcPr>
          <w:p w:rsidR="00014352" w:rsidRDefault="00014352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014352" w:rsidRDefault="00014352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014352" w:rsidRDefault="00014352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014352" w:rsidRDefault="00014352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014352" w:rsidRDefault="00014352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014352" w:rsidRDefault="00014352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14352" w:rsidRDefault="00014352">
            <w:pPr>
              <w:pStyle w:val="ConsPlusNormal"/>
            </w:pPr>
            <w:r>
              <w:t>-</w:t>
            </w:r>
          </w:p>
        </w:tc>
        <w:tc>
          <w:tcPr>
            <w:tcW w:w="624" w:type="dxa"/>
          </w:tcPr>
          <w:p w:rsidR="00014352" w:rsidRDefault="00014352">
            <w:pPr>
              <w:pStyle w:val="ConsPlusNormal"/>
            </w:pPr>
            <w:r>
              <w:t>-</w:t>
            </w:r>
          </w:p>
        </w:tc>
        <w:tc>
          <w:tcPr>
            <w:tcW w:w="624" w:type="dxa"/>
          </w:tcPr>
          <w:p w:rsidR="00014352" w:rsidRDefault="00014352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014352" w:rsidRDefault="00014352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014352" w:rsidRDefault="00014352">
            <w:pPr>
              <w:pStyle w:val="ConsPlusNormal"/>
            </w:pPr>
            <w:r>
              <w:t>16,1</w:t>
            </w:r>
          </w:p>
        </w:tc>
        <w:tc>
          <w:tcPr>
            <w:tcW w:w="850" w:type="dxa"/>
          </w:tcPr>
          <w:p w:rsidR="00014352" w:rsidRDefault="00014352">
            <w:pPr>
              <w:pStyle w:val="ConsPlusNormal"/>
            </w:pPr>
            <w:r>
              <w:t>16,1</w:t>
            </w:r>
          </w:p>
        </w:tc>
      </w:tr>
    </w:tbl>
    <w:p w:rsidR="00014352" w:rsidRDefault="00014352">
      <w:pPr>
        <w:pStyle w:val="ConsPlusNormal"/>
        <w:jc w:val="both"/>
      </w:pPr>
    </w:p>
    <w:p w:rsidR="00014352" w:rsidRDefault="00014352">
      <w:pPr>
        <w:pStyle w:val="ConsPlusTitle"/>
        <w:jc w:val="center"/>
        <w:outlineLvl w:val="2"/>
      </w:pPr>
      <w:r>
        <w:t>4. Структура муниципальной программы</w:t>
      </w:r>
    </w:p>
    <w:p w:rsidR="00014352" w:rsidRDefault="0001435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3742"/>
        <w:gridCol w:w="3572"/>
        <w:gridCol w:w="2891"/>
      </w:tblGrid>
      <w:tr w:rsidR="00014352">
        <w:tc>
          <w:tcPr>
            <w:tcW w:w="850" w:type="dxa"/>
          </w:tcPr>
          <w:p w:rsidR="00014352" w:rsidRDefault="0001435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42" w:type="dxa"/>
          </w:tcPr>
          <w:p w:rsidR="00014352" w:rsidRDefault="00014352">
            <w:pPr>
              <w:pStyle w:val="ConsPlusNormal"/>
              <w:jc w:val="center"/>
            </w:pPr>
            <w:r>
              <w:t>Показатели/задачи структурного элемента</w:t>
            </w:r>
          </w:p>
        </w:tc>
        <w:tc>
          <w:tcPr>
            <w:tcW w:w="3572" w:type="dxa"/>
          </w:tcPr>
          <w:p w:rsidR="00014352" w:rsidRDefault="00014352">
            <w:pPr>
              <w:pStyle w:val="ConsPlusNormal"/>
              <w:jc w:val="center"/>
            </w:pPr>
            <w:r>
              <w:t>Описание ожидаемых эффектов от реализации задачи структурного элемента</w:t>
            </w:r>
          </w:p>
        </w:tc>
        <w:tc>
          <w:tcPr>
            <w:tcW w:w="2891" w:type="dxa"/>
          </w:tcPr>
          <w:p w:rsidR="00014352" w:rsidRDefault="00014352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014352">
        <w:tc>
          <w:tcPr>
            <w:tcW w:w="850" w:type="dxa"/>
          </w:tcPr>
          <w:p w:rsidR="00014352" w:rsidRDefault="000143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42" w:type="dxa"/>
          </w:tcPr>
          <w:p w:rsidR="00014352" w:rsidRDefault="000143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72" w:type="dxa"/>
          </w:tcPr>
          <w:p w:rsidR="00014352" w:rsidRDefault="000143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91" w:type="dxa"/>
          </w:tcPr>
          <w:p w:rsidR="00014352" w:rsidRDefault="00014352">
            <w:pPr>
              <w:pStyle w:val="ConsPlusNormal"/>
              <w:jc w:val="center"/>
            </w:pPr>
            <w:r>
              <w:t>4</w:t>
            </w:r>
          </w:p>
        </w:tc>
      </w:tr>
      <w:tr w:rsidR="00014352">
        <w:tc>
          <w:tcPr>
            <w:tcW w:w="850" w:type="dxa"/>
          </w:tcPr>
          <w:p w:rsidR="00014352" w:rsidRDefault="00014352">
            <w:pPr>
              <w:pStyle w:val="ConsPlusNormal"/>
              <w:outlineLvl w:val="3"/>
            </w:pPr>
            <w:r>
              <w:t>2.1.</w:t>
            </w:r>
          </w:p>
        </w:tc>
        <w:tc>
          <w:tcPr>
            <w:tcW w:w="10205" w:type="dxa"/>
            <w:gridSpan w:val="3"/>
          </w:tcPr>
          <w:p w:rsidR="00014352" w:rsidRDefault="00014352">
            <w:pPr>
              <w:pStyle w:val="ConsPlusNormal"/>
              <w:jc w:val="center"/>
            </w:pPr>
            <w:r>
              <w:t>Муниципальный проект города Благовещенска "Обеспечение мероприятий по землеустройству и землепользованию"</w:t>
            </w:r>
          </w:p>
          <w:p w:rsidR="00014352" w:rsidRDefault="00014352">
            <w:pPr>
              <w:pStyle w:val="ConsPlusNormal"/>
              <w:jc w:val="center"/>
            </w:pPr>
            <w:r>
              <w:t>(Воронов Александр Евгеньевич - куратор)</w:t>
            </w:r>
          </w:p>
        </w:tc>
      </w:tr>
      <w:tr w:rsidR="00014352">
        <w:tc>
          <w:tcPr>
            <w:tcW w:w="850" w:type="dxa"/>
          </w:tcPr>
          <w:p w:rsidR="00014352" w:rsidRDefault="00014352">
            <w:pPr>
              <w:pStyle w:val="ConsPlusNormal"/>
            </w:pPr>
          </w:p>
        </w:tc>
        <w:tc>
          <w:tcPr>
            <w:tcW w:w="3742" w:type="dxa"/>
          </w:tcPr>
          <w:p w:rsidR="00014352" w:rsidRDefault="00014352">
            <w:pPr>
              <w:pStyle w:val="ConsPlusNormal"/>
            </w:pPr>
            <w:r>
              <w:t>Ответственный за реализацию (земельное управление администрации города Благовещенска, Покарева Ольга Михайловна - руководитель проекта)</w:t>
            </w:r>
          </w:p>
        </w:tc>
        <w:tc>
          <w:tcPr>
            <w:tcW w:w="6463" w:type="dxa"/>
            <w:gridSpan w:val="2"/>
          </w:tcPr>
          <w:p w:rsidR="00014352" w:rsidRDefault="00014352">
            <w:pPr>
              <w:pStyle w:val="ConsPlusNormal"/>
            </w:pPr>
            <w:r>
              <w:t>Срок реализации (2025 - 2028)</w:t>
            </w:r>
          </w:p>
        </w:tc>
      </w:tr>
      <w:tr w:rsidR="00014352">
        <w:tc>
          <w:tcPr>
            <w:tcW w:w="850" w:type="dxa"/>
          </w:tcPr>
          <w:p w:rsidR="00014352" w:rsidRDefault="00014352">
            <w:pPr>
              <w:pStyle w:val="ConsPlusNormal"/>
            </w:pPr>
            <w:r>
              <w:t>2.1.1.</w:t>
            </w:r>
          </w:p>
        </w:tc>
        <w:tc>
          <w:tcPr>
            <w:tcW w:w="3742" w:type="dxa"/>
          </w:tcPr>
          <w:p w:rsidR="00014352" w:rsidRDefault="00014352">
            <w:pPr>
              <w:pStyle w:val="ConsPlusNormal"/>
            </w:pPr>
            <w:r>
              <w:t>Увеличение количества земельных участков, в отношении которых проведены кадастровые работы</w:t>
            </w:r>
          </w:p>
        </w:tc>
        <w:tc>
          <w:tcPr>
            <w:tcW w:w="3572" w:type="dxa"/>
          </w:tcPr>
          <w:p w:rsidR="00014352" w:rsidRDefault="00014352">
            <w:pPr>
              <w:pStyle w:val="ConsPlusNormal"/>
            </w:pPr>
            <w:r>
              <w:t>Увеличение количества образованных земельных участков, границы которых уточнены для последующего бесплатного предоставления отдельным категориям граждан и проведения аукционов по продаже земельных участков и аукционов на право заключения договоров аренды, а также для муниципальных нужд. Образование в соответствии с утвержденными проектами межевания земельных участков, сведения о которых не были внесены в Единый государственный реестр недвижимости, устранение реестровых ошибок, допущенных при определении местоположения земельных участков и объектов недвижимости, образование земельных участков общего пользования</w:t>
            </w:r>
          </w:p>
        </w:tc>
        <w:tc>
          <w:tcPr>
            <w:tcW w:w="2891" w:type="dxa"/>
          </w:tcPr>
          <w:p w:rsidR="00014352" w:rsidRDefault="00014352">
            <w:pPr>
              <w:pStyle w:val="ConsPlusNormal"/>
            </w:pPr>
            <w:r>
              <w:t>Доля земельных участков, в отношении которых проведены кадастровые работы, от общего количества земельных участков, планируемых к проведению работ</w:t>
            </w:r>
          </w:p>
        </w:tc>
      </w:tr>
      <w:tr w:rsidR="00014352">
        <w:tc>
          <w:tcPr>
            <w:tcW w:w="850" w:type="dxa"/>
          </w:tcPr>
          <w:p w:rsidR="00014352" w:rsidRDefault="00014352">
            <w:pPr>
              <w:pStyle w:val="ConsPlusNormal"/>
            </w:pPr>
            <w:r>
              <w:t>2.1.2.</w:t>
            </w:r>
          </w:p>
        </w:tc>
        <w:tc>
          <w:tcPr>
            <w:tcW w:w="3742" w:type="dxa"/>
          </w:tcPr>
          <w:p w:rsidR="00014352" w:rsidRDefault="00014352">
            <w:pPr>
              <w:pStyle w:val="ConsPlusNormal"/>
            </w:pPr>
            <w:r>
              <w:t>Увеличение объектов недвижимости, в отношении которых проведены комплексные кадастровые работы</w:t>
            </w:r>
          </w:p>
        </w:tc>
        <w:tc>
          <w:tcPr>
            <w:tcW w:w="3572" w:type="dxa"/>
          </w:tcPr>
          <w:p w:rsidR="00014352" w:rsidRDefault="00014352">
            <w:pPr>
              <w:pStyle w:val="ConsPlusNormal"/>
            </w:pPr>
            <w:r>
              <w:t>Внесение в Единый государственный реестр недвижимости точных сведений о местоположении границ земельных участков и объектов недвижимости;</w:t>
            </w:r>
          </w:p>
          <w:p w:rsidR="00014352" w:rsidRDefault="00014352">
            <w:pPr>
              <w:pStyle w:val="ConsPlusNormal"/>
            </w:pPr>
            <w:r>
              <w:lastRenderedPageBreak/>
              <w:t>- устранение реестровых ошибок, допущенных при определении местоположения границ земельных участков и объектов недвижимости;</w:t>
            </w:r>
          </w:p>
          <w:p w:rsidR="00014352" w:rsidRDefault="00014352">
            <w:pPr>
              <w:pStyle w:val="ConsPlusNormal"/>
            </w:pPr>
            <w:r>
              <w:t>- образование земельных участков и объектов недвижимости, сведения о которых не были внесены в Единый государственный реестр недвижимости;</w:t>
            </w:r>
          </w:p>
          <w:p w:rsidR="00014352" w:rsidRDefault="00014352">
            <w:pPr>
              <w:pStyle w:val="ConsPlusNormal"/>
            </w:pPr>
            <w:r>
              <w:t>- образование земельных участков общего пользования</w:t>
            </w:r>
          </w:p>
        </w:tc>
        <w:tc>
          <w:tcPr>
            <w:tcW w:w="2891" w:type="dxa"/>
          </w:tcPr>
          <w:p w:rsidR="00014352" w:rsidRDefault="00014352">
            <w:pPr>
              <w:pStyle w:val="ConsPlusNormal"/>
            </w:pPr>
            <w:r>
              <w:lastRenderedPageBreak/>
              <w:t xml:space="preserve">Доля объектов недвижимости, в отношении которых проведены комплексные кадастровые работы, от общего </w:t>
            </w:r>
            <w:r>
              <w:lastRenderedPageBreak/>
              <w:t>количества объектов недвижимости, планируемых к проведению работ</w:t>
            </w:r>
          </w:p>
        </w:tc>
      </w:tr>
      <w:tr w:rsidR="00014352">
        <w:tc>
          <w:tcPr>
            <w:tcW w:w="850" w:type="dxa"/>
          </w:tcPr>
          <w:p w:rsidR="00014352" w:rsidRDefault="00014352">
            <w:pPr>
              <w:pStyle w:val="ConsPlusNormal"/>
            </w:pPr>
            <w:r>
              <w:lastRenderedPageBreak/>
              <w:t>2.1.3.</w:t>
            </w:r>
          </w:p>
        </w:tc>
        <w:tc>
          <w:tcPr>
            <w:tcW w:w="3742" w:type="dxa"/>
          </w:tcPr>
          <w:p w:rsidR="00014352" w:rsidRDefault="00014352">
            <w:pPr>
              <w:pStyle w:val="ConsPlusNormal"/>
            </w:pPr>
            <w:r>
              <w:t>Увеличение актуализированных и внесенных в ЕГРН сведений о границах городского округа, населенных пунктов в его составе</w:t>
            </w:r>
          </w:p>
        </w:tc>
        <w:tc>
          <w:tcPr>
            <w:tcW w:w="3572" w:type="dxa"/>
          </w:tcPr>
          <w:p w:rsidR="00014352" w:rsidRDefault="00014352">
            <w:pPr>
              <w:pStyle w:val="ConsPlusNormal"/>
            </w:pPr>
            <w:r>
              <w:t>Внесение в Единый государственный реестр недвижимости сведений об актуализированных границах городского округа и населенных пунктов в его составе</w:t>
            </w:r>
          </w:p>
        </w:tc>
        <w:tc>
          <w:tcPr>
            <w:tcW w:w="2891" w:type="dxa"/>
          </w:tcPr>
          <w:p w:rsidR="00014352" w:rsidRDefault="00014352">
            <w:pPr>
              <w:pStyle w:val="ConsPlusNormal"/>
            </w:pPr>
            <w:r>
              <w:t>Доля актуализированных и внесенных в ЕГРН сведений о границах городского округа, населенных пунктов в его составе</w:t>
            </w:r>
          </w:p>
        </w:tc>
      </w:tr>
      <w:tr w:rsidR="00014352">
        <w:tc>
          <w:tcPr>
            <w:tcW w:w="850" w:type="dxa"/>
          </w:tcPr>
          <w:p w:rsidR="00014352" w:rsidRDefault="00014352">
            <w:pPr>
              <w:pStyle w:val="ConsPlusNormal"/>
              <w:outlineLvl w:val="3"/>
            </w:pPr>
            <w:r>
              <w:t>2.2.</w:t>
            </w:r>
          </w:p>
        </w:tc>
        <w:tc>
          <w:tcPr>
            <w:tcW w:w="10205" w:type="dxa"/>
            <w:gridSpan w:val="3"/>
          </w:tcPr>
          <w:p w:rsidR="00014352" w:rsidRDefault="00014352">
            <w:pPr>
              <w:pStyle w:val="ConsPlusNormal"/>
              <w:jc w:val="center"/>
            </w:pPr>
            <w:r>
              <w:t>Муниципальный проект города Благовещенска "Развитие градостроительной деятельности на территории города Благовещенска"</w:t>
            </w:r>
          </w:p>
          <w:p w:rsidR="00014352" w:rsidRDefault="00014352">
            <w:pPr>
              <w:pStyle w:val="ConsPlusNormal"/>
              <w:jc w:val="center"/>
            </w:pPr>
            <w:r>
              <w:t>(Воронов Александр Евгеньевич - куратор)</w:t>
            </w:r>
          </w:p>
        </w:tc>
      </w:tr>
      <w:tr w:rsidR="00014352">
        <w:tc>
          <w:tcPr>
            <w:tcW w:w="850" w:type="dxa"/>
          </w:tcPr>
          <w:p w:rsidR="00014352" w:rsidRDefault="00014352">
            <w:pPr>
              <w:pStyle w:val="ConsPlusNormal"/>
            </w:pPr>
          </w:p>
        </w:tc>
        <w:tc>
          <w:tcPr>
            <w:tcW w:w="3742" w:type="dxa"/>
          </w:tcPr>
          <w:p w:rsidR="00014352" w:rsidRDefault="00014352">
            <w:pPr>
              <w:pStyle w:val="ConsPlusNormal"/>
            </w:pPr>
            <w:r>
              <w:t>Ответственный за реализацию (управление архитектуры и градостроительства администрации города Благовещенска, Исаков Владимир Борисович - руководитель проекта)</w:t>
            </w:r>
          </w:p>
        </w:tc>
        <w:tc>
          <w:tcPr>
            <w:tcW w:w="6463" w:type="dxa"/>
            <w:gridSpan w:val="2"/>
          </w:tcPr>
          <w:p w:rsidR="00014352" w:rsidRDefault="00014352">
            <w:pPr>
              <w:pStyle w:val="ConsPlusNormal"/>
            </w:pPr>
            <w:r>
              <w:t>Срок реализации (2025 - 2030 годы)</w:t>
            </w:r>
          </w:p>
        </w:tc>
      </w:tr>
      <w:tr w:rsidR="00014352">
        <w:tc>
          <w:tcPr>
            <w:tcW w:w="850" w:type="dxa"/>
          </w:tcPr>
          <w:p w:rsidR="00014352" w:rsidRDefault="00014352">
            <w:pPr>
              <w:pStyle w:val="ConsPlusNormal"/>
            </w:pPr>
            <w:r>
              <w:t>2.2.1.</w:t>
            </w:r>
          </w:p>
        </w:tc>
        <w:tc>
          <w:tcPr>
            <w:tcW w:w="3742" w:type="dxa"/>
          </w:tcPr>
          <w:p w:rsidR="00014352" w:rsidRDefault="00014352">
            <w:pPr>
              <w:pStyle w:val="ConsPlusNormal"/>
            </w:pPr>
            <w:r>
              <w:t>Наличие актуализированных документов территориального планирования и градостроительного зонирования</w:t>
            </w:r>
          </w:p>
        </w:tc>
        <w:tc>
          <w:tcPr>
            <w:tcW w:w="3572" w:type="dxa"/>
          </w:tcPr>
          <w:p w:rsidR="00014352" w:rsidRDefault="00014352">
            <w:pPr>
              <w:pStyle w:val="ConsPlusNormal"/>
            </w:pPr>
            <w:r>
              <w:t>Устойчивое развитие территории:</w:t>
            </w:r>
          </w:p>
          <w:p w:rsidR="00014352" w:rsidRDefault="00014352">
            <w:pPr>
              <w:pStyle w:val="ConsPlusNormal"/>
            </w:pPr>
            <w:r>
              <w:t>- развитие инженерной, транспортной и социальной инфраструктур;</w:t>
            </w:r>
          </w:p>
          <w:p w:rsidR="00014352" w:rsidRDefault="00014352">
            <w:pPr>
              <w:pStyle w:val="ConsPlusNormal"/>
            </w:pPr>
            <w:r>
              <w:lastRenderedPageBreak/>
              <w:t>- повышение эффективности функционального использования территории;</w:t>
            </w:r>
          </w:p>
          <w:p w:rsidR="00014352" w:rsidRDefault="00014352">
            <w:pPr>
              <w:pStyle w:val="ConsPlusNormal"/>
            </w:pPr>
            <w:r>
              <w:t>- повышение уровня благоустройства городской среды, ее качества, комфортности;</w:t>
            </w:r>
          </w:p>
          <w:p w:rsidR="00014352" w:rsidRDefault="00014352">
            <w:pPr>
              <w:pStyle w:val="ConsPlusNormal"/>
            </w:pPr>
            <w:r>
              <w:t>- рациональное использование земельных участков на территории города Благовещенска;</w:t>
            </w:r>
          </w:p>
          <w:p w:rsidR="00014352" w:rsidRDefault="00014352">
            <w:pPr>
              <w:pStyle w:val="ConsPlusNormal"/>
            </w:pPr>
            <w:r>
              <w:t>- соответствие состава и содержания документов территориального планирования</w:t>
            </w:r>
          </w:p>
        </w:tc>
        <w:tc>
          <w:tcPr>
            <w:tcW w:w="2891" w:type="dxa"/>
          </w:tcPr>
          <w:p w:rsidR="00014352" w:rsidRDefault="00014352">
            <w:pPr>
              <w:pStyle w:val="ConsPlusNormal"/>
            </w:pPr>
            <w:r>
              <w:lastRenderedPageBreak/>
              <w:t xml:space="preserve">Доля актуализированных документов территориального планирования и </w:t>
            </w:r>
            <w:r>
              <w:lastRenderedPageBreak/>
              <w:t>градостроительного зонирования, разработанных нормативов градостроительного проектирования</w:t>
            </w:r>
          </w:p>
        </w:tc>
      </w:tr>
      <w:tr w:rsidR="00014352">
        <w:tc>
          <w:tcPr>
            <w:tcW w:w="850" w:type="dxa"/>
          </w:tcPr>
          <w:p w:rsidR="00014352" w:rsidRDefault="00014352">
            <w:pPr>
              <w:pStyle w:val="ConsPlusNormal"/>
            </w:pPr>
            <w:r>
              <w:lastRenderedPageBreak/>
              <w:t>2.2.2.</w:t>
            </w:r>
          </w:p>
        </w:tc>
        <w:tc>
          <w:tcPr>
            <w:tcW w:w="3742" w:type="dxa"/>
          </w:tcPr>
          <w:p w:rsidR="00014352" w:rsidRDefault="00014352">
            <w:pPr>
              <w:pStyle w:val="ConsPlusNormal"/>
            </w:pPr>
            <w:r>
              <w:t>Увеличение площади территории города Благовещенска с подготовленной документацией по планировке территории</w:t>
            </w:r>
          </w:p>
        </w:tc>
        <w:tc>
          <w:tcPr>
            <w:tcW w:w="3572" w:type="dxa"/>
          </w:tcPr>
          <w:p w:rsidR="00014352" w:rsidRDefault="00014352">
            <w:pPr>
              <w:pStyle w:val="ConsPlusNormal"/>
            </w:pPr>
            <w:r>
              <w:t>Создание условий планомерного развития города, его системной, рациональной и экономически целесообразной застройки посредством строительства объектов инженерной инфраструктуры, осуществления жилищного и иного строительства</w:t>
            </w:r>
          </w:p>
        </w:tc>
        <w:tc>
          <w:tcPr>
            <w:tcW w:w="2891" w:type="dxa"/>
          </w:tcPr>
          <w:p w:rsidR="00014352" w:rsidRDefault="00014352">
            <w:pPr>
              <w:pStyle w:val="ConsPlusNormal"/>
            </w:pPr>
            <w:r>
              <w:t>Доля территории города Благовещенска с подготовленной документацией по планировке территорий</w:t>
            </w:r>
          </w:p>
        </w:tc>
      </w:tr>
      <w:tr w:rsidR="00014352">
        <w:tc>
          <w:tcPr>
            <w:tcW w:w="850" w:type="dxa"/>
          </w:tcPr>
          <w:p w:rsidR="00014352" w:rsidRDefault="00014352">
            <w:pPr>
              <w:pStyle w:val="ConsPlusNormal"/>
              <w:outlineLvl w:val="3"/>
            </w:pPr>
            <w:r>
              <w:t>3.1.</w:t>
            </w:r>
          </w:p>
        </w:tc>
        <w:tc>
          <w:tcPr>
            <w:tcW w:w="10205" w:type="dxa"/>
            <w:gridSpan w:val="3"/>
          </w:tcPr>
          <w:p w:rsidR="00014352" w:rsidRDefault="00014352">
            <w:pPr>
              <w:pStyle w:val="ConsPlusNormal"/>
              <w:jc w:val="center"/>
            </w:pPr>
            <w:r>
              <w:t>Комплекс процессных мероприятий "Обеспечение деятельности технического заказчика по объектам капитального строительства муниципальной собственности"</w:t>
            </w:r>
          </w:p>
        </w:tc>
      </w:tr>
      <w:tr w:rsidR="00014352">
        <w:tc>
          <w:tcPr>
            <w:tcW w:w="850" w:type="dxa"/>
          </w:tcPr>
          <w:p w:rsidR="00014352" w:rsidRDefault="00014352">
            <w:pPr>
              <w:pStyle w:val="ConsPlusNormal"/>
            </w:pPr>
          </w:p>
        </w:tc>
        <w:tc>
          <w:tcPr>
            <w:tcW w:w="3742" w:type="dxa"/>
          </w:tcPr>
          <w:p w:rsidR="00014352" w:rsidRDefault="00014352">
            <w:pPr>
              <w:pStyle w:val="ConsPlusNormal"/>
            </w:pPr>
            <w:r>
              <w:t>Ответственный за реализацию (управление архитектуры и градостроительства управления архитектуры и градостроительства администрации города Благовещенска, Исаков Владимир Борисович - руководитель КПМ)</w:t>
            </w:r>
          </w:p>
        </w:tc>
        <w:tc>
          <w:tcPr>
            <w:tcW w:w="6463" w:type="dxa"/>
            <w:gridSpan w:val="2"/>
          </w:tcPr>
          <w:p w:rsidR="00014352" w:rsidRDefault="00014352">
            <w:pPr>
              <w:pStyle w:val="ConsPlusNormal"/>
            </w:pPr>
            <w:r>
              <w:t>Срок реализации (2025 - 2030)</w:t>
            </w:r>
          </w:p>
        </w:tc>
      </w:tr>
      <w:tr w:rsidR="00014352">
        <w:tc>
          <w:tcPr>
            <w:tcW w:w="850" w:type="dxa"/>
          </w:tcPr>
          <w:p w:rsidR="00014352" w:rsidRDefault="00014352">
            <w:pPr>
              <w:pStyle w:val="ConsPlusNormal"/>
            </w:pPr>
            <w:r>
              <w:t>3.3.1.</w:t>
            </w:r>
          </w:p>
        </w:tc>
        <w:tc>
          <w:tcPr>
            <w:tcW w:w="3742" w:type="dxa"/>
          </w:tcPr>
          <w:p w:rsidR="00014352" w:rsidRDefault="00014352">
            <w:pPr>
              <w:pStyle w:val="ConsPlusNormal"/>
            </w:pPr>
            <w:r>
              <w:t xml:space="preserve">Обеспечение текущих функций </w:t>
            </w:r>
            <w:r>
              <w:lastRenderedPageBreak/>
              <w:t>технического заказчика по объектам капитального строительства муниципальной собственности</w:t>
            </w:r>
          </w:p>
        </w:tc>
        <w:tc>
          <w:tcPr>
            <w:tcW w:w="3572" w:type="dxa"/>
          </w:tcPr>
          <w:p w:rsidR="00014352" w:rsidRDefault="00014352">
            <w:pPr>
              <w:pStyle w:val="ConsPlusNormal"/>
            </w:pPr>
            <w:r>
              <w:lastRenderedPageBreak/>
              <w:t xml:space="preserve">Достижение целей выполнения </w:t>
            </w:r>
            <w:r>
              <w:lastRenderedPageBreak/>
              <w:t>соответствующих функций технического заказчика</w:t>
            </w:r>
          </w:p>
        </w:tc>
        <w:tc>
          <w:tcPr>
            <w:tcW w:w="2891" w:type="dxa"/>
          </w:tcPr>
          <w:p w:rsidR="00014352" w:rsidRDefault="00014352">
            <w:pPr>
              <w:pStyle w:val="ConsPlusNormal"/>
            </w:pPr>
            <w:r>
              <w:lastRenderedPageBreak/>
              <w:t>-</w:t>
            </w:r>
          </w:p>
        </w:tc>
      </w:tr>
    </w:tbl>
    <w:p w:rsidR="00014352" w:rsidRDefault="00014352">
      <w:pPr>
        <w:pStyle w:val="ConsPlusNormal"/>
        <w:sectPr w:rsidR="00014352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014352" w:rsidRDefault="00014352">
      <w:pPr>
        <w:pStyle w:val="ConsPlusNormal"/>
        <w:jc w:val="both"/>
      </w:pPr>
    </w:p>
    <w:p w:rsidR="00014352" w:rsidRDefault="00014352">
      <w:pPr>
        <w:pStyle w:val="ConsPlusTitle"/>
        <w:jc w:val="center"/>
        <w:outlineLvl w:val="1"/>
      </w:pPr>
      <w:r>
        <w:t>3. Разделы "Основные положения" и "Финансовое обеспечение"</w:t>
      </w:r>
    </w:p>
    <w:p w:rsidR="00014352" w:rsidRDefault="00014352">
      <w:pPr>
        <w:pStyle w:val="ConsPlusTitle"/>
        <w:jc w:val="center"/>
      </w:pPr>
      <w:r>
        <w:t>паспортов структурных элементов муниципальной программы</w:t>
      </w:r>
    </w:p>
    <w:p w:rsidR="00014352" w:rsidRDefault="00014352">
      <w:pPr>
        <w:pStyle w:val="ConsPlusNormal"/>
        <w:jc w:val="center"/>
      </w:pPr>
    </w:p>
    <w:p w:rsidR="00014352" w:rsidRDefault="00014352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014352" w:rsidRDefault="00014352">
      <w:pPr>
        <w:pStyle w:val="ConsPlusNormal"/>
        <w:jc w:val="center"/>
      </w:pPr>
      <w:r>
        <w:t xml:space="preserve">от 28.05.2025 </w:t>
      </w:r>
      <w:hyperlink r:id="rId148">
        <w:r>
          <w:rPr>
            <w:color w:val="0000FF"/>
          </w:rPr>
          <w:t>N 3022</w:t>
        </w:r>
      </w:hyperlink>
      <w:r>
        <w:t>)</w:t>
      </w:r>
    </w:p>
    <w:p w:rsidR="00014352" w:rsidRDefault="00014352">
      <w:pPr>
        <w:pStyle w:val="ConsPlusNormal"/>
        <w:jc w:val="both"/>
      </w:pPr>
    </w:p>
    <w:p w:rsidR="00014352" w:rsidRDefault="00014352">
      <w:pPr>
        <w:pStyle w:val="ConsPlusTitle"/>
        <w:jc w:val="center"/>
        <w:outlineLvl w:val="2"/>
      </w:pPr>
      <w:r>
        <w:t>3.1. Муниципальный проект города Благовещенска "Обеспечение</w:t>
      </w:r>
    </w:p>
    <w:p w:rsidR="00014352" w:rsidRDefault="00014352">
      <w:pPr>
        <w:pStyle w:val="ConsPlusTitle"/>
        <w:jc w:val="center"/>
      </w:pPr>
      <w:r>
        <w:t>мероприятий по землеустройству и землепользованию"</w:t>
      </w:r>
    </w:p>
    <w:p w:rsidR="00014352" w:rsidRDefault="00014352">
      <w:pPr>
        <w:pStyle w:val="ConsPlusNormal"/>
        <w:jc w:val="both"/>
      </w:pPr>
    </w:p>
    <w:p w:rsidR="00014352" w:rsidRDefault="00014352">
      <w:pPr>
        <w:pStyle w:val="ConsPlusTitle"/>
        <w:jc w:val="center"/>
        <w:outlineLvl w:val="3"/>
      </w:pPr>
      <w:r>
        <w:t>Основные положения</w:t>
      </w:r>
    </w:p>
    <w:p w:rsidR="00014352" w:rsidRDefault="0001435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737"/>
        <w:gridCol w:w="3061"/>
        <w:gridCol w:w="1531"/>
        <w:gridCol w:w="1077"/>
        <w:gridCol w:w="1191"/>
      </w:tblGrid>
      <w:tr w:rsidR="00014352">
        <w:tc>
          <w:tcPr>
            <w:tcW w:w="2608" w:type="dxa"/>
            <w:tcBorders>
              <w:bottom w:val="nil"/>
            </w:tcBorders>
          </w:tcPr>
          <w:p w:rsidR="00014352" w:rsidRDefault="00014352">
            <w:pPr>
              <w:pStyle w:val="ConsPlusNormal"/>
            </w:pPr>
            <w:r>
              <w:t>Краткое наименование проекта</w:t>
            </w:r>
          </w:p>
        </w:tc>
        <w:tc>
          <w:tcPr>
            <w:tcW w:w="3798" w:type="dxa"/>
            <w:gridSpan w:val="2"/>
            <w:tcBorders>
              <w:bottom w:val="nil"/>
            </w:tcBorders>
          </w:tcPr>
          <w:p w:rsidR="00014352" w:rsidRDefault="00014352">
            <w:pPr>
              <w:pStyle w:val="ConsPlusNormal"/>
            </w:pPr>
            <w:r>
              <w:t>Обеспечение мероприятий по землеустройству и землепользованию</w:t>
            </w:r>
          </w:p>
        </w:tc>
        <w:tc>
          <w:tcPr>
            <w:tcW w:w="1531" w:type="dxa"/>
            <w:tcBorders>
              <w:bottom w:val="nil"/>
            </w:tcBorders>
          </w:tcPr>
          <w:p w:rsidR="00014352" w:rsidRDefault="00014352">
            <w:pPr>
              <w:pStyle w:val="ConsPlusNormal"/>
            </w:pPr>
            <w:r>
              <w:t>Срок реализации проекта</w:t>
            </w:r>
          </w:p>
        </w:tc>
        <w:tc>
          <w:tcPr>
            <w:tcW w:w="1077" w:type="dxa"/>
            <w:tcBorders>
              <w:bottom w:val="nil"/>
            </w:tcBorders>
          </w:tcPr>
          <w:p w:rsidR="00014352" w:rsidRDefault="00014352">
            <w:pPr>
              <w:pStyle w:val="ConsPlusNormal"/>
            </w:pPr>
            <w:r>
              <w:t>1 января 2025 года</w:t>
            </w:r>
          </w:p>
        </w:tc>
        <w:tc>
          <w:tcPr>
            <w:tcW w:w="1191" w:type="dxa"/>
            <w:tcBorders>
              <w:bottom w:val="nil"/>
            </w:tcBorders>
          </w:tcPr>
          <w:p w:rsidR="00014352" w:rsidRDefault="00014352">
            <w:pPr>
              <w:pStyle w:val="ConsPlusNormal"/>
            </w:pPr>
            <w:r>
              <w:t>31 декабря 2028 года</w:t>
            </w:r>
          </w:p>
        </w:tc>
      </w:tr>
      <w:tr w:rsidR="00014352">
        <w:tc>
          <w:tcPr>
            <w:tcW w:w="10205" w:type="dxa"/>
            <w:gridSpan w:val="6"/>
            <w:tcBorders>
              <w:top w:val="nil"/>
            </w:tcBorders>
          </w:tcPr>
          <w:p w:rsidR="00014352" w:rsidRDefault="00014352">
            <w:pPr>
              <w:pStyle w:val="ConsPlusNormal"/>
              <w:jc w:val="both"/>
            </w:pPr>
            <w:r>
              <w:t xml:space="preserve">(в ред. постановления администрации города Благовещенска от 05.11.2025 </w:t>
            </w:r>
            <w:hyperlink r:id="rId149">
              <w:r>
                <w:rPr>
                  <w:color w:val="0000FF"/>
                </w:rPr>
                <w:t>N 6599</w:t>
              </w:r>
            </w:hyperlink>
            <w:r>
              <w:t>)</w:t>
            </w:r>
          </w:p>
        </w:tc>
      </w:tr>
      <w:tr w:rsidR="00014352">
        <w:tblPrEx>
          <w:tblBorders>
            <w:insideH w:val="single" w:sz="4" w:space="0" w:color="auto"/>
          </w:tblBorders>
        </w:tblPrEx>
        <w:tc>
          <w:tcPr>
            <w:tcW w:w="2608" w:type="dxa"/>
          </w:tcPr>
          <w:p w:rsidR="00014352" w:rsidRDefault="00014352">
            <w:pPr>
              <w:pStyle w:val="ConsPlusNormal"/>
            </w:pPr>
            <w:r>
              <w:t>Куратор проекта</w:t>
            </w:r>
          </w:p>
        </w:tc>
        <w:tc>
          <w:tcPr>
            <w:tcW w:w="3798" w:type="dxa"/>
            <w:gridSpan w:val="2"/>
          </w:tcPr>
          <w:p w:rsidR="00014352" w:rsidRDefault="00014352">
            <w:pPr>
              <w:pStyle w:val="ConsPlusNormal"/>
            </w:pPr>
            <w:r>
              <w:t>Воронов Александр Евгеньевич</w:t>
            </w:r>
          </w:p>
        </w:tc>
        <w:tc>
          <w:tcPr>
            <w:tcW w:w="3799" w:type="dxa"/>
            <w:gridSpan w:val="3"/>
          </w:tcPr>
          <w:p w:rsidR="00014352" w:rsidRDefault="00014352">
            <w:pPr>
              <w:pStyle w:val="ConsPlusNormal"/>
            </w:pPr>
            <w:r>
              <w:t>Заместитель мэра города Благовещенска</w:t>
            </w:r>
          </w:p>
        </w:tc>
      </w:tr>
      <w:tr w:rsidR="00014352">
        <w:tblPrEx>
          <w:tblBorders>
            <w:insideH w:val="single" w:sz="4" w:space="0" w:color="auto"/>
          </w:tblBorders>
        </w:tblPrEx>
        <w:tc>
          <w:tcPr>
            <w:tcW w:w="2608" w:type="dxa"/>
          </w:tcPr>
          <w:p w:rsidR="00014352" w:rsidRDefault="00014352">
            <w:pPr>
              <w:pStyle w:val="ConsPlusNormal"/>
            </w:pPr>
            <w:r>
              <w:t>Руководитель проекта</w:t>
            </w:r>
          </w:p>
        </w:tc>
        <w:tc>
          <w:tcPr>
            <w:tcW w:w="3798" w:type="dxa"/>
            <w:gridSpan w:val="2"/>
          </w:tcPr>
          <w:p w:rsidR="00014352" w:rsidRDefault="00014352">
            <w:pPr>
              <w:pStyle w:val="ConsPlusNormal"/>
            </w:pPr>
            <w:r>
              <w:t>Покарева Ольга Михайловна</w:t>
            </w:r>
          </w:p>
        </w:tc>
        <w:tc>
          <w:tcPr>
            <w:tcW w:w="3799" w:type="dxa"/>
            <w:gridSpan w:val="3"/>
          </w:tcPr>
          <w:p w:rsidR="00014352" w:rsidRDefault="00014352">
            <w:pPr>
              <w:pStyle w:val="ConsPlusNormal"/>
            </w:pPr>
            <w:r>
              <w:t>Начальник земельного управления администрации города Благовещенска</w:t>
            </w:r>
          </w:p>
        </w:tc>
      </w:tr>
      <w:tr w:rsidR="00014352">
        <w:tblPrEx>
          <w:tblBorders>
            <w:insideH w:val="single" w:sz="4" w:space="0" w:color="auto"/>
          </w:tblBorders>
        </w:tblPrEx>
        <w:tc>
          <w:tcPr>
            <w:tcW w:w="2608" w:type="dxa"/>
          </w:tcPr>
          <w:p w:rsidR="00014352" w:rsidRDefault="00014352">
            <w:pPr>
              <w:pStyle w:val="ConsPlusNormal"/>
            </w:pPr>
            <w:r>
              <w:t>Администратор проекта</w:t>
            </w:r>
          </w:p>
        </w:tc>
        <w:tc>
          <w:tcPr>
            <w:tcW w:w="3798" w:type="dxa"/>
            <w:gridSpan w:val="2"/>
          </w:tcPr>
          <w:p w:rsidR="00014352" w:rsidRDefault="00014352">
            <w:pPr>
              <w:pStyle w:val="ConsPlusNormal"/>
            </w:pPr>
            <w:r>
              <w:t>Товпик Александр Викторович</w:t>
            </w:r>
          </w:p>
        </w:tc>
        <w:tc>
          <w:tcPr>
            <w:tcW w:w="3799" w:type="dxa"/>
            <w:gridSpan w:val="3"/>
          </w:tcPr>
          <w:p w:rsidR="00014352" w:rsidRDefault="00014352">
            <w:pPr>
              <w:pStyle w:val="ConsPlusNormal"/>
            </w:pPr>
            <w:r>
              <w:t>Заместитель начальника земельного управления администрации города Благовещенска</w:t>
            </w:r>
          </w:p>
        </w:tc>
      </w:tr>
      <w:tr w:rsidR="00014352">
        <w:tblPrEx>
          <w:tblBorders>
            <w:insideH w:val="single" w:sz="4" w:space="0" w:color="auto"/>
          </w:tblBorders>
        </w:tblPrEx>
        <w:tc>
          <w:tcPr>
            <w:tcW w:w="2608" w:type="dxa"/>
            <w:vMerge w:val="restart"/>
          </w:tcPr>
          <w:p w:rsidR="00014352" w:rsidRDefault="00014352">
            <w:pPr>
              <w:pStyle w:val="ConsPlusNormal"/>
            </w:pPr>
            <w:r>
              <w:t xml:space="preserve">Связь с государственными программами (комплексными программами) </w:t>
            </w:r>
            <w:r>
              <w:lastRenderedPageBreak/>
              <w:t>Российской Федерации, Амурской области и с муниципальными программами города Благовещенска</w:t>
            </w:r>
          </w:p>
        </w:tc>
        <w:tc>
          <w:tcPr>
            <w:tcW w:w="737" w:type="dxa"/>
          </w:tcPr>
          <w:p w:rsidR="00014352" w:rsidRDefault="00014352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3061" w:type="dxa"/>
          </w:tcPr>
          <w:p w:rsidR="00014352" w:rsidRDefault="00014352">
            <w:pPr>
              <w:pStyle w:val="ConsPlusNormal"/>
            </w:pPr>
            <w:r>
              <w:t>Муниципальная программа/направление (подпрограмма)</w:t>
            </w:r>
          </w:p>
        </w:tc>
        <w:tc>
          <w:tcPr>
            <w:tcW w:w="3799" w:type="dxa"/>
            <w:gridSpan w:val="3"/>
          </w:tcPr>
          <w:p w:rsidR="00014352" w:rsidRDefault="00014352">
            <w:pPr>
              <w:pStyle w:val="ConsPlusNormal"/>
            </w:pPr>
            <w:r>
              <w:t>Развитие градостроительной деятельности и управление земельными ресурсами на территории муниципального образования города Благовещенска</w:t>
            </w:r>
          </w:p>
        </w:tc>
      </w:tr>
      <w:tr w:rsidR="00014352">
        <w:tblPrEx>
          <w:tblBorders>
            <w:insideH w:val="single" w:sz="4" w:space="0" w:color="auto"/>
          </w:tblBorders>
        </w:tblPrEx>
        <w:tc>
          <w:tcPr>
            <w:tcW w:w="2608" w:type="dxa"/>
            <w:vMerge/>
          </w:tcPr>
          <w:p w:rsidR="00014352" w:rsidRDefault="00014352">
            <w:pPr>
              <w:pStyle w:val="ConsPlusNormal"/>
            </w:pPr>
          </w:p>
        </w:tc>
        <w:tc>
          <w:tcPr>
            <w:tcW w:w="737" w:type="dxa"/>
          </w:tcPr>
          <w:p w:rsidR="00014352" w:rsidRDefault="00014352">
            <w:pPr>
              <w:pStyle w:val="ConsPlusNormal"/>
            </w:pPr>
            <w:r>
              <w:t>1.1.</w:t>
            </w:r>
          </w:p>
        </w:tc>
        <w:tc>
          <w:tcPr>
            <w:tcW w:w="3061" w:type="dxa"/>
          </w:tcPr>
          <w:p w:rsidR="00014352" w:rsidRDefault="00014352">
            <w:pPr>
              <w:pStyle w:val="ConsPlusNormal"/>
            </w:pPr>
            <w:r>
              <w:t>Государственная программа (комплексная программа) Российской Федерации/направление (подпрограмма)</w:t>
            </w:r>
          </w:p>
        </w:tc>
        <w:tc>
          <w:tcPr>
            <w:tcW w:w="3799" w:type="dxa"/>
            <w:gridSpan w:val="3"/>
          </w:tcPr>
          <w:p w:rsidR="00014352" w:rsidRDefault="00014352">
            <w:pPr>
              <w:pStyle w:val="ConsPlusNormal"/>
            </w:pPr>
            <w:r>
              <w:t>-</w:t>
            </w:r>
          </w:p>
        </w:tc>
      </w:tr>
      <w:tr w:rsidR="00014352">
        <w:tblPrEx>
          <w:tblBorders>
            <w:insideH w:val="single" w:sz="4" w:space="0" w:color="auto"/>
          </w:tblBorders>
        </w:tblPrEx>
        <w:tc>
          <w:tcPr>
            <w:tcW w:w="2608" w:type="dxa"/>
            <w:vMerge/>
          </w:tcPr>
          <w:p w:rsidR="00014352" w:rsidRDefault="00014352">
            <w:pPr>
              <w:pStyle w:val="ConsPlusNormal"/>
            </w:pPr>
          </w:p>
        </w:tc>
        <w:tc>
          <w:tcPr>
            <w:tcW w:w="737" w:type="dxa"/>
          </w:tcPr>
          <w:p w:rsidR="00014352" w:rsidRDefault="00014352">
            <w:pPr>
              <w:pStyle w:val="ConsPlusNormal"/>
            </w:pPr>
            <w:r>
              <w:t>1.2.</w:t>
            </w:r>
          </w:p>
        </w:tc>
        <w:tc>
          <w:tcPr>
            <w:tcW w:w="3061" w:type="dxa"/>
          </w:tcPr>
          <w:p w:rsidR="00014352" w:rsidRDefault="00014352">
            <w:pPr>
              <w:pStyle w:val="ConsPlusNormal"/>
            </w:pPr>
            <w:r>
              <w:t xml:space="preserve">Государственная </w:t>
            </w:r>
            <w:hyperlink r:id="rId150">
              <w:r>
                <w:rPr>
                  <w:color w:val="0000FF"/>
                </w:rPr>
                <w:t>программа</w:t>
              </w:r>
            </w:hyperlink>
            <w:r>
              <w:t xml:space="preserve"> (комплексная программа) Амурской области/направление (подпрограмма)</w:t>
            </w:r>
          </w:p>
        </w:tc>
        <w:tc>
          <w:tcPr>
            <w:tcW w:w="3799" w:type="dxa"/>
            <w:gridSpan w:val="3"/>
          </w:tcPr>
          <w:p w:rsidR="00014352" w:rsidRDefault="00014352">
            <w:pPr>
              <w:pStyle w:val="ConsPlusNormal"/>
            </w:pPr>
            <w:r>
              <w:t>Повышение эффективности управления государственными финансами и использования имущества Амурской области/проекты Амурской области</w:t>
            </w:r>
          </w:p>
        </w:tc>
      </w:tr>
    </w:tbl>
    <w:p w:rsidR="00014352" w:rsidRDefault="00014352">
      <w:pPr>
        <w:pStyle w:val="ConsPlusNormal"/>
        <w:jc w:val="both"/>
      </w:pPr>
    </w:p>
    <w:p w:rsidR="00014352" w:rsidRDefault="00014352">
      <w:pPr>
        <w:pStyle w:val="ConsPlusTitle"/>
        <w:jc w:val="center"/>
        <w:outlineLvl w:val="3"/>
      </w:pPr>
      <w:r>
        <w:t>Финансовое обеспечение реализации муниципального</w:t>
      </w:r>
    </w:p>
    <w:p w:rsidR="00014352" w:rsidRDefault="00014352">
      <w:pPr>
        <w:pStyle w:val="ConsPlusTitle"/>
        <w:jc w:val="center"/>
      </w:pPr>
      <w:r>
        <w:t>проекта города Благовещенска</w:t>
      </w:r>
    </w:p>
    <w:p w:rsidR="00014352" w:rsidRDefault="00014352">
      <w:pPr>
        <w:pStyle w:val="ConsPlusNormal"/>
        <w:jc w:val="center"/>
      </w:pPr>
    </w:p>
    <w:p w:rsidR="00014352" w:rsidRDefault="00014352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014352" w:rsidRDefault="00014352">
      <w:pPr>
        <w:pStyle w:val="ConsPlusNormal"/>
        <w:jc w:val="center"/>
      </w:pPr>
      <w:r>
        <w:t xml:space="preserve">от 30.01.2026 </w:t>
      </w:r>
      <w:hyperlink r:id="rId151">
        <w:r>
          <w:rPr>
            <w:color w:val="0000FF"/>
          </w:rPr>
          <w:t>N 362</w:t>
        </w:r>
      </w:hyperlink>
      <w:r>
        <w:t>)</w:t>
      </w:r>
    </w:p>
    <w:p w:rsidR="00014352" w:rsidRDefault="0001435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80"/>
        <w:gridCol w:w="3345"/>
        <w:gridCol w:w="987"/>
        <w:gridCol w:w="987"/>
        <w:gridCol w:w="987"/>
        <w:gridCol w:w="987"/>
        <w:gridCol w:w="987"/>
        <w:gridCol w:w="987"/>
        <w:gridCol w:w="990"/>
      </w:tblGrid>
      <w:tr w:rsidR="00014352">
        <w:tc>
          <w:tcPr>
            <w:tcW w:w="1080" w:type="dxa"/>
            <w:vMerge w:val="restart"/>
          </w:tcPr>
          <w:p w:rsidR="00014352" w:rsidRDefault="0001435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45" w:type="dxa"/>
            <w:vMerge w:val="restart"/>
          </w:tcPr>
          <w:p w:rsidR="00014352" w:rsidRDefault="00014352">
            <w:pPr>
              <w:pStyle w:val="ConsPlusNormal"/>
              <w:jc w:val="center"/>
            </w:pPr>
            <w:r>
              <w:t>Наименование мероприятия (результата) и источники финансирования</w:t>
            </w:r>
          </w:p>
        </w:tc>
        <w:tc>
          <w:tcPr>
            <w:tcW w:w="5922" w:type="dxa"/>
            <w:gridSpan w:val="6"/>
          </w:tcPr>
          <w:p w:rsidR="00014352" w:rsidRDefault="00014352">
            <w:pPr>
              <w:pStyle w:val="ConsPlusNormal"/>
              <w:jc w:val="center"/>
            </w:pPr>
            <w:r>
              <w:t>Объем финансового обеспечения по годам реализации (тыс. рублей)</w:t>
            </w:r>
          </w:p>
        </w:tc>
        <w:tc>
          <w:tcPr>
            <w:tcW w:w="990" w:type="dxa"/>
            <w:vMerge w:val="restart"/>
          </w:tcPr>
          <w:p w:rsidR="00014352" w:rsidRDefault="00014352">
            <w:pPr>
              <w:pStyle w:val="ConsPlusNormal"/>
              <w:jc w:val="center"/>
            </w:pPr>
            <w:r>
              <w:t>Всего (тыс. рублей)</w:t>
            </w:r>
          </w:p>
        </w:tc>
      </w:tr>
      <w:tr w:rsidR="00014352">
        <w:tc>
          <w:tcPr>
            <w:tcW w:w="1080" w:type="dxa"/>
            <w:vMerge/>
          </w:tcPr>
          <w:p w:rsidR="00014352" w:rsidRDefault="00014352">
            <w:pPr>
              <w:pStyle w:val="ConsPlusNormal"/>
            </w:pPr>
          </w:p>
        </w:tc>
        <w:tc>
          <w:tcPr>
            <w:tcW w:w="3345" w:type="dxa"/>
            <w:vMerge/>
          </w:tcPr>
          <w:p w:rsidR="00014352" w:rsidRDefault="00014352">
            <w:pPr>
              <w:pStyle w:val="ConsPlusNormal"/>
            </w:pPr>
          </w:p>
        </w:tc>
        <w:tc>
          <w:tcPr>
            <w:tcW w:w="987" w:type="dxa"/>
          </w:tcPr>
          <w:p w:rsidR="00014352" w:rsidRDefault="0001435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90" w:type="dxa"/>
            <w:vMerge/>
          </w:tcPr>
          <w:p w:rsidR="00014352" w:rsidRDefault="00014352">
            <w:pPr>
              <w:pStyle w:val="ConsPlusNormal"/>
            </w:pPr>
          </w:p>
        </w:tc>
      </w:tr>
      <w:tr w:rsidR="00014352">
        <w:tc>
          <w:tcPr>
            <w:tcW w:w="1080" w:type="dxa"/>
          </w:tcPr>
          <w:p w:rsidR="00014352" w:rsidRDefault="000143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5" w:type="dxa"/>
          </w:tcPr>
          <w:p w:rsidR="00014352" w:rsidRDefault="000143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0" w:type="dxa"/>
          </w:tcPr>
          <w:p w:rsidR="00014352" w:rsidRDefault="00014352">
            <w:pPr>
              <w:pStyle w:val="ConsPlusNormal"/>
              <w:jc w:val="center"/>
            </w:pPr>
            <w:r>
              <w:t>9</w:t>
            </w:r>
          </w:p>
        </w:tc>
      </w:tr>
      <w:tr w:rsidR="00014352">
        <w:tc>
          <w:tcPr>
            <w:tcW w:w="1080" w:type="dxa"/>
          </w:tcPr>
          <w:p w:rsidR="00014352" w:rsidRDefault="00014352">
            <w:pPr>
              <w:pStyle w:val="ConsPlusNormal"/>
            </w:pPr>
            <w:r>
              <w:t>1.</w:t>
            </w:r>
          </w:p>
        </w:tc>
        <w:tc>
          <w:tcPr>
            <w:tcW w:w="10257" w:type="dxa"/>
            <w:gridSpan w:val="8"/>
          </w:tcPr>
          <w:p w:rsidR="00014352" w:rsidRDefault="00014352">
            <w:pPr>
              <w:pStyle w:val="ConsPlusNormal"/>
            </w:pPr>
            <w:r>
              <w:t>ОЗР отсутствует</w:t>
            </w:r>
          </w:p>
        </w:tc>
      </w:tr>
      <w:tr w:rsidR="00014352">
        <w:tc>
          <w:tcPr>
            <w:tcW w:w="1080" w:type="dxa"/>
          </w:tcPr>
          <w:p w:rsidR="00014352" w:rsidRDefault="00014352">
            <w:pPr>
              <w:pStyle w:val="ConsPlusNormal"/>
            </w:pPr>
            <w:r>
              <w:t>2.</w:t>
            </w:r>
          </w:p>
        </w:tc>
        <w:tc>
          <w:tcPr>
            <w:tcW w:w="10257" w:type="dxa"/>
            <w:gridSpan w:val="8"/>
          </w:tcPr>
          <w:p w:rsidR="00014352" w:rsidRDefault="00014352">
            <w:pPr>
              <w:pStyle w:val="ConsPlusNormal"/>
            </w:pPr>
            <w:r>
              <w:t>Доля земельных участков, в отношении которых проведены кадастровые работы, от общего количества земельных участков, планируемых к проведению работ/увеличение количества земельных участков, в отношении которых проведены кадастровые работы</w:t>
            </w:r>
          </w:p>
        </w:tc>
      </w:tr>
      <w:tr w:rsidR="00014352">
        <w:tc>
          <w:tcPr>
            <w:tcW w:w="1080" w:type="dxa"/>
          </w:tcPr>
          <w:p w:rsidR="00014352" w:rsidRDefault="00014352">
            <w:pPr>
              <w:pStyle w:val="ConsPlusNormal"/>
            </w:pPr>
            <w:r>
              <w:t>2.1.</w:t>
            </w:r>
          </w:p>
        </w:tc>
        <w:tc>
          <w:tcPr>
            <w:tcW w:w="3345" w:type="dxa"/>
          </w:tcPr>
          <w:p w:rsidR="00014352" w:rsidRDefault="00014352">
            <w:pPr>
              <w:pStyle w:val="ConsPlusNormal"/>
            </w:pPr>
            <w:r>
              <w:t>Проведены кадастровые работы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695,1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1034,9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794,9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794,9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0,0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0,0</w:t>
            </w:r>
          </w:p>
        </w:tc>
        <w:tc>
          <w:tcPr>
            <w:tcW w:w="990" w:type="dxa"/>
          </w:tcPr>
          <w:p w:rsidR="00014352" w:rsidRDefault="00014352">
            <w:pPr>
              <w:pStyle w:val="ConsPlusNormal"/>
            </w:pPr>
            <w:r>
              <w:t>3319,8</w:t>
            </w:r>
          </w:p>
        </w:tc>
      </w:tr>
      <w:tr w:rsidR="00014352">
        <w:tc>
          <w:tcPr>
            <w:tcW w:w="1080" w:type="dxa"/>
          </w:tcPr>
          <w:p w:rsidR="00014352" w:rsidRDefault="00014352">
            <w:pPr>
              <w:pStyle w:val="ConsPlusNormal"/>
            </w:pPr>
            <w:r>
              <w:t>2.1.1.</w:t>
            </w:r>
          </w:p>
        </w:tc>
        <w:tc>
          <w:tcPr>
            <w:tcW w:w="3345" w:type="dxa"/>
          </w:tcPr>
          <w:p w:rsidR="00014352" w:rsidRDefault="00014352">
            <w:pPr>
              <w:pStyle w:val="ConsPlusNormal"/>
            </w:pPr>
            <w:r>
              <w:t xml:space="preserve">Муниципальный бюджет (всего), </w:t>
            </w:r>
            <w:r>
              <w:lastRenderedPageBreak/>
              <w:t>из него: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lastRenderedPageBreak/>
              <w:t>695,1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1034,9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794,9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794,9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0,0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0,0</w:t>
            </w:r>
          </w:p>
        </w:tc>
        <w:tc>
          <w:tcPr>
            <w:tcW w:w="990" w:type="dxa"/>
          </w:tcPr>
          <w:p w:rsidR="00014352" w:rsidRDefault="00014352">
            <w:pPr>
              <w:pStyle w:val="ConsPlusNormal"/>
            </w:pPr>
            <w:r>
              <w:t>3319,8</w:t>
            </w:r>
          </w:p>
        </w:tc>
      </w:tr>
      <w:tr w:rsidR="00014352">
        <w:tc>
          <w:tcPr>
            <w:tcW w:w="1080" w:type="dxa"/>
          </w:tcPr>
          <w:p w:rsidR="00014352" w:rsidRDefault="00014352">
            <w:pPr>
              <w:pStyle w:val="ConsPlusNormal"/>
            </w:pPr>
            <w:r>
              <w:t>2.1.3.м.</w:t>
            </w:r>
          </w:p>
        </w:tc>
        <w:tc>
          <w:tcPr>
            <w:tcW w:w="3345" w:type="dxa"/>
          </w:tcPr>
          <w:p w:rsidR="00014352" w:rsidRDefault="00014352">
            <w:pPr>
              <w:pStyle w:val="ConsPlusNormal"/>
            </w:pPr>
            <w:r>
              <w:t>Местный бюджет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695,1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1034,9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794,9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794,9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0,0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0,0</w:t>
            </w:r>
          </w:p>
        </w:tc>
        <w:tc>
          <w:tcPr>
            <w:tcW w:w="990" w:type="dxa"/>
          </w:tcPr>
          <w:p w:rsidR="00014352" w:rsidRDefault="00014352">
            <w:pPr>
              <w:pStyle w:val="ConsPlusNormal"/>
            </w:pPr>
            <w:r>
              <w:t>3319,8</w:t>
            </w:r>
          </w:p>
        </w:tc>
      </w:tr>
      <w:tr w:rsidR="00014352">
        <w:tc>
          <w:tcPr>
            <w:tcW w:w="1080" w:type="dxa"/>
          </w:tcPr>
          <w:p w:rsidR="00014352" w:rsidRDefault="00014352">
            <w:pPr>
              <w:pStyle w:val="ConsPlusNormal"/>
            </w:pPr>
            <w:r>
              <w:t>3.</w:t>
            </w:r>
          </w:p>
        </w:tc>
        <w:tc>
          <w:tcPr>
            <w:tcW w:w="10257" w:type="dxa"/>
            <w:gridSpan w:val="8"/>
          </w:tcPr>
          <w:p w:rsidR="00014352" w:rsidRDefault="00014352">
            <w:pPr>
              <w:pStyle w:val="ConsPlusNormal"/>
            </w:pPr>
            <w:r>
              <w:t>Доля объектов недвижимости, в отношении которых проведены комплексные кадастровые работы, от общего количества объектов недвижимости, планируемых к проведению работ/увеличение объектов недвижимости, в отношении которых проведены комплексные кадастровые работы</w:t>
            </w:r>
          </w:p>
        </w:tc>
      </w:tr>
      <w:tr w:rsidR="00014352">
        <w:tc>
          <w:tcPr>
            <w:tcW w:w="1080" w:type="dxa"/>
          </w:tcPr>
          <w:p w:rsidR="00014352" w:rsidRDefault="00014352">
            <w:pPr>
              <w:pStyle w:val="ConsPlusNormal"/>
            </w:pPr>
            <w:r>
              <w:t>3.1.</w:t>
            </w:r>
          </w:p>
        </w:tc>
        <w:tc>
          <w:tcPr>
            <w:tcW w:w="3345" w:type="dxa"/>
          </w:tcPr>
          <w:p w:rsidR="00014352" w:rsidRDefault="00014352">
            <w:pPr>
              <w:pStyle w:val="ConsPlusNormal"/>
            </w:pPr>
            <w:r>
              <w:t>Количество объектов недвижимости, в отношении которых проведены комплексные кадастровые работы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851,1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745,2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638,3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532,4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0,0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0,0</w:t>
            </w:r>
          </w:p>
        </w:tc>
        <w:tc>
          <w:tcPr>
            <w:tcW w:w="990" w:type="dxa"/>
          </w:tcPr>
          <w:p w:rsidR="00014352" w:rsidRDefault="00014352">
            <w:pPr>
              <w:pStyle w:val="ConsPlusNormal"/>
            </w:pPr>
            <w:r>
              <w:t>2767,0</w:t>
            </w:r>
          </w:p>
        </w:tc>
      </w:tr>
      <w:tr w:rsidR="00014352">
        <w:tc>
          <w:tcPr>
            <w:tcW w:w="1080" w:type="dxa"/>
          </w:tcPr>
          <w:p w:rsidR="00014352" w:rsidRDefault="00014352">
            <w:pPr>
              <w:pStyle w:val="ConsPlusNormal"/>
            </w:pPr>
            <w:r>
              <w:t>3.1.1.</w:t>
            </w:r>
          </w:p>
        </w:tc>
        <w:tc>
          <w:tcPr>
            <w:tcW w:w="3345" w:type="dxa"/>
          </w:tcPr>
          <w:p w:rsidR="00014352" w:rsidRDefault="00014352">
            <w:pPr>
              <w:pStyle w:val="ConsPlusNormal"/>
            </w:pPr>
            <w:r>
              <w:t>Муниципальный бюджет (всего), из него: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851,1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745,2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638,3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532,4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0,0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0,0</w:t>
            </w:r>
          </w:p>
        </w:tc>
        <w:tc>
          <w:tcPr>
            <w:tcW w:w="990" w:type="dxa"/>
          </w:tcPr>
          <w:p w:rsidR="00014352" w:rsidRDefault="00014352">
            <w:pPr>
              <w:pStyle w:val="ConsPlusNormal"/>
            </w:pPr>
            <w:r>
              <w:t>2767,0</w:t>
            </w:r>
          </w:p>
        </w:tc>
      </w:tr>
      <w:tr w:rsidR="00014352">
        <w:tc>
          <w:tcPr>
            <w:tcW w:w="1080" w:type="dxa"/>
          </w:tcPr>
          <w:p w:rsidR="00014352" w:rsidRDefault="00014352">
            <w:pPr>
              <w:pStyle w:val="ConsPlusNormal"/>
            </w:pPr>
            <w:r>
              <w:t>3.1.1.о.</w:t>
            </w:r>
          </w:p>
        </w:tc>
        <w:tc>
          <w:tcPr>
            <w:tcW w:w="3345" w:type="dxa"/>
          </w:tcPr>
          <w:p w:rsidR="00014352" w:rsidRDefault="00014352">
            <w:pPr>
              <w:pStyle w:val="ConsPlusNormal"/>
            </w:pPr>
            <w:r>
              <w:t>Областной бюджет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800,0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700,5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600,0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500,5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0,0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0,0</w:t>
            </w:r>
          </w:p>
        </w:tc>
        <w:tc>
          <w:tcPr>
            <w:tcW w:w="990" w:type="dxa"/>
          </w:tcPr>
          <w:p w:rsidR="00014352" w:rsidRDefault="00014352">
            <w:pPr>
              <w:pStyle w:val="ConsPlusNormal"/>
            </w:pPr>
            <w:r>
              <w:t>2601,0</w:t>
            </w:r>
          </w:p>
        </w:tc>
      </w:tr>
      <w:tr w:rsidR="00014352">
        <w:tc>
          <w:tcPr>
            <w:tcW w:w="1080" w:type="dxa"/>
          </w:tcPr>
          <w:p w:rsidR="00014352" w:rsidRDefault="00014352">
            <w:pPr>
              <w:pStyle w:val="ConsPlusNormal"/>
            </w:pPr>
            <w:r>
              <w:t>3.1.1.м.</w:t>
            </w:r>
          </w:p>
        </w:tc>
        <w:tc>
          <w:tcPr>
            <w:tcW w:w="3345" w:type="dxa"/>
          </w:tcPr>
          <w:p w:rsidR="00014352" w:rsidRDefault="00014352">
            <w:pPr>
              <w:pStyle w:val="ConsPlusNormal"/>
            </w:pPr>
            <w:r>
              <w:t>Местный бюджет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51,1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44,7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38,3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31,9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0,0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0,0</w:t>
            </w:r>
          </w:p>
        </w:tc>
        <w:tc>
          <w:tcPr>
            <w:tcW w:w="990" w:type="dxa"/>
          </w:tcPr>
          <w:p w:rsidR="00014352" w:rsidRDefault="00014352">
            <w:pPr>
              <w:pStyle w:val="ConsPlusNormal"/>
            </w:pPr>
            <w:r>
              <w:t>166,0</w:t>
            </w:r>
          </w:p>
        </w:tc>
      </w:tr>
      <w:tr w:rsidR="00014352">
        <w:tc>
          <w:tcPr>
            <w:tcW w:w="1080" w:type="dxa"/>
          </w:tcPr>
          <w:p w:rsidR="00014352" w:rsidRDefault="00014352">
            <w:pPr>
              <w:pStyle w:val="ConsPlusNormal"/>
            </w:pPr>
            <w:r>
              <w:t>4.</w:t>
            </w:r>
          </w:p>
        </w:tc>
        <w:tc>
          <w:tcPr>
            <w:tcW w:w="10257" w:type="dxa"/>
            <w:gridSpan w:val="8"/>
          </w:tcPr>
          <w:p w:rsidR="00014352" w:rsidRDefault="00014352">
            <w:pPr>
              <w:pStyle w:val="ConsPlusNormal"/>
            </w:pPr>
            <w:r>
              <w:t>Доля актуализированных и внесенных в ЕГРН сведений о границах городского округа, населенных пунктов в его составе/увеличение актуализированных и внесенных в ЕГРН сведений о границах городского округа, населенных пунктов в его составе</w:t>
            </w:r>
          </w:p>
        </w:tc>
      </w:tr>
      <w:tr w:rsidR="00014352">
        <w:tc>
          <w:tcPr>
            <w:tcW w:w="1080" w:type="dxa"/>
          </w:tcPr>
          <w:p w:rsidR="00014352" w:rsidRDefault="00014352">
            <w:pPr>
              <w:pStyle w:val="ConsPlusNormal"/>
            </w:pPr>
            <w:r>
              <w:t>4.1.</w:t>
            </w:r>
          </w:p>
        </w:tc>
        <w:tc>
          <w:tcPr>
            <w:tcW w:w="3345" w:type="dxa"/>
          </w:tcPr>
          <w:p w:rsidR="00014352" w:rsidRDefault="00014352">
            <w:pPr>
              <w:pStyle w:val="ConsPlusNormal"/>
            </w:pPr>
            <w:r>
              <w:t>Актуализированы и внесены в ЕГРН сведения о границах городского округа, населенных пунктов в его составе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180,0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0,0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0,0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0,0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0,0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0,0</w:t>
            </w:r>
          </w:p>
        </w:tc>
        <w:tc>
          <w:tcPr>
            <w:tcW w:w="990" w:type="dxa"/>
          </w:tcPr>
          <w:p w:rsidR="00014352" w:rsidRDefault="00014352">
            <w:pPr>
              <w:pStyle w:val="ConsPlusNormal"/>
            </w:pPr>
            <w:r>
              <w:t>180,0</w:t>
            </w:r>
          </w:p>
        </w:tc>
      </w:tr>
      <w:tr w:rsidR="00014352">
        <w:tc>
          <w:tcPr>
            <w:tcW w:w="1080" w:type="dxa"/>
          </w:tcPr>
          <w:p w:rsidR="00014352" w:rsidRDefault="00014352">
            <w:pPr>
              <w:pStyle w:val="ConsPlusNormal"/>
            </w:pPr>
            <w:r>
              <w:t>4.1.1.</w:t>
            </w:r>
          </w:p>
        </w:tc>
        <w:tc>
          <w:tcPr>
            <w:tcW w:w="3345" w:type="dxa"/>
          </w:tcPr>
          <w:p w:rsidR="00014352" w:rsidRDefault="00014352">
            <w:pPr>
              <w:pStyle w:val="ConsPlusNormal"/>
            </w:pPr>
            <w:r>
              <w:t>Муниципальный бюджет (всего), из него: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180,0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0,0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0,0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0,0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0,0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0,0</w:t>
            </w:r>
          </w:p>
        </w:tc>
        <w:tc>
          <w:tcPr>
            <w:tcW w:w="990" w:type="dxa"/>
          </w:tcPr>
          <w:p w:rsidR="00014352" w:rsidRDefault="00014352">
            <w:pPr>
              <w:pStyle w:val="ConsPlusNormal"/>
            </w:pPr>
            <w:r>
              <w:t>180,0</w:t>
            </w:r>
          </w:p>
        </w:tc>
      </w:tr>
      <w:tr w:rsidR="00014352">
        <w:tc>
          <w:tcPr>
            <w:tcW w:w="1080" w:type="dxa"/>
          </w:tcPr>
          <w:p w:rsidR="00014352" w:rsidRDefault="00014352">
            <w:pPr>
              <w:pStyle w:val="ConsPlusNormal"/>
            </w:pPr>
            <w:r>
              <w:t>4.1.1.м.</w:t>
            </w:r>
          </w:p>
        </w:tc>
        <w:tc>
          <w:tcPr>
            <w:tcW w:w="3345" w:type="dxa"/>
          </w:tcPr>
          <w:p w:rsidR="00014352" w:rsidRDefault="00014352">
            <w:pPr>
              <w:pStyle w:val="ConsPlusNormal"/>
            </w:pPr>
            <w:r>
              <w:t>Местный бюджет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180,0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0,0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0,0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0,0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0,0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0,0</w:t>
            </w:r>
          </w:p>
        </w:tc>
        <w:tc>
          <w:tcPr>
            <w:tcW w:w="990" w:type="dxa"/>
          </w:tcPr>
          <w:p w:rsidR="00014352" w:rsidRDefault="00014352">
            <w:pPr>
              <w:pStyle w:val="ConsPlusNormal"/>
            </w:pPr>
            <w:r>
              <w:t>180,0</w:t>
            </w:r>
          </w:p>
        </w:tc>
      </w:tr>
      <w:tr w:rsidR="00014352">
        <w:tc>
          <w:tcPr>
            <w:tcW w:w="4425" w:type="dxa"/>
            <w:gridSpan w:val="2"/>
          </w:tcPr>
          <w:p w:rsidR="00014352" w:rsidRDefault="00014352">
            <w:pPr>
              <w:pStyle w:val="ConsPlusNormal"/>
            </w:pPr>
            <w:r>
              <w:t>ИТОГО ПО ПРОЕКТУ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1726,2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1780,1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1433,2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1327,3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0,0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0,0</w:t>
            </w:r>
          </w:p>
        </w:tc>
        <w:tc>
          <w:tcPr>
            <w:tcW w:w="990" w:type="dxa"/>
          </w:tcPr>
          <w:p w:rsidR="00014352" w:rsidRDefault="00014352">
            <w:pPr>
              <w:pStyle w:val="ConsPlusNormal"/>
            </w:pPr>
            <w:r>
              <w:t>6266,8</w:t>
            </w:r>
          </w:p>
        </w:tc>
      </w:tr>
      <w:tr w:rsidR="00014352">
        <w:tc>
          <w:tcPr>
            <w:tcW w:w="11337" w:type="dxa"/>
            <w:gridSpan w:val="9"/>
          </w:tcPr>
          <w:p w:rsidR="00014352" w:rsidRDefault="00014352">
            <w:pPr>
              <w:pStyle w:val="ConsPlusNormal"/>
            </w:pPr>
            <w:r>
              <w:lastRenderedPageBreak/>
              <w:t>В том числе:</w:t>
            </w:r>
          </w:p>
        </w:tc>
      </w:tr>
      <w:tr w:rsidR="00014352">
        <w:tc>
          <w:tcPr>
            <w:tcW w:w="4425" w:type="dxa"/>
            <w:gridSpan w:val="2"/>
          </w:tcPr>
          <w:p w:rsidR="00014352" w:rsidRDefault="00014352">
            <w:pPr>
              <w:pStyle w:val="ConsPlusNormal"/>
            </w:pPr>
            <w:r>
              <w:t>Областной бюджет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800,0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700,5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600,0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500,5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0,0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0,0</w:t>
            </w:r>
          </w:p>
        </w:tc>
        <w:tc>
          <w:tcPr>
            <w:tcW w:w="990" w:type="dxa"/>
          </w:tcPr>
          <w:p w:rsidR="00014352" w:rsidRDefault="00014352">
            <w:pPr>
              <w:pStyle w:val="ConsPlusNormal"/>
            </w:pPr>
            <w:r>
              <w:t>2601,0</w:t>
            </w:r>
          </w:p>
        </w:tc>
      </w:tr>
      <w:tr w:rsidR="00014352">
        <w:tc>
          <w:tcPr>
            <w:tcW w:w="4425" w:type="dxa"/>
            <w:gridSpan w:val="2"/>
          </w:tcPr>
          <w:p w:rsidR="00014352" w:rsidRDefault="00014352">
            <w:pPr>
              <w:pStyle w:val="ConsPlusNormal"/>
            </w:pPr>
            <w:r>
              <w:t>Местный бюджет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926,2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1079,6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833,2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826,8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0,0</w:t>
            </w:r>
          </w:p>
        </w:tc>
        <w:tc>
          <w:tcPr>
            <w:tcW w:w="987" w:type="dxa"/>
          </w:tcPr>
          <w:p w:rsidR="00014352" w:rsidRDefault="00014352">
            <w:pPr>
              <w:pStyle w:val="ConsPlusNormal"/>
            </w:pPr>
            <w:r>
              <w:t>0,0</w:t>
            </w:r>
          </w:p>
        </w:tc>
        <w:tc>
          <w:tcPr>
            <w:tcW w:w="990" w:type="dxa"/>
          </w:tcPr>
          <w:p w:rsidR="00014352" w:rsidRDefault="00014352">
            <w:pPr>
              <w:pStyle w:val="ConsPlusNormal"/>
            </w:pPr>
            <w:r>
              <w:t>3665,8</w:t>
            </w:r>
          </w:p>
        </w:tc>
      </w:tr>
    </w:tbl>
    <w:p w:rsidR="00014352" w:rsidRDefault="00014352">
      <w:pPr>
        <w:pStyle w:val="ConsPlusNormal"/>
        <w:jc w:val="both"/>
      </w:pPr>
    </w:p>
    <w:p w:rsidR="00014352" w:rsidRDefault="00014352">
      <w:pPr>
        <w:pStyle w:val="ConsPlusTitle"/>
        <w:jc w:val="center"/>
        <w:outlineLvl w:val="2"/>
      </w:pPr>
      <w:r>
        <w:t>3.2. Муниципальный проект города Благовещенска "Развитие</w:t>
      </w:r>
    </w:p>
    <w:p w:rsidR="00014352" w:rsidRDefault="00014352">
      <w:pPr>
        <w:pStyle w:val="ConsPlusTitle"/>
        <w:jc w:val="center"/>
      </w:pPr>
      <w:r>
        <w:t>градостроительной деятельности на территории</w:t>
      </w:r>
    </w:p>
    <w:p w:rsidR="00014352" w:rsidRDefault="00014352">
      <w:pPr>
        <w:pStyle w:val="ConsPlusTitle"/>
        <w:jc w:val="center"/>
      </w:pPr>
      <w:r>
        <w:t>города Благовещенска"</w:t>
      </w:r>
    </w:p>
    <w:p w:rsidR="00014352" w:rsidRDefault="00014352">
      <w:pPr>
        <w:pStyle w:val="ConsPlusNormal"/>
        <w:jc w:val="both"/>
      </w:pPr>
    </w:p>
    <w:p w:rsidR="00014352" w:rsidRDefault="00014352">
      <w:pPr>
        <w:pStyle w:val="ConsPlusTitle"/>
        <w:jc w:val="center"/>
        <w:outlineLvl w:val="3"/>
      </w:pPr>
      <w:r>
        <w:t>Основные положения</w:t>
      </w:r>
    </w:p>
    <w:p w:rsidR="00014352" w:rsidRDefault="0001435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737"/>
        <w:gridCol w:w="3061"/>
        <w:gridCol w:w="1531"/>
        <w:gridCol w:w="1077"/>
        <w:gridCol w:w="1191"/>
      </w:tblGrid>
      <w:tr w:rsidR="00014352">
        <w:tc>
          <w:tcPr>
            <w:tcW w:w="2608" w:type="dxa"/>
          </w:tcPr>
          <w:p w:rsidR="00014352" w:rsidRDefault="00014352">
            <w:pPr>
              <w:pStyle w:val="ConsPlusNormal"/>
            </w:pPr>
            <w:r>
              <w:t>Краткое наименование проекта</w:t>
            </w:r>
          </w:p>
        </w:tc>
        <w:tc>
          <w:tcPr>
            <w:tcW w:w="3798" w:type="dxa"/>
            <w:gridSpan w:val="2"/>
          </w:tcPr>
          <w:p w:rsidR="00014352" w:rsidRDefault="00014352">
            <w:pPr>
              <w:pStyle w:val="ConsPlusNormal"/>
            </w:pPr>
            <w:r>
              <w:t>Развитие градостроительной деятельности на территории города Благовещенска</w:t>
            </w:r>
          </w:p>
        </w:tc>
        <w:tc>
          <w:tcPr>
            <w:tcW w:w="1531" w:type="dxa"/>
          </w:tcPr>
          <w:p w:rsidR="00014352" w:rsidRDefault="00014352">
            <w:pPr>
              <w:pStyle w:val="ConsPlusNormal"/>
            </w:pPr>
            <w:r>
              <w:t>Срок реализации проекта</w:t>
            </w:r>
          </w:p>
        </w:tc>
        <w:tc>
          <w:tcPr>
            <w:tcW w:w="1077" w:type="dxa"/>
          </w:tcPr>
          <w:p w:rsidR="00014352" w:rsidRDefault="00014352">
            <w:pPr>
              <w:pStyle w:val="ConsPlusNormal"/>
            </w:pPr>
            <w:r>
              <w:t>1 января 2025 года</w:t>
            </w:r>
          </w:p>
        </w:tc>
        <w:tc>
          <w:tcPr>
            <w:tcW w:w="1191" w:type="dxa"/>
          </w:tcPr>
          <w:p w:rsidR="00014352" w:rsidRDefault="00014352">
            <w:pPr>
              <w:pStyle w:val="ConsPlusNormal"/>
            </w:pPr>
            <w:r>
              <w:t>31 декабря 2030 года</w:t>
            </w:r>
          </w:p>
        </w:tc>
      </w:tr>
      <w:tr w:rsidR="00014352">
        <w:tc>
          <w:tcPr>
            <w:tcW w:w="2608" w:type="dxa"/>
          </w:tcPr>
          <w:p w:rsidR="00014352" w:rsidRDefault="00014352">
            <w:pPr>
              <w:pStyle w:val="ConsPlusNormal"/>
            </w:pPr>
            <w:r>
              <w:t>Куратор проекта</w:t>
            </w:r>
          </w:p>
        </w:tc>
        <w:tc>
          <w:tcPr>
            <w:tcW w:w="3798" w:type="dxa"/>
            <w:gridSpan w:val="2"/>
          </w:tcPr>
          <w:p w:rsidR="00014352" w:rsidRDefault="00014352">
            <w:pPr>
              <w:pStyle w:val="ConsPlusNormal"/>
            </w:pPr>
            <w:r>
              <w:t>Воронов Александр Евгеньевич</w:t>
            </w:r>
          </w:p>
        </w:tc>
        <w:tc>
          <w:tcPr>
            <w:tcW w:w="3799" w:type="dxa"/>
            <w:gridSpan w:val="3"/>
          </w:tcPr>
          <w:p w:rsidR="00014352" w:rsidRDefault="00014352">
            <w:pPr>
              <w:pStyle w:val="ConsPlusNormal"/>
            </w:pPr>
            <w:r>
              <w:t>Заместитель мэра города Благовещенска</w:t>
            </w:r>
          </w:p>
        </w:tc>
      </w:tr>
      <w:tr w:rsidR="00014352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014352" w:rsidRDefault="00014352">
            <w:pPr>
              <w:pStyle w:val="ConsPlusNormal"/>
            </w:pPr>
            <w:r>
              <w:t>Руководитель проекта</w:t>
            </w:r>
          </w:p>
        </w:tc>
        <w:tc>
          <w:tcPr>
            <w:tcW w:w="3798" w:type="dxa"/>
            <w:gridSpan w:val="2"/>
            <w:tcBorders>
              <w:bottom w:val="nil"/>
            </w:tcBorders>
          </w:tcPr>
          <w:p w:rsidR="00014352" w:rsidRDefault="00014352">
            <w:pPr>
              <w:pStyle w:val="ConsPlusNormal"/>
            </w:pPr>
            <w:r>
              <w:t>Исаков Владимир Борисович</w:t>
            </w:r>
          </w:p>
        </w:tc>
        <w:tc>
          <w:tcPr>
            <w:tcW w:w="3799" w:type="dxa"/>
            <w:gridSpan w:val="3"/>
            <w:tcBorders>
              <w:bottom w:val="nil"/>
            </w:tcBorders>
          </w:tcPr>
          <w:p w:rsidR="00014352" w:rsidRDefault="00014352">
            <w:pPr>
              <w:pStyle w:val="ConsPlusNormal"/>
            </w:pPr>
            <w:r>
              <w:t>Начальник управления архитектуры и градостроительства администрации города Благовещенска</w:t>
            </w:r>
          </w:p>
        </w:tc>
      </w:tr>
      <w:tr w:rsidR="00014352">
        <w:tblPrEx>
          <w:tblBorders>
            <w:insideH w:val="nil"/>
          </w:tblBorders>
        </w:tblPrEx>
        <w:tc>
          <w:tcPr>
            <w:tcW w:w="10205" w:type="dxa"/>
            <w:gridSpan w:val="6"/>
            <w:tcBorders>
              <w:top w:val="nil"/>
            </w:tcBorders>
          </w:tcPr>
          <w:p w:rsidR="00014352" w:rsidRDefault="00014352">
            <w:pPr>
              <w:pStyle w:val="ConsPlusNormal"/>
              <w:jc w:val="both"/>
            </w:pPr>
            <w:r>
              <w:t xml:space="preserve">(в ред. постановления администрации города Благовещенска от 25.08.2025 </w:t>
            </w:r>
            <w:hyperlink r:id="rId152">
              <w:r>
                <w:rPr>
                  <w:color w:val="0000FF"/>
                </w:rPr>
                <w:t>N 4868</w:t>
              </w:r>
            </w:hyperlink>
            <w:r>
              <w:t>)</w:t>
            </w:r>
          </w:p>
        </w:tc>
      </w:tr>
      <w:tr w:rsidR="00014352">
        <w:tc>
          <w:tcPr>
            <w:tcW w:w="2608" w:type="dxa"/>
          </w:tcPr>
          <w:p w:rsidR="00014352" w:rsidRDefault="00014352">
            <w:pPr>
              <w:pStyle w:val="ConsPlusNormal"/>
            </w:pPr>
            <w:r>
              <w:t>Администратор проекта</w:t>
            </w:r>
          </w:p>
        </w:tc>
        <w:tc>
          <w:tcPr>
            <w:tcW w:w="3798" w:type="dxa"/>
            <w:gridSpan w:val="2"/>
          </w:tcPr>
          <w:p w:rsidR="00014352" w:rsidRDefault="00014352">
            <w:pPr>
              <w:pStyle w:val="ConsPlusNormal"/>
            </w:pPr>
            <w:r>
              <w:t>Одарий Ольга Александровна</w:t>
            </w:r>
          </w:p>
        </w:tc>
        <w:tc>
          <w:tcPr>
            <w:tcW w:w="3799" w:type="dxa"/>
            <w:gridSpan w:val="3"/>
          </w:tcPr>
          <w:p w:rsidR="00014352" w:rsidRDefault="00014352">
            <w:pPr>
              <w:pStyle w:val="ConsPlusNormal"/>
            </w:pPr>
            <w:r>
              <w:t>Заместитель начальника управления архитектуры и градостроительства администрации города Благовещенска</w:t>
            </w:r>
          </w:p>
        </w:tc>
      </w:tr>
      <w:tr w:rsidR="00014352">
        <w:tc>
          <w:tcPr>
            <w:tcW w:w="2608" w:type="dxa"/>
          </w:tcPr>
          <w:p w:rsidR="00014352" w:rsidRDefault="00014352">
            <w:pPr>
              <w:pStyle w:val="ConsPlusNormal"/>
            </w:pPr>
            <w:r>
              <w:t xml:space="preserve">Связь с государственными программами (комплексными </w:t>
            </w:r>
            <w:r>
              <w:lastRenderedPageBreak/>
              <w:t>программами) Российской Федерации, Амурской области и с муниципальными программами города Благовещенска</w:t>
            </w:r>
          </w:p>
        </w:tc>
        <w:tc>
          <w:tcPr>
            <w:tcW w:w="737" w:type="dxa"/>
          </w:tcPr>
          <w:p w:rsidR="00014352" w:rsidRDefault="00014352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3061" w:type="dxa"/>
          </w:tcPr>
          <w:p w:rsidR="00014352" w:rsidRDefault="00014352">
            <w:pPr>
              <w:pStyle w:val="ConsPlusNormal"/>
            </w:pPr>
            <w:r>
              <w:t>Муниципальная программа</w:t>
            </w:r>
          </w:p>
        </w:tc>
        <w:tc>
          <w:tcPr>
            <w:tcW w:w="3799" w:type="dxa"/>
            <w:gridSpan w:val="3"/>
          </w:tcPr>
          <w:p w:rsidR="00014352" w:rsidRDefault="00014352">
            <w:pPr>
              <w:pStyle w:val="ConsPlusNormal"/>
            </w:pPr>
            <w:r>
              <w:t xml:space="preserve">Развитие градостроительной деятельности и управление земельными ресурсами на территории муниципального </w:t>
            </w:r>
            <w:r>
              <w:lastRenderedPageBreak/>
              <w:t>образования города Благовещенска</w:t>
            </w:r>
          </w:p>
        </w:tc>
      </w:tr>
    </w:tbl>
    <w:p w:rsidR="00014352" w:rsidRDefault="00014352">
      <w:pPr>
        <w:pStyle w:val="ConsPlusNormal"/>
        <w:jc w:val="both"/>
      </w:pPr>
    </w:p>
    <w:p w:rsidR="00014352" w:rsidRDefault="00014352">
      <w:pPr>
        <w:pStyle w:val="ConsPlusTitle"/>
        <w:jc w:val="center"/>
        <w:outlineLvl w:val="3"/>
      </w:pPr>
      <w:r>
        <w:t>Финансовое обеспечение реализации муниципального</w:t>
      </w:r>
    </w:p>
    <w:p w:rsidR="00014352" w:rsidRDefault="00014352">
      <w:pPr>
        <w:pStyle w:val="ConsPlusTitle"/>
        <w:jc w:val="center"/>
      </w:pPr>
      <w:r>
        <w:t>проекта города Благовещенска</w:t>
      </w:r>
    </w:p>
    <w:p w:rsidR="00014352" w:rsidRDefault="00014352">
      <w:pPr>
        <w:pStyle w:val="ConsPlusNormal"/>
        <w:jc w:val="center"/>
      </w:pPr>
    </w:p>
    <w:p w:rsidR="00014352" w:rsidRDefault="00014352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014352" w:rsidRDefault="00014352">
      <w:pPr>
        <w:pStyle w:val="ConsPlusNormal"/>
        <w:jc w:val="center"/>
      </w:pPr>
      <w:r>
        <w:t xml:space="preserve">от 27.02.2026 </w:t>
      </w:r>
      <w:hyperlink r:id="rId153">
        <w:r>
          <w:rPr>
            <w:color w:val="0000FF"/>
          </w:rPr>
          <w:t>N 897</w:t>
        </w:r>
      </w:hyperlink>
      <w:r>
        <w:t>)</w:t>
      </w:r>
    </w:p>
    <w:p w:rsidR="00014352" w:rsidRDefault="0001435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3"/>
        <w:gridCol w:w="3175"/>
        <w:gridCol w:w="1020"/>
        <w:gridCol w:w="1020"/>
        <w:gridCol w:w="964"/>
        <w:gridCol w:w="1013"/>
        <w:gridCol w:w="1013"/>
        <w:gridCol w:w="964"/>
        <w:gridCol w:w="1077"/>
      </w:tblGrid>
      <w:tr w:rsidR="00014352">
        <w:tc>
          <w:tcPr>
            <w:tcW w:w="1133" w:type="dxa"/>
            <w:vMerge w:val="restart"/>
          </w:tcPr>
          <w:p w:rsidR="00014352" w:rsidRDefault="0001435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75" w:type="dxa"/>
            <w:vMerge w:val="restart"/>
          </w:tcPr>
          <w:p w:rsidR="00014352" w:rsidRDefault="00014352">
            <w:pPr>
              <w:pStyle w:val="ConsPlusNormal"/>
              <w:jc w:val="center"/>
            </w:pPr>
            <w:r>
              <w:t>Наименование мероприятия (результата)/источник финансового обеспечения</w:t>
            </w:r>
          </w:p>
        </w:tc>
        <w:tc>
          <w:tcPr>
            <w:tcW w:w="7071" w:type="dxa"/>
            <w:gridSpan w:val="7"/>
          </w:tcPr>
          <w:p w:rsidR="00014352" w:rsidRDefault="00014352">
            <w:pPr>
              <w:pStyle w:val="ConsPlusNormal"/>
              <w:jc w:val="center"/>
            </w:pPr>
            <w:r>
              <w:t>Объем финансового обеспечения по годам реализации, тыс. рублей</w:t>
            </w:r>
          </w:p>
        </w:tc>
      </w:tr>
      <w:tr w:rsidR="00014352">
        <w:tc>
          <w:tcPr>
            <w:tcW w:w="1133" w:type="dxa"/>
            <w:vMerge/>
          </w:tcPr>
          <w:p w:rsidR="00014352" w:rsidRDefault="00014352">
            <w:pPr>
              <w:pStyle w:val="ConsPlusNormal"/>
            </w:pPr>
          </w:p>
        </w:tc>
        <w:tc>
          <w:tcPr>
            <w:tcW w:w="3175" w:type="dxa"/>
            <w:vMerge/>
          </w:tcPr>
          <w:p w:rsidR="00014352" w:rsidRDefault="00014352">
            <w:pPr>
              <w:pStyle w:val="ConsPlusNormal"/>
            </w:pPr>
          </w:p>
        </w:tc>
        <w:tc>
          <w:tcPr>
            <w:tcW w:w="1020" w:type="dxa"/>
          </w:tcPr>
          <w:p w:rsidR="00014352" w:rsidRDefault="0001435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020" w:type="dxa"/>
          </w:tcPr>
          <w:p w:rsidR="00014352" w:rsidRDefault="0001435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014352" w:rsidRDefault="0001435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013" w:type="dxa"/>
          </w:tcPr>
          <w:p w:rsidR="00014352" w:rsidRDefault="0001435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013" w:type="dxa"/>
          </w:tcPr>
          <w:p w:rsidR="00014352" w:rsidRDefault="0001435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014352" w:rsidRDefault="0001435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077" w:type="dxa"/>
            <w:vMerge w:val="restart"/>
          </w:tcPr>
          <w:p w:rsidR="00014352" w:rsidRDefault="00014352">
            <w:pPr>
              <w:pStyle w:val="ConsPlusNormal"/>
              <w:jc w:val="center"/>
            </w:pPr>
            <w:r>
              <w:t>Всего</w:t>
            </w:r>
          </w:p>
        </w:tc>
      </w:tr>
      <w:tr w:rsidR="00014352">
        <w:tc>
          <w:tcPr>
            <w:tcW w:w="1133" w:type="dxa"/>
          </w:tcPr>
          <w:p w:rsidR="00014352" w:rsidRDefault="00014352">
            <w:pPr>
              <w:pStyle w:val="ConsPlusNormal"/>
            </w:pPr>
            <w:r>
              <w:t>1.</w:t>
            </w:r>
          </w:p>
        </w:tc>
        <w:tc>
          <w:tcPr>
            <w:tcW w:w="9169" w:type="dxa"/>
            <w:gridSpan w:val="7"/>
          </w:tcPr>
          <w:p w:rsidR="00014352" w:rsidRDefault="00014352">
            <w:pPr>
              <w:pStyle w:val="ConsPlusNormal"/>
            </w:pPr>
            <w:r>
              <w:t>ОЗР отсутствуют</w:t>
            </w:r>
          </w:p>
        </w:tc>
        <w:tc>
          <w:tcPr>
            <w:tcW w:w="1077" w:type="dxa"/>
            <w:vMerge/>
          </w:tcPr>
          <w:p w:rsidR="00014352" w:rsidRDefault="00014352">
            <w:pPr>
              <w:pStyle w:val="ConsPlusNormal"/>
            </w:pPr>
          </w:p>
        </w:tc>
      </w:tr>
      <w:tr w:rsidR="00014352">
        <w:tc>
          <w:tcPr>
            <w:tcW w:w="1133" w:type="dxa"/>
          </w:tcPr>
          <w:p w:rsidR="00014352" w:rsidRDefault="00014352">
            <w:pPr>
              <w:pStyle w:val="ConsPlusNormal"/>
            </w:pPr>
            <w:r>
              <w:t>2.</w:t>
            </w:r>
          </w:p>
        </w:tc>
        <w:tc>
          <w:tcPr>
            <w:tcW w:w="10246" w:type="dxa"/>
            <w:gridSpan w:val="8"/>
          </w:tcPr>
          <w:p w:rsidR="00014352" w:rsidRDefault="00014352">
            <w:pPr>
              <w:pStyle w:val="ConsPlusNormal"/>
            </w:pPr>
            <w:r>
              <w:t>Задачи отсутствуют</w:t>
            </w:r>
          </w:p>
        </w:tc>
      </w:tr>
      <w:tr w:rsidR="00014352">
        <w:tc>
          <w:tcPr>
            <w:tcW w:w="1133" w:type="dxa"/>
          </w:tcPr>
          <w:p w:rsidR="00014352" w:rsidRDefault="00014352">
            <w:pPr>
              <w:pStyle w:val="ConsPlusNormal"/>
            </w:pPr>
            <w:r>
              <w:t>2.1.</w:t>
            </w:r>
          </w:p>
        </w:tc>
        <w:tc>
          <w:tcPr>
            <w:tcW w:w="3175" w:type="dxa"/>
          </w:tcPr>
          <w:p w:rsidR="00014352" w:rsidRDefault="00014352">
            <w:pPr>
              <w:pStyle w:val="ConsPlusNormal"/>
            </w:pPr>
            <w:r>
              <w:t>Подготовлены внесения изменений в Генеральный план, правила землепользования и застройки, нормативы градостроительного проектирования</w:t>
            </w:r>
          </w:p>
        </w:tc>
        <w:tc>
          <w:tcPr>
            <w:tcW w:w="1020" w:type="dxa"/>
          </w:tcPr>
          <w:p w:rsidR="00014352" w:rsidRDefault="00014352">
            <w:pPr>
              <w:pStyle w:val="ConsPlusNormal"/>
            </w:pPr>
            <w:r>
              <w:t>3117,2</w:t>
            </w:r>
          </w:p>
        </w:tc>
        <w:tc>
          <w:tcPr>
            <w:tcW w:w="1020" w:type="dxa"/>
          </w:tcPr>
          <w:p w:rsidR="00014352" w:rsidRDefault="00014352">
            <w:pPr>
              <w:pStyle w:val="ConsPlusNormal"/>
            </w:pPr>
            <w:r>
              <w:t>1790,0</w:t>
            </w:r>
          </w:p>
        </w:tc>
        <w:tc>
          <w:tcPr>
            <w:tcW w:w="964" w:type="dxa"/>
          </w:tcPr>
          <w:p w:rsidR="00014352" w:rsidRDefault="00014352">
            <w:pPr>
              <w:pStyle w:val="ConsPlusNormal"/>
            </w:pPr>
            <w:r>
              <w:t>3395,0</w:t>
            </w:r>
          </w:p>
        </w:tc>
        <w:tc>
          <w:tcPr>
            <w:tcW w:w="1013" w:type="dxa"/>
          </w:tcPr>
          <w:p w:rsidR="00014352" w:rsidRDefault="00014352">
            <w:pPr>
              <w:pStyle w:val="ConsPlusNormal"/>
            </w:pPr>
            <w:r>
              <w:t>3395,0</w:t>
            </w:r>
          </w:p>
        </w:tc>
        <w:tc>
          <w:tcPr>
            <w:tcW w:w="1013" w:type="dxa"/>
          </w:tcPr>
          <w:p w:rsidR="00014352" w:rsidRDefault="00014352">
            <w:pPr>
              <w:pStyle w:val="ConsPlusNormal"/>
            </w:pPr>
            <w:r>
              <w:t>3530,8</w:t>
            </w:r>
          </w:p>
        </w:tc>
        <w:tc>
          <w:tcPr>
            <w:tcW w:w="964" w:type="dxa"/>
          </w:tcPr>
          <w:p w:rsidR="00014352" w:rsidRDefault="00014352">
            <w:pPr>
              <w:pStyle w:val="ConsPlusNormal"/>
            </w:pPr>
            <w:r>
              <w:t>3672,0</w:t>
            </w:r>
          </w:p>
        </w:tc>
        <w:tc>
          <w:tcPr>
            <w:tcW w:w="1077" w:type="dxa"/>
          </w:tcPr>
          <w:p w:rsidR="00014352" w:rsidRDefault="00014352">
            <w:pPr>
              <w:pStyle w:val="ConsPlusNormal"/>
            </w:pPr>
            <w:r>
              <w:t>18900,0</w:t>
            </w:r>
          </w:p>
        </w:tc>
      </w:tr>
      <w:tr w:rsidR="00014352">
        <w:tc>
          <w:tcPr>
            <w:tcW w:w="1133" w:type="dxa"/>
          </w:tcPr>
          <w:p w:rsidR="00014352" w:rsidRDefault="00014352">
            <w:pPr>
              <w:pStyle w:val="ConsPlusNormal"/>
            </w:pPr>
            <w:r>
              <w:t>2.1.1.</w:t>
            </w:r>
          </w:p>
        </w:tc>
        <w:tc>
          <w:tcPr>
            <w:tcW w:w="3175" w:type="dxa"/>
          </w:tcPr>
          <w:p w:rsidR="00014352" w:rsidRDefault="00014352">
            <w:pPr>
              <w:pStyle w:val="ConsPlusNormal"/>
            </w:pPr>
            <w:r>
              <w:t>Муниципальный бюджет, всего</w:t>
            </w:r>
          </w:p>
        </w:tc>
        <w:tc>
          <w:tcPr>
            <w:tcW w:w="1020" w:type="dxa"/>
          </w:tcPr>
          <w:p w:rsidR="00014352" w:rsidRDefault="00014352">
            <w:pPr>
              <w:pStyle w:val="ConsPlusNormal"/>
            </w:pPr>
            <w:r>
              <w:t>3117,2</w:t>
            </w:r>
          </w:p>
        </w:tc>
        <w:tc>
          <w:tcPr>
            <w:tcW w:w="1020" w:type="dxa"/>
          </w:tcPr>
          <w:p w:rsidR="00014352" w:rsidRDefault="00014352">
            <w:pPr>
              <w:pStyle w:val="ConsPlusNormal"/>
            </w:pPr>
            <w:r>
              <w:t>1790,0</w:t>
            </w:r>
          </w:p>
        </w:tc>
        <w:tc>
          <w:tcPr>
            <w:tcW w:w="964" w:type="dxa"/>
          </w:tcPr>
          <w:p w:rsidR="00014352" w:rsidRDefault="00014352">
            <w:pPr>
              <w:pStyle w:val="ConsPlusNormal"/>
            </w:pPr>
            <w:r>
              <w:t>3395,0</w:t>
            </w:r>
          </w:p>
        </w:tc>
        <w:tc>
          <w:tcPr>
            <w:tcW w:w="1013" w:type="dxa"/>
          </w:tcPr>
          <w:p w:rsidR="00014352" w:rsidRDefault="00014352">
            <w:pPr>
              <w:pStyle w:val="ConsPlusNormal"/>
            </w:pPr>
            <w:r>
              <w:t>3395,0</w:t>
            </w:r>
          </w:p>
        </w:tc>
        <w:tc>
          <w:tcPr>
            <w:tcW w:w="1013" w:type="dxa"/>
          </w:tcPr>
          <w:p w:rsidR="00014352" w:rsidRDefault="00014352">
            <w:pPr>
              <w:pStyle w:val="ConsPlusNormal"/>
            </w:pPr>
            <w:r>
              <w:t>3530,8</w:t>
            </w:r>
          </w:p>
        </w:tc>
        <w:tc>
          <w:tcPr>
            <w:tcW w:w="964" w:type="dxa"/>
          </w:tcPr>
          <w:p w:rsidR="00014352" w:rsidRDefault="00014352">
            <w:pPr>
              <w:pStyle w:val="ConsPlusNormal"/>
            </w:pPr>
            <w:r>
              <w:t>3672,0</w:t>
            </w:r>
          </w:p>
        </w:tc>
        <w:tc>
          <w:tcPr>
            <w:tcW w:w="1077" w:type="dxa"/>
          </w:tcPr>
          <w:p w:rsidR="00014352" w:rsidRDefault="00014352">
            <w:pPr>
              <w:pStyle w:val="ConsPlusNormal"/>
            </w:pPr>
            <w:r>
              <w:t>18900,0</w:t>
            </w:r>
          </w:p>
        </w:tc>
      </w:tr>
      <w:tr w:rsidR="00014352">
        <w:tc>
          <w:tcPr>
            <w:tcW w:w="1133" w:type="dxa"/>
          </w:tcPr>
          <w:p w:rsidR="00014352" w:rsidRDefault="00014352">
            <w:pPr>
              <w:pStyle w:val="ConsPlusNormal"/>
            </w:pPr>
            <w:r>
              <w:t>2.1.1.м.</w:t>
            </w:r>
          </w:p>
        </w:tc>
        <w:tc>
          <w:tcPr>
            <w:tcW w:w="3175" w:type="dxa"/>
          </w:tcPr>
          <w:p w:rsidR="00014352" w:rsidRDefault="00014352">
            <w:pPr>
              <w:pStyle w:val="ConsPlusNormal"/>
            </w:pPr>
            <w:r>
              <w:t>Местный бюджет</w:t>
            </w:r>
          </w:p>
        </w:tc>
        <w:tc>
          <w:tcPr>
            <w:tcW w:w="1020" w:type="dxa"/>
          </w:tcPr>
          <w:p w:rsidR="00014352" w:rsidRDefault="00014352">
            <w:pPr>
              <w:pStyle w:val="ConsPlusNormal"/>
            </w:pPr>
            <w:r>
              <w:t>3117,2</w:t>
            </w:r>
          </w:p>
        </w:tc>
        <w:tc>
          <w:tcPr>
            <w:tcW w:w="1020" w:type="dxa"/>
          </w:tcPr>
          <w:p w:rsidR="00014352" w:rsidRDefault="00014352">
            <w:pPr>
              <w:pStyle w:val="ConsPlusNormal"/>
            </w:pPr>
            <w:r>
              <w:t>1790,0</w:t>
            </w:r>
          </w:p>
        </w:tc>
        <w:tc>
          <w:tcPr>
            <w:tcW w:w="964" w:type="dxa"/>
          </w:tcPr>
          <w:p w:rsidR="00014352" w:rsidRDefault="00014352">
            <w:pPr>
              <w:pStyle w:val="ConsPlusNormal"/>
            </w:pPr>
            <w:r>
              <w:t>3395,0</w:t>
            </w:r>
          </w:p>
        </w:tc>
        <w:tc>
          <w:tcPr>
            <w:tcW w:w="1013" w:type="dxa"/>
          </w:tcPr>
          <w:p w:rsidR="00014352" w:rsidRDefault="00014352">
            <w:pPr>
              <w:pStyle w:val="ConsPlusNormal"/>
            </w:pPr>
            <w:r>
              <w:t>3395,0</w:t>
            </w:r>
          </w:p>
        </w:tc>
        <w:tc>
          <w:tcPr>
            <w:tcW w:w="1013" w:type="dxa"/>
          </w:tcPr>
          <w:p w:rsidR="00014352" w:rsidRDefault="00014352">
            <w:pPr>
              <w:pStyle w:val="ConsPlusNormal"/>
            </w:pPr>
            <w:r>
              <w:t>3530,8</w:t>
            </w:r>
          </w:p>
        </w:tc>
        <w:tc>
          <w:tcPr>
            <w:tcW w:w="964" w:type="dxa"/>
          </w:tcPr>
          <w:p w:rsidR="00014352" w:rsidRDefault="00014352">
            <w:pPr>
              <w:pStyle w:val="ConsPlusNormal"/>
            </w:pPr>
            <w:r>
              <w:t>3672,0</w:t>
            </w:r>
          </w:p>
        </w:tc>
        <w:tc>
          <w:tcPr>
            <w:tcW w:w="1077" w:type="dxa"/>
          </w:tcPr>
          <w:p w:rsidR="00014352" w:rsidRDefault="00014352">
            <w:pPr>
              <w:pStyle w:val="ConsPlusNormal"/>
            </w:pPr>
            <w:r>
              <w:t>18900,0</w:t>
            </w:r>
          </w:p>
        </w:tc>
      </w:tr>
      <w:tr w:rsidR="00014352">
        <w:tc>
          <w:tcPr>
            <w:tcW w:w="1133" w:type="dxa"/>
          </w:tcPr>
          <w:p w:rsidR="00014352" w:rsidRDefault="00014352">
            <w:pPr>
              <w:pStyle w:val="ConsPlusNormal"/>
            </w:pPr>
            <w:r>
              <w:t>3.</w:t>
            </w:r>
          </w:p>
        </w:tc>
        <w:tc>
          <w:tcPr>
            <w:tcW w:w="10246" w:type="dxa"/>
            <w:gridSpan w:val="8"/>
          </w:tcPr>
          <w:p w:rsidR="00014352" w:rsidRDefault="00014352">
            <w:pPr>
              <w:pStyle w:val="ConsPlusNormal"/>
            </w:pPr>
            <w:r>
              <w:t>Задачи отсутствуют</w:t>
            </w:r>
          </w:p>
        </w:tc>
      </w:tr>
      <w:tr w:rsidR="00014352">
        <w:tc>
          <w:tcPr>
            <w:tcW w:w="1133" w:type="dxa"/>
          </w:tcPr>
          <w:p w:rsidR="00014352" w:rsidRDefault="00014352">
            <w:pPr>
              <w:pStyle w:val="ConsPlusNormal"/>
            </w:pPr>
            <w:r>
              <w:lastRenderedPageBreak/>
              <w:t>3.1.</w:t>
            </w:r>
          </w:p>
        </w:tc>
        <w:tc>
          <w:tcPr>
            <w:tcW w:w="3175" w:type="dxa"/>
          </w:tcPr>
          <w:p w:rsidR="00014352" w:rsidRDefault="00014352">
            <w:pPr>
              <w:pStyle w:val="ConsPlusNormal"/>
            </w:pPr>
            <w:r>
              <w:t>Подготовлена документация по планировке территории</w:t>
            </w:r>
          </w:p>
        </w:tc>
        <w:tc>
          <w:tcPr>
            <w:tcW w:w="1020" w:type="dxa"/>
          </w:tcPr>
          <w:p w:rsidR="00014352" w:rsidRDefault="00014352">
            <w:pPr>
              <w:pStyle w:val="ConsPlusNormal"/>
            </w:pPr>
            <w:r>
              <w:t>4192,9</w:t>
            </w:r>
          </w:p>
        </w:tc>
        <w:tc>
          <w:tcPr>
            <w:tcW w:w="1020" w:type="dxa"/>
          </w:tcPr>
          <w:p w:rsidR="00014352" w:rsidRDefault="00014352">
            <w:pPr>
              <w:pStyle w:val="ConsPlusNormal"/>
            </w:pPr>
            <w:r>
              <w:t>2765,0</w:t>
            </w:r>
          </w:p>
        </w:tc>
        <w:tc>
          <w:tcPr>
            <w:tcW w:w="964" w:type="dxa"/>
          </w:tcPr>
          <w:p w:rsidR="00014352" w:rsidRDefault="00014352">
            <w:pPr>
              <w:pStyle w:val="ConsPlusNormal"/>
            </w:pPr>
            <w:r>
              <w:t>0,0</w:t>
            </w:r>
          </w:p>
        </w:tc>
        <w:tc>
          <w:tcPr>
            <w:tcW w:w="1013" w:type="dxa"/>
          </w:tcPr>
          <w:p w:rsidR="00014352" w:rsidRDefault="00014352">
            <w:pPr>
              <w:pStyle w:val="ConsPlusNormal"/>
            </w:pPr>
            <w:r>
              <w:t>0,0</w:t>
            </w:r>
          </w:p>
        </w:tc>
        <w:tc>
          <w:tcPr>
            <w:tcW w:w="1013" w:type="dxa"/>
          </w:tcPr>
          <w:p w:rsidR="00014352" w:rsidRDefault="00014352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014352" w:rsidRDefault="00014352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014352" w:rsidRDefault="00014352">
            <w:pPr>
              <w:pStyle w:val="ConsPlusNormal"/>
            </w:pPr>
            <w:r>
              <w:t>6957,9</w:t>
            </w:r>
          </w:p>
        </w:tc>
      </w:tr>
      <w:tr w:rsidR="00014352">
        <w:tc>
          <w:tcPr>
            <w:tcW w:w="1133" w:type="dxa"/>
          </w:tcPr>
          <w:p w:rsidR="00014352" w:rsidRDefault="00014352">
            <w:pPr>
              <w:pStyle w:val="ConsPlusNormal"/>
            </w:pPr>
            <w:r>
              <w:t>3.1.1.</w:t>
            </w:r>
          </w:p>
        </w:tc>
        <w:tc>
          <w:tcPr>
            <w:tcW w:w="3175" w:type="dxa"/>
          </w:tcPr>
          <w:p w:rsidR="00014352" w:rsidRDefault="00014352">
            <w:pPr>
              <w:pStyle w:val="ConsPlusNormal"/>
            </w:pPr>
            <w:r>
              <w:t>Муниципальный бюджет, всего</w:t>
            </w:r>
          </w:p>
        </w:tc>
        <w:tc>
          <w:tcPr>
            <w:tcW w:w="1020" w:type="dxa"/>
          </w:tcPr>
          <w:p w:rsidR="00014352" w:rsidRDefault="00014352">
            <w:pPr>
              <w:pStyle w:val="ConsPlusNormal"/>
            </w:pPr>
            <w:r>
              <w:t>4192,9</w:t>
            </w:r>
          </w:p>
        </w:tc>
        <w:tc>
          <w:tcPr>
            <w:tcW w:w="1020" w:type="dxa"/>
          </w:tcPr>
          <w:p w:rsidR="00014352" w:rsidRDefault="00014352">
            <w:pPr>
              <w:pStyle w:val="ConsPlusNormal"/>
            </w:pPr>
            <w:r>
              <w:t>2765,0</w:t>
            </w:r>
          </w:p>
        </w:tc>
        <w:tc>
          <w:tcPr>
            <w:tcW w:w="964" w:type="dxa"/>
          </w:tcPr>
          <w:p w:rsidR="00014352" w:rsidRDefault="00014352">
            <w:pPr>
              <w:pStyle w:val="ConsPlusNormal"/>
            </w:pPr>
            <w:r>
              <w:t>0,0</w:t>
            </w:r>
          </w:p>
        </w:tc>
        <w:tc>
          <w:tcPr>
            <w:tcW w:w="1013" w:type="dxa"/>
          </w:tcPr>
          <w:p w:rsidR="00014352" w:rsidRDefault="00014352">
            <w:pPr>
              <w:pStyle w:val="ConsPlusNormal"/>
            </w:pPr>
            <w:r>
              <w:t>0,0</w:t>
            </w:r>
          </w:p>
        </w:tc>
        <w:tc>
          <w:tcPr>
            <w:tcW w:w="1013" w:type="dxa"/>
          </w:tcPr>
          <w:p w:rsidR="00014352" w:rsidRDefault="00014352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014352" w:rsidRDefault="00014352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014352" w:rsidRDefault="00014352">
            <w:pPr>
              <w:pStyle w:val="ConsPlusNormal"/>
            </w:pPr>
            <w:r>
              <w:t>6957,9</w:t>
            </w:r>
          </w:p>
        </w:tc>
      </w:tr>
      <w:tr w:rsidR="00014352">
        <w:tc>
          <w:tcPr>
            <w:tcW w:w="1133" w:type="dxa"/>
          </w:tcPr>
          <w:p w:rsidR="00014352" w:rsidRDefault="00014352">
            <w:pPr>
              <w:pStyle w:val="ConsPlusNormal"/>
            </w:pPr>
            <w:r>
              <w:t>3.1.1.м.</w:t>
            </w:r>
          </w:p>
        </w:tc>
        <w:tc>
          <w:tcPr>
            <w:tcW w:w="3175" w:type="dxa"/>
          </w:tcPr>
          <w:p w:rsidR="00014352" w:rsidRDefault="00014352">
            <w:pPr>
              <w:pStyle w:val="ConsPlusNormal"/>
            </w:pPr>
            <w:r>
              <w:t>Местный бюджет</w:t>
            </w:r>
          </w:p>
        </w:tc>
        <w:tc>
          <w:tcPr>
            <w:tcW w:w="1020" w:type="dxa"/>
          </w:tcPr>
          <w:p w:rsidR="00014352" w:rsidRDefault="00014352">
            <w:pPr>
              <w:pStyle w:val="ConsPlusNormal"/>
            </w:pPr>
            <w:r>
              <w:t>4192,9</w:t>
            </w:r>
          </w:p>
        </w:tc>
        <w:tc>
          <w:tcPr>
            <w:tcW w:w="1020" w:type="dxa"/>
          </w:tcPr>
          <w:p w:rsidR="00014352" w:rsidRDefault="00014352">
            <w:pPr>
              <w:pStyle w:val="ConsPlusNormal"/>
            </w:pPr>
            <w:r>
              <w:t>2765,0</w:t>
            </w:r>
          </w:p>
        </w:tc>
        <w:tc>
          <w:tcPr>
            <w:tcW w:w="964" w:type="dxa"/>
          </w:tcPr>
          <w:p w:rsidR="00014352" w:rsidRDefault="00014352">
            <w:pPr>
              <w:pStyle w:val="ConsPlusNormal"/>
            </w:pPr>
            <w:r>
              <w:t>0,0</w:t>
            </w:r>
          </w:p>
        </w:tc>
        <w:tc>
          <w:tcPr>
            <w:tcW w:w="1013" w:type="dxa"/>
          </w:tcPr>
          <w:p w:rsidR="00014352" w:rsidRDefault="00014352">
            <w:pPr>
              <w:pStyle w:val="ConsPlusNormal"/>
            </w:pPr>
            <w:r>
              <w:t>0,0</w:t>
            </w:r>
          </w:p>
        </w:tc>
        <w:tc>
          <w:tcPr>
            <w:tcW w:w="1013" w:type="dxa"/>
          </w:tcPr>
          <w:p w:rsidR="00014352" w:rsidRDefault="00014352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014352" w:rsidRDefault="00014352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014352" w:rsidRDefault="00014352">
            <w:pPr>
              <w:pStyle w:val="ConsPlusNormal"/>
            </w:pPr>
            <w:r>
              <w:t>6957,9</w:t>
            </w:r>
          </w:p>
        </w:tc>
      </w:tr>
      <w:tr w:rsidR="00014352">
        <w:tc>
          <w:tcPr>
            <w:tcW w:w="4308" w:type="dxa"/>
            <w:gridSpan w:val="2"/>
          </w:tcPr>
          <w:p w:rsidR="00014352" w:rsidRDefault="00014352">
            <w:pPr>
              <w:pStyle w:val="ConsPlusNormal"/>
            </w:pPr>
            <w:r>
              <w:t>ИТОГО ПО ПРОЕКТУ</w:t>
            </w:r>
          </w:p>
        </w:tc>
        <w:tc>
          <w:tcPr>
            <w:tcW w:w="1020" w:type="dxa"/>
          </w:tcPr>
          <w:p w:rsidR="00014352" w:rsidRDefault="00014352">
            <w:pPr>
              <w:pStyle w:val="ConsPlusNormal"/>
            </w:pPr>
            <w:r>
              <w:t>7310,1</w:t>
            </w:r>
          </w:p>
        </w:tc>
        <w:tc>
          <w:tcPr>
            <w:tcW w:w="1020" w:type="dxa"/>
          </w:tcPr>
          <w:p w:rsidR="00014352" w:rsidRDefault="00014352">
            <w:pPr>
              <w:pStyle w:val="ConsPlusNormal"/>
            </w:pPr>
            <w:r>
              <w:t>4555,0</w:t>
            </w:r>
          </w:p>
        </w:tc>
        <w:tc>
          <w:tcPr>
            <w:tcW w:w="964" w:type="dxa"/>
          </w:tcPr>
          <w:p w:rsidR="00014352" w:rsidRDefault="00014352">
            <w:pPr>
              <w:pStyle w:val="ConsPlusNormal"/>
            </w:pPr>
            <w:r>
              <w:t>3395,0</w:t>
            </w:r>
          </w:p>
        </w:tc>
        <w:tc>
          <w:tcPr>
            <w:tcW w:w="1013" w:type="dxa"/>
          </w:tcPr>
          <w:p w:rsidR="00014352" w:rsidRDefault="00014352">
            <w:pPr>
              <w:pStyle w:val="ConsPlusNormal"/>
            </w:pPr>
            <w:r>
              <w:t>3395,0</w:t>
            </w:r>
          </w:p>
        </w:tc>
        <w:tc>
          <w:tcPr>
            <w:tcW w:w="1013" w:type="dxa"/>
          </w:tcPr>
          <w:p w:rsidR="00014352" w:rsidRDefault="00014352">
            <w:pPr>
              <w:pStyle w:val="ConsPlusNormal"/>
            </w:pPr>
            <w:r>
              <w:t>3530,8</w:t>
            </w:r>
          </w:p>
        </w:tc>
        <w:tc>
          <w:tcPr>
            <w:tcW w:w="964" w:type="dxa"/>
          </w:tcPr>
          <w:p w:rsidR="00014352" w:rsidRDefault="00014352">
            <w:pPr>
              <w:pStyle w:val="ConsPlusNormal"/>
            </w:pPr>
            <w:r>
              <w:t>3672,0</w:t>
            </w:r>
          </w:p>
        </w:tc>
        <w:tc>
          <w:tcPr>
            <w:tcW w:w="1077" w:type="dxa"/>
          </w:tcPr>
          <w:p w:rsidR="00014352" w:rsidRDefault="00014352">
            <w:pPr>
              <w:pStyle w:val="ConsPlusNormal"/>
            </w:pPr>
            <w:r>
              <w:t>25857,9</w:t>
            </w:r>
          </w:p>
        </w:tc>
      </w:tr>
      <w:tr w:rsidR="00014352">
        <w:tc>
          <w:tcPr>
            <w:tcW w:w="4308" w:type="dxa"/>
            <w:gridSpan w:val="2"/>
          </w:tcPr>
          <w:p w:rsidR="00014352" w:rsidRDefault="00014352">
            <w:pPr>
              <w:pStyle w:val="ConsPlusNormal"/>
            </w:pPr>
            <w:r>
              <w:t>Местный бюджет</w:t>
            </w:r>
          </w:p>
        </w:tc>
        <w:tc>
          <w:tcPr>
            <w:tcW w:w="1020" w:type="dxa"/>
          </w:tcPr>
          <w:p w:rsidR="00014352" w:rsidRDefault="00014352">
            <w:pPr>
              <w:pStyle w:val="ConsPlusNormal"/>
            </w:pPr>
            <w:r>
              <w:t>7310,1</w:t>
            </w:r>
          </w:p>
        </w:tc>
        <w:tc>
          <w:tcPr>
            <w:tcW w:w="1020" w:type="dxa"/>
          </w:tcPr>
          <w:p w:rsidR="00014352" w:rsidRDefault="00014352">
            <w:pPr>
              <w:pStyle w:val="ConsPlusNormal"/>
            </w:pPr>
            <w:r>
              <w:t>4555,0</w:t>
            </w:r>
          </w:p>
        </w:tc>
        <w:tc>
          <w:tcPr>
            <w:tcW w:w="964" w:type="dxa"/>
          </w:tcPr>
          <w:p w:rsidR="00014352" w:rsidRDefault="00014352">
            <w:pPr>
              <w:pStyle w:val="ConsPlusNormal"/>
            </w:pPr>
            <w:r>
              <w:t>3395,0</w:t>
            </w:r>
          </w:p>
        </w:tc>
        <w:tc>
          <w:tcPr>
            <w:tcW w:w="1013" w:type="dxa"/>
          </w:tcPr>
          <w:p w:rsidR="00014352" w:rsidRDefault="00014352">
            <w:pPr>
              <w:pStyle w:val="ConsPlusNormal"/>
            </w:pPr>
            <w:r>
              <w:t>3395,0</w:t>
            </w:r>
          </w:p>
        </w:tc>
        <w:tc>
          <w:tcPr>
            <w:tcW w:w="1013" w:type="dxa"/>
          </w:tcPr>
          <w:p w:rsidR="00014352" w:rsidRDefault="00014352">
            <w:pPr>
              <w:pStyle w:val="ConsPlusNormal"/>
            </w:pPr>
            <w:r>
              <w:t>3530,8</w:t>
            </w:r>
          </w:p>
        </w:tc>
        <w:tc>
          <w:tcPr>
            <w:tcW w:w="964" w:type="dxa"/>
          </w:tcPr>
          <w:p w:rsidR="00014352" w:rsidRDefault="00014352">
            <w:pPr>
              <w:pStyle w:val="ConsPlusNormal"/>
            </w:pPr>
            <w:r>
              <w:t>3672,0</w:t>
            </w:r>
          </w:p>
        </w:tc>
        <w:tc>
          <w:tcPr>
            <w:tcW w:w="1077" w:type="dxa"/>
          </w:tcPr>
          <w:p w:rsidR="00014352" w:rsidRDefault="00014352">
            <w:pPr>
              <w:pStyle w:val="ConsPlusNormal"/>
            </w:pPr>
            <w:r>
              <w:t>25857,9</w:t>
            </w:r>
          </w:p>
        </w:tc>
      </w:tr>
    </w:tbl>
    <w:p w:rsidR="00014352" w:rsidRDefault="00014352">
      <w:pPr>
        <w:pStyle w:val="ConsPlusNormal"/>
        <w:sectPr w:rsidR="0001435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14352" w:rsidRDefault="00014352">
      <w:pPr>
        <w:pStyle w:val="ConsPlusNormal"/>
        <w:jc w:val="both"/>
      </w:pPr>
    </w:p>
    <w:p w:rsidR="00014352" w:rsidRDefault="00014352">
      <w:pPr>
        <w:pStyle w:val="ConsPlusTitle"/>
        <w:jc w:val="center"/>
        <w:outlineLvl w:val="2"/>
      </w:pPr>
      <w:r>
        <w:t>3.3. Комплекс процессных мероприятий "Обеспечение</w:t>
      </w:r>
    </w:p>
    <w:p w:rsidR="00014352" w:rsidRDefault="00014352">
      <w:pPr>
        <w:pStyle w:val="ConsPlusTitle"/>
        <w:jc w:val="center"/>
      </w:pPr>
      <w:r>
        <w:t>деятельности технического заказчика по объектам</w:t>
      </w:r>
    </w:p>
    <w:p w:rsidR="00014352" w:rsidRDefault="00014352">
      <w:pPr>
        <w:pStyle w:val="ConsPlusTitle"/>
        <w:jc w:val="center"/>
      </w:pPr>
      <w:r>
        <w:t>капитального строительства</w:t>
      </w:r>
    </w:p>
    <w:p w:rsidR="00014352" w:rsidRDefault="00014352">
      <w:pPr>
        <w:pStyle w:val="ConsPlusTitle"/>
        <w:jc w:val="center"/>
      </w:pPr>
      <w:r>
        <w:t>муниципальной собственности"</w:t>
      </w:r>
    </w:p>
    <w:p w:rsidR="00014352" w:rsidRDefault="00014352">
      <w:pPr>
        <w:pStyle w:val="ConsPlusNormal"/>
        <w:jc w:val="center"/>
      </w:pPr>
    </w:p>
    <w:p w:rsidR="00014352" w:rsidRDefault="00014352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014352" w:rsidRDefault="00014352">
      <w:pPr>
        <w:pStyle w:val="ConsPlusNormal"/>
        <w:jc w:val="center"/>
      </w:pPr>
      <w:r>
        <w:t xml:space="preserve">от 30.07.2025 </w:t>
      </w:r>
      <w:hyperlink r:id="rId154">
        <w:r>
          <w:rPr>
            <w:color w:val="0000FF"/>
          </w:rPr>
          <w:t>N 4245</w:t>
        </w:r>
      </w:hyperlink>
      <w:r>
        <w:t>)</w:t>
      </w:r>
    </w:p>
    <w:p w:rsidR="00014352" w:rsidRDefault="00014352">
      <w:pPr>
        <w:pStyle w:val="ConsPlusNormal"/>
        <w:jc w:val="both"/>
      </w:pPr>
    </w:p>
    <w:p w:rsidR="00014352" w:rsidRDefault="00014352">
      <w:pPr>
        <w:pStyle w:val="ConsPlusTitle"/>
        <w:jc w:val="center"/>
        <w:outlineLvl w:val="3"/>
      </w:pPr>
      <w:r>
        <w:t>Основные положения</w:t>
      </w:r>
    </w:p>
    <w:p w:rsidR="00014352" w:rsidRDefault="0001435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5726"/>
      </w:tblGrid>
      <w:tr w:rsidR="00014352">
        <w:tc>
          <w:tcPr>
            <w:tcW w:w="3345" w:type="dxa"/>
          </w:tcPr>
          <w:p w:rsidR="00014352" w:rsidRDefault="00014352">
            <w:pPr>
              <w:pStyle w:val="ConsPlusNormal"/>
            </w:pPr>
            <w:r>
              <w:t>Куратор комплекса процессных мероприятий</w:t>
            </w:r>
          </w:p>
        </w:tc>
        <w:tc>
          <w:tcPr>
            <w:tcW w:w="5726" w:type="dxa"/>
          </w:tcPr>
          <w:p w:rsidR="00014352" w:rsidRDefault="00014352">
            <w:pPr>
              <w:pStyle w:val="ConsPlusNormal"/>
            </w:pPr>
            <w:r>
              <w:t>Воронов Александр Евгеньевич</w:t>
            </w:r>
          </w:p>
        </w:tc>
      </w:tr>
      <w:tr w:rsidR="00014352">
        <w:tblPrEx>
          <w:tblBorders>
            <w:insideH w:val="nil"/>
          </w:tblBorders>
        </w:tblPrEx>
        <w:tc>
          <w:tcPr>
            <w:tcW w:w="3345" w:type="dxa"/>
            <w:tcBorders>
              <w:bottom w:val="nil"/>
            </w:tcBorders>
          </w:tcPr>
          <w:p w:rsidR="00014352" w:rsidRDefault="00014352">
            <w:pPr>
              <w:pStyle w:val="ConsPlusNormal"/>
            </w:pPr>
            <w:r>
              <w:t>Руководитель комплекса процессных мероприятий, ответственный исполнительный орган</w:t>
            </w:r>
          </w:p>
        </w:tc>
        <w:tc>
          <w:tcPr>
            <w:tcW w:w="5726" w:type="dxa"/>
            <w:tcBorders>
              <w:bottom w:val="nil"/>
            </w:tcBorders>
          </w:tcPr>
          <w:p w:rsidR="00014352" w:rsidRDefault="00014352">
            <w:pPr>
              <w:pStyle w:val="ConsPlusNormal"/>
            </w:pPr>
            <w:r>
              <w:t>Исаков Владимир Борисович - начальник управления архитектуры и градостроительства управления архитектуры и градостроительства администрации города Благовещенска</w:t>
            </w:r>
          </w:p>
        </w:tc>
      </w:tr>
      <w:tr w:rsidR="0001435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014352" w:rsidRDefault="00014352">
            <w:pPr>
              <w:pStyle w:val="ConsPlusNormal"/>
              <w:jc w:val="both"/>
            </w:pPr>
            <w:r>
              <w:t xml:space="preserve">(в ред. постановления администрации города Благовещенска от 25.08.2025 </w:t>
            </w:r>
            <w:hyperlink r:id="rId155">
              <w:r>
                <w:rPr>
                  <w:color w:val="0000FF"/>
                </w:rPr>
                <w:t>N 4868</w:t>
              </w:r>
            </w:hyperlink>
            <w:r>
              <w:t>)</w:t>
            </w:r>
          </w:p>
        </w:tc>
      </w:tr>
      <w:tr w:rsidR="00014352">
        <w:tc>
          <w:tcPr>
            <w:tcW w:w="3345" w:type="dxa"/>
          </w:tcPr>
          <w:p w:rsidR="00014352" w:rsidRDefault="00014352">
            <w:pPr>
              <w:pStyle w:val="ConsPlusNormal"/>
            </w:pPr>
            <w:r>
              <w:t>Связь с муниципальной программой</w:t>
            </w:r>
          </w:p>
        </w:tc>
        <w:tc>
          <w:tcPr>
            <w:tcW w:w="5726" w:type="dxa"/>
          </w:tcPr>
          <w:p w:rsidR="00014352" w:rsidRDefault="00014352">
            <w:pPr>
              <w:pStyle w:val="ConsPlusNormal"/>
            </w:pPr>
            <w:r>
              <w:t>Развитие градостроительной деятельности и управление земельными ресурсами на территории муниципального образования города Благовещенска</w:t>
            </w:r>
          </w:p>
        </w:tc>
      </w:tr>
    </w:tbl>
    <w:p w:rsidR="00014352" w:rsidRDefault="00014352">
      <w:pPr>
        <w:pStyle w:val="ConsPlusNormal"/>
        <w:jc w:val="both"/>
      </w:pPr>
    </w:p>
    <w:p w:rsidR="00014352" w:rsidRDefault="00014352">
      <w:pPr>
        <w:pStyle w:val="ConsPlusTitle"/>
        <w:jc w:val="center"/>
        <w:outlineLvl w:val="3"/>
      </w:pPr>
      <w:r>
        <w:t>Финансовое обеспечение комплекса процессных</w:t>
      </w:r>
    </w:p>
    <w:p w:rsidR="00014352" w:rsidRDefault="00014352">
      <w:pPr>
        <w:pStyle w:val="ConsPlusTitle"/>
        <w:jc w:val="center"/>
      </w:pPr>
      <w:r>
        <w:t>мероприятий города Благовещенска</w:t>
      </w:r>
    </w:p>
    <w:p w:rsidR="00014352" w:rsidRDefault="00014352">
      <w:pPr>
        <w:pStyle w:val="ConsPlusNormal"/>
        <w:jc w:val="center"/>
      </w:pPr>
    </w:p>
    <w:p w:rsidR="00014352" w:rsidRDefault="00014352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014352" w:rsidRDefault="00014352">
      <w:pPr>
        <w:pStyle w:val="ConsPlusNormal"/>
        <w:jc w:val="center"/>
      </w:pPr>
      <w:r>
        <w:t xml:space="preserve">от 27.02.2026 </w:t>
      </w:r>
      <w:hyperlink r:id="rId156">
        <w:r>
          <w:rPr>
            <w:color w:val="0000FF"/>
          </w:rPr>
          <w:t>N 897</w:t>
        </w:r>
      </w:hyperlink>
      <w:r>
        <w:t>)</w:t>
      </w:r>
    </w:p>
    <w:p w:rsidR="00014352" w:rsidRDefault="00014352">
      <w:pPr>
        <w:pStyle w:val="ConsPlusNormal"/>
        <w:jc w:val="both"/>
      </w:pPr>
    </w:p>
    <w:p w:rsidR="00014352" w:rsidRDefault="00014352">
      <w:pPr>
        <w:pStyle w:val="ConsPlusNormal"/>
        <w:sectPr w:rsidR="00014352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1191"/>
        <w:gridCol w:w="1247"/>
        <w:gridCol w:w="1191"/>
        <w:gridCol w:w="1191"/>
        <w:gridCol w:w="1247"/>
        <w:gridCol w:w="1191"/>
        <w:gridCol w:w="1191"/>
      </w:tblGrid>
      <w:tr w:rsidR="00014352">
        <w:tc>
          <w:tcPr>
            <w:tcW w:w="3345" w:type="dxa"/>
            <w:vMerge w:val="restart"/>
          </w:tcPr>
          <w:p w:rsidR="00014352" w:rsidRDefault="00014352">
            <w:pPr>
              <w:pStyle w:val="ConsPlusNormal"/>
              <w:jc w:val="center"/>
            </w:pPr>
            <w:r>
              <w:lastRenderedPageBreak/>
              <w:t>Наименование мероприятия (результата)/источник финансового обеспечения</w:t>
            </w:r>
          </w:p>
        </w:tc>
        <w:tc>
          <w:tcPr>
            <w:tcW w:w="8449" w:type="dxa"/>
            <w:gridSpan w:val="7"/>
          </w:tcPr>
          <w:p w:rsidR="00014352" w:rsidRDefault="00014352">
            <w:pPr>
              <w:pStyle w:val="ConsPlusNormal"/>
              <w:jc w:val="center"/>
            </w:pPr>
            <w:r>
              <w:t>Объем финансового обеспечения по годам реализации, тыс. рублей</w:t>
            </w:r>
          </w:p>
        </w:tc>
      </w:tr>
      <w:tr w:rsidR="00014352">
        <w:tc>
          <w:tcPr>
            <w:tcW w:w="3345" w:type="dxa"/>
            <w:vMerge/>
          </w:tcPr>
          <w:p w:rsidR="00014352" w:rsidRDefault="00014352">
            <w:pPr>
              <w:pStyle w:val="ConsPlusNormal"/>
            </w:pPr>
          </w:p>
        </w:tc>
        <w:tc>
          <w:tcPr>
            <w:tcW w:w="1191" w:type="dxa"/>
          </w:tcPr>
          <w:p w:rsidR="00014352" w:rsidRDefault="0001435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247" w:type="dxa"/>
          </w:tcPr>
          <w:p w:rsidR="00014352" w:rsidRDefault="0001435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191" w:type="dxa"/>
          </w:tcPr>
          <w:p w:rsidR="00014352" w:rsidRDefault="0001435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191" w:type="dxa"/>
          </w:tcPr>
          <w:p w:rsidR="00014352" w:rsidRDefault="0001435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247" w:type="dxa"/>
          </w:tcPr>
          <w:p w:rsidR="00014352" w:rsidRDefault="0001435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191" w:type="dxa"/>
          </w:tcPr>
          <w:p w:rsidR="00014352" w:rsidRDefault="0001435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191" w:type="dxa"/>
          </w:tcPr>
          <w:p w:rsidR="00014352" w:rsidRDefault="00014352">
            <w:pPr>
              <w:pStyle w:val="ConsPlusNormal"/>
              <w:jc w:val="center"/>
            </w:pPr>
            <w:r>
              <w:t>Всего</w:t>
            </w:r>
          </w:p>
        </w:tc>
      </w:tr>
      <w:tr w:rsidR="00014352">
        <w:tc>
          <w:tcPr>
            <w:tcW w:w="3345" w:type="dxa"/>
          </w:tcPr>
          <w:p w:rsidR="00014352" w:rsidRDefault="000143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014352" w:rsidRDefault="000143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014352" w:rsidRDefault="000143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014352" w:rsidRDefault="000143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014352" w:rsidRDefault="000143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014352" w:rsidRDefault="0001435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014352" w:rsidRDefault="0001435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</w:tcPr>
          <w:p w:rsidR="00014352" w:rsidRDefault="00014352">
            <w:pPr>
              <w:pStyle w:val="ConsPlusNormal"/>
              <w:jc w:val="center"/>
            </w:pPr>
            <w:r>
              <w:t>8</w:t>
            </w:r>
          </w:p>
        </w:tc>
      </w:tr>
      <w:tr w:rsidR="00014352">
        <w:tc>
          <w:tcPr>
            <w:tcW w:w="3345" w:type="dxa"/>
          </w:tcPr>
          <w:p w:rsidR="00014352" w:rsidRDefault="00014352">
            <w:pPr>
              <w:pStyle w:val="ConsPlusNormal"/>
            </w:pPr>
            <w:r>
              <w:t>Комплекс процессных мероприятий "Обеспечение деятельности технического заказчика по объектам капитального строительства муниципальной собственности" (всего), в том числе:</w:t>
            </w:r>
          </w:p>
        </w:tc>
        <w:tc>
          <w:tcPr>
            <w:tcW w:w="1191" w:type="dxa"/>
          </w:tcPr>
          <w:p w:rsidR="00014352" w:rsidRDefault="00014352">
            <w:pPr>
              <w:pStyle w:val="ConsPlusNormal"/>
            </w:pPr>
            <w:r>
              <w:t>283201,7</w:t>
            </w:r>
          </w:p>
        </w:tc>
        <w:tc>
          <w:tcPr>
            <w:tcW w:w="1247" w:type="dxa"/>
          </w:tcPr>
          <w:p w:rsidR="00014352" w:rsidRDefault="00014352">
            <w:pPr>
              <w:pStyle w:val="ConsPlusNormal"/>
            </w:pPr>
            <w:r>
              <w:t>128209,3</w:t>
            </w:r>
          </w:p>
        </w:tc>
        <w:tc>
          <w:tcPr>
            <w:tcW w:w="1191" w:type="dxa"/>
          </w:tcPr>
          <w:p w:rsidR="00014352" w:rsidRDefault="00014352">
            <w:pPr>
              <w:pStyle w:val="ConsPlusNormal"/>
            </w:pPr>
            <w:r>
              <w:t>132212,5</w:t>
            </w:r>
          </w:p>
        </w:tc>
        <w:tc>
          <w:tcPr>
            <w:tcW w:w="1191" w:type="dxa"/>
          </w:tcPr>
          <w:p w:rsidR="00014352" w:rsidRDefault="00014352">
            <w:pPr>
              <w:pStyle w:val="ConsPlusNormal"/>
            </w:pPr>
            <w:r>
              <w:t>136805,1</w:t>
            </w:r>
          </w:p>
        </w:tc>
        <w:tc>
          <w:tcPr>
            <w:tcW w:w="1247" w:type="dxa"/>
          </w:tcPr>
          <w:p w:rsidR="00014352" w:rsidRDefault="00014352">
            <w:pPr>
              <w:pStyle w:val="ConsPlusNormal"/>
            </w:pPr>
            <w:r>
              <w:t>142277,3</w:t>
            </w:r>
          </w:p>
        </w:tc>
        <w:tc>
          <w:tcPr>
            <w:tcW w:w="1191" w:type="dxa"/>
          </w:tcPr>
          <w:p w:rsidR="00014352" w:rsidRDefault="00014352">
            <w:pPr>
              <w:pStyle w:val="ConsPlusNormal"/>
            </w:pPr>
            <w:r>
              <w:t>147968,4</w:t>
            </w:r>
          </w:p>
        </w:tc>
        <w:tc>
          <w:tcPr>
            <w:tcW w:w="1191" w:type="dxa"/>
          </w:tcPr>
          <w:p w:rsidR="00014352" w:rsidRDefault="00014352">
            <w:pPr>
              <w:pStyle w:val="ConsPlusNormal"/>
            </w:pPr>
            <w:r>
              <w:t>970674,3</w:t>
            </w:r>
          </w:p>
        </w:tc>
      </w:tr>
      <w:tr w:rsidR="00014352">
        <w:tc>
          <w:tcPr>
            <w:tcW w:w="3345" w:type="dxa"/>
          </w:tcPr>
          <w:p w:rsidR="00014352" w:rsidRDefault="00014352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191" w:type="dxa"/>
          </w:tcPr>
          <w:p w:rsidR="00014352" w:rsidRDefault="00014352">
            <w:pPr>
              <w:pStyle w:val="ConsPlusNormal"/>
            </w:pPr>
            <w:r>
              <w:t>283201,7</w:t>
            </w:r>
          </w:p>
        </w:tc>
        <w:tc>
          <w:tcPr>
            <w:tcW w:w="1247" w:type="dxa"/>
          </w:tcPr>
          <w:p w:rsidR="00014352" w:rsidRDefault="00014352">
            <w:pPr>
              <w:pStyle w:val="ConsPlusNormal"/>
            </w:pPr>
            <w:r>
              <w:t>128209,3</w:t>
            </w:r>
          </w:p>
        </w:tc>
        <w:tc>
          <w:tcPr>
            <w:tcW w:w="1191" w:type="dxa"/>
          </w:tcPr>
          <w:p w:rsidR="00014352" w:rsidRDefault="00014352">
            <w:pPr>
              <w:pStyle w:val="ConsPlusNormal"/>
            </w:pPr>
            <w:r>
              <w:t>132212,5</w:t>
            </w:r>
          </w:p>
        </w:tc>
        <w:tc>
          <w:tcPr>
            <w:tcW w:w="1191" w:type="dxa"/>
          </w:tcPr>
          <w:p w:rsidR="00014352" w:rsidRDefault="00014352">
            <w:pPr>
              <w:pStyle w:val="ConsPlusNormal"/>
            </w:pPr>
            <w:r>
              <w:t>136805,1</w:t>
            </w:r>
          </w:p>
        </w:tc>
        <w:tc>
          <w:tcPr>
            <w:tcW w:w="1247" w:type="dxa"/>
          </w:tcPr>
          <w:p w:rsidR="00014352" w:rsidRDefault="00014352">
            <w:pPr>
              <w:pStyle w:val="ConsPlusNormal"/>
            </w:pPr>
            <w:r>
              <w:t>142277,3</w:t>
            </w:r>
          </w:p>
        </w:tc>
        <w:tc>
          <w:tcPr>
            <w:tcW w:w="1191" w:type="dxa"/>
          </w:tcPr>
          <w:p w:rsidR="00014352" w:rsidRDefault="00014352">
            <w:pPr>
              <w:pStyle w:val="ConsPlusNormal"/>
            </w:pPr>
            <w:r>
              <w:t>147968,4</w:t>
            </w:r>
          </w:p>
        </w:tc>
        <w:tc>
          <w:tcPr>
            <w:tcW w:w="1191" w:type="dxa"/>
          </w:tcPr>
          <w:p w:rsidR="00014352" w:rsidRDefault="00014352">
            <w:pPr>
              <w:pStyle w:val="ConsPlusNormal"/>
            </w:pPr>
            <w:r>
              <w:t>970674,3</w:t>
            </w:r>
          </w:p>
        </w:tc>
      </w:tr>
      <w:tr w:rsidR="00014352">
        <w:tc>
          <w:tcPr>
            <w:tcW w:w="3345" w:type="dxa"/>
          </w:tcPr>
          <w:p w:rsidR="00014352" w:rsidRDefault="00014352">
            <w:pPr>
              <w:pStyle w:val="ConsPlusNormal"/>
            </w:pPr>
            <w:r>
              <w:t>Местный бюджет</w:t>
            </w:r>
          </w:p>
        </w:tc>
        <w:tc>
          <w:tcPr>
            <w:tcW w:w="1191" w:type="dxa"/>
          </w:tcPr>
          <w:p w:rsidR="00014352" w:rsidRDefault="00014352">
            <w:pPr>
              <w:pStyle w:val="ConsPlusNormal"/>
            </w:pPr>
            <w:r>
              <w:t>283201,7</w:t>
            </w:r>
          </w:p>
        </w:tc>
        <w:tc>
          <w:tcPr>
            <w:tcW w:w="1247" w:type="dxa"/>
          </w:tcPr>
          <w:p w:rsidR="00014352" w:rsidRDefault="00014352">
            <w:pPr>
              <w:pStyle w:val="ConsPlusNormal"/>
            </w:pPr>
            <w:r>
              <w:t>128209,3</w:t>
            </w:r>
          </w:p>
        </w:tc>
        <w:tc>
          <w:tcPr>
            <w:tcW w:w="1191" w:type="dxa"/>
          </w:tcPr>
          <w:p w:rsidR="00014352" w:rsidRDefault="00014352">
            <w:pPr>
              <w:pStyle w:val="ConsPlusNormal"/>
            </w:pPr>
            <w:r>
              <w:t>132212,5</w:t>
            </w:r>
          </w:p>
        </w:tc>
        <w:tc>
          <w:tcPr>
            <w:tcW w:w="1191" w:type="dxa"/>
          </w:tcPr>
          <w:p w:rsidR="00014352" w:rsidRDefault="00014352">
            <w:pPr>
              <w:pStyle w:val="ConsPlusNormal"/>
            </w:pPr>
            <w:r>
              <w:t>136805,1</w:t>
            </w:r>
          </w:p>
        </w:tc>
        <w:tc>
          <w:tcPr>
            <w:tcW w:w="1247" w:type="dxa"/>
          </w:tcPr>
          <w:p w:rsidR="00014352" w:rsidRDefault="00014352">
            <w:pPr>
              <w:pStyle w:val="ConsPlusNormal"/>
            </w:pPr>
            <w:r>
              <w:t>142277,3</w:t>
            </w:r>
          </w:p>
        </w:tc>
        <w:tc>
          <w:tcPr>
            <w:tcW w:w="1191" w:type="dxa"/>
          </w:tcPr>
          <w:p w:rsidR="00014352" w:rsidRDefault="00014352">
            <w:pPr>
              <w:pStyle w:val="ConsPlusNormal"/>
            </w:pPr>
            <w:r>
              <w:t>147968,4</w:t>
            </w:r>
          </w:p>
        </w:tc>
        <w:tc>
          <w:tcPr>
            <w:tcW w:w="1191" w:type="dxa"/>
          </w:tcPr>
          <w:p w:rsidR="00014352" w:rsidRDefault="00014352">
            <w:pPr>
              <w:pStyle w:val="ConsPlusNormal"/>
            </w:pPr>
            <w:r>
              <w:t>970674,3</w:t>
            </w:r>
          </w:p>
        </w:tc>
      </w:tr>
      <w:tr w:rsidR="00014352">
        <w:tc>
          <w:tcPr>
            <w:tcW w:w="3345" w:type="dxa"/>
          </w:tcPr>
          <w:p w:rsidR="00014352" w:rsidRDefault="00014352">
            <w:pPr>
              <w:pStyle w:val="ConsPlusNormal"/>
            </w:pPr>
            <w:r>
              <w:t>Мероприятие (результат) "Обеспечена деятельность (оказание услуг, выполнение работ) муниципального учреждения (в сфере строительства)" (всего), в том числе</w:t>
            </w:r>
          </w:p>
        </w:tc>
        <w:tc>
          <w:tcPr>
            <w:tcW w:w="1191" w:type="dxa"/>
          </w:tcPr>
          <w:p w:rsidR="00014352" w:rsidRDefault="00014352">
            <w:pPr>
              <w:pStyle w:val="ConsPlusNormal"/>
            </w:pPr>
            <w:r>
              <w:t>283201,7</w:t>
            </w:r>
          </w:p>
        </w:tc>
        <w:tc>
          <w:tcPr>
            <w:tcW w:w="1247" w:type="dxa"/>
          </w:tcPr>
          <w:p w:rsidR="00014352" w:rsidRDefault="00014352">
            <w:pPr>
              <w:pStyle w:val="ConsPlusNormal"/>
            </w:pPr>
            <w:r>
              <w:t>128209,3</w:t>
            </w:r>
          </w:p>
        </w:tc>
        <w:tc>
          <w:tcPr>
            <w:tcW w:w="1191" w:type="dxa"/>
          </w:tcPr>
          <w:p w:rsidR="00014352" w:rsidRDefault="00014352">
            <w:pPr>
              <w:pStyle w:val="ConsPlusNormal"/>
            </w:pPr>
            <w:r>
              <w:t>132212,5</w:t>
            </w:r>
          </w:p>
        </w:tc>
        <w:tc>
          <w:tcPr>
            <w:tcW w:w="1191" w:type="dxa"/>
          </w:tcPr>
          <w:p w:rsidR="00014352" w:rsidRDefault="00014352">
            <w:pPr>
              <w:pStyle w:val="ConsPlusNormal"/>
            </w:pPr>
            <w:r>
              <w:t>136805,1</w:t>
            </w:r>
          </w:p>
        </w:tc>
        <w:tc>
          <w:tcPr>
            <w:tcW w:w="1247" w:type="dxa"/>
          </w:tcPr>
          <w:p w:rsidR="00014352" w:rsidRDefault="00014352">
            <w:pPr>
              <w:pStyle w:val="ConsPlusNormal"/>
            </w:pPr>
            <w:r>
              <w:t>142277,3</w:t>
            </w:r>
          </w:p>
        </w:tc>
        <w:tc>
          <w:tcPr>
            <w:tcW w:w="1191" w:type="dxa"/>
          </w:tcPr>
          <w:p w:rsidR="00014352" w:rsidRDefault="00014352">
            <w:pPr>
              <w:pStyle w:val="ConsPlusNormal"/>
            </w:pPr>
            <w:r>
              <w:t>147968,4</w:t>
            </w:r>
          </w:p>
        </w:tc>
        <w:tc>
          <w:tcPr>
            <w:tcW w:w="1191" w:type="dxa"/>
          </w:tcPr>
          <w:p w:rsidR="00014352" w:rsidRDefault="00014352">
            <w:pPr>
              <w:pStyle w:val="ConsPlusNormal"/>
            </w:pPr>
            <w:r>
              <w:t>970674,3</w:t>
            </w:r>
          </w:p>
        </w:tc>
      </w:tr>
      <w:tr w:rsidR="00014352">
        <w:tc>
          <w:tcPr>
            <w:tcW w:w="3345" w:type="dxa"/>
          </w:tcPr>
          <w:p w:rsidR="00014352" w:rsidRDefault="00014352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191" w:type="dxa"/>
          </w:tcPr>
          <w:p w:rsidR="00014352" w:rsidRDefault="00014352">
            <w:pPr>
              <w:pStyle w:val="ConsPlusNormal"/>
            </w:pPr>
            <w:r>
              <w:t>283201,7</w:t>
            </w:r>
          </w:p>
        </w:tc>
        <w:tc>
          <w:tcPr>
            <w:tcW w:w="1247" w:type="dxa"/>
          </w:tcPr>
          <w:p w:rsidR="00014352" w:rsidRDefault="00014352">
            <w:pPr>
              <w:pStyle w:val="ConsPlusNormal"/>
            </w:pPr>
            <w:r>
              <w:t>128209,3</w:t>
            </w:r>
          </w:p>
        </w:tc>
        <w:tc>
          <w:tcPr>
            <w:tcW w:w="1191" w:type="dxa"/>
          </w:tcPr>
          <w:p w:rsidR="00014352" w:rsidRDefault="00014352">
            <w:pPr>
              <w:pStyle w:val="ConsPlusNormal"/>
            </w:pPr>
            <w:r>
              <w:t>132212,5</w:t>
            </w:r>
          </w:p>
        </w:tc>
        <w:tc>
          <w:tcPr>
            <w:tcW w:w="1191" w:type="dxa"/>
          </w:tcPr>
          <w:p w:rsidR="00014352" w:rsidRDefault="00014352">
            <w:pPr>
              <w:pStyle w:val="ConsPlusNormal"/>
            </w:pPr>
            <w:r>
              <w:t>136805,1</w:t>
            </w:r>
          </w:p>
        </w:tc>
        <w:tc>
          <w:tcPr>
            <w:tcW w:w="1247" w:type="dxa"/>
          </w:tcPr>
          <w:p w:rsidR="00014352" w:rsidRDefault="00014352">
            <w:pPr>
              <w:pStyle w:val="ConsPlusNormal"/>
            </w:pPr>
            <w:r>
              <w:t>142277,3</w:t>
            </w:r>
          </w:p>
        </w:tc>
        <w:tc>
          <w:tcPr>
            <w:tcW w:w="1191" w:type="dxa"/>
          </w:tcPr>
          <w:p w:rsidR="00014352" w:rsidRDefault="00014352">
            <w:pPr>
              <w:pStyle w:val="ConsPlusNormal"/>
            </w:pPr>
            <w:r>
              <w:t>147968,4</w:t>
            </w:r>
          </w:p>
        </w:tc>
        <w:tc>
          <w:tcPr>
            <w:tcW w:w="1191" w:type="dxa"/>
          </w:tcPr>
          <w:p w:rsidR="00014352" w:rsidRDefault="00014352">
            <w:pPr>
              <w:pStyle w:val="ConsPlusNormal"/>
            </w:pPr>
            <w:r>
              <w:t>970674,3</w:t>
            </w:r>
          </w:p>
        </w:tc>
      </w:tr>
      <w:tr w:rsidR="00014352">
        <w:tc>
          <w:tcPr>
            <w:tcW w:w="3345" w:type="dxa"/>
          </w:tcPr>
          <w:p w:rsidR="00014352" w:rsidRDefault="00014352">
            <w:pPr>
              <w:pStyle w:val="ConsPlusNormal"/>
            </w:pPr>
            <w:r>
              <w:t>Местный бюджет</w:t>
            </w:r>
          </w:p>
        </w:tc>
        <w:tc>
          <w:tcPr>
            <w:tcW w:w="1191" w:type="dxa"/>
          </w:tcPr>
          <w:p w:rsidR="00014352" w:rsidRDefault="00014352">
            <w:pPr>
              <w:pStyle w:val="ConsPlusNormal"/>
            </w:pPr>
            <w:r>
              <w:t>283201,7</w:t>
            </w:r>
          </w:p>
        </w:tc>
        <w:tc>
          <w:tcPr>
            <w:tcW w:w="1247" w:type="dxa"/>
          </w:tcPr>
          <w:p w:rsidR="00014352" w:rsidRDefault="00014352">
            <w:pPr>
              <w:pStyle w:val="ConsPlusNormal"/>
            </w:pPr>
            <w:r>
              <w:t>128209,3</w:t>
            </w:r>
          </w:p>
        </w:tc>
        <w:tc>
          <w:tcPr>
            <w:tcW w:w="1191" w:type="dxa"/>
          </w:tcPr>
          <w:p w:rsidR="00014352" w:rsidRDefault="00014352">
            <w:pPr>
              <w:pStyle w:val="ConsPlusNormal"/>
            </w:pPr>
            <w:r>
              <w:t>132212,5</w:t>
            </w:r>
          </w:p>
        </w:tc>
        <w:tc>
          <w:tcPr>
            <w:tcW w:w="1191" w:type="dxa"/>
          </w:tcPr>
          <w:p w:rsidR="00014352" w:rsidRDefault="00014352">
            <w:pPr>
              <w:pStyle w:val="ConsPlusNormal"/>
            </w:pPr>
            <w:r>
              <w:t>136805,1</w:t>
            </w:r>
          </w:p>
        </w:tc>
        <w:tc>
          <w:tcPr>
            <w:tcW w:w="1247" w:type="dxa"/>
          </w:tcPr>
          <w:p w:rsidR="00014352" w:rsidRDefault="00014352">
            <w:pPr>
              <w:pStyle w:val="ConsPlusNormal"/>
            </w:pPr>
            <w:r>
              <w:t>142277,3</w:t>
            </w:r>
          </w:p>
        </w:tc>
        <w:tc>
          <w:tcPr>
            <w:tcW w:w="1191" w:type="dxa"/>
          </w:tcPr>
          <w:p w:rsidR="00014352" w:rsidRDefault="00014352">
            <w:pPr>
              <w:pStyle w:val="ConsPlusNormal"/>
            </w:pPr>
            <w:r>
              <w:t>147968,4</w:t>
            </w:r>
          </w:p>
        </w:tc>
        <w:tc>
          <w:tcPr>
            <w:tcW w:w="1191" w:type="dxa"/>
          </w:tcPr>
          <w:p w:rsidR="00014352" w:rsidRDefault="00014352">
            <w:pPr>
              <w:pStyle w:val="ConsPlusNormal"/>
            </w:pPr>
            <w:r>
              <w:t>970674,3</w:t>
            </w:r>
          </w:p>
        </w:tc>
      </w:tr>
    </w:tbl>
    <w:p w:rsidR="00014352" w:rsidRDefault="00014352">
      <w:pPr>
        <w:pStyle w:val="ConsPlusNormal"/>
        <w:jc w:val="both"/>
      </w:pPr>
    </w:p>
    <w:p w:rsidR="00014352" w:rsidRDefault="00014352">
      <w:pPr>
        <w:pStyle w:val="ConsPlusTitle"/>
        <w:jc w:val="center"/>
        <w:outlineLvl w:val="1"/>
      </w:pPr>
      <w:r>
        <w:t>4. Перечень объектов капитального строительства,</w:t>
      </w:r>
    </w:p>
    <w:p w:rsidR="00014352" w:rsidRDefault="00014352">
      <w:pPr>
        <w:pStyle w:val="ConsPlusTitle"/>
        <w:jc w:val="center"/>
      </w:pPr>
      <w:r>
        <w:t>приобретаемых объектов недвижимости (отсутствует)</w:t>
      </w:r>
    </w:p>
    <w:p w:rsidR="00014352" w:rsidRDefault="00014352">
      <w:pPr>
        <w:pStyle w:val="ConsPlusNormal"/>
        <w:jc w:val="both"/>
      </w:pPr>
    </w:p>
    <w:p w:rsidR="00014352" w:rsidRDefault="00014352">
      <w:pPr>
        <w:pStyle w:val="ConsPlusNormal"/>
        <w:jc w:val="both"/>
      </w:pPr>
    </w:p>
    <w:p w:rsidR="00014352" w:rsidRDefault="0001435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13F7" w:rsidRDefault="006313F7"/>
    <w:sectPr w:rsidR="006313F7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352"/>
    <w:rsid w:val="00014352"/>
    <w:rsid w:val="0063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913F0"/>
  <w15:chartTrackingRefBased/>
  <w15:docId w15:val="{54432476-94F1-4F6A-AC81-F7C45D8E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43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143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143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143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143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143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143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1435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080&amp;n=177151&amp;dst=100005" TargetMode="External"/><Relationship Id="rId21" Type="http://schemas.openxmlformats.org/officeDocument/2006/relationships/hyperlink" Target="https://login.consultant.ru/link/?req=doc&amp;base=RLAW080&amp;n=182760&amp;dst=100005" TargetMode="External"/><Relationship Id="rId42" Type="http://schemas.openxmlformats.org/officeDocument/2006/relationships/hyperlink" Target="https://login.consultant.ru/link/?req=doc&amp;base=RLAW080&amp;n=98891" TargetMode="External"/><Relationship Id="rId63" Type="http://schemas.openxmlformats.org/officeDocument/2006/relationships/hyperlink" Target="https://login.consultant.ru/link/?req=doc&amp;base=RLAW080&amp;n=117242" TargetMode="External"/><Relationship Id="rId84" Type="http://schemas.openxmlformats.org/officeDocument/2006/relationships/hyperlink" Target="https://login.consultant.ru/link/?req=doc&amp;base=RLAW080&amp;n=141997" TargetMode="External"/><Relationship Id="rId138" Type="http://schemas.openxmlformats.org/officeDocument/2006/relationships/hyperlink" Target="https://login.consultant.ru/link/?req=doc&amp;base=RLAW080&amp;n=174184" TargetMode="External"/><Relationship Id="rId107" Type="http://schemas.openxmlformats.org/officeDocument/2006/relationships/hyperlink" Target="https://login.consultant.ru/link/?req=doc&amp;base=RLAW080&amp;n=168232" TargetMode="External"/><Relationship Id="rId11" Type="http://schemas.openxmlformats.org/officeDocument/2006/relationships/hyperlink" Target="https://login.consultant.ru/link/?req=doc&amp;base=RLAW080&amp;n=177151&amp;dst=100005" TargetMode="External"/><Relationship Id="rId32" Type="http://schemas.openxmlformats.org/officeDocument/2006/relationships/hyperlink" Target="https://login.consultant.ru/link/?req=doc&amp;base=RLAW080&amp;n=82969" TargetMode="External"/><Relationship Id="rId53" Type="http://schemas.openxmlformats.org/officeDocument/2006/relationships/hyperlink" Target="https://login.consultant.ru/link/?req=doc&amp;base=RLAW080&amp;n=107137" TargetMode="External"/><Relationship Id="rId74" Type="http://schemas.openxmlformats.org/officeDocument/2006/relationships/hyperlink" Target="https://login.consultant.ru/link/?req=doc&amp;base=RLAW080&amp;n=129976" TargetMode="External"/><Relationship Id="rId128" Type="http://schemas.openxmlformats.org/officeDocument/2006/relationships/hyperlink" Target="https://login.consultant.ru/link/?req=doc&amp;base=RLAW080&amp;n=183443&amp;dst=100005" TargetMode="External"/><Relationship Id="rId149" Type="http://schemas.openxmlformats.org/officeDocument/2006/relationships/hyperlink" Target="https://login.consultant.ru/link/?req=doc&amp;base=RLAW080&amp;n=180510&amp;dst=100012" TargetMode="External"/><Relationship Id="rId5" Type="http://schemas.openxmlformats.org/officeDocument/2006/relationships/hyperlink" Target="https://login.consultant.ru/link/?req=doc&amp;base=RLAW080&amp;n=172876&amp;dst=100005" TargetMode="External"/><Relationship Id="rId95" Type="http://schemas.openxmlformats.org/officeDocument/2006/relationships/hyperlink" Target="https://login.consultant.ru/link/?req=doc&amp;base=RLAW080&amp;n=156259" TargetMode="External"/><Relationship Id="rId22" Type="http://schemas.openxmlformats.org/officeDocument/2006/relationships/hyperlink" Target="https://login.consultant.ru/link/?req=doc&amp;base=RLAW080&amp;n=183443&amp;dst=100005" TargetMode="External"/><Relationship Id="rId43" Type="http://schemas.openxmlformats.org/officeDocument/2006/relationships/hyperlink" Target="https://login.consultant.ru/link/?req=doc&amp;base=RLAW080&amp;n=99582" TargetMode="External"/><Relationship Id="rId64" Type="http://schemas.openxmlformats.org/officeDocument/2006/relationships/hyperlink" Target="https://login.consultant.ru/link/?req=doc&amp;base=RLAW080&amp;n=117932" TargetMode="External"/><Relationship Id="rId118" Type="http://schemas.openxmlformats.org/officeDocument/2006/relationships/hyperlink" Target="https://login.consultant.ru/link/?req=doc&amp;base=RLAW080&amp;n=177716&amp;dst=100005" TargetMode="External"/><Relationship Id="rId139" Type="http://schemas.openxmlformats.org/officeDocument/2006/relationships/hyperlink" Target="https://login.consultant.ru/link/?req=doc&amp;base=RLAW080&amp;n=156160" TargetMode="External"/><Relationship Id="rId80" Type="http://schemas.openxmlformats.org/officeDocument/2006/relationships/hyperlink" Target="https://login.consultant.ru/link/?req=doc&amp;base=RLAW080&amp;n=136109" TargetMode="External"/><Relationship Id="rId85" Type="http://schemas.openxmlformats.org/officeDocument/2006/relationships/hyperlink" Target="https://login.consultant.ru/link/?req=doc&amp;base=RLAW080&amp;n=144584" TargetMode="External"/><Relationship Id="rId150" Type="http://schemas.openxmlformats.org/officeDocument/2006/relationships/hyperlink" Target="https://login.consultant.ru/link/?req=doc&amp;base=RLAW080&amp;n=181851&amp;dst=100012" TargetMode="External"/><Relationship Id="rId155" Type="http://schemas.openxmlformats.org/officeDocument/2006/relationships/hyperlink" Target="https://login.consultant.ru/link/?req=doc&amp;base=RLAW080&amp;n=178655&amp;dst=100016" TargetMode="External"/><Relationship Id="rId12" Type="http://schemas.openxmlformats.org/officeDocument/2006/relationships/hyperlink" Target="https://login.consultant.ru/link/?req=doc&amp;base=RLAW080&amp;n=177716&amp;dst=100005" TargetMode="External"/><Relationship Id="rId17" Type="http://schemas.openxmlformats.org/officeDocument/2006/relationships/hyperlink" Target="https://login.consultant.ru/link/?req=doc&amp;base=RLAW080&amp;n=179687&amp;dst=100005" TargetMode="External"/><Relationship Id="rId33" Type="http://schemas.openxmlformats.org/officeDocument/2006/relationships/hyperlink" Target="https://login.consultant.ru/link/?req=doc&amp;base=RLAW080&amp;n=82512" TargetMode="External"/><Relationship Id="rId38" Type="http://schemas.openxmlformats.org/officeDocument/2006/relationships/hyperlink" Target="https://login.consultant.ru/link/?req=doc&amp;base=RLAW080&amp;n=92160" TargetMode="External"/><Relationship Id="rId59" Type="http://schemas.openxmlformats.org/officeDocument/2006/relationships/hyperlink" Target="https://login.consultant.ru/link/?req=doc&amp;base=RLAW080&amp;n=113336" TargetMode="External"/><Relationship Id="rId103" Type="http://schemas.openxmlformats.org/officeDocument/2006/relationships/hyperlink" Target="https://login.consultant.ru/link/?req=doc&amp;base=RLAW080&amp;n=163267" TargetMode="External"/><Relationship Id="rId108" Type="http://schemas.openxmlformats.org/officeDocument/2006/relationships/hyperlink" Target="https://login.consultant.ru/link/?req=doc&amp;base=RLAW080&amp;n=168653" TargetMode="External"/><Relationship Id="rId124" Type="http://schemas.openxmlformats.org/officeDocument/2006/relationships/hyperlink" Target="https://login.consultant.ru/link/?req=doc&amp;base=RLAW080&amp;n=180510&amp;dst=100005" TargetMode="External"/><Relationship Id="rId129" Type="http://schemas.openxmlformats.org/officeDocument/2006/relationships/hyperlink" Target="https://login.consultant.ru/link/?req=doc&amp;base=RLAW080&amp;n=183966&amp;dst=100005" TargetMode="External"/><Relationship Id="rId54" Type="http://schemas.openxmlformats.org/officeDocument/2006/relationships/hyperlink" Target="https://login.consultant.ru/link/?req=doc&amp;base=RLAW080&amp;n=108204" TargetMode="External"/><Relationship Id="rId70" Type="http://schemas.openxmlformats.org/officeDocument/2006/relationships/hyperlink" Target="https://login.consultant.ru/link/?req=doc&amp;base=RLAW080&amp;n=125030" TargetMode="External"/><Relationship Id="rId75" Type="http://schemas.openxmlformats.org/officeDocument/2006/relationships/hyperlink" Target="https://login.consultant.ru/link/?req=doc&amp;base=RLAW080&amp;n=131253" TargetMode="External"/><Relationship Id="rId91" Type="http://schemas.openxmlformats.org/officeDocument/2006/relationships/hyperlink" Target="https://login.consultant.ru/link/?req=doc&amp;base=RLAW080&amp;n=151778" TargetMode="External"/><Relationship Id="rId96" Type="http://schemas.openxmlformats.org/officeDocument/2006/relationships/hyperlink" Target="https://login.consultant.ru/link/?req=doc&amp;base=RLAW080&amp;n=157206" TargetMode="External"/><Relationship Id="rId140" Type="http://schemas.openxmlformats.org/officeDocument/2006/relationships/hyperlink" Target="https://login.consultant.ru/link/?req=doc&amp;base=LAW&amp;n=495719" TargetMode="External"/><Relationship Id="rId145" Type="http://schemas.openxmlformats.org/officeDocument/2006/relationships/hyperlink" Target="https://login.consultant.ru/link/?req=doc&amp;base=RLAW080&amp;n=181851&amp;dst=10001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0&amp;n=172993&amp;dst=100005" TargetMode="External"/><Relationship Id="rId23" Type="http://schemas.openxmlformats.org/officeDocument/2006/relationships/hyperlink" Target="https://login.consultant.ru/link/?req=doc&amp;base=RLAW080&amp;n=183966&amp;dst=100005" TargetMode="External"/><Relationship Id="rId28" Type="http://schemas.openxmlformats.org/officeDocument/2006/relationships/hyperlink" Target="https://login.consultant.ru/link/?req=doc&amp;base=RLAW080&amp;n=171180&amp;dst=116682" TargetMode="External"/><Relationship Id="rId49" Type="http://schemas.openxmlformats.org/officeDocument/2006/relationships/hyperlink" Target="https://login.consultant.ru/link/?req=doc&amp;base=RLAW080&amp;n=102879" TargetMode="External"/><Relationship Id="rId114" Type="http://schemas.openxmlformats.org/officeDocument/2006/relationships/hyperlink" Target="https://login.consultant.ru/link/?req=doc&amp;base=RLAW080&amp;n=174345&amp;dst=100005" TargetMode="External"/><Relationship Id="rId119" Type="http://schemas.openxmlformats.org/officeDocument/2006/relationships/hyperlink" Target="https://login.consultant.ru/link/?req=doc&amp;base=RLAW080&amp;n=178655&amp;dst=100005" TargetMode="External"/><Relationship Id="rId44" Type="http://schemas.openxmlformats.org/officeDocument/2006/relationships/hyperlink" Target="https://login.consultant.ru/link/?req=doc&amp;base=RLAW080&amp;n=100092" TargetMode="External"/><Relationship Id="rId60" Type="http://schemas.openxmlformats.org/officeDocument/2006/relationships/hyperlink" Target="https://login.consultant.ru/link/?req=doc&amp;base=RLAW080&amp;n=114939" TargetMode="External"/><Relationship Id="rId65" Type="http://schemas.openxmlformats.org/officeDocument/2006/relationships/hyperlink" Target="https://login.consultant.ru/link/?req=doc&amp;base=RLAW080&amp;n=118747" TargetMode="External"/><Relationship Id="rId81" Type="http://schemas.openxmlformats.org/officeDocument/2006/relationships/hyperlink" Target="https://login.consultant.ru/link/?req=doc&amp;base=RLAW080&amp;n=135950" TargetMode="External"/><Relationship Id="rId86" Type="http://schemas.openxmlformats.org/officeDocument/2006/relationships/hyperlink" Target="https://login.consultant.ru/link/?req=doc&amp;base=RLAW080&amp;n=145595" TargetMode="External"/><Relationship Id="rId130" Type="http://schemas.openxmlformats.org/officeDocument/2006/relationships/hyperlink" Target="https://login.consultant.ru/link/?req=doc&amp;base=RLAW080&amp;n=184076&amp;dst=100118" TargetMode="External"/><Relationship Id="rId135" Type="http://schemas.openxmlformats.org/officeDocument/2006/relationships/hyperlink" Target="https://login.consultant.ru/link/?req=doc&amp;base=RLAW080&amp;n=184793&amp;dst=100014" TargetMode="External"/><Relationship Id="rId151" Type="http://schemas.openxmlformats.org/officeDocument/2006/relationships/hyperlink" Target="https://login.consultant.ru/link/?req=doc&amp;base=RLAW080&amp;n=183443&amp;dst=100008" TargetMode="External"/><Relationship Id="rId156" Type="http://schemas.openxmlformats.org/officeDocument/2006/relationships/hyperlink" Target="https://login.consultant.ru/link/?req=doc&amp;base=RLAW080&amp;n=183966&amp;dst=100010" TargetMode="External"/><Relationship Id="rId13" Type="http://schemas.openxmlformats.org/officeDocument/2006/relationships/hyperlink" Target="https://login.consultant.ru/link/?req=doc&amp;base=RLAW080&amp;n=178655&amp;dst=100005" TargetMode="External"/><Relationship Id="rId18" Type="http://schemas.openxmlformats.org/officeDocument/2006/relationships/hyperlink" Target="https://login.consultant.ru/link/?req=doc&amp;base=RLAW080&amp;n=180510&amp;dst=100005" TargetMode="External"/><Relationship Id="rId39" Type="http://schemas.openxmlformats.org/officeDocument/2006/relationships/hyperlink" Target="https://login.consultant.ru/link/?req=doc&amp;base=RLAW080&amp;n=95917" TargetMode="External"/><Relationship Id="rId109" Type="http://schemas.openxmlformats.org/officeDocument/2006/relationships/hyperlink" Target="www.admblag.ru" TargetMode="External"/><Relationship Id="rId34" Type="http://schemas.openxmlformats.org/officeDocument/2006/relationships/hyperlink" Target="https://login.consultant.ru/link/?req=doc&amp;base=RLAW080&amp;n=83733" TargetMode="External"/><Relationship Id="rId50" Type="http://schemas.openxmlformats.org/officeDocument/2006/relationships/hyperlink" Target="https://login.consultant.ru/link/?req=doc&amp;base=RLAW080&amp;n=104280" TargetMode="External"/><Relationship Id="rId55" Type="http://schemas.openxmlformats.org/officeDocument/2006/relationships/hyperlink" Target="https://login.consultant.ru/link/?req=doc&amp;base=RLAW080&amp;n=108291" TargetMode="External"/><Relationship Id="rId76" Type="http://schemas.openxmlformats.org/officeDocument/2006/relationships/hyperlink" Target="https://login.consultant.ru/link/?req=doc&amp;base=RLAW080&amp;n=131835" TargetMode="External"/><Relationship Id="rId97" Type="http://schemas.openxmlformats.org/officeDocument/2006/relationships/hyperlink" Target="https://login.consultant.ru/link/?req=doc&amp;base=RLAW080&amp;n=157695" TargetMode="External"/><Relationship Id="rId104" Type="http://schemas.openxmlformats.org/officeDocument/2006/relationships/hyperlink" Target="https://login.consultant.ru/link/?req=doc&amp;base=RLAW080&amp;n=164471" TargetMode="External"/><Relationship Id="rId120" Type="http://schemas.openxmlformats.org/officeDocument/2006/relationships/hyperlink" Target="https://login.consultant.ru/link/?req=doc&amp;base=RLAW080&amp;n=178600&amp;dst=100005" TargetMode="External"/><Relationship Id="rId125" Type="http://schemas.openxmlformats.org/officeDocument/2006/relationships/hyperlink" Target="https://login.consultant.ru/link/?req=doc&amp;base=RLAW080&amp;n=181280&amp;dst=100005" TargetMode="External"/><Relationship Id="rId141" Type="http://schemas.openxmlformats.org/officeDocument/2006/relationships/hyperlink" Target="https://login.consultant.ru/link/?req=doc&amp;base=RLAW080&amp;n=172630&amp;dst=100008" TargetMode="External"/><Relationship Id="rId146" Type="http://schemas.openxmlformats.org/officeDocument/2006/relationships/hyperlink" Target="https://login.consultant.ru/link/?req=doc&amp;base=LAW&amp;n=495935" TargetMode="External"/><Relationship Id="rId7" Type="http://schemas.openxmlformats.org/officeDocument/2006/relationships/hyperlink" Target="https://login.consultant.ru/link/?req=doc&amp;base=RLAW080&amp;n=173872&amp;dst=100005" TargetMode="External"/><Relationship Id="rId71" Type="http://schemas.openxmlformats.org/officeDocument/2006/relationships/hyperlink" Target="https://login.consultant.ru/link/?req=doc&amp;base=RLAW080&amp;n=125876" TargetMode="External"/><Relationship Id="rId92" Type="http://schemas.openxmlformats.org/officeDocument/2006/relationships/hyperlink" Target="https://login.consultant.ru/link/?req=doc&amp;base=RLAW080&amp;n=15205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80&amp;n=171180" TargetMode="External"/><Relationship Id="rId24" Type="http://schemas.openxmlformats.org/officeDocument/2006/relationships/hyperlink" Target="https://login.consultant.ru/link/?req=doc&amp;base=LAW&amp;n=495710&amp;dst=103281" TargetMode="External"/><Relationship Id="rId40" Type="http://schemas.openxmlformats.org/officeDocument/2006/relationships/hyperlink" Target="https://login.consultant.ru/link/?req=doc&amp;base=RLAW080&amp;n=96410" TargetMode="External"/><Relationship Id="rId45" Type="http://schemas.openxmlformats.org/officeDocument/2006/relationships/hyperlink" Target="https://login.consultant.ru/link/?req=doc&amp;base=RLAW080&amp;n=100491" TargetMode="External"/><Relationship Id="rId66" Type="http://schemas.openxmlformats.org/officeDocument/2006/relationships/hyperlink" Target="https://login.consultant.ru/link/?req=doc&amp;base=RLAW080&amp;n=119907" TargetMode="External"/><Relationship Id="rId87" Type="http://schemas.openxmlformats.org/officeDocument/2006/relationships/hyperlink" Target="https://login.consultant.ru/link/?req=doc&amp;base=RLAW080&amp;n=147029" TargetMode="External"/><Relationship Id="rId110" Type="http://schemas.openxmlformats.org/officeDocument/2006/relationships/hyperlink" Target="https://login.consultant.ru/link/?req=doc&amp;base=RLAW080&amp;n=172630&amp;dst=100005" TargetMode="External"/><Relationship Id="rId115" Type="http://schemas.openxmlformats.org/officeDocument/2006/relationships/hyperlink" Target="https://login.consultant.ru/link/?req=doc&amp;base=RLAW080&amp;n=175409&amp;dst=100005" TargetMode="External"/><Relationship Id="rId131" Type="http://schemas.openxmlformats.org/officeDocument/2006/relationships/hyperlink" Target="https://login.consultant.ru/link/?req=doc&amp;base=RLAW080&amp;n=183966&amp;dst=100006" TargetMode="External"/><Relationship Id="rId136" Type="http://schemas.openxmlformats.org/officeDocument/2006/relationships/hyperlink" Target="https://login.consultant.ru/link/?req=doc&amp;base=RLAW080&amp;n=170214&amp;dst=100013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login.consultant.ru/link/?req=doc&amp;base=RLAW080&amp;n=115686" TargetMode="External"/><Relationship Id="rId82" Type="http://schemas.openxmlformats.org/officeDocument/2006/relationships/hyperlink" Target="https://login.consultant.ru/link/?req=doc&amp;base=RLAW080&amp;n=136266" TargetMode="External"/><Relationship Id="rId152" Type="http://schemas.openxmlformats.org/officeDocument/2006/relationships/hyperlink" Target="https://login.consultant.ru/link/?req=doc&amp;base=RLAW080&amp;n=178655&amp;dst=100013" TargetMode="External"/><Relationship Id="rId19" Type="http://schemas.openxmlformats.org/officeDocument/2006/relationships/hyperlink" Target="https://login.consultant.ru/link/?req=doc&amp;base=RLAW080&amp;n=181280&amp;dst=100005" TargetMode="External"/><Relationship Id="rId14" Type="http://schemas.openxmlformats.org/officeDocument/2006/relationships/hyperlink" Target="https://login.consultant.ru/link/?req=doc&amp;base=RLAW080&amp;n=178600&amp;dst=100005" TargetMode="External"/><Relationship Id="rId30" Type="http://schemas.openxmlformats.org/officeDocument/2006/relationships/hyperlink" Target="https://login.consultant.ru/link/?req=doc&amp;base=RLAW080&amp;n=80816" TargetMode="External"/><Relationship Id="rId35" Type="http://schemas.openxmlformats.org/officeDocument/2006/relationships/hyperlink" Target="https://login.consultant.ru/link/?req=doc&amp;base=RLAW080&amp;n=86304" TargetMode="External"/><Relationship Id="rId56" Type="http://schemas.openxmlformats.org/officeDocument/2006/relationships/hyperlink" Target="https://login.consultant.ru/link/?req=doc&amp;base=RLAW080&amp;n=108396" TargetMode="External"/><Relationship Id="rId77" Type="http://schemas.openxmlformats.org/officeDocument/2006/relationships/hyperlink" Target="https://login.consultant.ru/link/?req=doc&amp;base=RLAW080&amp;n=132992" TargetMode="External"/><Relationship Id="rId100" Type="http://schemas.openxmlformats.org/officeDocument/2006/relationships/hyperlink" Target="https://login.consultant.ru/link/?req=doc&amp;base=RLAW080&amp;n=160994" TargetMode="External"/><Relationship Id="rId105" Type="http://schemas.openxmlformats.org/officeDocument/2006/relationships/hyperlink" Target="https://login.consultant.ru/link/?req=doc&amp;base=RLAW080&amp;n=165910" TargetMode="External"/><Relationship Id="rId126" Type="http://schemas.openxmlformats.org/officeDocument/2006/relationships/hyperlink" Target="https://login.consultant.ru/link/?req=doc&amp;base=RLAW080&amp;n=182332&amp;dst=100005" TargetMode="External"/><Relationship Id="rId147" Type="http://schemas.openxmlformats.org/officeDocument/2006/relationships/hyperlink" Target="https://login.consultant.ru/link/?req=doc&amp;base=LAW&amp;n=495935" TargetMode="External"/><Relationship Id="rId8" Type="http://schemas.openxmlformats.org/officeDocument/2006/relationships/hyperlink" Target="https://login.consultant.ru/link/?req=doc&amp;base=RLAW080&amp;n=174345&amp;dst=100005" TargetMode="External"/><Relationship Id="rId51" Type="http://schemas.openxmlformats.org/officeDocument/2006/relationships/hyperlink" Target="https://login.consultant.ru/link/?req=doc&amp;base=RLAW080&amp;n=107025" TargetMode="External"/><Relationship Id="rId72" Type="http://schemas.openxmlformats.org/officeDocument/2006/relationships/hyperlink" Target="https://login.consultant.ru/link/?req=doc&amp;base=RLAW080&amp;n=128039" TargetMode="External"/><Relationship Id="rId93" Type="http://schemas.openxmlformats.org/officeDocument/2006/relationships/hyperlink" Target="https://login.consultant.ru/link/?req=doc&amp;base=RLAW080&amp;n=153878" TargetMode="External"/><Relationship Id="rId98" Type="http://schemas.openxmlformats.org/officeDocument/2006/relationships/hyperlink" Target="https://login.consultant.ru/link/?req=doc&amp;base=RLAW080&amp;n=159686" TargetMode="External"/><Relationship Id="rId121" Type="http://schemas.openxmlformats.org/officeDocument/2006/relationships/hyperlink" Target="https://login.consultant.ru/link/?req=doc&amp;base=RLAW080&amp;n=179055&amp;dst=100005" TargetMode="External"/><Relationship Id="rId142" Type="http://schemas.openxmlformats.org/officeDocument/2006/relationships/hyperlink" Target="https://login.consultant.ru/link/?req=doc&amp;base=LAW&amp;n=475991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480785" TargetMode="External"/><Relationship Id="rId46" Type="http://schemas.openxmlformats.org/officeDocument/2006/relationships/hyperlink" Target="https://login.consultant.ru/link/?req=doc&amp;base=RLAW080&amp;n=100544" TargetMode="External"/><Relationship Id="rId67" Type="http://schemas.openxmlformats.org/officeDocument/2006/relationships/hyperlink" Target="https://login.consultant.ru/link/?req=doc&amp;base=RLAW080&amp;n=120645" TargetMode="External"/><Relationship Id="rId116" Type="http://schemas.openxmlformats.org/officeDocument/2006/relationships/hyperlink" Target="https://login.consultant.ru/link/?req=doc&amp;base=RLAW080&amp;n=175979&amp;dst=100005" TargetMode="External"/><Relationship Id="rId137" Type="http://schemas.openxmlformats.org/officeDocument/2006/relationships/hyperlink" Target="https://login.consultant.ru/link/?req=doc&amp;base=RLAW080&amp;n=172630&amp;dst=100007" TargetMode="External"/><Relationship Id="rId158" Type="http://schemas.openxmlformats.org/officeDocument/2006/relationships/theme" Target="theme/theme1.xml"/><Relationship Id="rId20" Type="http://schemas.openxmlformats.org/officeDocument/2006/relationships/hyperlink" Target="https://login.consultant.ru/link/?req=doc&amp;base=RLAW080&amp;n=182332&amp;dst=100005" TargetMode="External"/><Relationship Id="rId41" Type="http://schemas.openxmlformats.org/officeDocument/2006/relationships/hyperlink" Target="https://login.consultant.ru/link/?req=doc&amp;base=RLAW080&amp;n=98105" TargetMode="External"/><Relationship Id="rId62" Type="http://schemas.openxmlformats.org/officeDocument/2006/relationships/hyperlink" Target="https://login.consultant.ru/link/?req=doc&amp;base=RLAW080&amp;n=116786" TargetMode="External"/><Relationship Id="rId83" Type="http://schemas.openxmlformats.org/officeDocument/2006/relationships/hyperlink" Target="https://login.consultant.ru/link/?req=doc&amp;base=RLAW080&amp;n=138779" TargetMode="External"/><Relationship Id="rId88" Type="http://schemas.openxmlformats.org/officeDocument/2006/relationships/hyperlink" Target="https://login.consultant.ru/link/?req=doc&amp;base=RLAW080&amp;n=147742" TargetMode="External"/><Relationship Id="rId111" Type="http://schemas.openxmlformats.org/officeDocument/2006/relationships/hyperlink" Target="https://login.consultant.ru/link/?req=doc&amp;base=RLAW080&amp;n=172876&amp;dst=100005" TargetMode="External"/><Relationship Id="rId132" Type="http://schemas.openxmlformats.org/officeDocument/2006/relationships/hyperlink" Target="https://login.consultant.ru/link/?req=doc&amp;base=RLAW080&amp;n=181851&amp;dst=100012" TargetMode="External"/><Relationship Id="rId153" Type="http://schemas.openxmlformats.org/officeDocument/2006/relationships/hyperlink" Target="https://login.consultant.ru/link/?req=doc&amp;base=RLAW080&amp;n=183966&amp;dst=100009" TargetMode="External"/><Relationship Id="rId15" Type="http://schemas.openxmlformats.org/officeDocument/2006/relationships/hyperlink" Target="https://login.consultant.ru/link/?req=doc&amp;base=RLAW080&amp;n=179055&amp;dst=100005" TargetMode="External"/><Relationship Id="rId36" Type="http://schemas.openxmlformats.org/officeDocument/2006/relationships/hyperlink" Target="https://login.consultant.ru/link/?req=doc&amp;base=RLAW080&amp;n=88156" TargetMode="External"/><Relationship Id="rId57" Type="http://schemas.openxmlformats.org/officeDocument/2006/relationships/hyperlink" Target="https://login.consultant.ru/link/?req=doc&amp;base=RLAW080&amp;n=109472" TargetMode="External"/><Relationship Id="rId106" Type="http://schemas.openxmlformats.org/officeDocument/2006/relationships/hyperlink" Target="https://login.consultant.ru/link/?req=doc&amp;base=RLAW080&amp;n=166107" TargetMode="External"/><Relationship Id="rId127" Type="http://schemas.openxmlformats.org/officeDocument/2006/relationships/hyperlink" Target="https://login.consultant.ru/link/?req=doc&amp;base=RLAW080&amp;n=182760&amp;dst=100005" TargetMode="External"/><Relationship Id="rId10" Type="http://schemas.openxmlformats.org/officeDocument/2006/relationships/hyperlink" Target="https://login.consultant.ru/link/?req=doc&amp;base=RLAW080&amp;n=175979&amp;dst=100005" TargetMode="External"/><Relationship Id="rId31" Type="http://schemas.openxmlformats.org/officeDocument/2006/relationships/hyperlink" Target="https://login.consultant.ru/link/?req=doc&amp;base=RLAW080&amp;n=82968" TargetMode="External"/><Relationship Id="rId52" Type="http://schemas.openxmlformats.org/officeDocument/2006/relationships/hyperlink" Target="https://login.consultant.ru/link/?req=doc&amp;base=RLAW080&amp;n=107026" TargetMode="External"/><Relationship Id="rId73" Type="http://schemas.openxmlformats.org/officeDocument/2006/relationships/hyperlink" Target="https://login.consultant.ru/link/?req=doc&amp;base=RLAW080&amp;n=126988" TargetMode="External"/><Relationship Id="rId78" Type="http://schemas.openxmlformats.org/officeDocument/2006/relationships/hyperlink" Target="https://login.consultant.ru/link/?req=doc&amp;base=RLAW080&amp;n=134554" TargetMode="External"/><Relationship Id="rId94" Type="http://schemas.openxmlformats.org/officeDocument/2006/relationships/hyperlink" Target="https://login.consultant.ru/link/?req=doc&amp;base=RLAW080&amp;n=154696" TargetMode="External"/><Relationship Id="rId99" Type="http://schemas.openxmlformats.org/officeDocument/2006/relationships/hyperlink" Target="https://login.consultant.ru/link/?req=doc&amp;base=RLAW080&amp;n=159712" TargetMode="External"/><Relationship Id="rId101" Type="http://schemas.openxmlformats.org/officeDocument/2006/relationships/hyperlink" Target="https://login.consultant.ru/link/?req=doc&amp;base=RLAW080&amp;n=161796" TargetMode="External"/><Relationship Id="rId122" Type="http://schemas.openxmlformats.org/officeDocument/2006/relationships/hyperlink" Target="https://login.consultant.ru/link/?req=doc&amp;base=RLAW080&amp;n=179305&amp;dst=100005" TargetMode="External"/><Relationship Id="rId143" Type="http://schemas.openxmlformats.org/officeDocument/2006/relationships/hyperlink" Target="https://login.consultant.ru/link/?req=doc&amp;base=RLAW080&amp;n=183443&amp;dst=100006" TargetMode="External"/><Relationship Id="rId148" Type="http://schemas.openxmlformats.org/officeDocument/2006/relationships/hyperlink" Target="https://login.consultant.ru/link/?req=doc&amp;base=RLAW080&amp;n=175979&amp;dst=100300" TargetMode="External"/><Relationship Id="rId4" Type="http://schemas.openxmlformats.org/officeDocument/2006/relationships/hyperlink" Target="https://login.consultant.ru/link/?req=doc&amp;base=RLAW080&amp;n=172630&amp;dst=100005" TargetMode="External"/><Relationship Id="rId9" Type="http://schemas.openxmlformats.org/officeDocument/2006/relationships/hyperlink" Target="https://login.consultant.ru/link/?req=doc&amp;base=RLAW080&amp;n=175409&amp;dst=100005" TargetMode="External"/><Relationship Id="rId26" Type="http://schemas.openxmlformats.org/officeDocument/2006/relationships/hyperlink" Target="https://login.consultant.ru/link/?req=doc&amp;base=RLAW080&amp;n=178900" TargetMode="External"/><Relationship Id="rId47" Type="http://schemas.openxmlformats.org/officeDocument/2006/relationships/hyperlink" Target="https://login.consultant.ru/link/?req=doc&amp;base=RLAW080&amp;n=101160" TargetMode="External"/><Relationship Id="rId68" Type="http://schemas.openxmlformats.org/officeDocument/2006/relationships/hyperlink" Target="https://login.consultant.ru/link/?req=doc&amp;base=RLAW080&amp;n=121568" TargetMode="External"/><Relationship Id="rId89" Type="http://schemas.openxmlformats.org/officeDocument/2006/relationships/hyperlink" Target="https://login.consultant.ru/link/?req=doc&amp;base=RLAW080&amp;n=149829" TargetMode="External"/><Relationship Id="rId112" Type="http://schemas.openxmlformats.org/officeDocument/2006/relationships/hyperlink" Target="https://login.consultant.ru/link/?req=doc&amp;base=RLAW080&amp;n=172993&amp;dst=100005" TargetMode="External"/><Relationship Id="rId133" Type="http://schemas.openxmlformats.org/officeDocument/2006/relationships/hyperlink" Target="https://login.consultant.ru/link/?req=doc&amp;base=RLAW080&amp;n=175979&amp;dst=100006" TargetMode="External"/><Relationship Id="rId154" Type="http://schemas.openxmlformats.org/officeDocument/2006/relationships/hyperlink" Target="https://login.consultant.ru/link/?req=doc&amp;base=RLAW080&amp;n=177716&amp;dst=100146" TargetMode="External"/><Relationship Id="rId16" Type="http://schemas.openxmlformats.org/officeDocument/2006/relationships/hyperlink" Target="https://login.consultant.ru/link/?req=doc&amp;base=RLAW080&amp;n=179305&amp;dst=100005" TargetMode="External"/><Relationship Id="rId37" Type="http://schemas.openxmlformats.org/officeDocument/2006/relationships/hyperlink" Target="https://login.consultant.ru/link/?req=doc&amp;base=RLAW080&amp;n=91143" TargetMode="External"/><Relationship Id="rId58" Type="http://schemas.openxmlformats.org/officeDocument/2006/relationships/hyperlink" Target="https://login.consultant.ru/link/?req=doc&amp;base=RLAW080&amp;n=111202" TargetMode="External"/><Relationship Id="rId79" Type="http://schemas.openxmlformats.org/officeDocument/2006/relationships/hyperlink" Target="https://login.consultant.ru/link/?req=doc&amp;base=RLAW080&amp;n=134509" TargetMode="External"/><Relationship Id="rId102" Type="http://schemas.openxmlformats.org/officeDocument/2006/relationships/hyperlink" Target="https://login.consultant.ru/link/?req=doc&amp;base=RLAW080&amp;n=163068" TargetMode="External"/><Relationship Id="rId123" Type="http://schemas.openxmlformats.org/officeDocument/2006/relationships/hyperlink" Target="https://login.consultant.ru/link/?req=doc&amp;base=RLAW080&amp;n=179687&amp;dst=100005" TargetMode="External"/><Relationship Id="rId144" Type="http://schemas.openxmlformats.org/officeDocument/2006/relationships/hyperlink" Target="https://login.consultant.ru/link/?req=doc&amp;base=RLAW080&amp;n=183966&amp;dst=100007" TargetMode="External"/><Relationship Id="rId90" Type="http://schemas.openxmlformats.org/officeDocument/2006/relationships/hyperlink" Target="https://login.consultant.ru/link/?req=doc&amp;base=RLAW080&amp;n=150971" TargetMode="External"/><Relationship Id="rId27" Type="http://schemas.openxmlformats.org/officeDocument/2006/relationships/hyperlink" Target="https://login.consultant.ru/link/?req=doc&amp;base=RLAW080&amp;n=178980" TargetMode="External"/><Relationship Id="rId48" Type="http://schemas.openxmlformats.org/officeDocument/2006/relationships/hyperlink" Target="https://login.consultant.ru/link/?req=doc&amp;base=RLAW080&amp;n=102392" TargetMode="External"/><Relationship Id="rId69" Type="http://schemas.openxmlformats.org/officeDocument/2006/relationships/hyperlink" Target="https://login.consultant.ru/link/?req=doc&amp;base=RLAW080&amp;n=124856" TargetMode="External"/><Relationship Id="rId113" Type="http://schemas.openxmlformats.org/officeDocument/2006/relationships/hyperlink" Target="https://login.consultant.ru/link/?req=doc&amp;base=RLAW080&amp;n=173872&amp;dst=100005" TargetMode="External"/><Relationship Id="rId134" Type="http://schemas.openxmlformats.org/officeDocument/2006/relationships/hyperlink" Target="https://login.consultant.ru/link/?req=doc&amp;base=LAW&amp;n=4759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7593</Words>
  <Characters>43283</Characters>
  <Application>Microsoft Office Word</Application>
  <DocSecurity>0</DocSecurity>
  <Lines>360</Lines>
  <Paragraphs>101</Paragraphs>
  <ScaleCrop>false</ScaleCrop>
  <Company/>
  <LinksUpToDate>false</LinksUpToDate>
  <CharactersWithSpaces>50775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Немчинова Марина Алексеевна</dc:creator>
  <cp:keywords/>
  <dc:description/>
  <cp:lastModifiedBy>Немчинова Марина Алексеевна</cp:lastModifiedBy>
  <cp:revision>2</cp:revision>
  <dcterms:created xsi:type="dcterms:W3CDTF">2026-04-10T06:40:00Z</dcterms:created>
  <dcterms:modified xsi:type="dcterms:W3CDTF">2026-04-10T06:40:00Z</dcterms:modified>
</cp:coreProperties>
</file>