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31" w:rsidRDefault="002A5931">
      <w:pPr>
        <w:pStyle w:val="ConsPlusTitlePage"/>
      </w:pPr>
      <w:bookmarkStart w:id="0" w:name="_GoBack"/>
      <w:bookmarkEnd w:id="0"/>
    </w:p>
    <w:p w:rsidR="002A5931" w:rsidRDefault="002A5931">
      <w:pPr>
        <w:pStyle w:val="ConsPlusNormal"/>
        <w:ind w:firstLine="540"/>
        <w:jc w:val="both"/>
        <w:outlineLvl w:val="0"/>
      </w:pPr>
    </w:p>
    <w:p w:rsidR="002A5931" w:rsidRDefault="002A5931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2A5931" w:rsidRDefault="002A5931">
      <w:pPr>
        <w:pStyle w:val="ConsPlusTitle"/>
        <w:jc w:val="center"/>
      </w:pPr>
    </w:p>
    <w:p w:rsidR="002A5931" w:rsidRDefault="002A5931">
      <w:pPr>
        <w:pStyle w:val="ConsPlusTitle"/>
        <w:jc w:val="center"/>
      </w:pPr>
      <w:r>
        <w:t>ПОСТАНОВЛЕНИЕ</w:t>
      </w:r>
    </w:p>
    <w:p w:rsidR="002A5931" w:rsidRDefault="002A5931">
      <w:pPr>
        <w:pStyle w:val="ConsPlusTitle"/>
        <w:jc w:val="center"/>
      </w:pPr>
      <w:r>
        <w:t>от 31 октября 2024 г. N 5376</w:t>
      </w:r>
    </w:p>
    <w:p w:rsidR="002A5931" w:rsidRDefault="002A5931">
      <w:pPr>
        <w:pStyle w:val="ConsPlusTitle"/>
        <w:jc w:val="center"/>
      </w:pPr>
    </w:p>
    <w:p w:rsidR="002A5931" w:rsidRDefault="002A5931">
      <w:pPr>
        <w:pStyle w:val="ConsPlusTitle"/>
        <w:jc w:val="center"/>
      </w:pPr>
      <w:r>
        <w:t>ОБ УТВЕРЖДЕНИИ МУНИЦИПАЛЬНОЙ ПРОГРАММЫ "ФОРМИРОВАНИЕ</w:t>
      </w:r>
    </w:p>
    <w:p w:rsidR="002A5931" w:rsidRDefault="002A5931">
      <w:pPr>
        <w:pStyle w:val="ConsPlusTitle"/>
        <w:jc w:val="center"/>
      </w:pPr>
      <w:r>
        <w:t>СОВРЕМЕННОЙ ГОРОДСКОЙ СРЕДЫ НА ТЕРРИТОРИИ</w:t>
      </w:r>
    </w:p>
    <w:p w:rsidR="002A5931" w:rsidRDefault="002A5931">
      <w:pPr>
        <w:pStyle w:val="ConsPlusTitle"/>
        <w:jc w:val="center"/>
      </w:pPr>
      <w:r>
        <w:t>ГОРОДА БЛАГОВЕЩЕНСКА"</w:t>
      </w:r>
    </w:p>
    <w:p w:rsidR="002A5931" w:rsidRDefault="002A5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59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16.01.2025 </w:t>
            </w:r>
            <w:hyperlink r:id="rId4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25.02.2025 </w:t>
            </w:r>
            <w:hyperlink r:id="rId5">
              <w:r>
                <w:rPr>
                  <w:color w:val="0000FF"/>
                </w:rPr>
                <w:t>N 976</w:t>
              </w:r>
            </w:hyperlink>
            <w:r>
              <w:rPr>
                <w:color w:val="392C69"/>
              </w:rPr>
              <w:t xml:space="preserve">, от 25.03.2025 </w:t>
            </w:r>
            <w:hyperlink r:id="rId6">
              <w:r>
                <w:rPr>
                  <w:color w:val="0000FF"/>
                </w:rPr>
                <w:t>N 1600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7">
              <w:r>
                <w:rPr>
                  <w:color w:val="0000FF"/>
                </w:rPr>
                <w:t>N 1797</w:t>
              </w:r>
            </w:hyperlink>
            <w:r>
              <w:rPr>
                <w:color w:val="392C69"/>
              </w:rPr>
              <w:t xml:space="preserve">, от 21.04.2025 </w:t>
            </w:r>
            <w:hyperlink r:id="rId8">
              <w:r>
                <w:rPr>
                  <w:color w:val="0000FF"/>
                </w:rPr>
                <w:t>N 2202</w:t>
              </w:r>
            </w:hyperlink>
            <w:r>
              <w:rPr>
                <w:color w:val="392C69"/>
              </w:rPr>
              <w:t xml:space="preserve">, от 21.05.2025 </w:t>
            </w:r>
            <w:hyperlink r:id="rId9">
              <w:r>
                <w:rPr>
                  <w:color w:val="0000FF"/>
                </w:rPr>
                <w:t>N 2787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10">
              <w:r>
                <w:rPr>
                  <w:color w:val="0000FF"/>
                </w:rPr>
                <w:t>N 2998</w:t>
              </w:r>
            </w:hyperlink>
            <w:r>
              <w:rPr>
                <w:color w:val="392C69"/>
              </w:rPr>
              <w:t xml:space="preserve">, от 05.06.2025 </w:t>
            </w:r>
            <w:hyperlink r:id="rId11">
              <w:r>
                <w:rPr>
                  <w:color w:val="0000FF"/>
                </w:rPr>
                <w:t>N 3176</w:t>
              </w:r>
            </w:hyperlink>
            <w:r>
              <w:rPr>
                <w:color w:val="392C69"/>
              </w:rPr>
              <w:t xml:space="preserve">, от 25.06.2025 </w:t>
            </w:r>
            <w:hyperlink r:id="rId12">
              <w:r>
                <w:rPr>
                  <w:color w:val="0000FF"/>
                </w:rPr>
                <w:t>N 3500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15.07.2025 </w:t>
            </w:r>
            <w:hyperlink r:id="rId13">
              <w:r>
                <w:rPr>
                  <w:color w:val="0000FF"/>
                </w:rPr>
                <w:t>N 3911</w:t>
              </w:r>
            </w:hyperlink>
            <w:r>
              <w:rPr>
                <w:color w:val="392C69"/>
              </w:rPr>
              <w:t xml:space="preserve">, от 30.07.2025 </w:t>
            </w:r>
            <w:hyperlink r:id="rId14">
              <w:r>
                <w:rPr>
                  <w:color w:val="0000FF"/>
                </w:rPr>
                <w:t>N 4248</w:t>
              </w:r>
            </w:hyperlink>
            <w:r>
              <w:rPr>
                <w:color w:val="392C69"/>
              </w:rPr>
              <w:t xml:space="preserve">, от 05.08.2025 </w:t>
            </w:r>
            <w:hyperlink r:id="rId15">
              <w:r>
                <w:rPr>
                  <w:color w:val="0000FF"/>
                </w:rPr>
                <w:t>N 4378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15.08.2025 </w:t>
            </w:r>
            <w:hyperlink r:id="rId16">
              <w:r>
                <w:rPr>
                  <w:color w:val="0000FF"/>
                </w:rPr>
                <w:t>N 4654</w:t>
              </w:r>
            </w:hyperlink>
            <w:r>
              <w:rPr>
                <w:color w:val="392C69"/>
              </w:rPr>
              <w:t xml:space="preserve">, от 27.08.2025 </w:t>
            </w:r>
            <w:hyperlink r:id="rId17">
              <w:r>
                <w:rPr>
                  <w:color w:val="0000FF"/>
                </w:rPr>
                <w:t>N 4919</w:t>
              </w:r>
            </w:hyperlink>
            <w:r>
              <w:rPr>
                <w:color w:val="392C69"/>
              </w:rPr>
              <w:t xml:space="preserve">, от 05.09.2025 </w:t>
            </w:r>
            <w:hyperlink r:id="rId18">
              <w:r>
                <w:rPr>
                  <w:color w:val="0000FF"/>
                </w:rPr>
                <w:t>N 5157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24.09.2025 </w:t>
            </w:r>
            <w:hyperlink r:id="rId19">
              <w:r>
                <w:rPr>
                  <w:color w:val="0000FF"/>
                </w:rPr>
                <w:t>N 5558</w:t>
              </w:r>
            </w:hyperlink>
            <w:r>
              <w:rPr>
                <w:color w:val="392C69"/>
              </w:rPr>
              <w:t xml:space="preserve">, от 27.10.2025 </w:t>
            </w:r>
            <w:hyperlink r:id="rId20">
              <w:r>
                <w:rPr>
                  <w:color w:val="0000FF"/>
                </w:rPr>
                <w:t>N 6331</w:t>
              </w:r>
            </w:hyperlink>
            <w:r>
              <w:rPr>
                <w:color w:val="392C69"/>
              </w:rPr>
              <w:t xml:space="preserve">, от 01.11.2025 </w:t>
            </w:r>
            <w:hyperlink r:id="rId21">
              <w:r>
                <w:rPr>
                  <w:color w:val="0000FF"/>
                </w:rPr>
                <w:t>N 6563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01.12.2025 </w:t>
            </w:r>
            <w:hyperlink r:id="rId22">
              <w:r>
                <w:rPr>
                  <w:color w:val="0000FF"/>
                </w:rPr>
                <w:t>N 7282</w:t>
              </w:r>
            </w:hyperlink>
            <w:r>
              <w:rPr>
                <w:color w:val="392C69"/>
              </w:rPr>
              <w:t xml:space="preserve">, от 09.12.2025 </w:t>
            </w:r>
            <w:hyperlink r:id="rId23">
              <w:r>
                <w:rPr>
                  <w:color w:val="0000FF"/>
                </w:rPr>
                <w:t>N 7507</w:t>
              </w:r>
            </w:hyperlink>
            <w:r>
              <w:rPr>
                <w:color w:val="392C69"/>
              </w:rPr>
              <w:t xml:space="preserve">, от 16.12.2025 </w:t>
            </w:r>
            <w:hyperlink r:id="rId24">
              <w:r>
                <w:rPr>
                  <w:color w:val="0000FF"/>
                </w:rPr>
                <w:t>N 7681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13.01.2026 </w:t>
            </w:r>
            <w:hyperlink r:id="rId25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30.01.2026 </w:t>
            </w:r>
            <w:hyperlink r:id="rId26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 xml:space="preserve">, от 13.03.2026 </w:t>
            </w:r>
            <w:hyperlink r:id="rId27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  <w:r>
        <w:t xml:space="preserve">В соответствии со </w:t>
      </w:r>
      <w:hyperlink r:id="rId28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Российской Федерации от 28 июня 2014 г. N 172-ФЗ "О стратегическом планировании в Российской Федерации",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16 мая 2024 г. N 2125 "Об организации проектной деятельности в администрации города Благовещенска", </w:t>
      </w:r>
      <w:hyperlink r:id="rId31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мая 2014 г. N 2131 "Об утверждении Перечня муниципальных программ" постановляю: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2">
        <w:r>
          <w:rPr>
            <w:color w:val="0000FF"/>
          </w:rPr>
          <w:t>программу</w:t>
        </w:r>
      </w:hyperlink>
      <w:r>
        <w:t xml:space="preserve"> "Формирование современной городской среды на территории города Благовещенска" согласно приложению к настоящему постановлению.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33">
        <w:r>
          <w:rPr>
            <w:color w:val="0000FF"/>
          </w:rPr>
          <w:t>программы</w:t>
        </w:r>
      </w:hyperlink>
      <w:r>
        <w:t xml:space="preserve"> "Формирование современной городской среды на территории города Благовещенска", утвержденной постановлением администрации города Благовещенска от 23 октября 2017 г. N 3773, реализованные до 31 декабря 2024 года, являются 1 этапом реализации муниципальной программы "Формирование современной городской среды на территории города Благовещенска".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23 октября 2017 г. </w:t>
      </w:r>
      <w:hyperlink r:id="rId34">
        <w:r>
          <w:rPr>
            <w:color w:val="0000FF"/>
          </w:rPr>
          <w:t>N 3773</w:t>
        </w:r>
      </w:hyperlink>
      <w:r>
        <w:t xml:space="preserve">, от 29 марта 2018 г. </w:t>
      </w:r>
      <w:hyperlink r:id="rId35">
        <w:r>
          <w:rPr>
            <w:color w:val="0000FF"/>
          </w:rPr>
          <w:t>N 870</w:t>
        </w:r>
      </w:hyperlink>
      <w:r>
        <w:t xml:space="preserve">, от 11 мая 2018 г. </w:t>
      </w:r>
      <w:hyperlink r:id="rId36">
        <w:r>
          <w:rPr>
            <w:color w:val="0000FF"/>
          </w:rPr>
          <w:t>N 1324</w:t>
        </w:r>
      </w:hyperlink>
      <w:r>
        <w:t xml:space="preserve">, от 27 июля 2018 г. </w:t>
      </w:r>
      <w:hyperlink r:id="rId37">
        <w:r>
          <w:rPr>
            <w:color w:val="0000FF"/>
          </w:rPr>
          <w:t>N 2304</w:t>
        </w:r>
      </w:hyperlink>
      <w:r>
        <w:t xml:space="preserve">, от 23 октября 2018 г. </w:t>
      </w:r>
      <w:hyperlink r:id="rId38">
        <w:r>
          <w:rPr>
            <w:color w:val="0000FF"/>
          </w:rPr>
          <w:t>N 3329</w:t>
        </w:r>
      </w:hyperlink>
      <w:r>
        <w:t xml:space="preserve">, от 28 ноября 2018 г. </w:t>
      </w:r>
      <w:hyperlink r:id="rId39">
        <w:r>
          <w:rPr>
            <w:color w:val="0000FF"/>
          </w:rPr>
          <w:t>N 3791</w:t>
        </w:r>
      </w:hyperlink>
      <w:r>
        <w:t xml:space="preserve">, от 14 мая 2019 г. </w:t>
      </w:r>
      <w:hyperlink r:id="rId40">
        <w:r>
          <w:rPr>
            <w:color w:val="0000FF"/>
          </w:rPr>
          <w:t>N 1458</w:t>
        </w:r>
      </w:hyperlink>
      <w:r>
        <w:t xml:space="preserve">, от 20 сентября 2019 г. </w:t>
      </w:r>
      <w:hyperlink r:id="rId41">
        <w:r>
          <w:rPr>
            <w:color w:val="0000FF"/>
          </w:rPr>
          <w:t>N 3248</w:t>
        </w:r>
      </w:hyperlink>
      <w:r>
        <w:t xml:space="preserve">, от 12 февраля 2020 г. </w:t>
      </w:r>
      <w:hyperlink r:id="rId42">
        <w:r>
          <w:rPr>
            <w:color w:val="0000FF"/>
          </w:rPr>
          <w:t>N 440</w:t>
        </w:r>
      </w:hyperlink>
      <w:r>
        <w:t xml:space="preserve">, от 24 марта 2020 г. </w:t>
      </w:r>
      <w:hyperlink r:id="rId43">
        <w:r>
          <w:rPr>
            <w:color w:val="0000FF"/>
          </w:rPr>
          <w:t>N 934</w:t>
        </w:r>
      </w:hyperlink>
      <w:r>
        <w:t xml:space="preserve">, от 9 декабря 2020 г. </w:t>
      </w:r>
      <w:hyperlink r:id="rId44">
        <w:r>
          <w:rPr>
            <w:color w:val="0000FF"/>
          </w:rPr>
          <w:t>N 4378</w:t>
        </w:r>
      </w:hyperlink>
      <w:r>
        <w:t xml:space="preserve">, от 18 декабря 2020 г. </w:t>
      </w:r>
      <w:hyperlink r:id="rId45">
        <w:r>
          <w:rPr>
            <w:color w:val="0000FF"/>
          </w:rPr>
          <w:t>N 4542</w:t>
        </w:r>
      </w:hyperlink>
      <w:r>
        <w:t xml:space="preserve">, от 21 января 2021 г. </w:t>
      </w:r>
      <w:hyperlink r:id="rId46">
        <w:r>
          <w:rPr>
            <w:color w:val="0000FF"/>
          </w:rPr>
          <w:t>N 168</w:t>
        </w:r>
      </w:hyperlink>
      <w:r>
        <w:t xml:space="preserve">, от 5 февраля 2021 г. </w:t>
      </w:r>
      <w:hyperlink r:id="rId47">
        <w:r>
          <w:rPr>
            <w:color w:val="0000FF"/>
          </w:rPr>
          <w:t>N 362</w:t>
        </w:r>
      </w:hyperlink>
      <w:r>
        <w:t xml:space="preserve">, от 15 июня 2021 г. </w:t>
      </w:r>
      <w:hyperlink r:id="rId48">
        <w:r>
          <w:rPr>
            <w:color w:val="0000FF"/>
          </w:rPr>
          <w:t>N 2204</w:t>
        </w:r>
      </w:hyperlink>
      <w:r>
        <w:t xml:space="preserve">, от 2 сентября 2021 г. </w:t>
      </w:r>
      <w:hyperlink r:id="rId49">
        <w:r>
          <w:rPr>
            <w:color w:val="0000FF"/>
          </w:rPr>
          <w:t>N 3447</w:t>
        </w:r>
      </w:hyperlink>
      <w:r>
        <w:t xml:space="preserve">, от 17 ноября 2021 г. </w:t>
      </w:r>
      <w:hyperlink r:id="rId50">
        <w:r>
          <w:rPr>
            <w:color w:val="0000FF"/>
          </w:rPr>
          <w:t>N 4539</w:t>
        </w:r>
      </w:hyperlink>
      <w:r>
        <w:t xml:space="preserve">, от 20 января 2022 г. </w:t>
      </w:r>
      <w:hyperlink r:id="rId51">
        <w:r>
          <w:rPr>
            <w:color w:val="0000FF"/>
          </w:rPr>
          <w:t>N 226</w:t>
        </w:r>
      </w:hyperlink>
      <w:r>
        <w:t xml:space="preserve">, от 25 января 2022 г. </w:t>
      </w:r>
      <w:hyperlink r:id="rId52">
        <w:r>
          <w:rPr>
            <w:color w:val="0000FF"/>
          </w:rPr>
          <w:t>N 284</w:t>
        </w:r>
      </w:hyperlink>
      <w:r>
        <w:t xml:space="preserve">, от 22 марта 2022 г. </w:t>
      </w:r>
      <w:hyperlink r:id="rId53">
        <w:r>
          <w:rPr>
            <w:color w:val="0000FF"/>
          </w:rPr>
          <w:t>N 1305</w:t>
        </w:r>
      </w:hyperlink>
      <w:r>
        <w:t xml:space="preserve">, от 6 апреля 2022 г. </w:t>
      </w:r>
      <w:hyperlink r:id="rId54">
        <w:r>
          <w:rPr>
            <w:color w:val="0000FF"/>
          </w:rPr>
          <w:t>N 1687</w:t>
        </w:r>
      </w:hyperlink>
      <w:r>
        <w:t xml:space="preserve">, от 25 апреля 2022 г. </w:t>
      </w:r>
      <w:hyperlink r:id="rId55">
        <w:r>
          <w:rPr>
            <w:color w:val="0000FF"/>
          </w:rPr>
          <w:t>N 2144</w:t>
        </w:r>
      </w:hyperlink>
      <w:r>
        <w:t xml:space="preserve">, от 25 июля 2022 г. </w:t>
      </w:r>
      <w:hyperlink r:id="rId56">
        <w:r>
          <w:rPr>
            <w:color w:val="0000FF"/>
          </w:rPr>
          <w:t>N 3862</w:t>
        </w:r>
      </w:hyperlink>
      <w:r>
        <w:t xml:space="preserve">, от 29 августа 2022 г. </w:t>
      </w:r>
      <w:hyperlink r:id="rId57">
        <w:r>
          <w:rPr>
            <w:color w:val="0000FF"/>
          </w:rPr>
          <w:t>N 4585</w:t>
        </w:r>
      </w:hyperlink>
      <w:r>
        <w:t xml:space="preserve">, от 17 октября 2022 г. </w:t>
      </w:r>
      <w:hyperlink r:id="rId58">
        <w:r>
          <w:rPr>
            <w:color w:val="0000FF"/>
          </w:rPr>
          <w:t>N 5449</w:t>
        </w:r>
      </w:hyperlink>
      <w:r>
        <w:t xml:space="preserve">, от 22 ноября 2022 г. </w:t>
      </w:r>
      <w:hyperlink r:id="rId59">
        <w:r>
          <w:rPr>
            <w:color w:val="0000FF"/>
          </w:rPr>
          <w:t>N 6070</w:t>
        </w:r>
      </w:hyperlink>
      <w:r>
        <w:t xml:space="preserve">, от 19 января 2023 г. </w:t>
      </w:r>
      <w:hyperlink r:id="rId60">
        <w:r>
          <w:rPr>
            <w:color w:val="0000FF"/>
          </w:rPr>
          <w:t>N 208</w:t>
        </w:r>
      </w:hyperlink>
      <w:r>
        <w:t xml:space="preserve">, от 2 февраля 2023 г. </w:t>
      </w:r>
      <w:hyperlink r:id="rId61">
        <w:r>
          <w:rPr>
            <w:color w:val="0000FF"/>
          </w:rPr>
          <w:t>N 441</w:t>
        </w:r>
      </w:hyperlink>
      <w:r>
        <w:t xml:space="preserve">, от 16 февраля 2023 г. </w:t>
      </w:r>
      <w:hyperlink r:id="rId62">
        <w:r>
          <w:rPr>
            <w:color w:val="0000FF"/>
          </w:rPr>
          <w:t>N 685</w:t>
        </w:r>
      </w:hyperlink>
      <w:r>
        <w:t xml:space="preserve">, от 30 марта 2023 г. </w:t>
      </w:r>
      <w:hyperlink r:id="rId63">
        <w:r>
          <w:rPr>
            <w:color w:val="0000FF"/>
          </w:rPr>
          <w:t>N 1462</w:t>
        </w:r>
      </w:hyperlink>
      <w:r>
        <w:t xml:space="preserve">, от 6 апреля 2023 г. </w:t>
      </w:r>
      <w:hyperlink r:id="rId64">
        <w:r>
          <w:rPr>
            <w:color w:val="0000FF"/>
          </w:rPr>
          <w:t>N 1608</w:t>
        </w:r>
      </w:hyperlink>
      <w:r>
        <w:t xml:space="preserve">, от 6 июня 2023 г. </w:t>
      </w:r>
      <w:hyperlink r:id="rId65">
        <w:r>
          <w:rPr>
            <w:color w:val="0000FF"/>
          </w:rPr>
          <w:t>N 2894</w:t>
        </w:r>
      </w:hyperlink>
      <w:r>
        <w:t xml:space="preserve">, от 20 июля 2023 г. </w:t>
      </w:r>
      <w:hyperlink r:id="rId66">
        <w:r>
          <w:rPr>
            <w:color w:val="0000FF"/>
          </w:rPr>
          <w:t>N 3811</w:t>
        </w:r>
      </w:hyperlink>
      <w:r>
        <w:t xml:space="preserve">, от 21 ноября 2023 г. </w:t>
      </w:r>
      <w:hyperlink r:id="rId67">
        <w:r>
          <w:rPr>
            <w:color w:val="0000FF"/>
          </w:rPr>
          <w:t>N 6107</w:t>
        </w:r>
      </w:hyperlink>
      <w:r>
        <w:t xml:space="preserve">, от 12 декабря 2023 г. </w:t>
      </w:r>
      <w:hyperlink r:id="rId68">
        <w:r>
          <w:rPr>
            <w:color w:val="0000FF"/>
          </w:rPr>
          <w:t>N 6604</w:t>
        </w:r>
      </w:hyperlink>
      <w:r>
        <w:t xml:space="preserve">, от 25 декабря 2023 г. </w:t>
      </w:r>
      <w:hyperlink r:id="rId69">
        <w:r>
          <w:rPr>
            <w:color w:val="0000FF"/>
          </w:rPr>
          <w:t>N 6893</w:t>
        </w:r>
      </w:hyperlink>
      <w:r>
        <w:t xml:space="preserve">, от 22 января 2024 г. </w:t>
      </w:r>
      <w:hyperlink r:id="rId70">
        <w:r>
          <w:rPr>
            <w:color w:val="0000FF"/>
          </w:rPr>
          <w:t>N 145</w:t>
        </w:r>
      </w:hyperlink>
      <w:r>
        <w:t xml:space="preserve">, от 6 февраля 2024 г. </w:t>
      </w:r>
      <w:hyperlink r:id="rId71">
        <w:r>
          <w:rPr>
            <w:color w:val="0000FF"/>
          </w:rPr>
          <w:t>N 398</w:t>
        </w:r>
      </w:hyperlink>
      <w:r>
        <w:t xml:space="preserve">, от 18 июля 2024 г. </w:t>
      </w:r>
      <w:hyperlink r:id="rId72">
        <w:r>
          <w:rPr>
            <w:color w:val="0000FF"/>
          </w:rPr>
          <w:t>N 3328</w:t>
        </w:r>
      </w:hyperlink>
      <w:r>
        <w:t xml:space="preserve">, от 30 июля 2024 г. </w:t>
      </w:r>
      <w:hyperlink r:id="rId73">
        <w:r>
          <w:rPr>
            <w:color w:val="0000FF"/>
          </w:rPr>
          <w:t>N 3576</w:t>
        </w:r>
      </w:hyperlink>
      <w:r>
        <w:t xml:space="preserve">, от 13 сентября 2024 г. </w:t>
      </w:r>
      <w:hyperlink r:id="rId74">
        <w:r>
          <w:rPr>
            <w:color w:val="0000FF"/>
          </w:rPr>
          <w:t>N 4427</w:t>
        </w:r>
      </w:hyperlink>
      <w:r>
        <w:t xml:space="preserve">, от 26 сентября 2024 г. </w:t>
      </w:r>
      <w:hyperlink r:id="rId75">
        <w:r>
          <w:rPr>
            <w:color w:val="0000FF"/>
          </w:rPr>
          <w:t>N 4678</w:t>
        </w:r>
      </w:hyperlink>
      <w:r>
        <w:t xml:space="preserve">, от 3 октября 2024 г. </w:t>
      </w:r>
      <w:hyperlink r:id="rId76">
        <w:r>
          <w:rPr>
            <w:color w:val="0000FF"/>
          </w:rPr>
          <w:t>N 4802</w:t>
        </w:r>
      </w:hyperlink>
      <w:r>
        <w:t xml:space="preserve">, от 16 октября 2024 г. </w:t>
      </w:r>
      <w:hyperlink r:id="rId77">
        <w:r>
          <w:rPr>
            <w:color w:val="0000FF"/>
          </w:rPr>
          <w:t>N 5060</w:t>
        </w:r>
      </w:hyperlink>
      <w:r>
        <w:t xml:space="preserve">, от 18 октября 2024 г. </w:t>
      </w:r>
      <w:hyperlink r:id="rId78">
        <w:r>
          <w:rPr>
            <w:color w:val="0000FF"/>
          </w:rPr>
          <w:t>N 5151</w:t>
        </w:r>
      </w:hyperlink>
      <w:r>
        <w:t>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lastRenderedPageBreak/>
        <w:t>4. Настоящее постановление вступает в силу с 1 января 2025 года.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79">
        <w:r>
          <w:rPr>
            <w:color w:val="0000FF"/>
          </w:rPr>
          <w:t>www.admblag.ru</w:t>
        </w:r>
      </w:hyperlink>
      <w:r>
        <w:t>).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Рудненка В.А.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jc w:val="right"/>
      </w:pPr>
      <w:r>
        <w:t>Мэр</w:t>
      </w:r>
    </w:p>
    <w:p w:rsidR="002A5931" w:rsidRDefault="002A5931">
      <w:pPr>
        <w:pStyle w:val="ConsPlusNormal"/>
        <w:jc w:val="right"/>
      </w:pPr>
      <w:r>
        <w:t>города Благовещенска</w:t>
      </w:r>
    </w:p>
    <w:p w:rsidR="002A5931" w:rsidRDefault="002A5931">
      <w:pPr>
        <w:pStyle w:val="ConsPlusNormal"/>
        <w:jc w:val="right"/>
      </w:pPr>
      <w:r>
        <w:t>О.Г.ИМАМЕЕВ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jc w:val="right"/>
        <w:outlineLvl w:val="0"/>
      </w:pPr>
      <w:r>
        <w:t>Приложение</w:t>
      </w:r>
    </w:p>
    <w:p w:rsidR="002A5931" w:rsidRDefault="002A5931">
      <w:pPr>
        <w:pStyle w:val="ConsPlusNormal"/>
        <w:jc w:val="right"/>
      </w:pPr>
      <w:r>
        <w:t>к постановлению</w:t>
      </w:r>
    </w:p>
    <w:p w:rsidR="002A5931" w:rsidRDefault="002A5931">
      <w:pPr>
        <w:pStyle w:val="ConsPlusNormal"/>
        <w:jc w:val="right"/>
      </w:pPr>
      <w:r>
        <w:t>администрации</w:t>
      </w:r>
    </w:p>
    <w:p w:rsidR="002A5931" w:rsidRDefault="002A5931">
      <w:pPr>
        <w:pStyle w:val="ConsPlusNormal"/>
        <w:jc w:val="right"/>
      </w:pPr>
      <w:r>
        <w:t>города Благовещенска</w:t>
      </w:r>
    </w:p>
    <w:p w:rsidR="002A5931" w:rsidRDefault="002A5931">
      <w:pPr>
        <w:pStyle w:val="ConsPlusNormal"/>
        <w:jc w:val="right"/>
      </w:pPr>
      <w:r>
        <w:t>от 31 октября 2024 г. N 5376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</w:pPr>
      <w:bookmarkStart w:id="1" w:name="P42"/>
      <w:bookmarkEnd w:id="1"/>
      <w:r>
        <w:t>МУНИЦИПАЛЬНАЯ ПРОГРАММА</w:t>
      </w:r>
    </w:p>
    <w:p w:rsidR="002A5931" w:rsidRDefault="002A5931">
      <w:pPr>
        <w:pStyle w:val="ConsPlusTitle"/>
        <w:jc w:val="center"/>
      </w:pPr>
      <w:r>
        <w:t>"ФОРМИРОВАНИЕ СОВРЕМЕННОЙ ГОРОДСКОЙ СРЕДЫ НА ТЕРРИТОРИИ</w:t>
      </w:r>
    </w:p>
    <w:p w:rsidR="002A5931" w:rsidRDefault="002A5931">
      <w:pPr>
        <w:pStyle w:val="ConsPlusTitle"/>
        <w:jc w:val="center"/>
      </w:pPr>
      <w:r>
        <w:t>ГОРОДА БЛАГОВЕЩЕНСКА"</w:t>
      </w:r>
    </w:p>
    <w:p w:rsidR="002A5931" w:rsidRDefault="002A5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59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16.01.2025 </w:t>
            </w:r>
            <w:hyperlink r:id="rId80">
              <w:r>
                <w:rPr>
                  <w:color w:val="0000FF"/>
                </w:rPr>
                <w:t>N 121</w:t>
              </w:r>
            </w:hyperlink>
            <w:r>
              <w:rPr>
                <w:color w:val="392C69"/>
              </w:rPr>
              <w:t xml:space="preserve">, от 25.02.2025 </w:t>
            </w:r>
            <w:hyperlink r:id="rId81">
              <w:r>
                <w:rPr>
                  <w:color w:val="0000FF"/>
                </w:rPr>
                <w:t>N 976</w:t>
              </w:r>
            </w:hyperlink>
            <w:r>
              <w:rPr>
                <w:color w:val="392C69"/>
              </w:rPr>
              <w:t xml:space="preserve">, от 25.03.2025 </w:t>
            </w:r>
            <w:hyperlink r:id="rId82">
              <w:r>
                <w:rPr>
                  <w:color w:val="0000FF"/>
                </w:rPr>
                <w:t>N 1600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01.04.2025 </w:t>
            </w:r>
            <w:hyperlink r:id="rId83">
              <w:r>
                <w:rPr>
                  <w:color w:val="0000FF"/>
                </w:rPr>
                <w:t>N 1797</w:t>
              </w:r>
            </w:hyperlink>
            <w:r>
              <w:rPr>
                <w:color w:val="392C69"/>
              </w:rPr>
              <w:t xml:space="preserve">, от 21.04.2025 </w:t>
            </w:r>
            <w:hyperlink r:id="rId84">
              <w:r>
                <w:rPr>
                  <w:color w:val="0000FF"/>
                </w:rPr>
                <w:t>N 2202</w:t>
              </w:r>
            </w:hyperlink>
            <w:r>
              <w:rPr>
                <w:color w:val="392C69"/>
              </w:rPr>
              <w:t xml:space="preserve">, от 21.05.2025 </w:t>
            </w:r>
            <w:hyperlink r:id="rId85">
              <w:r>
                <w:rPr>
                  <w:color w:val="0000FF"/>
                </w:rPr>
                <w:t>N 2787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28.05.2025 </w:t>
            </w:r>
            <w:hyperlink r:id="rId86">
              <w:r>
                <w:rPr>
                  <w:color w:val="0000FF"/>
                </w:rPr>
                <w:t>N 2998</w:t>
              </w:r>
            </w:hyperlink>
            <w:r>
              <w:rPr>
                <w:color w:val="392C69"/>
              </w:rPr>
              <w:t xml:space="preserve">, от 05.06.2025 </w:t>
            </w:r>
            <w:hyperlink r:id="rId87">
              <w:r>
                <w:rPr>
                  <w:color w:val="0000FF"/>
                </w:rPr>
                <w:t>N 3176</w:t>
              </w:r>
            </w:hyperlink>
            <w:r>
              <w:rPr>
                <w:color w:val="392C69"/>
              </w:rPr>
              <w:t xml:space="preserve">, от 25.06.2025 </w:t>
            </w:r>
            <w:hyperlink r:id="rId88">
              <w:r>
                <w:rPr>
                  <w:color w:val="0000FF"/>
                </w:rPr>
                <w:t>N 3500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15.07.2025 </w:t>
            </w:r>
            <w:hyperlink r:id="rId89">
              <w:r>
                <w:rPr>
                  <w:color w:val="0000FF"/>
                </w:rPr>
                <w:t>N 3911</w:t>
              </w:r>
            </w:hyperlink>
            <w:r>
              <w:rPr>
                <w:color w:val="392C69"/>
              </w:rPr>
              <w:t xml:space="preserve">, от 30.07.2025 </w:t>
            </w:r>
            <w:hyperlink r:id="rId90">
              <w:r>
                <w:rPr>
                  <w:color w:val="0000FF"/>
                </w:rPr>
                <w:t>N 4248</w:t>
              </w:r>
            </w:hyperlink>
            <w:r>
              <w:rPr>
                <w:color w:val="392C69"/>
              </w:rPr>
              <w:t xml:space="preserve">, от 05.08.2025 </w:t>
            </w:r>
            <w:hyperlink r:id="rId91">
              <w:r>
                <w:rPr>
                  <w:color w:val="0000FF"/>
                </w:rPr>
                <w:t>N 4378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15.08.2025 </w:t>
            </w:r>
            <w:hyperlink r:id="rId92">
              <w:r>
                <w:rPr>
                  <w:color w:val="0000FF"/>
                </w:rPr>
                <w:t>N 4654</w:t>
              </w:r>
            </w:hyperlink>
            <w:r>
              <w:rPr>
                <w:color w:val="392C69"/>
              </w:rPr>
              <w:t xml:space="preserve">, от 27.08.2025 </w:t>
            </w:r>
            <w:hyperlink r:id="rId93">
              <w:r>
                <w:rPr>
                  <w:color w:val="0000FF"/>
                </w:rPr>
                <w:t>N 4919</w:t>
              </w:r>
            </w:hyperlink>
            <w:r>
              <w:rPr>
                <w:color w:val="392C69"/>
              </w:rPr>
              <w:t xml:space="preserve">, от 05.09.2025 </w:t>
            </w:r>
            <w:hyperlink r:id="rId94">
              <w:r>
                <w:rPr>
                  <w:color w:val="0000FF"/>
                </w:rPr>
                <w:t>N 5157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24.09.2025 </w:t>
            </w:r>
            <w:hyperlink r:id="rId95">
              <w:r>
                <w:rPr>
                  <w:color w:val="0000FF"/>
                </w:rPr>
                <w:t>N 5558</w:t>
              </w:r>
            </w:hyperlink>
            <w:r>
              <w:rPr>
                <w:color w:val="392C69"/>
              </w:rPr>
              <w:t xml:space="preserve">, от 27.10.2025 </w:t>
            </w:r>
            <w:hyperlink r:id="rId96">
              <w:r>
                <w:rPr>
                  <w:color w:val="0000FF"/>
                </w:rPr>
                <w:t>N 6331</w:t>
              </w:r>
            </w:hyperlink>
            <w:r>
              <w:rPr>
                <w:color w:val="392C69"/>
              </w:rPr>
              <w:t xml:space="preserve">, от 01.11.2025 </w:t>
            </w:r>
            <w:hyperlink r:id="rId97">
              <w:r>
                <w:rPr>
                  <w:color w:val="0000FF"/>
                </w:rPr>
                <w:t>N 6563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01.12.2025 </w:t>
            </w:r>
            <w:hyperlink r:id="rId98">
              <w:r>
                <w:rPr>
                  <w:color w:val="0000FF"/>
                </w:rPr>
                <w:t>N 7282</w:t>
              </w:r>
            </w:hyperlink>
            <w:r>
              <w:rPr>
                <w:color w:val="392C69"/>
              </w:rPr>
              <w:t xml:space="preserve">, от 09.12.2025 </w:t>
            </w:r>
            <w:hyperlink r:id="rId99">
              <w:r>
                <w:rPr>
                  <w:color w:val="0000FF"/>
                </w:rPr>
                <w:t>N 7507</w:t>
              </w:r>
            </w:hyperlink>
            <w:r>
              <w:rPr>
                <w:color w:val="392C69"/>
              </w:rPr>
              <w:t xml:space="preserve">, от 16.12.2025 </w:t>
            </w:r>
            <w:hyperlink r:id="rId100">
              <w:r>
                <w:rPr>
                  <w:color w:val="0000FF"/>
                </w:rPr>
                <w:t>N 7681</w:t>
              </w:r>
            </w:hyperlink>
            <w:r>
              <w:rPr>
                <w:color w:val="392C69"/>
              </w:rPr>
              <w:t>,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13.01.2026 </w:t>
            </w:r>
            <w:hyperlink r:id="rId10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30.01.2026 </w:t>
            </w:r>
            <w:hyperlink r:id="rId102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 xml:space="preserve">, от 13.03.2026 </w:t>
            </w:r>
            <w:hyperlink r:id="rId103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2A5931" w:rsidRDefault="002A5931">
      <w:pPr>
        <w:pStyle w:val="ConsPlusTitle"/>
        <w:jc w:val="center"/>
      </w:pPr>
      <w:r>
        <w:t>в сфере реализации муниципальной программы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1.1. Оценка текущего состояния в сфере реализации</w:t>
      </w:r>
    </w:p>
    <w:p w:rsidR="002A5931" w:rsidRDefault="002A5931">
      <w:pPr>
        <w:pStyle w:val="ConsPlusTitle"/>
        <w:jc w:val="center"/>
      </w:pPr>
      <w:r>
        <w:t>муниципальной программы</w:t>
      </w:r>
    </w:p>
    <w:p w:rsidR="002A5931" w:rsidRDefault="002A5931">
      <w:pPr>
        <w:pStyle w:val="ConsPlusNormal"/>
        <w:jc w:val="center"/>
      </w:pPr>
    </w:p>
    <w:p w:rsidR="002A5931" w:rsidRDefault="002A5931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A5931" w:rsidRDefault="002A5931">
      <w:pPr>
        <w:pStyle w:val="ConsPlusNormal"/>
        <w:jc w:val="center"/>
      </w:pPr>
      <w:r>
        <w:t xml:space="preserve">от 13.03.2026 </w:t>
      </w:r>
      <w:hyperlink r:id="rId104">
        <w:r>
          <w:rPr>
            <w:color w:val="0000FF"/>
          </w:rPr>
          <w:t>N 1171</w:t>
        </w:r>
      </w:hyperlink>
      <w:r>
        <w:t>)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  <w:r>
        <w:t xml:space="preserve">Одним из основных направлений деятельности органов местного самоуправления в соответствии с требованиями Федерального </w:t>
      </w:r>
      <w:hyperlink r:id="rId105">
        <w:r>
          <w:rPr>
            <w:color w:val="0000FF"/>
          </w:rPr>
          <w:t>закона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является решение вопросов благоустройства территории, создания современной городской среды как одного из составляющих элементов комплексного развития территории, направленных на обеспечение и повышение комфортности условий проживания граждан, поддержание и улучшение эстетического состояния территории.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lastRenderedPageBreak/>
        <w:t>Физическое состояние дворовых и общественных территорий и необходимость их благоустройства определены по итогам ежегодной инвентаризации уровня благоустройства дворовых и общественных территорий на предмет их физического износа.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Необходимость продолжения благоустройства общественных пространств и дворовых территорий обусловлена тем, что существующее состояние части данных пространств и дворовых территорий находится в ненадлежащем состоянии. 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ливневой канализации, реконструкцию элементов озеленения (газоны, клумбы) и другое.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Дворовые территории многоквартирных домов и проезды к дворовым территориям являются важнейшей составной частью транспортной системы.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Во многих дворах отмечается недостаточное количество стоянок для личного транспорта, в других они отсутствуют. Это приводит к самовольному хаотичному размещению автомобильного транспорта на территориях детских игровых площадок, газонах.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По итогам инвентаризации на 1 января 2024 года в городе насчитывалось: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- 45 общественных территорий, из которых 25 требуют частичного или полного комплексного благоустройства;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- 1311 дворовых территорий, из которых по 762 требуется благоустройство.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В рамках реализации I этапа муниципальных программ "Формирование современной городской среды на территории города Благовещенска на 2017 год", утвержденной </w:t>
      </w:r>
      <w:hyperlink r:id="rId106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23 мая 2017 г. N 1542, и "Формирование современной городской среды на территории города Благовещенска на 2018 - 2024 годы", утвержденной </w:t>
      </w:r>
      <w:hyperlink r:id="rId107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23 октября 2017 г. N 3773, с 2017 по 2023 год отремонтировано и благоустроено: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- 7 общественных пространств, или 15% от их общего количества;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- 137 дворовых территорий по минимальным видам работ, или 10,4% от их общего количества;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- 75 придомовых территорий по устройству детских, спортивных площадок (по проекту "1000 дворов"), или 5,7% от их общего количества.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Также необходимо продолжение внедрения комплексной системы перспективного благоустройства территорий с устройством современных архитектурных форм и уличного освещения, ландшафтным дизайном, современными детскими и спортивными площадками с привлечением жителей к участию в решении проблем благоустройства.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В качестве мероприятий по благоустройству общественных территорий понимаются следующие мероприятия: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благоустройство парков (скверов, бульваров);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освещение улиц, парков (скверов, бульваров);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благоустройство набережной;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lastRenderedPageBreak/>
        <w:t>благоустройство мест купания (пляжей);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устройство и реконструкция детских площадок;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благоустройство территории возле общественного здания;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благоустройство территории вокруг памятников;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реконструкция пешеходных зон (тротуаров) с обустройством зон отдыха (лавочек и пр.);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обустройство родников;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благоустройство городских площадей;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благоустройство и организация муниципальных рынков.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Выполнение всего комплекса работ, предусмотренных муниципальной программой, создаст условия для благоустроенности и придания привлекательности объектам общего пользования города Благовещенска.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Минимальный перечень работ по благоустройству дворовых территорий утвержден Правилами предоставления и распределения субсидий из федерального и областного бюджетов и включает следующие виды работ: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ремонт дворовых проездов;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обеспечение освещения дворовых территорий;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установка скамеек, урн;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иные виды работ, в т.ч. оборудование (ремонт) ливневой канализации, оборудование (ремонт) тротуаров.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Включение проектов по благоустройству общественных и дворовых территорий в муниципальную подпрограмму осуществляется на основании </w:t>
      </w:r>
      <w:hyperlink r:id="rId108">
        <w:r>
          <w:rPr>
            <w:color w:val="0000FF"/>
          </w:rPr>
          <w:t>постановления</w:t>
        </w:r>
      </w:hyperlink>
      <w:r>
        <w:t xml:space="preserve"> администрации города Благовещенска от 21 января 2025 г. N 256 "О мерах по реализации постановления Правительства Российской Федерации от 10 февраля 2017 г.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В целях определения общественных территорий, подлежащих благоустройству в первоочередном порядке в рамках настоящей муниципальной программы, проводится рейтинговое голосование по отбору общественных территорий муниципального образования города Благовещенска, подлежащих благоустройству в первоочередном порядке, с применением целевой модели по вовлечению граждан, принимающих участие в решении вопросов развития городской среды.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Ежегодно по итогам заседаний муниципальных общественных комиссий, рейтинговых голосований, проведенных в соответствии с </w:t>
      </w:r>
      <w:hyperlink r:id="rId109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29 января 2025 г. N 403 "Об утверждении Порядка организации и проведения рейтингового голосования по отбору общественных территорий на территории муниципального образования города Благовещенска, подлежащих благоустройству в первоочередном порядке, с применением целевой модели по вовлечению граждан, принимающих участие в решении вопросов развития городской среды", утверждаются адресные перечни.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1967">
        <w:r>
          <w:rPr>
            <w:color w:val="0000FF"/>
          </w:rPr>
          <w:t>перечень</w:t>
        </w:r>
      </w:hyperlink>
      <w:r>
        <w:t xml:space="preserve"> общественных территорий, нуждающихся в благоустройстве, </w:t>
      </w:r>
      <w:r>
        <w:lastRenderedPageBreak/>
        <w:t>расположенных на территории городского округа города Благовещенска, на которых планируется благоустройство в рамках мероприятия "Создание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среды", представлен в приложении N 1 к настоящей программе.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2019">
        <w:r>
          <w:rPr>
            <w:color w:val="0000FF"/>
          </w:rPr>
          <w:t>перечень</w:t>
        </w:r>
      </w:hyperlink>
      <w:r>
        <w:t xml:space="preserve"> общественных территорий, нуждающихся в благоустройстве, расположенных на территории городского округа города Благовещенска в рамках мероприятия "Реализация программ формирования современной городской среды", представлен в приложении N 2 к настоящей программе.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Включение дворовой территории в муниципальную программу без решения заинтересованных лиц не допускается.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Очередность благоустройства определяется в порядке поступления предложений заинтересованных лиц об их участии в выполнении указанных работ в муниципальной программе.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Физическое состояние дворовой территории и необходимость ее благоустройства определены по результатам инвентаризации дворовой территории, проведенной в порядке, установленном </w:t>
      </w:r>
      <w:hyperlink r:id="rId110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15 августа 2017 г. N 2592 "Об утверждении Порядка проведения инвентаризации дворовых 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размещения, на территории муниципального образования города Благовещенска".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Право муниципального образования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Право муниципального образования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2070">
        <w:r>
          <w:rPr>
            <w:color w:val="0000FF"/>
          </w:rPr>
          <w:t>перечень</w:t>
        </w:r>
      </w:hyperlink>
      <w:r>
        <w:t xml:space="preserve"> дворовых территорий, нуждающихся в благоустройстве, расположенных на территории муниципального образования города Благовещенска, заполняется на соответствующий год по мере выделения финансовых ассигнований на реализацию федерального проекта "Формирование комфортной городской среды", представлен в приложении N 3 к настоящей программе.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2100">
        <w:r>
          <w:rPr>
            <w:color w:val="0000FF"/>
          </w:rPr>
          <w:t>перечень</w:t>
        </w:r>
      </w:hyperlink>
      <w:r>
        <w:t xml:space="preserve"> объектов недвижимого имущества (включая объект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за счет средств указанных </w:t>
      </w:r>
      <w:r>
        <w:lastRenderedPageBreak/>
        <w:t>лиц в соответствии с заключенными соглашениями с администрацией города Благовещенска, заполняется на соответствующий год по мере выделения финансовых ассигнований на реализацию федерального проекта "Формирование комфортной городской среды", представлен в приложении N 4 к настоящей программе.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2134">
        <w:r>
          <w:rPr>
            <w:color w:val="0000FF"/>
          </w:rPr>
          <w:t>перечень</w:t>
        </w:r>
      </w:hyperlink>
      <w:r>
        <w:t xml:space="preserve"> индивидуальных жилых домов и земельных участков, предоставленных для их размещения, подлежащих благоустройству за счет средств указанных лиц в соответствии с заключенными соглашениями с администрацией города Благовещенска, заполняется на соответствующий год по мере выделения финансовых ассигнований на реализацию федерального проекта "Формирование комфортной городской среды", представлен в приложении N 5 к настоящей программе.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Предельная дата заключения соглашений по результатам закупки товаров, работ и услуг для обеспечения муниципальных нужд в целях реализации мероприятия "Реализация программ формирования современной городской среды - 1 апреля года предоставления субсидии, за исключением: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случаев обжалования действий (бездействия) заказчика,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случаев заключения таких соглашений в пределах экономии средств при расходовании субсидии в целях реализации муниципальных программ, при которых срок заключения таких соглашений продлевается на срок до 15 декабря года предоставления субсидии;</w:t>
      </w:r>
    </w:p>
    <w:p w:rsidR="002A5931" w:rsidRDefault="002A5931">
      <w:pPr>
        <w:pStyle w:val="ConsPlusNormal"/>
        <w:spacing w:before="220"/>
        <w:ind w:firstLine="540"/>
        <w:jc w:val="both"/>
      </w:pPr>
      <w:hyperlink r:id="rId111">
        <w:r>
          <w:rPr>
            <w:color w:val="0000FF"/>
          </w:rPr>
          <w:t>Порядка</w:t>
        </w:r>
      </w:hyperlink>
      <w:r>
        <w:t xml:space="preserve"> трудового участия граждан в реализации мероприятий муниципальной программы "Формирование современной городской среды на территории города Благовещенска", утвержден постановлением администрации города Благовещенска от 3 февраля 2025 г. N 544.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Ежегодно по итогам заседаний муниципальной общественной комиссии в соответствии с </w:t>
      </w:r>
      <w:hyperlink r:id="rId112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20 января 2025 г. N 226 "Об утверждении Порядка и сроков представления, рассмотрения и оценки заявок, поступивших от жителей многоквартирных домов о включении дворовой территории в муниципальную программу "Формирование современной городской среды на территории города Благовещенска" на мероприятие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(в части благоустройства дальневосточных дворов)", формируется адресный перечень дворовых территорий, нуждающихся в благоустройстве, расположенных на территории городского округа города Благовещенска.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2161">
        <w:r>
          <w:rPr>
            <w:color w:val="0000FF"/>
          </w:rPr>
          <w:t>перечень</w:t>
        </w:r>
      </w:hyperlink>
      <w:r>
        <w:t xml:space="preserve"> дворовых территорий, нуждающихся в благоустройстве, расположенных на территории городского округа города Благовещенска, планируемых к реализации в рамках мероприятия "Реализация мероприятий планов социального развития центров экономического роста субъектов Российской Федерации, входящих в состав дальневосточного округа (в части благоустройства дальневосточных дворов)", представлен в приложении N 6 к настоящей </w:t>
      </w:r>
      <w:r>
        <w:lastRenderedPageBreak/>
        <w:t>программе.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Ежегодно по итогам заседаний муниципальной общественной комиссии в соответствии с постановлениями администрации города Благовещенска от 13 августа 2021 г. </w:t>
      </w:r>
      <w:hyperlink r:id="rId113">
        <w:r>
          <w:rPr>
            <w:color w:val="0000FF"/>
          </w:rPr>
          <w:t>N 3113</w:t>
        </w:r>
      </w:hyperlink>
      <w:r>
        <w:t xml:space="preserve"> "Об утверждении Порядка формирования адресного перечня на проведение работ по ремонту (реконструкции) фасадов зданий, расположенных вдоль центральных, главных, магистральных улиц или в исторической части города Благовещенска", от 4 мая 2023 г. </w:t>
      </w:r>
      <w:hyperlink r:id="rId114">
        <w:r>
          <w:rPr>
            <w:color w:val="0000FF"/>
          </w:rPr>
          <w:t>N 2178</w:t>
        </w:r>
      </w:hyperlink>
      <w:r>
        <w:t xml:space="preserve"> "Об утверждении Порядка определения перечня общественных и дворовых территорий, подлежащих благоустройству в рамках мероприятия "Поддержка административного центра Амурской области" на территории города Благовещенска" формируется адресный перечень объектов (мероприятий), подлежащих благоустройству.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Адресный </w:t>
      </w:r>
      <w:hyperlink w:anchor="P2212">
        <w:r>
          <w:rPr>
            <w:color w:val="0000FF"/>
          </w:rPr>
          <w:t>перечень</w:t>
        </w:r>
      </w:hyperlink>
      <w:r>
        <w:t xml:space="preserve"> объектов (мероприятий), подлежащих благоустройству в рамках мероприятия "Поддержка административного центра Амурской области", представлен в приложении N 7 к настоящей программе.</w:t>
      </w:r>
    </w:p>
    <w:p w:rsidR="002A5931" w:rsidRDefault="002A5931">
      <w:pPr>
        <w:pStyle w:val="ConsPlusNormal"/>
        <w:spacing w:before="220"/>
        <w:ind w:firstLine="540"/>
        <w:jc w:val="both"/>
      </w:pPr>
      <w:hyperlink w:anchor="P2449">
        <w:r>
          <w:rPr>
            <w:color w:val="0000FF"/>
          </w:rPr>
          <w:t>Порядок</w:t>
        </w:r>
      </w:hyperlink>
      <w:r>
        <w:t xml:space="preserve"> информирования граждан о ходе выполнения муниципальной программы, в том числе о ходе реализации конкретных мероприятий по благоустройству общественных территорий и дворовых территорий в рамках программы, представлен в приложении N 8 к настоящей программе.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В целях решения вопросов организации освещения в городе между администрацией города Благовещенска и ООО "СЛС Благовещенск" в 2021 году заключено концессионное соглашение в отношении объектов наружного освещения, находящихся в собственности города, сроком на 15 лет.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Проект позволит решить вопросы комплексной модернизации системы наружного освещения, строительства новых сетей, создания архитектурной подсветки, замены опор, создания интеллектуальной системы управления.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Основная часть мероприятий по соглашению запланирована в период с 2021 по 2023 год. За этот период выполнено: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замена кабельной канализации - 22 км (49%);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замена опор наружного освещения - 1157 шт. (33%);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замена светильников - 9868 шт. (93%);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создание АСМ и УНО - 1 шт. (100%);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устройство архитектурной подсветки - 11 шт. (3%).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Помимо мероприятий по модернизации системы наружного освещения концессионер в течение всего срока соглашения будет осуществлять содержание и текущую эксплуатацию уличного освещения.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Индекс качества городской среды города Благовещенска за 2023 год определен в сумме 213 баллов из возможных 360 баллов.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Требуется повышение индекса качества городской среды в целях увеличения благоприятной и комфортной среды для проживания жителей города Благовещенска.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2A5931" w:rsidRDefault="002A5931">
      <w:pPr>
        <w:pStyle w:val="ConsPlusTitle"/>
        <w:jc w:val="center"/>
      </w:pPr>
      <w:r>
        <w:t>в сфере реализации муниципальной программы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  <w:r>
        <w:lastRenderedPageBreak/>
        <w:t>Приоритеты и цели муниципальной политики в сфере реализации настоящей муниципальной программы, а также механизмы их достижения определены следующими нормативными правовыми актами Российской Федерации: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- </w:t>
      </w:r>
      <w:hyperlink r:id="rId115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- </w:t>
      </w:r>
      <w:hyperlink r:id="rId116">
        <w:r>
          <w:rPr>
            <w:color w:val="0000FF"/>
          </w:rPr>
          <w:t>Указом</w:t>
        </w:r>
      </w:hyperlink>
      <w:r>
        <w:t xml:space="preserve"> Президента Российской Федерации от 26 июня 2020 г. N 427 "О мерах по социально-экономическому развитию Дальнего Востока";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- Единым </w:t>
      </w:r>
      <w:hyperlink r:id="rId117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Федерации на период до 2030 года и на перспективу до 2036 года, утвержденным Правительством Российской Федерации;</w:t>
      </w:r>
    </w:p>
    <w:p w:rsidR="002A5931" w:rsidRDefault="002A5931">
      <w:pPr>
        <w:pStyle w:val="ConsPlusNormal"/>
        <w:jc w:val="both"/>
      </w:pPr>
      <w:r>
        <w:t xml:space="preserve">(в ред. постановления администрации города Благовещенска от 25.02.2025 </w:t>
      </w:r>
      <w:hyperlink r:id="rId118">
        <w:r>
          <w:rPr>
            <w:color w:val="0000FF"/>
          </w:rPr>
          <w:t>N 976</w:t>
        </w:r>
      </w:hyperlink>
      <w:r>
        <w:t>)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- </w:t>
      </w:r>
      <w:hyperlink r:id="rId119">
        <w:r>
          <w:rPr>
            <w:color w:val="0000FF"/>
          </w:rPr>
          <w:t>Стратегией</w:t>
        </w:r>
      </w:hyperlink>
      <w: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утвержденной распоряжением Правительства Российской Федерации от 31 октября 2022 г. N 3268-р;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- </w:t>
      </w:r>
      <w:hyperlink r:id="rId120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- </w:t>
      </w:r>
      <w:hyperlink r:id="rId121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муниципального образования города Благовещенска на период до 2035 года, утвержденной решением Благовещенской городской Думы от 28 ноября 2024 г. N 5/29.</w:t>
      </w:r>
    </w:p>
    <w:p w:rsidR="002A5931" w:rsidRDefault="002A5931">
      <w:pPr>
        <w:pStyle w:val="ConsPlusNormal"/>
        <w:jc w:val="both"/>
      </w:pPr>
      <w:r>
        <w:t xml:space="preserve">(в ред. постановления администрации города Благовещенска от 25.02.2025 </w:t>
      </w:r>
      <w:hyperlink r:id="rId122">
        <w:r>
          <w:rPr>
            <w:color w:val="0000FF"/>
          </w:rPr>
          <w:t>N 976</w:t>
        </w:r>
      </w:hyperlink>
      <w:r>
        <w:t>)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23">
        <w:r>
          <w:rPr>
            <w:color w:val="0000FF"/>
          </w:rPr>
          <w:t>пунктом 1 статьи 2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 благоустройство территории городского округа - это комплекс предусмотренных правилами благоустройства территории городского округа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Приоритеты и цели политики на муниципальном уровне в сфере создания комфортной среды для жизни каждого гражданина направлены на комплексное развитие города Благовещенска: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благоустройство общественного пространства в самом широком смысле: от создания условий для безопасного проживания в домах и обустройства уютных дворов до формирования современных зон отдыха в парках, скверах, пешеходных зонах, предоставляющих возможности для активной культурной жизни и проведения городских праздников;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ведение сбалансированной градостроительной политики, дающей возможности для развития города, но не ограничивающей комфорт его жителей.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Основным приоритетом государственной политики в сфере формирования городской среды на территории Благовещенска являются формирование комфортной городской среды, обеспечение возможности полноценной жизнедеятельности маломобильных групп населения и безопасности мест пребывания детей с родителями.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Так, посредством реализации мероприятий муниципальной программы, направленных на благоустройство территории города Благовещенска, будет обеспечено достижение высокого уровня жизни его жителей.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При определении цели муниципальной программы учитываются национальные цели в сфере </w:t>
      </w:r>
      <w:r>
        <w:lastRenderedPageBreak/>
        <w:t>создания комфортной и безопасной среды для жизни. Повышение уровня социально-экономического развития формирует новые требования к качеству и комфортности городской среды, экологии, развитию культурной и досуговой среды.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Повышение благоустройства достигается путем создания механизмов развития комфортной городской среды, включая общественные пространства, комплексного развития городов с учетом индекса качества городской среды в соответствии с мнением и интересами граждан.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Обеспечение и повышение комфортности условий проживания граждан, поддержание и улучшение санитарного и эстетического состояния территорий общего пользования города Благовещенска, содержание территорий общего пользования и расположенных на них объектов являются одной из задач муниципальной программы.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2A5931" w:rsidRDefault="002A5931">
      <w:pPr>
        <w:pStyle w:val="ConsPlusTitle"/>
        <w:jc w:val="center"/>
      </w:pPr>
      <w:r>
        <w:t>эффективного решения в сфере реализации</w:t>
      </w:r>
    </w:p>
    <w:p w:rsidR="002A5931" w:rsidRDefault="002A5931">
      <w:pPr>
        <w:pStyle w:val="ConsPlusTitle"/>
        <w:jc w:val="center"/>
      </w:pPr>
      <w:r>
        <w:t>муниципальной программы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  <w:r>
        <w:t>Для достижения целей муниципальной программы предусмотрены следующие задачи муниципального управления города Благовещенска: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повышение уровня благоустройства мест массового отдыха населения (парки, скверы, набережные, площади, общественные пространства и др.);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повышение уровня благоустройства дворовых территорий;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повышение качества содержания и улучшения состояния зеленых насаждений (посадка деревьев и кустарников, создание живых изгородей, цветников, клумб и газонов, вырубка сухостоя, содержание зеленых насаждений и т.д.);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приведение и поддержание в нормативном состоянии общественных городских территорий и расположенных на них объектов (санитарная очистка и уборка улиц, размещение системы велодорожек, организация зон отдыха и мест для выгула собак, освещение городских территорий и т.д.);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- обеспечение санитарно-эпидемиологического благополучия на территории города Благовещенска (транспортировка тел (останков) умерших погибших от места их смерти до медицинской организации (морг).</w:t>
      </w:r>
    </w:p>
    <w:p w:rsidR="002A5931" w:rsidRDefault="002A5931">
      <w:pPr>
        <w:pStyle w:val="ConsPlusNormal"/>
        <w:jc w:val="both"/>
      </w:pPr>
      <w:r>
        <w:t xml:space="preserve">(абзац введен постановлением администрации города Благовещенска от 21.05.2025 </w:t>
      </w:r>
      <w:hyperlink r:id="rId124">
        <w:r>
          <w:rPr>
            <w:color w:val="0000FF"/>
          </w:rPr>
          <w:t>N 2787</w:t>
        </w:r>
      </w:hyperlink>
      <w:r>
        <w:t>)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В результате реализации муниципальной программы прогнозируется улучшение качества городской среды в полтора раза.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1.4. Задачи, определенные в соответствии</w:t>
      </w:r>
    </w:p>
    <w:p w:rsidR="002A5931" w:rsidRDefault="002A5931">
      <w:pPr>
        <w:pStyle w:val="ConsPlusTitle"/>
        <w:jc w:val="center"/>
      </w:pPr>
      <w:r>
        <w:t>с национальными целями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  <w:r>
        <w:t xml:space="preserve">Система целеполагания и задачи муниципальной программы сформированы с учетом национальных целей развития Российской Федерации на период до 2036 года, определенных </w:t>
      </w:r>
      <w:hyperlink r:id="rId125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Реализация мероприятий муниципальной программы направлена на достижение национальной цели развития Российской Федерации на период до 2036 года - "Комфортная и безопасная среда для жизни".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 xml:space="preserve">В соответствии с национальной целью определен следующий целевой показатель: "Благоустройство не менее чем 30 тыс. общественных территорий и реализация в малых городах и </w:t>
      </w:r>
      <w:r>
        <w:lastRenderedPageBreak/>
        <w:t>исторических поселениях не менее чем 1600 проектов - победителей Всероссийского конкурса лучших проектов создания комфортной городской среды к 2030 году".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2A5931" w:rsidRDefault="002A5931">
      <w:pPr>
        <w:pStyle w:val="ConsPlusTitle"/>
        <w:jc w:val="center"/>
      </w:pPr>
      <w:r>
        <w:t>социально-экономического развития муниципального</w:t>
      </w:r>
    </w:p>
    <w:p w:rsidR="002A5931" w:rsidRDefault="002A5931">
      <w:pPr>
        <w:pStyle w:val="ConsPlusTitle"/>
        <w:jc w:val="center"/>
      </w:pPr>
      <w:r>
        <w:t>образования города Благовещенска в соответствии</w:t>
      </w:r>
    </w:p>
    <w:p w:rsidR="002A5931" w:rsidRDefault="002A5931">
      <w:pPr>
        <w:pStyle w:val="ConsPlusTitle"/>
        <w:jc w:val="center"/>
      </w:pPr>
      <w:r>
        <w:t>со Стратегией социально-экономического развития</w:t>
      </w:r>
    </w:p>
    <w:p w:rsidR="002A5931" w:rsidRDefault="002A5931">
      <w:pPr>
        <w:pStyle w:val="ConsPlusTitle"/>
        <w:jc w:val="center"/>
      </w:pPr>
      <w:r>
        <w:t>Амурской области, города Благовещенска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  <w:r>
        <w:t>Реализация настоящей муниципальной программы направлена на решение следующих задач, определенных Стратегией социально-экономического развития Амурской области, города Благовещенска: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1. Улучшение качества городской среды.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2. Повышение экологической культуры населения города Благовещенска.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3. Благоустройство территории города Благовещенска.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4. Повышение уровня вовлеченности граждан в реализацию мероприятий по благоустройству дворовых территорий.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1"/>
      </w:pPr>
      <w:r>
        <w:t>2. Паспорт</w:t>
      </w:r>
    </w:p>
    <w:p w:rsidR="002A5931" w:rsidRDefault="002A5931">
      <w:pPr>
        <w:pStyle w:val="ConsPlusTitle"/>
        <w:jc w:val="center"/>
      </w:pPr>
      <w:r>
        <w:t>муниципальной программы "Формирование современной городской</w:t>
      </w:r>
    </w:p>
    <w:p w:rsidR="002A5931" w:rsidRDefault="002A5931">
      <w:pPr>
        <w:pStyle w:val="ConsPlusTitle"/>
        <w:jc w:val="center"/>
      </w:pPr>
      <w:r>
        <w:t>среды на территории города Благовещенска"</w:t>
      </w:r>
    </w:p>
    <w:p w:rsidR="002A5931" w:rsidRDefault="002A5931">
      <w:pPr>
        <w:pStyle w:val="ConsPlusNormal"/>
        <w:jc w:val="center"/>
      </w:pPr>
    </w:p>
    <w:p w:rsidR="002A5931" w:rsidRDefault="002A5931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A5931" w:rsidRDefault="002A5931">
      <w:pPr>
        <w:pStyle w:val="ConsPlusNormal"/>
        <w:jc w:val="center"/>
      </w:pPr>
      <w:r>
        <w:t xml:space="preserve">от 30.01.2026 </w:t>
      </w:r>
      <w:hyperlink r:id="rId126">
        <w:r>
          <w:rPr>
            <w:color w:val="0000FF"/>
          </w:rPr>
          <w:t>N 335</w:t>
        </w:r>
      </w:hyperlink>
      <w:r>
        <w:t>)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1. Основные положения</w:t>
      </w:r>
    </w:p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5669"/>
      </w:tblGrid>
      <w:tr w:rsidR="002A5931">
        <w:tc>
          <w:tcPr>
            <w:tcW w:w="3402" w:type="dxa"/>
          </w:tcPr>
          <w:p w:rsidR="002A5931" w:rsidRDefault="002A5931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669" w:type="dxa"/>
          </w:tcPr>
          <w:p w:rsidR="002A5931" w:rsidRDefault="002A5931">
            <w:pPr>
              <w:pStyle w:val="ConsPlusNormal"/>
            </w:pPr>
            <w:r>
              <w:t>Рудненок Виталий Александрович</w:t>
            </w:r>
          </w:p>
        </w:tc>
      </w:tr>
      <w:tr w:rsidR="002A5931">
        <w:tc>
          <w:tcPr>
            <w:tcW w:w="3402" w:type="dxa"/>
          </w:tcPr>
          <w:p w:rsidR="002A5931" w:rsidRDefault="002A5931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669" w:type="dxa"/>
          </w:tcPr>
          <w:p w:rsidR="002A5931" w:rsidRDefault="002A5931">
            <w:pPr>
              <w:pStyle w:val="ConsPlusNormal"/>
            </w:pPr>
            <w:r>
              <w:t>Кирпиков Вадим Александрович.</w:t>
            </w:r>
          </w:p>
          <w:p w:rsidR="002A5931" w:rsidRDefault="002A5931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2A5931">
        <w:tc>
          <w:tcPr>
            <w:tcW w:w="3402" w:type="dxa"/>
          </w:tcPr>
          <w:p w:rsidR="002A5931" w:rsidRDefault="002A5931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669" w:type="dxa"/>
          </w:tcPr>
          <w:p w:rsidR="002A5931" w:rsidRDefault="002A5931">
            <w:pPr>
              <w:pStyle w:val="ConsPlusNormal"/>
            </w:pPr>
            <w:r>
              <w:t>Этап I: 2018 - 2024 годы.</w:t>
            </w:r>
          </w:p>
          <w:p w:rsidR="002A5931" w:rsidRDefault="002A5931">
            <w:pPr>
              <w:pStyle w:val="ConsPlusNormal"/>
            </w:pPr>
            <w:r>
              <w:t>Этап II: 2025 - 2030 годы</w:t>
            </w:r>
          </w:p>
        </w:tc>
      </w:tr>
      <w:tr w:rsidR="002A5931">
        <w:tc>
          <w:tcPr>
            <w:tcW w:w="3402" w:type="dxa"/>
          </w:tcPr>
          <w:p w:rsidR="002A5931" w:rsidRDefault="002A5931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669" w:type="dxa"/>
          </w:tcPr>
          <w:p w:rsidR="002A5931" w:rsidRDefault="002A5931">
            <w:pPr>
              <w:pStyle w:val="ConsPlusNormal"/>
            </w:pPr>
            <w:r>
              <w:t>Улучшение к 2030 году качества городской среды в полтора раза</w:t>
            </w:r>
          </w:p>
        </w:tc>
      </w:tr>
      <w:tr w:rsidR="002A5931">
        <w:tc>
          <w:tcPr>
            <w:tcW w:w="3402" w:type="dxa"/>
          </w:tcPr>
          <w:p w:rsidR="002A5931" w:rsidRDefault="002A5931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669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</w:tr>
      <w:tr w:rsidR="002A5931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</w:tcPr>
          <w:p w:rsidR="002A5931" w:rsidRDefault="002A5931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669" w:type="dxa"/>
            <w:tcBorders>
              <w:bottom w:val="nil"/>
            </w:tcBorders>
          </w:tcPr>
          <w:p w:rsidR="002A5931" w:rsidRDefault="002A5931">
            <w:pPr>
              <w:pStyle w:val="ConsPlusNormal"/>
            </w:pPr>
            <w:r>
              <w:t>Этап I: 2015 - 2024 годы - 1478697,4 тыс. рублей.</w:t>
            </w:r>
          </w:p>
          <w:p w:rsidR="002A5931" w:rsidRDefault="002A5931">
            <w:pPr>
              <w:pStyle w:val="ConsPlusNormal"/>
            </w:pPr>
            <w:r>
              <w:t>Этап II: 2025 - 2030 годы - 7004475,8 тыс. рублей</w:t>
            </w:r>
          </w:p>
        </w:tc>
      </w:tr>
      <w:tr w:rsidR="002A5931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2A5931" w:rsidRDefault="002A5931">
            <w:pPr>
              <w:pStyle w:val="ConsPlusNormal"/>
              <w:jc w:val="both"/>
            </w:pPr>
            <w:r>
              <w:t xml:space="preserve">(в ред. постановления администрации города Благовещенска от 13.03.2026 </w:t>
            </w:r>
            <w:hyperlink r:id="rId127">
              <w:r>
                <w:rPr>
                  <w:color w:val="0000FF"/>
                </w:rPr>
                <w:t>N 1171</w:t>
              </w:r>
            </w:hyperlink>
            <w:r>
              <w:t>)</w:t>
            </w:r>
          </w:p>
        </w:tc>
      </w:tr>
      <w:tr w:rsidR="002A5931">
        <w:tc>
          <w:tcPr>
            <w:tcW w:w="3402" w:type="dxa"/>
          </w:tcPr>
          <w:p w:rsidR="002A5931" w:rsidRDefault="002A5931">
            <w:pPr>
              <w:pStyle w:val="ConsPlusNormal"/>
            </w:pPr>
            <w:r>
              <w:t xml:space="preserve">Связь с национальными целями развития Российской </w:t>
            </w:r>
            <w:r>
              <w:lastRenderedPageBreak/>
              <w:t>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5669" w:type="dxa"/>
          </w:tcPr>
          <w:p w:rsidR="002A5931" w:rsidRDefault="002A5931">
            <w:pPr>
              <w:pStyle w:val="ConsPlusNormal"/>
            </w:pPr>
            <w:r>
              <w:lastRenderedPageBreak/>
              <w:t xml:space="preserve">Национальная цель "Комфортная и безопасная среда для жизни", целевой показатель "Благоустройство не менее </w:t>
            </w:r>
            <w:r>
              <w:lastRenderedPageBreak/>
              <w:t>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году".</w:t>
            </w:r>
          </w:p>
          <w:p w:rsidR="002A5931" w:rsidRDefault="002A5931">
            <w:pPr>
              <w:pStyle w:val="ConsPlusNormal"/>
            </w:pPr>
            <w:r>
              <w:t xml:space="preserve">Государственная </w:t>
            </w:r>
            <w:hyperlink r:id="rId128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Федерации". Государственная </w:t>
            </w:r>
            <w:hyperlink r:id="rId129">
              <w:r>
                <w:rPr>
                  <w:color w:val="0000FF"/>
                </w:rPr>
                <w:t>программа</w:t>
              </w:r>
            </w:hyperlink>
            <w:r>
              <w:t xml:space="preserve"> Амурской области "Модернизация жилищно-коммунального комплекса, энергосбережение и повышение энергетической эффективности в Амурской области"</w:t>
            </w: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sectPr w:rsidR="002A5931" w:rsidSect="00A90B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2"/>
        <w:gridCol w:w="1340"/>
        <w:gridCol w:w="1027"/>
        <w:gridCol w:w="1986"/>
        <w:gridCol w:w="1018"/>
        <w:gridCol w:w="879"/>
        <w:gridCol w:w="510"/>
        <w:gridCol w:w="510"/>
        <w:gridCol w:w="510"/>
        <w:gridCol w:w="510"/>
        <w:gridCol w:w="510"/>
        <w:gridCol w:w="510"/>
        <w:gridCol w:w="510"/>
        <w:gridCol w:w="1311"/>
        <w:gridCol w:w="1451"/>
        <w:gridCol w:w="1466"/>
        <w:gridCol w:w="1574"/>
      </w:tblGrid>
      <w:tr w:rsidR="002A5931">
        <w:tc>
          <w:tcPr>
            <w:tcW w:w="737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21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4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020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3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01" w:type="dxa"/>
            <w:gridSpan w:val="2"/>
          </w:tcPr>
          <w:p w:rsidR="002A5931" w:rsidRDefault="002A5931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707" w:type="dxa"/>
            <w:gridSpan w:val="6"/>
          </w:tcPr>
          <w:p w:rsidR="002A5931" w:rsidRDefault="002A5931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587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587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205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2A5931">
        <w:tc>
          <w:tcPr>
            <w:tcW w:w="0" w:type="auto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907" w:type="dxa"/>
          </w:tcPr>
          <w:p w:rsidR="002A5931" w:rsidRDefault="002A5931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37" w:type="dxa"/>
          </w:tcPr>
          <w:p w:rsidR="002A5931" w:rsidRDefault="002A59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737" w:type="dxa"/>
          </w:tcPr>
          <w:p w:rsidR="002A5931" w:rsidRDefault="002A5931">
            <w:pPr>
              <w:pStyle w:val="ConsPlusNormal"/>
            </w:pPr>
            <w:r>
              <w:t>1.1.</w:t>
            </w:r>
          </w:p>
        </w:tc>
        <w:tc>
          <w:tcPr>
            <w:tcW w:w="1701" w:type="dxa"/>
          </w:tcPr>
          <w:p w:rsidR="002A5931" w:rsidRDefault="002A5931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  <w:tc>
          <w:tcPr>
            <w:tcW w:w="821" w:type="dxa"/>
          </w:tcPr>
          <w:p w:rsidR="002A5931" w:rsidRDefault="002A5931">
            <w:pPr>
              <w:pStyle w:val="ConsPlusNormal"/>
            </w:pPr>
            <w:r>
              <w:t>ГП АО, МП</w:t>
            </w:r>
          </w:p>
        </w:tc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Возрастающий</w:t>
            </w:r>
          </w:p>
        </w:tc>
        <w:tc>
          <w:tcPr>
            <w:tcW w:w="1020" w:type="dxa"/>
          </w:tcPr>
          <w:p w:rsidR="002A5931" w:rsidRDefault="002A5931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29,8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33,7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38,2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42,7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47,2</w:t>
            </w:r>
          </w:p>
        </w:tc>
        <w:tc>
          <w:tcPr>
            <w:tcW w:w="737" w:type="dxa"/>
          </w:tcPr>
          <w:p w:rsidR="002A5931" w:rsidRDefault="002A5931">
            <w:pPr>
              <w:pStyle w:val="ConsPlusNormal"/>
            </w:pPr>
            <w:r>
              <w:t>50,0</w:t>
            </w:r>
          </w:p>
        </w:tc>
        <w:tc>
          <w:tcPr>
            <w:tcW w:w="1587" w:type="dxa"/>
          </w:tcPr>
          <w:p w:rsidR="002A5931" w:rsidRDefault="002A5931">
            <w:pPr>
              <w:pStyle w:val="ConsPlusNormal"/>
            </w:pPr>
            <w:hyperlink r:id="rId131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7 мая 2024 г. N 309 "О национальных целях развития Российской Федерации на период до 2023 года и на перспективу до 2036 года"</w:t>
            </w:r>
          </w:p>
        </w:tc>
        <w:tc>
          <w:tcPr>
            <w:tcW w:w="1587" w:type="dxa"/>
          </w:tcPr>
          <w:p w:rsidR="002A5931" w:rsidRDefault="002A5931">
            <w:pPr>
              <w:pStyle w:val="ConsPlusNormal"/>
            </w:pPr>
            <w:r>
              <w:t>Беляцкая Инна Юрьевна - начальник отдела по благоустройству города УЖКХ</w:t>
            </w:r>
          </w:p>
        </w:tc>
        <w:tc>
          <w:tcPr>
            <w:tcW w:w="1701" w:type="dxa"/>
          </w:tcPr>
          <w:p w:rsidR="002A5931" w:rsidRDefault="002A5931">
            <w:pPr>
              <w:pStyle w:val="ConsPlusNormal"/>
            </w:pPr>
            <w: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  <w:tc>
          <w:tcPr>
            <w:tcW w:w="1205" w:type="dxa"/>
          </w:tcPr>
          <w:p w:rsidR="002A5931" w:rsidRDefault="002A5931">
            <w:pPr>
              <w:pStyle w:val="ConsPlusNormal"/>
            </w:pPr>
            <w:r>
              <w:t>На бумажном носителе</w:t>
            </w: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3"/>
      </w:pPr>
      <w:r>
        <w:t>2.1. Прокси-показатели муниципальной программы (отсутствуют)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3. План достижения показателей муниципальной</w:t>
      </w:r>
    </w:p>
    <w:p w:rsidR="002A5931" w:rsidRDefault="002A5931">
      <w:pPr>
        <w:pStyle w:val="ConsPlusTitle"/>
        <w:jc w:val="center"/>
      </w:pPr>
      <w:r>
        <w:t>программы в 2025 году</w:t>
      </w:r>
    </w:p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2891"/>
        <w:gridCol w:w="989"/>
        <w:gridCol w:w="1138"/>
        <w:gridCol w:w="710"/>
        <w:gridCol w:w="710"/>
        <w:gridCol w:w="706"/>
        <w:gridCol w:w="710"/>
        <w:gridCol w:w="706"/>
        <w:gridCol w:w="710"/>
        <w:gridCol w:w="710"/>
        <w:gridCol w:w="706"/>
        <w:gridCol w:w="710"/>
        <w:gridCol w:w="566"/>
        <w:gridCol w:w="566"/>
        <w:gridCol w:w="907"/>
      </w:tblGrid>
      <w:tr w:rsidR="002A5931">
        <w:tc>
          <w:tcPr>
            <w:tcW w:w="682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91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989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8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32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510" w:type="dxa"/>
            <w:gridSpan w:val="11"/>
          </w:tcPr>
          <w:p w:rsidR="002A5931" w:rsidRDefault="002A5931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907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2A5931">
        <w:tc>
          <w:tcPr>
            <w:tcW w:w="682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891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989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138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66" w:type="dxa"/>
          </w:tcPr>
          <w:p w:rsidR="002A5931" w:rsidRDefault="002A5931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66" w:type="dxa"/>
          </w:tcPr>
          <w:p w:rsidR="002A5931" w:rsidRDefault="002A5931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907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682" w:type="dxa"/>
          </w:tcPr>
          <w:p w:rsidR="002A5931" w:rsidRDefault="002A5931">
            <w:pPr>
              <w:pStyle w:val="ConsPlusNormal"/>
            </w:pPr>
            <w:r>
              <w:t>1.</w:t>
            </w:r>
          </w:p>
        </w:tc>
        <w:tc>
          <w:tcPr>
            <w:tcW w:w="13435" w:type="dxa"/>
            <w:gridSpan w:val="15"/>
          </w:tcPr>
          <w:p w:rsidR="002A5931" w:rsidRDefault="002A5931">
            <w:pPr>
              <w:pStyle w:val="ConsPlusNormal"/>
            </w:pPr>
            <w:r>
              <w:t>Улучшение к 2030 году качества городской среды в полтора раза</w:t>
            </w:r>
          </w:p>
        </w:tc>
      </w:tr>
      <w:tr w:rsidR="002A5931">
        <w:tc>
          <w:tcPr>
            <w:tcW w:w="682" w:type="dxa"/>
          </w:tcPr>
          <w:p w:rsidR="002A5931" w:rsidRDefault="002A5931">
            <w:pPr>
              <w:pStyle w:val="ConsPlusNormal"/>
            </w:pPr>
            <w:r>
              <w:t>1.1.</w:t>
            </w:r>
          </w:p>
        </w:tc>
        <w:tc>
          <w:tcPr>
            <w:tcW w:w="2891" w:type="dxa"/>
          </w:tcPr>
          <w:p w:rsidR="002A5931" w:rsidRDefault="002A5931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  <w:tc>
          <w:tcPr>
            <w:tcW w:w="989" w:type="dxa"/>
          </w:tcPr>
          <w:p w:rsidR="002A5931" w:rsidRDefault="002A5931">
            <w:pPr>
              <w:pStyle w:val="ConsPlusNormal"/>
            </w:pPr>
            <w:r>
              <w:t>ГП АО, МП</w:t>
            </w:r>
          </w:p>
        </w:tc>
        <w:tc>
          <w:tcPr>
            <w:tcW w:w="1138" w:type="dxa"/>
          </w:tcPr>
          <w:p w:rsidR="002A5931" w:rsidRDefault="002A5931">
            <w:pPr>
              <w:pStyle w:val="ConsPlusNormal"/>
            </w:pPr>
            <w:r>
              <w:t>процент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566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566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907" w:type="dxa"/>
          </w:tcPr>
          <w:p w:rsidR="002A5931" w:rsidRDefault="002A5931">
            <w:pPr>
              <w:pStyle w:val="ConsPlusNormal"/>
            </w:pPr>
            <w:r>
              <w:t>29,8</w:t>
            </w:r>
          </w:p>
        </w:tc>
      </w:tr>
      <w:tr w:rsidR="002A5931">
        <w:tc>
          <w:tcPr>
            <w:tcW w:w="682" w:type="dxa"/>
          </w:tcPr>
          <w:p w:rsidR="002A5931" w:rsidRDefault="002A5931">
            <w:pPr>
              <w:pStyle w:val="ConsPlusNormal"/>
            </w:pPr>
          </w:p>
        </w:tc>
        <w:tc>
          <w:tcPr>
            <w:tcW w:w="2891" w:type="dxa"/>
          </w:tcPr>
          <w:p w:rsidR="002A5931" w:rsidRDefault="002A5931">
            <w:pPr>
              <w:pStyle w:val="ConsPlusNormal"/>
            </w:pPr>
          </w:p>
        </w:tc>
        <w:tc>
          <w:tcPr>
            <w:tcW w:w="989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138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566" w:type="dxa"/>
          </w:tcPr>
          <w:p w:rsidR="002A5931" w:rsidRDefault="002A5931">
            <w:pPr>
              <w:pStyle w:val="ConsPlusNormal"/>
            </w:pPr>
          </w:p>
        </w:tc>
        <w:tc>
          <w:tcPr>
            <w:tcW w:w="566" w:type="dxa"/>
          </w:tcPr>
          <w:p w:rsidR="002A5931" w:rsidRDefault="002A5931">
            <w:pPr>
              <w:pStyle w:val="ConsPlusNormal"/>
            </w:pPr>
          </w:p>
        </w:tc>
        <w:tc>
          <w:tcPr>
            <w:tcW w:w="907" w:type="dxa"/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3"/>
      </w:pPr>
      <w:r>
        <w:t>3.1. План достижения показателей муниципальной</w:t>
      </w:r>
    </w:p>
    <w:p w:rsidR="002A5931" w:rsidRDefault="002A5931">
      <w:pPr>
        <w:pStyle w:val="ConsPlusTitle"/>
        <w:jc w:val="center"/>
      </w:pPr>
      <w:r>
        <w:t>программы в 2026 году</w:t>
      </w:r>
    </w:p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2"/>
        <w:gridCol w:w="2324"/>
        <w:gridCol w:w="989"/>
        <w:gridCol w:w="1138"/>
        <w:gridCol w:w="710"/>
        <w:gridCol w:w="710"/>
        <w:gridCol w:w="706"/>
        <w:gridCol w:w="710"/>
        <w:gridCol w:w="706"/>
        <w:gridCol w:w="710"/>
        <w:gridCol w:w="710"/>
        <w:gridCol w:w="706"/>
        <w:gridCol w:w="710"/>
        <w:gridCol w:w="566"/>
        <w:gridCol w:w="566"/>
        <w:gridCol w:w="680"/>
      </w:tblGrid>
      <w:tr w:rsidR="002A5931">
        <w:tc>
          <w:tcPr>
            <w:tcW w:w="682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989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138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33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7510" w:type="dxa"/>
            <w:gridSpan w:val="11"/>
          </w:tcPr>
          <w:p w:rsidR="002A5931" w:rsidRDefault="002A5931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680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2A5931">
        <w:tc>
          <w:tcPr>
            <w:tcW w:w="682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32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989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138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66" w:type="dxa"/>
          </w:tcPr>
          <w:p w:rsidR="002A5931" w:rsidRDefault="002A5931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66" w:type="dxa"/>
          </w:tcPr>
          <w:p w:rsidR="002A5931" w:rsidRDefault="002A5931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680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682" w:type="dxa"/>
          </w:tcPr>
          <w:p w:rsidR="002A5931" w:rsidRDefault="002A5931">
            <w:pPr>
              <w:pStyle w:val="ConsPlusNormal"/>
            </w:pPr>
            <w:r>
              <w:t>1.</w:t>
            </w:r>
          </w:p>
        </w:tc>
        <w:tc>
          <w:tcPr>
            <w:tcW w:w="12641" w:type="dxa"/>
            <w:gridSpan w:val="15"/>
          </w:tcPr>
          <w:p w:rsidR="002A5931" w:rsidRDefault="002A5931">
            <w:pPr>
              <w:pStyle w:val="ConsPlusNormal"/>
            </w:pPr>
            <w:r>
              <w:t>Улучшение к 2030 году качества городской среды в полтора раза</w:t>
            </w:r>
          </w:p>
        </w:tc>
      </w:tr>
      <w:tr w:rsidR="002A5931">
        <w:tc>
          <w:tcPr>
            <w:tcW w:w="682" w:type="dxa"/>
          </w:tcPr>
          <w:p w:rsidR="002A5931" w:rsidRDefault="002A5931">
            <w:pPr>
              <w:pStyle w:val="ConsPlusNormal"/>
            </w:pPr>
            <w:r>
              <w:t>1.1.</w:t>
            </w:r>
          </w:p>
        </w:tc>
        <w:tc>
          <w:tcPr>
            <w:tcW w:w="2324" w:type="dxa"/>
          </w:tcPr>
          <w:p w:rsidR="002A5931" w:rsidRDefault="002A5931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  <w:tc>
          <w:tcPr>
            <w:tcW w:w="989" w:type="dxa"/>
          </w:tcPr>
          <w:p w:rsidR="002A5931" w:rsidRDefault="002A5931">
            <w:pPr>
              <w:pStyle w:val="ConsPlusNormal"/>
            </w:pPr>
            <w:r>
              <w:t>ГП АО, МП</w:t>
            </w:r>
          </w:p>
        </w:tc>
        <w:tc>
          <w:tcPr>
            <w:tcW w:w="1138" w:type="dxa"/>
          </w:tcPr>
          <w:p w:rsidR="002A5931" w:rsidRDefault="002A5931">
            <w:pPr>
              <w:pStyle w:val="ConsPlusNormal"/>
            </w:pPr>
            <w:r>
              <w:t>процент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566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566" w:type="dxa"/>
          </w:tcPr>
          <w:p w:rsidR="002A5931" w:rsidRDefault="002A5931">
            <w:pPr>
              <w:pStyle w:val="ConsPlusNormal"/>
            </w:pPr>
            <w:r>
              <w:t>-</w:t>
            </w:r>
          </w:p>
        </w:tc>
        <w:tc>
          <w:tcPr>
            <w:tcW w:w="680" w:type="dxa"/>
          </w:tcPr>
          <w:p w:rsidR="002A5931" w:rsidRDefault="002A5931">
            <w:pPr>
              <w:pStyle w:val="ConsPlusNormal"/>
            </w:pPr>
            <w:r>
              <w:t>33,7</w:t>
            </w:r>
          </w:p>
        </w:tc>
      </w:tr>
      <w:tr w:rsidR="002A5931">
        <w:tc>
          <w:tcPr>
            <w:tcW w:w="682" w:type="dxa"/>
          </w:tcPr>
          <w:p w:rsidR="002A5931" w:rsidRDefault="002A5931">
            <w:pPr>
              <w:pStyle w:val="ConsPlusNormal"/>
            </w:pPr>
          </w:p>
        </w:tc>
        <w:tc>
          <w:tcPr>
            <w:tcW w:w="2324" w:type="dxa"/>
          </w:tcPr>
          <w:p w:rsidR="002A5931" w:rsidRDefault="002A5931">
            <w:pPr>
              <w:pStyle w:val="ConsPlusNormal"/>
            </w:pPr>
          </w:p>
        </w:tc>
        <w:tc>
          <w:tcPr>
            <w:tcW w:w="989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138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06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10" w:type="dxa"/>
          </w:tcPr>
          <w:p w:rsidR="002A5931" w:rsidRDefault="002A5931">
            <w:pPr>
              <w:pStyle w:val="ConsPlusNormal"/>
            </w:pPr>
          </w:p>
        </w:tc>
        <w:tc>
          <w:tcPr>
            <w:tcW w:w="566" w:type="dxa"/>
          </w:tcPr>
          <w:p w:rsidR="002A5931" w:rsidRDefault="002A5931">
            <w:pPr>
              <w:pStyle w:val="ConsPlusNormal"/>
            </w:pPr>
          </w:p>
        </w:tc>
        <w:tc>
          <w:tcPr>
            <w:tcW w:w="566" w:type="dxa"/>
          </w:tcPr>
          <w:p w:rsidR="002A5931" w:rsidRDefault="002A5931">
            <w:pPr>
              <w:pStyle w:val="ConsPlusNormal"/>
            </w:pPr>
          </w:p>
        </w:tc>
        <w:tc>
          <w:tcPr>
            <w:tcW w:w="680" w:type="dxa"/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sectPr w:rsidR="002A593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175"/>
        <w:gridCol w:w="3175"/>
        <w:gridCol w:w="1928"/>
      </w:tblGrid>
      <w:tr w:rsidR="002A5931">
        <w:tc>
          <w:tcPr>
            <w:tcW w:w="794" w:type="dxa"/>
          </w:tcPr>
          <w:p w:rsidR="002A5931" w:rsidRDefault="002A59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1928" w:type="dxa"/>
          </w:tcPr>
          <w:p w:rsidR="002A5931" w:rsidRDefault="002A5931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2A5931" w:rsidRDefault="002A5931">
            <w:pPr>
              <w:pStyle w:val="ConsPlusNormal"/>
              <w:jc w:val="center"/>
            </w:pPr>
            <w:r>
              <w:t>4</w:t>
            </w: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  <w:outlineLvl w:val="3"/>
            </w:pPr>
            <w:r>
              <w:t>1.1.</w:t>
            </w:r>
          </w:p>
        </w:tc>
        <w:tc>
          <w:tcPr>
            <w:tcW w:w="8278" w:type="dxa"/>
            <w:gridSpan w:val="3"/>
          </w:tcPr>
          <w:p w:rsidR="002A5931" w:rsidRDefault="002A5931">
            <w:pPr>
              <w:pStyle w:val="ConsPlusNormal"/>
              <w:jc w:val="center"/>
            </w:pPr>
            <w:r>
              <w:t>Муниципальный проект "Формирование комфортной городской среды (город Благовещенск)"</w:t>
            </w:r>
          </w:p>
          <w:p w:rsidR="002A5931" w:rsidRDefault="002A5931">
            <w:pPr>
              <w:pStyle w:val="ConsPlusNormal"/>
              <w:jc w:val="center"/>
            </w:pPr>
            <w:r>
              <w:t>(Рудненок Виталий Александрович - куратор)</w:t>
            </w: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</w:pP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5103" w:type="dxa"/>
            <w:gridSpan w:val="2"/>
          </w:tcPr>
          <w:p w:rsidR="002A5931" w:rsidRDefault="002A5931">
            <w:pPr>
              <w:pStyle w:val="ConsPlusNormal"/>
            </w:pPr>
            <w:r>
              <w:t>Срок реализации (2025 - 2030)</w:t>
            </w: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1.1.1.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Количество реализованных проектов победителей Всероссийского конкурса создания комфортной городской среды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Улучшение условий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 на территории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928" w:type="dxa"/>
            <w:vMerge w:val="restart"/>
          </w:tcPr>
          <w:p w:rsidR="002A5931" w:rsidRDefault="002A5931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1.1.2.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Количество благоустроенных общественных территорий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Улучшение условий жизни граждан за счет создания качественных и современных общественных пространств, формирования новых возможностей для отдыха, занятия спортом, самореализации людей</w:t>
            </w:r>
          </w:p>
        </w:tc>
        <w:tc>
          <w:tcPr>
            <w:tcW w:w="1928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  <w:outlineLvl w:val="3"/>
            </w:pPr>
            <w:r>
              <w:t>2.1.</w:t>
            </w:r>
          </w:p>
        </w:tc>
        <w:tc>
          <w:tcPr>
            <w:tcW w:w="8278" w:type="dxa"/>
            <w:gridSpan w:val="3"/>
          </w:tcPr>
          <w:p w:rsidR="002A5931" w:rsidRDefault="002A5931">
            <w:pPr>
              <w:pStyle w:val="ConsPlusNormal"/>
              <w:jc w:val="center"/>
            </w:pPr>
            <w:r>
              <w:t>Муниципальный проект города Благовещенска "Обеспечение проведения мероприятий по благоустройству территорий города Благовещенска"</w:t>
            </w:r>
          </w:p>
          <w:p w:rsidR="002A5931" w:rsidRDefault="002A5931">
            <w:pPr>
              <w:pStyle w:val="ConsPlusNormal"/>
              <w:jc w:val="center"/>
            </w:pPr>
            <w:r>
              <w:t>(Рудненок Виталий Александрович - куратор)</w:t>
            </w: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</w:pP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проекта)</w:t>
            </w:r>
          </w:p>
        </w:tc>
        <w:tc>
          <w:tcPr>
            <w:tcW w:w="5103" w:type="dxa"/>
            <w:gridSpan w:val="2"/>
          </w:tcPr>
          <w:p w:rsidR="002A5931" w:rsidRDefault="002A5931">
            <w:pPr>
              <w:pStyle w:val="ConsPlusNormal"/>
            </w:pPr>
            <w:r>
              <w:t>Срок реализации (2025 - 2030)</w:t>
            </w: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lastRenderedPageBreak/>
              <w:t>2.1.1.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Доля отремонтированных общественных территорий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Увеличение количества благоустроенных общественных территорий</w:t>
            </w:r>
          </w:p>
        </w:tc>
        <w:tc>
          <w:tcPr>
            <w:tcW w:w="1928" w:type="dxa"/>
            <w:vMerge w:val="restart"/>
          </w:tcPr>
          <w:p w:rsidR="002A5931" w:rsidRDefault="002A5931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2.1.2.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Увеличение благоустроенных мест захоронений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Приведение в нормативное состояние территории "Военно-мемориального участка на действующем кладбище 17 км Новотроицкое шоссе"</w:t>
            </w:r>
          </w:p>
        </w:tc>
        <w:tc>
          <w:tcPr>
            <w:tcW w:w="1928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2.1.3.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Увеличение количества благоустроенных объектов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Создание условий для массового отдыха жителей города Благовещенска, его эстетического, культурного и спортивного развития, создание зон отдыха административного центра Амурской области, благоустройство дворовых территорий, а также ремонта фасадов зданий, строений и иных сооружений, расположенных вдоль центральных, главных, магистральных улиц или в исторических частях административного центра Амурской области</w:t>
            </w:r>
          </w:p>
        </w:tc>
        <w:tc>
          <w:tcPr>
            <w:tcW w:w="1928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2.1.4.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Увеличение количества дворовых территорий, обеспеченных современными функциональными зонами для активного и тихого отдыха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Увеличение количества благоустроенных дворовых территорий, обеспеченных современными функциональными зонами для активного и тихого отдыха</w:t>
            </w:r>
          </w:p>
        </w:tc>
        <w:tc>
          <w:tcPr>
            <w:tcW w:w="1928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2.1.5.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Увеличение количества благоустроенных междворовых проездов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Увеличение количества благоустроенных междворовых проездов, обеспечивающих безопасность дорожного движения</w:t>
            </w:r>
          </w:p>
        </w:tc>
        <w:tc>
          <w:tcPr>
            <w:tcW w:w="1928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  <w:outlineLvl w:val="3"/>
            </w:pPr>
            <w:r>
              <w:t>3.1.</w:t>
            </w:r>
          </w:p>
        </w:tc>
        <w:tc>
          <w:tcPr>
            <w:tcW w:w="8278" w:type="dxa"/>
            <w:gridSpan w:val="3"/>
          </w:tcPr>
          <w:p w:rsidR="002A5931" w:rsidRDefault="002A5931">
            <w:pPr>
              <w:pStyle w:val="ConsPlusNormal"/>
              <w:jc w:val="center"/>
            </w:pPr>
            <w:r>
              <w:t>Комплекс процессных мероприятий "Организация работ по благоустройству и санитарно-эпидемиологическому благополучию на территории города Благовещенска"</w:t>
            </w: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</w:pP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Ответственный за реализацию (управление жилищно-коммунального хозяйства администрации города Благовещенска, Кирпиков Вадим Александрович - руководитель КПМ)</w:t>
            </w:r>
          </w:p>
        </w:tc>
        <w:tc>
          <w:tcPr>
            <w:tcW w:w="5103" w:type="dxa"/>
            <w:gridSpan w:val="2"/>
          </w:tcPr>
          <w:p w:rsidR="002A5931" w:rsidRDefault="002A5931">
            <w:pPr>
              <w:pStyle w:val="ConsPlusNormal"/>
            </w:pPr>
            <w:r>
              <w:t>-</w:t>
            </w:r>
          </w:p>
        </w:tc>
      </w:tr>
      <w:tr w:rsidR="002A5931"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lastRenderedPageBreak/>
              <w:t>3.1.1.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Доля выполненных мероприятий по благоустройству территории города Благовещенска</w:t>
            </w:r>
          </w:p>
        </w:tc>
        <w:tc>
          <w:tcPr>
            <w:tcW w:w="3175" w:type="dxa"/>
          </w:tcPr>
          <w:p w:rsidR="002A5931" w:rsidRDefault="002A5931">
            <w:pPr>
              <w:pStyle w:val="ConsPlusNormal"/>
            </w:pPr>
            <w:r>
              <w:t>Обеспечение поставки электроэнергии на уличное освещение;</w:t>
            </w:r>
          </w:p>
          <w:p w:rsidR="002A5931" w:rsidRDefault="002A5931">
            <w:pPr>
              <w:pStyle w:val="ConsPlusNormal"/>
            </w:pPr>
            <w:r>
              <w:t>обустройство дворовых территорий детскими и спортивными площадками и ограждениями;</w:t>
            </w:r>
          </w:p>
          <w:p w:rsidR="002A5931" w:rsidRDefault="002A5931">
            <w:pPr>
              <w:pStyle w:val="ConsPlusNormal"/>
            </w:pPr>
            <w:r>
              <w:t>улучшение и поддержание состояния зеленых насаждений в условиях городской среды, придание зеленым насаждениям надлежащего декоративного облика;</w:t>
            </w:r>
          </w:p>
          <w:p w:rsidR="002A5931" w:rsidRDefault="002A5931">
            <w:pPr>
              <w:pStyle w:val="ConsPlusNormal"/>
            </w:pPr>
            <w:r>
              <w:t>надлежащее санитарное состояние улиц, площадей, тротуаров, общественных территорий (за исключением придомовых территорий) и прочих элементов благоустройства, кладбищ;</w:t>
            </w:r>
          </w:p>
          <w:p w:rsidR="002A5931" w:rsidRDefault="002A5931">
            <w:pPr>
              <w:pStyle w:val="ConsPlusNormal"/>
            </w:pPr>
            <w:r>
              <w:t>повышение надежности, долговечности, качества и эффективности работы сетей наружного освещения</w:t>
            </w:r>
          </w:p>
        </w:tc>
        <w:tc>
          <w:tcPr>
            <w:tcW w:w="1928" w:type="dxa"/>
          </w:tcPr>
          <w:p w:rsidR="002A5931" w:rsidRDefault="002A5931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1"/>
      </w:pPr>
      <w:r>
        <w:t>3. Разделы "Основные положения" и "Финансовое обеспечение"</w:t>
      </w:r>
    </w:p>
    <w:p w:rsidR="002A5931" w:rsidRDefault="002A5931">
      <w:pPr>
        <w:pStyle w:val="ConsPlusTitle"/>
        <w:jc w:val="center"/>
      </w:pPr>
      <w:r>
        <w:t>паспортов структурных элементов муниципальной программы</w:t>
      </w:r>
    </w:p>
    <w:p w:rsidR="002A5931" w:rsidRDefault="002A5931">
      <w:pPr>
        <w:pStyle w:val="ConsPlusNormal"/>
        <w:jc w:val="center"/>
      </w:pPr>
    </w:p>
    <w:p w:rsidR="002A5931" w:rsidRDefault="002A5931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A5931" w:rsidRDefault="002A5931">
      <w:pPr>
        <w:pStyle w:val="ConsPlusNormal"/>
        <w:jc w:val="center"/>
      </w:pPr>
      <w:r>
        <w:t xml:space="preserve">от 30.01.2026 </w:t>
      </w:r>
      <w:hyperlink r:id="rId134">
        <w:r>
          <w:rPr>
            <w:color w:val="0000FF"/>
          </w:rPr>
          <w:t>N 335</w:t>
        </w:r>
      </w:hyperlink>
      <w:r>
        <w:t>)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3.1. Муниципальный проект "Формирование комфортной</w:t>
      </w:r>
    </w:p>
    <w:p w:rsidR="002A5931" w:rsidRDefault="002A5931">
      <w:pPr>
        <w:pStyle w:val="ConsPlusTitle"/>
        <w:jc w:val="center"/>
      </w:pPr>
      <w:r>
        <w:t>городской среды (город Благовещенск)"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3"/>
      </w:pPr>
      <w:r>
        <w:t>Основные положения</w:t>
      </w:r>
    </w:p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624"/>
        <w:gridCol w:w="2154"/>
        <w:gridCol w:w="1417"/>
        <w:gridCol w:w="964"/>
        <w:gridCol w:w="1077"/>
      </w:tblGrid>
      <w:tr w:rsidR="002A5931"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778" w:type="dxa"/>
            <w:gridSpan w:val="2"/>
          </w:tcPr>
          <w:p w:rsidR="002A5931" w:rsidRDefault="002A5931">
            <w:pPr>
              <w:pStyle w:val="ConsPlusNormal"/>
            </w:pPr>
            <w:r>
              <w:t>Формирование комфортной городской среды</w:t>
            </w:r>
          </w:p>
        </w:tc>
        <w:tc>
          <w:tcPr>
            <w:tcW w:w="1417" w:type="dxa"/>
          </w:tcPr>
          <w:p w:rsidR="002A5931" w:rsidRDefault="002A5931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64" w:type="dxa"/>
          </w:tcPr>
          <w:p w:rsidR="002A5931" w:rsidRDefault="002A5931">
            <w:pPr>
              <w:pStyle w:val="ConsPlusNormal"/>
            </w:pPr>
            <w:r>
              <w:t>1 января 2025 года</w:t>
            </w:r>
          </w:p>
        </w:tc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31 декабря 2030 года</w:t>
            </w:r>
          </w:p>
        </w:tc>
      </w:tr>
      <w:tr w:rsidR="002A5931"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Куратор проекта</w:t>
            </w:r>
          </w:p>
        </w:tc>
        <w:tc>
          <w:tcPr>
            <w:tcW w:w="2778" w:type="dxa"/>
            <w:gridSpan w:val="2"/>
          </w:tcPr>
          <w:p w:rsidR="002A5931" w:rsidRDefault="002A5931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458" w:type="dxa"/>
            <w:gridSpan w:val="3"/>
          </w:tcPr>
          <w:p w:rsidR="002A5931" w:rsidRDefault="002A5931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2A5931"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778" w:type="dxa"/>
            <w:gridSpan w:val="2"/>
          </w:tcPr>
          <w:p w:rsidR="002A5931" w:rsidRDefault="002A5931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458" w:type="dxa"/>
            <w:gridSpan w:val="3"/>
          </w:tcPr>
          <w:p w:rsidR="002A5931" w:rsidRDefault="002A5931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2A5931"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778" w:type="dxa"/>
            <w:gridSpan w:val="2"/>
          </w:tcPr>
          <w:p w:rsidR="002A5931" w:rsidRDefault="002A5931">
            <w:pPr>
              <w:pStyle w:val="ConsPlusNormal"/>
            </w:pPr>
            <w:r>
              <w:t>Блехарский Владимир Анатольевич</w:t>
            </w:r>
          </w:p>
        </w:tc>
        <w:tc>
          <w:tcPr>
            <w:tcW w:w="3458" w:type="dxa"/>
            <w:gridSpan w:val="3"/>
          </w:tcPr>
          <w:p w:rsidR="002A5931" w:rsidRDefault="002A5931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2A5931">
        <w:tc>
          <w:tcPr>
            <w:tcW w:w="2835" w:type="dxa"/>
            <w:vMerge w:val="restart"/>
          </w:tcPr>
          <w:p w:rsidR="002A5931" w:rsidRDefault="002A5931">
            <w:pPr>
              <w:pStyle w:val="ConsPlusNormal"/>
            </w:pPr>
            <w:r>
              <w:lastRenderedPageBreak/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24" w:type="dxa"/>
          </w:tcPr>
          <w:p w:rsidR="002A5931" w:rsidRDefault="002A5931">
            <w:pPr>
              <w:pStyle w:val="ConsPlusNormal"/>
            </w:pPr>
            <w:r>
              <w:t>1.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458" w:type="dxa"/>
            <w:gridSpan w:val="3"/>
          </w:tcPr>
          <w:p w:rsidR="002A5931" w:rsidRDefault="002A5931">
            <w:pPr>
              <w:pStyle w:val="ConsPlusNormal"/>
            </w:pPr>
            <w:r>
              <w:t>Формирование современной городской среды на территории города Благовещенска</w:t>
            </w:r>
          </w:p>
        </w:tc>
      </w:tr>
      <w:tr w:rsidR="002A5931">
        <w:tc>
          <w:tcPr>
            <w:tcW w:w="2835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624" w:type="dxa"/>
          </w:tcPr>
          <w:p w:rsidR="002A5931" w:rsidRDefault="002A5931">
            <w:pPr>
              <w:pStyle w:val="ConsPlusNormal"/>
            </w:pPr>
            <w:r>
              <w:t>1.1.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458" w:type="dxa"/>
            <w:gridSpan w:val="3"/>
          </w:tcPr>
          <w:p w:rsidR="002A5931" w:rsidRDefault="002A5931">
            <w:pPr>
              <w:pStyle w:val="ConsPlusNormal"/>
            </w:pPr>
            <w:r>
              <w:t>-</w:t>
            </w:r>
          </w:p>
        </w:tc>
      </w:tr>
      <w:tr w:rsidR="002A5931">
        <w:tc>
          <w:tcPr>
            <w:tcW w:w="2835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624" w:type="dxa"/>
          </w:tcPr>
          <w:p w:rsidR="002A5931" w:rsidRDefault="002A5931">
            <w:pPr>
              <w:pStyle w:val="ConsPlusNormal"/>
            </w:pPr>
            <w:r>
              <w:t>1.2.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 xml:space="preserve">Государственная </w:t>
            </w:r>
            <w:hyperlink r:id="rId135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3458" w:type="dxa"/>
            <w:gridSpan w:val="3"/>
          </w:tcPr>
          <w:p w:rsidR="002A5931" w:rsidRDefault="002A5931">
            <w:pPr>
              <w:pStyle w:val="ConsPlusNormal"/>
            </w:pPr>
            <w:r>
              <w:t>Модернизация жилищно-коммунального комплекса, энергосбережение и повышение энергетической эффективности в Амурской области/направление (подпрограмма) 1 "Обеспечение доступности коммунальных услуг, повышение качества и надежности жилищно-коммунального обслуживания населения"</w:t>
            </w: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sectPr w:rsidR="002A593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2721"/>
        <w:gridCol w:w="1191"/>
        <w:gridCol w:w="1191"/>
        <w:gridCol w:w="1191"/>
        <w:gridCol w:w="1191"/>
        <w:gridCol w:w="1191"/>
        <w:gridCol w:w="1191"/>
        <w:gridCol w:w="1282"/>
      </w:tblGrid>
      <w:tr w:rsidR="002A5931">
        <w:tc>
          <w:tcPr>
            <w:tcW w:w="1077" w:type="dxa"/>
            <w:vMerge w:val="restart"/>
          </w:tcPr>
          <w:p w:rsidR="002A5931" w:rsidRDefault="002A5931">
            <w:pPr>
              <w:pStyle w:val="ConsPlusNormal"/>
            </w:pPr>
          </w:p>
        </w:tc>
        <w:tc>
          <w:tcPr>
            <w:tcW w:w="2721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8428" w:type="dxa"/>
            <w:gridSpan w:val="7"/>
          </w:tcPr>
          <w:p w:rsidR="002A5931" w:rsidRDefault="002A5931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2A5931">
        <w:tc>
          <w:tcPr>
            <w:tcW w:w="1077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721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191" w:type="dxa"/>
          </w:tcPr>
          <w:p w:rsidR="002A5931" w:rsidRDefault="002A59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  <w:jc w:val="center"/>
            </w:pPr>
            <w:r>
              <w:t>Всего</w:t>
            </w:r>
          </w:p>
        </w:tc>
      </w:tr>
      <w:tr w:rsidR="002A5931"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1.</w:t>
            </w:r>
          </w:p>
        </w:tc>
        <w:tc>
          <w:tcPr>
            <w:tcW w:w="2721" w:type="dxa"/>
          </w:tcPr>
          <w:p w:rsidR="002A5931" w:rsidRDefault="002A5931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1.1.</w:t>
            </w:r>
          </w:p>
        </w:tc>
        <w:tc>
          <w:tcPr>
            <w:tcW w:w="2721" w:type="dxa"/>
          </w:tcPr>
          <w:p w:rsidR="002A5931" w:rsidRDefault="002A5931">
            <w:pPr>
              <w:pStyle w:val="ConsPlusNormal"/>
            </w:pPr>
            <w:r>
              <w:t>Мероприятие (результат) "Реализованы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поселениях, всего"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306848,7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157828,3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464677,0</w:t>
            </w:r>
          </w:p>
        </w:tc>
      </w:tr>
      <w:tr w:rsidR="002A5931"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1.1.1.</w:t>
            </w:r>
          </w:p>
        </w:tc>
        <w:tc>
          <w:tcPr>
            <w:tcW w:w="2721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306848,7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157828,3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464677,0</w:t>
            </w:r>
          </w:p>
        </w:tc>
      </w:tr>
      <w:tr w:rsidR="002A5931"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1.1.1.ф.</w:t>
            </w:r>
          </w:p>
        </w:tc>
        <w:tc>
          <w:tcPr>
            <w:tcW w:w="2721" w:type="dxa"/>
          </w:tcPr>
          <w:p w:rsidR="002A5931" w:rsidRDefault="002A593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300000,0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150000,0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450000,0</w:t>
            </w:r>
          </w:p>
        </w:tc>
      </w:tr>
      <w:tr w:rsidR="002A5931"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1.1.1.о.</w:t>
            </w:r>
          </w:p>
        </w:tc>
        <w:tc>
          <w:tcPr>
            <w:tcW w:w="2721" w:type="dxa"/>
          </w:tcPr>
          <w:p w:rsidR="002A5931" w:rsidRDefault="002A5931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3030,3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6250,0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9280,3</w:t>
            </w:r>
          </w:p>
        </w:tc>
      </w:tr>
      <w:tr w:rsidR="002A5931"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1.1.1.м.</w:t>
            </w:r>
          </w:p>
        </w:tc>
        <w:tc>
          <w:tcPr>
            <w:tcW w:w="2721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3818,4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1578,3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5396,7</w:t>
            </w:r>
          </w:p>
        </w:tc>
      </w:tr>
      <w:tr w:rsidR="002A5931"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1.2.</w:t>
            </w:r>
          </w:p>
        </w:tc>
        <w:tc>
          <w:tcPr>
            <w:tcW w:w="2721" w:type="dxa"/>
          </w:tcPr>
          <w:p w:rsidR="002A5931" w:rsidRDefault="002A5931">
            <w:pPr>
              <w:pStyle w:val="ConsPlusNormal"/>
            </w:pPr>
            <w:r>
              <w:t xml:space="preserve">Мероприятие (результат) "Реализованы мероприятия по благоустройству общественных территорий (набережные, центральные площади, </w:t>
            </w:r>
            <w:r>
              <w:lastRenderedPageBreak/>
              <w:t>парки и др.) и иные мероприятия, предусмотренные государственными (муниципальными) программами формирования современной городской среды, всего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lastRenderedPageBreak/>
              <w:t>109403,0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109483,1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104961,3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105974,2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104473,4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104473,4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636272,5</w:t>
            </w:r>
          </w:p>
        </w:tc>
      </w:tr>
      <w:tr w:rsidR="002A5931"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1.2.1.</w:t>
            </w:r>
          </w:p>
        </w:tc>
        <w:tc>
          <w:tcPr>
            <w:tcW w:w="2721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109403,0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109483,1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104961,3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105974,2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104473,4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104473,4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636272,5</w:t>
            </w:r>
          </w:p>
        </w:tc>
      </w:tr>
      <w:tr w:rsidR="002A5931"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1.2.1.ф.</w:t>
            </w:r>
          </w:p>
        </w:tc>
        <w:tc>
          <w:tcPr>
            <w:tcW w:w="2721" w:type="dxa"/>
          </w:tcPr>
          <w:p w:rsidR="002A5931" w:rsidRDefault="002A593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105059,7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104052,7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99755,2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99668,7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99291,5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99291,5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605796,4</w:t>
            </w:r>
          </w:p>
        </w:tc>
      </w:tr>
      <w:tr w:rsidR="002A5931"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1.2.1.о.</w:t>
            </w:r>
          </w:p>
        </w:tc>
        <w:tc>
          <w:tcPr>
            <w:tcW w:w="2721" w:type="dxa"/>
          </w:tcPr>
          <w:p w:rsidR="002A5931" w:rsidRDefault="002A5931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3249,3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4335,5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4156,5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5245,7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4137,2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4137,2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24113,5</w:t>
            </w:r>
          </w:p>
        </w:tc>
      </w:tr>
      <w:tr w:rsidR="002A5931"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1.2.1.м.</w:t>
            </w:r>
          </w:p>
        </w:tc>
        <w:tc>
          <w:tcPr>
            <w:tcW w:w="2721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1094,0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1094,9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1049,6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1059,8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1044,7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1044,7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6362,6</w:t>
            </w:r>
          </w:p>
        </w:tc>
      </w:tr>
      <w:tr w:rsidR="002A5931">
        <w:tc>
          <w:tcPr>
            <w:tcW w:w="3798" w:type="dxa"/>
            <w:gridSpan w:val="2"/>
          </w:tcPr>
          <w:p w:rsidR="002A5931" w:rsidRDefault="002A5931">
            <w:pPr>
              <w:pStyle w:val="ConsPlusNormal"/>
            </w:pPr>
            <w:r>
              <w:t>Итого по проекту "Формирование комфортной городской среды (город Благовещенск)"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416251,7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267311,4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104961,3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105974,2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104473,4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104473,4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1103445,4</w:t>
            </w:r>
          </w:p>
        </w:tc>
      </w:tr>
      <w:tr w:rsidR="002A5931">
        <w:tc>
          <w:tcPr>
            <w:tcW w:w="3798" w:type="dxa"/>
            <w:gridSpan w:val="2"/>
          </w:tcPr>
          <w:p w:rsidR="002A5931" w:rsidRDefault="002A5931">
            <w:pPr>
              <w:pStyle w:val="ConsPlusNormal"/>
            </w:pPr>
            <w:r>
              <w:t>в том числе: федеральный бюджет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405059,7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254052,7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99755,2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99668,7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99291,5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99291,5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1057119,3</w:t>
            </w:r>
          </w:p>
        </w:tc>
      </w:tr>
      <w:tr w:rsidR="002A5931">
        <w:tc>
          <w:tcPr>
            <w:tcW w:w="3798" w:type="dxa"/>
            <w:gridSpan w:val="2"/>
          </w:tcPr>
          <w:p w:rsidR="002A5931" w:rsidRDefault="002A5931">
            <w:pPr>
              <w:pStyle w:val="ConsPlusNormal"/>
            </w:pPr>
            <w:r>
              <w:t>областной бюджет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6279,6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10585,5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4156,5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5245,7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4137,2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4137,2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34541,7</w:t>
            </w:r>
          </w:p>
        </w:tc>
      </w:tr>
      <w:tr w:rsidR="002A5931">
        <w:tc>
          <w:tcPr>
            <w:tcW w:w="3798" w:type="dxa"/>
            <w:gridSpan w:val="2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4912,4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2673,2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1049,6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1059,8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1044,7</w:t>
            </w:r>
          </w:p>
        </w:tc>
        <w:tc>
          <w:tcPr>
            <w:tcW w:w="1191" w:type="dxa"/>
          </w:tcPr>
          <w:p w:rsidR="002A5931" w:rsidRDefault="002A5931">
            <w:pPr>
              <w:pStyle w:val="ConsPlusNormal"/>
            </w:pPr>
            <w:r>
              <w:t>1044,7</w:t>
            </w:r>
          </w:p>
        </w:tc>
        <w:tc>
          <w:tcPr>
            <w:tcW w:w="1282" w:type="dxa"/>
          </w:tcPr>
          <w:p w:rsidR="002A5931" w:rsidRDefault="002A5931">
            <w:pPr>
              <w:pStyle w:val="ConsPlusNormal"/>
            </w:pPr>
            <w:r>
              <w:t>11784,4</w:t>
            </w:r>
          </w:p>
        </w:tc>
      </w:tr>
    </w:tbl>
    <w:p w:rsidR="002A5931" w:rsidRDefault="002A5931">
      <w:pPr>
        <w:pStyle w:val="ConsPlusNormal"/>
        <w:sectPr w:rsidR="002A593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3.2. Муниципальный проект города Благовещенска "Обеспечение</w:t>
      </w:r>
    </w:p>
    <w:p w:rsidR="002A5931" w:rsidRDefault="002A5931">
      <w:pPr>
        <w:pStyle w:val="ConsPlusTitle"/>
        <w:jc w:val="center"/>
      </w:pPr>
      <w:r>
        <w:t>проведения мероприятий по благоустройству территорий</w:t>
      </w:r>
    </w:p>
    <w:p w:rsidR="002A5931" w:rsidRDefault="002A5931">
      <w:pPr>
        <w:pStyle w:val="ConsPlusTitle"/>
        <w:jc w:val="center"/>
      </w:pPr>
      <w:r>
        <w:t>города Благовещенска"</w:t>
      </w:r>
    </w:p>
    <w:p w:rsidR="002A5931" w:rsidRDefault="002A5931">
      <w:pPr>
        <w:pStyle w:val="ConsPlusNormal"/>
        <w:jc w:val="center"/>
      </w:pPr>
    </w:p>
    <w:p w:rsidR="002A5931" w:rsidRDefault="002A5931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A5931" w:rsidRDefault="002A5931">
      <w:pPr>
        <w:pStyle w:val="ConsPlusNormal"/>
        <w:jc w:val="center"/>
      </w:pPr>
      <w:r>
        <w:t xml:space="preserve">от 13.03.2026 </w:t>
      </w:r>
      <w:hyperlink r:id="rId136">
        <w:r>
          <w:rPr>
            <w:color w:val="0000FF"/>
          </w:rPr>
          <w:t>N 1171</w:t>
        </w:r>
      </w:hyperlink>
      <w:r>
        <w:t>)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3"/>
      </w:pPr>
      <w:r>
        <w:t>Основные положения</w:t>
      </w:r>
    </w:p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737"/>
        <w:gridCol w:w="2410"/>
        <w:gridCol w:w="1417"/>
        <w:gridCol w:w="907"/>
        <w:gridCol w:w="1077"/>
      </w:tblGrid>
      <w:tr w:rsidR="002A5931">
        <w:tc>
          <w:tcPr>
            <w:tcW w:w="2494" w:type="dxa"/>
          </w:tcPr>
          <w:p w:rsidR="002A5931" w:rsidRDefault="002A5931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3147" w:type="dxa"/>
            <w:gridSpan w:val="2"/>
          </w:tcPr>
          <w:p w:rsidR="002A5931" w:rsidRDefault="002A5931">
            <w:pPr>
              <w:pStyle w:val="ConsPlusNormal"/>
            </w:pPr>
            <w:r>
              <w:t>Обеспечение проведения мероприятий по благоустройству территорий города Благовещенска</w:t>
            </w:r>
          </w:p>
        </w:tc>
        <w:tc>
          <w:tcPr>
            <w:tcW w:w="1417" w:type="dxa"/>
          </w:tcPr>
          <w:p w:rsidR="002A5931" w:rsidRDefault="002A5931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907" w:type="dxa"/>
          </w:tcPr>
          <w:p w:rsidR="002A5931" w:rsidRDefault="002A5931">
            <w:pPr>
              <w:pStyle w:val="ConsPlusNormal"/>
            </w:pPr>
            <w:r>
              <w:t>1 января 2025 года</w:t>
            </w:r>
          </w:p>
        </w:tc>
        <w:tc>
          <w:tcPr>
            <w:tcW w:w="1077" w:type="dxa"/>
          </w:tcPr>
          <w:p w:rsidR="002A5931" w:rsidRDefault="002A5931">
            <w:pPr>
              <w:pStyle w:val="ConsPlusNormal"/>
            </w:pPr>
            <w:r>
              <w:t>31 декабря 2028 года</w:t>
            </w:r>
          </w:p>
        </w:tc>
      </w:tr>
      <w:tr w:rsidR="002A5931">
        <w:tc>
          <w:tcPr>
            <w:tcW w:w="2494" w:type="dxa"/>
          </w:tcPr>
          <w:p w:rsidR="002A5931" w:rsidRDefault="002A5931">
            <w:pPr>
              <w:pStyle w:val="ConsPlusNormal"/>
            </w:pPr>
            <w:r>
              <w:t>Куратор проекта</w:t>
            </w:r>
          </w:p>
        </w:tc>
        <w:tc>
          <w:tcPr>
            <w:tcW w:w="3147" w:type="dxa"/>
            <w:gridSpan w:val="2"/>
          </w:tcPr>
          <w:p w:rsidR="002A5931" w:rsidRDefault="002A5931">
            <w:pPr>
              <w:pStyle w:val="ConsPlusNormal"/>
            </w:pPr>
            <w:r>
              <w:t>Рудненок Виталий Александрович</w:t>
            </w:r>
          </w:p>
        </w:tc>
        <w:tc>
          <w:tcPr>
            <w:tcW w:w="3401" w:type="dxa"/>
            <w:gridSpan w:val="3"/>
          </w:tcPr>
          <w:p w:rsidR="002A5931" w:rsidRDefault="002A5931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2A5931">
        <w:tc>
          <w:tcPr>
            <w:tcW w:w="2494" w:type="dxa"/>
          </w:tcPr>
          <w:p w:rsidR="002A5931" w:rsidRDefault="002A5931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3147" w:type="dxa"/>
            <w:gridSpan w:val="2"/>
          </w:tcPr>
          <w:p w:rsidR="002A5931" w:rsidRDefault="002A5931">
            <w:pPr>
              <w:pStyle w:val="ConsPlusNormal"/>
            </w:pPr>
            <w:r>
              <w:t>Кирпиков Вадим Александрович</w:t>
            </w:r>
          </w:p>
        </w:tc>
        <w:tc>
          <w:tcPr>
            <w:tcW w:w="3401" w:type="dxa"/>
            <w:gridSpan w:val="3"/>
          </w:tcPr>
          <w:p w:rsidR="002A5931" w:rsidRDefault="002A5931">
            <w:pPr>
              <w:pStyle w:val="ConsPlusNormal"/>
            </w:pPr>
            <w:r>
              <w:t>Начальник управления жилищно-коммунального хозяйства администрации города Благовещенска</w:t>
            </w:r>
          </w:p>
        </w:tc>
      </w:tr>
      <w:tr w:rsidR="002A5931">
        <w:tc>
          <w:tcPr>
            <w:tcW w:w="2494" w:type="dxa"/>
          </w:tcPr>
          <w:p w:rsidR="002A5931" w:rsidRDefault="002A5931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3147" w:type="dxa"/>
            <w:gridSpan w:val="2"/>
          </w:tcPr>
          <w:p w:rsidR="002A5931" w:rsidRDefault="002A5931">
            <w:pPr>
              <w:pStyle w:val="ConsPlusNormal"/>
            </w:pPr>
            <w:r>
              <w:t>Блехарский Владимир Анатольевич</w:t>
            </w:r>
          </w:p>
        </w:tc>
        <w:tc>
          <w:tcPr>
            <w:tcW w:w="3401" w:type="dxa"/>
            <w:gridSpan w:val="3"/>
          </w:tcPr>
          <w:p w:rsidR="002A5931" w:rsidRDefault="002A5931">
            <w:pPr>
              <w:pStyle w:val="ConsPlusNormal"/>
            </w:pPr>
            <w:r>
              <w:t>Заместитель начальника управления жилищно-коммунального хозяйства администрации города Благовещенска</w:t>
            </w:r>
          </w:p>
        </w:tc>
      </w:tr>
      <w:tr w:rsidR="002A5931">
        <w:tc>
          <w:tcPr>
            <w:tcW w:w="2494" w:type="dxa"/>
            <w:vMerge w:val="restart"/>
          </w:tcPr>
          <w:p w:rsidR="002A5931" w:rsidRDefault="002A5931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737" w:type="dxa"/>
          </w:tcPr>
          <w:p w:rsidR="002A5931" w:rsidRDefault="002A5931">
            <w:pPr>
              <w:pStyle w:val="ConsPlusNormal"/>
            </w:pPr>
            <w:r>
              <w:t>1.</w:t>
            </w:r>
          </w:p>
        </w:tc>
        <w:tc>
          <w:tcPr>
            <w:tcW w:w="2410" w:type="dxa"/>
          </w:tcPr>
          <w:p w:rsidR="002A5931" w:rsidRDefault="002A5931">
            <w:pPr>
              <w:pStyle w:val="ConsPlusNormal"/>
            </w:pPr>
            <w:r>
              <w:t>Муниципальная программа/направление (подпрограмма)</w:t>
            </w:r>
          </w:p>
        </w:tc>
        <w:tc>
          <w:tcPr>
            <w:tcW w:w="3401" w:type="dxa"/>
            <w:gridSpan w:val="3"/>
          </w:tcPr>
          <w:p w:rsidR="002A5931" w:rsidRDefault="002A5931">
            <w:pPr>
              <w:pStyle w:val="ConsPlusNormal"/>
            </w:pPr>
            <w:r>
              <w:t>Формирование современной городской среды на территории города Благовещенска</w:t>
            </w:r>
          </w:p>
        </w:tc>
      </w:tr>
      <w:tr w:rsidR="002A5931">
        <w:tc>
          <w:tcPr>
            <w:tcW w:w="249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737" w:type="dxa"/>
          </w:tcPr>
          <w:p w:rsidR="002A5931" w:rsidRDefault="002A5931">
            <w:pPr>
              <w:pStyle w:val="ConsPlusNormal"/>
            </w:pPr>
            <w:r>
              <w:t>1.1.</w:t>
            </w:r>
          </w:p>
        </w:tc>
        <w:tc>
          <w:tcPr>
            <w:tcW w:w="2410" w:type="dxa"/>
          </w:tcPr>
          <w:p w:rsidR="002A5931" w:rsidRDefault="002A5931">
            <w:pPr>
              <w:pStyle w:val="ConsPlusNormal"/>
            </w:pPr>
            <w:r>
              <w:t>Государственная программа (комплексная программа) Российской Федерации/направление (подпрограмма)</w:t>
            </w:r>
          </w:p>
        </w:tc>
        <w:tc>
          <w:tcPr>
            <w:tcW w:w="3401" w:type="dxa"/>
            <w:gridSpan w:val="3"/>
          </w:tcPr>
          <w:p w:rsidR="002A5931" w:rsidRDefault="002A5931">
            <w:pPr>
              <w:pStyle w:val="ConsPlusNormal"/>
            </w:pPr>
            <w:r>
              <w:t>-</w:t>
            </w:r>
          </w:p>
        </w:tc>
      </w:tr>
      <w:tr w:rsidR="002A5931">
        <w:tc>
          <w:tcPr>
            <w:tcW w:w="249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737" w:type="dxa"/>
          </w:tcPr>
          <w:p w:rsidR="002A5931" w:rsidRDefault="002A5931">
            <w:pPr>
              <w:pStyle w:val="ConsPlusNormal"/>
            </w:pPr>
            <w:r>
              <w:t>1.2.</w:t>
            </w:r>
          </w:p>
        </w:tc>
        <w:tc>
          <w:tcPr>
            <w:tcW w:w="2410" w:type="dxa"/>
          </w:tcPr>
          <w:p w:rsidR="002A5931" w:rsidRDefault="002A5931">
            <w:pPr>
              <w:pStyle w:val="ConsPlusNormal"/>
            </w:pPr>
            <w:r>
              <w:t xml:space="preserve">Государственная </w:t>
            </w:r>
            <w:hyperlink r:id="rId137">
              <w:r>
                <w:rPr>
                  <w:color w:val="0000FF"/>
                </w:rPr>
                <w:t>программа</w:t>
              </w:r>
            </w:hyperlink>
            <w:r>
              <w:t xml:space="preserve"> (комплексная программа) Амурской области/направление (подпрограмма)</w:t>
            </w:r>
          </w:p>
        </w:tc>
        <w:tc>
          <w:tcPr>
            <w:tcW w:w="3401" w:type="dxa"/>
            <w:gridSpan w:val="3"/>
          </w:tcPr>
          <w:p w:rsidR="002A5931" w:rsidRDefault="002A5931">
            <w:pPr>
              <w:pStyle w:val="ConsPlusNormal"/>
            </w:pPr>
            <w:r>
              <w:t>"Модернизация жилищно-коммунального комплекса, энергосбережение и повышение энергетической эффективности в Амурской области"/направление (подпрограмма) 1 "Обеспечение доступности коммунальных услуг, повышение качества и надежности жилищно-коммунального обслуживания населения"</w:t>
            </w: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2A5931" w:rsidRDefault="002A5931">
      <w:pPr>
        <w:pStyle w:val="ConsPlusTitle"/>
        <w:jc w:val="center"/>
      </w:pPr>
      <w:r>
        <w:t>проекта города Благовещенска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sectPr w:rsidR="002A593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005"/>
        <w:gridCol w:w="1243"/>
        <w:gridCol w:w="1238"/>
        <w:gridCol w:w="1238"/>
        <w:gridCol w:w="1243"/>
        <w:gridCol w:w="794"/>
        <w:gridCol w:w="794"/>
        <w:gridCol w:w="1247"/>
      </w:tblGrid>
      <w:tr w:rsidR="002A5931">
        <w:tc>
          <w:tcPr>
            <w:tcW w:w="1134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05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6550" w:type="dxa"/>
            <w:gridSpan w:val="6"/>
          </w:tcPr>
          <w:p w:rsidR="002A5931" w:rsidRDefault="002A5931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247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2A5931">
        <w:tc>
          <w:tcPr>
            <w:tcW w:w="113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3005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243" w:type="dxa"/>
          </w:tcPr>
          <w:p w:rsidR="002A5931" w:rsidRDefault="002A59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47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Прирост среднего индекса качества городской среды по отношению к 2019 году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Ремонт площади Победы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38619,3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38619,3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38619,3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38619,3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38619,3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38619,3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2.2.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Выполнено благоустройство "Военно-мемориального участка на действующем кладбище 17 км Новотроицкое шоссе"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21988,6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21649,0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43637,6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2.2.1.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21988,6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21649,0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43637,6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2.2.1.м.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21988,6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21649,0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43637,6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2.3.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 xml:space="preserve">Реализованы мероприятия по благоустройству общественных и дворовых территорий, отремонтированных объектов капитального строительства, некапитальных строений и иных сооружений, а также </w:t>
            </w:r>
            <w:r>
              <w:lastRenderedPageBreak/>
              <w:t>иных выполненных мероприятий по благоустройству административного центра Амурской области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lastRenderedPageBreak/>
              <w:t>174854,7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214366,2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112766,0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112766,0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614752,9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2.3.1.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174854,7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214366,2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112766,0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112766,0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614752,9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2.3.10.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131000,0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201504,2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106000,0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106000,0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544504,2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2.3.1.м.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43854,7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12862,0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6766,0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6766,0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70248,7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2.4.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Реализованы мероприятия планов социального развития центров экономического роста субъектов Российской Федерации, входящих в состав Дальневосточного федерального округа (в части мероприятий, источником финансового обеспечения которых являются средства консолидированной субсидии)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16763,4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30303,0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30000,0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30000,0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107066,4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2.4.1.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16763,4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30303,0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30000,0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30000,0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107066,4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2.4.1.ф.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16263,8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17200,0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33463,8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2.4.1.о.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331,9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12800,0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30000,0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30000,0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73131,9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2.4.1.м.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167,7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303,0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470,7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lastRenderedPageBreak/>
              <w:t>2.5.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Выполнено благоустройство территории военного госпиталя, расположенного по ул. Ленина, 172/4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50456,9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50456,9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2.5.1.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50456,9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50456,9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2.5.1.м.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50456,9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50456,9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2.6.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Устройство детской универсальной спортивной площадки в с. Белогорье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15372,1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15372,1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2.6.1.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15372,1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15372,1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2.6.1.м.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15372,1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15372,1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2.7.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Выполнен ремонт лестничного марша с устройством освещения в с. Белогорье в районе МАОУ "Школа N 24 г. Благовещенск"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2368,0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6,7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2374,7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2.7.1.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2368,0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6,7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2374,7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2.7.1.м.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2368,0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6,7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2374,7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2.8.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Проведен технический контроль при проведении работ по благоустройству дворовых территорий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303,0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162,8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465,8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2.8.1.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 xml:space="preserve">Муниципальный бюджет, из </w:t>
            </w:r>
            <w:r>
              <w:lastRenderedPageBreak/>
              <w:t>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lastRenderedPageBreak/>
              <w:t>303,0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162,8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465,8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2.8.1.м.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303,0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162,8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465,8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2.9.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Выполнено обустройство сквера в районе ул. Калинина - ул. Ломоносова (устройство электроснабжения и видеонаблюдения)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388,2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388,2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2.9.1.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388,2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388,2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2.9.1.м.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388,2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388,2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2.10.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Разработана проектная документация реконструкции и благоустройства городского парка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9000,0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9000,0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2.10.1.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9000,0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9000,0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2.10.1.о.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9000,0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9000,0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Благоустройство общественной территории ул. Зейской - ул. Шевченко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4666,8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4666,8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2.11.1.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4666,8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4666,8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2.11.1.м.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4666,8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4666,8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2.12.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 xml:space="preserve">Выполнена предпроектная проработка земельного </w:t>
            </w:r>
            <w:r>
              <w:lastRenderedPageBreak/>
              <w:t>участка под строительство кладбища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lastRenderedPageBreak/>
              <w:t>558,0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558,0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2.12.1.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558,0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558,0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2.12.1.м.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558,0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558,0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2.13.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Благоустроены площадки для дрессировки и выгула собак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18469,6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18469,6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2.13.1.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18469,6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18469,6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2.13.1.м.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18469,6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18469,6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2.14.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Проведены работы по инженерно-геологическим изысканиям по объекту "Благоустройство территории по ул. Набережной в г. Благовещенске, "Левашовская роща"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2.14.1.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2.14.1.м.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2.15.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 xml:space="preserve">Выполнены работы по исследованию зеленых насаждений с целью выявления редких и охраняемых видов растений, включенных в Красную книгу </w:t>
            </w:r>
            <w:r>
              <w:lastRenderedPageBreak/>
              <w:t>РФ и/или Красную книгу Амурской области в границах объекта "Благоустройство территории по ул. Набережной в г. Благовещенске, "Левашовская роща"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lastRenderedPageBreak/>
              <w:t>250,0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250,0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2.15.1.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250,0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250,0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2.15.1.м.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250,0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250,0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2.18.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Выполнены работы по обустройству общественного туалета для инвалидов и установке пандуса к общественному туалету, расположенного по адресу: г. Благовещенск, ул. Краснофлотская - пер. Уралова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518,4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518,4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2.191.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518,4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518,4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2.19.1.м.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518,4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518,4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1.19.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Организованы работы по разработке светотехнического расчета и созданию проектной документации для осветительного оборудования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1.19.1.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 xml:space="preserve">Муниципальный бюджет, из </w:t>
            </w:r>
            <w:r>
              <w:lastRenderedPageBreak/>
              <w:t>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lastRenderedPageBreak/>
              <w:t>30,0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1.19.1.м.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1.20.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Выполнено благоустройство междворовых проездов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128745,5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128745,5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257491,0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1.20.1.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128745,5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128745,5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257491,0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1.20.1.о.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Областной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121020,8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121020,8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242041,6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1.20.1.м.</w:t>
            </w:r>
          </w:p>
        </w:tc>
        <w:tc>
          <w:tcPr>
            <w:tcW w:w="300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7724,7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7724,7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15449,4</w:t>
            </w:r>
          </w:p>
        </w:tc>
      </w:tr>
      <w:tr w:rsidR="002A5931">
        <w:tc>
          <w:tcPr>
            <w:tcW w:w="4139" w:type="dxa"/>
            <w:gridSpan w:val="2"/>
          </w:tcPr>
          <w:p w:rsidR="002A5931" w:rsidRDefault="002A5931">
            <w:pPr>
              <w:pStyle w:val="ConsPlusNormal"/>
            </w:pPr>
            <w:r>
              <w:t>Итого по проекту "Обеспечение проведения мероприятий по благоустройству территорий города Благовещенска"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336237,4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413702,8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271511,5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142766,0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1164217,7</w:t>
            </w:r>
          </w:p>
        </w:tc>
      </w:tr>
      <w:tr w:rsidR="002A5931">
        <w:tc>
          <w:tcPr>
            <w:tcW w:w="4139" w:type="dxa"/>
            <w:gridSpan w:val="2"/>
          </w:tcPr>
          <w:p w:rsidR="002A5931" w:rsidRDefault="002A5931">
            <w:pPr>
              <w:pStyle w:val="ConsPlusNormal"/>
            </w:pPr>
            <w:r>
              <w:t>в том числе: федеральный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16263,8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17200,0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33463,8</w:t>
            </w:r>
          </w:p>
        </w:tc>
      </w:tr>
      <w:tr w:rsidR="002A5931">
        <w:tc>
          <w:tcPr>
            <w:tcW w:w="4139" w:type="dxa"/>
            <w:gridSpan w:val="2"/>
          </w:tcPr>
          <w:p w:rsidR="002A5931" w:rsidRDefault="002A5931">
            <w:pPr>
              <w:pStyle w:val="ConsPlusNormal"/>
            </w:pPr>
            <w:r>
              <w:t>в том числе: областной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140331,9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335325,0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257020,8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136000,0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868677,7</w:t>
            </w:r>
          </w:p>
        </w:tc>
      </w:tr>
      <w:tr w:rsidR="002A5931">
        <w:tc>
          <w:tcPr>
            <w:tcW w:w="4139" w:type="dxa"/>
            <w:gridSpan w:val="2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179641,7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61177,8</w:t>
            </w:r>
          </w:p>
        </w:tc>
        <w:tc>
          <w:tcPr>
            <w:tcW w:w="1238" w:type="dxa"/>
          </w:tcPr>
          <w:p w:rsidR="002A5931" w:rsidRDefault="002A5931">
            <w:pPr>
              <w:pStyle w:val="ConsPlusNormal"/>
            </w:pPr>
            <w:r>
              <w:t>14490,7</w:t>
            </w:r>
          </w:p>
        </w:tc>
        <w:tc>
          <w:tcPr>
            <w:tcW w:w="1243" w:type="dxa"/>
          </w:tcPr>
          <w:p w:rsidR="002A5931" w:rsidRDefault="002A5931">
            <w:pPr>
              <w:pStyle w:val="ConsPlusNormal"/>
            </w:pPr>
            <w:r>
              <w:t>6766,0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79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262076,2</w:t>
            </w:r>
          </w:p>
        </w:tc>
      </w:tr>
    </w:tbl>
    <w:p w:rsidR="002A5931" w:rsidRDefault="002A5931">
      <w:pPr>
        <w:pStyle w:val="ConsPlusNormal"/>
        <w:sectPr w:rsidR="002A593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2"/>
      </w:pPr>
      <w:r>
        <w:t>3.3. Комплекс процессных мероприятий "Организация работ</w:t>
      </w:r>
    </w:p>
    <w:p w:rsidR="002A5931" w:rsidRDefault="002A5931">
      <w:pPr>
        <w:pStyle w:val="ConsPlusTitle"/>
        <w:jc w:val="center"/>
      </w:pPr>
      <w:r>
        <w:t>по благоустройству и санитарно-эпидемиологическому</w:t>
      </w:r>
    </w:p>
    <w:p w:rsidR="002A5931" w:rsidRDefault="002A5931">
      <w:pPr>
        <w:pStyle w:val="ConsPlusTitle"/>
        <w:jc w:val="center"/>
      </w:pPr>
      <w:r>
        <w:t>благополучию на территории города Благовещенска"</w:t>
      </w:r>
    </w:p>
    <w:p w:rsidR="002A5931" w:rsidRDefault="002A5931">
      <w:pPr>
        <w:pStyle w:val="ConsPlusNormal"/>
        <w:jc w:val="center"/>
      </w:pPr>
    </w:p>
    <w:p w:rsidR="002A5931" w:rsidRDefault="002A5931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2A5931" w:rsidRDefault="002A5931">
      <w:pPr>
        <w:pStyle w:val="ConsPlusNormal"/>
        <w:jc w:val="center"/>
      </w:pPr>
      <w:r>
        <w:t xml:space="preserve">от 13.03.2026 </w:t>
      </w:r>
      <w:hyperlink r:id="rId138">
        <w:r>
          <w:rPr>
            <w:color w:val="0000FF"/>
          </w:rPr>
          <w:t>N 1171</w:t>
        </w:r>
      </w:hyperlink>
      <w:r>
        <w:t>)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3"/>
      </w:pPr>
      <w:r>
        <w:t>Основные положения</w:t>
      </w:r>
    </w:p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2A5931">
        <w:tc>
          <w:tcPr>
            <w:tcW w:w="3969" w:type="dxa"/>
          </w:tcPr>
          <w:p w:rsidR="002A5931" w:rsidRDefault="002A5931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2A5931" w:rsidRDefault="002A5931">
            <w:pPr>
              <w:pStyle w:val="ConsPlusNormal"/>
            </w:pPr>
            <w:r>
              <w:t>Рудненок Виталий Александрович</w:t>
            </w:r>
          </w:p>
        </w:tc>
      </w:tr>
      <w:tr w:rsidR="002A5931">
        <w:tc>
          <w:tcPr>
            <w:tcW w:w="3969" w:type="dxa"/>
          </w:tcPr>
          <w:p w:rsidR="002A5931" w:rsidRDefault="002A5931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2A5931" w:rsidRDefault="002A5931">
            <w:pPr>
              <w:pStyle w:val="ConsPlusNormal"/>
            </w:pPr>
            <w:r>
              <w:t>Управление жилищно-коммунального хозяйства администрации города Благовещенска, Кирпиков Вадим Александрович, начальник управления жилищно-коммунального хозяйства администрации города Благовещенска</w:t>
            </w:r>
          </w:p>
        </w:tc>
      </w:tr>
      <w:tr w:rsidR="002A5931">
        <w:tc>
          <w:tcPr>
            <w:tcW w:w="3969" w:type="dxa"/>
          </w:tcPr>
          <w:p w:rsidR="002A5931" w:rsidRDefault="002A5931">
            <w:pPr>
              <w:pStyle w:val="ConsPlusNormal"/>
            </w:pPr>
            <w:r>
              <w:t>Связь с государственной (муниципальной) программой</w:t>
            </w:r>
          </w:p>
        </w:tc>
        <w:tc>
          <w:tcPr>
            <w:tcW w:w="5102" w:type="dxa"/>
          </w:tcPr>
          <w:p w:rsidR="002A5931" w:rsidRDefault="002A5931">
            <w:pPr>
              <w:pStyle w:val="ConsPlusNormal"/>
            </w:pPr>
            <w:r>
              <w:t>Муниципальная программа "Формирование современной городской среды на территории города Благовещенска"</w:t>
            </w: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  <w:outlineLvl w:val="3"/>
      </w:pPr>
      <w:r>
        <w:t>Финансовое обеспечение реализации комплекса</w:t>
      </w:r>
    </w:p>
    <w:p w:rsidR="002A5931" w:rsidRDefault="002A5931">
      <w:pPr>
        <w:pStyle w:val="ConsPlusTitle"/>
        <w:jc w:val="center"/>
      </w:pPr>
      <w:r>
        <w:t>процессных мероприятий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sectPr w:rsidR="002A593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3515"/>
        <w:gridCol w:w="1247"/>
        <w:gridCol w:w="1247"/>
        <w:gridCol w:w="1304"/>
        <w:gridCol w:w="1247"/>
        <w:gridCol w:w="1304"/>
        <w:gridCol w:w="1247"/>
        <w:gridCol w:w="1330"/>
      </w:tblGrid>
      <w:tr w:rsidR="002A5931">
        <w:tc>
          <w:tcPr>
            <w:tcW w:w="1134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515" w:type="dxa"/>
            <w:vMerge w:val="restart"/>
          </w:tcPr>
          <w:p w:rsidR="002A5931" w:rsidRDefault="002A5931">
            <w:pPr>
              <w:pStyle w:val="ConsPlusNormal"/>
              <w:jc w:val="center"/>
            </w:pPr>
            <w:r>
              <w:t>Наименование мероприятия (результата)/источник финансового обеспечения</w:t>
            </w:r>
          </w:p>
        </w:tc>
        <w:tc>
          <w:tcPr>
            <w:tcW w:w="8926" w:type="dxa"/>
            <w:gridSpan w:val="7"/>
          </w:tcPr>
          <w:p w:rsidR="002A5931" w:rsidRDefault="002A5931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2A5931">
        <w:tc>
          <w:tcPr>
            <w:tcW w:w="113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3515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247" w:type="dxa"/>
          </w:tcPr>
          <w:p w:rsidR="002A5931" w:rsidRDefault="002A593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  <w:jc w:val="center"/>
            </w:pPr>
            <w:r>
              <w:t>Всего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  <w:jc w:val="center"/>
            </w:pPr>
            <w:r>
              <w:t>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Комплекс процессных мероприятий "Организация работ по благоустройству и санитарно-эпидемиологическому благополучию на территории города Благовещенска" (всего), в том числе: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873890,5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769426,4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752458,0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768195,5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771001,0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801841,3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4736812,7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873890,5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767203,9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752458,0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768195,5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771001,0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801841,3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4734590,2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873890,5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769426,4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752458,0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768195,5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771001,0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801841,3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4736812,7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"Благоустроены дворовые территории многоквартирных домов"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26056,1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28761,4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25439,0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25439,0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105695,5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26056,1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28761,4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25439,0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25439,0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105695,5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26056,1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28761,4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25439,0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25439,0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105695,5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"Осуществлено технологическое присоединение к электрическим сетям"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374,5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332,5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332,5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1039,5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374,5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332,5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332,5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1039,5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374,5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332,5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332,5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1039,5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lastRenderedPageBreak/>
              <w:t>1.3.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"Осуществлен подбор, вывоз и обезвреживание биологических отходов"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259,0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269,4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1524,4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1.3.1.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259,0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269,4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1524,4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1.3.1.м.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249,0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259,0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269,4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1524,4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1.4.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"Выполнены работы по оформлению и оборудованию территорий общего пользования города Благовещенска к празднованию Нового года"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112810,0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29601,2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28701,2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28701,2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29849,2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31043,2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260706,0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1.4.1.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112810,0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29601,2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28701,2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28701,2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29849,2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31043,2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260706,0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1.4.1.м.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112810,0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29601,2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28701,2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28701,2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29849,2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31043,2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260706,0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1.5.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"Проведены лабораторные и инструментальные исследования воды и почвы на водных объектах городского округа"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824,6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1077,0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1077,0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1077,0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1120,1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1164,9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6340,6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1.5.1.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824,6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1077,0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1077,0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1077,0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1120,1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1164,9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6340,6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1.5.1.м.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824,6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1077,0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1077,0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1077,0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1120,1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1164,9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6340,6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1.6.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 xml:space="preserve">Мероприятие (результат) "Вывезены самовольно установленные объекты движимого имущества и бесхозяйные, </w:t>
            </w:r>
            <w:r>
              <w:lastRenderedPageBreak/>
              <w:t>разукомплектованные транспортные средства"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lastRenderedPageBreak/>
              <w:t>3000,0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3120,0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3244,8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18364,8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1.6.1.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3120,0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3244,8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18364,8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1.6.1.м.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3000,0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3120,0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3244,8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18364,8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1.7.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"Содержание и обслуживание средств видеонаблюдения общественных территорий"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83,8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83,8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1.7.1.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83,8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83,8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1.7.1.м.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83,8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83,8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1.8.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"Проведена акарицидная обработка общественных территорий"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95,2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104,0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108,2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607,4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1.8.1.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95,2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104,0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108,2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607,4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1.8.1.м.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95,2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104,0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108,2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607,4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1.9.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"Приобретены, установлены и осуществлено обслуживание биоакустической системы отпугивателей птиц"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315,0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320,0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332,8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346,1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1953,9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1.9.1.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315,0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320,0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332,8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346,1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1953,9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1.9.1.м.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315,0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320,0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332,8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346,1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1953,9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1.10.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 xml:space="preserve">Мероприятие (результат) </w:t>
            </w:r>
            <w:r>
              <w:lastRenderedPageBreak/>
              <w:t>"Обеспечено возмещение затрат концессионера в отношении объектов наружного освещения, находящихся в собственности города Благовещенска"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lastRenderedPageBreak/>
              <w:t>275024,2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322196,5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336365,6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344365,5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358140,1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372465,7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2008557,6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1.10.1.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275024,2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322196,5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336365,6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344365,5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358140,1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372465,7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2008557,6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1.10.1.м.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275024,2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322196,5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336365,6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344365,5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358140,1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372465,7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2008557,6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"Обеспечены мероприятия по сносу, демонтажу зданий, строений, сооружений"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20002,7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20010,1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2010,1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42022,9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1.11.1.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20002,7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20010,1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2010,1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42022,9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1.11.1.м.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20002,7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20010,1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2010,1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42022,9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1.12.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"Обновлена зеленая зона города Благовещенска"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118187,2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19725,8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19725,8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19725,8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67314,8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70007,4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314686,8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1.12.1.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118187,2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19725,8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19725,8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19725,8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67314,8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70007,4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314686,8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1.12.1.м.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118187,2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19725,8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19725,8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19725,8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67314,8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70007,4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314686,8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1.13.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"Выполнена уборка несанкционированных свалок"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74250,5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26982,4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26982,4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26982,4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28016,7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29137,4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212351,8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1.13.1.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74250,5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26982,4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26982,4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26982,4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28016,7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29137,4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212351,8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1.13.1.м.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74250,5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26982,4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26982,4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26982,4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28016,7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29137,4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212351,8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1.14.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 xml:space="preserve">Мероприятие (результат) </w:t>
            </w:r>
            <w:r>
              <w:lastRenderedPageBreak/>
              <w:t>"Обеспечено содержание и уборка улиц, площадей, тротуаров, общественных территорий (за исключением придомовых территорий) и прочих элементов благоустройства"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lastRenderedPageBreak/>
              <w:t>214224,5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231789,8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224845,6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233506,3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242846,6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252560,5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1399773,3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1.14.1.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214224,5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231789,8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224845,6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233506,3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242846,6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252560,5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1399773,3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1.14.1.м.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214224,5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231789,8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224845,6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233506,3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242846,6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252560,5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1399773,3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1.15.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"Выполнены работы по организации и содержанию мест захоронения"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9877,7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24225,8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25326,9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26251,3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27301,4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28393,5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141376,6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1.15.1.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9877,7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24225,8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25326,9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26251,3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27301,4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28393,5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141376,6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1.15.1.м.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9877,7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24225,8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25326,9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26251,3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27301,4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28393,5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141376,6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1.16.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"Проведены орнитологические исследования"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665,0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665,0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1.16.1.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665,0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665,0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1.16.1.м.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665,0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665,0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1.17.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"Приобретено оборудование для обустройства пляжей"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1218,8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1218,8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1.17.1.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1218,8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1218,8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1.17.1.м.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1218,8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1218,8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lastRenderedPageBreak/>
              <w:t>1.18.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"Перенос шкафа управления освещением МКД по ул. Горького, 147"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53,8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53,8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1.18.1.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53,8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53,8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1.18.1.м.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53,8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53,8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1.19.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"Обеспечено содержание санитарной службы (транспортировка тел (останков) умерших (погибших) от места их смерти в медицинские организации (морги))"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9796,3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11380,4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11962,9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12458,0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12596,3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13100,2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71294,1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1.19.1.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9796,3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11380,4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11962,9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12458,0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12596,3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13100,2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71294,1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1.19.1.м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9796,3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11380,4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11962,9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12458,0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12596,3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13100,2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71294,1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1.20.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"Проведен общегородской конкурс "Фестиваль цветов "Город в цвете"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1266,5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1020,0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4326,5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1.20.1.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1266,5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1020,0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4326,5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1.20.1.м.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1266,5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1020,0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1020,0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4326,5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"Установлены и демонтированы опоры наружного освещения"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3215,1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600,0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3815,1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1.21.1.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3215,1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600,0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3815,1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1.21.1.м.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3215,1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600,0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3815,1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lastRenderedPageBreak/>
              <w:t>1.22.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"Приобретен и установлен модульный туалет"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2030,0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2030,0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1.22.1.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2030,0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2030,0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1.22.1.м.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2030,0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2030,0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1.23.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"Приобретено оборудование и материалы для отпугивания пернатых"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270,0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270,0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1.23.1.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270,0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270,0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1.23.1.м.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270,0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270,0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1.24.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"Выполнено озеленение территории города Благовещенска"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43832,0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45000,0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45000,0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133832,0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1.24.1.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43832,0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45000,0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45000,0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133832,0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1.24.1.м.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43832,0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45000,0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45000,0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133832,0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1.25.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Мероприятие (результат) "Выполнены мероприятия по расчистке и дноуглублению открытого участка русла р. Бурхановка"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2000,0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1.25.1.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2000,0</w:t>
            </w:r>
          </w:p>
        </w:tc>
      </w:tr>
      <w:tr w:rsidR="002A5931">
        <w:tc>
          <w:tcPr>
            <w:tcW w:w="1134" w:type="dxa"/>
          </w:tcPr>
          <w:p w:rsidR="002A5931" w:rsidRDefault="002A5931">
            <w:pPr>
              <w:pStyle w:val="ConsPlusNormal"/>
            </w:pPr>
            <w:r>
              <w:t>1.25.1.м.</w:t>
            </w:r>
          </w:p>
        </w:tc>
        <w:tc>
          <w:tcPr>
            <w:tcW w:w="3515" w:type="dxa"/>
          </w:tcPr>
          <w:p w:rsidR="002A5931" w:rsidRDefault="002A5931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2000,0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04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247" w:type="dxa"/>
          </w:tcPr>
          <w:p w:rsidR="002A5931" w:rsidRDefault="002A5931">
            <w:pPr>
              <w:pStyle w:val="ConsPlusNormal"/>
            </w:pPr>
            <w:r>
              <w:t>0,0</w:t>
            </w:r>
          </w:p>
        </w:tc>
        <w:tc>
          <w:tcPr>
            <w:tcW w:w="1330" w:type="dxa"/>
          </w:tcPr>
          <w:p w:rsidR="002A5931" w:rsidRDefault="002A5931">
            <w:pPr>
              <w:pStyle w:val="ConsPlusNormal"/>
            </w:pPr>
            <w:r>
              <w:t>2000,0</w:t>
            </w:r>
          </w:p>
        </w:tc>
      </w:tr>
    </w:tbl>
    <w:p w:rsidR="002A5931" w:rsidRDefault="002A5931">
      <w:pPr>
        <w:pStyle w:val="ConsPlusNormal"/>
        <w:sectPr w:rsidR="002A593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jc w:val="right"/>
        <w:outlineLvl w:val="1"/>
      </w:pPr>
      <w:r>
        <w:t>Приложение N 1</w:t>
      </w:r>
    </w:p>
    <w:p w:rsidR="002A5931" w:rsidRDefault="002A5931">
      <w:pPr>
        <w:pStyle w:val="ConsPlusNormal"/>
        <w:jc w:val="right"/>
      </w:pPr>
      <w:r>
        <w:t>к муниципальной программе</w:t>
      </w:r>
    </w:p>
    <w:p w:rsidR="002A5931" w:rsidRDefault="002A5931">
      <w:pPr>
        <w:pStyle w:val="ConsPlusNormal"/>
        <w:jc w:val="right"/>
      </w:pPr>
      <w:r>
        <w:t>"Формирование современной городской</w:t>
      </w:r>
    </w:p>
    <w:p w:rsidR="002A5931" w:rsidRDefault="002A5931">
      <w:pPr>
        <w:pStyle w:val="ConsPlusNormal"/>
        <w:jc w:val="right"/>
      </w:pPr>
      <w:r>
        <w:t>среды на территории городского</w:t>
      </w:r>
    </w:p>
    <w:p w:rsidR="002A5931" w:rsidRDefault="002A5931">
      <w:pPr>
        <w:pStyle w:val="ConsPlusNormal"/>
        <w:jc w:val="right"/>
      </w:pPr>
      <w:r>
        <w:t>округа города Благовещенска"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</w:pPr>
      <w:bookmarkStart w:id="2" w:name="P1967"/>
      <w:bookmarkEnd w:id="2"/>
      <w:r>
        <w:t>АДРЕСНЫЙ ПЕРЕЧЕНЬ</w:t>
      </w:r>
    </w:p>
    <w:p w:rsidR="002A5931" w:rsidRDefault="002A5931">
      <w:pPr>
        <w:pStyle w:val="ConsPlusTitle"/>
        <w:jc w:val="center"/>
      </w:pPr>
      <w:r>
        <w:t>ОБЩЕСТВЕННЫХ ТЕРРИТОРИЙ, НУЖДАЮЩИХСЯ В БЛАГОУСТРОЙСТВЕ,</w:t>
      </w:r>
    </w:p>
    <w:p w:rsidR="002A5931" w:rsidRDefault="002A5931">
      <w:pPr>
        <w:pStyle w:val="ConsPlusTitle"/>
        <w:jc w:val="center"/>
      </w:pPr>
      <w:r>
        <w:t>РАСПОЛОЖЕННЫХ НА ТЕРРИТОРИИ ГОРОДСКОГО ОКРУГА ГОРОДА</w:t>
      </w:r>
    </w:p>
    <w:p w:rsidR="002A5931" w:rsidRDefault="002A5931">
      <w:pPr>
        <w:pStyle w:val="ConsPlusTitle"/>
        <w:jc w:val="center"/>
      </w:pPr>
      <w:r>
        <w:t>БЛАГОВЕЩЕНСКА, НА КОТОРЫХ ПЛАНИРУЕТСЯ БЛАГОУСТРОЙСТВО</w:t>
      </w:r>
    </w:p>
    <w:p w:rsidR="002A5931" w:rsidRDefault="002A5931">
      <w:pPr>
        <w:pStyle w:val="ConsPlusTitle"/>
        <w:jc w:val="center"/>
      </w:pPr>
      <w:r>
        <w:t>В РАМКАХ МЕРОПРИЯТИЯ "СОЗДАНИЕ КОМФОРТНОЙ ГОРОДСКОЙ</w:t>
      </w:r>
    </w:p>
    <w:p w:rsidR="002A5931" w:rsidRDefault="002A5931">
      <w:pPr>
        <w:pStyle w:val="ConsPlusTitle"/>
        <w:jc w:val="center"/>
      </w:pPr>
      <w:r>
        <w:t>СРЕДЫ В МАЛЫХ ГОРОДАХ И ИСТОРИЧЕСКИХ ПОСЕЛЕНИЯХ -</w:t>
      </w:r>
    </w:p>
    <w:p w:rsidR="002A5931" w:rsidRDefault="002A5931">
      <w:pPr>
        <w:pStyle w:val="ConsPlusTitle"/>
        <w:jc w:val="center"/>
      </w:pPr>
      <w:r>
        <w:t>ПОБЕДИТЕЛЯХ ВСЕРОССИЙСКОГО КОНКУРСА ЛУЧШИХ</w:t>
      </w:r>
    </w:p>
    <w:p w:rsidR="002A5931" w:rsidRDefault="002A5931">
      <w:pPr>
        <w:pStyle w:val="ConsPlusTitle"/>
        <w:jc w:val="center"/>
      </w:pPr>
      <w:r>
        <w:t>ПРОЕКТОВ СОЗДАНИЯ КОМФОРТНОЙ ГОРОДСКОЙ СРЕДЫ"</w:t>
      </w:r>
    </w:p>
    <w:p w:rsidR="002A5931" w:rsidRDefault="002A5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A59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13.03.2026 </w:t>
            </w:r>
            <w:hyperlink r:id="rId139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576"/>
        <w:gridCol w:w="1814"/>
      </w:tblGrid>
      <w:tr w:rsidR="002A5931">
        <w:tc>
          <w:tcPr>
            <w:tcW w:w="629" w:type="dxa"/>
          </w:tcPr>
          <w:p w:rsidR="002A5931" w:rsidRDefault="002A59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</w:tcPr>
          <w:p w:rsidR="002A5931" w:rsidRDefault="002A5931">
            <w:pPr>
              <w:pStyle w:val="ConsPlusNormal"/>
              <w:jc w:val="center"/>
            </w:pPr>
            <w:r>
              <w:t>Адресный перечень общественной территории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  <w:jc w:val="center"/>
            </w:pPr>
            <w:r>
              <w:t>Срок реализации мероприятий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1.</w:t>
            </w:r>
          </w:p>
        </w:tc>
        <w:tc>
          <w:tcPr>
            <w:tcW w:w="6576" w:type="dxa"/>
          </w:tcPr>
          <w:p w:rsidR="002A5931" w:rsidRDefault="002A5931">
            <w:pPr>
              <w:pStyle w:val="ConsPlusNormal"/>
            </w:pPr>
            <w:r>
              <w:t>Зеленая зона по ул. 50 лет Октября, д. 2/2 "Входная зона и цветущий сад"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2.</w:t>
            </w:r>
          </w:p>
        </w:tc>
        <w:tc>
          <w:tcPr>
            <w:tcW w:w="6576" w:type="dxa"/>
          </w:tcPr>
          <w:p w:rsidR="002A5931" w:rsidRDefault="002A5931">
            <w:pPr>
              <w:pStyle w:val="ConsPlusNormal"/>
            </w:pPr>
            <w:r>
              <w:t>Зеленая зона по ул. 50 лет Октября, д. 4/2 "Зона арт-площадки"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3.</w:t>
            </w:r>
          </w:p>
        </w:tc>
        <w:tc>
          <w:tcPr>
            <w:tcW w:w="6576" w:type="dxa"/>
          </w:tcPr>
          <w:p w:rsidR="002A5931" w:rsidRDefault="002A5931">
            <w:pPr>
              <w:pStyle w:val="ConsPlusNormal"/>
            </w:pPr>
            <w:r>
              <w:t>Зеленая зона по ул. 50 лет Октября, д. 6/1 "Зона сиреневого сада"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4.</w:t>
            </w:r>
          </w:p>
        </w:tc>
        <w:tc>
          <w:tcPr>
            <w:tcW w:w="6576" w:type="dxa"/>
          </w:tcPr>
          <w:p w:rsidR="002A5931" w:rsidRDefault="002A5931">
            <w:pPr>
              <w:pStyle w:val="ConsPlusNormal"/>
            </w:pPr>
            <w:r>
              <w:t>Зеленая зона по ул. 50 лет Октября, д. 8/2 "Площадь творчества"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5.</w:t>
            </w:r>
          </w:p>
        </w:tc>
        <w:tc>
          <w:tcPr>
            <w:tcW w:w="6576" w:type="dxa"/>
          </w:tcPr>
          <w:p w:rsidR="002A5931" w:rsidRDefault="002A5931">
            <w:pPr>
              <w:pStyle w:val="ConsPlusNormal"/>
            </w:pPr>
            <w:r>
              <w:t>Территория сквера 405 квартала по ул. Василенко, 7 - 11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6.</w:t>
            </w:r>
          </w:p>
        </w:tc>
        <w:tc>
          <w:tcPr>
            <w:tcW w:w="6576" w:type="dxa"/>
          </w:tcPr>
          <w:p w:rsidR="002A5931" w:rsidRDefault="002A5931">
            <w:pPr>
              <w:pStyle w:val="ConsPlusNormal"/>
            </w:pPr>
            <w:r>
              <w:t>Общественная территория за стелой 12 июня (квартал 44)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7.</w:t>
            </w:r>
          </w:p>
        </w:tc>
        <w:tc>
          <w:tcPr>
            <w:tcW w:w="6576" w:type="dxa"/>
          </w:tcPr>
          <w:p w:rsidR="002A5931" w:rsidRDefault="002A5931">
            <w:pPr>
              <w:pStyle w:val="ConsPlusNormal"/>
            </w:pPr>
            <w:r>
              <w:t>Общественная территория в районе ул. Зейской - ул. Лазо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8.</w:t>
            </w:r>
          </w:p>
        </w:tc>
        <w:tc>
          <w:tcPr>
            <w:tcW w:w="6576" w:type="dxa"/>
          </w:tcPr>
          <w:p w:rsidR="002A5931" w:rsidRDefault="002A5931">
            <w:pPr>
              <w:pStyle w:val="ConsPlusNormal"/>
            </w:pPr>
            <w:r>
              <w:t>Сквер "Прокуратуры" (ул. Красноармейская - ул. Б.Хмельницкого)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  <w:r>
        <w:t>Дополнение адресного перечня осуществляется ежегодно по мере доведения финансирования из областного бюджета.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jc w:val="right"/>
        <w:outlineLvl w:val="1"/>
      </w:pPr>
      <w:r>
        <w:t>Приложение N 2</w:t>
      </w:r>
    </w:p>
    <w:p w:rsidR="002A5931" w:rsidRDefault="002A5931">
      <w:pPr>
        <w:pStyle w:val="ConsPlusNormal"/>
        <w:jc w:val="right"/>
      </w:pPr>
      <w:r>
        <w:t>к муниципальной программе</w:t>
      </w:r>
    </w:p>
    <w:p w:rsidR="002A5931" w:rsidRDefault="002A5931">
      <w:pPr>
        <w:pStyle w:val="ConsPlusNormal"/>
        <w:jc w:val="right"/>
      </w:pPr>
      <w:r>
        <w:t>"Формирование современной городской</w:t>
      </w:r>
    </w:p>
    <w:p w:rsidR="002A5931" w:rsidRDefault="002A5931">
      <w:pPr>
        <w:pStyle w:val="ConsPlusNormal"/>
        <w:jc w:val="right"/>
      </w:pPr>
      <w:r>
        <w:lastRenderedPageBreak/>
        <w:t>среды на территории городского</w:t>
      </w:r>
    </w:p>
    <w:p w:rsidR="002A5931" w:rsidRDefault="002A5931">
      <w:pPr>
        <w:pStyle w:val="ConsPlusNormal"/>
        <w:jc w:val="right"/>
      </w:pPr>
      <w:r>
        <w:t>округа города Благовещенска"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</w:pPr>
      <w:bookmarkStart w:id="3" w:name="P2019"/>
      <w:bookmarkEnd w:id="3"/>
      <w:r>
        <w:t>АДРЕСНЫЙ ПЕРЕЧЕНЬ</w:t>
      </w:r>
    </w:p>
    <w:p w:rsidR="002A5931" w:rsidRDefault="002A5931">
      <w:pPr>
        <w:pStyle w:val="ConsPlusTitle"/>
        <w:jc w:val="center"/>
      </w:pPr>
      <w:r>
        <w:t>ОБЩЕСТВЕННЫХ ТЕРРИТОРИЙ, НУЖДАЮЩИХСЯ В БЛАГОУСТРОЙСТВЕ,</w:t>
      </w:r>
    </w:p>
    <w:p w:rsidR="002A5931" w:rsidRDefault="002A5931">
      <w:pPr>
        <w:pStyle w:val="ConsPlusTitle"/>
        <w:jc w:val="center"/>
      </w:pPr>
      <w:r>
        <w:t>РАСПОЛОЖЕННЫХ НА ТЕРРИТОРИИ ГОРОДСКОГО ОКРУГА ГОРОДА</w:t>
      </w:r>
    </w:p>
    <w:p w:rsidR="002A5931" w:rsidRDefault="002A5931">
      <w:pPr>
        <w:pStyle w:val="ConsPlusTitle"/>
        <w:jc w:val="center"/>
      </w:pPr>
      <w:r>
        <w:t>БЛАГОВЕЩЕНСКА, В РАМКАХ МЕРОПРИЯТИЯ "РЕАЛИЗАЦИЯ</w:t>
      </w:r>
    </w:p>
    <w:p w:rsidR="002A5931" w:rsidRDefault="002A5931">
      <w:pPr>
        <w:pStyle w:val="ConsPlusTitle"/>
        <w:jc w:val="center"/>
      </w:pPr>
      <w:r>
        <w:t>ПРОГРАММ ФОРМИРОВАНИЯ СОВРЕМЕННОЙ</w:t>
      </w:r>
    </w:p>
    <w:p w:rsidR="002A5931" w:rsidRDefault="002A5931">
      <w:pPr>
        <w:pStyle w:val="ConsPlusTitle"/>
        <w:jc w:val="center"/>
      </w:pPr>
      <w:r>
        <w:t>ГОРОДСКОЙ СРЕДЫ"</w:t>
      </w:r>
    </w:p>
    <w:p w:rsidR="002A5931" w:rsidRDefault="002A5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A59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15.07.2025 </w:t>
            </w:r>
            <w:hyperlink r:id="rId140">
              <w:r>
                <w:rPr>
                  <w:color w:val="0000FF"/>
                </w:rPr>
                <w:t>N 3911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93"/>
        <w:gridCol w:w="2211"/>
      </w:tblGrid>
      <w:tr w:rsidR="002A5931">
        <w:tc>
          <w:tcPr>
            <w:tcW w:w="567" w:type="dxa"/>
          </w:tcPr>
          <w:p w:rsidR="002A5931" w:rsidRDefault="002A59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93" w:type="dxa"/>
          </w:tcPr>
          <w:p w:rsidR="002A5931" w:rsidRDefault="002A5931">
            <w:pPr>
              <w:pStyle w:val="ConsPlusNormal"/>
              <w:jc w:val="center"/>
            </w:pPr>
            <w:r>
              <w:t>Наименование общественной территории</w:t>
            </w:r>
          </w:p>
        </w:tc>
        <w:tc>
          <w:tcPr>
            <w:tcW w:w="2211" w:type="dxa"/>
          </w:tcPr>
          <w:p w:rsidR="002A5931" w:rsidRDefault="002A5931">
            <w:pPr>
              <w:pStyle w:val="ConsPlusNormal"/>
              <w:jc w:val="center"/>
            </w:pPr>
            <w:r>
              <w:t>Срок реализации мероприятий по благоустройству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1.</w:t>
            </w:r>
          </w:p>
        </w:tc>
        <w:tc>
          <w:tcPr>
            <w:tcW w:w="6293" w:type="dxa"/>
          </w:tcPr>
          <w:p w:rsidR="002A5931" w:rsidRDefault="002A5931">
            <w:pPr>
              <w:pStyle w:val="ConsPlusNormal"/>
            </w:pPr>
            <w:r>
              <w:t>Сквер квартала 154 по ул. Калинина - ул. Октябрьской, кадастровый номер 28:01:010154:76</w:t>
            </w:r>
          </w:p>
        </w:tc>
        <w:tc>
          <w:tcPr>
            <w:tcW w:w="2211" w:type="dxa"/>
          </w:tcPr>
          <w:p w:rsidR="002A5931" w:rsidRDefault="002A5931">
            <w:pPr>
              <w:pStyle w:val="ConsPlusNormal"/>
            </w:pPr>
            <w:r>
              <w:t>2025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2.</w:t>
            </w:r>
          </w:p>
        </w:tc>
        <w:tc>
          <w:tcPr>
            <w:tcW w:w="6293" w:type="dxa"/>
          </w:tcPr>
          <w:p w:rsidR="002A5931" w:rsidRDefault="002A5931">
            <w:pPr>
              <w:pStyle w:val="ConsPlusNormal"/>
            </w:pPr>
            <w:r>
              <w:t>Сквер на пересечении ул. Ленина и пер. Святителя Иннокентия</w:t>
            </w:r>
          </w:p>
        </w:tc>
        <w:tc>
          <w:tcPr>
            <w:tcW w:w="2211" w:type="dxa"/>
          </w:tcPr>
          <w:p w:rsidR="002A5931" w:rsidRDefault="002A5931">
            <w:pPr>
              <w:pStyle w:val="ConsPlusNormal"/>
            </w:pPr>
            <w:r>
              <w:t>2025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3.</w:t>
            </w:r>
          </w:p>
        </w:tc>
        <w:tc>
          <w:tcPr>
            <w:tcW w:w="6293" w:type="dxa"/>
          </w:tcPr>
          <w:p w:rsidR="002A5931" w:rsidRDefault="002A5931">
            <w:pPr>
              <w:pStyle w:val="ConsPlusNormal"/>
            </w:pPr>
            <w:r>
              <w:t>Зеленая зона в п. Аэропорт в районе домов NN 1, 2, 10</w:t>
            </w:r>
          </w:p>
        </w:tc>
        <w:tc>
          <w:tcPr>
            <w:tcW w:w="2211" w:type="dxa"/>
          </w:tcPr>
          <w:p w:rsidR="002A5931" w:rsidRDefault="002A5931">
            <w:pPr>
              <w:pStyle w:val="ConsPlusNormal"/>
            </w:pPr>
            <w:r>
              <w:t>2025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4.</w:t>
            </w:r>
          </w:p>
        </w:tc>
        <w:tc>
          <w:tcPr>
            <w:tcW w:w="6293" w:type="dxa"/>
          </w:tcPr>
          <w:p w:rsidR="002A5931" w:rsidRDefault="002A5931">
            <w:pPr>
              <w:pStyle w:val="ConsPlusNormal"/>
            </w:pPr>
            <w:r>
              <w:t>Общественное пространство, расположенное на пересечении улиц Ленина - Калинина</w:t>
            </w:r>
          </w:p>
        </w:tc>
        <w:tc>
          <w:tcPr>
            <w:tcW w:w="2211" w:type="dxa"/>
          </w:tcPr>
          <w:p w:rsidR="002A5931" w:rsidRDefault="002A5931">
            <w:pPr>
              <w:pStyle w:val="ConsPlusNormal"/>
            </w:pPr>
            <w:r>
              <w:t>2025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5.</w:t>
            </w:r>
          </w:p>
        </w:tc>
        <w:tc>
          <w:tcPr>
            <w:tcW w:w="6293" w:type="dxa"/>
          </w:tcPr>
          <w:p w:rsidR="002A5931" w:rsidRDefault="002A5931">
            <w:pPr>
              <w:pStyle w:val="ConsPlusNormal"/>
            </w:pPr>
            <w:r>
              <w:t>Зеленая зона по ул. 50 лет Октября, д. 2/2 "Входная зона и цветущий сад"</w:t>
            </w:r>
          </w:p>
        </w:tc>
        <w:tc>
          <w:tcPr>
            <w:tcW w:w="2211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6.</w:t>
            </w:r>
          </w:p>
        </w:tc>
        <w:tc>
          <w:tcPr>
            <w:tcW w:w="6293" w:type="dxa"/>
          </w:tcPr>
          <w:p w:rsidR="002A5931" w:rsidRDefault="002A5931">
            <w:pPr>
              <w:pStyle w:val="ConsPlusNormal"/>
            </w:pPr>
            <w:r>
              <w:t>Зеленая зона по ул. 50 лет Октября, д. 6/1 "Зона сиреневого сада"</w:t>
            </w:r>
          </w:p>
        </w:tc>
        <w:tc>
          <w:tcPr>
            <w:tcW w:w="2211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7.</w:t>
            </w:r>
          </w:p>
        </w:tc>
        <w:tc>
          <w:tcPr>
            <w:tcW w:w="6293" w:type="dxa"/>
          </w:tcPr>
          <w:p w:rsidR="002A5931" w:rsidRDefault="002A5931">
            <w:pPr>
              <w:pStyle w:val="ConsPlusNormal"/>
            </w:pPr>
            <w:r>
              <w:t>Зеленая зона по ул. 50 лет Октября, д. 8/2 "Площадь творчества"</w:t>
            </w:r>
          </w:p>
        </w:tc>
        <w:tc>
          <w:tcPr>
            <w:tcW w:w="2211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8.</w:t>
            </w:r>
          </w:p>
        </w:tc>
        <w:tc>
          <w:tcPr>
            <w:tcW w:w="6293" w:type="dxa"/>
          </w:tcPr>
          <w:p w:rsidR="002A5931" w:rsidRDefault="002A5931">
            <w:pPr>
              <w:pStyle w:val="ConsPlusNormal"/>
            </w:pPr>
            <w:r>
              <w:t>Территория сквера 405 квартала по ул. Василенко, 7 - 11</w:t>
            </w:r>
          </w:p>
        </w:tc>
        <w:tc>
          <w:tcPr>
            <w:tcW w:w="2211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9.</w:t>
            </w:r>
          </w:p>
        </w:tc>
        <w:tc>
          <w:tcPr>
            <w:tcW w:w="6293" w:type="dxa"/>
          </w:tcPr>
          <w:p w:rsidR="002A5931" w:rsidRDefault="002A5931">
            <w:pPr>
              <w:pStyle w:val="ConsPlusNormal"/>
            </w:pPr>
            <w:r>
              <w:t>Сквер в квартале 43</w:t>
            </w:r>
          </w:p>
        </w:tc>
        <w:tc>
          <w:tcPr>
            <w:tcW w:w="2211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jc w:val="right"/>
        <w:outlineLvl w:val="1"/>
      </w:pPr>
      <w:r>
        <w:t>Приложение N 3</w:t>
      </w:r>
    </w:p>
    <w:p w:rsidR="002A5931" w:rsidRDefault="002A5931">
      <w:pPr>
        <w:pStyle w:val="ConsPlusNormal"/>
        <w:jc w:val="right"/>
      </w:pPr>
      <w:r>
        <w:t>к муниципальной программе</w:t>
      </w:r>
    </w:p>
    <w:p w:rsidR="002A5931" w:rsidRDefault="002A5931">
      <w:pPr>
        <w:pStyle w:val="ConsPlusNormal"/>
        <w:jc w:val="right"/>
      </w:pPr>
      <w:r>
        <w:t>"Формирование современной городской</w:t>
      </w:r>
    </w:p>
    <w:p w:rsidR="002A5931" w:rsidRDefault="002A5931">
      <w:pPr>
        <w:pStyle w:val="ConsPlusNormal"/>
        <w:jc w:val="right"/>
      </w:pPr>
      <w:r>
        <w:t>среды на территории городского</w:t>
      </w:r>
    </w:p>
    <w:p w:rsidR="002A5931" w:rsidRDefault="002A5931">
      <w:pPr>
        <w:pStyle w:val="ConsPlusNormal"/>
        <w:jc w:val="right"/>
      </w:pPr>
      <w:r>
        <w:t>округа города Благовещенска"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</w:pPr>
      <w:bookmarkStart w:id="4" w:name="P2070"/>
      <w:bookmarkEnd w:id="4"/>
      <w:r>
        <w:t>АДРЕСНЫЙ ПЕРЕЧЕНЬ</w:t>
      </w:r>
    </w:p>
    <w:p w:rsidR="002A5931" w:rsidRDefault="002A5931">
      <w:pPr>
        <w:pStyle w:val="ConsPlusTitle"/>
        <w:jc w:val="center"/>
      </w:pPr>
      <w:r>
        <w:t>ДВОРОВЫХ ТЕРРИТОРИЙ, НУЖДАЮЩИХСЯ В БЛАГОУСТРОЙСТВЕ,</w:t>
      </w:r>
    </w:p>
    <w:p w:rsidR="002A5931" w:rsidRDefault="002A5931">
      <w:pPr>
        <w:pStyle w:val="ConsPlusTitle"/>
        <w:jc w:val="center"/>
      </w:pPr>
      <w:r>
        <w:t>РАСПОЛОЖЕННЫХ НА ТЕРРИТОРИИ МУНИЦИПАЛЬНОГО ОБРАЗОВАНИЯ</w:t>
      </w:r>
    </w:p>
    <w:p w:rsidR="002A5931" w:rsidRDefault="002A5931">
      <w:pPr>
        <w:pStyle w:val="ConsPlusTitle"/>
        <w:jc w:val="center"/>
      </w:pPr>
      <w:r>
        <w:t>ГОРОДА БЛАГОВЕЩЕНСКА</w:t>
      </w:r>
    </w:p>
    <w:p w:rsidR="002A5931" w:rsidRDefault="002A5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A59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01.12.2025 </w:t>
            </w:r>
            <w:hyperlink r:id="rId141">
              <w:r>
                <w:rPr>
                  <w:color w:val="0000FF"/>
                </w:rPr>
                <w:t>N 7282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592"/>
        <w:gridCol w:w="3798"/>
      </w:tblGrid>
      <w:tr w:rsidR="002A5931">
        <w:tc>
          <w:tcPr>
            <w:tcW w:w="629" w:type="dxa"/>
          </w:tcPr>
          <w:p w:rsidR="002A5931" w:rsidRDefault="002A59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92" w:type="dxa"/>
          </w:tcPr>
          <w:p w:rsidR="002A5931" w:rsidRDefault="002A5931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3798" w:type="dxa"/>
          </w:tcPr>
          <w:p w:rsidR="002A5931" w:rsidRDefault="002A5931">
            <w:pPr>
              <w:pStyle w:val="ConsPlusNormal"/>
              <w:jc w:val="center"/>
            </w:pPr>
            <w:r>
              <w:t>Срок реализации мероприятий по благоустройству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</w:p>
        </w:tc>
        <w:tc>
          <w:tcPr>
            <w:tcW w:w="4592" w:type="dxa"/>
          </w:tcPr>
          <w:p w:rsidR="002A5931" w:rsidRDefault="002A5931">
            <w:pPr>
              <w:pStyle w:val="ConsPlusNormal"/>
            </w:pPr>
          </w:p>
        </w:tc>
        <w:tc>
          <w:tcPr>
            <w:tcW w:w="3798" w:type="dxa"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</w:p>
        </w:tc>
        <w:tc>
          <w:tcPr>
            <w:tcW w:w="4592" w:type="dxa"/>
          </w:tcPr>
          <w:p w:rsidR="002A5931" w:rsidRDefault="002A5931">
            <w:pPr>
              <w:pStyle w:val="ConsPlusNormal"/>
            </w:pPr>
          </w:p>
        </w:tc>
        <w:tc>
          <w:tcPr>
            <w:tcW w:w="3798" w:type="dxa"/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  <w:r>
        <w:t>Дополнение адресного перечня осуществляется ежегодно по мере заключенных соглашений.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jc w:val="right"/>
        <w:outlineLvl w:val="1"/>
      </w:pPr>
      <w:r>
        <w:t>Приложение N 4</w:t>
      </w:r>
    </w:p>
    <w:p w:rsidR="002A5931" w:rsidRDefault="002A5931">
      <w:pPr>
        <w:pStyle w:val="ConsPlusNormal"/>
        <w:jc w:val="right"/>
      </w:pPr>
      <w:r>
        <w:t>к муниципальной программе</w:t>
      </w:r>
    </w:p>
    <w:p w:rsidR="002A5931" w:rsidRDefault="002A5931">
      <w:pPr>
        <w:pStyle w:val="ConsPlusNormal"/>
        <w:jc w:val="right"/>
      </w:pPr>
      <w:r>
        <w:t>"Формирование современной городской</w:t>
      </w:r>
    </w:p>
    <w:p w:rsidR="002A5931" w:rsidRDefault="002A5931">
      <w:pPr>
        <w:pStyle w:val="ConsPlusNormal"/>
        <w:jc w:val="right"/>
      </w:pPr>
      <w:r>
        <w:t>среды на территории городского</w:t>
      </w:r>
    </w:p>
    <w:p w:rsidR="002A5931" w:rsidRDefault="002A5931">
      <w:pPr>
        <w:pStyle w:val="ConsPlusNormal"/>
        <w:jc w:val="right"/>
      </w:pPr>
      <w:r>
        <w:t>округа города Благовещенска"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</w:pPr>
      <w:bookmarkStart w:id="5" w:name="P2100"/>
      <w:bookmarkEnd w:id="5"/>
      <w:r>
        <w:t>АДРЕСНЫЙ ПЕРЕЧЕНЬ</w:t>
      </w:r>
    </w:p>
    <w:p w:rsidR="002A5931" w:rsidRDefault="002A5931">
      <w:pPr>
        <w:pStyle w:val="ConsPlusTitle"/>
        <w:jc w:val="center"/>
      </w:pPr>
      <w:r>
        <w:t>ОБЪЕКТОВ НЕДВИЖИМОГО ИМУЩЕСТВА (ВКЛЮЧАЯ ОБЪЕКТЫ</w:t>
      </w:r>
    </w:p>
    <w:p w:rsidR="002A5931" w:rsidRDefault="002A5931">
      <w:pPr>
        <w:pStyle w:val="ConsPlusTitle"/>
        <w:jc w:val="center"/>
      </w:pPr>
      <w:r>
        <w:t>НЕЗАВЕРШЕННОГО СТРОИТЕЛЬСТВА) И ЗЕМЕЛЬНЫХ УЧАСТКОВ,</w:t>
      </w:r>
    </w:p>
    <w:p w:rsidR="002A5931" w:rsidRDefault="002A5931">
      <w:pPr>
        <w:pStyle w:val="ConsPlusTitle"/>
        <w:jc w:val="center"/>
      </w:pPr>
      <w:r>
        <w:t>НАХОДЯЩИХСЯ В СОБСТВЕННОСТИ (ПОЛЬЗОВАНИИ) ЮРИДИЧЕСКИХ</w:t>
      </w:r>
    </w:p>
    <w:p w:rsidR="002A5931" w:rsidRDefault="002A5931">
      <w:pPr>
        <w:pStyle w:val="ConsPlusTitle"/>
        <w:jc w:val="center"/>
      </w:pPr>
      <w:r>
        <w:t>ЛИЦ И ИНДИВИДУАЛЬНЫХ ПРЕДПРИНИМАТЕЛЕЙ, ПОДЛЕЖАЩИХ</w:t>
      </w:r>
    </w:p>
    <w:p w:rsidR="002A5931" w:rsidRDefault="002A5931">
      <w:pPr>
        <w:pStyle w:val="ConsPlusTitle"/>
        <w:jc w:val="center"/>
      </w:pPr>
      <w:r>
        <w:t>БЛАГОУСТРОЙСТВУ ЗА СЧЕТ СРЕДСТВ УКАЗАННЫХ ЛИЦ</w:t>
      </w:r>
    </w:p>
    <w:p w:rsidR="002A5931" w:rsidRDefault="002A5931">
      <w:pPr>
        <w:pStyle w:val="ConsPlusTitle"/>
        <w:jc w:val="center"/>
      </w:pPr>
      <w:r>
        <w:t>В СООТВЕТСТВИИ С ЗАКЛЮЧЕННЫМИ СОГЛАШЕНИЯМИ</w:t>
      </w:r>
    </w:p>
    <w:p w:rsidR="002A5931" w:rsidRDefault="002A5931">
      <w:pPr>
        <w:pStyle w:val="ConsPlusTitle"/>
        <w:jc w:val="center"/>
      </w:pPr>
      <w:r>
        <w:t>С АДМИНИСТРАЦИЕЙ ГОРОДА БЛАГОВЕЩЕНСКА</w:t>
      </w:r>
    </w:p>
    <w:p w:rsidR="002A5931" w:rsidRDefault="002A5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A59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01.12.2025 </w:t>
            </w:r>
            <w:hyperlink r:id="rId142">
              <w:r>
                <w:rPr>
                  <w:color w:val="0000FF"/>
                </w:rPr>
                <w:t>N 7282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592"/>
        <w:gridCol w:w="3798"/>
      </w:tblGrid>
      <w:tr w:rsidR="002A5931">
        <w:tc>
          <w:tcPr>
            <w:tcW w:w="629" w:type="dxa"/>
          </w:tcPr>
          <w:p w:rsidR="002A5931" w:rsidRDefault="002A59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92" w:type="dxa"/>
          </w:tcPr>
          <w:p w:rsidR="002A5931" w:rsidRDefault="002A5931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3798" w:type="dxa"/>
          </w:tcPr>
          <w:p w:rsidR="002A5931" w:rsidRDefault="002A5931">
            <w:pPr>
              <w:pStyle w:val="ConsPlusNormal"/>
              <w:jc w:val="center"/>
            </w:pPr>
            <w:r>
              <w:t>Срок реализации мероприятий по благоустройству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</w:p>
        </w:tc>
        <w:tc>
          <w:tcPr>
            <w:tcW w:w="4592" w:type="dxa"/>
          </w:tcPr>
          <w:p w:rsidR="002A5931" w:rsidRDefault="002A5931">
            <w:pPr>
              <w:pStyle w:val="ConsPlusNormal"/>
            </w:pPr>
          </w:p>
        </w:tc>
        <w:tc>
          <w:tcPr>
            <w:tcW w:w="3798" w:type="dxa"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</w:p>
        </w:tc>
        <w:tc>
          <w:tcPr>
            <w:tcW w:w="4592" w:type="dxa"/>
          </w:tcPr>
          <w:p w:rsidR="002A5931" w:rsidRDefault="002A5931">
            <w:pPr>
              <w:pStyle w:val="ConsPlusNormal"/>
            </w:pPr>
          </w:p>
        </w:tc>
        <w:tc>
          <w:tcPr>
            <w:tcW w:w="3798" w:type="dxa"/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  <w:r>
        <w:t>Дополнение адресного перечня осуществляется ежегодно по мере заключенных соглашений.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jc w:val="right"/>
        <w:outlineLvl w:val="1"/>
      </w:pPr>
      <w:r>
        <w:t>Приложение N 5</w:t>
      </w:r>
    </w:p>
    <w:p w:rsidR="002A5931" w:rsidRDefault="002A5931">
      <w:pPr>
        <w:pStyle w:val="ConsPlusNormal"/>
        <w:jc w:val="right"/>
      </w:pPr>
      <w:r>
        <w:lastRenderedPageBreak/>
        <w:t>к муниципальной программе</w:t>
      </w:r>
    </w:p>
    <w:p w:rsidR="002A5931" w:rsidRDefault="002A5931">
      <w:pPr>
        <w:pStyle w:val="ConsPlusNormal"/>
        <w:jc w:val="right"/>
      </w:pPr>
      <w:r>
        <w:t>"Формирование современной городской среды</w:t>
      </w:r>
    </w:p>
    <w:p w:rsidR="002A5931" w:rsidRDefault="002A5931">
      <w:pPr>
        <w:pStyle w:val="ConsPlusNormal"/>
        <w:jc w:val="right"/>
      </w:pPr>
      <w:r>
        <w:t>на территории городского округа</w:t>
      </w:r>
    </w:p>
    <w:p w:rsidR="002A5931" w:rsidRDefault="002A5931">
      <w:pPr>
        <w:pStyle w:val="ConsPlusNormal"/>
        <w:jc w:val="right"/>
      </w:pPr>
      <w:r>
        <w:t>города Благовещенска"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</w:pPr>
      <w:bookmarkStart w:id="6" w:name="P2134"/>
      <w:bookmarkEnd w:id="6"/>
      <w:r>
        <w:t>АДРЕСНЫЙ ПЕРЕЧЕНЬ</w:t>
      </w:r>
    </w:p>
    <w:p w:rsidR="002A5931" w:rsidRDefault="002A5931">
      <w:pPr>
        <w:pStyle w:val="ConsPlusTitle"/>
        <w:jc w:val="center"/>
      </w:pPr>
      <w:r>
        <w:t>ИНДИВИДУАЛЬНЫХ ЖИЛЫХ ДОМОВ И ЗЕМЕЛЬНЫХ УЧАСТКОВ,</w:t>
      </w:r>
    </w:p>
    <w:p w:rsidR="002A5931" w:rsidRDefault="002A5931">
      <w:pPr>
        <w:pStyle w:val="ConsPlusTitle"/>
        <w:jc w:val="center"/>
      </w:pPr>
      <w:r>
        <w:t>ПРЕДОСТАВЛЕННЫХ ДЛЯ ИХ РАЗМЕЩЕНИЯ, ПОДЛЕЖАЩИХ</w:t>
      </w:r>
    </w:p>
    <w:p w:rsidR="002A5931" w:rsidRDefault="002A5931">
      <w:pPr>
        <w:pStyle w:val="ConsPlusTitle"/>
        <w:jc w:val="center"/>
      </w:pPr>
      <w:r>
        <w:t>БЛАГОУСТРОЙСТВУ ЗА СЧЕТ СРЕДСТВ УКАЗАННЫХ ЛИЦ</w:t>
      </w:r>
    </w:p>
    <w:p w:rsidR="002A5931" w:rsidRDefault="002A5931">
      <w:pPr>
        <w:pStyle w:val="ConsPlusTitle"/>
        <w:jc w:val="center"/>
      </w:pPr>
      <w:r>
        <w:t>В СООТВЕТСТВИИ С ЗАКЛЮЧЕННЫМИ СОГЛАШЕНИЯМИ</w:t>
      </w:r>
    </w:p>
    <w:p w:rsidR="002A5931" w:rsidRDefault="002A5931">
      <w:pPr>
        <w:pStyle w:val="ConsPlusTitle"/>
        <w:jc w:val="center"/>
      </w:pPr>
      <w:r>
        <w:t>С АДМИНИСТРАЦИЕЙ ГОРОДА БЛАГОВЕЩЕНСКА</w:t>
      </w:r>
    </w:p>
    <w:p w:rsidR="002A5931" w:rsidRDefault="002A5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A59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(введен постановлением администрации города Благовещенска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01.12.2025 </w:t>
            </w:r>
            <w:hyperlink r:id="rId143">
              <w:r>
                <w:rPr>
                  <w:color w:val="0000FF"/>
                </w:rPr>
                <w:t>N 7282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592"/>
        <w:gridCol w:w="3798"/>
      </w:tblGrid>
      <w:tr w:rsidR="002A5931">
        <w:tc>
          <w:tcPr>
            <w:tcW w:w="629" w:type="dxa"/>
          </w:tcPr>
          <w:p w:rsidR="002A5931" w:rsidRDefault="002A59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92" w:type="dxa"/>
          </w:tcPr>
          <w:p w:rsidR="002A5931" w:rsidRDefault="002A5931">
            <w:pPr>
              <w:pStyle w:val="ConsPlusNormal"/>
              <w:jc w:val="center"/>
            </w:pPr>
            <w:r>
              <w:t>Адрес объекта</w:t>
            </w:r>
          </w:p>
        </w:tc>
        <w:tc>
          <w:tcPr>
            <w:tcW w:w="3798" w:type="dxa"/>
          </w:tcPr>
          <w:p w:rsidR="002A5931" w:rsidRDefault="002A5931">
            <w:pPr>
              <w:pStyle w:val="ConsPlusNormal"/>
              <w:jc w:val="center"/>
            </w:pPr>
            <w:r>
              <w:t>Срок реализации мероприятий по благоустройству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</w:p>
        </w:tc>
        <w:tc>
          <w:tcPr>
            <w:tcW w:w="4592" w:type="dxa"/>
          </w:tcPr>
          <w:p w:rsidR="002A5931" w:rsidRDefault="002A5931">
            <w:pPr>
              <w:pStyle w:val="ConsPlusNormal"/>
            </w:pPr>
          </w:p>
        </w:tc>
        <w:tc>
          <w:tcPr>
            <w:tcW w:w="3798" w:type="dxa"/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jc w:val="right"/>
        <w:outlineLvl w:val="1"/>
      </w:pPr>
      <w:r>
        <w:t>Приложение N 6</w:t>
      </w:r>
    </w:p>
    <w:p w:rsidR="002A5931" w:rsidRDefault="002A5931">
      <w:pPr>
        <w:pStyle w:val="ConsPlusNormal"/>
        <w:jc w:val="right"/>
      </w:pPr>
      <w:r>
        <w:t>к муниципальной программе</w:t>
      </w:r>
    </w:p>
    <w:p w:rsidR="002A5931" w:rsidRDefault="002A5931">
      <w:pPr>
        <w:pStyle w:val="ConsPlusNormal"/>
        <w:jc w:val="right"/>
      </w:pPr>
      <w:r>
        <w:t>"Формирование современной городской среды</w:t>
      </w:r>
    </w:p>
    <w:p w:rsidR="002A5931" w:rsidRDefault="002A5931">
      <w:pPr>
        <w:pStyle w:val="ConsPlusNormal"/>
        <w:jc w:val="right"/>
      </w:pPr>
      <w:r>
        <w:t>на территории городского округа</w:t>
      </w:r>
    </w:p>
    <w:p w:rsidR="002A5931" w:rsidRDefault="002A5931">
      <w:pPr>
        <w:pStyle w:val="ConsPlusNormal"/>
        <w:jc w:val="right"/>
      </w:pPr>
      <w:r>
        <w:t>города Благовещенска"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</w:pPr>
      <w:bookmarkStart w:id="7" w:name="P2161"/>
      <w:bookmarkEnd w:id="7"/>
      <w:r>
        <w:t>АДРЕСНЫЙ ПЕРЕЧЕНЬ</w:t>
      </w:r>
    </w:p>
    <w:p w:rsidR="002A5931" w:rsidRDefault="002A5931">
      <w:pPr>
        <w:pStyle w:val="ConsPlusTitle"/>
        <w:jc w:val="center"/>
      </w:pPr>
      <w:r>
        <w:t>ДВОРОВЫХ ТЕРРИТОРИЙ, НУЖДАЮЩИХСЯ В БЛАГОУСТРОЙСТВЕ,</w:t>
      </w:r>
    </w:p>
    <w:p w:rsidR="002A5931" w:rsidRDefault="002A5931">
      <w:pPr>
        <w:pStyle w:val="ConsPlusTitle"/>
        <w:jc w:val="center"/>
      </w:pPr>
      <w:r>
        <w:t>РАСПОЛОЖЕННЫХ НА ТЕРРИТОРИИ ГОРОДСКОГО ОКРУГА ГОРОДА</w:t>
      </w:r>
    </w:p>
    <w:p w:rsidR="002A5931" w:rsidRDefault="002A5931">
      <w:pPr>
        <w:pStyle w:val="ConsPlusTitle"/>
        <w:jc w:val="center"/>
      </w:pPr>
      <w:r>
        <w:t>БЛАГОВЕЩЕНСКА, ПЛАНИРУЕМЫХ К РЕАЛИЗАЦИИ В РАМКАХ</w:t>
      </w:r>
    </w:p>
    <w:p w:rsidR="002A5931" w:rsidRDefault="002A5931">
      <w:pPr>
        <w:pStyle w:val="ConsPlusTitle"/>
        <w:jc w:val="center"/>
      </w:pPr>
      <w:r>
        <w:t>МЕРОПРИЯТИЯ "РЕАЛИЗАЦИЯ МЕРОПРИЯТИЙ ПЛАНОВ СОЦИАЛЬНОГО</w:t>
      </w:r>
    </w:p>
    <w:p w:rsidR="002A5931" w:rsidRDefault="002A5931">
      <w:pPr>
        <w:pStyle w:val="ConsPlusTitle"/>
        <w:jc w:val="center"/>
      </w:pPr>
      <w:r>
        <w:t>РАЗВИТИЯ ЦЕНТРОВ ЭКОНОМИЧЕСКОГО РОСТА СУБЪЕКТОВ</w:t>
      </w:r>
    </w:p>
    <w:p w:rsidR="002A5931" w:rsidRDefault="002A5931">
      <w:pPr>
        <w:pStyle w:val="ConsPlusTitle"/>
        <w:jc w:val="center"/>
      </w:pPr>
      <w:r>
        <w:t>РОССИЙСКОЙ ФЕДЕРАЦИИ, ВХОДЯЩИХ В СОСТАВ</w:t>
      </w:r>
    </w:p>
    <w:p w:rsidR="002A5931" w:rsidRDefault="002A5931">
      <w:pPr>
        <w:pStyle w:val="ConsPlusTitle"/>
        <w:jc w:val="center"/>
      </w:pPr>
      <w:r>
        <w:t>ДАЛЬНЕВОСТОЧНОГО ОКРУГА (В ЧАСТИ БЛАГОУСТРОЙСТВА</w:t>
      </w:r>
    </w:p>
    <w:p w:rsidR="002A5931" w:rsidRDefault="002A5931">
      <w:pPr>
        <w:pStyle w:val="ConsPlusTitle"/>
        <w:jc w:val="center"/>
      </w:pPr>
      <w:r>
        <w:t>ДАЛЬНЕВОСТОЧНЫХ ДВОРОВ)"</w:t>
      </w:r>
    </w:p>
    <w:p w:rsidR="002A5931" w:rsidRDefault="002A5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A59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30.01.2026 </w:t>
            </w:r>
            <w:hyperlink r:id="rId144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6690"/>
        <w:gridCol w:w="1757"/>
      </w:tblGrid>
      <w:tr w:rsidR="002A5931">
        <w:tc>
          <w:tcPr>
            <w:tcW w:w="571" w:type="dxa"/>
          </w:tcPr>
          <w:p w:rsidR="002A5931" w:rsidRDefault="002A59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90" w:type="dxa"/>
          </w:tcPr>
          <w:p w:rsidR="002A5931" w:rsidRDefault="002A5931">
            <w:pPr>
              <w:pStyle w:val="ConsPlusNormal"/>
              <w:jc w:val="center"/>
            </w:pPr>
            <w:r>
              <w:t>Адресный перечень дворовых территорий, претендующих на получение поддержки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  <w:jc w:val="center"/>
            </w:pPr>
            <w:r>
              <w:t>Срок реализации мероприятий</w:t>
            </w:r>
          </w:p>
        </w:tc>
      </w:tr>
      <w:tr w:rsidR="002A5931">
        <w:tc>
          <w:tcPr>
            <w:tcW w:w="571" w:type="dxa"/>
          </w:tcPr>
          <w:p w:rsidR="002A5931" w:rsidRDefault="002A5931">
            <w:pPr>
              <w:pStyle w:val="ConsPlusNormal"/>
            </w:pPr>
            <w:r>
              <w:t>1.</w:t>
            </w:r>
          </w:p>
        </w:tc>
        <w:tc>
          <w:tcPr>
            <w:tcW w:w="6690" w:type="dxa"/>
          </w:tcPr>
          <w:p w:rsidR="002A5931" w:rsidRDefault="002A5931">
            <w:pPr>
              <w:pStyle w:val="ConsPlusNormal"/>
            </w:pPr>
            <w:r>
              <w:t>ул. Чайковского, 26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2025</w:t>
            </w:r>
          </w:p>
        </w:tc>
      </w:tr>
      <w:tr w:rsidR="002A5931">
        <w:tc>
          <w:tcPr>
            <w:tcW w:w="571" w:type="dxa"/>
          </w:tcPr>
          <w:p w:rsidR="002A5931" w:rsidRDefault="002A5931">
            <w:pPr>
              <w:pStyle w:val="ConsPlusNormal"/>
            </w:pPr>
            <w:r>
              <w:t>2.</w:t>
            </w:r>
          </w:p>
        </w:tc>
        <w:tc>
          <w:tcPr>
            <w:tcW w:w="6690" w:type="dxa"/>
          </w:tcPr>
          <w:p w:rsidR="002A5931" w:rsidRDefault="002A5931">
            <w:pPr>
              <w:pStyle w:val="ConsPlusNormal"/>
            </w:pPr>
            <w:r>
              <w:t>ул. Пионерская, 3, 3/1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2025</w:t>
            </w:r>
          </w:p>
        </w:tc>
      </w:tr>
      <w:tr w:rsidR="002A5931">
        <w:tc>
          <w:tcPr>
            <w:tcW w:w="571" w:type="dxa"/>
          </w:tcPr>
          <w:p w:rsidR="002A5931" w:rsidRDefault="002A5931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6690" w:type="dxa"/>
          </w:tcPr>
          <w:p w:rsidR="002A5931" w:rsidRDefault="002A5931">
            <w:pPr>
              <w:pStyle w:val="ConsPlusNormal"/>
            </w:pPr>
            <w:r>
              <w:t>ул. Калинина, 148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571" w:type="dxa"/>
          </w:tcPr>
          <w:p w:rsidR="002A5931" w:rsidRDefault="002A5931">
            <w:pPr>
              <w:pStyle w:val="ConsPlusNormal"/>
            </w:pPr>
            <w:r>
              <w:t>4.</w:t>
            </w:r>
          </w:p>
        </w:tc>
        <w:tc>
          <w:tcPr>
            <w:tcW w:w="6690" w:type="dxa"/>
          </w:tcPr>
          <w:p w:rsidR="002A5931" w:rsidRDefault="002A5931">
            <w:pPr>
              <w:pStyle w:val="ConsPlusNormal"/>
            </w:pPr>
            <w:r>
              <w:t>ул. Студенческая, 20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571" w:type="dxa"/>
          </w:tcPr>
          <w:p w:rsidR="002A5931" w:rsidRDefault="002A5931">
            <w:pPr>
              <w:pStyle w:val="ConsPlusNormal"/>
            </w:pPr>
            <w:r>
              <w:t>5.</w:t>
            </w:r>
          </w:p>
        </w:tc>
        <w:tc>
          <w:tcPr>
            <w:tcW w:w="6690" w:type="dxa"/>
          </w:tcPr>
          <w:p w:rsidR="002A5931" w:rsidRDefault="002A5931">
            <w:pPr>
              <w:pStyle w:val="ConsPlusNormal"/>
            </w:pPr>
            <w:r>
              <w:t>ул. Ленина, 41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571" w:type="dxa"/>
          </w:tcPr>
          <w:p w:rsidR="002A5931" w:rsidRDefault="002A5931">
            <w:pPr>
              <w:pStyle w:val="ConsPlusNormal"/>
            </w:pPr>
            <w:r>
              <w:t>6.</w:t>
            </w:r>
          </w:p>
        </w:tc>
        <w:tc>
          <w:tcPr>
            <w:tcW w:w="6690" w:type="dxa"/>
          </w:tcPr>
          <w:p w:rsidR="002A5931" w:rsidRDefault="002A5931">
            <w:pPr>
              <w:pStyle w:val="ConsPlusNormal"/>
            </w:pPr>
            <w:r>
              <w:t>ул. Студенческая, 35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2027</w:t>
            </w:r>
          </w:p>
        </w:tc>
      </w:tr>
      <w:tr w:rsidR="002A5931">
        <w:tc>
          <w:tcPr>
            <w:tcW w:w="571" w:type="dxa"/>
          </w:tcPr>
          <w:p w:rsidR="002A5931" w:rsidRDefault="002A5931">
            <w:pPr>
              <w:pStyle w:val="ConsPlusNormal"/>
            </w:pPr>
            <w:r>
              <w:t>7.</w:t>
            </w:r>
          </w:p>
        </w:tc>
        <w:tc>
          <w:tcPr>
            <w:tcW w:w="6690" w:type="dxa"/>
          </w:tcPr>
          <w:p w:rsidR="002A5931" w:rsidRDefault="002A5931">
            <w:pPr>
              <w:pStyle w:val="ConsPlusNormal"/>
            </w:pPr>
            <w:r>
              <w:t>ул. Артиллерийская, 19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2027</w:t>
            </w:r>
          </w:p>
        </w:tc>
      </w:tr>
      <w:tr w:rsidR="002A5931">
        <w:tc>
          <w:tcPr>
            <w:tcW w:w="571" w:type="dxa"/>
          </w:tcPr>
          <w:p w:rsidR="002A5931" w:rsidRDefault="002A5931">
            <w:pPr>
              <w:pStyle w:val="ConsPlusNormal"/>
            </w:pPr>
            <w:r>
              <w:t>8.</w:t>
            </w:r>
          </w:p>
        </w:tc>
        <w:tc>
          <w:tcPr>
            <w:tcW w:w="6690" w:type="dxa"/>
          </w:tcPr>
          <w:p w:rsidR="002A5931" w:rsidRDefault="002A5931">
            <w:pPr>
              <w:pStyle w:val="ConsPlusNormal"/>
            </w:pPr>
            <w:r>
              <w:t>ул. Мухина, 87 - 87/1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2027</w:t>
            </w: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jc w:val="right"/>
        <w:outlineLvl w:val="1"/>
      </w:pPr>
      <w:r>
        <w:t>Приложение N 7</w:t>
      </w:r>
    </w:p>
    <w:p w:rsidR="002A5931" w:rsidRDefault="002A5931">
      <w:pPr>
        <w:pStyle w:val="ConsPlusNormal"/>
        <w:jc w:val="right"/>
      </w:pPr>
      <w:r>
        <w:t>к муниципальной программе</w:t>
      </w:r>
    </w:p>
    <w:p w:rsidR="002A5931" w:rsidRDefault="002A5931">
      <w:pPr>
        <w:pStyle w:val="ConsPlusNormal"/>
        <w:jc w:val="right"/>
      </w:pPr>
      <w:r>
        <w:t>"Формирование современной городской среды</w:t>
      </w:r>
    </w:p>
    <w:p w:rsidR="002A5931" w:rsidRDefault="002A5931">
      <w:pPr>
        <w:pStyle w:val="ConsPlusNormal"/>
        <w:jc w:val="right"/>
      </w:pPr>
      <w:r>
        <w:t>на территории городского округа</w:t>
      </w:r>
    </w:p>
    <w:p w:rsidR="002A5931" w:rsidRDefault="002A5931">
      <w:pPr>
        <w:pStyle w:val="ConsPlusNormal"/>
        <w:jc w:val="right"/>
      </w:pPr>
      <w:r>
        <w:t>города Благовещенска"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</w:pPr>
      <w:bookmarkStart w:id="8" w:name="P2212"/>
      <w:bookmarkEnd w:id="8"/>
      <w:r>
        <w:t>АДРЕСНЫЙ ПЕРЕЧЕНЬ</w:t>
      </w:r>
    </w:p>
    <w:p w:rsidR="002A5931" w:rsidRDefault="002A5931">
      <w:pPr>
        <w:pStyle w:val="ConsPlusTitle"/>
        <w:jc w:val="center"/>
      </w:pPr>
      <w:r>
        <w:t>ОБЪЕКТОВ (МЕРОПРИЯТИЙ), ПОДЛЕЖАЩИХ БЛАГОУСТРОЙСТВУ В РАМКАХ</w:t>
      </w:r>
    </w:p>
    <w:p w:rsidR="002A5931" w:rsidRDefault="002A5931">
      <w:pPr>
        <w:pStyle w:val="ConsPlusTitle"/>
        <w:jc w:val="center"/>
      </w:pPr>
      <w:r>
        <w:t>МЕРОПРИЯТИЯ "ПОДДЕРЖКА АДМИНИСТРАТИВНОГО ЦЕНТРА</w:t>
      </w:r>
    </w:p>
    <w:p w:rsidR="002A5931" w:rsidRDefault="002A5931">
      <w:pPr>
        <w:pStyle w:val="ConsPlusTitle"/>
        <w:jc w:val="center"/>
      </w:pPr>
      <w:r>
        <w:t>АМУРСКОЙ ОБЛАСТИ"</w:t>
      </w:r>
    </w:p>
    <w:p w:rsidR="002A5931" w:rsidRDefault="002A5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A59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постановления администрации города Благовещенска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30.01.2026 </w:t>
            </w:r>
            <w:hyperlink r:id="rId145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sectPr w:rsidR="002A593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553"/>
        <w:gridCol w:w="2154"/>
        <w:gridCol w:w="1814"/>
        <w:gridCol w:w="2211"/>
      </w:tblGrid>
      <w:tr w:rsidR="002A5931">
        <w:tc>
          <w:tcPr>
            <w:tcW w:w="567" w:type="dxa"/>
          </w:tcPr>
          <w:p w:rsidR="002A5931" w:rsidRDefault="002A593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  <w:jc w:val="center"/>
            </w:pPr>
            <w:r>
              <w:t>Адрес объекта (мероприятия)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  <w:jc w:val="center"/>
            </w:pPr>
            <w:r>
              <w:t>Назначение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  <w:jc w:val="center"/>
            </w:pPr>
            <w:r>
              <w:t>Ответственный исполнитель (ГРБС)</w:t>
            </w:r>
          </w:p>
        </w:tc>
        <w:tc>
          <w:tcPr>
            <w:tcW w:w="2211" w:type="dxa"/>
          </w:tcPr>
          <w:p w:rsidR="002A5931" w:rsidRDefault="002A5931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A5931">
        <w:tc>
          <w:tcPr>
            <w:tcW w:w="12134" w:type="dxa"/>
            <w:gridSpan w:val="6"/>
          </w:tcPr>
          <w:p w:rsidR="002A5931" w:rsidRDefault="002A5931">
            <w:pPr>
              <w:pStyle w:val="ConsPlusNormal"/>
              <w:jc w:val="center"/>
              <w:outlineLvl w:val="2"/>
            </w:pPr>
            <w:r>
              <w:t>2025 год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50 лет Октября, 2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 w:val="restart"/>
          </w:tcPr>
          <w:p w:rsidR="002A5931" w:rsidRDefault="002A5931">
            <w:pPr>
              <w:pStyle w:val="ConsPlusNormal"/>
            </w:pPr>
            <w:r>
              <w:t>(в рамках соглашения о предоставлении субсидии из областного бюджета бюджету муниципального образования от 14 февраля 2025 г. N 0139-4652)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Ленина, 113 (1 этап)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 (достижение результата в 2026 году)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3.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Комсомольская, 2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4.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Калинина, 88/ул. Ломоносова, 261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5.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Театральная, 1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6.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Чайковского, 84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7.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Ленина, 104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Столовая БГПУ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8.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Ленина, 104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Корпус "А" БГПУ, 1-й этап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9.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Загородная, 56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Адм. здание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10.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50 лет Октября, 8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11.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Ленина, 213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Архитектурно-художественная подсветка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12.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Горького, 64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 xml:space="preserve">Архитектурно-художественная </w:t>
            </w:r>
            <w:r>
              <w:lastRenderedPageBreak/>
              <w:t>подсветка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lastRenderedPageBreak/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13.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Театральная, 224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Архитектурно-художественная подсветка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14.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Сквер рядом с БГПУ по ул. Краснофлотской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Благоустройство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Сквер (достижение результата в 2026 г.)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ГУКС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15.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МАДОУ "ДС N 3 г. Благовещенска" - ул. Фрунзе, 46</w:t>
            </w:r>
          </w:p>
        </w:tc>
        <w:tc>
          <w:tcPr>
            <w:tcW w:w="2553" w:type="dxa"/>
            <w:vMerge w:val="restart"/>
          </w:tcPr>
          <w:p w:rsidR="002A5931" w:rsidRDefault="002A5931">
            <w:pPr>
              <w:pStyle w:val="ConsPlusNormal"/>
            </w:pPr>
            <w:r>
              <w:t>Архитектурно-художественная подсветка</w:t>
            </w:r>
          </w:p>
        </w:tc>
        <w:tc>
          <w:tcPr>
            <w:tcW w:w="2154" w:type="dxa"/>
            <w:vMerge w:val="restart"/>
          </w:tcPr>
          <w:p w:rsidR="002A5931" w:rsidRDefault="002A5931">
            <w:pPr>
              <w:pStyle w:val="ConsPlusNormal"/>
            </w:pPr>
            <w:r>
              <w:t>Архитектурно-художественная подсветка</w:t>
            </w:r>
          </w:p>
        </w:tc>
        <w:tc>
          <w:tcPr>
            <w:tcW w:w="1814" w:type="dxa"/>
            <w:vMerge w:val="restart"/>
          </w:tcPr>
          <w:p w:rsidR="002A5931" w:rsidRDefault="002A5931">
            <w:pPr>
              <w:pStyle w:val="ConsPlusNormal"/>
            </w:pPr>
            <w:r>
              <w:t>Управление образования</w:t>
            </w:r>
          </w:p>
        </w:tc>
        <w:tc>
          <w:tcPr>
            <w:tcW w:w="2211" w:type="dxa"/>
            <w:vMerge w:val="restart"/>
          </w:tcPr>
          <w:p w:rsidR="002A5931" w:rsidRDefault="002A5931">
            <w:pPr>
              <w:pStyle w:val="ConsPlusNormal"/>
            </w:pPr>
            <w:r>
              <w:t>Дополнительное соглашение N 1 к договору пожертвования от 31 июля 2025 г. N 199-325, от 30 октября 2025 года (за счет средств городского бюджета)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16.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МАДОУ "ЦРР-ДС N 4 г. Благовещенска" - ул. Кантемирова, 15</w:t>
            </w:r>
          </w:p>
        </w:tc>
        <w:tc>
          <w:tcPr>
            <w:tcW w:w="2553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15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81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17.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МАОУ "Прогимназия г. Благовещенска" - ул. Горького, 172</w:t>
            </w:r>
          </w:p>
        </w:tc>
        <w:tc>
          <w:tcPr>
            <w:tcW w:w="2553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15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81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18.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МАОУ "Прогимназия г. Благовещенска" - п. Моховая Падь, Л-30</w:t>
            </w:r>
          </w:p>
        </w:tc>
        <w:tc>
          <w:tcPr>
            <w:tcW w:w="2553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15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81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19.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МАОУ "Школа N 17 Благовещенска" - ул. Чайковского, 175</w:t>
            </w:r>
          </w:p>
        </w:tc>
        <w:tc>
          <w:tcPr>
            <w:tcW w:w="2553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15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81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20.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МАОУ ДО "ЦЭВД г. Благовещенска" - ул. Св.Иннокентия, 4</w:t>
            </w:r>
          </w:p>
        </w:tc>
        <w:tc>
          <w:tcPr>
            <w:tcW w:w="2553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15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81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21.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 xml:space="preserve">МАОУ "Гимназия N 1 г. Благовещенска" - ул. </w:t>
            </w:r>
            <w:r>
              <w:lastRenderedPageBreak/>
              <w:t>Калинина, 13</w:t>
            </w:r>
          </w:p>
        </w:tc>
        <w:tc>
          <w:tcPr>
            <w:tcW w:w="2553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15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81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22.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МБУДО "ДШИ села Белогорье" - ул. Заводская, 19</w:t>
            </w:r>
          </w:p>
        </w:tc>
        <w:tc>
          <w:tcPr>
            <w:tcW w:w="2553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15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2A5931" w:rsidRDefault="002A5931">
            <w:pPr>
              <w:pStyle w:val="ConsPlusNormal"/>
            </w:pPr>
            <w:r>
              <w:t>Управление культуры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23.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МБУДО "ДХШ им. П.С.Евстафьева" - ул. Игнатьевское шоссе, 5</w:t>
            </w:r>
          </w:p>
        </w:tc>
        <w:tc>
          <w:tcPr>
            <w:tcW w:w="2553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15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81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24.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МАУ "Молодежный креативный мультицентр" - ул. Октябрьская, 50</w:t>
            </w:r>
          </w:p>
        </w:tc>
        <w:tc>
          <w:tcPr>
            <w:tcW w:w="2553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15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2A5931" w:rsidRDefault="002A5931">
            <w:pPr>
              <w:pStyle w:val="ConsPlusNormal"/>
            </w:pPr>
            <w:r>
              <w:t>Управление по делам молодежи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25.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МАУ "Молодежный креативный мультицентр" - ул. Студенческая, 28</w:t>
            </w:r>
          </w:p>
        </w:tc>
        <w:tc>
          <w:tcPr>
            <w:tcW w:w="2553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15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1814" w:type="dxa"/>
            <w:vMerge/>
          </w:tcPr>
          <w:p w:rsidR="002A5931" w:rsidRDefault="002A5931">
            <w:pPr>
              <w:pStyle w:val="ConsPlusNormal"/>
            </w:pP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12134" w:type="dxa"/>
            <w:gridSpan w:val="6"/>
          </w:tcPr>
          <w:p w:rsidR="002A5931" w:rsidRDefault="002A5931">
            <w:pPr>
              <w:pStyle w:val="ConsPlusNormal"/>
              <w:jc w:val="center"/>
              <w:outlineLvl w:val="2"/>
            </w:pPr>
            <w:r>
              <w:t>2026 год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Ленина, 113 (1 этап)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 (срок реализации: 2025 - 2026 гг.)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 w:val="restart"/>
          </w:tcPr>
          <w:p w:rsidR="002A5931" w:rsidRDefault="002A5931">
            <w:pPr>
              <w:pStyle w:val="ConsPlusNormal"/>
            </w:pPr>
            <w:r>
              <w:t>(в рамках проекта соглашения о предоставлении субсидии из областного бюджета бюджету муниципального образования</w:t>
            </w: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50 лет Октября, 4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3.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50 лет Октября, 6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4.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Калинина, 2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5.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Чайковского, 93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6.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Кузнечная, 15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7.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Ленина, 76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lastRenderedPageBreak/>
              <w:t>8.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Ленина, 80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9.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Ленина, 89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10.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Аэропорт, 2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11.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Аэропорт, 3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12.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Калинина, 101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Адм. здание (ДОСААФ)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13.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50 лет Октября, 18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Адм. здание (МВД)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14.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Ленина, 113 (2 этап)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15.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Октябрьская, 134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МО МВД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16.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Октябрьская, 136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Ремонт фасадов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МО МВД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17.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Кузнечная, 17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Архитектурно-художественная подсветка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18.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Краснофлотская, 151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Архитектурно-художественная подсветка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МКД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19.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Ленина, 104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Архитектурно-художественная подсветка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Столовая БГПУ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20.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ул. Ленина, 104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Архитектурно-художественная подсветка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Корпус "А" БГПУ,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УЖКХ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21.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 xml:space="preserve">Сквер рядом с БГПУ по ул. </w:t>
            </w:r>
            <w:r>
              <w:lastRenderedPageBreak/>
              <w:t>Краснофлотской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lastRenderedPageBreak/>
              <w:t>Обустройство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 xml:space="preserve">Сквер (завершающий </w:t>
            </w:r>
            <w:r>
              <w:lastRenderedPageBreak/>
              <w:t>этап)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lastRenderedPageBreak/>
              <w:t>ГУКС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  <w:tr w:rsidR="002A5931">
        <w:tc>
          <w:tcPr>
            <w:tcW w:w="567" w:type="dxa"/>
          </w:tcPr>
          <w:p w:rsidR="002A5931" w:rsidRDefault="002A5931">
            <w:pPr>
              <w:pStyle w:val="ConsPlusNormal"/>
            </w:pPr>
            <w:r>
              <w:t>22.</w:t>
            </w:r>
          </w:p>
        </w:tc>
        <w:tc>
          <w:tcPr>
            <w:tcW w:w="2835" w:type="dxa"/>
          </w:tcPr>
          <w:p w:rsidR="002A5931" w:rsidRDefault="002A5931">
            <w:pPr>
              <w:pStyle w:val="ConsPlusNormal"/>
            </w:pPr>
            <w:r>
              <w:t>Спортивная площадка по ул. Театральной - Краснофлотской</w:t>
            </w:r>
          </w:p>
        </w:tc>
        <w:tc>
          <w:tcPr>
            <w:tcW w:w="2553" w:type="dxa"/>
          </w:tcPr>
          <w:p w:rsidR="002A5931" w:rsidRDefault="002A5931">
            <w:pPr>
              <w:pStyle w:val="ConsPlusNormal"/>
            </w:pPr>
            <w:r>
              <w:t>Обустройство</w:t>
            </w:r>
          </w:p>
        </w:tc>
        <w:tc>
          <w:tcPr>
            <w:tcW w:w="2154" w:type="dxa"/>
          </w:tcPr>
          <w:p w:rsidR="002A5931" w:rsidRDefault="002A5931">
            <w:pPr>
              <w:pStyle w:val="ConsPlusNormal"/>
            </w:pPr>
            <w:r>
              <w:t>Спортивная площадка</w:t>
            </w:r>
          </w:p>
        </w:tc>
        <w:tc>
          <w:tcPr>
            <w:tcW w:w="1814" w:type="dxa"/>
          </w:tcPr>
          <w:p w:rsidR="002A5931" w:rsidRDefault="002A5931">
            <w:pPr>
              <w:pStyle w:val="ConsPlusNormal"/>
            </w:pPr>
            <w:r>
              <w:t>ГУКС, стадион Юность</w:t>
            </w:r>
          </w:p>
        </w:tc>
        <w:tc>
          <w:tcPr>
            <w:tcW w:w="2211" w:type="dxa"/>
            <w:vMerge/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sectPr w:rsidR="002A593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jc w:val="right"/>
        <w:outlineLvl w:val="1"/>
      </w:pPr>
      <w:r>
        <w:t>Приложение N 8</w:t>
      </w:r>
    </w:p>
    <w:p w:rsidR="002A5931" w:rsidRDefault="002A5931">
      <w:pPr>
        <w:pStyle w:val="ConsPlusNormal"/>
        <w:jc w:val="right"/>
      </w:pPr>
      <w:r>
        <w:t>к муниципальной программе</w:t>
      </w:r>
    </w:p>
    <w:p w:rsidR="002A5931" w:rsidRDefault="002A5931">
      <w:pPr>
        <w:pStyle w:val="ConsPlusNormal"/>
        <w:jc w:val="right"/>
      </w:pPr>
      <w:r>
        <w:t>"Формирование современной городской среды</w:t>
      </w:r>
    </w:p>
    <w:p w:rsidR="002A5931" w:rsidRDefault="002A5931">
      <w:pPr>
        <w:pStyle w:val="ConsPlusNormal"/>
        <w:jc w:val="right"/>
      </w:pPr>
      <w:r>
        <w:t>на территории городского округа</w:t>
      </w:r>
    </w:p>
    <w:p w:rsidR="002A5931" w:rsidRDefault="002A5931">
      <w:pPr>
        <w:pStyle w:val="ConsPlusNormal"/>
        <w:jc w:val="right"/>
      </w:pPr>
      <w:r>
        <w:t>города Благовещенска"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</w:pPr>
      <w:bookmarkStart w:id="9" w:name="P2449"/>
      <w:bookmarkEnd w:id="9"/>
      <w:r>
        <w:t>ПОРЯДОК</w:t>
      </w:r>
    </w:p>
    <w:p w:rsidR="002A5931" w:rsidRDefault="002A5931">
      <w:pPr>
        <w:pStyle w:val="ConsPlusTitle"/>
        <w:jc w:val="center"/>
      </w:pPr>
      <w:r>
        <w:t>ИНФОРМИРОВАНИЯ ГРАЖДАН О ХОДЕ ВЫПОЛНЕНИЯ ПРОГРАММЫ, В ТОМ</w:t>
      </w:r>
    </w:p>
    <w:p w:rsidR="002A5931" w:rsidRDefault="002A5931">
      <w:pPr>
        <w:pStyle w:val="ConsPlusTitle"/>
        <w:jc w:val="center"/>
      </w:pPr>
      <w:r>
        <w:t>ЧИСЛЕ О ХОДЕ РЕАЛИЗАЦИИ КОНКРЕТНЫХ МЕРОПРИЯТИЙ</w:t>
      </w:r>
    </w:p>
    <w:p w:rsidR="002A5931" w:rsidRDefault="002A5931">
      <w:pPr>
        <w:pStyle w:val="ConsPlusTitle"/>
        <w:jc w:val="center"/>
      </w:pPr>
      <w:r>
        <w:t>ПО БЛАГОУСТРОЙСТВУ ОБЩЕСТВЕННЫХ ТЕРРИТОРИЙ</w:t>
      </w:r>
    </w:p>
    <w:p w:rsidR="002A5931" w:rsidRDefault="002A5931">
      <w:pPr>
        <w:pStyle w:val="ConsPlusTitle"/>
        <w:jc w:val="center"/>
      </w:pPr>
      <w:r>
        <w:t>И ДВОРОВЫХ ТЕРРИТОРИЙ В РАМКАХ ПРОГРАММЫ</w:t>
      </w:r>
    </w:p>
    <w:p w:rsidR="002A5931" w:rsidRDefault="002A5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A59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(введен постановлением администрации города Благовещенска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30.01.2026 </w:t>
            </w:r>
            <w:hyperlink r:id="rId146">
              <w:r>
                <w:rPr>
                  <w:color w:val="0000FF"/>
                </w:rPr>
                <w:t>N 335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  <w:r>
        <w:t xml:space="preserve">Справочные, статистические и аналитические материалы, касающиеся выполнения муниципальной программы, в том числе о ходе реализации конкретных мероприятий по благоустройству общественных территорий и дворовых территорий в рамках муниципальной программы, размещаются в соответствующих разделах государственной информационной системы жилищно-коммунального хозяйства в информационно-телекоммуникационной сети Интернет по адресу: </w:t>
      </w:r>
      <w:hyperlink r:id="rId147">
        <w:r>
          <w:rPr>
            <w:color w:val="0000FF"/>
          </w:rPr>
          <w:t>https://dom.gosuslugi.ru/</w:t>
        </w:r>
      </w:hyperlink>
      <w:r>
        <w:t xml:space="preserve"> и на официальном сайте администрации города Благовещенска.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Новостные и информационные материалы, касающиеся хода выполнения программы, в том числе хода реализации конкретных мероприятий по благоустройству общественных территорий и дворовых территорий в рамках муниципальной программы, размещаются на страницах официальных аккаунтов администрации города Благовещенска в социальных сетях.</w:t>
      </w:r>
    </w:p>
    <w:p w:rsidR="002A5931" w:rsidRDefault="002A5931">
      <w:pPr>
        <w:pStyle w:val="ConsPlusNormal"/>
        <w:spacing w:before="220"/>
        <w:ind w:firstLine="540"/>
        <w:jc w:val="both"/>
      </w:pPr>
      <w:r>
        <w:t>Дополнительными ресурсами (каналами) информирования граждан о ходе выполнения муниципальной программы, в том числе о ходе реализации конкретных мероприятий по благоустройству общественных территорий и дворовых территорий в рамках муниципальной программы, являются региональные и городские средства массовой информации.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jc w:val="right"/>
        <w:outlineLvl w:val="1"/>
      </w:pPr>
      <w:r>
        <w:t>Приложение N 9</w:t>
      </w:r>
    </w:p>
    <w:p w:rsidR="002A5931" w:rsidRDefault="002A5931">
      <w:pPr>
        <w:pStyle w:val="ConsPlusNormal"/>
        <w:jc w:val="right"/>
      </w:pPr>
      <w:r>
        <w:t>к муниципальной программе</w:t>
      </w:r>
    </w:p>
    <w:p w:rsidR="002A5931" w:rsidRDefault="002A5931">
      <w:pPr>
        <w:pStyle w:val="ConsPlusNormal"/>
        <w:jc w:val="right"/>
      </w:pPr>
      <w:r>
        <w:t>"Формирование современной городской среды</w:t>
      </w:r>
    </w:p>
    <w:p w:rsidR="002A5931" w:rsidRDefault="002A5931">
      <w:pPr>
        <w:pStyle w:val="ConsPlusNormal"/>
        <w:jc w:val="right"/>
      </w:pPr>
      <w:r>
        <w:t>на территории городского округа</w:t>
      </w:r>
    </w:p>
    <w:p w:rsidR="002A5931" w:rsidRDefault="002A5931">
      <w:pPr>
        <w:pStyle w:val="ConsPlusNormal"/>
        <w:jc w:val="right"/>
      </w:pPr>
      <w:r>
        <w:t>города Благовещенска"</w:t>
      </w: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Title"/>
        <w:jc w:val="center"/>
      </w:pPr>
      <w:r>
        <w:t>АДРЕСНЫЙ ПЕРЕЧЕНЬ</w:t>
      </w:r>
    </w:p>
    <w:p w:rsidR="002A5931" w:rsidRDefault="002A5931">
      <w:pPr>
        <w:pStyle w:val="ConsPlusTitle"/>
        <w:jc w:val="center"/>
      </w:pPr>
      <w:r>
        <w:t>МЕЖДВОРОВЫХ ПРОЕЗДОВ (ЗАЕЗДОВ), ПЛАНИРУЕМЫХ</w:t>
      </w:r>
    </w:p>
    <w:p w:rsidR="002A5931" w:rsidRDefault="002A5931">
      <w:pPr>
        <w:pStyle w:val="ConsPlusTitle"/>
        <w:jc w:val="center"/>
      </w:pPr>
      <w:r>
        <w:t>К БЛАГОУСТРОЙСТВУ, РАСПОЛОЖЕННЫХ НА ТЕРРИТОРИИ</w:t>
      </w:r>
    </w:p>
    <w:p w:rsidR="002A5931" w:rsidRDefault="002A5931">
      <w:pPr>
        <w:pStyle w:val="ConsPlusTitle"/>
        <w:jc w:val="center"/>
      </w:pPr>
      <w:r>
        <w:t>ГОРОДСКОГО ОКРУГА ГОРОДА БЛАГОВЕЩЕНСКА</w:t>
      </w:r>
    </w:p>
    <w:p w:rsidR="002A5931" w:rsidRDefault="002A59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2A59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>(введен постановлением администрации города Благовещенска</w:t>
            </w:r>
          </w:p>
          <w:p w:rsidR="002A5931" w:rsidRDefault="002A59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13.03.2026 </w:t>
            </w:r>
            <w:hyperlink r:id="rId148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931" w:rsidRDefault="002A5931">
            <w:pPr>
              <w:pStyle w:val="ConsPlusNormal"/>
            </w:pPr>
          </w:p>
        </w:tc>
      </w:tr>
    </w:tbl>
    <w:p w:rsidR="002A5931" w:rsidRDefault="002A593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633"/>
        <w:gridCol w:w="1757"/>
      </w:tblGrid>
      <w:tr w:rsidR="002A5931">
        <w:tc>
          <w:tcPr>
            <w:tcW w:w="629" w:type="dxa"/>
          </w:tcPr>
          <w:p w:rsidR="002A5931" w:rsidRDefault="002A593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  <w:jc w:val="center"/>
            </w:pPr>
            <w:r>
              <w:t>Адресный перечень общественной территории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  <w:jc w:val="center"/>
            </w:pPr>
            <w:r>
              <w:t>Срок реализации мероприятий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1.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в мкр. Питер от Игнатьевского шоссе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2.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ул. Трудовой, 25 до ул. Кузнечной, 34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3.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от МКД ул. Кантемирова, 8 (вдоль д/с N 60) до ул. Институтской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4.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от ул. Кантемирова вдоль МКД ул. Калинина, 142/4 до ул. Воронкова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5.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от ул. Чайковского (между МКД 20 и 22) до ул. Политехнической (между МКД 19 и 35)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6.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ул. Строителей, 66 - 68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7.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от ул. Дьяченко до МКД ул. Институтской, д. 10 и ул. Кантемирова, 11/1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8.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от улицы Институтской до домов Василенко, 11/1 и 11/3 вдоль школы N 16 и (корпус 1) и дома Институтской, 17/1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9.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Ул. Пионерская, 71/1 - 50 лет Октября 62/2 между ул. Ломоносова и ул. Северной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10.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от ул. Шимановского в районе домов N 8 и N 10 к детской площадке "Сказка"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11.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ул. Ленина 205/11, 209/3, Ленина, 211/1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12.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от Игнатьевского шоссе до здания Аэропорт, 9 между домами Аэропорт, 2 и 3 и стоянка в районе магазина "Аэробус"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13.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между МКД N 34 и N 32 по ул. Студенческой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14.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между ДОС-16 и ДОС-17 п. Моховая Падь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15.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ул. Пионерской, 159 - ул. 50 лет Октября, 208/2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16.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между ул. Шимановского, 5 - 21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  <w:tr w:rsidR="002A5931">
        <w:tc>
          <w:tcPr>
            <w:tcW w:w="629" w:type="dxa"/>
          </w:tcPr>
          <w:p w:rsidR="002A5931" w:rsidRDefault="002A5931">
            <w:pPr>
              <w:pStyle w:val="ConsPlusNormal"/>
            </w:pPr>
            <w:r>
              <w:t>17.</w:t>
            </w:r>
          </w:p>
        </w:tc>
        <w:tc>
          <w:tcPr>
            <w:tcW w:w="6633" w:type="dxa"/>
          </w:tcPr>
          <w:p w:rsidR="002A5931" w:rsidRDefault="002A5931">
            <w:pPr>
              <w:pStyle w:val="ConsPlusNormal"/>
            </w:pPr>
            <w:r>
              <w:t>Проезд от ул. Шимановского до ул. Ленина, 119/1</w:t>
            </w:r>
          </w:p>
        </w:tc>
        <w:tc>
          <w:tcPr>
            <w:tcW w:w="1757" w:type="dxa"/>
          </w:tcPr>
          <w:p w:rsidR="002A5931" w:rsidRDefault="002A5931">
            <w:pPr>
              <w:pStyle w:val="ConsPlusNormal"/>
            </w:pPr>
            <w:r>
              <w:t>2026</w:t>
            </w:r>
          </w:p>
        </w:tc>
      </w:tr>
    </w:tbl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ind w:firstLine="540"/>
        <w:jc w:val="both"/>
      </w:pPr>
    </w:p>
    <w:p w:rsidR="002A5931" w:rsidRDefault="002A59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043C" w:rsidRDefault="000C043C"/>
    <w:sectPr w:rsidR="000C043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31"/>
    <w:rsid w:val="000C043C"/>
    <w:rsid w:val="002A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5898"/>
  <w15:chartTrackingRefBased/>
  <w15:docId w15:val="{0E90CAA5-C2C6-4ADF-B814-AE9FDA42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A59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A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A59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A59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A59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A59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A59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5719" TargetMode="External"/><Relationship Id="rId21" Type="http://schemas.openxmlformats.org/officeDocument/2006/relationships/hyperlink" Target="https://login.consultant.ru/link/?req=doc&amp;base=RLAW080&amp;n=180620&amp;dst=100005" TargetMode="External"/><Relationship Id="rId42" Type="http://schemas.openxmlformats.org/officeDocument/2006/relationships/hyperlink" Target="https://login.consultant.ru/link/?req=doc&amp;base=RLAW080&amp;n=118101" TargetMode="External"/><Relationship Id="rId63" Type="http://schemas.openxmlformats.org/officeDocument/2006/relationships/hyperlink" Target="https://login.consultant.ru/link/?req=doc&amp;base=RLAW080&amp;n=150141" TargetMode="External"/><Relationship Id="rId84" Type="http://schemas.openxmlformats.org/officeDocument/2006/relationships/hyperlink" Target="https://login.consultant.ru/link/?req=doc&amp;base=RLAW080&amp;n=174795&amp;dst=100005" TargetMode="External"/><Relationship Id="rId138" Type="http://schemas.openxmlformats.org/officeDocument/2006/relationships/hyperlink" Target="https://login.consultant.ru/link/?req=doc&amp;base=RLAW080&amp;n=184312&amp;dst=100678" TargetMode="External"/><Relationship Id="rId107" Type="http://schemas.openxmlformats.org/officeDocument/2006/relationships/hyperlink" Target="https://login.consultant.ru/link/?req=doc&amp;base=RLAW080&amp;n=171633" TargetMode="External"/><Relationship Id="rId11" Type="http://schemas.openxmlformats.org/officeDocument/2006/relationships/hyperlink" Target="https://login.consultant.ru/link/?req=doc&amp;base=RLAW080&amp;n=176238&amp;dst=100005" TargetMode="External"/><Relationship Id="rId32" Type="http://schemas.openxmlformats.org/officeDocument/2006/relationships/hyperlink" Target="https://login.consultant.ru/link/?req=doc&amp;base=RLAW080&amp;n=175904" TargetMode="External"/><Relationship Id="rId53" Type="http://schemas.openxmlformats.org/officeDocument/2006/relationships/hyperlink" Target="https://login.consultant.ru/link/?req=doc&amp;base=RLAW080&amp;n=138131" TargetMode="External"/><Relationship Id="rId74" Type="http://schemas.openxmlformats.org/officeDocument/2006/relationships/hyperlink" Target="https://login.consultant.ru/link/?req=doc&amp;base=RLAW080&amp;n=167570" TargetMode="External"/><Relationship Id="rId128" Type="http://schemas.openxmlformats.org/officeDocument/2006/relationships/hyperlink" Target="https://login.consultant.ru/link/?req=doc&amp;base=LAW&amp;n=521784&amp;dst=100019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80&amp;n=172958&amp;dst=100005" TargetMode="External"/><Relationship Id="rId95" Type="http://schemas.openxmlformats.org/officeDocument/2006/relationships/hyperlink" Target="https://login.consultant.ru/link/?req=doc&amp;base=RLAW080&amp;n=179366&amp;dst=100005" TargetMode="External"/><Relationship Id="rId22" Type="http://schemas.openxmlformats.org/officeDocument/2006/relationships/hyperlink" Target="https://login.consultant.ru/link/?req=doc&amp;base=RLAW080&amp;n=181441&amp;dst=100005" TargetMode="External"/><Relationship Id="rId27" Type="http://schemas.openxmlformats.org/officeDocument/2006/relationships/hyperlink" Target="https://login.consultant.ru/link/?req=doc&amp;base=RLAW080&amp;n=184312&amp;dst=100005" TargetMode="External"/><Relationship Id="rId43" Type="http://schemas.openxmlformats.org/officeDocument/2006/relationships/hyperlink" Target="https://login.consultant.ru/link/?req=doc&amp;base=RLAW080&amp;n=118807" TargetMode="External"/><Relationship Id="rId48" Type="http://schemas.openxmlformats.org/officeDocument/2006/relationships/hyperlink" Target="https://login.consultant.ru/link/?req=doc&amp;base=RLAW080&amp;n=130481" TargetMode="External"/><Relationship Id="rId64" Type="http://schemas.openxmlformats.org/officeDocument/2006/relationships/hyperlink" Target="https://login.consultant.ru/link/?req=doc&amp;base=RLAW080&amp;n=150498" TargetMode="External"/><Relationship Id="rId69" Type="http://schemas.openxmlformats.org/officeDocument/2006/relationships/hyperlink" Target="https://login.consultant.ru/link/?req=doc&amp;base=RLAW080&amp;n=160310" TargetMode="External"/><Relationship Id="rId113" Type="http://schemas.openxmlformats.org/officeDocument/2006/relationships/hyperlink" Target="https://login.consultant.ru/link/?req=doc&amp;base=RLAW080&amp;n=174227" TargetMode="External"/><Relationship Id="rId118" Type="http://schemas.openxmlformats.org/officeDocument/2006/relationships/hyperlink" Target="https://login.consultant.ru/link/?req=doc&amp;base=RLAW080&amp;n=172958&amp;dst=100007" TargetMode="External"/><Relationship Id="rId134" Type="http://schemas.openxmlformats.org/officeDocument/2006/relationships/hyperlink" Target="https://login.consultant.ru/link/?req=doc&amp;base=RLAW080&amp;n=183442&amp;dst=100254" TargetMode="External"/><Relationship Id="rId139" Type="http://schemas.openxmlformats.org/officeDocument/2006/relationships/hyperlink" Target="https://login.consultant.ru/link/?req=doc&amp;base=RLAW080&amp;n=184312&amp;dst=100009" TargetMode="External"/><Relationship Id="rId80" Type="http://schemas.openxmlformats.org/officeDocument/2006/relationships/hyperlink" Target="https://login.consultant.ru/link/?req=doc&amp;base=RLAW080&amp;n=171403&amp;dst=100005" TargetMode="External"/><Relationship Id="rId85" Type="http://schemas.openxmlformats.org/officeDocument/2006/relationships/hyperlink" Target="https://login.consultant.ru/link/?req=doc&amp;base=RLAW080&amp;n=175710&amp;dst=100005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080&amp;n=176768&amp;dst=100005" TargetMode="External"/><Relationship Id="rId17" Type="http://schemas.openxmlformats.org/officeDocument/2006/relationships/hyperlink" Target="https://login.consultant.ru/link/?req=doc&amp;base=RLAW080&amp;n=178590&amp;dst=100005" TargetMode="External"/><Relationship Id="rId33" Type="http://schemas.openxmlformats.org/officeDocument/2006/relationships/hyperlink" Target="https://login.consultant.ru/link/?req=doc&amp;base=RLAW080&amp;n=171633&amp;dst=107117" TargetMode="External"/><Relationship Id="rId38" Type="http://schemas.openxmlformats.org/officeDocument/2006/relationships/hyperlink" Target="https://login.consultant.ru/link/?req=doc&amp;base=RLAW080&amp;n=106985" TargetMode="External"/><Relationship Id="rId59" Type="http://schemas.openxmlformats.org/officeDocument/2006/relationships/hyperlink" Target="https://login.consultant.ru/link/?req=doc&amp;base=RLAW080&amp;n=145948" TargetMode="External"/><Relationship Id="rId103" Type="http://schemas.openxmlformats.org/officeDocument/2006/relationships/hyperlink" Target="https://login.consultant.ru/link/?req=doc&amp;base=RLAW080&amp;n=184312&amp;dst=100005" TargetMode="External"/><Relationship Id="rId108" Type="http://schemas.openxmlformats.org/officeDocument/2006/relationships/hyperlink" Target="https://login.consultant.ru/link/?req=doc&amp;base=RLAW080&amp;n=171577" TargetMode="External"/><Relationship Id="rId124" Type="http://schemas.openxmlformats.org/officeDocument/2006/relationships/hyperlink" Target="https://login.consultant.ru/link/?req=doc&amp;base=RLAW080&amp;n=175710&amp;dst=100011" TargetMode="External"/><Relationship Id="rId129" Type="http://schemas.openxmlformats.org/officeDocument/2006/relationships/hyperlink" Target="https://login.consultant.ru/link/?req=doc&amp;base=RLAW080&amp;n=184552&amp;dst=100012" TargetMode="External"/><Relationship Id="rId54" Type="http://schemas.openxmlformats.org/officeDocument/2006/relationships/hyperlink" Target="https://login.consultant.ru/link/?req=doc&amp;base=RLAW080&amp;n=138817" TargetMode="External"/><Relationship Id="rId70" Type="http://schemas.openxmlformats.org/officeDocument/2006/relationships/hyperlink" Target="https://login.consultant.ru/link/?req=doc&amp;base=RLAW080&amp;n=160866" TargetMode="External"/><Relationship Id="rId75" Type="http://schemas.openxmlformats.org/officeDocument/2006/relationships/hyperlink" Target="https://login.consultant.ru/link/?req=doc&amp;base=RLAW080&amp;n=168176" TargetMode="External"/><Relationship Id="rId91" Type="http://schemas.openxmlformats.org/officeDocument/2006/relationships/hyperlink" Target="https://login.consultant.ru/link/?req=doc&amp;base=RLAW080&amp;n=177901&amp;dst=100005" TargetMode="External"/><Relationship Id="rId96" Type="http://schemas.openxmlformats.org/officeDocument/2006/relationships/hyperlink" Target="https://login.consultant.ru/link/?req=doc&amp;base=RLAW080&amp;n=180361&amp;dst=100005" TargetMode="External"/><Relationship Id="rId140" Type="http://schemas.openxmlformats.org/officeDocument/2006/relationships/hyperlink" Target="https://login.consultant.ru/link/?req=doc&amp;base=RLAW080&amp;n=177360&amp;dst=100007" TargetMode="External"/><Relationship Id="rId145" Type="http://schemas.openxmlformats.org/officeDocument/2006/relationships/hyperlink" Target="https://login.consultant.ru/link/?req=doc&amp;base=RLAW080&amp;n=183442&amp;dst=1017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73871&amp;dst=100005" TargetMode="External"/><Relationship Id="rId23" Type="http://schemas.openxmlformats.org/officeDocument/2006/relationships/hyperlink" Target="https://login.consultant.ru/link/?req=doc&amp;base=RLAW080&amp;n=181631&amp;dst=100005" TargetMode="External"/><Relationship Id="rId28" Type="http://schemas.openxmlformats.org/officeDocument/2006/relationships/hyperlink" Target="https://login.consultant.ru/link/?req=doc&amp;base=LAW&amp;n=495710&amp;dst=103281" TargetMode="External"/><Relationship Id="rId49" Type="http://schemas.openxmlformats.org/officeDocument/2006/relationships/hyperlink" Target="https://login.consultant.ru/link/?req=doc&amp;base=RLAW080&amp;n=132731" TargetMode="External"/><Relationship Id="rId114" Type="http://schemas.openxmlformats.org/officeDocument/2006/relationships/hyperlink" Target="https://login.consultant.ru/link/?req=doc&amp;base=RLAW080&amp;n=177155" TargetMode="External"/><Relationship Id="rId119" Type="http://schemas.openxmlformats.org/officeDocument/2006/relationships/hyperlink" Target="https://login.consultant.ru/link/?req=doc&amp;base=LAW&amp;n=517438&amp;dst=100008" TargetMode="External"/><Relationship Id="rId44" Type="http://schemas.openxmlformats.org/officeDocument/2006/relationships/hyperlink" Target="https://login.consultant.ru/link/?req=doc&amp;base=RLAW080&amp;n=125874" TargetMode="External"/><Relationship Id="rId60" Type="http://schemas.openxmlformats.org/officeDocument/2006/relationships/hyperlink" Target="https://login.consultant.ru/link/?req=doc&amp;base=RLAW080&amp;n=148333" TargetMode="External"/><Relationship Id="rId65" Type="http://schemas.openxmlformats.org/officeDocument/2006/relationships/hyperlink" Target="https://login.consultant.ru/link/?req=doc&amp;base=RLAW080&amp;n=152144" TargetMode="External"/><Relationship Id="rId81" Type="http://schemas.openxmlformats.org/officeDocument/2006/relationships/hyperlink" Target="https://login.consultant.ru/link/?req=doc&amp;base=RLAW080&amp;n=172958&amp;dst=100005" TargetMode="External"/><Relationship Id="rId86" Type="http://schemas.openxmlformats.org/officeDocument/2006/relationships/hyperlink" Target="https://login.consultant.ru/link/?req=doc&amp;base=RLAW080&amp;n=175977&amp;dst=100005" TargetMode="External"/><Relationship Id="rId130" Type="http://schemas.openxmlformats.org/officeDocument/2006/relationships/hyperlink" Target="https://login.consultant.ru/link/?req=doc&amp;base=LAW&amp;n=495935" TargetMode="External"/><Relationship Id="rId135" Type="http://schemas.openxmlformats.org/officeDocument/2006/relationships/hyperlink" Target="https://login.consultant.ru/link/?req=doc&amp;base=RLAW080&amp;n=184552&amp;dst=100012" TargetMode="External"/><Relationship Id="rId13" Type="http://schemas.openxmlformats.org/officeDocument/2006/relationships/hyperlink" Target="https://login.consultant.ru/link/?req=doc&amp;base=RLAW080&amp;n=177360&amp;dst=100005" TargetMode="External"/><Relationship Id="rId18" Type="http://schemas.openxmlformats.org/officeDocument/2006/relationships/hyperlink" Target="https://login.consultant.ru/link/?req=doc&amp;base=RLAW080&amp;n=179045&amp;dst=100005" TargetMode="External"/><Relationship Id="rId39" Type="http://schemas.openxmlformats.org/officeDocument/2006/relationships/hyperlink" Target="https://login.consultant.ru/link/?req=doc&amp;base=RLAW080&amp;n=107752" TargetMode="External"/><Relationship Id="rId109" Type="http://schemas.openxmlformats.org/officeDocument/2006/relationships/hyperlink" Target="https://login.consultant.ru/link/?req=doc&amp;base=RLAW080&amp;n=171880" TargetMode="External"/><Relationship Id="rId34" Type="http://schemas.openxmlformats.org/officeDocument/2006/relationships/hyperlink" Target="https://login.consultant.ru/link/?req=doc&amp;base=RLAW080&amp;n=171633" TargetMode="External"/><Relationship Id="rId50" Type="http://schemas.openxmlformats.org/officeDocument/2006/relationships/hyperlink" Target="https://login.consultant.ru/link/?req=doc&amp;base=RLAW080&amp;n=135219" TargetMode="External"/><Relationship Id="rId55" Type="http://schemas.openxmlformats.org/officeDocument/2006/relationships/hyperlink" Target="https://login.consultant.ru/link/?req=doc&amp;base=RLAW080&amp;n=139405" TargetMode="External"/><Relationship Id="rId76" Type="http://schemas.openxmlformats.org/officeDocument/2006/relationships/hyperlink" Target="https://login.consultant.ru/link/?req=doc&amp;base=RLAW080&amp;n=168408" TargetMode="External"/><Relationship Id="rId97" Type="http://schemas.openxmlformats.org/officeDocument/2006/relationships/hyperlink" Target="https://login.consultant.ru/link/?req=doc&amp;base=RLAW080&amp;n=180620&amp;dst=100005" TargetMode="External"/><Relationship Id="rId104" Type="http://schemas.openxmlformats.org/officeDocument/2006/relationships/hyperlink" Target="https://login.consultant.ru/link/?req=doc&amp;base=RLAW080&amp;n=184312&amp;dst=100006" TargetMode="External"/><Relationship Id="rId120" Type="http://schemas.openxmlformats.org/officeDocument/2006/relationships/hyperlink" Target="https://login.consultant.ru/link/?req=doc&amp;base=RLAW080&amp;n=184793&amp;dst=100014" TargetMode="External"/><Relationship Id="rId125" Type="http://schemas.openxmlformats.org/officeDocument/2006/relationships/hyperlink" Target="https://login.consultant.ru/link/?req=doc&amp;base=LAW&amp;n=475991" TargetMode="External"/><Relationship Id="rId141" Type="http://schemas.openxmlformats.org/officeDocument/2006/relationships/hyperlink" Target="https://login.consultant.ru/link/?req=doc&amp;base=RLAW080&amp;n=181441&amp;dst=102200" TargetMode="External"/><Relationship Id="rId146" Type="http://schemas.openxmlformats.org/officeDocument/2006/relationships/hyperlink" Target="https://login.consultant.ru/link/?req=doc&amp;base=RLAW080&amp;n=183442&amp;dst=100009" TargetMode="External"/><Relationship Id="rId7" Type="http://schemas.openxmlformats.org/officeDocument/2006/relationships/hyperlink" Target="https://login.consultant.ru/link/?req=doc&amp;base=RLAW080&amp;n=174251&amp;dst=100005" TargetMode="External"/><Relationship Id="rId71" Type="http://schemas.openxmlformats.org/officeDocument/2006/relationships/hyperlink" Target="https://login.consultant.ru/link/?req=doc&amp;base=RLAW080&amp;n=161677" TargetMode="External"/><Relationship Id="rId92" Type="http://schemas.openxmlformats.org/officeDocument/2006/relationships/hyperlink" Target="https://login.consultant.ru/link/?req=doc&amp;base=RLAW080&amp;n=178197&amp;dst=10000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0785" TargetMode="External"/><Relationship Id="rId24" Type="http://schemas.openxmlformats.org/officeDocument/2006/relationships/hyperlink" Target="https://login.consultant.ru/link/?req=doc&amp;base=RLAW080&amp;n=182021&amp;dst=100005" TargetMode="External"/><Relationship Id="rId40" Type="http://schemas.openxmlformats.org/officeDocument/2006/relationships/hyperlink" Target="https://login.consultant.ru/link/?req=doc&amp;base=RLAW080&amp;n=111243" TargetMode="External"/><Relationship Id="rId45" Type="http://schemas.openxmlformats.org/officeDocument/2006/relationships/hyperlink" Target="https://login.consultant.ru/link/?req=doc&amp;base=RLAW080&amp;n=126460" TargetMode="External"/><Relationship Id="rId66" Type="http://schemas.openxmlformats.org/officeDocument/2006/relationships/hyperlink" Target="https://login.consultant.ru/link/?req=doc&amp;base=RLAW080&amp;n=153713" TargetMode="External"/><Relationship Id="rId87" Type="http://schemas.openxmlformats.org/officeDocument/2006/relationships/hyperlink" Target="https://login.consultant.ru/link/?req=doc&amp;base=RLAW080&amp;n=176238&amp;dst=100005" TargetMode="External"/><Relationship Id="rId110" Type="http://schemas.openxmlformats.org/officeDocument/2006/relationships/hyperlink" Target="https://login.consultant.ru/link/?req=doc&amp;base=RLAW080&amp;n=96779" TargetMode="External"/><Relationship Id="rId115" Type="http://schemas.openxmlformats.org/officeDocument/2006/relationships/hyperlink" Target="https://login.consultant.ru/link/?req=doc&amp;base=LAW&amp;n=475991" TargetMode="External"/><Relationship Id="rId131" Type="http://schemas.openxmlformats.org/officeDocument/2006/relationships/hyperlink" Target="https://login.consultant.ru/link/?req=doc&amp;base=LAW&amp;n=475991" TargetMode="External"/><Relationship Id="rId136" Type="http://schemas.openxmlformats.org/officeDocument/2006/relationships/hyperlink" Target="https://login.consultant.ru/link/?req=doc&amp;base=RLAW080&amp;n=184312&amp;dst=100008" TargetMode="External"/><Relationship Id="rId61" Type="http://schemas.openxmlformats.org/officeDocument/2006/relationships/hyperlink" Target="https://login.consultant.ru/link/?req=doc&amp;base=RLAW080&amp;n=148337" TargetMode="External"/><Relationship Id="rId82" Type="http://schemas.openxmlformats.org/officeDocument/2006/relationships/hyperlink" Target="https://login.consultant.ru/link/?req=doc&amp;base=RLAW080&amp;n=173871&amp;dst=100005" TargetMode="External"/><Relationship Id="rId19" Type="http://schemas.openxmlformats.org/officeDocument/2006/relationships/hyperlink" Target="https://login.consultant.ru/link/?req=doc&amp;base=RLAW080&amp;n=179366&amp;dst=100005" TargetMode="External"/><Relationship Id="rId14" Type="http://schemas.openxmlformats.org/officeDocument/2006/relationships/hyperlink" Target="https://login.consultant.ru/link/?req=doc&amp;base=RLAW080&amp;n=177853&amp;dst=100005" TargetMode="External"/><Relationship Id="rId30" Type="http://schemas.openxmlformats.org/officeDocument/2006/relationships/hyperlink" Target="https://login.consultant.ru/link/?req=doc&amp;base=RLAW080&amp;n=178980" TargetMode="External"/><Relationship Id="rId35" Type="http://schemas.openxmlformats.org/officeDocument/2006/relationships/hyperlink" Target="https://login.consultant.ru/link/?req=doc&amp;base=RLAW080&amp;n=101594" TargetMode="External"/><Relationship Id="rId56" Type="http://schemas.openxmlformats.org/officeDocument/2006/relationships/hyperlink" Target="https://login.consultant.ru/link/?req=doc&amp;base=RLAW080&amp;n=142391" TargetMode="External"/><Relationship Id="rId77" Type="http://schemas.openxmlformats.org/officeDocument/2006/relationships/hyperlink" Target="https://login.consultant.ru/link/?req=doc&amp;base=RLAW080&amp;n=168784" TargetMode="External"/><Relationship Id="rId100" Type="http://schemas.openxmlformats.org/officeDocument/2006/relationships/hyperlink" Target="https://login.consultant.ru/link/?req=doc&amp;base=RLAW080&amp;n=182021&amp;dst=100005" TargetMode="External"/><Relationship Id="rId105" Type="http://schemas.openxmlformats.org/officeDocument/2006/relationships/hyperlink" Target="https://login.consultant.ru/link/?req=doc&amp;base=LAW&amp;n=501480" TargetMode="External"/><Relationship Id="rId126" Type="http://schemas.openxmlformats.org/officeDocument/2006/relationships/hyperlink" Target="https://login.consultant.ru/link/?req=doc&amp;base=RLAW080&amp;n=183442&amp;dst=100007" TargetMode="External"/><Relationship Id="rId147" Type="http://schemas.openxmlformats.org/officeDocument/2006/relationships/hyperlink" Target="https://dom.gosuslugi.ru/" TargetMode="External"/><Relationship Id="rId8" Type="http://schemas.openxmlformats.org/officeDocument/2006/relationships/hyperlink" Target="https://login.consultant.ru/link/?req=doc&amp;base=RLAW080&amp;n=174795&amp;dst=100005" TargetMode="External"/><Relationship Id="rId51" Type="http://schemas.openxmlformats.org/officeDocument/2006/relationships/hyperlink" Target="https://login.consultant.ru/link/?req=doc&amp;base=RLAW080&amp;n=136798" TargetMode="External"/><Relationship Id="rId72" Type="http://schemas.openxmlformats.org/officeDocument/2006/relationships/hyperlink" Target="https://login.consultant.ru/link/?req=doc&amp;base=RLAW080&amp;n=165790" TargetMode="External"/><Relationship Id="rId93" Type="http://schemas.openxmlformats.org/officeDocument/2006/relationships/hyperlink" Target="https://login.consultant.ru/link/?req=doc&amp;base=RLAW080&amp;n=178590&amp;dst=100005" TargetMode="External"/><Relationship Id="rId98" Type="http://schemas.openxmlformats.org/officeDocument/2006/relationships/hyperlink" Target="https://login.consultant.ru/link/?req=doc&amp;base=RLAW080&amp;n=181441&amp;dst=100005" TargetMode="External"/><Relationship Id="rId121" Type="http://schemas.openxmlformats.org/officeDocument/2006/relationships/hyperlink" Target="https://login.consultant.ru/link/?req=doc&amp;base=RLAW080&amp;n=170214&amp;dst=100013" TargetMode="External"/><Relationship Id="rId142" Type="http://schemas.openxmlformats.org/officeDocument/2006/relationships/hyperlink" Target="https://login.consultant.ru/link/?req=doc&amp;base=RLAW080&amp;n=181441&amp;dst=10220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183134&amp;dst=100005" TargetMode="External"/><Relationship Id="rId46" Type="http://schemas.openxmlformats.org/officeDocument/2006/relationships/hyperlink" Target="https://login.consultant.ru/link/?req=doc&amp;base=RLAW080&amp;n=126587" TargetMode="External"/><Relationship Id="rId67" Type="http://schemas.openxmlformats.org/officeDocument/2006/relationships/hyperlink" Target="https://login.consultant.ru/link/?req=doc&amp;base=RLAW080&amp;n=158793" TargetMode="External"/><Relationship Id="rId116" Type="http://schemas.openxmlformats.org/officeDocument/2006/relationships/hyperlink" Target="https://login.consultant.ru/link/?req=doc&amp;base=LAW&amp;n=355816" TargetMode="External"/><Relationship Id="rId137" Type="http://schemas.openxmlformats.org/officeDocument/2006/relationships/hyperlink" Target="https://login.consultant.ru/link/?req=doc&amp;base=RLAW080&amp;n=184552&amp;dst=100012" TargetMode="External"/><Relationship Id="rId20" Type="http://schemas.openxmlformats.org/officeDocument/2006/relationships/hyperlink" Target="https://login.consultant.ru/link/?req=doc&amp;base=RLAW080&amp;n=180361&amp;dst=100005" TargetMode="External"/><Relationship Id="rId41" Type="http://schemas.openxmlformats.org/officeDocument/2006/relationships/hyperlink" Target="https://login.consultant.ru/link/?req=doc&amp;base=RLAW080&amp;n=114895" TargetMode="External"/><Relationship Id="rId62" Type="http://schemas.openxmlformats.org/officeDocument/2006/relationships/hyperlink" Target="https://login.consultant.ru/link/?req=doc&amp;base=RLAW080&amp;n=148665" TargetMode="External"/><Relationship Id="rId83" Type="http://schemas.openxmlformats.org/officeDocument/2006/relationships/hyperlink" Target="https://login.consultant.ru/link/?req=doc&amp;base=RLAW080&amp;n=174251&amp;dst=100005" TargetMode="External"/><Relationship Id="rId88" Type="http://schemas.openxmlformats.org/officeDocument/2006/relationships/hyperlink" Target="https://login.consultant.ru/link/?req=doc&amp;base=RLAW080&amp;n=176768&amp;dst=100005" TargetMode="External"/><Relationship Id="rId111" Type="http://schemas.openxmlformats.org/officeDocument/2006/relationships/hyperlink" Target="https://login.consultant.ru/link/?req=doc&amp;base=RLAW080&amp;n=172028&amp;dst=100011" TargetMode="External"/><Relationship Id="rId132" Type="http://schemas.openxmlformats.org/officeDocument/2006/relationships/hyperlink" Target="https://login.consultant.ru/link/?req=doc&amp;base=LAW&amp;n=495935" TargetMode="External"/><Relationship Id="rId15" Type="http://schemas.openxmlformats.org/officeDocument/2006/relationships/hyperlink" Target="https://login.consultant.ru/link/?req=doc&amp;base=RLAW080&amp;n=177901&amp;dst=100005" TargetMode="External"/><Relationship Id="rId36" Type="http://schemas.openxmlformats.org/officeDocument/2006/relationships/hyperlink" Target="https://login.consultant.ru/link/?req=doc&amp;base=RLAW080&amp;n=102669" TargetMode="External"/><Relationship Id="rId57" Type="http://schemas.openxmlformats.org/officeDocument/2006/relationships/hyperlink" Target="https://login.consultant.ru/link/?req=doc&amp;base=RLAW080&amp;n=143361" TargetMode="External"/><Relationship Id="rId106" Type="http://schemas.openxmlformats.org/officeDocument/2006/relationships/hyperlink" Target="https://login.consultant.ru/link/?req=doc&amp;base=RLAW080&amp;n=97242" TargetMode="External"/><Relationship Id="rId127" Type="http://schemas.openxmlformats.org/officeDocument/2006/relationships/hyperlink" Target="https://login.consultant.ru/link/?req=doc&amp;base=RLAW080&amp;n=184312&amp;dst=100007" TargetMode="External"/><Relationship Id="rId10" Type="http://schemas.openxmlformats.org/officeDocument/2006/relationships/hyperlink" Target="https://login.consultant.ru/link/?req=doc&amp;base=RLAW080&amp;n=175977&amp;dst=100005" TargetMode="External"/><Relationship Id="rId31" Type="http://schemas.openxmlformats.org/officeDocument/2006/relationships/hyperlink" Target="https://login.consultant.ru/link/?req=doc&amp;base=RLAW080&amp;n=178900" TargetMode="External"/><Relationship Id="rId52" Type="http://schemas.openxmlformats.org/officeDocument/2006/relationships/hyperlink" Target="https://login.consultant.ru/link/?req=doc&amp;base=RLAW080&amp;n=136927" TargetMode="External"/><Relationship Id="rId73" Type="http://schemas.openxmlformats.org/officeDocument/2006/relationships/hyperlink" Target="https://login.consultant.ru/link/?req=doc&amp;base=RLAW080&amp;n=166132" TargetMode="External"/><Relationship Id="rId78" Type="http://schemas.openxmlformats.org/officeDocument/2006/relationships/hyperlink" Target="https://login.consultant.ru/link/?req=doc&amp;base=RLAW080&amp;n=168865" TargetMode="External"/><Relationship Id="rId94" Type="http://schemas.openxmlformats.org/officeDocument/2006/relationships/hyperlink" Target="https://login.consultant.ru/link/?req=doc&amp;base=RLAW080&amp;n=179045&amp;dst=100005" TargetMode="External"/><Relationship Id="rId99" Type="http://schemas.openxmlformats.org/officeDocument/2006/relationships/hyperlink" Target="https://login.consultant.ru/link/?req=doc&amp;base=RLAW080&amp;n=181631&amp;dst=100005" TargetMode="External"/><Relationship Id="rId101" Type="http://schemas.openxmlformats.org/officeDocument/2006/relationships/hyperlink" Target="https://login.consultant.ru/link/?req=doc&amp;base=RLAW080&amp;n=183134&amp;dst=100005" TargetMode="External"/><Relationship Id="rId122" Type="http://schemas.openxmlformats.org/officeDocument/2006/relationships/hyperlink" Target="https://login.consultant.ru/link/?req=doc&amp;base=RLAW080&amp;n=172958&amp;dst=100009" TargetMode="External"/><Relationship Id="rId143" Type="http://schemas.openxmlformats.org/officeDocument/2006/relationships/hyperlink" Target="https://login.consultant.ru/link/?req=doc&amp;base=RLAW080&amp;n=181441&amp;dst=100009" TargetMode="External"/><Relationship Id="rId148" Type="http://schemas.openxmlformats.org/officeDocument/2006/relationships/hyperlink" Target="https://login.consultant.ru/link/?req=doc&amp;base=RLAW080&amp;n=184312&amp;dst=100010" TargetMode="External"/><Relationship Id="rId4" Type="http://schemas.openxmlformats.org/officeDocument/2006/relationships/hyperlink" Target="https://login.consultant.ru/link/?req=doc&amp;base=RLAW080&amp;n=171403&amp;dst=100005" TargetMode="External"/><Relationship Id="rId9" Type="http://schemas.openxmlformats.org/officeDocument/2006/relationships/hyperlink" Target="https://login.consultant.ru/link/?req=doc&amp;base=RLAW080&amp;n=175710&amp;dst=100005" TargetMode="External"/><Relationship Id="rId26" Type="http://schemas.openxmlformats.org/officeDocument/2006/relationships/hyperlink" Target="https://login.consultant.ru/link/?req=doc&amp;base=RLAW080&amp;n=183442&amp;dst=100005" TargetMode="External"/><Relationship Id="rId47" Type="http://schemas.openxmlformats.org/officeDocument/2006/relationships/hyperlink" Target="https://login.consultant.ru/link/?req=doc&amp;base=RLAW080&amp;n=127007" TargetMode="External"/><Relationship Id="rId68" Type="http://schemas.openxmlformats.org/officeDocument/2006/relationships/hyperlink" Target="https://login.consultant.ru/link/?req=doc&amp;base=RLAW080&amp;n=159687" TargetMode="External"/><Relationship Id="rId89" Type="http://schemas.openxmlformats.org/officeDocument/2006/relationships/hyperlink" Target="https://login.consultant.ru/link/?req=doc&amp;base=RLAW080&amp;n=177360&amp;dst=100005" TargetMode="External"/><Relationship Id="rId112" Type="http://schemas.openxmlformats.org/officeDocument/2006/relationships/hyperlink" Target="https://login.consultant.ru/link/?req=doc&amp;base=RLAW080&amp;n=171616" TargetMode="External"/><Relationship Id="rId133" Type="http://schemas.openxmlformats.org/officeDocument/2006/relationships/hyperlink" Target="https://login.consultant.ru/link/?req=doc&amp;base=LAW&amp;n=495935" TargetMode="External"/><Relationship Id="rId16" Type="http://schemas.openxmlformats.org/officeDocument/2006/relationships/hyperlink" Target="https://login.consultant.ru/link/?req=doc&amp;base=RLAW080&amp;n=178197&amp;dst=100005" TargetMode="External"/><Relationship Id="rId37" Type="http://schemas.openxmlformats.org/officeDocument/2006/relationships/hyperlink" Target="https://login.consultant.ru/link/?req=doc&amp;base=RLAW080&amp;n=104348" TargetMode="External"/><Relationship Id="rId58" Type="http://schemas.openxmlformats.org/officeDocument/2006/relationships/hyperlink" Target="https://login.consultant.ru/link/?req=doc&amp;base=RLAW080&amp;n=144865" TargetMode="External"/><Relationship Id="rId79" Type="http://schemas.openxmlformats.org/officeDocument/2006/relationships/hyperlink" Target="www.admblag.ru" TargetMode="External"/><Relationship Id="rId102" Type="http://schemas.openxmlformats.org/officeDocument/2006/relationships/hyperlink" Target="https://login.consultant.ru/link/?req=doc&amp;base=RLAW080&amp;n=183442&amp;dst=100005" TargetMode="External"/><Relationship Id="rId123" Type="http://schemas.openxmlformats.org/officeDocument/2006/relationships/hyperlink" Target="https://login.consultant.ru/link/?req=doc&amp;base=LAW&amp;n=501480&amp;dst=100014" TargetMode="External"/><Relationship Id="rId144" Type="http://schemas.openxmlformats.org/officeDocument/2006/relationships/hyperlink" Target="https://login.consultant.ru/link/?req=doc&amp;base=RLAW080&amp;n=183442&amp;dst=100008" TargetMode="External"/><Relationship Id="rId90" Type="http://schemas.openxmlformats.org/officeDocument/2006/relationships/hyperlink" Target="https://login.consultant.ru/link/?req=doc&amp;base=RLAW080&amp;n=177853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12156</Words>
  <Characters>69292</Characters>
  <Application>Microsoft Office Word</Application>
  <DocSecurity>0</DocSecurity>
  <Lines>577</Lines>
  <Paragraphs>162</Paragraphs>
  <ScaleCrop>false</ScaleCrop>
  <Company/>
  <LinksUpToDate>false</LinksUpToDate>
  <CharactersWithSpaces>81286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2026-04-10T06:41:00Z</dcterms:created>
  <dcterms:modified xsi:type="dcterms:W3CDTF">2026-04-10T06:41:00Z</dcterms:modified>
</cp:coreProperties>
</file>