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67" w:rsidRDefault="00147867">
      <w:pPr>
        <w:pStyle w:val="ConsPlusTitlePage"/>
      </w:pPr>
      <w:r>
        <w:t xml:space="preserve">Документ предоставлен </w:t>
      </w:r>
      <w:hyperlink r:id="rId4">
        <w:r>
          <w:rPr>
            <w:color w:val="0000FF"/>
          </w:rPr>
          <w:t>КонсультантПлюс</w:t>
        </w:r>
      </w:hyperlink>
      <w:r>
        <w:br/>
      </w:r>
      <w:bookmarkStart w:id="0" w:name="_GoBack"/>
    </w:p>
    <w:bookmarkEnd w:id="0"/>
    <w:p w:rsidR="00147867" w:rsidRDefault="00147867">
      <w:pPr>
        <w:pStyle w:val="ConsPlusNormal"/>
        <w:ind w:firstLine="540"/>
        <w:jc w:val="both"/>
        <w:outlineLvl w:val="0"/>
      </w:pPr>
    </w:p>
    <w:p w:rsidR="00147867" w:rsidRDefault="00147867">
      <w:pPr>
        <w:pStyle w:val="ConsPlusTitle"/>
        <w:jc w:val="center"/>
        <w:outlineLvl w:val="0"/>
      </w:pPr>
      <w:r>
        <w:t>АДМИНИСТРАЦИЯ ГОРОДА БЛАГОВЕЩЕНСКА</w:t>
      </w:r>
    </w:p>
    <w:p w:rsidR="00147867" w:rsidRDefault="00147867">
      <w:pPr>
        <w:pStyle w:val="ConsPlusTitle"/>
        <w:jc w:val="center"/>
      </w:pPr>
    </w:p>
    <w:p w:rsidR="00147867" w:rsidRDefault="00147867">
      <w:pPr>
        <w:pStyle w:val="ConsPlusTitle"/>
        <w:jc w:val="center"/>
      </w:pPr>
      <w:r>
        <w:t>ПОСТАНОВЛЕНИЕ</w:t>
      </w:r>
    </w:p>
    <w:p w:rsidR="00147867" w:rsidRDefault="00147867">
      <w:pPr>
        <w:pStyle w:val="ConsPlusTitle"/>
        <w:jc w:val="center"/>
      </w:pPr>
      <w:r>
        <w:t>от 31 октября 2024 г. N 5362</w:t>
      </w:r>
    </w:p>
    <w:p w:rsidR="00147867" w:rsidRDefault="00147867">
      <w:pPr>
        <w:pStyle w:val="ConsPlusTitle"/>
        <w:jc w:val="center"/>
      </w:pPr>
    </w:p>
    <w:p w:rsidR="00147867" w:rsidRDefault="00147867">
      <w:pPr>
        <w:pStyle w:val="ConsPlusTitle"/>
        <w:jc w:val="center"/>
      </w:pPr>
      <w:r>
        <w:t>ОБ УТВЕРЖДЕНИИ МУНИЦИПАЛЬНОЙ ПРОГРАММЫ "ОБЕСПЕЧЕНИЕ</w:t>
      </w:r>
    </w:p>
    <w:p w:rsidR="00147867" w:rsidRDefault="00147867">
      <w:pPr>
        <w:pStyle w:val="ConsPlusTitle"/>
        <w:jc w:val="center"/>
      </w:pPr>
      <w:r>
        <w:t>ДОСТУПНЫМ И КОМФОРТНЫМ ЖИЛЬЕМ НАСЕЛЕНИЯ</w:t>
      </w:r>
    </w:p>
    <w:p w:rsidR="00147867" w:rsidRDefault="00147867">
      <w:pPr>
        <w:pStyle w:val="ConsPlusTitle"/>
        <w:jc w:val="center"/>
      </w:pPr>
      <w:r>
        <w:t>ГОРОДА БЛАГОВЕЩЕНСКА"</w:t>
      </w:r>
    </w:p>
    <w:p w:rsidR="00147867" w:rsidRDefault="001478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78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867" w:rsidRDefault="001478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867" w:rsidRDefault="001478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867" w:rsidRDefault="00147867">
            <w:pPr>
              <w:pStyle w:val="ConsPlusNormal"/>
              <w:jc w:val="center"/>
            </w:pPr>
            <w:r>
              <w:rPr>
                <w:color w:val="392C69"/>
              </w:rPr>
              <w:t>Список изменяющих документов</w:t>
            </w:r>
          </w:p>
          <w:p w:rsidR="00147867" w:rsidRDefault="00147867">
            <w:pPr>
              <w:pStyle w:val="ConsPlusNormal"/>
              <w:jc w:val="center"/>
            </w:pPr>
            <w:r>
              <w:rPr>
                <w:color w:val="392C69"/>
              </w:rPr>
              <w:t>(в ред. постановлений администрации города Благовещенска</w:t>
            </w:r>
          </w:p>
          <w:p w:rsidR="00147867" w:rsidRDefault="00147867">
            <w:pPr>
              <w:pStyle w:val="ConsPlusNormal"/>
              <w:jc w:val="center"/>
            </w:pPr>
            <w:r>
              <w:rPr>
                <w:color w:val="392C69"/>
              </w:rPr>
              <w:t xml:space="preserve">от 29.11.2024 </w:t>
            </w:r>
            <w:hyperlink r:id="rId5">
              <w:r>
                <w:rPr>
                  <w:color w:val="0000FF"/>
                </w:rPr>
                <w:t>N 6035</w:t>
              </w:r>
            </w:hyperlink>
            <w:r>
              <w:rPr>
                <w:color w:val="392C69"/>
              </w:rPr>
              <w:t xml:space="preserve">, от 07.03.2025 </w:t>
            </w:r>
            <w:hyperlink r:id="rId6">
              <w:r>
                <w:rPr>
                  <w:color w:val="0000FF"/>
                </w:rPr>
                <w:t>N 1251</w:t>
              </w:r>
            </w:hyperlink>
            <w:r>
              <w:rPr>
                <w:color w:val="392C69"/>
              </w:rPr>
              <w:t>,</w:t>
            </w:r>
          </w:p>
          <w:p w:rsidR="00147867" w:rsidRDefault="00147867">
            <w:pPr>
              <w:pStyle w:val="ConsPlusNormal"/>
              <w:jc w:val="center"/>
            </w:pPr>
            <w:r>
              <w:rPr>
                <w:color w:val="392C69"/>
              </w:rPr>
              <w:t xml:space="preserve">от 04.04.2025 </w:t>
            </w:r>
            <w:hyperlink r:id="rId7">
              <w:r>
                <w:rPr>
                  <w:color w:val="0000FF"/>
                </w:rPr>
                <w:t>N 1859</w:t>
              </w:r>
            </w:hyperlink>
            <w:r>
              <w:rPr>
                <w:color w:val="392C69"/>
              </w:rPr>
              <w:t xml:space="preserve">, от 27.05.2025 </w:t>
            </w:r>
            <w:hyperlink r:id="rId8">
              <w:r>
                <w:rPr>
                  <w:color w:val="0000FF"/>
                </w:rPr>
                <w:t>N 2975</w:t>
              </w:r>
            </w:hyperlink>
            <w:r>
              <w:rPr>
                <w:color w:val="392C69"/>
              </w:rPr>
              <w:t>,</w:t>
            </w:r>
          </w:p>
          <w:p w:rsidR="00147867" w:rsidRDefault="00147867">
            <w:pPr>
              <w:pStyle w:val="ConsPlusNormal"/>
              <w:jc w:val="center"/>
            </w:pPr>
            <w:r>
              <w:rPr>
                <w:color w:val="392C69"/>
              </w:rPr>
              <w:t xml:space="preserve">от 20.06.2025 </w:t>
            </w:r>
            <w:hyperlink r:id="rId9">
              <w:r>
                <w:rPr>
                  <w:color w:val="0000FF"/>
                </w:rPr>
                <w:t>N 3378</w:t>
              </w:r>
            </w:hyperlink>
            <w:r>
              <w:rPr>
                <w:color w:val="392C69"/>
              </w:rPr>
              <w:t xml:space="preserve">, от 01.07.2025 </w:t>
            </w:r>
            <w:hyperlink r:id="rId10">
              <w:r>
                <w:rPr>
                  <w:color w:val="0000FF"/>
                </w:rPr>
                <w:t>N 3628</w:t>
              </w:r>
            </w:hyperlink>
            <w:r>
              <w:rPr>
                <w:color w:val="392C69"/>
              </w:rPr>
              <w:t>,</w:t>
            </w:r>
          </w:p>
          <w:p w:rsidR="00147867" w:rsidRDefault="00147867">
            <w:pPr>
              <w:pStyle w:val="ConsPlusNormal"/>
              <w:jc w:val="center"/>
            </w:pPr>
            <w:r>
              <w:rPr>
                <w:color w:val="392C69"/>
              </w:rPr>
              <w:t xml:space="preserve">от 30.07.2025 </w:t>
            </w:r>
            <w:hyperlink r:id="rId11">
              <w:r>
                <w:rPr>
                  <w:color w:val="0000FF"/>
                </w:rPr>
                <w:t>N 4249</w:t>
              </w:r>
            </w:hyperlink>
            <w:r>
              <w:rPr>
                <w:color w:val="392C69"/>
              </w:rPr>
              <w:t xml:space="preserve">, от 22.09.2025 </w:t>
            </w:r>
            <w:hyperlink r:id="rId12">
              <w:r>
                <w:rPr>
                  <w:color w:val="0000FF"/>
                </w:rPr>
                <w:t>N 5507</w:t>
              </w:r>
            </w:hyperlink>
            <w:r>
              <w:rPr>
                <w:color w:val="392C69"/>
              </w:rPr>
              <w:t>,</w:t>
            </w:r>
          </w:p>
          <w:p w:rsidR="00147867" w:rsidRDefault="00147867">
            <w:pPr>
              <w:pStyle w:val="ConsPlusNormal"/>
              <w:jc w:val="center"/>
            </w:pPr>
            <w:r>
              <w:rPr>
                <w:color w:val="392C69"/>
              </w:rPr>
              <w:t xml:space="preserve">от 16.10.2025 </w:t>
            </w:r>
            <w:hyperlink r:id="rId13">
              <w:r>
                <w:rPr>
                  <w:color w:val="0000FF"/>
                </w:rPr>
                <w:t>N 6047</w:t>
              </w:r>
            </w:hyperlink>
            <w:r>
              <w:rPr>
                <w:color w:val="392C69"/>
              </w:rPr>
              <w:t xml:space="preserve">, от 05.11.2025 </w:t>
            </w:r>
            <w:hyperlink r:id="rId14">
              <w:r>
                <w:rPr>
                  <w:color w:val="0000FF"/>
                </w:rPr>
                <w:t>N 6601</w:t>
              </w:r>
            </w:hyperlink>
            <w:r>
              <w:rPr>
                <w:color w:val="392C69"/>
              </w:rPr>
              <w:t>,</w:t>
            </w:r>
          </w:p>
          <w:p w:rsidR="00147867" w:rsidRDefault="00147867">
            <w:pPr>
              <w:pStyle w:val="ConsPlusNormal"/>
              <w:jc w:val="center"/>
            </w:pPr>
            <w:r>
              <w:rPr>
                <w:color w:val="392C69"/>
              </w:rPr>
              <w:t xml:space="preserve">от 26.11.2025 </w:t>
            </w:r>
            <w:hyperlink r:id="rId15">
              <w:r>
                <w:rPr>
                  <w:color w:val="0000FF"/>
                </w:rPr>
                <w:t>N 7157</w:t>
              </w:r>
            </w:hyperlink>
            <w:r>
              <w:rPr>
                <w:color w:val="392C69"/>
              </w:rPr>
              <w:t xml:space="preserve">, от 22.12.2025 </w:t>
            </w:r>
            <w:hyperlink r:id="rId16">
              <w:r>
                <w:rPr>
                  <w:color w:val="0000FF"/>
                </w:rPr>
                <w:t>N 7811</w:t>
              </w:r>
            </w:hyperlink>
            <w:r>
              <w:rPr>
                <w:color w:val="392C69"/>
              </w:rPr>
              <w:t>,</w:t>
            </w:r>
          </w:p>
          <w:p w:rsidR="00147867" w:rsidRDefault="00147867">
            <w:pPr>
              <w:pStyle w:val="ConsPlusNormal"/>
              <w:jc w:val="center"/>
            </w:pPr>
            <w:r>
              <w:rPr>
                <w:color w:val="392C69"/>
              </w:rPr>
              <w:t xml:space="preserve">от 04.02.2026 </w:t>
            </w:r>
            <w:hyperlink r:id="rId17">
              <w:r>
                <w:rPr>
                  <w:color w:val="0000FF"/>
                </w:rPr>
                <w:t>N 415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867" w:rsidRDefault="00147867">
            <w:pPr>
              <w:pStyle w:val="ConsPlusNormal"/>
            </w:pPr>
          </w:p>
        </w:tc>
      </w:tr>
    </w:tbl>
    <w:p w:rsidR="00147867" w:rsidRDefault="00147867">
      <w:pPr>
        <w:pStyle w:val="ConsPlusNormal"/>
        <w:ind w:firstLine="540"/>
        <w:jc w:val="both"/>
      </w:pPr>
    </w:p>
    <w:p w:rsidR="00147867" w:rsidRDefault="00147867">
      <w:pPr>
        <w:pStyle w:val="ConsPlusNormal"/>
        <w:ind w:firstLine="540"/>
        <w:jc w:val="both"/>
      </w:pPr>
      <w:r>
        <w:t xml:space="preserve">В соответствии со </w:t>
      </w:r>
      <w:hyperlink r:id="rId18">
        <w:r>
          <w:rPr>
            <w:color w:val="0000FF"/>
          </w:rPr>
          <w:t>статьей 179</w:t>
        </w:r>
      </w:hyperlink>
      <w:r>
        <w:t xml:space="preserve"> Бюджетного кодекса Российской Федерации, Федеральным </w:t>
      </w:r>
      <w:hyperlink r:id="rId19">
        <w:r>
          <w:rPr>
            <w:color w:val="0000FF"/>
          </w:rPr>
          <w:t>законом</w:t>
        </w:r>
      </w:hyperlink>
      <w:r>
        <w:t xml:space="preserve"> от 28 июня 2014 г. N 172-ФЗ "О стратегическом планировании в Российской Федерации", </w:t>
      </w:r>
      <w:hyperlink r:id="rId20">
        <w:r>
          <w:rPr>
            <w:color w:val="0000FF"/>
          </w:rPr>
          <w:t>постановлением</w:t>
        </w:r>
      </w:hyperlink>
      <w:r>
        <w:t xml:space="preserve"> администрации города Благовещенска от 15 мая 2014 г. N 2131 "Об утверждении Перечня муниципальных программ", </w:t>
      </w:r>
      <w:hyperlink r:id="rId21">
        <w:r>
          <w:rPr>
            <w:color w:val="0000FF"/>
          </w:rPr>
          <w:t>постановлением</w:t>
        </w:r>
      </w:hyperlink>
      <w:r>
        <w:t xml:space="preserve"> администрации города Благовещенска от 16 мая 2024 г. N 2125 "Об организации проектной деятельности в администрации города Благовещенска", </w:t>
      </w:r>
      <w:hyperlink r:id="rId22">
        <w:r>
          <w:rPr>
            <w:color w:val="0000FF"/>
          </w:rPr>
          <w:t>постановлением</w:t>
        </w:r>
      </w:hyperlink>
      <w:r>
        <w:t xml:space="preserve"> администрации города Благовещенска от 22 мая 2024 г. N 2228 "О системе управления муниципальными программами муниципального образования города Благовещенска" постановляю:</w:t>
      </w:r>
    </w:p>
    <w:p w:rsidR="00147867" w:rsidRDefault="00147867">
      <w:pPr>
        <w:pStyle w:val="ConsPlusNormal"/>
        <w:spacing w:before="220"/>
        <w:ind w:firstLine="540"/>
        <w:jc w:val="both"/>
      </w:pPr>
      <w:r>
        <w:t xml:space="preserve">1. Утвердить муниципальную </w:t>
      </w:r>
      <w:hyperlink w:anchor="P41">
        <w:r>
          <w:rPr>
            <w:color w:val="0000FF"/>
          </w:rPr>
          <w:t>программу</w:t>
        </w:r>
      </w:hyperlink>
      <w:r>
        <w:t xml:space="preserve"> "Обеспечение доступным и комфортным жильем населения города Благовещенска" согласно приложению к настоящему постановлению.</w:t>
      </w:r>
    </w:p>
    <w:p w:rsidR="00147867" w:rsidRDefault="00147867">
      <w:pPr>
        <w:pStyle w:val="ConsPlusNormal"/>
        <w:spacing w:before="220"/>
        <w:ind w:firstLine="540"/>
        <w:jc w:val="both"/>
      </w:pPr>
      <w:r>
        <w:t xml:space="preserve">2. Установить, что мероприятия муниципальной </w:t>
      </w:r>
      <w:hyperlink r:id="rId23">
        <w:r>
          <w:rPr>
            <w:color w:val="0000FF"/>
          </w:rPr>
          <w:t>программы</w:t>
        </w:r>
      </w:hyperlink>
      <w:r>
        <w:t xml:space="preserve"> "Обеспечение доступным и комфортным жильем населения города Благовещенска", утвержденной постановлением администрации от 3 октября 2014 г. N 4130, реализованные до 31 декабря 2024 года, являются I этапом реализации муниципальной программы "Обеспечение доступным и комфортным жильем населения города Благовещенска".</w:t>
      </w:r>
    </w:p>
    <w:p w:rsidR="00147867" w:rsidRDefault="00147867">
      <w:pPr>
        <w:pStyle w:val="ConsPlusNormal"/>
        <w:spacing w:before="220"/>
        <w:ind w:firstLine="540"/>
        <w:jc w:val="both"/>
      </w:pPr>
      <w:r>
        <w:t xml:space="preserve">3. Признать утратившими силу постановления администрации города Благовещенска от 3 октября 2014 г. </w:t>
      </w:r>
      <w:hyperlink r:id="rId24">
        <w:r>
          <w:rPr>
            <w:color w:val="0000FF"/>
          </w:rPr>
          <w:t>N 4130</w:t>
        </w:r>
      </w:hyperlink>
      <w:r>
        <w:t xml:space="preserve">, от 25 марта 2015 г. </w:t>
      </w:r>
      <w:hyperlink r:id="rId25">
        <w:r>
          <w:rPr>
            <w:color w:val="0000FF"/>
          </w:rPr>
          <w:t>N 1180</w:t>
        </w:r>
      </w:hyperlink>
      <w:r>
        <w:t xml:space="preserve">, от 17 сентября 2015 г. </w:t>
      </w:r>
      <w:hyperlink r:id="rId26">
        <w:r>
          <w:rPr>
            <w:color w:val="0000FF"/>
          </w:rPr>
          <w:t>N 3507</w:t>
        </w:r>
      </w:hyperlink>
      <w:r>
        <w:t xml:space="preserve">, от 22 сентября 2015 г. </w:t>
      </w:r>
      <w:hyperlink r:id="rId27">
        <w:r>
          <w:rPr>
            <w:color w:val="0000FF"/>
          </w:rPr>
          <w:t>N 3574</w:t>
        </w:r>
      </w:hyperlink>
      <w:r>
        <w:t xml:space="preserve">, от 22 октября 2015 г. </w:t>
      </w:r>
      <w:hyperlink r:id="rId28">
        <w:r>
          <w:rPr>
            <w:color w:val="0000FF"/>
          </w:rPr>
          <w:t>N 3908</w:t>
        </w:r>
      </w:hyperlink>
      <w:r>
        <w:t xml:space="preserve">, от 14 декабря 2015 г. </w:t>
      </w:r>
      <w:hyperlink r:id="rId29">
        <w:r>
          <w:rPr>
            <w:color w:val="0000FF"/>
          </w:rPr>
          <w:t>N 4464</w:t>
        </w:r>
      </w:hyperlink>
      <w:r>
        <w:t xml:space="preserve">, от 14 декабря 2015 г. </w:t>
      </w:r>
      <w:hyperlink r:id="rId30">
        <w:r>
          <w:rPr>
            <w:color w:val="0000FF"/>
          </w:rPr>
          <w:t>N 4472</w:t>
        </w:r>
      </w:hyperlink>
      <w:r>
        <w:t xml:space="preserve">, от 28 марта 2016 г. </w:t>
      </w:r>
      <w:hyperlink r:id="rId31">
        <w:r>
          <w:rPr>
            <w:color w:val="0000FF"/>
          </w:rPr>
          <w:t>N 875</w:t>
        </w:r>
      </w:hyperlink>
      <w:r>
        <w:t xml:space="preserve">, от 28 марта 2016 г. </w:t>
      </w:r>
      <w:hyperlink r:id="rId32">
        <w:r>
          <w:rPr>
            <w:color w:val="0000FF"/>
          </w:rPr>
          <w:t>N 876</w:t>
        </w:r>
      </w:hyperlink>
      <w:r>
        <w:t xml:space="preserve">, от 23 мая 2016 г. </w:t>
      </w:r>
      <w:hyperlink r:id="rId33">
        <w:r>
          <w:rPr>
            <w:color w:val="0000FF"/>
          </w:rPr>
          <w:t>N 1538</w:t>
        </w:r>
      </w:hyperlink>
      <w:r>
        <w:t xml:space="preserve">, от 19 сентября 2016 г. </w:t>
      </w:r>
      <w:hyperlink r:id="rId34">
        <w:r>
          <w:rPr>
            <w:color w:val="0000FF"/>
          </w:rPr>
          <w:t>N 2940</w:t>
        </w:r>
      </w:hyperlink>
      <w:r>
        <w:t xml:space="preserve">, от 28 октября 2016 г. </w:t>
      </w:r>
      <w:hyperlink r:id="rId35">
        <w:r>
          <w:rPr>
            <w:color w:val="0000FF"/>
          </w:rPr>
          <w:t>N 3457</w:t>
        </w:r>
      </w:hyperlink>
      <w:r>
        <w:t xml:space="preserve">, от 30 декабря 2016 г. </w:t>
      </w:r>
      <w:hyperlink r:id="rId36">
        <w:r>
          <w:rPr>
            <w:color w:val="0000FF"/>
          </w:rPr>
          <w:t>N 4247</w:t>
        </w:r>
      </w:hyperlink>
      <w:r>
        <w:t xml:space="preserve">, от 28 февраля 2017 г. </w:t>
      </w:r>
      <w:hyperlink r:id="rId37">
        <w:r>
          <w:rPr>
            <w:color w:val="0000FF"/>
          </w:rPr>
          <w:t>N 555</w:t>
        </w:r>
      </w:hyperlink>
      <w:r>
        <w:t xml:space="preserve">, от 13 апреля 2017 г. </w:t>
      </w:r>
      <w:hyperlink r:id="rId38">
        <w:r>
          <w:rPr>
            <w:color w:val="0000FF"/>
          </w:rPr>
          <w:t>N 1079</w:t>
        </w:r>
      </w:hyperlink>
      <w:r>
        <w:t xml:space="preserve">, от 30 мая 2017 г. </w:t>
      </w:r>
      <w:hyperlink r:id="rId39">
        <w:r>
          <w:rPr>
            <w:color w:val="0000FF"/>
          </w:rPr>
          <w:t>N 1642</w:t>
        </w:r>
      </w:hyperlink>
      <w:r>
        <w:t xml:space="preserve">, от 26 июня 2017 г. </w:t>
      </w:r>
      <w:hyperlink r:id="rId40">
        <w:r>
          <w:rPr>
            <w:color w:val="0000FF"/>
          </w:rPr>
          <w:t>N 1961</w:t>
        </w:r>
      </w:hyperlink>
      <w:r>
        <w:t xml:space="preserve">, от 25 июля 2017 г. </w:t>
      </w:r>
      <w:hyperlink r:id="rId41">
        <w:r>
          <w:rPr>
            <w:color w:val="0000FF"/>
          </w:rPr>
          <w:t>N 2381</w:t>
        </w:r>
      </w:hyperlink>
      <w:r>
        <w:t xml:space="preserve">, от 8 августа 2017 г. </w:t>
      </w:r>
      <w:hyperlink r:id="rId42">
        <w:r>
          <w:rPr>
            <w:color w:val="0000FF"/>
          </w:rPr>
          <w:t>N 2542</w:t>
        </w:r>
      </w:hyperlink>
      <w:r>
        <w:t xml:space="preserve">, от 31 августа 2017 г. </w:t>
      </w:r>
      <w:hyperlink r:id="rId43">
        <w:r>
          <w:rPr>
            <w:color w:val="0000FF"/>
          </w:rPr>
          <w:t>N 2893</w:t>
        </w:r>
      </w:hyperlink>
      <w:r>
        <w:t xml:space="preserve">, от 4 октября 2017 г. </w:t>
      </w:r>
      <w:hyperlink r:id="rId44">
        <w:r>
          <w:rPr>
            <w:color w:val="0000FF"/>
          </w:rPr>
          <w:t>N 3417</w:t>
        </w:r>
      </w:hyperlink>
      <w:r>
        <w:t xml:space="preserve">, от 3 ноября 2017 г. </w:t>
      </w:r>
      <w:hyperlink r:id="rId45">
        <w:r>
          <w:rPr>
            <w:color w:val="0000FF"/>
          </w:rPr>
          <w:t>N 3944</w:t>
        </w:r>
      </w:hyperlink>
      <w:r>
        <w:t xml:space="preserve">, от 11 декабря 2017 г. </w:t>
      </w:r>
      <w:hyperlink r:id="rId46">
        <w:r>
          <w:rPr>
            <w:color w:val="0000FF"/>
          </w:rPr>
          <w:t>N 4438</w:t>
        </w:r>
      </w:hyperlink>
      <w:r>
        <w:t xml:space="preserve">, от 12 декабря 2017 г. </w:t>
      </w:r>
      <w:hyperlink r:id="rId47">
        <w:r>
          <w:rPr>
            <w:color w:val="0000FF"/>
          </w:rPr>
          <w:t>N 4451</w:t>
        </w:r>
      </w:hyperlink>
      <w:r>
        <w:t xml:space="preserve">, от 29 декабря 2017 г. </w:t>
      </w:r>
      <w:hyperlink r:id="rId48">
        <w:r>
          <w:rPr>
            <w:color w:val="0000FF"/>
          </w:rPr>
          <w:t>N 4754</w:t>
        </w:r>
      </w:hyperlink>
      <w:r>
        <w:t xml:space="preserve">, от 7 февраля 2018 г. </w:t>
      </w:r>
      <w:hyperlink r:id="rId49">
        <w:r>
          <w:rPr>
            <w:color w:val="0000FF"/>
          </w:rPr>
          <w:t>N 358</w:t>
        </w:r>
      </w:hyperlink>
      <w:r>
        <w:t xml:space="preserve">, от 2 марта 2018 г. </w:t>
      </w:r>
      <w:hyperlink r:id="rId50">
        <w:r>
          <w:rPr>
            <w:color w:val="0000FF"/>
          </w:rPr>
          <w:t>N 596</w:t>
        </w:r>
      </w:hyperlink>
      <w:r>
        <w:t xml:space="preserve">, от 12 марта 2018 г. </w:t>
      </w:r>
      <w:hyperlink r:id="rId51">
        <w:r>
          <w:rPr>
            <w:color w:val="0000FF"/>
          </w:rPr>
          <w:t>N 669</w:t>
        </w:r>
      </w:hyperlink>
      <w:r>
        <w:t xml:space="preserve">, от 29 марта 2018 г. </w:t>
      </w:r>
      <w:hyperlink r:id="rId52">
        <w:r>
          <w:rPr>
            <w:color w:val="0000FF"/>
          </w:rPr>
          <w:t>N 871</w:t>
        </w:r>
      </w:hyperlink>
      <w:r>
        <w:t xml:space="preserve">, от 28 апреля 2018 г. </w:t>
      </w:r>
      <w:hyperlink r:id="rId53">
        <w:r>
          <w:rPr>
            <w:color w:val="0000FF"/>
          </w:rPr>
          <w:t>N 1205</w:t>
        </w:r>
      </w:hyperlink>
      <w:r>
        <w:t xml:space="preserve">, от 12 июля 2018 г. </w:t>
      </w:r>
      <w:hyperlink r:id="rId54">
        <w:r>
          <w:rPr>
            <w:color w:val="0000FF"/>
          </w:rPr>
          <w:t>N 2121</w:t>
        </w:r>
      </w:hyperlink>
      <w:r>
        <w:t xml:space="preserve">, от 2 августа 2018 г. </w:t>
      </w:r>
      <w:hyperlink r:id="rId55">
        <w:r>
          <w:rPr>
            <w:color w:val="0000FF"/>
          </w:rPr>
          <w:t>N 2396</w:t>
        </w:r>
      </w:hyperlink>
      <w:r>
        <w:t xml:space="preserve">, от 11 октября 2018 г. </w:t>
      </w:r>
      <w:hyperlink r:id="rId56">
        <w:r>
          <w:rPr>
            <w:color w:val="0000FF"/>
          </w:rPr>
          <w:t>N 3185</w:t>
        </w:r>
      </w:hyperlink>
      <w:r>
        <w:t xml:space="preserve">, от 25 октября 2018 г. </w:t>
      </w:r>
      <w:hyperlink r:id="rId57">
        <w:r>
          <w:rPr>
            <w:color w:val="0000FF"/>
          </w:rPr>
          <w:t>N 3383</w:t>
        </w:r>
      </w:hyperlink>
      <w:r>
        <w:t xml:space="preserve">, от 26 октября 2018 г. </w:t>
      </w:r>
      <w:hyperlink r:id="rId58">
        <w:r>
          <w:rPr>
            <w:color w:val="0000FF"/>
          </w:rPr>
          <w:t>N 3398</w:t>
        </w:r>
      </w:hyperlink>
      <w:r>
        <w:t xml:space="preserve">, от 12 декабря 2018 г. </w:t>
      </w:r>
      <w:hyperlink r:id="rId59">
        <w:r>
          <w:rPr>
            <w:color w:val="0000FF"/>
          </w:rPr>
          <w:t>N 4019</w:t>
        </w:r>
      </w:hyperlink>
      <w:r>
        <w:t xml:space="preserve">, от 27 декабря 2018 г. </w:t>
      </w:r>
      <w:hyperlink r:id="rId60">
        <w:r>
          <w:rPr>
            <w:color w:val="0000FF"/>
          </w:rPr>
          <w:t>N 4306</w:t>
        </w:r>
      </w:hyperlink>
      <w:r>
        <w:t xml:space="preserve">, от 14 января 2019 г. </w:t>
      </w:r>
      <w:hyperlink r:id="rId61">
        <w:r>
          <w:rPr>
            <w:color w:val="0000FF"/>
          </w:rPr>
          <w:t>N 56</w:t>
        </w:r>
      </w:hyperlink>
      <w:r>
        <w:t xml:space="preserve">, от 7 марта 2019 г. </w:t>
      </w:r>
      <w:hyperlink r:id="rId62">
        <w:r>
          <w:rPr>
            <w:color w:val="0000FF"/>
          </w:rPr>
          <w:t>N 741</w:t>
        </w:r>
      </w:hyperlink>
      <w:r>
        <w:t xml:space="preserve">, от 15 мая 2019 г. </w:t>
      </w:r>
      <w:hyperlink r:id="rId63">
        <w:r>
          <w:rPr>
            <w:color w:val="0000FF"/>
          </w:rPr>
          <w:t>N 1475</w:t>
        </w:r>
      </w:hyperlink>
      <w:r>
        <w:t xml:space="preserve">, от 26 июня 2019 г. </w:t>
      </w:r>
      <w:hyperlink r:id="rId64">
        <w:r>
          <w:rPr>
            <w:color w:val="0000FF"/>
          </w:rPr>
          <w:t>N 2021</w:t>
        </w:r>
      </w:hyperlink>
      <w:r>
        <w:t xml:space="preserve">, от 31 июля 2019 г. </w:t>
      </w:r>
      <w:hyperlink r:id="rId65">
        <w:r>
          <w:rPr>
            <w:color w:val="0000FF"/>
          </w:rPr>
          <w:t>N 2498</w:t>
        </w:r>
      </w:hyperlink>
      <w:r>
        <w:t xml:space="preserve">, от 17 сентября 2019 г. </w:t>
      </w:r>
      <w:hyperlink r:id="rId66">
        <w:r>
          <w:rPr>
            <w:color w:val="0000FF"/>
          </w:rPr>
          <w:t>N 3181</w:t>
        </w:r>
      </w:hyperlink>
      <w:r>
        <w:t xml:space="preserve">, от 8 октября 2019 г. </w:t>
      </w:r>
      <w:hyperlink r:id="rId67">
        <w:r>
          <w:rPr>
            <w:color w:val="0000FF"/>
          </w:rPr>
          <w:t>N 3513</w:t>
        </w:r>
      </w:hyperlink>
      <w:r>
        <w:t xml:space="preserve">, от 16 октября 2019 г. </w:t>
      </w:r>
      <w:hyperlink r:id="rId68">
        <w:r>
          <w:rPr>
            <w:color w:val="0000FF"/>
          </w:rPr>
          <w:t>N 3589</w:t>
        </w:r>
      </w:hyperlink>
      <w:r>
        <w:t xml:space="preserve">, от 1 ноября 2019 г. </w:t>
      </w:r>
      <w:hyperlink r:id="rId69">
        <w:r>
          <w:rPr>
            <w:color w:val="0000FF"/>
          </w:rPr>
          <w:t>N 3825</w:t>
        </w:r>
      </w:hyperlink>
      <w:r>
        <w:t xml:space="preserve">, от 25 ноября 2019 г. </w:t>
      </w:r>
      <w:hyperlink r:id="rId70">
        <w:r>
          <w:rPr>
            <w:color w:val="0000FF"/>
          </w:rPr>
          <w:t>N 4033</w:t>
        </w:r>
      </w:hyperlink>
      <w:r>
        <w:t xml:space="preserve">, </w:t>
      </w:r>
      <w:r>
        <w:lastRenderedPageBreak/>
        <w:t xml:space="preserve">от 24 декабря 2019 г. </w:t>
      </w:r>
      <w:hyperlink r:id="rId71">
        <w:r>
          <w:rPr>
            <w:color w:val="0000FF"/>
          </w:rPr>
          <w:t>N 4440</w:t>
        </w:r>
      </w:hyperlink>
      <w:r>
        <w:t xml:space="preserve">, от 3 февраля 2020 г. </w:t>
      </w:r>
      <w:hyperlink r:id="rId72">
        <w:r>
          <w:rPr>
            <w:color w:val="0000FF"/>
          </w:rPr>
          <w:t>N 309</w:t>
        </w:r>
      </w:hyperlink>
      <w:r>
        <w:t xml:space="preserve">, от 12 марта 2020 г. </w:t>
      </w:r>
      <w:hyperlink r:id="rId73">
        <w:r>
          <w:rPr>
            <w:color w:val="0000FF"/>
          </w:rPr>
          <w:t>N 797</w:t>
        </w:r>
      </w:hyperlink>
      <w:r>
        <w:t xml:space="preserve">, от 17 марта 2020 г. </w:t>
      </w:r>
      <w:hyperlink r:id="rId74">
        <w:r>
          <w:rPr>
            <w:color w:val="0000FF"/>
          </w:rPr>
          <w:t>N 865</w:t>
        </w:r>
      </w:hyperlink>
      <w:r>
        <w:t xml:space="preserve">, от 27 мая 2020 г. </w:t>
      </w:r>
      <w:hyperlink r:id="rId75">
        <w:r>
          <w:rPr>
            <w:color w:val="0000FF"/>
          </w:rPr>
          <w:t>N 1644</w:t>
        </w:r>
      </w:hyperlink>
      <w:r>
        <w:t xml:space="preserve">, от 28 августа 2020 г. </w:t>
      </w:r>
      <w:hyperlink r:id="rId76">
        <w:r>
          <w:rPr>
            <w:color w:val="0000FF"/>
          </w:rPr>
          <w:t>N 2810</w:t>
        </w:r>
      </w:hyperlink>
      <w:r>
        <w:t xml:space="preserve">, от 8 октября 2020 г. </w:t>
      </w:r>
      <w:hyperlink r:id="rId77">
        <w:r>
          <w:rPr>
            <w:color w:val="0000FF"/>
          </w:rPr>
          <w:t>N 3419</w:t>
        </w:r>
      </w:hyperlink>
      <w:r>
        <w:t xml:space="preserve">, от 6 ноября 2020 г. </w:t>
      </w:r>
      <w:hyperlink r:id="rId78">
        <w:r>
          <w:rPr>
            <w:color w:val="0000FF"/>
          </w:rPr>
          <w:t>N 3873</w:t>
        </w:r>
      </w:hyperlink>
      <w:r>
        <w:t xml:space="preserve">, от 19 ноября 2020 г. </w:t>
      </w:r>
      <w:hyperlink r:id="rId79">
        <w:r>
          <w:rPr>
            <w:color w:val="0000FF"/>
          </w:rPr>
          <w:t>N 4051</w:t>
        </w:r>
      </w:hyperlink>
      <w:r>
        <w:t xml:space="preserve">, от 11 декабря 2020 г. </w:t>
      </w:r>
      <w:hyperlink r:id="rId80">
        <w:r>
          <w:rPr>
            <w:color w:val="0000FF"/>
          </w:rPr>
          <w:t>N 4412</w:t>
        </w:r>
      </w:hyperlink>
      <w:r>
        <w:t xml:space="preserve">, от 15 января 2021 г. </w:t>
      </w:r>
      <w:hyperlink r:id="rId81">
        <w:r>
          <w:rPr>
            <w:color w:val="0000FF"/>
          </w:rPr>
          <w:t>N 87</w:t>
        </w:r>
      </w:hyperlink>
      <w:r>
        <w:t xml:space="preserve">, от 17 февраля 2021 г. </w:t>
      </w:r>
      <w:hyperlink r:id="rId82">
        <w:r>
          <w:rPr>
            <w:color w:val="0000FF"/>
          </w:rPr>
          <w:t>N 532</w:t>
        </w:r>
      </w:hyperlink>
      <w:r>
        <w:t xml:space="preserve">, от 8 апреля 2021 г. </w:t>
      </w:r>
      <w:hyperlink r:id="rId83">
        <w:r>
          <w:rPr>
            <w:color w:val="0000FF"/>
          </w:rPr>
          <w:t>N 1158</w:t>
        </w:r>
      </w:hyperlink>
      <w:r>
        <w:t xml:space="preserve">, от 28 апреля 2021 г. </w:t>
      </w:r>
      <w:hyperlink r:id="rId84">
        <w:r>
          <w:rPr>
            <w:color w:val="0000FF"/>
          </w:rPr>
          <w:t>N 1491</w:t>
        </w:r>
      </w:hyperlink>
      <w:r>
        <w:t xml:space="preserve">, от 21 мая 2021 г. </w:t>
      </w:r>
      <w:hyperlink r:id="rId85">
        <w:r>
          <w:rPr>
            <w:color w:val="0000FF"/>
          </w:rPr>
          <w:t>N 1783</w:t>
        </w:r>
      </w:hyperlink>
      <w:r>
        <w:t xml:space="preserve">, от 1 июля 2021 г. </w:t>
      </w:r>
      <w:hyperlink r:id="rId86">
        <w:r>
          <w:rPr>
            <w:color w:val="0000FF"/>
          </w:rPr>
          <w:t>N 2499</w:t>
        </w:r>
      </w:hyperlink>
      <w:r>
        <w:t xml:space="preserve">, от 13 июля 2021 г. </w:t>
      </w:r>
      <w:hyperlink r:id="rId87">
        <w:r>
          <w:rPr>
            <w:color w:val="0000FF"/>
          </w:rPr>
          <w:t>N 2680</w:t>
        </w:r>
      </w:hyperlink>
      <w:r>
        <w:t xml:space="preserve">, от 29 июля 2021 г. </w:t>
      </w:r>
      <w:hyperlink r:id="rId88">
        <w:r>
          <w:rPr>
            <w:color w:val="0000FF"/>
          </w:rPr>
          <w:t>N 2922</w:t>
        </w:r>
      </w:hyperlink>
      <w:r>
        <w:t xml:space="preserve">, от 15 сентября 2021 г. </w:t>
      </w:r>
      <w:hyperlink r:id="rId89">
        <w:r>
          <w:rPr>
            <w:color w:val="0000FF"/>
          </w:rPr>
          <w:t>N 3608</w:t>
        </w:r>
      </w:hyperlink>
      <w:r>
        <w:t xml:space="preserve">, от 12 октября 2021 г. </w:t>
      </w:r>
      <w:hyperlink r:id="rId90">
        <w:r>
          <w:rPr>
            <w:color w:val="0000FF"/>
          </w:rPr>
          <w:t>N 4092</w:t>
        </w:r>
      </w:hyperlink>
      <w:r>
        <w:t xml:space="preserve">, от 11 ноября 2021 г. </w:t>
      </w:r>
      <w:hyperlink r:id="rId91">
        <w:r>
          <w:rPr>
            <w:color w:val="0000FF"/>
          </w:rPr>
          <w:t>N 4446</w:t>
        </w:r>
      </w:hyperlink>
      <w:r>
        <w:t xml:space="preserve">, от 9 декабря 2021 г. </w:t>
      </w:r>
      <w:hyperlink r:id="rId92">
        <w:r>
          <w:rPr>
            <w:color w:val="0000FF"/>
          </w:rPr>
          <w:t>N 5021</w:t>
        </w:r>
      </w:hyperlink>
      <w:r>
        <w:t xml:space="preserve">, от 16 декабря 2021 г. </w:t>
      </w:r>
      <w:hyperlink r:id="rId93">
        <w:r>
          <w:rPr>
            <w:color w:val="0000FF"/>
          </w:rPr>
          <w:t>N 5119</w:t>
        </w:r>
      </w:hyperlink>
      <w:r>
        <w:t xml:space="preserve">, от 29 декабря 2021 г. </w:t>
      </w:r>
      <w:hyperlink r:id="rId94">
        <w:r>
          <w:rPr>
            <w:color w:val="0000FF"/>
          </w:rPr>
          <w:t>N 5560</w:t>
        </w:r>
      </w:hyperlink>
      <w:r>
        <w:t xml:space="preserve">, от 13 января 2022 г. </w:t>
      </w:r>
      <w:hyperlink r:id="rId95">
        <w:r>
          <w:rPr>
            <w:color w:val="0000FF"/>
          </w:rPr>
          <w:t>N 103</w:t>
        </w:r>
      </w:hyperlink>
      <w:r>
        <w:t xml:space="preserve">, от 24 января 2022 г. </w:t>
      </w:r>
      <w:hyperlink r:id="rId96">
        <w:r>
          <w:rPr>
            <w:color w:val="0000FF"/>
          </w:rPr>
          <w:t>N 271</w:t>
        </w:r>
      </w:hyperlink>
      <w:r>
        <w:t xml:space="preserve">, от 29 марта 2022 г. </w:t>
      </w:r>
      <w:hyperlink r:id="rId97">
        <w:r>
          <w:rPr>
            <w:color w:val="0000FF"/>
          </w:rPr>
          <w:t>N 1471</w:t>
        </w:r>
      </w:hyperlink>
      <w:r>
        <w:t xml:space="preserve">, от 12 апреля 2022 г. </w:t>
      </w:r>
      <w:hyperlink r:id="rId98">
        <w:r>
          <w:rPr>
            <w:color w:val="0000FF"/>
          </w:rPr>
          <w:t>N 1791</w:t>
        </w:r>
      </w:hyperlink>
      <w:r>
        <w:t xml:space="preserve">, от 18 мая 2022 г. </w:t>
      </w:r>
      <w:hyperlink r:id="rId99">
        <w:r>
          <w:rPr>
            <w:color w:val="0000FF"/>
          </w:rPr>
          <w:t>N 2447</w:t>
        </w:r>
      </w:hyperlink>
      <w:r>
        <w:t xml:space="preserve">, от 14 июля 2022 г. </w:t>
      </w:r>
      <w:hyperlink r:id="rId100">
        <w:r>
          <w:rPr>
            <w:color w:val="0000FF"/>
          </w:rPr>
          <w:t>N 3672</w:t>
        </w:r>
      </w:hyperlink>
      <w:r>
        <w:t xml:space="preserve">, от 14 октября 2022 г. </w:t>
      </w:r>
      <w:hyperlink r:id="rId101">
        <w:r>
          <w:rPr>
            <w:color w:val="0000FF"/>
          </w:rPr>
          <w:t>N 5429</w:t>
        </w:r>
      </w:hyperlink>
      <w:r>
        <w:t xml:space="preserve">, от 3 ноября 2022 г. </w:t>
      </w:r>
      <w:hyperlink r:id="rId102">
        <w:r>
          <w:rPr>
            <w:color w:val="0000FF"/>
          </w:rPr>
          <w:t>N 5787</w:t>
        </w:r>
      </w:hyperlink>
      <w:r>
        <w:t xml:space="preserve">, от 20 декабря 2022 г. </w:t>
      </w:r>
      <w:hyperlink r:id="rId103">
        <w:r>
          <w:rPr>
            <w:color w:val="0000FF"/>
          </w:rPr>
          <w:t>N 6597</w:t>
        </w:r>
      </w:hyperlink>
      <w:r>
        <w:t xml:space="preserve">, от 13 января 2023 г. </w:t>
      </w:r>
      <w:hyperlink r:id="rId104">
        <w:r>
          <w:rPr>
            <w:color w:val="0000FF"/>
          </w:rPr>
          <w:t>N 99</w:t>
        </w:r>
      </w:hyperlink>
      <w:r>
        <w:t xml:space="preserve">, от 24 января 2023 г. </w:t>
      </w:r>
      <w:hyperlink r:id="rId105">
        <w:r>
          <w:rPr>
            <w:color w:val="0000FF"/>
          </w:rPr>
          <w:t>N 279</w:t>
        </w:r>
      </w:hyperlink>
      <w:r>
        <w:t xml:space="preserve">, от 27 марта 2023 г. </w:t>
      </w:r>
      <w:hyperlink r:id="rId106">
        <w:r>
          <w:rPr>
            <w:color w:val="0000FF"/>
          </w:rPr>
          <w:t>N 1361</w:t>
        </w:r>
      </w:hyperlink>
      <w:r>
        <w:t xml:space="preserve">, от 26 апреля 2023 г. </w:t>
      </w:r>
      <w:hyperlink r:id="rId107">
        <w:r>
          <w:rPr>
            <w:color w:val="0000FF"/>
          </w:rPr>
          <w:t>N 2051</w:t>
        </w:r>
      </w:hyperlink>
      <w:r>
        <w:t xml:space="preserve">, от 21 июня 2023 г. </w:t>
      </w:r>
      <w:hyperlink r:id="rId108">
        <w:r>
          <w:rPr>
            <w:color w:val="0000FF"/>
          </w:rPr>
          <w:t>N 3233</w:t>
        </w:r>
      </w:hyperlink>
      <w:r>
        <w:t xml:space="preserve">, от 21 июля 2023 г. </w:t>
      </w:r>
      <w:hyperlink r:id="rId109">
        <w:r>
          <w:rPr>
            <w:color w:val="0000FF"/>
          </w:rPr>
          <w:t>N 3847</w:t>
        </w:r>
      </w:hyperlink>
      <w:r>
        <w:t xml:space="preserve">, от 1 сентября 2023 г. </w:t>
      </w:r>
      <w:hyperlink r:id="rId110">
        <w:r>
          <w:rPr>
            <w:color w:val="0000FF"/>
          </w:rPr>
          <w:t>N 4592</w:t>
        </w:r>
      </w:hyperlink>
      <w:r>
        <w:t xml:space="preserve">, от 12 октября 2023 г. </w:t>
      </w:r>
      <w:hyperlink r:id="rId111">
        <w:r>
          <w:rPr>
            <w:color w:val="0000FF"/>
          </w:rPr>
          <w:t>N 5404</w:t>
        </w:r>
      </w:hyperlink>
      <w:r>
        <w:t xml:space="preserve">, от 23 октября 2023 г. </w:t>
      </w:r>
      <w:hyperlink r:id="rId112">
        <w:r>
          <w:rPr>
            <w:color w:val="0000FF"/>
          </w:rPr>
          <w:t>N 5640</w:t>
        </w:r>
      </w:hyperlink>
      <w:r>
        <w:t xml:space="preserve">, от 2 ноября 2023 г. </w:t>
      </w:r>
      <w:hyperlink r:id="rId113">
        <w:r>
          <w:rPr>
            <w:color w:val="0000FF"/>
          </w:rPr>
          <w:t>N 5849</w:t>
        </w:r>
      </w:hyperlink>
      <w:r>
        <w:t xml:space="preserve">, от 4 декабря 2023 г. </w:t>
      </w:r>
      <w:hyperlink r:id="rId114">
        <w:r>
          <w:rPr>
            <w:color w:val="0000FF"/>
          </w:rPr>
          <w:t>N 6398</w:t>
        </w:r>
      </w:hyperlink>
      <w:r>
        <w:t xml:space="preserve">, от 15 декабря 2023 г. </w:t>
      </w:r>
      <w:hyperlink r:id="rId115">
        <w:r>
          <w:rPr>
            <w:color w:val="0000FF"/>
          </w:rPr>
          <w:t>N 6662</w:t>
        </w:r>
      </w:hyperlink>
      <w:r>
        <w:t xml:space="preserve">, от 18 декабря 2023 г. </w:t>
      </w:r>
      <w:hyperlink r:id="rId116">
        <w:r>
          <w:rPr>
            <w:color w:val="0000FF"/>
          </w:rPr>
          <w:t>N 6719</w:t>
        </w:r>
      </w:hyperlink>
      <w:r>
        <w:t xml:space="preserve">, от 27 декабря 2023 г. </w:t>
      </w:r>
      <w:hyperlink r:id="rId117">
        <w:r>
          <w:rPr>
            <w:color w:val="0000FF"/>
          </w:rPr>
          <w:t>N 6959</w:t>
        </w:r>
      </w:hyperlink>
      <w:r>
        <w:t xml:space="preserve">, от 28 февраля 2024 г. </w:t>
      </w:r>
      <w:hyperlink r:id="rId118">
        <w:r>
          <w:rPr>
            <w:color w:val="0000FF"/>
          </w:rPr>
          <w:t>N 850</w:t>
        </w:r>
      </w:hyperlink>
      <w:r>
        <w:t xml:space="preserve">, от 29 марта 2024 г. </w:t>
      </w:r>
      <w:hyperlink r:id="rId119">
        <w:r>
          <w:rPr>
            <w:color w:val="0000FF"/>
          </w:rPr>
          <w:t>N 1329</w:t>
        </w:r>
      </w:hyperlink>
      <w:r>
        <w:t xml:space="preserve">, от 11 апреля 2024 г. </w:t>
      </w:r>
      <w:hyperlink r:id="rId120">
        <w:r>
          <w:rPr>
            <w:color w:val="0000FF"/>
          </w:rPr>
          <w:t>N 1578</w:t>
        </w:r>
      </w:hyperlink>
      <w:r>
        <w:t xml:space="preserve">, от 18 апреля 2024 г. </w:t>
      </w:r>
      <w:hyperlink r:id="rId121">
        <w:r>
          <w:rPr>
            <w:color w:val="0000FF"/>
          </w:rPr>
          <w:t>N 1732</w:t>
        </w:r>
      </w:hyperlink>
      <w:r>
        <w:t xml:space="preserve">, от 28 мая 2024 г. </w:t>
      </w:r>
      <w:hyperlink r:id="rId122">
        <w:r>
          <w:rPr>
            <w:color w:val="0000FF"/>
          </w:rPr>
          <w:t>N 2373</w:t>
        </w:r>
      </w:hyperlink>
      <w:r>
        <w:t xml:space="preserve">, от 6 июня 2024 г. </w:t>
      </w:r>
      <w:hyperlink r:id="rId123">
        <w:r>
          <w:rPr>
            <w:color w:val="0000FF"/>
          </w:rPr>
          <w:t>N 2533</w:t>
        </w:r>
      </w:hyperlink>
      <w:r>
        <w:t xml:space="preserve">, от 17 июля 2024 г. </w:t>
      </w:r>
      <w:hyperlink r:id="rId124">
        <w:r>
          <w:rPr>
            <w:color w:val="0000FF"/>
          </w:rPr>
          <w:t>N 3316</w:t>
        </w:r>
      </w:hyperlink>
      <w:r>
        <w:t xml:space="preserve">, от 6 августа 2024 г. </w:t>
      </w:r>
      <w:hyperlink r:id="rId125">
        <w:r>
          <w:rPr>
            <w:color w:val="0000FF"/>
          </w:rPr>
          <w:t>N 3752</w:t>
        </w:r>
      </w:hyperlink>
      <w:r>
        <w:t xml:space="preserve">, от 18 октября 2024 г. </w:t>
      </w:r>
      <w:hyperlink r:id="rId126">
        <w:r>
          <w:rPr>
            <w:color w:val="0000FF"/>
          </w:rPr>
          <w:t>N 5115</w:t>
        </w:r>
      </w:hyperlink>
      <w:r>
        <w:t>.</w:t>
      </w:r>
    </w:p>
    <w:p w:rsidR="00147867" w:rsidRDefault="00147867">
      <w:pPr>
        <w:pStyle w:val="ConsPlusNormal"/>
        <w:spacing w:before="220"/>
        <w:ind w:firstLine="540"/>
        <w:jc w:val="both"/>
      </w:pPr>
      <w:r>
        <w:t>4. Настоящее постановление вступает в силу с 1 января 2025 года.</w:t>
      </w:r>
    </w:p>
    <w:p w:rsidR="00147867" w:rsidRDefault="00147867">
      <w:pPr>
        <w:pStyle w:val="ConsPlusNormal"/>
        <w:spacing w:before="220"/>
        <w:ind w:firstLine="540"/>
        <w:jc w:val="both"/>
      </w:pPr>
      <w:r>
        <w:t>5. Настоящее постановление подлежит размещению в сетевом издании "Официальный сайт администрации города Благовещенск" (</w:t>
      </w:r>
      <w:hyperlink r:id="rId127">
        <w:r>
          <w:rPr>
            <w:color w:val="0000FF"/>
          </w:rPr>
          <w:t>www.admblag.ru</w:t>
        </w:r>
      </w:hyperlink>
      <w:r>
        <w:t>).</w:t>
      </w:r>
    </w:p>
    <w:p w:rsidR="00147867" w:rsidRDefault="00147867">
      <w:pPr>
        <w:pStyle w:val="ConsPlusNormal"/>
        <w:spacing w:before="220"/>
        <w:ind w:firstLine="540"/>
        <w:jc w:val="both"/>
      </w:pPr>
      <w:r>
        <w:t>6. Контроль за исполнением настоящего постановления возложить на заместителя мэра города Благовещенска Воронова А.Е.</w:t>
      </w:r>
    </w:p>
    <w:p w:rsidR="00147867" w:rsidRDefault="00147867">
      <w:pPr>
        <w:pStyle w:val="ConsPlusNormal"/>
        <w:ind w:firstLine="540"/>
        <w:jc w:val="both"/>
      </w:pPr>
    </w:p>
    <w:p w:rsidR="00147867" w:rsidRDefault="00147867">
      <w:pPr>
        <w:pStyle w:val="ConsPlusNormal"/>
        <w:jc w:val="right"/>
      </w:pPr>
      <w:r>
        <w:t>Мэр</w:t>
      </w:r>
    </w:p>
    <w:p w:rsidR="00147867" w:rsidRDefault="00147867">
      <w:pPr>
        <w:pStyle w:val="ConsPlusNormal"/>
        <w:jc w:val="right"/>
      </w:pPr>
      <w:r>
        <w:t>города Благовещенска</w:t>
      </w:r>
    </w:p>
    <w:p w:rsidR="00147867" w:rsidRDefault="00147867">
      <w:pPr>
        <w:pStyle w:val="ConsPlusNormal"/>
        <w:jc w:val="right"/>
      </w:pPr>
      <w:r>
        <w:t>О.Г.ИМАМЕЕВ</w:t>
      </w:r>
    </w:p>
    <w:p w:rsidR="00147867" w:rsidRDefault="00147867">
      <w:pPr>
        <w:pStyle w:val="ConsPlusNormal"/>
        <w:ind w:firstLine="540"/>
        <w:jc w:val="both"/>
      </w:pPr>
    </w:p>
    <w:p w:rsidR="00147867" w:rsidRDefault="00147867">
      <w:pPr>
        <w:pStyle w:val="ConsPlusNormal"/>
        <w:ind w:firstLine="540"/>
        <w:jc w:val="both"/>
      </w:pPr>
    </w:p>
    <w:p w:rsidR="00147867" w:rsidRDefault="00147867">
      <w:pPr>
        <w:pStyle w:val="ConsPlusNormal"/>
        <w:ind w:firstLine="540"/>
        <w:jc w:val="both"/>
      </w:pPr>
    </w:p>
    <w:p w:rsidR="00147867" w:rsidRDefault="00147867">
      <w:pPr>
        <w:pStyle w:val="ConsPlusNormal"/>
        <w:ind w:firstLine="540"/>
        <w:jc w:val="both"/>
      </w:pPr>
    </w:p>
    <w:p w:rsidR="00147867" w:rsidRDefault="00147867">
      <w:pPr>
        <w:pStyle w:val="ConsPlusNormal"/>
        <w:ind w:firstLine="540"/>
        <w:jc w:val="both"/>
      </w:pPr>
    </w:p>
    <w:p w:rsidR="00147867" w:rsidRDefault="00147867">
      <w:pPr>
        <w:pStyle w:val="ConsPlusNormal"/>
        <w:jc w:val="right"/>
        <w:outlineLvl w:val="0"/>
      </w:pPr>
      <w:r>
        <w:t>Приложение</w:t>
      </w:r>
    </w:p>
    <w:p w:rsidR="00147867" w:rsidRDefault="00147867">
      <w:pPr>
        <w:pStyle w:val="ConsPlusNormal"/>
        <w:jc w:val="right"/>
      </w:pPr>
      <w:r>
        <w:t>к постановлению</w:t>
      </w:r>
    </w:p>
    <w:p w:rsidR="00147867" w:rsidRDefault="00147867">
      <w:pPr>
        <w:pStyle w:val="ConsPlusNormal"/>
        <w:jc w:val="right"/>
      </w:pPr>
      <w:r>
        <w:t>администрации</w:t>
      </w:r>
    </w:p>
    <w:p w:rsidR="00147867" w:rsidRDefault="00147867">
      <w:pPr>
        <w:pStyle w:val="ConsPlusNormal"/>
        <w:jc w:val="right"/>
      </w:pPr>
      <w:r>
        <w:t>города Благовещенска</w:t>
      </w:r>
    </w:p>
    <w:p w:rsidR="00147867" w:rsidRDefault="00147867">
      <w:pPr>
        <w:pStyle w:val="ConsPlusNormal"/>
        <w:jc w:val="right"/>
      </w:pPr>
      <w:r>
        <w:t>от 31 октября 2024 г. N 5362</w:t>
      </w:r>
    </w:p>
    <w:p w:rsidR="00147867" w:rsidRDefault="00147867">
      <w:pPr>
        <w:pStyle w:val="ConsPlusNormal"/>
        <w:ind w:firstLine="540"/>
        <w:jc w:val="both"/>
      </w:pPr>
    </w:p>
    <w:p w:rsidR="00147867" w:rsidRDefault="00147867">
      <w:pPr>
        <w:pStyle w:val="ConsPlusTitle"/>
        <w:jc w:val="center"/>
      </w:pPr>
      <w:bookmarkStart w:id="1" w:name="P41"/>
      <w:bookmarkEnd w:id="1"/>
      <w:r>
        <w:t>МУНИЦИПАЛЬНАЯ ПРОГРАММА</w:t>
      </w:r>
    </w:p>
    <w:p w:rsidR="00147867" w:rsidRDefault="00147867">
      <w:pPr>
        <w:pStyle w:val="ConsPlusTitle"/>
        <w:jc w:val="center"/>
      </w:pPr>
      <w:r>
        <w:t>"ОБЕСПЕЧЕНИЕ ДОСТУПНЫМ И КОМФОРТНЫМ ЖИЛЬЕМ</w:t>
      </w:r>
    </w:p>
    <w:p w:rsidR="00147867" w:rsidRDefault="00147867">
      <w:pPr>
        <w:pStyle w:val="ConsPlusTitle"/>
        <w:jc w:val="center"/>
      </w:pPr>
      <w:r>
        <w:t>НАСЕЛЕНИЯ ГОРОДА БЛАГОВЕЩЕНСКА"</w:t>
      </w:r>
    </w:p>
    <w:p w:rsidR="00147867" w:rsidRDefault="001478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78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7867" w:rsidRDefault="001478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7867" w:rsidRDefault="001478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7867" w:rsidRDefault="00147867">
            <w:pPr>
              <w:pStyle w:val="ConsPlusNormal"/>
              <w:jc w:val="center"/>
            </w:pPr>
            <w:r>
              <w:rPr>
                <w:color w:val="392C69"/>
              </w:rPr>
              <w:t>Список изменяющих документов</w:t>
            </w:r>
          </w:p>
          <w:p w:rsidR="00147867" w:rsidRDefault="00147867">
            <w:pPr>
              <w:pStyle w:val="ConsPlusNormal"/>
              <w:jc w:val="center"/>
            </w:pPr>
            <w:r>
              <w:rPr>
                <w:color w:val="392C69"/>
              </w:rPr>
              <w:t>(в ред. постановлений администрации города Благовещенска</w:t>
            </w:r>
          </w:p>
          <w:p w:rsidR="00147867" w:rsidRDefault="00147867">
            <w:pPr>
              <w:pStyle w:val="ConsPlusNormal"/>
              <w:jc w:val="center"/>
            </w:pPr>
            <w:r>
              <w:rPr>
                <w:color w:val="392C69"/>
              </w:rPr>
              <w:t xml:space="preserve">от 29.11.2024 </w:t>
            </w:r>
            <w:hyperlink r:id="rId128">
              <w:r>
                <w:rPr>
                  <w:color w:val="0000FF"/>
                </w:rPr>
                <w:t>N 6035</w:t>
              </w:r>
            </w:hyperlink>
            <w:r>
              <w:rPr>
                <w:color w:val="392C69"/>
              </w:rPr>
              <w:t xml:space="preserve">, от 07.03.2025 </w:t>
            </w:r>
            <w:hyperlink r:id="rId129">
              <w:r>
                <w:rPr>
                  <w:color w:val="0000FF"/>
                </w:rPr>
                <w:t>N 1251</w:t>
              </w:r>
            </w:hyperlink>
            <w:r>
              <w:rPr>
                <w:color w:val="392C69"/>
              </w:rPr>
              <w:t>,</w:t>
            </w:r>
          </w:p>
          <w:p w:rsidR="00147867" w:rsidRDefault="00147867">
            <w:pPr>
              <w:pStyle w:val="ConsPlusNormal"/>
              <w:jc w:val="center"/>
            </w:pPr>
            <w:r>
              <w:rPr>
                <w:color w:val="392C69"/>
              </w:rPr>
              <w:t xml:space="preserve">от 04.04.2025 </w:t>
            </w:r>
            <w:hyperlink r:id="rId130">
              <w:r>
                <w:rPr>
                  <w:color w:val="0000FF"/>
                </w:rPr>
                <w:t>N 1859</w:t>
              </w:r>
            </w:hyperlink>
            <w:r>
              <w:rPr>
                <w:color w:val="392C69"/>
              </w:rPr>
              <w:t xml:space="preserve">, от 27.05.2025 </w:t>
            </w:r>
            <w:hyperlink r:id="rId131">
              <w:r>
                <w:rPr>
                  <w:color w:val="0000FF"/>
                </w:rPr>
                <w:t>N 2975</w:t>
              </w:r>
            </w:hyperlink>
            <w:r>
              <w:rPr>
                <w:color w:val="392C69"/>
              </w:rPr>
              <w:t>,</w:t>
            </w:r>
          </w:p>
          <w:p w:rsidR="00147867" w:rsidRDefault="00147867">
            <w:pPr>
              <w:pStyle w:val="ConsPlusNormal"/>
              <w:jc w:val="center"/>
            </w:pPr>
            <w:r>
              <w:rPr>
                <w:color w:val="392C69"/>
              </w:rPr>
              <w:t xml:space="preserve">от 20.06.2025 </w:t>
            </w:r>
            <w:hyperlink r:id="rId132">
              <w:r>
                <w:rPr>
                  <w:color w:val="0000FF"/>
                </w:rPr>
                <w:t>N 3378</w:t>
              </w:r>
            </w:hyperlink>
            <w:r>
              <w:rPr>
                <w:color w:val="392C69"/>
              </w:rPr>
              <w:t xml:space="preserve">, от 01.07.2025 </w:t>
            </w:r>
            <w:hyperlink r:id="rId133">
              <w:r>
                <w:rPr>
                  <w:color w:val="0000FF"/>
                </w:rPr>
                <w:t>N 3628</w:t>
              </w:r>
            </w:hyperlink>
            <w:r>
              <w:rPr>
                <w:color w:val="392C69"/>
              </w:rPr>
              <w:t>,</w:t>
            </w:r>
          </w:p>
          <w:p w:rsidR="00147867" w:rsidRDefault="00147867">
            <w:pPr>
              <w:pStyle w:val="ConsPlusNormal"/>
              <w:jc w:val="center"/>
            </w:pPr>
            <w:r>
              <w:rPr>
                <w:color w:val="392C69"/>
              </w:rPr>
              <w:t xml:space="preserve">от 30.07.2025 </w:t>
            </w:r>
            <w:hyperlink r:id="rId134">
              <w:r>
                <w:rPr>
                  <w:color w:val="0000FF"/>
                </w:rPr>
                <w:t>N 4249</w:t>
              </w:r>
            </w:hyperlink>
            <w:r>
              <w:rPr>
                <w:color w:val="392C69"/>
              </w:rPr>
              <w:t xml:space="preserve">, от 22.09.2025 </w:t>
            </w:r>
            <w:hyperlink r:id="rId135">
              <w:r>
                <w:rPr>
                  <w:color w:val="0000FF"/>
                </w:rPr>
                <w:t>N 5507</w:t>
              </w:r>
            </w:hyperlink>
            <w:r>
              <w:rPr>
                <w:color w:val="392C69"/>
              </w:rPr>
              <w:t>,</w:t>
            </w:r>
          </w:p>
          <w:p w:rsidR="00147867" w:rsidRDefault="00147867">
            <w:pPr>
              <w:pStyle w:val="ConsPlusNormal"/>
              <w:jc w:val="center"/>
            </w:pPr>
            <w:r>
              <w:rPr>
                <w:color w:val="392C69"/>
              </w:rPr>
              <w:t xml:space="preserve">от 16.10.2025 </w:t>
            </w:r>
            <w:hyperlink r:id="rId136">
              <w:r>
                <w:rPr>
                  <w:color w:val="0000FF"/>
                </w:rPr>
                <w:t>N 6047</w:t>
              </w:r>
            </w:hyperlink>
            <w:r>
              <w:rPr>
                <w:color w:val="392C69"/>
              </w:rPr>
              <w:t xml:space="preserve">, от 05.11.2025 </w:t>
            </w:r>
            <w:hyperlink r:id="rId137">
              <w:r>
                <w:rPr>
                  <w:color w:val="0000FF"/>
                </w:rPr>
                <w:t>N 6601</w:t>
              </w:r>
            </w:hyperlink>
            <w:r>
              <w:rPr>
                <w:color w:val="392C69"/>
              </w:rPr>
              <w:t>,</w:t>
            </w:r>
          </w:p>
          <w:p w:rsidR="00147867" w:rsidRDefault="00147867">
            <w:pPr>
              <w:pStyle w:val="ConsPlusNormal"/>
              <w:jc w:val="center"/>
            </w:pPr>
            <w:r>
              <w:rPr>
                <w:color w:val="392C69"/>
              </w:rPr>
              <w:t xml:space="preserve">от 26.11.2025 </w:t>
            </w:r>
            <w:hyperlink r:id="rId138">
              <w:r>
                <w:rPr>
                  <w:color w:val="0000FF"/>
                </w:rPr>
                <w:t>N 7157</w:t>
              </w:r>
            </w:hyperlink>
            <w:r>
              <w:rPr>
                <w:color w:val="392C69"/>
              </w:rPr>
              <w:t xml:space="preserve">, от 22.12.2025 </w:t>
            </w:r>
            <w:hyperlink r:id="rId139">
              <w:r>
                <w:rPr>
                  <w:color w:val="0000FF"/>
                </w:rPr>
                <w:t>N 7811</w:t>
              </w:r>
            </w:hyperlink>
            <w:r>
              <w:rPr>
                <w:color w:val="392C69"/>
              </w:rPr>
              <w:t>,</w:t>
            </w:r>
          </w:p>
          <w:p w:rsidR="00147867" w:rsidRDefault="00147867">
            <w:pPr>
              <w:pStyle w:val="ConsPlusNormal"/>
              <w:jc w:val="center"/>
            </w:pPr>
            <w:r>
              <w:rPr>
                <w:color w:val="392C69"/>
              </w:rPr>
              <w:t xml:space="preserve">от 04.02.2026 </w:t>
            </w:r>
            <w:hyperlink r:id="rId140">
              <w:r>
                <w:rPr>
                  <w:color w:val="0000FF"/>
                </w:rPr>
                <w:t>N 415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7867" w:rsidRDefault="00147867">
            <w:pPr>
              <w:pStyle w:val="ConsPlusNormal"/>
            </w:pPr>
          </w:p>
        </w:tc>
      </w:tr>
    </w:tbl>
    <w:p w:rsidR="00147867" w:rsidRDefault="00147867">
      <w:pPr>
        <w:pStyle w:val="ConsPlusNormal"/>
        <w:ind w:firstLine="540"/>
        <w:jc w:val="both"/>
      </w:pPr>
    </w:p>
    <w:p w:rsidR="00147867" w:rsidRDefault="00147867">
      <w:pPr>
        <w:pStyle w:val="ConsPlusTitle"/>
        <w:jc w:val="center"/>
        <w:outlineLvl w:val="1"/>
      </w:pPr>
      <w:r>
        <w:lastRenderedPageBreak/>
        <w:t>1. Стратегические приоритеты и цели муниципальной политики</w:t>
      </w:r>
    </w:p>
    <w:p w:rsidR="00147867" w:rsidRDefault="00147867">
      <w:pPr>
        <w:pStyle w:val="ConsPlusTitle"/>
        <w:jc w:val="center"/>
      </w:pPr>
      <w:r>
        <w:t>в сфере реализации муниципальной программы "Обеспечение</w:t>
      </w:r>
    </w:p>
    <w:p w:rsidR="00147867" w:rsidRDefault="00147867">
      <w:pPr>
        <w:pStyle w:val="ConsPlusTitle"/>
        <w:jc w:val="center"/>
      </w:pPr>
      <w:r>
        <w:t>доступным и комфортным жильем населения</w:t>
      </w:r>
    </w:p>
    <w:p w:rsidR="00147867" w:rsidRDefault="00147867">
      <w:pPr>
        <w:pStyle w:val="ConsPlusTitle"/>
        <w:jc w:val="center"/>
      </w:pPr>
      <w:r>
        <w:t>города Благовещенска"</w:t>
      </w:r>
    </w:p>
    <w:p w:rsidR="00147867" w:rsidRDefault="00147867">
      <w:pPr>
        <w:pStyle w:val="ConsPlusNormal"/>
        <w:ind w:firstLine="540"/>
        <w:jc w:val="both"/>
      </w:pPr>
    </w:p>
    <w:p w:rsidR="00147867" w:rsidRDefault="00147867">
      <w:pPr>
        <w:pStyle w:val="ConsPlusTitle"/>
        <w:jc w:val="center"/>
        <w:outlineLvl w:val="2"/>
      </w:pPr>
      <w:r>
        <w:t>1.1. Оценка текущего состояния сферы обеспечения</w:t>
      </w:r>
    </w:p>
    <w:p w:rsidR="00147867" w:rsidRDefault="00147867">
      <w:pPr>
        <w:pStyle w:val="ConsPlusTitle"/>
        <w:jc w:val="center"/>
      </w:pPr>
      <w:r>
        <w:t>жильем граждан города Благовещенска</w:t>
      </w:r>
    </w:p>
    <w:p w:rsidR="00147867" w:rsidRDefault="00147867">
      <w:pPr>
        <w:pStyle w:val="ConsPlusNormal"/>
        <w:ind w:firstLine="540"/>
        <w:jc w:val="both"/>
      </w:pPr>
    </w:p>
    <w:p w:rsidR="00147867" w:rsidRDefault="00147867">
      <w:pPr>
        <w:pStyle w:val="ConsPlusNormal"/>
        <w:ind w:firstLine="540"/>
        <w:jc w:val="both"/>
      </w:pPr>
      <w:r>
        <w:t>Самым главным, жизненно важным вопросом для каждой российской семьи является жилье. Жилье является отправной точкой человеческих достижений. Наличие собственного благоустроенного жилья - одна из базовых ценностей человеческого существования, обеспечивающей здоровье нации, формирование семьи и сохранение семейных ценностей, стабилизацию и положительное развитие демографической ситуации, создание основ солидарного общества.</w:t>
      </w:r>
    </w:p>
    <w:p w:rsidR="00147867" w:rsidRDefault="00147867">
      <w:pPr>
        <w:pStyle w:val="ConsPlusNormal"/>
        <w:spacing w:before="220"/>
        <w:ind w:firstLine="540"/>
        <w:jc w:val="both"/>
      </w:pPr>
      <w:r>
        <w:t>Одним из ключевых направлений развития города Благовещенска является повышение качества жизни населения. В рамках данного направления улучшение жилищной обеспеченности населения занимает одно из основных мест. 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w:t>
      </w:r>
    </w:p>
    <w:p w:rsidR="00147867" w:rsidRDefault="00147867">
      <w:pPr>
        <w:pStyle w:val="ConsPlusNormal"/>
        <w:spacing w:before="220"/>
        <w:ind w:firstLine="540"/>
        <w:jc w:val="both"/>
      </w:pPr>
      <w:r>
        <w:t>На начало 2023 года общая площадь жилых помещений, приходящаяся в среднем на 1 жителя, составила 25,0 кв. м. Несмотря на то, что в 2023 году на территории города построено большое число жилых помещений общей площадью 157,8 тыс. кв. м (рост обусловлен строительством комплексной жилой застройкой), в городе Благовещенске наиболее остро стоит проблема обеспечения отдельных категорий граждан комфортным благоустроенным жильем. По данным Амурстата с 2021 по 2023 год стоимость 1 кв. м жилья на первичном рынке росла в среднем на 13,5% в год и на конец IV квартала 2023 года стоимость 1 кв. м жилья на первичном рынке составляла 143762,93 руб.</w:t>
      </w:r>
    </w:p>
    <w:p w:rsidR="00147867" w:rsidRDefault="00147867">
      <w:pPr>
        <w:pStyle w:val="ConsPlusNormal"/>
        <w:spacing w:before="220"/>
        <w:ind w:firstLine="540"/>
        <w:jc w:val="both"/>
      </w:pPr>
      <w:r>
        <w:t>Помимо наличия низкой покупательской способности населения на рынке жилья существует целый комплекс проблем, который препятствует инвестиционной активности в строительстве, причем речь идет как о невозможности реализации жилищных проектов крупными застройщиками, так и о сдерживании инвестиционной активности самих граждан в части индивидуального жилищного строительства и объединения в жилищные строительные и накопительные кооперативы. Основные причины сложившейся ситуации заключаются в следующем:</w:t>
      </w:r>
    </w:p>
    <w:p w:rsidR="00147867" w:rsidRDefault="00147867">
      <w:pPr>
        <w:pStyle w:val="ConsPlusNormal"/>
        <w:spacing w:before="220"/>
        <w:ind w:firstLine="540"/>
        <w:jc w:val="both"/>
      </w:pPr>
      <w:r>
        <w:t>1) высокая стоимость земельных участков для застройщиков;</w:t>
      </w:r>
    </w:p>
    <w:p w:rsidR="00147867" w:rsidRDefault="00147867">
      <w:pPr>
        <w:pStyle w:val="ConsPlusNormal"/>
        <w:spacing w:before="220"/>
        <w:ind w:firstLine="540"/>
        <w:jc w:val="both"/>
      </w:pPr>
      <w:r>
        <w:t>2) сложности в получении технических условий на подключение к объектам коммунальной инфраструктуры;</w:t>
      </w:r>
    </w:p>
    <w:p w:rsidR="00147867" w:rsidRDefault="00147867">
      <w:pPr>
        <w:pStyle w:val="ConsPlusNormal"/>
        <w:spacing w:before="220"/>
        <w:ind w:firstLine="540"/>
        <w:jc w:val="both"/>
      </w:pPr>
      <w:r>
        <w:t>3) отсутствие подготовленных для комплексной жилой застройки земельных участков, имеющих инфраструктурное обеспечение;</w:t>
      </w:r>
    </w:p>
    <w:p w:rsidR="00147867" w:rsidRDefault="00147867">
      <w:pPr>
        <w:pStyle w:val="ConsPlusNormal"/>
        <w:spacing w:before="220"/>
        <w:ind w:firstLine="540"/>
        <w:jc w:val="both"/>
      </w:pPr>
      <w:r>
        <w:t>4) нехватка свободных мощностей по тепло- и электроснабжению для вновь вводимых объектов;</w:t>
      </w:r>
    </w:p>
    <w:p w:rsidR="00147867" w:rsidRDefault="00147867">
      <w:pPr>
        <w:pStyle w:val="ConsPlusNormal"/>
        <w:spacing w:before="220"/>
        <w:ind w:firstLine="540"/>
        <w:jc w:val="both"/>
      </w:pPr>
      <w:r>
        <w:t>5) высокая изношенность (до 60 - 70%) производственных мощностей большинства действующих предприятий промышленности строительных материалов.</w:t>
      </w:r>
    </w:p>
    <w:p w:rsidR="00147867" w:rsidRDefault="00147867">
      <w:pPr>
        <w:pStyle w:val="ConsPlusNormal"/>
        <w:spacing w:before="220"/>
        <w:ind w:firstLine="540"/>
        <w:jc w:val="both"/>
      </w:pPr>
      <w:r>
        <w:t xml:space="preserve">Вместе с тем наметилась тенденция снижения возможности приобретения населением города жилья, тогда как количество нуждающихся в улучшении жилищных условий не </w:t>
      </w:r>
      <w:r>
        <w:lastRenderedPageBreak/>
        <w:t>уменьшается. Количество граждан, состоящих на учете в качестве нуждающихся в улучшении жилищных условий, рассчитанное по годам реализации программы: 2025 - 11306 человек; 2026 - 11306 человек; 2027 - 11306 человек; 2028 - 11306 человек; 2029 - 11306 человек; 2030 - 11306 человек.</w:t>
      </w:r>
    </w:p>
    <w:p w:rsidR="00147867" w:rsidRDefault="00147867">
      <w:pPr>
        <w:pStyle w:val="ConsPlusNormal"/>
        <w:spacing w:before="220"/>
        <w:ind w:firstLine="540"/>
        <w:jc w:val="both"/>
      </w:pPr>
      <w:r>
        <w:t>Жилищная проблема является одной из наиболее актуальных социальных проблем общества, и от ее решения во многом зависит уровень социального благополучия населения. Наибольшую сложность эта проблема представляет для большого количества жителей нашего города. Работники бюджетной сферы, которые относятся к низкооплачиваемой категории населения, молодые семьи, которые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К категории граждан, требующих максимальной заботы и особого внимания, относятся дети-сироты и дети, оставшиеся без попечения родителей, а также лица из числа детей-сирот и детей, оставшихся без попечения родителей. Действующим законодательством установлена обязанность государства по обеспечению и охране дополнительных гарантий по социальной поддержке детей-сирот и детей, оставшихся без попечения родителей. Мероприятия по реализации прав детей-сирот осуществляют органы местного самоуправления, наделенные государственными полномочиями по опеке и попечительству в отношении несовершеннолетних. Весомую часть составляют граждане, имеющие право на бесплатное предоставление в собственность земельных участков, находящихся в государственной и муниципальной собственности, на территории Амурской области. При отсутствии в муниципальной собственности земельных участков, сформированных в соответствии со ст. 4 Закона Амурской области, гражданам должны предоставляются меры социальной поддержки в виде единовременной денежной выплаты (далее - ЕДВ) за счет средств областного и городского бюджетов для улучшения жилищных условий, приобретения земельного участка для индивидуального жилищного строительства, для ведения садоводства.</w:t>
      </w:r>
    </w:p>
    <w:p w:rsidR="00147867" w:rsidRDefault="00147867">
      <w:pPr>
        <w:pStyle w:val="ConsPlusNormal"/>
        <w:spacing w:before="220"/>
        <w:ind w:firstLine="540"/>
        <w:jc w:val="both"/>
      </w:pPr>
      <w:r>
        <w:t>Одной из важнейших проблем жилищно-коммунальной реформы является проблема ликвидации аварийного жилищного фонда. Аварийное состояние жилищного фонда негативно влияет и на здоровье граждан, и на демографическую ситуацию. Проживание в нем понижает социальный статус гражданина, не дает возможности реализовать право на приватизацию жилого помещения. Кроме того, проживание в подобных жилых помещениях практически всегда сопряжено с низким уровнем благоустройства (например, отсутствие систем водоснабжения и водоотведения), что нарушает принцип равного доступа и создания условий для потребления гражданами коммунальных ресурсов, сдерживает развитие городской инфраструктуры, создает потенциальную угрозу безопасности и комфортности проживания граждан, а также ухудшает внешний облик города.</w:t>
      </w:r>
    </w:p>
    <w:p w:rsidR="00147867" w:rsidRDefault="00147867">
      <w:pPr>
        <w:pStyle w:val="ConsPlusNormal"/>
        <w:spacing w:before="220"/>
        <w:ind w:firstLine="540"/>
        <w:jc w:val="both"/>
      </w:pPr>
      <w:r>
        <w:t xml:space="preserve">В рамках реализации I этапа муниципальной программы с 2014 по 2023 год достигнуты значительные результаты: улучшены жилищные условия 15 семей муниципальных служащих; 50 молодым семьям оказано содействие в улучшении жилищных условий за счет бюджетов всех уровней; проведены ремонтные работы в 14 жилых помещениях, принадлежащих на праве собственности детям-сиротам и детям, оставшимся без попечения родителей, лицам из их числа; по договорам найма специализированных жилых помещений предоставлены жилые помещения 110 детям-сиротам и детям, оставшимся без попечения родителей, лицам из их числа; количество отдельных категорий граждан, которым предоставляется мера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 составило 335 человек. За этот период, в рамках адресных муниципальных программ переселения граждан из многоквартирных домов аварийного жилищного фонда расселено 4095 человека, </w:t>
      </w:r>
      <w:r>
        <w:lastRenderedPageBreak/>
        <w:t>проживавших в жилых помещениях аварийного жилищного фонда общей площадью 58,33 тыс. кв. м.</w:t>
      </w:r>
    </w:p>
    <w:p w:rsidR="00147867" w:rsidRDefault="00147867">
      <w:pPr>
        <w:pStyle w:val="ConsPlusNormal"/>
        <w:spacing w:before="220"/>
        <w:ind w:firstLine="540"/>
        <w:jc w:val="both"/>
      </w:pPr>
      <w:r>
        <w:t>Несмотря на достигнутые результаты, в городе сохраняется высокая потребность в обеспечении жильем отдельных категорий граждан, определенных федеральным и региональным законодательством. Также, одной из самых важных проблем, возникающей в процессе реализации муниципальной программы, являются риски, связанные с отсутствием или недостаточным финансированием мероприятий муниципальной программы.</w:t>
      </w:r>
    </w:p>
    <w:p w:rsidR="00147867" w:rsidRDefault="00147867">
      <w:pPr>
        <w:pStyle w:val="ConsPlusNormal"/>
        <w:ind w:firstLine="540"/>
        <w:jc w:val="both"/>
      </w:pPr>
    </w:p>
    <w:p w:rsidR="00147867" w:rsidRDefault="00147867">
      <w:pPr>
        <w:pStyle w:val="ConsPlusTitle"/>
        <w:jc w:val="center"/>
        <w:outlineLvl w:val="2"/>
      </w:pPr>
      <w:r>
        <w:t>1.2. Описание приоритетов и целей муниципальной политики</w:t>
      </w:r>
    </w:p>
    <w:p w:rsidR="00147867" w:rsidRDefault="00147867">
      <w:pPr>
        <w:pStyle w:val="ConsPlusTitle"/>
        <w:jc w:val="center"/>
      </w:pPr>
      <w:r>
        <w:t>в сфере реализации муниципальной программы</w:t>
      </w:r>
    </w:p>
    <w:p w:rsidR="00147867" w:rsidRDefault="00147867">
      <w:pPr>
        <w:pStyle w:val="ConsPlusNormal"/>
        <w:ind w:firstLine="540"/>
        <w:jc w:val="both"/>
      </w:pPr>
    </w:p>
    <w:p w:rsidR="00147867" w:rsidRDefault="00147867">
      <w:pPr>
        <w:pStyle w:val="ConsPlusNormal"/>
        <w:ind w:firstLine="540"/>
        <w:jc w:val="both"/>
      </w:pPr>
      <w:r>
        <w:t>Приоритеты муниципальной политики в жилищной сфере города Благовещенска определены:</w:t>
      </w:r>
    </w:p>
    <w:p w:rsidR="00147867" w:rsidRDefault="00147867">
      <w:pPr>
        <w:pStyle w:val="ConsPlusNormal"/>
        <w:spacing w:before="220"/>
        <w:ind w:firstLine="540"/>
        <w:jc w:val="both"/>
      </w:pPr>
      <w:r>
        <w:t xml:space="preserve">1) </w:t>
      </w:r>
      <w:hyperlink r:id="rId14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47867" w:rsidRDefault="00147867">
      <w:pPr>
        <w:pStyle w:val="ConsPlusNormal"/>
        <w:spacing w:before="220"/>
        <w:ind w:firstLine="540"/>
        <w:jc w:val="both"/>
      </w:pPr>
      <w:r>
        <w:t xml:space="preserve">2) Федеральным </w:t>
      </w:r>
      <w:hyperlink r:id="rId142">
        <w:r>
          <w:rPr>
            <w:color w:val="0000FF"/>
          </w:rPr>
          <w:t>законом</w:t>
        </w:r>
      </w:hyperlink>
      <w:r>
        <w:t xml:space="preserve"> от 21 июля 2007 г. N 185-ФЗ "О Фонде содействия реформированию жилищно-коммунального хозяйства";</w:t>
      </w:r>
    </w:p>
    <w:p w:rsidR="00147867" w:rsidRDefault="00147867">
      <w:pPr>
        <w:pStyle w:val="ConsPlusNormal"/>
        <w:spacing w:before="220"/>
        <w:ind w:firstLine="540"/>
        <w:jc w:val="both"/>
      </w:pPr>
      <w:r>
        <w:t xml:space="preserve">3) </w:t>
      </w:r>
      <w:hyperlink r:id="rId143">
        <w:r>
          <w:rPr>
            <w:color w:val="0000FF"/>
          </w:rPr>
          <w:t>Стратегией</w:t>
        </w:r>
      </w:hyperlink>
      <w:r>
        <w:t xml:space="preserve"> социально-экономического развития Амурской области на период до 2035 года, утвержденной постановлением Правительства Амурской области от 24 апреля 2023 г. N 381;</w:t>
      </w:r>
    </w:p>
    <w:p w:rsidR="00147867" w:rsidRDefault="00147867">
      <w:pPr>
        <w:pStyle w:val="ConsPlusNormal"/>
        <w:spacing w:before="220"/>
        <w:ind w:firstLine="540"/>
        <w:jc w:val="both"/>
      </w:pPr>
      <w:r>
        <w:t xml:space="preserve">4) </w:t>
      </w:r>
      <w:hyperlink r:id="rId144">
        <w:r>
          <w:rPr>
            <w:color w:val="0000FF"/>
          </w:rPr>
          <w:t>решением</w:t>
        </w:r>
      </w:hyperlink>
      <w:r>
        <w:t xml:space="preserve"> Благовещенской городской Думы от 28 ноября 2024 г. N 5/29 "Об утверждении Стратегии социально-экономического развития муниципального образования города Благовещенска на период до 2035 года";</w:t>
      </w:r>
    </w:p>
    <w:p w:rsidR="00147867" w:rsidRDefault="00147867">
      <w:pPr>
        <w:pStyle w:val="ConsPlusNormal"/>
        <w:jc w:val="both"/>
      </w:pPr>
      <w:r>
        <w:t xml:space="preserve">(п. 4 в ред. постановления администрации города Благовещенска от 07.03.2025 </w:t>
      </w:r>
      <w:hyperlink r:id="rId145">
        <w:r>
          <w:rPr>
            <w:color w:val="0000FF"/>
          </w:rPr>
          <w:t>N 1251</w:t>
        </w:r>
      </w:hyperlink>
      <w:r>
        <w:t>)</w:t>
      </w:r>
    </w:p>
    <w:p w:rsidR="00147867" w:rsidRDefault="00147867">
      <w:pPr>
        <w:pStyle w:val="ConsPlusNormal"/>
        <w:spacing w:before="220"/>
        <w:ind w:firstLine="540"/>
        <w:jc w:val="both"/>
      </w:pPr>
      <w:r>
        <w:t xml:space="preserve">5) </w:t>
      </w:r>
      <w:hyperlink r:id="rId146">
        <w:r>
          <w:rPr>
            <w:color w:val="0000FF"/>
          </w:rPr>
          <w:t>постановлением</w:t>
        </w:r>
      </w:hyperlink>
      <w:r>
        <w:t xml:space="preserve"> Правительства Амурской области от 25 сентября 2023 г. N 801 "Об утверждении государственной программы Амурской области "Обеспечение доступным и качественным жильем населения Амурской области";</w:t>
      </w:r>
    </w:p>
    <w:p w:rsidR="00147867" w:rsidRDefault="00147867">
      <w:pPr>
        <w:pStyle w:val="ConsPlusNormal"/>
        <w:spacing w:before="220"/>
        <w:ind w:firstLine="540"/>
        <w:jc w:val="both"/>
      </w:pPr>
      <w:r>
        <w:t xml:space="preserve">6) </w:t>
      </w:r>
      <w:hyperlink r:id="rId147">
        <w:r>
          <w:rPr>
            <w:color w:val="0000FF"/>
          </w:rPr>
          <w:t>постановлением</w:t>
        </w:r>
      </w:hyperlink>
      <w:r>
        <w:t xml:space="preserve">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147867" w:rsidRDefault="00147867">
      <w:pPr>
        <w:pStyle w:val="ConsPlusNormal"/>
        <w:spacing w:before="220"/>
        <w:ind w:firstLine="540"/>
        <w:jc w:val="both"/>
      </w:pPr>
      <w:r>
        <w:t xml:space="preserve">7) </w:t>
      </w:r>
      <w:hyperlink r:id="rId148">
        <w:r>
          <w:rPr>
            <w:color w:val="0000FF"/>
          </w:rPr>
          <w:t>постановлением</w:t>
        </w:r>
      </w:hyperlink>
      <w:r>
        <w:t xml:space="preserve"> Правительства Амурской области от 25 сентября 2023 г. N 799 "Об утверждении государственной программы Амурской области "Развитие системы социальной защиты населения Амурской области".</w:t>
      </w:r>
    </w:p>
    <w:p w:rsidR="00147867" w:rsidRDefault="00147867">
      <w:pPr>
        <w:pStyle w:val="ConsPlusNormal"/>
        <w:jc w:val="both"/>
      </w:pPr>
      <w:r>
        <w:t xml:space="preserve">(п. 7 введен постановлением администрации города Благовещенска от 07.03.2025 </w:t>
      </w:r>
      <w:hyperlink r:id="rId149">
        <w:r>
          <w:rPr>
            <w:color w:val="0000FF"/>
          </w:rPr>
          <w:t>N 1251</w:t>
        </w:r>
      </w:hyperlink>
      <w:r>
        <w:t>)</w:t>
      </w:r>
    </w:p>
    <w:p w:rsidR="00147867" w:rsidRDefault="00147867">
      <w:pPr>
        <w:pStyle w:val="ConsPlusNormal"/>
        <w:spacing w:before="220"/>
        <w:ind w:firstLine="540"/>
        <w:jc w:val="both"/>
      </w:pPr>
      <w:r>
        <w:t>В совокупности весь комплекс мероприятий муниципальной программы направлен на повышение доступности жилья и качества обеспечения населения жильем, в том числе с учетом исполнения государственных обязательств по обеспечению жильем отдельных категорий граждан.</w:t>
      </w:r>
    </w:p>
    <w:p w:rsidR="00147867" w:rsidRDefault="00147867">
      <w:pPr>
        <w:pStyle w:val="ConsPlusNormal"/>
        <w:spacing w:before="220"/>
        <w:ind w:firstLine="540"/>
        <w:jc w:val="both"/>
      </w:pPr>
      <w:r>
        <w:t>Для решения вышеперечисленных проблем определены следующие приоритеты и цели муниципальной политики:</w:t>
      </w:r>
    </w:p>
    <w:p w:rsidR="00147867" w:rsidRDefault="00147867">
      <w:pPr>
        <w:pStyle w:val="ConsPlusNormal"/>
        <w:spacing w:before="220"/>
        <w:ind w:firstLine="540"/>
        <w:jc w:val="both"/>
      </w:pPr>
      <w:r>
        <w:t>1) улучшение жилищных условий не менее 763 семей к 2030 году.</w:t>
      </w:r>
    </w:p>
    <w:p w:rsidR="00147867" w:rsidRDefault="00147867">
      <w:pPr>
        <w:pStyle w:val="ConsPlusNormal"/>
        <w:jc w:val="both"/>
      </w:pPr>
      <w:r>
        <w:t xml:space="preserve">(в ред. постановлений администрации города Благовещенска от 29.11.2024 </w:t>
      </w:r>
      <w:hyperlink r:id="rId150">
        <w:r>
          <w:rPr>
            <w:color w:val="0000FF"/>
          </w:rPr>
          <w:t>N 6035</w:t>
        </w:r>
      </w:hyperlink>
      <w:r>
        <w:t xml:space="preserve">, от 07.03.2025 </w:t>
      </w:r>
      <w:hyperlink r:id="rId151">
        <w:r>
          <w:rPr>
            <w:color w:val="0000FF"/>
          </w:rPr>
          <w:t>N 1251</w:t>
        </w:r>
      </w:hyperlink>
      <w:r>
        <w:t xml:space="preserve">, от 04.04.2025 </w:t>
      </w:r>
      <w:hyperlink r:id="rId152">
        <w:r>
          <w:rPr>
            <w:color w:val="0000FF"/>
          </w:rPr>
          <w:t>N 1859</w:t>
        </w:r>
      </w:hyperlink>
      <w:r>
        <w:t xml:space="preserve">, от 27.05.2025 </w:t>
      </w:r>
      <w:hyperlink r:id="rId153">
        <w:r>
          <w:rPr>
            <w:color w:val="0000FF"/>
          </w:rPr>
          <w:t>N 2975</w:t>
        </w:r>
      </w:hyperlink>
      <w:r>
        <w:t xml:space="preserve">, от 01.07.2025 </w:t>
      </w:r>
      <w:hyperlink r:id="rId154">
        <w:r>
          <w:rPr>
            <w:color w:val="0000FF"/>
          </w:rPr>
          <w:t>N 3628</w:t>
        </w:r>
      </w:hyperlink>
      <w:r>
        <w:t xml:space="preserve">, от 22.09.2025 </w:t>
      </w:r>
      <w:hyperlink r:id="rId155">
        <w:r>
          <w:rPr>
            <w:color w:val="0000FF"/>
          </w:rPr>
          <w:t>N 5507</w:t>
        </w:r>
      </w:hyperlink>
      <w:r>
        <w:t xml:space="preserve">, от 05.11.2025 </w:t>
      </w:r>
      <w:hyperlink r:id="rId156">
        <w:r>
          <w:rPr>
            <w:color w:val="0000FF"/>
          </w:rPr>
          <w:t>N 6601</w:t>
        </w:r>
      </w:hyperlink>
      <w:r>
        <w:t xml:space="preserve">, от 04.02.2026 </w:t>
      </w:r>
      <w:hyperlink r:id="rId157">
        <w:r>
          <w:rPr>
            <w:color w:val="0000FF"/>
          </w:rPr>
          <w:t>N 415</w:t>
        </w:r>
      </w:hyperlink>
      <w:r>
        <w:t>)</w:t>
      </w:r>
    </w:p>
    <w:p w:rsidR="00147867" w:rsidRDefault="00147867">
      <w:pPr>
        <w:pStyle w:val="ConsPlusNormal"/>
        <w:ind w:firstLine="540"/>
        <w:jc w:val="both"/>
      </w:pPr>
    </w:p>
    <w:p w:rsidR="00147867" w:rsidRDefault="00147867">
      <w:pPr>
        <w:pStyle w:val="ConsPlusTitle"/>
        <w:jc w:val="center"/>
        <w:outlineLvl w:val="2"/>
      </w:pPr>
      <w:r>
        <w:t>1.3. Задачи муниципального управления, способы</w:t>
      </w:r>
    </w:p>
    <w:p w:rsidR="00147867" w:rsidRDefault="00147867">
      <w:pPr>
        <w:pStyle w:val="ConsPlusTitle"/>
        <w:jc w:val="center"/>
      </w:pPr>
      <w:r>
        <w:t>их эффективного решения в жилищной сфере</w:t>
      </w:r>
    </w:p>
    <w:p w:rsidR="00147867" w:rsidRDefault="00147867">
      <w:pPr>
        <w:pStyle w:val="ConsPlusNormal"/>
        <w:jc w:val="center"/>
      </w:pPr>
    </w:p>
    <w:p w:rsidR="00147867" w:rsidRDefault="00147867">
      <w:pPr>
        <w:pStyle w:val="ConsPlusNormal"/>
        <w:jc w:val="center"/>
      </w:pPr>
      <w:r>
        <w:t>(в ред. постановления администрации города Благовещенска</w:t>
      </w:r>
    </w:p>
    <w:p w:rsidR="00147867" w:rsidRDefault="00147867">
      <w:pPr>
        <w:pStyle w:val="ConsPlusNormal"/>
        <w:jc w:val="center"/>
      </w:pPr>
      <w:r>
        <w:t xml:space="preserve">от 07.03.2025 </w:t>
      </w:r>
      <w:hyperlink r:id="rId158">
        <w:r>
          <w:rPr>
            <w:color w:val="0000FF"/>
          </w:rPr>
          <w:t>N 1251</w:t>
        </w:r>
      </w:hyperlink>
      <w:r>
        <w:t>)</w:t>
      </w:r>
    </w:p>
    <w:p w:rsidR="00147867" w:rsidRDefault="00147867">
      <w:pPr>
        <w:pStyle w:val="ConsPlusNormal"/>
        <w:ind w:firstLine="540"/>
        <w:jc w:val="both"/>
      </w:pPr>
    </w:p>
    <w:p w:rsidR="00147867" w:rsidRDefault="00147867">
      <w:pPr>
        <w:pStyle w:val="ConsPlusNormal"/>
        <w:ind w:firstLine="540"/>
        <w:jc w:val="both"/>
      </w:pPr>
      <w:r>
        <w:t>Для достижения целей муниципальной политики предусмотрены следующие задачи:</w:t>
      </w:r>
    </w:p>
    <w:p w:rsidR="00147867" w:rsidRDefault="00147867">
      <w:pPr>
        <w:pStyle w:val="ConsPlusNormal"/>
        <w:spacing w:before="220"/>
        <w:ind w:firstLine="540"/>
        <w:jc w:val="both"/>
      </w:pPr>
      <w:r>
        <w:t>1) создание условий, обеспечивающих доступность приобретения, строительства жилья, в том числе строительства индивидуального жилья;</w:t>
      </w:r>
    </w:p>
    <w:p w:rsidR="00147867" w:rsidRDefault="00147867">
      <w:pPr>
        <w:pStyle w:val="ConsPlusNormal"/>
        <w:spacing w:before="220"/>
        <w:ind w:firstLine="540"/>
        <w:jc w:val="both"/>
      </w:pPr>
      <w:r>
        <w:t>2) оказание социальной поддержки семей в улучшении жилищных условий;</w:t>
      </w:r>
    </w:p>
    <w:p w:rsidR="00147867" w:rsidRDefault="00147867">
      <w:pPr>
        <w:pStyle w:val="ConsPlusNormal"/>
        <w:spacing w:before="220"/>
        <w:ind w:firstLine="540"/>
        <w:jc w:val="both"/>
      </w:pPr>
      <w:r>
        <w:t>3) создание безопасных условий проживания граждан.</w:t>
      </w:r>
    </w:p>
    <w:p w:rsidR="00147867" w:rsidRDefault="00147867">
      <w:pPr>
        <w:pStyle w:val="ConsPlusNormal"/>
        <w:spacing w:before="220"/>
        <w:ind w:firstLine="540"/>
        <w:jc w:val="both"/>
      </w:pPr>
      <w:r>
        <w:t>Для решения поставленных задач предусмотрены следующие мероприятия:</w:t>
      </w:r>
    </w:p>
    <w:p w:rsidR="00147867" w:rsidRDefault="00147867">
      <w:pPr>
        <w:pStyle w:val="ConsPlusNormal"/>
        <w:spacing w:before="220"/>
        <w:ind w:firstLine="540"/>
        <w:jc w:val="both"/>
      </w:pPr>
      <w:r>
        <w:t>1) предоставление социальных выплат на приобретение жилья, на приобретение земельного участка для индивидуального жилищного строительства, на компенсацию части стоимости приобретенного или построенного жилья, на погашение ипотеки;</w:t>
      </w:r>
    </w:p>
    <w:p w:rsidR="00147867" w:rsidRDefault="00147867">
      <w:pPr>
        <w:pStyle w:val="ConsPlusNormal"/>
        <w:spacing w:before="220"/>
        <w:ind w:firstLine="540"/>
        <w:jc w:val="both"/>
      </w:pPr>
      <w:r>
        <w:t>2) обеспечение жильем граждан в рамках реализации государственных полномочий;</w:t>
      </w:r>
    </w:p>
    <w:p w:rsidR="00147867" w:rsidRDefault="00147867">
      <w:pPr>
        <w:pStyle w:val="ConsPlusNormal"/>
        <w:spacing w:before="220"/>
        <w:ind w:firstLine="540"/>
        <w:jc w:val="both"/>
      </w:pPr>
      <w:r>
        <w:t>3) переселение граждан из аварийного жилищного фонда.</w:t>
      </w:r>
    </w:p>
    <w:p w:rsidR="00147867" w:rsidRDefault="00147867">
      <w:pPr>
        <w:pStyle w:val="ConsPlusNormal"/>
        <w:spacing w:before="220"/>
        <w:ind w:firstLine="540"/>
        <w:jc w:val="both"/>
      </w:pPr>
      <w:r>
        <w:t>Результатами осуществления указанных мероприятий являются:</w:t>
      </w:r>
    </w:p>
    <w:p w:rsidR="00147867" w:rsidRDefault="00147867">
      <w:pPr>
        <w:pStyle w:val="ConsPlusNormal"/>
        <w:spacing w:before="220"/>
        <w:ind w:firstLine="540"/>
        <w:jc w:val="both"/>
      </w:pPr>
      <w:r>
        <w:t>1) улучшение жилищных условий отдельных категорий граждан - работников бюджетной сферы, молодых семей, детей-сирот и детей, оставшихся без попечения родителей, а также лиц из числа детей-сирот и детей, оставшихся без попечения родителей, а также граждан, имеющих право на бесплатное предоставление в собственность земельных участков, нуждающихся в улучшении жилищных условий;</w:t>
      </w:r>
    </w:p>
    <w:p w:rsidR="00147867" w:rsidRDefault="00147867">
      <w:pPr>
        <w:pStyle w:val="ConsPlusNormal"/>
        <w:spacing w:before="220"/>
        <w:ind w:firstLine="540"/>
        <w:jc w:val="both"/>
      </w:pPr>
      <w:r>
        <w:t>2) сокращение непригодного для проживания жилищного фонда.</w:t>
      </w:r>
    </w:p>
    <w:p w:rsidR="00147867" w:rsidRDefault="00147867">
      <w:pPr>
        <w:pStyle w:val="ConsPlusNormal"/>
        <w:ind w:firstLine="540"/>
        <w:jc w:val="both"/>
      </w:pPr>
    </w:p>
    <w:p w:rsidR="00147867" w:rsidRDefault="00147867">
      <w:pPr>
        <w:pStyle w:val="ConsPlusTitle"/>
        <w:jc w:val="center"/>
        <w:outlineLvl w:val="2"/>
      </w:pPr>
      <w:r>
        <w:t>1.4. Задачи, определенные в соответствии с национальными</w:t>
      </w:r>
    </w:p>
    <w:p w:rsidR="00147867" w:rsidRDefault="00147867">
      <w:pPr>
        <w:pStyle w:val="ConsPlusTitle"/>
        <w:jc w:val="center"/>
      </w:pPr>
      <w:r>
        <w:t>целями развития Российской Федерации на период</w:t>
      </w:r>
    </w:p>
    <w:p w:rsidR="00147867" w:rsidRDefault="00147867">
      <w:pPr>
        <w:pStyle w:val="ConsPlusTitle"/>
        <w:jc w:val="center"/>
      </w:pPr>
      <w:r>
        <w:t>до 2030 года и на перспективу до 2036 года</w:t>
      </w:r>
    </w:p>
    <w:p w:rsidR="00147867" w:rsidRDefault="00147867">
      <w:pPr>
        <w:pStyle w:val="ConsPlusNormal"/>
        <w:jc w:val="center"/>
      </w:pPr>
    </w:p>
    <w:p w:rsidR="00147867" w:rsidRDefault="00147867">
      <w:pPr>
        <w:pStyle w:val="ConsPlusNormal"/>
        <w:jc w:val="center"/>
      </w:pPr>
      <w:r>
        <w:t>(в ред. постановления администрации города Благовещенска</w:t>
      </w:r>
    </w:p>
    <w:p w:rsidR="00147867" w:rsidRDefault="00147867">
      <w:pPr>
        <w:pStyle w:val="ConsPlusNormal"/>
        <w:jc w:val="center"/>
      </w:pPr>
      <w:r>
        <w:t xml:space="preserve">от 07.03.2025 </w:t>
      </w:r>
      <w:hyperlink r:id="rId159">
        <w:r>
          <w:rPr>
            <w:color w:val="0000FF"/>
          </w:rPr>
          <w:t>N 1251</w:t>
        </w:r>
      </w:hyperlink>
      <w:r>
        <w:t>)</w:t>
      </w:r>
    </w:p>
    <w:p w:rsidR="00147867" w:rsidRDefault="00147867">
      <w:pPr>
        <w:pStyle w:val="ConsPlusNormal"/>
        <w:ind w:firstLine="540"/>
        <w:jc w:val="both"/>
      </w:pPr>
    </w:p>
    <w:p w:rsidR="00147867" w:rsidRDefault="00147867">
      <w:pPr>
        <w:pStyle w:val="ConsPlusNormal"/>
        <w:ind w:firstLine="540"/>
        <w:jc w:val="both"/>
      </w:pPr>
      <w:r>
        <w:t xml:space="preserve">В соответствии с </w:t>
      </w:r>
      <w:hyperlink r:id="rId160">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определена следующая национальная цель развития Российской Федерации на период до 2030 года и на перспективу до 2036 года:</w:t>
      </w:r>
    </w:p>
    <w:p w:rsidR="00147867" w:rsidRDefault="00147867">
      <w:pPr>
        <w:pStyle w:val="ConsPlusNormal"/>
        <w:spacing w:before="220"/>
        <w:ind w:firstLine="540"/>
        <w:jc w:val="both"/>
      </w:pPr>
      <w:r>
        <w:t>1) сохранение населения, укрепление здоровья и повышение благополучия людей, поддержка семьи;</w:t>
      </w:r>
    </w:p>
    <w:p w:rsidR="00147867" w:rsidRDefault="00147867">
      <w:pPr>
        <w:pStyle w:val="ConsPlusNormal"/>
        <w:spacing w:before="220"/>
        <w:ind w:firstLine="540"/>
        <w:jc w:val="both"/>
      </w:pPr>
      <w:r>
        <w:t>2) комфортная и безопасная среда для жизни.</w:t>
      </w:r>
    </w:p>
    <w:p w:rsidR="00147867" w:rsidRDefault="00147867">
      <w:pPr>
        <w:pStyle w:val="ConsPlusNormal"/>
        <w:spacing w:before="220"/>
        <w:ind w:firstLine="540"/>
        <w:jc w:val="both"/>
      </w:pPr>
      <w:r>
        <w:t>Установлены целевые показатели и задачи, выполнение которых характеризует достижение национальных целей:</w:t>
      </w:r>
    </w:p>
    <w:p w:rsidR="00147867" w:rsidRDefault="00147867">
      <w:pPr>
        <w:pStyle w:val="ConsPlusNormal"/>
        <w:spacing w:before="220"/>
        <w:ind w:firstLine="540"/>
        <w:jc w:val="both"/>
      </w:pPr>
      <w:r>
        <w:t>1) "Сохранение населения, укрепление здоровья и повышение благополучия людей, поддержка семьи":</w:t>
      </w:r>
    </w:p>
    <w:p w:rsidR="00147867" w:rsidRDefault="00147867">
      <w:pPr>
        <w:pStyle w:val="ConsPlusNormal"/>
        <w:spacing w:before="220"/>
        <w:ind w:firstLine="540"/>
        <w:jc w:val="both"/>
      </w:pPr>
      <w:r>
        <w:lastRenderedPageBreak/>
        <w:t>а)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147867" w:rsidRDefault="00147867">
      <w:pPr>
        <w:pStyle w:val="ConsPlusNormal"/>
        <w:spacing w:before="220"/>
        <w:ind w:firstLine="540"/>
        <w:jc w:val="both"/>
      </w:pPr>
      <w:r>
        <w:t>2) "Комфортная и безопасная среда для жизни":</w:t>
      </w:r>
    </w:p>
    <w:p w:rsidR="00147867" w:rsidRDefault="00147867">
      <w:pPr>
        <w:pStyle w:val="ConsPlusNormal"/>
        <w:spacing w:before="220"/>
        <w:ind w:firstLine="540"/>
        <w:jc w:val="both"/>
      </w:pPr>
      <w:r>
        <w:t>а) обеспечение граждан жильем общей площадью не менее 33 кв. метров на человека к 2030 году и не менее 38 кв. метров к 2036 году;</w:t>
      </w:r>
    </w:p>
    <w:p w:rsidR="00147867" w:rsidRDefault="00147867">
      <w:pPr>
        <w:pStyle w:val="ConsPlusNormal"/>
        <w:spacing w:before="220"/>
        <w:ind w:firstLine="540"/>
        <w:jc w:val="both"/>
      </w:pPr>
      <w:r>
        <w:t>б) обновление к 2030 году жилищного фонда не менее чем на 20 процентов по сравнению с показателем 2019 года;</w:t>
      </w:r>
    </w:p>
    <w:p w:rsidR="00147867" w:rsidRDefault="00147867">
      <w:pPr>
        <w:pStyle w:val="ConsPlusNormal"/>
        <w:spacing w:before="220"/>
        <w:ind w:firstLine="540"/>
        <w:jc w:val="both"/>
      </w:pPr>
      <w:r>
        <w:t>в) устойчивое сокращение непригодного для проживания жилищного фонда;</w:t>
      </w:r>
    </w:p>
    <w:p w:rsidR="00147867" w:rsidRDefault="00147867">
      <w:pPr>
        <w:pStyle w:val="ConsPlusNormal"/>
        <w:spacing w:before="220"/>
        <w:ind w:firstLine="540"/>
        <w:jc w:val="both"/>
      </w:pPr>
      <w:r>
        <w:t>г) повышение доступности жилья на первичном рынке.</w:t>
      </w:r>
    </w:p>
    <w:p w:rsidR="00147867" w:rsidRDefault="00147867">
      <w:pPr>
        <w:pStyle w:val="ConsPlusNormal"/>
        <w:ind w:firstLine="540"/>
        <w:jc w:val="both"/>
      </w:pPr>
    </w:p>
    <w:p w:rsidR="00147867" w:rsidRDefault="00147867">
      <w:pPr>
        <w:pStyle w:val="ConsPlusTitle"/>
        <w:jc w:val="center"/>
        <w:outlineLvl w:val="2"/>
      </w:pPr>
      <w:r>
        <w:t>1.5. Задачи обеспечения достижения показателей</w:t>
      </w:r>
    </w:p>
    <w:p w:rsidR="00147867" w:rsidRDefault="00147867">
      <w:pPr>
        <w:pStyle w:val="ConsPlusTitle"/>
        <w:jc w:val="center"/>
      </w:pPr>
      <w:r>
        <w:t>социально-экономического развития муниципального</w:t>
      </w:r>
    </w:p>
    <w:p w:rsidR="00147867" w:rsidRDefault="00147867">
      <w:pPr>
        <w:pStyle w:val="ConsPlusTitle"/>
        <w:jc w:val="center"/>
      </w:pPr>
      <w:r>
        <w:t>образования города Благовещенска в соответствии</w:t>
      </w:r>
    </w:p>
    <w:p w:rsidR="00147867" w:rsidRDefault="00147867">
      <w:pPr>
        <w:pStyle w:val="ConsPlusTitle"/>
        <w:jc w:val="center"/>
      </w:pPr>
      <w:r>
        <w:t>со стратегией социально-экономического</w:t>
      </w:r>
    </w:p>
    <w:p w:rsidR="00147867" w:rsidRDefault="00147867">
      <w:pPr>
        <w:pStyle w:val="ConsPlusTitle"/>
        <w:jc w:val="center"/>
      </w:pPr>
      <w:r>
        <w:t>развития города Благовещенска и с иными</w:t>
      </w:r>
    </w:p>
    <w:p w:rsidR="00147867" w:rsidRDefault="00147867">
      <w:pPr>
        <w:pStyle w:val="ConsPlusTitle"/>
        <w:jc w:val="center"/>
      </w:pPr>
      <w:r>
        <w:t>(региональными) стратегиями</w:t>
      </w:r>
    </w:p>
    <w:p w:rsidR="00147867" w:rsidRDefault="00147867">
      <w:pPr>
        <w:pStyle w:val="ConsPlusNormal"/>
        <w:jc w:val="center"/>
      </w:pPr>
    </w:p>
    <w:p w:rsidR="00147867" w:rsidRDefault="00147867">
      <w:pPr>
        <w:pStyle w:val="ConsPlusNormal"/>
        <w:jc w:val="center"/>
      </w:pPr>
      <w:r>
        <w:t>(в ред. постановления администрации города Благовещенска</w:t>
      </w:r>
    </w:p>
    <w:p w:rsidR="00147867" w:rsidRDefault="00147867">
      <w:pPr>
        <w:pStyle w:val="ConsPlusNormal"/>
        <w:jc w:val="center"/>
      </w:pPr>
      <w:r>
        <w:t xml:space="preserve">от 07.03.2025 </w:t>
      </w:r>
      <w:hyperlink r:id="rId161">
        <w:r>
          <w:rPr>
            <w:color w:val="0000FF"/>
          </w:rPr>
          <w:t>N 1251</w:t>
        </w:r>
      </w:hyperlink>
      <w:r>
        <w:t>)</w:t>
      </w:r>
    </w:p>
    <w:p w:rsidR="00147867" w:rsidRDefault="00147867">
      <w:pPr>
        <w:pStyle w:val="ConsPlusNormal"/>
        <w:ind w:firstLine="540"/>
        <w:jc w:val="both"/>
      </w:pPr>
    </w:p>
    <w:p w:rsidR="00147867" w:rsidRDefault="00147867">
      <w:pPr>
        <w:pStyle w:val="ConsPlusNormal"/>
        <w:ind w:firstLine="540"/>
        <w:jc w:val="both"/>
      </w:pPr>
      <w:hyperlink r:id="rId162">
        <w:r>
          <w:rPr>
            <w:color w:val="0000FF"/>
          </w:rPr>
          <w:t>Решением</w:t>
        </w:r>
      </w:hyperlink>
      <w:r>
        <w:t xml:space="preserve"> Благовещенской городской Думы от 28 ноября 2024 г. N 5/29 "Об утверждении Стратегии социально-экономического развития муниципального образования города Благовещенска на период до 2035 года" утверждены цели и задачи для создания комфортной городской среды.</w:t>
      </w:r>
    </w:p>
    <w:p w:rsidR="00147867" w:rsidRDefault="00147867">
      <w:pPr>
        <w:pStyle w:val="ConsPlusNormal"/>
        <w:spacing w:before="220"/>
        <w:ind w:firstLine="540"/>
        <w:jc w:val="both"/>
      </w:pPr>
      <w:r>
        <w:t>В целях развития жилищного строительства предусмотрены мероприятия по предоставлению гражданам мер поддержки, направленных на улучшение жилищных условий, а также по предоставлению многодетным гражданам мер финансовой поддержки взамен бесплатного предоставления земельного участка для индивидуального жилищного строительства или садоводства.</w:t>
      </w:r>
    </w:p>
    <w:p w:rsidR="00147867" w:rsidRDefault="00147867">
      <w:pPr>
        <w:pStyle w:val="ConsPlusNormal"/>
        <w:spacing w:before="220"/>
        <w:ind w:firstLine="540"/>
        <w:jc w:val="both"/>
      </w:pPr>
      <w:r>
        <w:t xml:space="preserve">Задачами </w:t>
      </w:r>
      <w:hyperlink r:id="rId163">
        <w:r>
          <w:rPr>
            <w:color w:val="0000FF"/>
          </w:rPr>
          <w:t>Стратегии</w:t>
        </w:r>
      </w:hyperlink>
      <w:r>
        <w:t xml:space="preserve"> социально-экономического развития Амурской области на период до 2035 года, утвержденной постановлением Правительства Амурской области от 24 апреля 2023 г. N 381, является повышение комфортности и доступности жилья, улучшение качества городской среды.</w:t>
      </w:r>
    </w:p>
    <w:p w:rsidR="00147867" w:rsidRDefault="00147867">
      <w:pPr>
        <w:pStyle w:val="ConsPlusNormal"/>
        <w:ind w:firstLine="540"/>
        <w:jc w:val="both"/>
      </w:pPr>
    </w:p>
    <w:p w:rsidR="00147867" w:rsidRDefault="00147867">
      <w:pPr>
        <w:pStyle w:val="ConsPlusTitle"/>
        <w:jc w:val="center"/>
        <w:outlineLvl w:val="1"/>
      </w:pPr>
      <w:r>
        <w:t>2. Паспорт</w:t>
      </w:r>
    </w:p>
    <w:p w:rsidR="00147867" w:rsidRDefault="00147867">
      <w:pPr>
        <w:pStyle w:val="ConsPlusTitle"/>
        <w:jc w:val="center"/>
      </w:pPr>
      <w:r>
        <w:t>муниципальной программы "Обеспечение доступным и комфортным</w:t>
      </w:r>
    </w:p>
    <w:p w:rsidR="00147867" w:rsidRDefault="00147867">
      <w:pPr>
        <w:pStyle w:val="ConsPlusTitle"/>
        <w:jc w:val="center"/>
      </w:pPr>
      <w:r>
        <w:t>жильем населения города Благовещенска"</w:t>
      </w:r>
    </w:p>
    <w:p w:rsidR="00147867" w:rsidRDefault="00147867">
      <w:pPr>
        <w:pStyle w:val="ConsPlusNormal"/>
        <w:jc w:val="center"/>
      </w:pPr>
    </w:p>
    <w:p w:rsidR="00147867" w:rsidRDefault="00147867">
      <w:pPr>
        <w:pStyle w:val="ConsPlusNormal"/>
        <w:jc w:val="center"/>
      </w:pPr>
      <w:r>
        <w:t>(в ред. постановления администрации города Благовещенска</w:t>
      </w:r>
    </w:p>
    <w:p w:rsidR="00147867" w:rsidRDefault="00147867">
      <w:pPr>
        <w:pStyle w:val="ConsPlusNormal"/>
        <w:jc w:val="center"/>
      </w:pPr>
      <w:r>
        <w:t xml:space="preserve">от 04.02.2026 </w:t>
      </w:r>
      <w:hyperlink r:id="rId164">
        <w:r>
          <w:rPr>
            <w:color w:val="0000FF"/>
          </w:rPr>
          <w:t>N 415</w:t>
        </w:r>
      </w:hyperlink>
      <w:r>
        <w:t>)</w:t>
      </w:r>
    </w:p>
    <w:p w:rsidR="00147867" w:rsidRDefault="00147867">
      <w:pPr>
        <w:pStyle w:val="ConsPlusNormal"/>
        <w:ind w:firstLine="540"/>
        <w:jc w:val="both"/>
      </w:pPr>
    </w:p>
    <w:p w:rsidR="00147867" w:rsidRDefault="00147867">
      <w:pPr>
        <w:pStyle w:val="ConsPlusTitle"/>
        <w:jc w:val="center"/>
        <w:outlineLvl w:val="2"/>
      </w:pPr>
      <w:r>
        <w:t>1. Основные положения</w:t>
      </w:r>
    </w:p>
    <w:p w:rsidR="00147867" w:rsidRDefault="001478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147867">
        <w:tc>
          <w:tcPr>
            <w:tcW w:w="3402" w:type="dxa"/>
          </w:tcPr>
          <w:p w:rsidR="00147867" w:rsidRDefault="00147867">
            <w:pPr>
              <w:pStyle w:val="ConsPlusNormal"/>
            </w:pPr>
            <w:r>
              <w:t>Куратор муниципальной программы</w:t>
            </w:r>
          </w:p>
        </w:tc>
        <w:tc>
          <w:tcPr>
            <w:tcW w:w="5669" w:type="dxa"/>
          </w:tcPr>
          <w:p w:rsidR="00147867" w:rsidRDefault="00147867">
            <w:pPr>
              <w:pStyle w:val="ConsPlusNormal"/>
            </w:pPr>
            <w:r>
              <w:t>Гумиров Дмитрий Александрович</w:t>
            </w:r>
          </w:p>
        </w:tc>
      </w:tr>
      <w:tr w:rsidR="00147867">
        <w:tc>
          <w:tcPr>
            <w:tcW w:w="3402" w:type="dxa"/>
          </w:tcPr>
          <w:p w:rsidR="00147867" w:rsidRDefault="00147867">
            <w:pPr>
              <w:pStyle w:val="ConsPlusNormal"/>
            </w:pPr>
            <w:r>
              <w:lastRenderedPageBreak/>
              <w:t>Ответственный исполнитель муниципальной программы</w:t>
            </w:r>
          </w:p>
        </w:tc>
        <w:tc>
          <w:tcPr>
            <w:tcW w:w="5669" w:type="dxa"/>
          </w:tcPr>
          <w:p w:rsidR="00147867" w:rsidRDefault="00147867">
            <w:pPr>
              <w:pStyle w:val="ConsPlusNormal"/>
            </w:pPr>
            <w:r>
              <w:t>Богданова Ольга Альбертовна - председатель комитета по управлению имуществом муниципального образования города Благовещенска</w:t>
            </w:r>
          </w:p>
        </w:tc>
      </w:tr>
      <w:tr w:rsidR="00147867">
        <w:tc>
          <w:tcPr>
            <w:tcW w:w="3402" w:type="dxa"/>
          </w:tcPr>
          <w:p w:rsidR="00147867" w:rsidRDefault="00147867">
            <w:pPr>
              <w:pStyle w:val="ConsPlusNormal"/>
            </w:pPr>
            <w:r>
              <w:t>Период реализации муниципальной программы</w:t>
            </w:r>
          </w:p>
        </w:tc>
        <w:tc>
          <w:tcPr>
            <w:tcW w:w="5669" w:type="dxa"/>
          </w:tcPr>
          <w:p w:rsidR="00147867" w:rsidRDefault="00147867">
            <w:pPr>
              <w:pStyle w:val="ConsPlusNormal"/>
            </w:pPr>
            <w:r>
              <w:t>I этап - 2015 - 2024 годы.</w:t>
            </w:r>
          </w:p>
          <w:p w:rsidR="00147867" w:rsidRDefault="00147867">
            <w:pPr>
              <w:pStyle w:val="ConsPlusNormal"/>
            </w:pPr>
            <w:r>
              <w:t>II этап - 2025 - 2030 годы</w:t>
            </w:r>
          </w:p>
        </w:tc>
      </w:tr>
      <w:tr w:rsidR="00147867">
        <w:tc>
          <w:tcPr>
            <w:tcW w:w="3402" w:type="dxa"/>
          </w:tcPr>
          <w:p w:rsidR="00147867" w:rsidRDefault="00147867">
            <w:pPr>
              <w:pStyle w:val="ConsPlusNormal"/>
            </w:pPr>
            <w:r>
              <w:t>Цели муниципальной программы</w:t>
            </w:r>
          </w:p>
        </w:tc>
        <w:tc>
          <w:tcPr>
            <w:tcW w:w="5669" w:type="dxa"/>
          </w:tcPr>
          <w:p w:rsidR="00147867" w:rsidRDefault="00147867">
            <w:pPr>
              <w:pStyle w:val="ConsPlusNormal"/>
            </w:pPr>
            <w:r>
              <w:t>1. Улучшение жилищных условий не менее 763 семей к 2030 году</w:t>
            </w:r>
          </w:p>
        </w:tc>
      </w:tr>
      <w:tr w:rsidR="00147867">
        <w:tc>
          <w:tcPr>
            <w:tcW w:w="3402" w:type="dxa"/>
          </w:tcPr>
          <w:p w:rsidR="00147867" w:rsidRDefault="00147867">
            <w:pPr>
              <w:pStyle w:val="ConsPlusNormal"/>
            </w:pPr>
            <w:r>
              <w:t>Направления (подпрограммы) муниципальной программы</w:t>
            </w:r>
          </w:p>
        </w:tc>
        <w:tc>
          <w:tcPr>
            <w:tcW w:w="5669" w:type="dxa"/>
          </w:tcPr>
          <w:p w:rsidR="00147867" w:rsidRDefault="00147867">
            <w:pPr>
              <w:pStyle w:val="ConsPlusNormal"/>
            </w:pPr>
            <w:r>
              <w:t>Отсутствуют</w:t>
            </w:r>
          </w:p>
        </w:tc>
      </w:tr>
      <w:tr w:rsidR="00147867">
        <w:tc>
          <w:tcPr>
            <w:tcW w:w="3402" w:type="dxa"/>
          </w:tcPr>
          <w:p w:rsidR="00147867" w:rsidRDefault="00147867">
            <w:pPr>
              <w:pStyle w:val="ConsPlusNormal"/>
            </w:pPr>
            <w:r>
              <w:t>Объемы финансового обеспечения за весь период реализации</w:t>
            </w:r>
          </w:p>
        </w:tc>
        <w:tc>
          <w:tcPr>
            <w:tcW w:w="5669" w:type="dxa"/>
          </w:tcPr>
          <w:p w:rsidR="00147867" w:rsidRDefault="00147867">
            <w:pPr>
              <w:pStyle w:val="ConsPlusNormal"/>
            </w:pPr>
            <w:r>
              <w:t>Этап I - 2015 - 2024 - 5677267,0 тыс. руб.</w:t>
            </w:r>
          </w:p>
          <w:p w:rsidR="00147867" w:rsidRDefault="00147867">
            <w:pPr>
              <w:pStyle w:val="ConsPlusNormal"/>
            </w:pPr>
            <w:r>
              <w:t>Этап II - 2025 - 2030 - 2228359,0 тыс. руб.</w:t>
            </w:r>
          </w:p>
        </w:tc>
      </w:tr>
      <w:tr w:rsidR="00147867">
        <w:tc>
          <w:tcPr>
            <w:tcW w:w="3402" w:type="dxa"/>
          </w:tcPr>
          <w:p w:rsidR="00147867" w:rsidRDefault="00147867">
            <w:pPr>
              <w:pStyle w:val="ConsPlusNormal"/>
            </w:pPr>
            <w:r>
              <w:t>Связь с национальными целями развития Российской Федерации/государственной программой РФ/государственной программой Амурской области</w:t>
            </w:r>
          </w:p>
        </w:tc>
        <w:tc>
          <w:tcPr>
            <w:tcW w:w="5669" w:type="dxa"/>
          </w:tcPr>
          <w:p w:rsidR="00147867" w:rsidRDefault="00147867">
            <w:pPr>
              <w:pStyle w:val="ConsPlusNormal"/>
            </w:pPr>
            <w:r>
              <w:t>Национальная цель "Сохранение населения, укрепление здоровья и повышение благополучия людей, поддержка семьи" и показатель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147867" w:rsidRDefault="00147867">
            <w:pPr>
              <w:pStyle w:val="ConsPlusNormal"/>
            </w:pPr>
            <w:r>
              <w:t>национальная цель "Комфортная и безопасная среда для жизни" и показатели "Обеспечение граждан жильем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
          <w:p w:rsidR="00147867" w:rsidRDefault="00147867">
            <w:pPr>
              <w:pStyle w:val="ConsPlusNormal"/>
            </w:pPr>
            <w:r>
              <w:t xml:space="preserve">государственная </w:t>
            </w:r>
            <w:hyperlink r:id="rId165">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147867" w:rsidRDefault="00147867">
            <w:pPr>
              <w:pStyle w:val="ConsPlusNormal"/>
            </w:pPr>
            <w:r>
              <w:t xml:space="preserve">государственная </w:t>
            </w:r>
            <w:hyperlink r:id="rId166">
              <w:r>
                <w:rPr>
                  <w:color w:val="0000FF"/>
                </w:rPr>
                <w:t>программа</w:t>
              </w:r>
            </w:hyperlink>
            <w:r>
              <w:t xml:space="preserve"> Амурской области "Обеспечение доступным и качественным жильем населения Амурской области";</w:t>
            </w:r>
          </w:p>
          <w:p w:rsidR="00147867" w:rsidRDefault="00147867">
            <w:pPr>
              <w:pStyle w:val="ConsPlusNormal"/>
            </w:pPr>
            <w:r>
              <w:t xml:space="preserve">государственная </w:t>
            </w:r>
            <w:hyperlink r:id="rId167">
              <w:r>
                <w:rPr>
                  <w:color w:val="0000FF"/>
                </w:rPr>
                <w:t>программа</w:t>
              </w:r>
            </w:hyperlink>
            <w:r>
              <w:t xml:space="preserve"> Амурской области "Развитие системы социальной защиты населения Амурской области"</w:t>
            </w:r>
          </w:p>
        </w:tc>
      </w:tr>
    </w:tbl>
    <w:p w:rsidR="00147867" w:rsidRDefault="00147867">
      <w:pPr>
        <w:pStyle w:val="ConsPlusNormal"/>
        <w:jc w:val="both"/>
      </w:pPr>
    </w:p>
    <w:p w:rsidR="00147867" w:rsidRDefault="00147867">
      <w:pPr>
        <w:pStyle w:val="ConsPlusTitle"/>
        <w:jc w:val="center"/>
        <w:outlineLvl w:val="2"/>
      </w:pPr>
      <w:r>
        <w:t>Показатели муниципальной программы</w:t>
      </w:r>
    </w:p>
    <w:p w:rsidR="00147867" w:rsidRDefault="00147867">
      <w:pPr>
        <w:pStyle w:val="ConsPlusNormal"/>
        <w:jc w:val="both"/>
      </w:pPr>
    </w:p>
    <w:p w:rsidR="00147867" w:rsidRDefault="00147867">
      <w:pPr>
        <w:pStyle w:val="ConsPlusNormal"/>
        <w:sectPr w:rsidR="00147867" w:rsidSect="009541D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4"/>
        <w:gridCol w:w="1340"/>
        <w:gridCol w:w="1028"/>
        <w:gridCol w:w="1987"/>
        <w:gridCol w:w="1019"/>
        <w:gridCol w:w="879"/>
        <w:gridCol w:w="510"/>
        <w:gridCol w:w="510"/>
        <w:gridCol w:w="510"/>
        <w:gridCol w:w="510"/>
        <w:gridCol w:w="510"/>
        <w:gridCol w:w="510"/>
        <w:gridCol w:w="510"/>
        <w:gridCol w:w="1441"/>
        <w:gridCol w:w="1491"/>
        <w:gridCol w:w="1311"/>
        <w:gridCol w:w="1574"/>
      </w:tblGrid>
      <w:tr w:rsidR="00147867">
        <w:tc>
          <w:tcPr>
            <w:tcW w:w="624" w:type="dxa"/>
            <w:vMerge w:val="restart"/>
          </w:tcPr>
          <w:p w:rsidR="00147867" w:rsidRDefault="00147867">
            <w:pPr>
              <w:pStyle w:val="ConsPlusNormal"/>
              <w:jc w:val="center"/>
            </w:pPr>
            <w:r>
              <w:lastRenderedPageBreak/>
              <w:t>N п/п</w:t>
            </w:r>
          </w:p>
        </w:tc>
        <w:tc>
          <w:tcPr>
            <w:tcW w:w="1757" w:type="dxa"/>
            <w:vMerge w:val="restart"/>
          </w:tcPr>
          <w:p w:rsidR="00147867" w:rsidRDefault="00147867">
            <w:pPr>
              <w:pStyle w:val="ConsPlusNormal"/>
              <w:jc w:val="center"/>
            </w:pPr>
            <w:r>
              <w:t>Наименование показателя</w:t>
            </w:r>
          </w:p>
        </w:tc>
        <w:tc>
          <w:tcPr>
            <w:tcW w:w="1134" w:type="dxa"/>
            <w:vMerge w:val="restart"/>
          </w:tcPr>
          <w:p w:rsidR="00147867" w:rsidRDefault="00147867">
            <w:pPr>
              <w:pStyle w:val="ConsPlusNormal"/>
              <w:jc w:val="center"/>
            </w:pPr>
            <w:r>
              <w:t>Уровень показателя</w:t>
            </w:r>
          </w:p>
        </w:tc>
        <w:tc>
          <w:tcPr>
            <w:tcW w:w="1474" w:type="dxa"/>
            <w:vMerge w:val="restart"/>
          </w:tcPr>
          <w:p w:rsidR="00147867" w:rsidRDefault="00147867">
            <w:pPr>
              <w:pStyle w:val="ConsPlusNormal"/>
              <w:jc w:val="center"/>
            </w:pPr>
            <w:r>
              <w:t>Признак возрастания/убывания</w:t>
            </w:r>
          </w:p>
        </w:tc>
        <w:tc>
          <w:tcPr>
            <w:tcW w:w="1134" w:type="dxa"/>
            <w:vMerge w:val="restart"/>
          </w:tcPr>
          <w:p w:rsidR="00147867" w:rsidRDefault="00147867">
            <w:pPr>
              <w:pStyle w:val="ConsPlusNormal"/>
              <w:jc w:val="center"/>
            </w:pPr>
            <w:r>
              <w:t xml:space="preserve">Единица измерения (по </w:t>
            </w:r>
            <w:hyperlink r:id="rId168">
              <w:r>
                <w:rPr>
                  <w:color w:val="0000FF"/>
                </w:rPr>
                <w:t>ОКЕИ</w:t>
              </w:r>
            </w:hyperlink>
            <w:r>
              <w:t>)</w:t>
            </w:r>
          </w:p>
        </w:tc>
        <w:tc>
          <w:tcPr>
            <w:tcW w:w="1644" w:type="dxa"/>
            <w:gridSpan w:val="2"/>
          </w:tcPr>
          <w:p w:rsidR="00147867" w:rsidRDefault="00147867">
            <w:pPr>
              <w:pStyle w:val="ConsPlusNormal"/>
              <w:jc w:val="center"/>
            </w:pPr>
            <w:r>
              <w:t>Базовое значение</w:t>
            </w:r>
          </w:p>
        </w:tc>
        <w:tc>
          <w:tcPr>
            <w:tcW w:w="4764" w:type="dxa"/>
            <w:gridSpan w:val="6"/>
          </w:tcPr>
          <w:p w:rsidR="00147867" w:rsidRDefault="00147867">
            <w:pPr>
              <w:pStyle w:val="ConsPlusNormal"/>
              <w:jc w:val="center"/>
            </w:pPr>
            <w:r>
              <w:t>Значение показателя по годам</w:t>
            </w:r>
          </w:p>
        </w:tc>
        <w:tc>
          <w:tcPr>
            <w:tcW w:w="2041" w:type="dxa"/>
            <w:vMerge w:val="restart"/>
          </w:tcPr>
          <w:p w:rsidR="00147867" w:rsidRDefault="00147867">
            <w:pPr>
              <w:pStyle w:val="ConsPlusNormal"/>
              <w:jc w:val="center"/>
            </w:pPr>
            <w:r>
              <w:t>Документ</w:t>
            </w:r>
          </w:p>
        </w:tc>
        <w:tc>
          <w:tcPr>
            <w:tcW w:w="2041" w:type="dxa"/>
            <w:vMerge w:val="restart"/>
          </w:tcPr>
          <w:p w:rsidR="00147867" w:rsidRDefault="00147867">
            <w:pPr>
              <w:pStyle w:val="ConsPlusNormal"/>
              <w:jc w:val="center"/>
            </w:pPr>
            <w:r>
              <w:t>Ответственный за достижение показателя</w:t>
            </w:r>
          </w:p>
        </w:tc>
        <w:tc>
          <w:tcPr>
            <w:tcW w:w="3326" w:type="dxa"/>
            <w:vMerge w:val="restart"/>
          </w:tcPr>
          <w:p w:rsidR="00147867" w:rsidRDefault="00147867">
            <w:pPr>
              <w:pStyle w:val="ConsPlusNormal"/>
              <w:jc w:val="center"/>
            </w:pPr>
            <w:r>
              <w:t>Связь с показателями национальных целей</w:t>
            </w:r>
          </w:p>
        </w:tc>
        <w:tc>
          <w:tcPr>
            <w:tcW w:w="1247" w:type="dxa"/>
            <w:vMerge w:val="restart"/>
          </w:tcPr>
          <w:p w:rsidR="00147867" w:rsidRDefault="00147867">
            <w:pPr>
              <w:pStyle w:val="ConsPlusNormal"/>
              <w:jc w:val="center"/>
            </w:pPr>
            <w:r>
              <w:t>Информационная система</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850" w:type="dxa"/>
          </w:tcPr>
          <w:p w:rsidR="00147867" w:rsidRDefault="00147867">
            <w:pPr>
              <w:pStyle w:val="ConsPlusNormal"/>
              <w:jc w:val="center"/>
            </w:pPr>
            <w:r>
              <w:t>значение</w:t>
            </w:r>
          </w:p>
        </w:tc>
        <w:tc>
          <w:tcPr>
            <w:tcW w:w="794" w:type="dxa"/>
          </w:tcPr>
          <w:p w:rsidR="00147867" w:rsidRDefault="00147867">
            <w:pPr>
              <w:pStyle w:val="ConsPlusNormal"/>
              <w:jc w:val="center"/>
            </w:pPr>
            <w:r>
              <w:t>год</w:t>
            </w:r>
          </w:p>
        </w:tc>
        <w:tc>
          <w:tcPr>
            <w:tcW w:w="794" w:type="dxa"/>
          </w:tcPr>
          <w:p w:rsidR="00147867" w:rsidRDefault="00147867">
            <w:pPr>
              <w:pStyle w:val="ConsPlusNormal"/>
              <w:jc w:val="center"/>
            </w:pPr>
            <w:r>
              <w:t>2025</w:t>
            </w:r>
          </w:p>
        </w:tc>
        <w:tc>
          <w:tcPr>
            <w:tcW w:w="794" w:type="dxa"/>
          </w:tcPr>
          <w:p w:rsidR="00147867" w:rsidRDefault="00147867">
            <w:pPr>
              <w:pStyle w:val="ConsPlusNormal"/>
              <w:jc w:val="center"/>
            </w:pPr>
            <w:r>
              <w:t>2026</w:t>
            </w:r>
          </w:p>
        </w:tc>
        <w:tc>
          <w:tcPr>
            <w:tcW w:w="794" w:type="dxa"/>
          </w:tcPr>
          <w:p w:rsidR="00147867" w:rsidRDefault="00147867">
            <w:pPr>
              <w:pStyle w:val="ConsPlusNormal"/>
              <w:jc w:val="center"/>
            </w:pPr>
            <w:r>
              <w:t>2027</w:t>
            </w:r>
          </w:p>
        </w:tc>
        <w:tc>
          <w:tcPr>
            <w:tcW w:w="794" w:type="dxa"/>
          </w:tcPr>
          <w:p w:rsidR="00147867" w:rsidRDefault="00147867">
            <w:pPr>
              <w:pStyle w:val="ConsPlusNormal"/>
              <w:jc w:val="center"/>
            </w:pPr>
            <w:r>
              <w:t>2028</w:t>
            </w:r>
          </w:p>
        </w:tc>
        <w:tc>
          <w:tcPr>
            <w:tcW w:w="794" w:type="dxa"/>
          </w:tcPr>
          <w:p w:rsidR="00147867" w:rsidRDefault="00147867">
            <w:pPr>
              <w:pStyle w:val="ConsPlusNormal"/>
              <w:jc w:val="center"/>
            </w:pPr>
            <w:r>
              <w:t>2029</w:t>
            </w:r>
          </w:p>
        </w:tc>
        <w:tc>
          <w:tcPr>
            <w:tcW w:w="794" w:type="dxa"/>
          </w:tcPr>
          <w:p w:rsidR="00147867" w:rsidRDefault="00147867">
            <w:pPr>
              <w:pStyle w:val="ConsPlusNormal"/>
              <w:jc w:val="center"/>
            </w:pPr>
            <w:r>
              <w:t>2030</w:t>
            </w: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r>
      <w:tr w:rsidR="00147867">
        <w:tc>
          <w:tcPr>
            <w:tcW w:w="624" w:type="dxa"/>
          </w:tcPr>
          <w:p w:rsidR="00147867" w:rsidRDefault="00147867">
            <w:pPr>
              <w:pStyle w:val="ConsPlusNormal"/>
              <w:jc w:val="center"/>
            </w:pPr>
            <w:r>
              <w:t>1</w:t>
            </w:r>
          </w:p>
        </w:tc>
        <w:tc>
          <w:tcPr>
            <w:tcW w:w="1757" w:type="dxa"/>
          </w:tcPr>
          <w:p w:rsidR="00147867" w:rsidRDefault="00147867">
            <w:pPr>
              <w:pStyle w:val="ConsPlusNormal"/>
              <w:jc w:val="center"/>
            </w:pPr>
            <w:r>
              <w:t>2</w:t>
            </w:r>
          </w:p>
        </w:tc>
        <w:tc>
          <w:tcPr>
            <w:tcW w:w="1134" w:type="dxa"/>
          </w:tcPr>
          <w:p w:rsidR="00147867" w:rsidRDefault="00147867">
            <w:pPr>
              <w:pStyle w:val="ConsPlusNormal"/>
              <w:jc w:val="center"/>
            </w:pPr>
            <w:r>
              <w:t>3</w:t>
            </w:r>
          </w:p>
        </w:tc>
        <w:tc>
          <w:tcPr>
            <w:tcW w:w="1474" w:type="dxa"/>
          </w:tcPr>
          <w:p w:rsidR="00147867" w:rsidRDefault="00147867">
            <w:pPr>
              <w:pStyle w:val="ConsPlusNormal"/>
              <w:jc w:val="center"/>
            </w:pPr>
            <w:r>
              <w:t>4</w:t>
            </w:r>
          </w:p>
        </w:tc>
        <w:tc>
          <w:tcPr>
            <w:tcW w:w="1134" w:type="dxa"/>
          </w:tcPr>
          <w:p w:rsidR="00147867" w:rsidRDefault="00147867">
            <w:pPr>
              <w:pStyle w:val="ConsPlusNormal"/>
              <w:jc w:val="center"/>
            </w:pPr>
            <w:r>
              <w:t>5</w:t>
            </w:r>
          </w:p>
        </w:tc>
        <w:tc>
          <w:tcPr>
            <w:tcW w:w="850" w:type="dxa"/>
          </w:tcPr>
          <w:p w:rsidR="00147867" w:rsidRDefault="00147867">
            <w:pPr>
              <w:pStyle w:val="ConsPlusNormal"/>
              <w:jc w:val="center"/>
            </w:pPr>
            <w:r>
              <w:t>6</w:t>
            </w:r>
          </w:p>
        </w:tc>
        <w:tc>
          <w:tcPr>
            <w:tcW w:w="794" w:type="dxa"/>
          </w:tcPr>
          <w:p w:rsidR="00147867" w:rsidRDefault="00147867">
            <w:pPr>
              <w:pStyle w:val="ConsPlusNormal"/>
              <w:jc w:val="center"/>
            </w:pPr>
            <w:r>
              <w:t>7</w:t>
            </w:r>
          </w:p>
        </w:tc>
        <w:tc>
          <w:tcPr>
            <w:tcW w:w="794" w:type="dxa"/>
          </w:tcPr>
          <w:p w:rsidR="00147867" w:rsidRDefault="00147867">
            <w:pPr>
              <w:pStyle w:val="ConsPlusNormal"/>
              <w:jc w:val="center"/>
            </w:pPr>
            <w:r>
              <w:t>8</w:t>
            </w:r>
          </w:p>
        </w:tc>
        <w:tc>
          <w:tcPr>
            <w:tcW w:w="794" w:type="dxa"/>
          </w:tcPr>
          <w:p w:rsidR="00147867" w:rsidRDefault="00147867">
            <w:pPr>
              <w:pStyle w:val="ConsPlusNormal"/>
              <w:jc w:val="center"/>
            </w:pPr>
            <w:r>
              <w:t>9</w:t>
            </w:r>
          </w:p>
        </w:tc>
        <w:tc>
          <w:tcPr>
            <w:tcW w:w="794" w:type="dxa"/>
          </w:tcPr>
          <w:p w:rsidR="00147867" w:rsidRDefault="00147867">
            <w:pPr>
              <w:pStyle w:val="ConsPlusNormal"/>
              <w:jc w:val="center"/>
            </w:pPr>
            <w:r>
              <w:t>10</w:t>
            </w:r>
          </w:p>
        </w:tc>
        <w:tc>
          <w:tcPr>
            <w:tcW w:w="794" w:type="dxa"/>
          </w:tcPr>
          <w:p w:rsidR="00147867" w:rsidRDefault="00147867">
            <w:pPr>
              <w:pStyle w:val="ConsPlusNormal"/>
              <w:jc w:val="center"/>
            </w:pPr>
            <w:r>
              <w:t>11</w:t>
            </w:r>
          </w:p>
        </w:tc>
        <w:tc>
          <w:tcPr>
            <w:tcW w:w="794" w:type="dxa"/>
          </w:tcPr>
          <w:p w:rsidR="00147867" w:rsidRDefault="00147867">
            <w:pPr>
              <w:pStyle w:val="ConsPlusNormal"/>
              <w:jc w:val="center"/>
            </w:pPr>
            <w:r>
              <w:t>12</w:t>
            </w:r>
          </w:p>
        </w:tc>
        <w:tc>
          <w:tcPr>
            <w:tcW w:w="794" w:type="dxa"/>
          </w:tcPr>
          <w:p w:rsidR="00147867" w:rsidRDefault="00147867">
            <w:pPr>
              <w:pStyle w:val="ConsPlusNormal"/>
              <w:jc w:val="center"/>
            </w:pPr>
            <w:r>
              <w:t>13</w:t>
            </w:r>
          </w:p>
        </w:tc>
        <w:tc>
          <w:tcPr>
            <w:tcW w:w="2041" w:type="dxa"/>
          </w:tcPr>
          <w:p w:rsidR="00147867" w:rsidRDefault="00147867">
            <w:pPr>
              <w:pStyle w:val="ConsPlusNormal"/>
              <w:jc w:val="center"/>
            </w:pPr>
            <w:r>
              <w:t>14</w:t>
            </w:r>
          </w:p>
        </w:tc>
        <w:tc>
          <w:tcPr>
            <w:tcW w:w="2041" w:type="dxa"/>
          </w:tcPr>
          <w:p w:rsidR="00147867" w:rsidRDefault="00147867">
            <w:pPr>
              <w:pStyle w:val="ConsPlusNormal"/>
              <w:jc w:val="center"/>
            </w:pPr>
            <w:r>
              <w:t>15</w:t>
            </w:r>
          </w:p>
        </w:tc>
        <w:tc>
          <w:tcPr>
            <w:tcW w:w="3326" w:type="dxa"/>
          </w:tcPr>
          <w:p w:rsidR="00147867" w:rsidRDefault="00147867">
            <w:pPr>
              <w:pStyle w:val="ConsPlusNormal"/>
              <w:jc w:val="center"/>
            </w:pPr>
            <w:r>
              <w:t>16</w:t>
            </w:r>
          </w:p>
        </w:tc>
        <w:tc>
          <w:tcPr>
            <w:tcW w:w="1247" w:type="dxa"/>
          </w:tcPr>
          <w:p w:rsidR="00147867" w:rsidRDefault="00147867">
            <w:pPr>
              <w:pStyle w:val="ConsPlusNormal"/>
              <w:jc w:val="center"/>
            </w:pPr>
            <w:r>
              <w:t>17</w:t>
            </w:r>
          </w:p>
        </w:tc>
      </w:tr>
      <w:tr w:rsidR="00147867">
        <w:tc>
          <w:tcPr>
            <w:tcW w:w="624" w:type="dxa"/>
          </w:tcPr>
          <w:p w:rsidR="00147867" w:rsidRDefault="00147867">
            <w:pPr>
              <w:pStyle w:val="ConsPlusNormal"/>
            </w:pPr>
            <w:r>
              <w:t>1.</w:t>
            </w:r>
          </w:p>
        </w:tc>
        <w:tc>
          <w:tcPr>
            <w:tcW w:w="1757" w:type="dxa"/>
          </w:tcPr>
          <w:p w:rsidR="00147867" w:rsidRDefault="00147867">
            <w:pPr>
              <w:pStyle w:val="ConsPlusNormal"/>
            </w:pPr>
            <w:r>
              <w:t>Увеличение количества семей города, улучшивших жилищные условия</w:t>
            </w:r>
          </w:p>
        </w:tc>
        <w:tc>
          <w:tcPr>
            <w:tcW w:w="1134" w:type="dxa"/>
          </w:tcPr>
          <w:p w:rsidR="00147867" w:rsidRDefault="00147867">
            <w:pPr>
              <w:pStyle w:val="ConsPlusNormal"/>
            </w:pPr>
            <w:r>
              <w:t>МП, ГП РФ</w:t>
            </w:r>
          </w:p>
        </w:tc>
        <w:tc>
          <w:tcPr>
            <w:tcW w:w="1474" w:type="dxa"/>
          </w:tcPr>
          <w:p w:rsidR="00147867" w:rsidRDefault="00147867">
            <w:pPr>
              <w:pStyle w:val="ConsPlusNormal"/>
            </w:pPr>
            <w:r>
              <w:t>Возрастающий</w:t>
            </w:r>
          </w:p>
        </w:tc>
        <w:tc>
          <w:tcPr>
            <w:tcW w:w="1134" w:type="dxa"/>
          </w:tcPr>
          <w:p w:rsidR="00147867" w:rsidRDefault="00147867">
            <w:pPr>
              <w:pStyle w:val="ConsPlusNormal"/>
            </w:pPr>
            <w:r>
              <w:t>семья</w:t>
            </w:r>
          </w:p>
        </w:tc>
        <w:tc>
          <w:tcPr>
            <w:tcW w:w="850" w:type="dxa"/>
          </w:tcPr>
          <w:p w:rsidR="00147867" w:rsidRDefault="00147867">
            <w:pPr>
              <w:pStyle w:val="ConsPlusNormal"/>
            </w:pPr>
            <w:r>
              <w:t>121</w:t>
            </w:r>
          </w:p>
        </w:tc>
        <w:tc>
          <w:tcPr>
            <w:tcW w:w="794" w:type="dxa"/>
          </w:tcPr>
          <w:p w:rsidR="00147867" w:rsidRDefault="00147867">
            <w:pPr>
              <w:pStyle w:val="ConsPlusNormal"/>
            </w:pPr>
            <w:r>
              <w:t>2023</w:t>
            </w:r>
          </w:p>
        </w:tc>
        <w:tc>
          <w:tcPr>
            <w:tcW w:w="794" w:type="dxa"/>
          </w:tcPr>
          <w:p w:rsidR="00147867" w:rsidRDefault="00147867">
            <w:pPr>
              <w:pStyle w:val="ConsPlusNormal"/>
            </w:pPr>
            <w:r>
              <w:t>302</w:t>
            </w:r>
          </w:p>
        </w:tc>
        <w:tc>
          <w:tcPr>
            <w:tcW w:w="794" w:type="dxa"/>
          </w:tcPr>
          <w:p w:rsidR="00147867" w:rsidRDefault="00147867">
            <w:pPr>
              <w:pStyle w:val="ConsPlusNormal"/>
            </w:pPr>
            <w:r>
              <w:t>394</w:t>
            </w:r>
          </w:p>
        </w:tc>
        <w:tc>
          <w:tcPr>
            <w:tcW w:w="794" w:type="dxa"/>
          </w:tcPr>
          <w:p w:rsidR="00147867" w:rsidRDefault="00147867">
            <w:pPr>
              <w:pStyle w:val="ConsPlusNormal"/>
            </w:pPr>
            <w:r>
              <w:t>563</w:t>
            </w:r>
          </w:p>
        </w:tc>
        <w:tc>
          <w:tcPr>
            <w:tcW w:w="794" w:type="dxa"/>
          </w:tcPr>
          <w:p w:rsidR="00147867" w:rsidRDefault="00147867">
            <w:pPr>
              <w:pStyle w:val="ConsPlusNormal"/>
            </w:pPr>
            <w:r>
              <w:t>719</w:t>
            </w:r>
          </w:p>
        </w:tc>
        <w:tc>
          <w:tcPr>
            <w:tcW w:w="794" w:type="dxa"/>
          </w:tcPr>
          <w:p w:rsidR="00147867" w:rsidRDefault="00147867">
            <w:pPr>
              <w:pStyle w:val="ConsPlusNormal"/>
            </w:pPr>
            <w:r>
              <w:t>741</w:t>
            </w:r>
          </w:p>
        </w:tc>
        <w:tc>
          <w:tcPr>
            <w:tcW w:w="794" w:type="dxa"/>
          </w:tcPr>
          <w:p w:rsidR="00147867" w:rsidRDefault="00147867">
            <w:pPr>
              <w:pStyle w:val="ConsPlusNormal"/>
            </w:pPr>
            <w:r>
              <w:t>763</w:t>
            </w:r>
          </w:p>
        </w:tc>
        <w:tc>
          <w:tcPr>
            <w:tcW w:w="2041" w:type="dxa"/>
          </w:tcPr>
          <w:p w:rsidR="00147867" w:rsidRDefault="00147867">
            <w:pPr>
              <w:pStyle w:val="ConsPlusNormal"/>
            </w:pPr>
            <w:r>
              <w:t>Муниципальная программа "Обеспечение доступным и комфортным жильем населения города Благовещенска"</w:t>
            </w:r>
          </w:p>
        </w:tc>
        <w:tc>
          <w:tcPr>
            <w:tcW w:w="2041" w:type="dxa"/>
          </w:tcPr>
          <w:p w:rsidR="00147867" w:rsidRDefault="00147867">
            <w:pPr>
              <w:pStyle w:val="ConsPlusNormal"/>
            </w:pPr>
            <w:r>
              <w:t>Богданова Ольга Альбертовна, председатель комитета по управлению имуществом муниципального образования города Благовещенска</w:t>
            </w:r>
          </w:p>
        </w:tc>
        <w:tc>
          <w:tcPr>
            <w:tcW w:w="3326" w:type="dxa"/>
          </w:tcPr>
          <w:p w:rsidR="00147867" w:rsidRDefault="00147867">
            <w:pPr>
              <w:pStyle w:val="ConsPlusNormal"/>
            </w:pPr>
            <w:r>
              <w:t>"Повышение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147867" w:rsidRDefault="00147867">
            <w:pPr>
              <w:pStyle w:val="ConsPlusNormal"/>
            </w:pPr>
            <w:r>
              <w:t xml:space="preserve">"Обеспечение граждан жильем общей площадью не менее 33 </w:t>
            </w:r>
            <w:r>
              <w:lastRenderedPageBreak/>
              <w:t>кв. метров на человека к 2030 году и не менее 38 кв. метров к 2036 году";</w:t>
            </w:r>
          </w:p>
          <w:p w:rsidR="00147867" w:rsidRDefault="00147867">
            <w:pPr>
              <w:pStyle w:val="ConsPlusNormal"/>
            </w:pPr>
            <w:r>
              <w:t>"Обновление к 2030 году жилищного фонда не менее чем на 20 процентов по сравнению с показателем 2019 года";</w:t>
            </w:r>
          </w:p>
          <w:p w:rsidR="00147867" w:rsidRDefault="00147867">
            <w:pPr>
              <w:pStyle w:val="ConsPlusNormal"/>
            </w:pPr>
            <w:r>
              <w:t>"Устойчивое сокращение непригодного для проживания жилищного фонда";</w:t>
            </w:r>
          </w:p>
          <w:p w:rsidR="00147867" w:rsidRDefault="00147867">
            <w:pPr>
              <w:pStyle w:val="ConsPlusNormal"/>
            </w:pPr>
            <w:r>
              <w:t>"Повышение доступности жилья на первичном рынке"</w:t>
            </w:r>
          </w:p>
        </w:tc>
        <w:tc>
          <w:tcPr>
            <w:tcW w:w="1247" w:type="dxa"/>
          </w:tcPr>
          <w:p w:rsidR="00147867" w:rsidRDefault="00147867">
            <w:pPr>
              <w:pStyle w:val="ConsPlusNormal"/>
            </w:pPr>
            <w:r>
              <w:lastRenderedPageBreak/>
              <w:t>На бумажном носителе</w:t>
            </w:r>
          </w:p>
        </w:tc>
      </w:tr>
    </w:tbl>
    <w:p w:rsidR="00147867" w:rsidRDefault="00147867">
      <w:pPr>
        <w:pStyle w:val="ConsPlusNormal"/>
        <w:jc w:val="both"/>
      </w:pPr>
    </w:p>
    <w:p w:rsidR="00147867" w:rsidRDefault="00147867">
      <w:pPr>
        <w:pStyle w:val="ConsPlusTitle"/>
        <w:jc w:val="center"/>
        <w:outlineLvl w:val="3"/>
      </w:pPr>
      <w:r>
        <w:t>2.1. Прокси-показатели муниципальной программы (отсутствуют)</w:t>
      </w:r>
    </w:p>
    <w:p w:rsidR="00147867" w:rsidRDefault="00147867">
      <w:pPr>
        <w:pStyle w:val="ConsPlusNormal"/>
        <w:jc w:val="both"/>
      </w:pPr>
    </w:p>
    <w:p w:rsidR="00147867" w:rsidRDefault="00147867">
      <w:pPr>
        <w:pStyle w:val="ConsPlusTitle"/>
        <w:jc w:val="center"/>
        <w:outlineLvl w:val="2"/>
      </w:pPr>
      <w:r>
        <w:t>3. План достижения показателей муниципальной программы</w:t>
      </w:r>
    </w:p>
    <w:p w:rsidR="00147867" w:rsidRDefault="00147867">
      <w:pPr>
        <w:pStyle w:val="ConsPlusTitle"/>
        <w:jc w:val="center"/>
      </w:pPr>
      <w:r>
        <w:t>в 2025 году</w:t>
      </w:r>
    </w:p>
    <w:p w:rsidR="00147867" w:rsidRDefault="0014786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8"/>
        <w:gridCol w:w="2214"/>
        <w:gridCol w:w="1236"/>
        <w:gridCol w:w="1225"/>
        <w:gridCol w:w="777"/>
        <w:gridCol w:w="777"/>
        <w:gridCol w:w="837"/>
        <w:gridCol w:w="777"/>
        <w:gridCol w:w="777"/>
        <w:gridCol w:w="897"/>
        <w:gridCol w:w="957"/>
        <w:gridCol w:w="777"/>
        <w:gridCol w:w="777"/>
        <w:gridCol w:w="777"/>
        <w:gridCol w:w="1136"/>
        <w:gridCol w:w="1375"/>
      </w:tblGrid>
      <w:tr w:rsidR="00147867">
        <w:tc>
          <w:tcPr>
            <w:tcW w:w="680" w:type="dxa"/>
            <w:vMerge w:val="restart"/>
          </w:tcPr>
          <w:p w:rsidR="00147867" w:rsidRDefault="00147867">
            <w:pPr>
              <w:pStyle w:val="ConsPlusNormal"/>
              <w:jc w:val="center"/>
            </w:pPr>
            <w:r>
              <w:t>N п/п</w:t>
            </w:r>
          </w:p>
        </w:tc>
        <w:tc>
          <w:tcPr>
            <w:tcW w:w="2098" w:type="dxa"/>
            <w:vMerge w:val="restart"/>
          </w:tcPr>
          <w:p w:rsidR="00147867" w:rsidRDefault="00147867">
            <w:pPr>
              <w:pStyle w:val="ConsPlusNormal"/>
              <w:jc w:val="center"/>
            </w:pPr>
            <w:r>
              <w:t>Цели/показатели муниципальной программы</w:t>
            </w:r>
          </w:p>
        </w:tc>
        <w:tc>
          <w:tcPr>
            <w:tcW w:w="1134" w:type="dxa"/>
            <w:vMerge w:val="restart"/>
          </w:tcPr>
          <w:p w:rsidR="00147867" w:rsidRDefault="00147867">
            <w:pPr>
              <w:pStyle w:val="ConsPlusNormal"/>
              <w:jc w:val="center"/>
            </w:pPr>
            <w:r>
              <w:t>Уровень показателя</w:t>
            </w:r>
          </w:p>
        </w:tc>
        <w:tc>
          <w:tcPr>
            <w:tcW w:w="1134" w:type="dxa"/>
            <w:vMerge w:val="restart"/>
          </w:tcPr>
          <w:p w:rsidR="00147867" w:rsidRDefault="00147867">
            <w:pPr>
              <w:pStyle w:val="ConsPlusNormal"/>
              <w:jc w:val="center"/>
            </w:pPr>
            <w:r>
              <w:t xml:space="preserve">Единица измерения (по </w:t>
            </w:r>
            <w:hyperlink r:id="rId169">
              <w:r>
                <w:rPr>
                  <w:color w:val="0000FF"/>
                </w:rPr>
                <w:t>ОКЕИ</w:t>
              </w:r>
            </w:hyperlink>
            <w:r>
              <w:t>)</w:t>
            </w:r>
          </w:p>
        </w:tc>
        <w:tc>
          <w:tcPr>
            <w:tcW w:w="8787" w:type="dxa"/>
            <w:gridSpan w:val="11"/>
          </w:tcPr>
          <w:p w:rsidR="00147867" w:rsidRDefault="00147867">
            <w:pPr>
              <w:pStyle w:val="ConsPlusNormal"/>
              <w:jc w:val="center"/>
            </w:pPr>
            <w:r>
              <w:t>Плановые значения по месяцам</w:t>
            </w:r>
          </w:p>
        </w:tc>
        <w:tc>
          <w:tcPr>
            <w:tcW w:w="1304" w:type="dxa"/>
            <w:vMerge w:val="restart"/>
          </w:tcPr>
          <w:p w:rsidR="00147867" w:rsidRDefault="00147867">
            <w:pPr>
              <w:pStyle w:val="ConsPlusNormal"/>
              <w:jc w:val="center"/>
            </w:pPr>
            <w:r>
              <w:t>На конец 2025 года</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737" w:type="dxa"/>
          </w:tcPr>
          <w:p w:rsidR="00147867" w:rsidRDefault="00147867">
            <w:pPr>
              <w:pStyle w:val="ConsPlusNormal"/>
              <w:jc w:val="center"/>
            </w:pPr>
            <w:r>
              <w:t>янв.</w:t>
            </w:r>
          </w:p>
        </w:tc>
        <w:tc>
          <w:tcPr>
            <w:tcW w:w="737" w:type="dxa"/>
          </w:tcPr>
          <w:p w:rsidR="00147867" w:rsidRDefault="00147867">
            <w:pPr>
              <w:pStyle w:val="ConsPlusNormal"/>
              <w:jc w:val="center"/>
            </w:pPr>
            <w:r>
              <w:t>фев.</w:t>
            </w:r>
          </w:p>
        </w:tc>
        <w:tc>
          <w:tcPr>
            <w:tcW w:w="794" w:type="dxa"/>
          </w:tcPr>
          <w:p w:rsidR="00147867" w:rsidRDefault="00147867">
            <w:pPr>
              <w:pStyle w:val="ConsPlusNormal"/>
              <w:jc w:val="center"/>
            </w:pPr>
            <w:r>
              <w:t>март</w:t>
            </w:r>
          </w:p>
        </w:tc>
        <w:tc>
          <w:tcPr>
            <w:tcW w:w="737" w:type="dxa"/>
          </w:tcPr>
          <w:p w:rsidR="00147867" w:rsidRDefault="00147867">
            <w:pPr>
              <w:pStyle w:val="ConsPlusNormal"/>
              <w:jc w:val="center"/>
            </w:pPr>
            <w:r>
              <w:t>апр.</w:t>
            </w:r>
          </w:p>
        </w:tc>
        <w:tc>
          <w:tcPr>
            <w:tcW w:w="737" w:type="dxa"/>
          </w:tcPr>
          <w:p w:rsidR="00147867" w:rsidRDefault="00147867">
            <w:pPr>
              <w:pStyle w:val="ConsPlusNormal"/>
              <w:jc w:val="center"/>
            </w:pPr>
            <w:r>
              <w:t>май</w:t>
            </w:r>
          </w:p>
        </w:tc>
        <w:tc>
          <w:tcPr>
            <w:tcW w:w="850" w:type="dxa"/>
          </w:tcPr>
          <w:p w:rsidR="00147867" w:rsidRDefault="00147867">
            <w:pPr>
              <w:pStyle w:val="ConsPlusNormal"/>
              <w:jc w:val="center"/>
            </w:pPr>
            <w:r>
              <w:t>июнь</w:t>
            </w:r>
          </w:p>
        </w:tc>
        <w:tc>
          <w:tcPr>
            <w:tcW w:w="907" w:type="dxa"/>
          </w:tcPr>
          <w:p w:rsidR="00147867" w:rsidRDefault="00147867">
            <w:pPr>
              <w:pStyle w:val="ConsPlusNormal"/>
              <w:jc w:val="center"/>
            </w:pPr>
            <w:r>
              <w:t>июль</w:t>
            </w:r>
          </w:p>
        </w:tc>
        <w:tc>
          <w:tcPr>
            <w:tcW w:w="737" w:type="dxa"/>
          </w:tcPr>
          <w:p w:rsidR="00147867" w:rsidRDefault="00147867">
            <w:pPr>
              <w:pStyle w:val="ConsPlusNormal"/>
              <w:jc w:val="center"/>
            </w:pPr>
            <w:r>
              <w:t>авг.</w:t>
            </w:r>
          </w:p>
        </w:tc>
        <w:tc>
          <w:tcPr>
            <w:tcW w:w="737" w:type="dxa"/>
          </w:tcPr>
          <w:p w:rsidR="00147867" w:rsidRDefault="00147867">
            <w:pPr>
              <w:pStyle w:val="ConsPlusNormal"/>
              <w:jc w:val="center"/>
            </w:pPr>
            <w:r>
              <w:t>сен.</w:t>
            </w:r>
          </w:p>
        </w:tc>
        <w:tc>
          <w:tcPr>
            <w:tcW w:w="737" w:type="dxa"/>
          </w:tcPr>
          <w:p w:rsidR="00147867" w:rsidRDefault="00147867">
            <w:pPr>
              <w:pStyle w:val="ConsPlusNormal"/>
              <w:jc w:val="center"/>
            </w:pPr>
            <w:r>
              <w:t>окт.</w:t>
            </w:r>
          </w:p>
        </w:tc>
        <w:tc>
          <w:tcPr>
            <w:tcW w:w="1077" w:type="dxa"/>
          </w:tcPr>
          <w:p w:rsidR="00147867" w:rsidRDefault="00147867">
            <w:pPr>
              <w:pStyle w:val="ConsPlusNormal"/>
              <w:jc w:val="center"/>
            </w:pPr>
            <w:r>
              <w:t>ноябрь</w:t>
            </w:r>
          </w:p>
        </w:tc>
        <w:tc>
          <w:tcPr>
            <w:tcW w:w="0" w:type="auto"/>
            <w:vMerge/>
          </w:tcPr>
          <w:p w:rsidR="00147867" w:rsidRDefault="00147867">
            <w:pPr>
              <w:pStyle w:val="ConsPlusNormal"/>
            </w:pPr>
          </w:p>
        </w:tc>
      </w:tr>
      <w:tr w:rsidR="00147867">
        <w:tc>
          <w:tcPr>
            <w:tcW w:w="680" w:type="dxa"/>
          </w:tcPr>
          <w:p w:rsidR="00147867" w:rsidRDefault="00147867">
            <w:pPr>
              <w:pStyle w:val="ConsPlusNormal"/>
            </w:pPr>
            <w:r>
              <w:t>1.</w:t>
            </w:r>
          </w:p>
        </w:tc>
        <w:tc>
          <w:tcPr>
            <w:tcW w:w="14457" w:type="dxa"/>
            <w:gridSpan w:val="15"/>
          </w:tcPr>
          <w:p w:rsidR="00147867" w:rsidRDefault="00147867">
            <w:pPr>
              <w:pStyle w:val="ConsPlusNormal"/>
              <w:jc w:val="center"/>
            </w:pPr>
            <w:r>
              <w:t>Улучшение жилищных условий не менее 763 семей к 2030 году</w:t>
            </w:r>
          </w:p>
        </w:tc>
      </w:tr>
      <w:tr w:rsidR="00147867">
        <w:tc>
          <w:tcPr>
            <w:tcW w:w="680" w:type="dxa"/>
          </w:tcPr>
          <w:p w:rsidR="00147867" w:rsidRDefault="00147867">
            <w:pPr>
              <w:pStyle w:val="ConsPlusNormal"/>
            </w:pPr>
            <w:r>
              <w:t>1.1.</w:t>
            </w:r>
          </w:p>
        </w:tc>
        <w:tc>
          <w:tcPr>
            <w:tcW w:w="2098" w:type="dxa"/>
          </w:tcPr>
          <w:p w:rsidR="00147867" w:rsidRDefault="00147867">
            <w:pPr>
              <w:pStyle w:val="ConsPlusNormal"/>
            </w:pPr>
            <w:r>
              <w:t>Увеличение количества семей города, улучшивших жилищные условия</w:t>
            </w:r>
          </w:p>
        </w:tc>
        <w:tc>
          <w:tcPr>
            <w:tcW w:w="1134" w:type="dxa"/>
          </w:tcPr>
          <w:p w:rsidR="00147867" w:rsidRDefault="00147867">
            <w:pPr>
              <w:pStyle w:val="ConsPlusNormal"/>
            </w:pPr>
            <w:r>
              <w:t>МП, ГП РФ</w:t>
            </w:r>
          </w:p>
        </w:tc>
        <w:tc>
          <w:tcPr>
            <w:tcW w:w="1134" w:type="dxa"/>
          </w:tcPr>
          <w:p w:rsidR="00147867" w:rsidRDefault="00147867">
            <w:pPr>
              <w:pStyle w:val="ConsPlusNormal"/>
            </w:pPr>
            <w:r>
              <w:t>семья</w:t>
            </w:r>
          </w:p>
        </w:tc>
        <w:tc>
          <w:tcPr>
            <w:tcW w:w="737" w:type="dxa"/>
          </w:tcPr>
          <w:p w:rsidR="00147867" w:rsidRDefault="00147867">
            <w:pPr>
              <w:pStyle w:val="ConsPlusNormal"/>
            </w:pPr>
            <w:r>
              <w:t>-</w:t>
            </w:r>
          </w:p>
        </w:tc>
        <w:tc>
          <w:tcPr>
            <w:tcW w:w="737" w:type="dxa"/>
          </w:tcPr>
          <w:p w:rsidR="00147867" w:rsidRDefault="00147867">
            <w:pPr>
              <w:pStyle w:val="ConsPlusNormal"/>
            </w:pPr>
            <w:r>
              <w:t>-</w:t>
            </w:r>
          </w:p>
        </w:tc>
        <w:tc>
          <w:tcPr>
            <w:tcW w:w="794" w:type="dxa"/>
          </w:tcPr>
          <w:p w:rsidR="00147867" w:rsidRDefault="00147867">
            <w:pPr>
              <w:pStyle w:val="ConsPlusNormal"/>
            </w:pPr>
            <w:r>
              <w:t>-</w:t>
            </w:r>
          </w:p>
        </w:tc>
        <w:tc>
          <w:tcPr>
            <w:tcW w:w="737" w:type="dxa"/>
          </w:tcPr>
          <w:p w:rsidR="00147867" w:rsidRDefault="00147867">
            <w:pPr>
              <w:pStyle w:val="ConsPlusNormal"/>
            </w:pPr>
            <w:r>
              <w:t>-</w:t>
            </w:r>
          </w:p>
        </w:tc>
        <w:tc>
          <w:tcPr>
            <w:tcW w:w="737" w:type="dxa"/>
          </w:tcPr>
          <w:p w:rsidR="00147867" w:rsidRDefault="00147867">
            <w:pPr>
              <w:pStyle w:val="ConsPlusNormal"/>
            </w:pPr>
            <w:r>
              <w:t>-</w:t>
            </w:r>
          </w:p>
        </w:tc>
        <w:tc>
          <w:tcPr>
            <w:tcW w:w="850" w:type="dxa"/>
          </w:tcPr>
          <w:p w:rsidR="00147867" w:rsidRDefault="00147867">
            <w:pPr>
              <w:pStyle w:val="ConsPlusNormal"/>
            </w:pPr>
            <w:r>
              <w:t>-</w:t>
            </w:r>
          </w:p>
        </w:tc>
        <w:tc>
          <w:tcPr>
            <w:tcW w:w="907" w:type="dxa"/>
          </w:tcPr>
          <w:p w:rsidR="00147867" w:rsidRDefault="00147867">
            <w:pPr>
              <w:pStyle w:val="ConsPlusNormal"/>
            </w:pPr>
            <w:r>
              <w:t>-</w:t>
            </w:r>
          </w:p>
        </w:tc>
        <w:tc>
          <w:tcPr>
            <w:tcW w:w="737" w:type="dxa"/>
          </w:tcPr>
          <w:p w:rsidR="00147867" w:rsidRDefault="00147867">
            <w:pPr>
              <w:pStyle w:val="ConsPlusNormal"/>
            </w:pPr>
            <w:r>
              <w:t>-</w:t>
            </w:r>
          </w:p>
        </w:tc>
        <w:tc>
          <w:tcPr>
            <w:tcW w:w="737" w:type="dxa"/>
          </w:tcPr>
          <w:p w:rsidR="00147867" w:rsidRDefault="00147867">
            <w:pPr>
              <w:pStyle w:val="ConsPlusNormal"/>
            </w:pPr>
            <w:r>
              <w:t>-</w:t>
            </w:r>
          </w:p>
        </w:tc>
        <w:tc>
          <w:tcPr>
            <w:tcW w:w="737" w:type="dxa"/>
          </w:tcPr>
          <w:p w:rsidR="00147867" w:rsidRDefault="00147867">
            <w:pPr>
              <w:pStyle w:val="ConsPlusNormal"/>
            </w:pPr>
            <w:r>
              <w:t>-</w:t>
            </w:r>
          </w:p>
        </w:tc>
        <w:tc>
          <w:tcPr>
            <w:tcW w:w="1077" w:type="dxa"/>
          </w:tcPr>
          <w:p w:rsidR="00147867" w:rsidRDefault="00147867">
            <w:pPr>
              <w:pStyle w:val="ConsPlusNormal"/>
            </w:pPr>
            <w:r>
              <w:t>-</w:t>
            </w:r>
          </w:p>
        </w:tc>
        <w:tc>
          <w:tcPr>
            <w:tcW w:w="1304" w:type="dxa"/>
          </w:tcPr>
          <w:p w:rsidR="00147867" w:rsidRDefault="00147867">
            <w:pPr>
              <w:pStyle w:val="ConsPlusNormal"/>
            </w:pPr>
            <w:r>
              <w:t>302</w:t>
            </w:r>
          </w:p>
        </w:tc>
      </w:tr>
    </w:tbl>
    <w:p w:rsidR="00147867" w:rsidRDefault="00147867">
      <w:pPr>
        <w:pStyle w:val="ConsPlusNormal"/>
        <w:jc w:val="both"/>
      </w:pPr>
    </w:p>
    <w:p w:rsidR="00147867" w:rsidRDefault="00147867">
      <w:pPr>
        <w:pStyle w:val="ConsPlusTitle"/>
        <w:jc w:val="center"/>
        <w:outlineLvl w:val="3"/>
      </w:pPr>
      <w:r>
        <w:t>3.1. План достижения показателей муниципальной программы</w:t>
      </w:r>
    </w:p>
    <w:p w:rsidR="00147867" w:rsidRDefault="00147867">
      <w:pPr>
        <w:pStyle w:val="ConsPlusTitle"/>
        <w:jc w:val="center"/>
      </w:pPr>
      <w:r>
        <w:t>в 2026 году</w:t>
      </w:r>
    </w:p>
    <w:p w:rsidR="00147867" w:rsidRDefault="0014786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8"/>
        <w:gridCol w:w="2214"/>
        <w:gridCol w:w="1236"/>
        <w:gridCol w:w="1225"/>
        <w:gridCol w:w="777"/>
        <w:gridCol w:w="777"/>
        <w:gridCol w:w="837"/>
        <w:gridCol w:w="777"/>
        <w:gridCol w:w="777"/>
        <w:gridCol w:w="897"/>
        <w:gridCol w:w="957"/>
        <w:gridCol w:w="777"/>
        <w:gridCol w:w="777"/>
        <w:gridCol w:w="777"/>
        <w:gridCol w:w="1136"/>
        <w:gridCol w:w="1375"/>
      </w:tblGrid>
      <w:tr w:rsidR="00147867">
        <w:tc>
          <w:tcPr>
            <w:tcW w:w="680" w:type="dxa"/>
            <w:vMerge w:val="restart"/>
          </w:tcPr>
          <w:p w:rsidR="00147867" w:rsidRDefault="00147867">
            <w:pPr>
              <w:pStyle w:val="ConsPlusNormal"/>
              <w:jc w:val="center"/>
            </w:pPr>
            <w:r>
              <w:t>N п/п</w:t>
            </w:r>
          </w:p>
        </w:tc>
        <w:tc>
          <w:tcPr>
            <w:tcW w:w="2098" w:type="dxa"/>
            <w:vMerge w:val="restart"/>
          </w:tcPr>
          <w:p w:rsidR="00147867" w:rsidRDefault="00147867">
            <w:pPr>
              <w:pStyle w:val="ConsPlusNormal"/>
              <w:jc w:val="center"/>
            </w:pPr>
            <w:r>
              <w:t>Цели/показатели муниципальной программы</w:t>
            </w:r>
          </w:p>
        </w:tc>
        <w:tc>
          <w:tcPr>
            <w:tcW w:w="1134" w:type="dxa"/>
            <w:vMerge w:val="restart"/>
          </w:tcPr>
          <w:p w:rsidR="00147867" w:rsidRDefault="00147867">
            <w:pPr>
              <w:pStyle w:val="ConsPlusNormal"/>
              <w:jc w:val="center"/>
            </w:pPr>
            <w:r>
              <w:t>Уровень показателя</w:t>
            </w:r>
          </w:p>
        </w:tc>
        <w:tc>
          <w:tcPr>
            <w:tcW w:w="1134" w:type="dxa"/>
            <w:vMerge w:val="restart"/>
          </w:tcPr>
          <w:p w:rsidR="00147867" w:rsidRDefault="00147867">
            <w:pPr>
              <w:pStyle w:val="ConsPlusNormal"/>
              <w:jc w:val="center"/>
            </w:pPr>
            <w:r>
              <w:t xml:space="preserve">Единица измерения (по </w:t>
            </w:r>
            <w:hyperlink r:id="rId170">
              <w:r>
                <w:rPr>
                  <w:color w:val="0000FF"/>
                </w:rPr>
                <w:t>ОКЕИ</w:t>
              </w:r>
            </w:hyperlink>
            <w:r>
              <w:t>)</w:t>
            </w:r>
          </w:p>
        </w:tc>
        <w:tc>
          <w:tcPr>
            <w:tcW w:w="8787" w:type="dxa"/>
            <w:gridSpan w:val="11"/>
          </w:tcPr>
          <w:p w:rsidR="00147867" w:rsidRDefault="00147867">
            <w:pPr>
              <w:pStyle w:val="ConsPlusNormal"/>
              <w:jc w:val="center"/>
            </w:pPr>
            <w:r>
              <w:t>Плановые значения по месяцам</w:t>
            </w:r>
          </w:p>
        </w:tc>
        <w:tc>
          <w:tcPr>
            <w:tcW w:w="1304" w:type="dxa"/>
            <w:vMerge w:val="restart"/>
          </w:tcPr>
          <w:p w:rsidR="00147867" w:rsidRDefault="00147867">
            <w:pPr>
              <w:pStyle w:val="ConsPlusNormal"/>
              <w:jc w:val="center"/>
            </w:pPr>
            <w:r>
              <w:t>На конец 2026 года</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737" w:type="dxa"/>
          </w:tcPr>
          <w:p w:rsidR="00147867" w:rsidRDefault="00147867">
            <w:pPr>
              <w:pStyle w:val="ConsPlusNormal"/>
              <w:jc w:val="center"/>
            </w:pPr>
            <w:r>
              <w:t>янв.</w:t>
            </w:r>
          </w:p>
        </w:tc>
        <w:tc>
          <w:tcPr>
            <w:tcW w:w="737" w:type="dxa"/>
          </w:tcPr>
          <w:p w:rsidR="00147867" w:rsidRDefault="00147867">
            <w:pPr>
              <w:pStyle w:val="ConsPlusNormal"/>
              <w:jc w:val="center"/>
            </w:pPr>
            <w:r>
              <w:t>фев.</w:t>
            </w:r>
          </w:p>
        </w:tc>
        <w:tc>
          <w:tcPr>
            <w:tcW w:w="794" w:type="dxa"/>
          </w:tcPr>
          <w:p w:rsidR="00147867" w:rsidRDefault="00147867">
            <w:pPr>
              <w:pStyle w:val="ConsPlusNormal"/>
              <w:jc w:val="center"/>
            </w:pPr>
            <w:r>
              <w:t>март</w:t>
            </w:r>
          </w:p>
        </w:tc>
        <w:tc>
          <w:tcPr>
            <w:tcW w:w="737" w:type="dxa"/>
          </w:tcPr>
          <w:p w:rsidR="00147867" w:rsidRDefault="00147867">
            <w:pPr>
              <w:pStyle w:val="ConsPlusNormal"/>
              <w:jc w:val="center"/>
            </w:pPr>
            <w:r>
              <w:t>апр.</w:t>
            </w:r>
          </w:p>
        </w:tc>
        <w:tc>
          <w:tcPr>
            <w:tcW w:w="737" w:type="dxa"/>
          </w:tcPr>
          <w:p w:rsidR="00147867" w:rsidRDefault="00147867">
            <w:pPr>
              <w:pStyle w:val="ConsPlusNormal"/>
              <w:jc w:val="center"/>
            </w:pPr>
            <w:r>
              <w:t>май</w:t>
            </w:r>
          </w:p>
        </w:tc>
        <w:tc>
          <w:tcPr>
            <w:tcW w:w="850" w:type="dxa"/>
          </w:tcPr>
          <w:p w:rsidR="00147867" w:rsidRDefault="00147867">
            <w:pPr>
              <w:pStyle w:val="ConsPlusNormal"/>
              <w:jc w:val="center"/>
            </w:pPr>
            <w:r>
              <w:t>июнь</w:t>
            </w:r>
          </w:p>
        </w:tc>
        <w:tc>
          <w:tcPr>
            <w:tcW w:w="907" w:type="dxa"/>
          </w:tcPr>
          <w:p w:rsidR="00147867" w:rsidRDefault="00147867">
            <w:pPr>
              <w:pStyle w:val="ConsPlusNormal"/>
              <w:jc w:val="center"/>
            </w:pPr>
            <w:r>
              <w:t>июль</w:t>
            </w:r>
          </w:p>
        </w:tc>
        <w:tc>
          <w:tcPr>
            <w:tcW w:w="737" w:type="dxa"/>
          </w:tcPr>
          <w:p w:rsidR="00147867" w:rsidRDefault="00147867">
            <w:pPr>
              <w:pStyle w:val="ConsPlusNormal"/>
              <w:jc w:val="center"/>
            </w:pPr>
            <w:r>
              <w:t>авг.</w:t>
            </w:r>
          </w:p>
        </w:tc>
        <w:tc>
          <w:tcPr>
            <w:tcW w:w="737" w:type="dxa"/>
          </w:tcPr>
          <w:p w:rsidR="00147867" w:rsidRDefault="00147867">
            <w:pPr>
              <w:pStyle w:val="ConsPlusNormal"/>
              <w:jc w:val="center"/>
            </w:pPr>
            <w:r>
              <w:t>сен.</w:t>
            </w:r>
          </w:p>
        </w:tc>
        <w:tc>
          <w:tcPr>
            <w:tcW w:w="737" w:type="dxa"/>
          </w:tcPr>
          <w:p w:rsidR="00147867" w:rsidRDefault="00147867">
            <w:pPr>
              <w:pStyle w:val="ConsPlusNormal"/>
              <w:jc w:val="center"/>
            </w:pPr>
            <w:r>
              <w:t>окт.</w:t>
            </w:r>
          </w:p>
        </w:tc>
        <w:tc>
          <w:tcPr>
            <w:tcW w:w="1077" w:type="dxa"/>
          </w:tcPr>
          <w:p w:rsidR="00147867" w:rsidRDefault="00147867">
            <w:pPr>
              <w:pStyle w:val="ConsPlusNormal"/>
              <w:jc w:val="center"/>
            </w:pPr>
            <w:r>
              <w:t>ноябрь</w:t>
            </w:r>
          </w:p>
        </w:tc>
        <w:tc>
          <w:tcPr>
            <w:tcW w:w="0" w:type="auto"/>
            <w:vMerge/>
          </w:tcPr>
          <w:p w:rsidR="00147867" w:rsidRDefault="00147867">
            <w:pPr>
              <w:pStyle w:val="ConsPlusNormal"/>
            </w:pPr>
          </w:p>
        </w:tc>
      </w:tr>
      <w:tr w:rsidR="00147867">
        <w:tc>
          <w:tcPr>
            <w:tcW w:w="680" w:type="dxa"/>
          </w:tcPr>
          <w:p w:rsidR="00147867" w:rsidRDefault="00147867">
            <w:pPr>
              <w:pStyle w:val="ConsPlusNormal"/>
            </w:pPr>
            <w:r>
              <w:t>1.</w:t>
            </w:r>
          </w:p>
        </w:tc>
        <w:tc>
          <w:tcPr>
            <w:tcW w:w="14457" w:type="dxa"/>
            <w:gridSpan w:val="15"/>
          </w:tcPr>
          <w:p w:rsidR="00147867" w:rsidRDefault="00147867">
            <w:pPr>
              <w:pStyle w:val="ConsPlusNormal"/>
              <w:jc w:val="center"/>
            </w:pPr>
            <w:r>
              <w:t>Улучшение жилищных условий не менее 763 семей к 2030 году</w:t>
            </w:r>
          </w:p>
        </w:tc>
      </w:tr>
      <w:tr w:rsidR="00147867">
        <w:tc>
          <w:tcPr>
            <w:tcW w:w="680" w:type="dxa"/>
          </w:tcPr>
          <w:p w:rsidR="00147867" w:rsidRDefault="00147867">
            <w:pPr>
              <w:pStyle w:val="ConsPlusNormal"/>
            </w:pPr>
            <w:r>
              <w:t>1.1.</w:t>
            </w:r>
          </w:p>
        </w:tc>
        <w:tc>
          <w:tcPr>
            <w:tcW w:w="2098" w:type="dxa"/>
          </w:tcPr>
          <w:p w:rsidR="00147867" w:rsidRDefault="00147867">
            <w:pPr>
              <w:pStyle w:val="ConsPlusNormal"/>
            </w:pPr>
            <w:r>
              <w:t>Увеличение количества семей города, улучшивших жилищные условия</w:t>
            </w:r>
          </w:p>
        </w:tc>
        <w:tc>
          <w:tcPr>
            <w:tcW w:w="1134" w:type="dxa"/>
          </w:tcPr>
          <w:p w:rsidR="00147867" w:rsidRDefault="00147867">
            <w:pPr>
              <w:pStyle w:val="ConsPlusNormal"/>
            </w:pPr>
            <w:r>
              <w:t>МП, ГП РФ</w:t>
            </w:r>
          </w:p>
        </w:tc>
        <w:tc>
          <w:tcPr>
            <w:tcW w:w="1134" w:type="dxa"/>
          </w:tcPr>
          <w:p w:rsidR="00147867" w:rsidRDefault="00147867">
            <w:pPr>
              <w:pStyle w:val="ConsPlusNormal"/>
            </w:pPr>
            <w:r>
              <w:t>семья</w:t>
            </w:r>
          </w:p>
        </w:tc>
        <w:tc>
          <w:tcPr>
            <w:tcW w:w="737" w:type="dxa"/>
          </w:tcPr>
          <w:p w:rsidR="00147867" w:rsidRDefault="00147867">
            <w:pPr>
              <w:pStyle w:val="ConsPlusNormal"/>
            </w:pPr>
            <w:r>
              <w:t>-</w:t>
            </w:r>
          </w:p>
        </w:tc>
        <w:tc>
          <w:tcPr>
            <w:tcW w:w="737" w:type="dxa"/>
          </w:tcPr>
          <w:p w:rsidR="00147867" w:rsidRDefault="00147867">
            <w:pPr>
              <w:pStyle w:val="ConsPlusNormal"/>
            </w:pPr>
            <w:r>
              <w:t>-</w:t>
            </w:r>
          </w:p>
        </w:tc>
        <w:tc>
          <w:tcPr>
            <w:tcW w:w="794" w:type="dxa"/>
          </w:tcPr>
          <w:p w:rsidR="00147867" w:rsidRDefault="00147867">
            <w:pPr>
              <w:pStyle w:val="ConsPlusNormal"/>
            </w:pPr>
            <w:r>
              <w:t>-</w:t>
            </w:r>
          </w:p>
        </w:tc>
        <w:tc>
          <w:tcPr>
            <w:tcW w:w="737" w:type="dxa"/>
          </w:tcPr>
          <w:p w:rsidR="00147867" w:rsidRDefault="00147867">
            <w:pPr>
              <w:pStyle w:val="ConsPlusNormal"/>
            </w:pPr>
            <w:r>
              <w:t>-</w:t>
            </w:r>
          </w:p>
        </w:tc>
        <w:tc>
          <w:tcPr>
            <w:tcW w:w="737" w:type="dxa"/>
          </w:tcPr>
          <w:p w:rsidR="00147867" w:rsidRDefault="00147867">
            <w:pPr>
              <w:pStyle w:val="ConsPlusNormal"/>
            </w:pPr>
            <w:r>
              <w:t>-</w:t>
            </w:r>
          </w:p>
        </w:tc>
        <w:tc>
          <w:tcPr>
            <w:tcW w:w="850" w:type="dxa"/>
          </w:tcPr>
          <w:p w:rsidR="00147867" w:rsidRDefault="00147867">
            <w:pPr>
              <w:pStyle w:val="ConsPlusNormal"/>
            </w:pPr>
            <w:r>
              <w:t>-</w:t>
            </w:r>
          </w:p>
        </w:tc>
        <w:tc>
          <w:tcPr>
            <w:tcW w:w="907" w:type="dxa"/>
          </w:tcPr>
          <w:p w:rsidR="00147867" w:rsidRDefault="00147867">
            <w:pPr>
              <w:pStyle w:val="ConsPlusNormal"/>
            </w:pPr>
            <w:r>
              <w:t>-</w:t>
            </w:r>
          </w:p>
        </w:tc>
        <w:tc>
          <w:tcPr>
            <w:tcW w:w="737" w:type="dxa"/>
          </w:tcPr>
          <w:p w:rsidR="00147867" w:rsidRDefault="00147867">
            <w:pPr>
              <w:pStyle w:val="ConsPlusNormal"/>
            </w:pPr>
            <w:r>
              <w:t>-</w:t>
            </w:r>
          </w:p>
        </w:tc>
        <w:tc>
          <w:tcPr>
            <w:tcW w:w="737" w:type="dxa"/>
          </w:tcPr>
          <w:p w:rsidR="00147867" w:rsidRDefault="00147867">
            <w:pPr>
              <w:pStyle w:val="ConsPlusNormal"/>
            </w:pPr>
            <w:r>
              <w:t>-</w:t>
            </w:r>
          </w:p>
        </w:tc>
        <w:tc>
          <w:tcPr>
            <w:tcW w:w="737" w:type="dxa"/>
          </w:tcPr>
          <w:p w:rsidR="00147867" w:rsidRDefault="00147867">
            <w:pPr>
              <w:pStyle w:val="ConsPlusNormal"/>
            </w:pPr>
            <w:r>
              <w:t>-</w:t>
            </w:r>
          </w:p>
        </w:tc>
        <w:tc>
          <w:tcPr>
            <w:tcW w:w="1077" w:type="dxa"/>
          </w:tcPr>
          <w:p w:rsidR="00147867" w:rsidRDefault="00147867">
            <w:pPr>
              <w:pStyle w:val="ConsPlusNormal"/>
            </w:pPr>
            <w:r>
              <w:t>-</w:t>
            </w:r>
          </w:p>
        </w:tc>
        <w:tc>
          <w:tcPr>
            <w:tcW w:w="1304" w:type="dxa"/>
          </w:tcPr>
          <w:p w:rsidR="00147867" w:rsidRDefault="00147867">
            <w:pPr>
              <w:pStyle w:val="ConsPlusNormal"/>
            </w:pPr>
            <w:r>
              <w:t>394</w:t>
            </w:r>
          </w:p>
        </w:tc>
      </w:tr>
    </w:tbl>
    <w:p w:rsidR="00147867" w:rsidRDefault="00147867">
      <w:pPr>
        <w:pStyle w:val="ConsPlusNormal"/>
        <w:sectPr w:rsidR="00147867">
          <w:pgSz w:w="16838" w:h="11905" w:orient="landscape"/>
          <w:pgMar w:top="1701" w:right="397" w:bottom="850" w:left="397" w:header="0" w:footer="0" w:gutter="0"/>
          <w:cols w:space="720"/>
          <w:titlePg/>
        </w:sectPr>
      </w:pPr>
    </w:p>
    <w:p w:rsidR="00147867" w:rsidRDefault="00147867">
      <w:pPr>
        <w:pStyle w:val="ConsPlusNormal"/>
        <w:jc w:val="center"/>
      </w:pPr>
    </w:p>
    <w:p w:rsidR="00147867" w:rsidRDefault="00147867">
      <w:pPr>
        <w:pStyle w:val="ConsPlusTitle"/>
        <w:jc w:val="center"/>
        <w:outlineLvl w:val="1"/>
      </w:pPr>
      <w:r>
        <w:t>3. Разделы "Основные положения" и "Финансовое обеспечение</w:t>
      </w:r>
    </w:p>
    <w:p w:rsidR="00147867" w:rsidRDefault="00147867">
      <w:pPr>
        <w:pStyle w:val="ConsPlusTitle"/>
        <w:jc w:val="center"/>
      </w:pPr>
      <w:r>
        <w:t>паспортов структурных элементов муниципальной программы"</w:t>
      </w:r>
    </w:p>
    <w:p w:rsidR="00147867" w:rsidRDefault="00147867">
      <w:pPr>
        <w:pStyle w:val="ConsPlusNormal"/>
        <w:jc w:val="center"/>
      </w:pPr>
    </w:p>
    <w:p w:rsidR="00147867" w:rsidRDefault="00147867">
      <w:pPr>
        <w:pStyle w:val="ConsPlusNormal"/>
        <w:jc w:val="center"/>
      </w:pPr>
      <w:r>
        <w:t>(в ред. постановления администрации города Благовещенска</w:t>
      </w:r>
    </w:p>
    <w:p w:rsidR="00147867" w:rsidRDefault="00147867">
      <w:pPr>
        <w:pStyle w:val="ConsPlusNormal"/>
        <w:jc w:val="center"/>
      </w:pPr>
      <w:r>
        <w:t xml:space="preserve">от 04.02.2026 </w:t>
      </w:r>
      <w:hyperlink r:id="rId171">
        <w:r>
          <w:rPr>
            <w:color w:val="0000FF"/>
          </w:rPr>
          <w:t>N 415</w:t>
        </w:r>
      </w:hyperlink>
      <w:r>
        <w:t>)</w:t>
      </w:r>
    </w:p>
    <w:p w:rsidR="00147867" w:rsidRDefault="00147867">
      <w:pPr>
        <w:pStyle w:val="ConsPlusNormal"/>
        <w:jc w:val="center"/>
      </w:pPr>
    </w:p>
    <w:p w:rsidR="00147867" w:rsidRDefault="00147867">
      <w:pPr>
        <w:pStyle w:val="ConsPlusTitle"/>
        <w:jc w:val="center"/>
        <w:outlineLvl w:val="2"/>
      </w:pPr>
      <w:r>
        <w:t>3.1. Муниципальный проект "Жилье (город Благовещенск)"</w:t>
      </w:r>
    </w:p>
    <w:p w:rsidR="00147867" w:rsidRDefault="00147867">
      <w:pPr>
        <w:pStyle w:val="ConsPlusNormal"/>
        <w:jc w:val="both"/>
      </w:pPr>
    </w:p>
    <w:p w:rsidR="00147867" w:rsidRDefault="00147867">
      <w:pPr>
        <w:pStyle w:val="ConsPlusTitle"/>
        <w:jc w:val="center"/>
        <w:outlineLvl w:val="3"/>
      </w:pPr>
      <w:r>
        <w:t>Основные положения</w:t>
      </w:r>
    </w:p>
    <w:p w:rsidR="00147867" w:rsidRDefault="001478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24"/>
        <w:gridCol w:w="2041"/>
        <w:gridCol w:w="1417"/>
        <w:gridCol w:w="1361"/>
        <w:gridCol w:w="1361"/>
      </w:tblGrid>
      <w:tr w:rsidR="00147867">
        <w:tc>
          <w:tcPr>
            <w:tcW w:w="2268" w:type="dxa"/>
          </w:tcPr>
          <w:p w:rsidR="00147867" w:rsidRDefault="00147867">
            <w:pPr>
              <w:pStyle w:val="ConsPlusNormal"/>
            </w:pPr>
            <w:r>
              <w:t>Краткое наименование проекта</w:t>
            </w:r>
          </w:p>
        </w:tc>
        <w:tc>
          <w:tcPr>
            <w:tcW w:w="2665" w:type="dxa"/>
            <w:gridSpan w:val="2"/>
          </w:tcPr>
          <w:p w:rsidR="00147867" w:rsidRDefault="00147867">
            <w:pPr>
              <w:pStyle w:val="ConsPlusNormal"/>
            </w:pPr>
            <w:r>
              <w:t>Жилье (город Благовещенск)</w:t>
            </w:r>
          </w:p>
        </w:tc>
        <w:tc>
          <w:tcPr>
            <w:tcW w:w="1417" w:type="dxa"/>
          </w:tcPr>
          <w:p w:rsidR="00147867" w:rsidRDefault="00147867">
            <w:pPr>
              <w:pStyle w:val="ConsPlusNormal"/>
            </w:pPr>
            <w:r>
              <w:t>Срок реализации проекта</w:t>
            </w:r>
          </w:p>
        </w:tc>
        <w:tc>
          <w:tcPr>
            <w:tcW w:w="1361" w:type="dxa"/>
          </w:tcPr>
          <w:p w:rsidR="00147867" w:rsidRDefault="00147867">
            <w:pPr>
              <w:pStyle w:val="ConsPlusNormal"/>
            </w:pPr>
            <w:r>
              <w:t>1 января 2025 года</w:t>
            </w:r>
          </w:p>
        </w:tc>
        <w:tc>
          <w:tcPr>
            <w:tcW w:w="1361" w:type="dxa"/>
          </w:tcPr>
          <w:p w:rsidR="00147867" w:rsidRDefault="00147867">
            <w:pPr>
              <w:pStyle w:val="ConsPlusNormal"/>
            </w:pPr>
            <w:r>
              <w:t>31 декабря 2028 года</w:t>
            </w:r>
          </w:p>
        </w:tc>
      </w:tr>
      <w:tr w:rsidR="00147867">
        <w:tc>
          <w:tcPr>
            <w:tcW w:w="2268" w:type="dxa"/>
          </w:tcPr>
          <w:p w:rsidR="00147867" w:rsidRDefault="00147867">
            <w:pPr>
              <w:pStyle w:val="ConsPlusNormal"/>
            </w:pPr>
            <w:r>
              <w:t>Куратор проекта</w:t>
            </w:r>
          </w:p>
        </w:tc>
        <w:tc>
          <w:tcPr>
            <w:tcW w:w="2665" w:type="dxa"/>
            <w:gridSpan w:val="2"/>
          </w:tcPr>
          <w:p w:rsidR="00147867" w:rsidRDefault="00147867">
            <w:pPr>
              <w:pStyle w:val="ConsPlusNormal"/>
            </w:pPr>
            <w:r>
              <w:t>Гумиров Дмитрий Александрович</w:t>
            </w:r>
          </w:p>
        </w:tc>
        <w:tc>
          <w:tcPr>
            <w:tcW w:w="4139" w:type="dxa"/>
            <w:gridSpan w:val="3"/>
          </w:tcPr>
          <w:p w:rsidR="00147867" w:rsidRDefault="00147867">
            <w:pPr>
              <w:pStyle w:val="ConsPlusNormal"/>
            </w:pPr>
            <w:r>
              <w:t>Первый заместитель мэра города Благовещенска</w:t>
            </w:r>
          </w:p>
        </w:tc>
      </w:tr>
      <w:tr w:rsidR="00147867">
        <w:tc>
          <w:tcPr>
            <w:tcW w:w="2268" w:type="dxa"/>
          </w:tcPr>
          <w:p w:rsidR="00147867" w:rsidRDefault="00147867">
            <w:pPr>
              <w:pStyle w:val="ConsPlusNormal"/>
            </w:pPr>
            <w:r>
              <w:t>Руководитель проекта</w:t>
            </w:r>
          </w:p>
        </w:tc>
        <w:tc>
          <w:tcPr>
            <w:tcW w:w="2665" w:type="dxa"/>
            <w:gridSpan w:val="2"/>
          </w:tcPr>
          <w:p w:rsidR="00147867" w:rsidRDefault="00147867">
            <w:pPr>
              <w:pStyle w:val="ConsPlusNormal"/>
            </w:pPr>
            <w:r>
              <w:t>Богданова Ольга Альбертовна</w:t>
            </w:r>
          </w:p>
        </w:tc>
        <w:tc>
          <w:tcPr>
            <w:tcW w:w="4139" w:type="dxa"/>
            <w:gridSpan w:val="3"/>
          </w:tcPr>
          <w:p w:rsidR="00147867" w:rsidRDefault="00147867">
            <w:pPr>
              <w:pStyle w:val="ConsPlusNormal"/>
            </w:pPr>
            <w:r>
              <w:t>Председатель комитета по управлению имуществом муниципального образования города Благовещенска</w:t>
            </w:r>
          </w:p>
        </w:tc>
      </w:tr>
      <w:tr w:rsidR="00147867">
        <w:tc>
          <w:tcPr>
            <w:tcW w:w="2268" w:type="dxa"/>
          </w:tcPr>
          <w:p w:rsidR="00147867" w:rsidRDefault="00147867">
            <w:pPr>
              <w:pStyle w:val="ConsPlusNormal"/>
            </w:pPr>
            <w:r>
              <w:t>Администратор проекта</w:t>
            </w:r>
          </w:p>
        </w:tc>
        <w:tc>
          <w:tcPr>
            <w:tcW w:w="2665" w:type="dxa"/>
            <w:gridSpan w:val="2"/>
          </w:tcPr>
          <w:p w:rsidR="00147867" w:rsidRDefault="00147867">
            <w:pPr>
              <w:pStyle w:val="ConsPlusNormal"/>
            </w:pPr>
            <w:r>
              <w:t>Узлова Евгения Александровна</w:t>
            </w:r>
          </w:p>
        </w:tc>
        <w:tc>
          <w:tcPr>
            <w:tcW w:w="4139" w:type="dxa"/>
            <w:gridSpan w:val="3"/>
          </w:tcPr>
          <w:p w:rsidR="00147867" w:rsidRDefault="00147867">
            <w:pPr>
              <w:pStyle w:val="ConsPlusNormal"/>
            </w:pPr>
            <w:r>
              <w:t>Начальник финансово-экономического отдела комитета по управлению имуществом муниципального образования города Благовещенска</w:t>
            </w:r>
          </w:p>
        </w:tc>
      </w:tr>
      <w:tr w:rsidR="00147867">
        <w:tc>
          <w:tcPr>
            <w:tcW w:w="2268" w:type="dxa"/>
            <w:vMerge w:val="restart"/>
          </w:tcPr>
          <w:p w:rsidR="00147867" w:rsidRDefault="00147867">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624" w:type="dxa"/>
          </w:tcPr>
          <w:p w:rsidR="00147867" w:rsidRDefault="00147867">
            <w:pPr>
              <w:pStyle w:val="ConsPlusNormal"/>
            </w:pPr>
            <w:r>
              <w:t>1.</w:t>
            </w:r>
          </w:p>
        </w:tc>
        <w:tc>
          <w:tcPr>
            <w:tcW w:w="2041" w:type="dxa"/>
          </w:tcPr>
          <w:p w:rsidR="00147867" w:rsidRDefault="00147867">
            <w:pPr>
              <w:pStyle w:val="ConsPlusNormal"/>
            </w:pPr>
            <w:r>
              <w:t>Муниципальная программа/направление (подпрограмма)</w:t>
            </w:r>
          </w:p>
        </w:tc>
        <w:tc>
          <w:tcPr>
            <w:tcW w:w="4139" w:type="dxa"/>
            <w:gridSpan w:val="3"/>
          </w:tcPr>
          <w:p w:rsidR="00147867" w:rsidRDefault="00147867">
            <w:pPr>
              <w:pStyle w:val="ConsPlusNormal"/>
            </w:pPr>
            <w:r>
              <w:t>Обеспечение доступным и комфортным жильем населения города Благовещенска</w:t>
            </w:r>
          </w:p>
        </w:tc>
      </w:tr>
      <w:tr w:rsidR="00147867">
        <w:tc>
          <w:tcPr>
            <w:tcW w:w="2268" w:type="dxa"/>
            <w:vMerge/>
          </w:tcPr>
          <w:p w:rsidR="00147867" w:rsidRDefault="00147867">
            <w:pPr>
              <w:pStyle w:val="ConsPlusNormal"/>
            </w:pPr>
          </w:p>
        </w:tc>
        <w:tc>
          <w:tcPr>
            <w:tcW w:w="624" w:type="dxa"/>
          </w:tcPr>
          <w:p w:rsidR="00147867" w:rsidRDefault="00147867">
            <w:pPr>
              <w:pStyle w:val="ConsPlusNormal"/>
            </w:pPr>
            <w:r>
              <w:t>1.1.</w:t>
            </w:r>
          </w:p>
        </w:tc>
        <w:tc>
          <w:tcPr>
            <w:tcW w:w="2041" w:type="dxa"/>
          </w:tcPr>
          <w:p w:rsidR="00147867" w:rsidRDefault="00147867">
            <w:pPr>
              <w:pStyle w:val="ConsPlusNormal"/>
            </w:pPr>
            <w:r>
              <w:t xml:space="preserve">Государственная </w:t>
            </w:r>
            <w:hyperlink r:id="rId172">
              <w:r>
                <w:rPr>
                  <w:color w:val="0000FF"/>
                </w:rPr>
                <w:t>программа</w:t>
              </w:r>
            </w:hyperlink>
            <w:r>
              <w:t xml:space="preserve"> (комплексная программа) Российской Федерации/направление (подпрограмма)</w:t>
            </w:r>
          </w:p>
        </w:tc>
        <w:tc>
          <w:tcPr>
            <w:tcW w:w="4139" w:type="dxa"/>
            <w:gridSpan w:val="3"/>
          </w:tcPr>
          <w:p w:rsidR="00147867" w:rsidRDefault="00147867">
            <w:pPr>
              <w:pStyle w:val="ConsPlusNormal"/>
            </w:pPr>
            <w:r>
              <w:t>Обеспечение доступным и комфортным жильем и коммунальными услугами граждан Российской Федерации</w:t>
            </w:r>
          </w:p>
        </w:tc>
      </w:tr>
      <w:tr w:rsidR="00147867">
        <w:tc>
          <w:tcPr>
            <w:tcW w:w="2268" w:type="dxa"/>
            <w:vMerge/>
          </w:tcPr>
          <w:p w:rsidR="00147867" w:rsidRDefault="00147867">
            <w:pPr>
              <w:pStyle w:val="ConsPlusNormal"/>
            </w:pPr>
          </w:p>
        </w:tc>
        <w:tc>
          <w:tcPr>
            <w:tcW w:w="624" w:type="dxa"/>
          </w:tcPr>
          <w:p w:rsidR="00147867" w:rsidRDefault="00147867">
            <w:pPr>
              <w:pStyle w:val="ConsPlusNormal"/>
            </w:pPr>
            <w:r>
              <w:t>1.2.</w:t>
            </w:r>
          </w:p>
        </w:tc>
        <w:tc>
          <w:tcPr>
            <w:tcW w:w="2041" w:type="dxa"/>
          </w:tcPr>
          <w:p w:rsidR="00147867" w:rsidRDefault="00147867">
            <w:pPr>
              <w:pStyle w:val="ConsPlusNormal"/>
            </w:pPr>
            <w:r>
              <w:t xml:space="preserve">Государственная </w:t>
            </w:r>
            <w:hyperlink r:id="rId173">
              <w:r>
                <w:rPr>
                  <w:color w:val="0000FF"/>
                </w:rPr>
                <w:t>программа</w:t>
              </w:r>
            </w:hyperlink>
            <w:r>
              <w:t xml:space="preserve"> (комплексная программа) Амурской области/направление (подпрограмма)</w:t>
            </w:r>
          </w:p>
        </w:tc>
        <w:tc>
          <w:tcPr>
            <w:tcW w:w="4139" w:type="dxa"/>
            <w:gridSpan w:val="3"/>
          </w:tcPr>
          <w:p w:rsidR="00147867" w:rsidRDefault="00147867">
            <w:pPr>
              <w:pStyle w:val="ConsPlusNormal"/>
            </w:pPr>
            <w:r>
              <w:t>Обеспечение доступным и качественным жильем населения Амурской области</w:t>
            </w:r>
          </w:p>
        </w:tc>
      </w:tr>
    </w:tbl>
    <w:p w:rsidR="00147867" w:rsidRDefault="00147867">
      <w:pPr>
        <w:pStyle w:val="ConsPlusNormal"/>
        <w:jc w:val="both"/>
      </w:pPr>
    </w:p>
    <w:p w:rsidR="00147867" w:rsidRDefault="00147867">
      <w:pPr>
        <w:pStyle w:val="ConsPlusTitle"/>
        <w:jc w:val="center"/>
        <w:outlineLvl w:val="3"/>
      </w:pPr>
      <w:r>
        <w:t>Финансовое обеспечение реализации муниципального проекта</w:t>
      </w:r>
    </w:p>
    <w:p w:rsidR="00147867" w:rsidRDefault="00147867">
      <w:pPr>
        <w:pStyle w:val="ConsPlusNormal"/>
        <w:jc w:val="both"/>
      </w:pPr>
    </w:p>
    <w:p w:rsidR="00147867" w:rsidRDefault="00147867">
      <w:pPr>
        <w:pStyle w:val="ConsPlusNormal"/>
        <w:sectPr w:rsidR="001478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551"/>
        <w:gridCol w:w="1125"/>
        <w:gridCol w:w="1125"/>
        <w:gridCol w:w="1125"/>
        <w:gridCol w:w="1125"/>
        <w:gridCol w:w="1125"/>
        <w:gridCol w:w="1125"/>
        <w:gridCol w:w="1127"/>
      </w:tblGrid>
      <w:tr w:rsidR="00147867">
        <w:tc>
          <w:tcPr>
            <w:tcW w:w="1077" w:type="dxa"/>
            <w:vMerge w:val="restart"/>
          </w:tcPr>
          <w:p w:rsidR="00147867" w:rsidRDefault="00147867">
            <w:pPr>
              <w:pStyle w:val="ConsPlusNormal"/>
              <w:jc w:val="center"/>
            </w:pPr>
            <w:r>
              <w:lastRenderedPageBreak/>
              <w:t>N п/п</w:t>
            </w:r>
          </w:p>
        </w:tc>
        <w:tc>
          <w:tcPr>
            <w:tcW w:w="2551" w:type="dxa"/>
            <w:vMerge w:val="restart"/>
          </w:tcPr>
          <w:p w:rsidR="00147867" w:rsidRDefault="00147867">
            <w:pPr>
              <w:pStyle w:val="ConsPlusNormal"/>
              <w:jc w:val="center"/>
            </w:pPr>
            <w:r>
              <w:t>Наименование мероприятия (результата) и источники финансирования</w:t>
            </w:r>
          </w:p>
        </w:tc>
        <w:tc>
          <w:tcPr>
            <w:tcW w:w="6750" w:type="dxa"/>
            <w:gridSpan w:val="6"/>
          </w:tcPr>
          <w:p w:rsidR="00147867" w:rsidRDefault="00147867">
            <w:pPr>
              <w:pStyle w:val="ConsPlusNormal"/>
              <w:jc w:val="center"/>
            </w:pPr>
            <w:r>
              <w:t>Объем финансового обеспечения по годам реализации (тыс. рублей)</w:t>
            </w:r>
          </w:p>
        </w:tc>
        <w:tc>
          <w:tcPr>
            <w:tcW w:w="1127" w:type="dxa"/>
            <w:vMerge w:val="restart"/>
          </w:tcPr>
          <w:p w:rsidR="00147867" w:rsidRDefault="00147867">
            <w:pPr>
              <w:pStyle w:val="ConsPlusNormal"/>
              <w:jc w:val="center"/>
            </w:pPr>
            <w:r>
              <w:t>Всего (тыс. рублей)</w:t>
            </w:r>
          </w:p>
        </w:tc>
      </w:tr>
      <w:tr w:rsidR="00147867">
        <w:tc>
          <w:tcPr>
            <w:tcW w:w="1077" w:type="dxa"/>
            <w:vMerge/>
          </w:tcPr>
          <w:p w:rsidR="00147867" w:rsidRDefault="00147867">
            <w:pPr>
              <w:pStyle w:val="ConsPlusNormal"/>
            </w:pPr>
          </w:p>
        </w:tc>
        <w:tc>
          <w:tcPr>
            <w:tcW w:w="2551" w:type="dxa"/>
            <w:vMerge/>
          </w:tcPr>
          <w:p w:rsidR="00147867" w:rsidRDefault="00147867">
            <w:pPr>
              <w:pStyle w:val="ConsPlusNormal"/>
            </w:pPr>
          </w:p>
        </w:tc>
        <w:tc>
          <w:tcPr>
            <w:tcW w:w="1125" w:type="dxa"/>
          </w:tcPr>
          <w:p w:rsidR="00147867" w:rsidRDefault="00147867">
            <w:pPr>
              <w:pStyle w:val="ConsPlusNormal"/>
              <w:jc w:val="center"/>
            </w:pPr>
            <w:r>
              <w:t>2025</w:t>
            </w:r>
          </w:p>
        </w:tc>
        <w:tc>
          <w:tcPr>
            <w:tcW w:w="1125" w:type="dxa"/>
          </w:tcPr>
          <w:p w:rsidR="00147867" w:rsidRDefault="00147867">
            <w:pPr>
              <w:pStyle w:val="ConsPlusNormal"/>
              <w:jc w:val="center"/>
            </w:pPr>
            <w:r>
              <w:t>2026</w:t>
            </w:r>
          </w:p>
        </w:tc>
        <w:tc>
          <w:tcPr>
            <w:tcW w:w="1125" w:type="dxa"/>
          </w:tcPr>
          <w:p w:rsidR="00147867" w:rsidRDefault="00147867">
            <w:pPr>
              <w:pStyle w:val="ConsPlusNormal"/>
              <w:jc w:val="center"/>
            </w:pPr>
            <w:r>
              <w:t>2027</w:t>
            </w:r>
          </w:p>
        </w:tc>
        <w:tc>
          <w:tcPr>
            <w:tcW w:w="1125" w:type="dxa"/>
          </w:tcPr>
          <w:p w:rsidR="00147867" w:rsidRDefault="00147867">
            <w:pPr>
              <w:pStyle w:val="ConsPlusNormal"/>
              <w:jc w:val="center"/>
            </w:pPr>
            <w:r>
              <w:t>2028</w:t>
            </w:r>
          </w:p>
        </w:tc>
        <w:tc>
          <w:tcPr>
            <w:tcW w:w="1125" w:type="dxa"/>
          </w:tcPr>
          <w:p w:rsidR="00147867" w:rsidRDefault="00147867">
            <w:pPr>
              <w:pStyle w:val="ConsPlusNormal"/>
              <w:jc w:val="center"/>
            </w:pPr>
            <w:r>
              <w:t>2029</w:t>
            </w:r>
          </w:p>
        </w:tc>
        <w:tc>
          <w:tcPr>
            <w:tcW w:w="1125" w:type="dxa"/>
          </w:tcPr>
          <w:p w:rsidR="00147867" w:rsidRDefault="00147867">
            <w:pPr>
              <w:pStyle w:val="ConsPlusNormal"/>
              <w:jc w:val="center"/>
            </w:pPr>
            <w:r>
              <w:t>2030</w:t>
            </w:r>
          </w:p>
        </w:tc>
        <w:tc>
          <w:tcPr>
            <w:tcW w:w="1127" w:type="dxa"/>
            <w:vMerge/>
          </w:tcPr>
          <w:p w:rsidR="00147867" w:rsidRDefault="00147867">
            <w:pPr>
              <w:pStyle w:val="ConsPlusNormal"/>
            </w:pPr>
          </w:p>
        </w:tc>
      </w:tr>
      <w:tr w:rsidR="00147867">
        <w:tc>
          <w:tcPr>
            <w:tcW w:w="1077" w:type="dxa"/>
          </w:tcPr>
          <w:p w:rsidR="00147867" w:rsidRDefault="00147867">
            <w:pPr>
              <w:pStyle w:val="ConsPlusNormal"/>
              <w:jc w:val="center"/>
            </w:pPr>
            <w:r>
              <w:t>1</w:t>
            </w:r>
          </w:p>
        </w:tc>
        <w:tc>
          <w:tcPr>
            <w:tcW w:w="2551" w:type="dxa"/>
          </w:tcPr>
          <w:p w:rsidR="00147867" w:rsidRDefault="00147867">
            <w:pPr>
              <w:pStyle w:val="ConsPlusNormal"/>
              <w:jc w:val="center"/>
            </w:pPr>
            <w:r>
              <w:t>2</w:t>
            </w:r>
          </w:p>
        </w:tc>
        <w:tc>
          <w:tcPr>
            <w:tcW w:w="1125" w:type="dxa"/>
          </w:tcPr>
          <w:p w:rsidR="00147867" w:rsidRDefault="00147867">
            <w:pPr>
              <w:pStyle w:val="ConsPlusNormal"/>
              <w:jc w:val="center"/>
            </w:pPr>
            <w:r>
              <w:t>3</w:t>
            </w:r>
          </w:p>
        </w:tc>
        <w:tc>
          <w:tcPr>
            <w:tcW w:w="1125" w:type="dxa"/>
          </w:tcPr>
          <w:p w:rsidR="00147867" w:rsidRDefault="00147867">
            <w:pPr>
              <w:pStyle w:val="ConsPlusNormal"/>
              <w:jc w:val="center"/>
            </w:pPr>
            <w:r>
              <w:t>4</w:t>
            </w:r>
          </w:p>
        </w:tc>
        <w:tc>
          <w:tcPr>
            <w:tcW w:w="1125" w:type="dxa"/>
          </w:tcPr>
          <w:p w:rsidR="00147867" w:rsidRDefault="00147867">
            <w:pPr>
              <w:pStyle w:val="ConsPlusNormal"/>
              <w:jc w:val="center"/>
            </w:pPr>
            <w:r>
              <w:t>5</w:t>
            </w:r>
          </w:p>
        </w:tc>
        <w:tc>
          <w:tcPr>
            <w:tcW w:w="1125" w:type="dxa"/>
          </w:tcPr>
          <w:p w:rsidR="00147867" w:rsidRDefault="00147867">
            <w:pPr>
              <w:pStyle w:val="ConsPlusNormal"/>
              <w:jc w:val="center"/>
            </w:pPr>
            <w:r>
              <w:t>6</w:t>
            </w:r>
          </w:p>
        </w:tc>
        <w:tc>
          <w:tcPr>
            <w:tcW w:w="1125" w:type="dxa"/>
          </w:tcPr>
          <w:p w:rsidR="00147867" w:rsidRDefault="00147867">
            <w:pPr>
              <w:pStyle w:val="ConsPlusNormal"/>
              <w:jc w:val="center"/>
            </w:pPr>
            <w:r>
              <w:t>7</w:t>
            </w:r>
          </w:p>
        </w:tc>
        <w:tc>
          <w:tcPr>
            <w:tcW w:w="1125" w:type="dxa"/>
          </w:tcPr>
          <w:p w:rsidR="00147867" w:rsidRDefault="00147867">
            <w:pPr>
              <w:pStyle w:val="ConsPlusNormal"/>
              <w:jc w:val="center"/>
            </w:pPr>
            <w:r>
              <w:t>8</w:t>
            </w:r>
          </w:p>
        </w:tc>
        <w:tc>
          <w:tcPr>
            <w:tcW w:w="1127" w:type="dxa"/>
          </w:tcPr>
          <w:p w:rsidR="00147867" w:rsidRDefault="00147867">
            <w:pPr>
              <w:pStyle w:val="ConsPlusNormal"/>
              <w:jc w:val="center"/>
            </w:pPr>
            <w:r>
              <w:t>9</w:t>
            </w:r>
          </w:p>
        </w:tc>
      </w:tr>
      <w:tr w:rsidR="00147867">
        <w:tc>
          <w:tcPr>
            <w:tcW w:w="1077" w:type="dxa"/>
          </w:tcPr>
          <w:p w:rsidR="00147867" w:rsidRDefault="00147867">
            <w:pPr>
              <w:pStyle w:val="ConsPlusNormal"/>
            </w:pPr>
            <w:r>
              <w:t>1.</w:t>
            </w:r>
          </w:p>
        </w:tc>
        <w:tc>
          <w:tcPr>
            <w:tcW w:w="10428" w:type="dxa"/>
            <w:gridSpan w:val="8"/>
          </w:tcPr>
          <w:p w:rsidR="00147867" w:rsidRDefault="00147867">
            <w:pPr>
              <w:pStyle w:val="ConsPlusNormal"/>
            </w:pPr>
            <w:r>
              <w:t>ОЗР: улучшены жилищные условия граждан Российской Федерации за счет повышения обеспеченности жильем до 33 кв. метров к 2030 году, обновления жилищного фонда до 20% в сравнении с 2019 годом, повышения доступности жилья, а также сокращения аварийного жилья</w:t>
            </w:r>
          </w:p>
        </w:tc>
      </w:tr>
      <w:tr w:rsidR="00147867">
        <w:tc>
          <w:tcPr>
            <w:tcW w:w="1077" w:type="dxa"/>
          </w:tcPr>
          <w:p w:rsidR="00147867" w:rsidRDefault="00147867">
            <w:pPr>
              <w:pStyle w:val="ConsPlusNormal"/>
            </w:pPr>
            <w:r>
              <w:t>2.</w:t>
            </w:r>
          </w:p>
        </w:tc>
        <w:tc>
          <w:tcPr>
            <w:tcW w:w="10428" w:type="dxa"/>
            <w:gridSpan w:val="8"/>
          </w:tcPr>
          <w:p w:rsidR="00147867" w:rsidRDefault="00147867">
            <w:pPr>
              <w:pStyle w:val="ConsPlusNormal"/>
            </w:pPr>
            <w:r>
              <w:t>Увеличение количества семей города, улучшивших жилищные условия</w:t>
            </w:r>
          </w:p>
        </w:tc>
      </w:tr>
      <w:tr w:rsidR="00147867">
        <w:tc>
          <w:tcPr>
            <w:tcW w:w="1077" w:type="dxa"/>
          </w:tcPr>
          <w:p w:rsidR="00147867" w:rsidRDefault="00147867">
            <w:pPr>
              <w:pStyle w:val="ConsPlusNormal"/>
            </w:pPr>
            <w:r>
              <w:t>2.1.</w:t>
            </w:r>
          </w:p>
        </w:tc>
        <w:tc>
          <w:tcPr>
            <w:tcW w:w="2551" w:type="dxa"/>
          </w:tcPr>
          <w:p w:rsidR="00147867" w:rsidRDefault="00147867">
            <w:pPr>
              <w:pStyle w:val="ConsPlusNormal"/>
            </w:pPr>
            <w:r>
              <w:t>Расселен непригодный для проживания жилищный фонд, всего</w:t>
            </w:r>
          </w:p>
        </w:tc>
        <w:tc>
          <w:tcPr>
            <w:tcW w:w="1125" w:type="dxa"/>
          </w:tcPr>
          <w:p w:rsidR="00147867" w:rsidRDefault="00147867">
            <w:pPr>
              <w:pStyle w:val="ConsPlusNormal"/>
            </w:pPr>
            <w:r>
              <w:t>4868,4</w:t>
            </w:r>
          </w:p>
        </w:tc>
        <w:tc>
          <w:tcPr>
            <w:tcW w:w="1125" w:type="dxa"/>
          </w:tcPr>
          <w:p w:rsidR="00147867" w:rsidRDefault="00147867">
            <w:pPr>
              <w:pStyle w:val="ConsPlusNormal"/>
            </w:pPr>
            <w:r>
              <w:t>358372,2</w:t>
            </w:r>
          </w:p>
        </w:tc>
        <w:tc>
          <w:tcPr>
            <w:tcW w:w="1125" w:type="dxa"/>
          </w:tcPr>
          <w:p w:rsidR="00147867" w:rsidRDefault="00147867">
            <w:pPr>
              <w:pStyle w:val="ConsPlusNormal"/>
            </w:pPr>
            <w:r>
              <w:t>346752,0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709992,6</w:t>
            </w:r>
          </w:p>
        </w:tc>
      </w:tr>
      <w:tr w:rsidR="00147867">
        <w:tc>
          <w:tcPr>
            <w:tcW w:w="1077" w:type="dxa"/>
          </w:tcPr>
          <w:p w:rsidR="00147867" w:rsidRDefault="00147867">
            <w:pPr>
              <w:pStyle w:val="ConsPlusNormal"/>
            </w:pPr>
            <w:r>
              <w:t>2.1.1.</w:t>
            </w:r>
          </w:p>
        </w:tc>
        <w:tc>
          <w:tcPr>
            <w:tcW w:w="2551" w:type="dxa"/>
          </w:tcPr>
          <w:p w:rsidR="00147867" w:rsidRDefault="00147867">
            <w:pPr>
              <w:pStyle w:val="ConsPlusNormal"/>
            </w:pPr>
            <w:r>
              <w:t>Муниципальный бюджет (всего), из него:</w:t>
            </w:r>
          </w:p>
        </w:tc>
        <w:tc>
          <w:tcPr>
            <w:tcW w:w="1125" w:type="dxa"/>
          </w:tcPr>
          <w:p w:rsidR="00147867" w:rsidRDefault="00147867">
            <w:pPr>
              <w:pStyle w:val="ConsPlusNormal"/>
            </w:pPr>
            <w:r>
              <w:t>4868,4</w:t>
            </w:r>
          </w:p>
        </w:tc>
        <w:tc>
          <w:tcPr>
            <w:tcW w:w="1125" w:type="dxa"/>
          </w:tcPr>
          <w:p w:rsidR="00147867" w:rsidRDefault="00147867">
            <w:pPr>
              <w:pStyle w:val="ConsPlusNormal"/>
            </w:pPr>
            <w:r>
              <w:t>358372,2</w:t>
            </w:r>
          </w:p>
        </w:tc>
        <w:tc>
          <w:tcPr>
            <w:tcW w:w="1125" w:type="dxa"/>
          </w:tcPr>
          <w:p w:rsidR="00147867" w:rsidRDefault="00147867">
            <w:pPr>
              <w:pStyle w:val="ConsPlusNormal"/>
            </w:pPr>
            <w:r>
              <w:t>346752,0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709992,6</w:t>
            </w:r>
          </w:p>
        </w:tc>
      </w:tr>
      <w:tr w:rsidR="00147867">
        <w:tc>
          <w:tcPr>
            <w:tcW w:w="1077" w:type="dxa"/>
          </w:tcPr>
          <w:p w:rsidR="00147867" w:rsidRDefault="00147867">
            <w:pPr>
              <w:pStyle w:val="ConsPlusNormal"/>
            </w:pPr>
            <w:r>
              <w:t>2.1.2.о.</w:t>
            </w:r>
          </w:p>
        </w:tc>
        <w:tc>
          <w:tcPr>
            <w:tcW w:w="2551" w:type="dxa"/>
          </w:tcPr>
          <w:p w:rsidR="00147867" w:rsidRDefault="00147867">
            <w:pPr>
              <w:pStyle w:val="ConsPlusNormal"/>
            </w:pPr>
            <w:r>
              <w:t>Областной бюджет</w:t>
            </w:r>
          </w:p>
        </w:tc>
        <w:tc>
          <w:tcPr>
            <w:tcW w:w="1125" w:type="dxa"/>
          </w:tcPr>
          <w:p w:rsidR="00147867" w:rsidRDefault="00147867">
            <w:pPr>
              <w:pStyle w:val="ConsPlusNormal"/>
            </w:pPr>
            <w:r>
              <w:t>4868,4</w:t>
            </w:r>
          </w:p>
        </w:tc>
        <w:tc>
          <w:tcPr>
            <w:tcW w:w="1125" w:type="dxa"/>
          </w:tcPr>
          <w:p w:rsidR="00147867" w:rsidRDefault="00147867">
            <w:pPr>
              <w:pStyle w:val="ConsPlusNormal"/>
            </w:pPr>
            <w:r>
              <w:t>354552,3</w:t>
            </w:r>
          </w:p>
        </w:tc>
        <w:tc>
          <w:tcPr>
            <w:tcW w:w="1125" w:type="dxa"/>
          </w:tcPr>
          <w:p w:rsidR="00147867" w:rsidRDefault="00147867">
            <w:pPr>
              <w:pStyle w:val="ConsPlusNormal"/>
            </w:pPr>
            <w:r>
              <w:t>343056,0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702476,7</w:t>
            </w:r>
          </w:p>
        </w:tc>
      </w:tr>
      <w:tr w:rsidR="00147867">
        <w:tc>
          <w:tcPr>
            <w:tcW w:w="1077" w:type="dxa"/>
          </w:tcPr>
          <w:p w:rsidR="00147867" w:rsidRDefault="00147867">
            <w:pPr>
              <w:pStyle w:val="ConsPlusNormal"/>
            </w:pPr>
            <w:r>
              <w:t>2.1.3.м.</w:t>
            </w:r>
          </w:p>
        </w:tc>
        <w:tc>
          <w:tcPr>
            <w:tcW w:w="2551" w:type="dxa"/>
          </w:tcPr>
          <w:p w:rsidR="00147867" w:rsidRDefault="00147867">
            <w:pPr>
              <w:pStyle w:val="ConsPlusNormal"/>
            </w:pPr>
            <w:r>
              <w:t>Местный бюджет</w:t>
            </w:r>
          </w:p>
        </w:tc>
        <w:tc>
          <w:tcPr>
            <w:tcW w:w="1125" w:type="dxa"/>
          </w:tcPr>
          <w:p w:rsidR="00147867" w:rsidRDefault="00147867">
            <w:pPr>
              <w:pStyle w:val="ConsPlusNormal"/>
            </w:pPr>
            <w:r>
              <w:t>0,0</w:t>
            </w:r>
          </w:p>
        </w:tc>
        <w:tc>
          <w:tcPr>
            <w:tcW w:w="1125" w:type="dxa"/>
          </w:tcPr>
          <w:p w:rsidR="00147867" w:rsidRDefault="00147867">
            <w:pPr>
              <w:pStyle w:val="ConsPlusNormal"/>
            </w:pPr>
            <w:r>
              <w:t>3819,9</w:t>
            </w:r>
          </w:p>
        </w:tc>
        <w:tc>
          <w:tcPr>
            <w:tcW w:w="1125" w:type="dxa"/>
          </w:tcPr>
          <w:p w:rsidR="00147867" w:rsidRDefault="00147867">
            <w:pPr>
              <w:pStyle w:val="ConsPlusNormal"/>
            </w:pPr>
            <w:r>
              <w:t>3696,0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7515,9</w:t>
            </w:r>
          </w:p>
        </w:tc>
      </w:tr>
      <w:tr w:rsidR="00147867">
        <w:tc>
          <w:tcPr>
            <w:tcW w:w="1077" w:type="dxa"/>
          </w:tcPr>
          <w:p w:rsidR="00147867" w:rsidRDefault="00147867">
            <w:pPr>
              <w:pStyle w:val="ConsPlusNormal"/>
            </w:pPr>
            <w:r>
              <w:t>2.2.</w:t>
            </w:r>
          </w:p>
        </w:tc>
        <w:tc>
          <w:tcPr>
            <w:tcW w:w="2551" w:type="dxa"/>
          </w:tcPr>
          <w:p w:rsidR="00147867" w:rsidRDefault="00147867">
            <w:pPr>
              <w:pStyle w:val="ConsPlusNormal"/>
            </w:pPr>
            <w:r>
              <w:t>Выплачено возмещение за изымаемые жилые помещения, всего</w:t>
            </w:r>
          </w:p>
        </w:tc>
        <w:tc>
          <w:tcPr>
            <w:tcW w:w="1125" w:type="dxa"/>
          </w:tcPr>
          <w:p w:rsidR="00147867" w:rsidRDefault="00147867">
            <w:pPr>
              <w:pStyle w:val="ConsPlusNormal"/>
            </w:pPr>
            <w:r>
              <w:t>64031,6</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64031,6</w:t>
            </w:r>
          </w:p>
        </w:tc>
      </w:tr>
      <w:tr w:rsidR="00147867">
        <w:tc>
          <w:tcPr>
            <w:tcW w:w="1077" w:type="dxa"/>
          </w:tcPr>
          <w:p w:rsidR="00147867" w:rsidRDefault="00147867">
            <w:pPr>
              <w:pStyle w:val="ConsPlusNormal"/>
            </w:pPr>
            <w:r>
              <w:t>2.2.1.</w:t>
            </w:r>
          </w:p>
        </w:tc>
        <w:tc>
          <w:tcPr>
            <w:tcW w:w="2551" w:type="dxa"/>
          </w:tcPr>
          <w:p w:rsidR="00147867" w:rsidRDefault="00147867">
            <w:pPr>
              <w:pStyle w:val="ConsPlusNormal"/>
            </w:pPr>
            <w:r>
              <w:t>Муниципальный бюджет (всего), из него:</w:t>
            </w:r>
          </w:p>
        </w:tc>
        <w:tc>
          <w:tcPr>
            <w:tcW w:w="1125" w:type="dxa"/>
          </w:tcPr>
          <w:p w:rsidR="00147867" w:rsidRDefault="00147867">
            <w:pPr>
              <w:pStyle w:val="ConsPlusNormal"/>
            </w:pPr>
            <w:r>
              <w:t>64031,6</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64031,6</w:t>
            </w:r>
          </w:p>
        </w:tc>
      </w:tr>
      <w:tr w:rsidR="00147867">
        <w:tc>
          <w:tcPr>
            <w:tcW w:w="1077" w:type="dxa"/>
          </w:tcPr>
          <w:p w:rsidR="00147867" w:rsidRDefault="00147867">
            <w:pPr>
              <w:pStyle w:val="ConsPlusNormal"/>
            </w:pPr>
            <w:r>
              <w:t>2.2.2.м.</w:t>
            </w:r>
          </w:p>
        </w:tc>
        <w:tc>
          <w:tcPr>
            <w:tcW w:w="2551" w:type="dxa"/>
          </w:tcPr>
          <w:p w:rsidR="00147867" w:rsidRDefault="00147867">
            <w:pPr>
              <w:pStyle w:val="ConsPlusNormal"/>
            </w:pPr>
            <w:r>
              <w:t>Местный бюджет</w:t>
            </w:r>
          </w:p>
        </w:tc>
        <w:tc>
          <w:tcPr>
            <w:tcW w:w="1125" w:type="dxa"/>
          </w:tcPr>
          <w:p w:rsidR="00147867" w:rsidRDefault="00147867">
            <w:pPr>
              <w:pStyle w:val="ConsPlusNormal"/>
            </w:pPr>
            <w:r>
              <w:t>64031,6</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64031,6</w:t>
            </w:r>
          </w:p>
        </w:tc>
      </w:tr>
      <w:tr w:rsidR="00147867">
        <w:tc>
          <w:tcPr>
            <w:tcW w:w="3628" w:type="dxa"/>
            <w:gridSpan w:val="2"/>
          </w:tcPr>
          <w:p w:rsidR="00147867" w:rsidRDefault="00147867">
            <w:pPr>
              <w:pStyle w:val="ConsPlusNormal"/>
            </w:pPr>
            <w:r>
              <w:t>ИТОГО ПО ПРОЕКТУ</w:t>
            </w:r>
          </w:p>
        </w:tc>
        <w:tc>
          <w:tcPr>
            <w:tcW w:w="1125" w:type="dxa"/>
          </w:tcPr>
          <w:p w:rsidR="00147867" w:rsidRDefault="00147867">
            <w:pPr>
              <w:pStyle w:val="ConsPlusNormal"/>
            </w:pPr>
            <w:r>
              <w:t>68900,0</w:t>
            </w:r>
          </w:p>
        </w:tc>
        <w:tc>
          <w:tcPr>
            <w:tcW w:w="1125" w:type="dxa"/>
          </w:tcPr>
          <w:p w:rsidR="00147867" w:rsidRDefault="00147867">
            <w:pPr>
              <w:pStyle w:val="ConsPlusNormal"/>
            </w:pPr>
            <w:r>
              <w:t>358372,2</w:t>
            </w:r>
          </w:p>
        </w:tc>
        <w:tc>
          <w:tcPr>
            <w:tcW w:w="1125" w:type="dxa"/>
          </w:tcPr>
          <w:p w:rsidR="00147867" w:rsidRDefault="00147867">
            <w:pPr>
              <w:pStyle w:val="ConsPlusNormal"/>
            </w:pPr>
            <w:r>
              <w:t>346752,0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774024,2</w:t>
            </w:r>
          </w:p>
        </w:tc>
      </w:tr>
      <w:tr w:rsidR="00147867">
        <w:tc>
          <w:tcPr>
            <w:tcW w:w="3628" w:type="dxa"/>
            <w:gridSpan w:val="2"/>
          </w:tcPr>
          <w:p w:rsidR="00147867" w:rsidRDefault="00147867">
            <w:pPr>
              <w:pStyle w:val="ConsPlusNormal"/>
            </w:pPr>
            <w:r>
              <w:t>В том числе региональный бюджет</w:t>
            </w:r>
          </w:p>
        </w:tc>
        <w:tc>
          <w:tcPr>
            <w:tcW w:w="1125" w:type="dxa"/>
          </w:tcPr>
          <w:p w:rsidR="00147867" w:rsidRDefault="00147867">
            <w:pPr>
              <w:pStyle w:val="ConsPlusNormal"/>
            </w:pPr>
            <w:r>
              <w:t>4868,4</w:t>
            </w:r>
          </w:p>
        </w:tc>
        <w:tc>
          <w:tcPr>
            <w:tcW w:w="1125" w:type="dxa"/>
          </w:tcPr>
          <w:p w:rsidR="00147867" w:rsidRDefault="00147867">
            <w:pPr>
              <w:pStyle w:val="ConsPlusNormal"/>
            </w:pPr>
            <w:r>
              <w:t>354552,3</w:t>
            </w:r>
          </w:p>
        </w:tc>
        <w:tc>
          <w:tcPr>
            <w:tcW w:w="1125" w:type="dxa"/>
          </w:tcPr>
          <w:p w:rsidR="00147867" w:rsidRDefault="00147867">
            <w:pPr>
              <w:pStyle w:val="ConsPlusNormal"/>
            </w:pPr>
            <w:r>
              <w:t>343056,0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702476,7</w:t>
            </w:r>
          </w:p>
        </w:tc>
      </w:tr>
      <w:tr w:rsidR="00147867">
        <w:tc>
          <w:tcPr>
            <w:tcW w:w="3628" w:type="dxa"/>
            <w:gridSpan w:val="2"/>
          </w:tcPr>
          <w:p w:rsidR="00147867" w:rsidRDefault="00147867">
            <w:pPr>
              <w:pStyle w:val="ConsPlusNormal"/>
            </w:pPr>
            <w:r>
              <w:lastRenderedPageBreak/>
              <w:t>Местный бюджет</w:t>
            </w:r>
          </w:p>
        </w:tc>
        <w:tc>
          <w:tcPr>
            <w:tcW w:w="1125" w:type="dxa"/>
          </w:tcPr>
          <w:p w:rsidR="00147867" w:rsidRDefault="00147867">
            <w:pPr>
              <w:pStyle w:val="ConsPlusNormal"/>
            </w:pPr>
            <w:r>
              <w:t>64031,6</w:t>
            </w:r>
          </w:p>
        </w:tc>
        <w:tc>
          <w:tcPr>
            <w:tcW w:w="1125" w:type="dxa"/>
          </w:tcPr>
          <w:p w:rsidR="00147867" w:rsidRDefault="00147867">
            <w:pPr>
              <w:pStyle w:val="ConsPlusNormal"/>
            </w:pPr>
            <w:r>
              <w:t>3819,9</w:t>
            </w:r>
          </w:p>
        </w:tc>
        <w:tc>
          <w:tcPr>
            <w:tcW w:w="1125" w:type="dxa"/>
          </w:tcPr>
          <w:p w:rsidR="00147867" w:rsidRDefault="00147867">
            <w:pPr>
              <w:pStyle w:val="ConsPlusNormal"/>
            </w:pPr>
            <w:r>
              <w:t>3696,0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5" w:type="dxa"/>
          </w:tcPr>
          <w:p w:rsidR="00147867" w:rsidRDefault="00147867">
            <w:pPr>
              <w:pStyle w:val="ConsPlusNormal"/>
            </w:pPr>
            <w:r>
              <w:t>0,0</w:t>
            </w:r>
          </w:p>
        </w:tc>
        <w:tc>
          <w:tcPr>
            <w:tcW w:w="1127" w:type="dxa"/>
          </w:tcPr>
          <w:p w:rsidR="00147867" w:rsidRDefault="00147867">
            <w:pPr>
              <w:pStyle w:val="ConsPlusNormal"/>
            </w:pPr>
            <w:r>
              <w:t>71547,5</w:t>
            </w:r>
          </w:p>
        </w:tc>
      </w:tr>
    </w:tbl>
    <w:p w:rsidR="00147867" w:rsidRDefault="00147867">
      <w:pPr>
        <w:pStyle w:val="ConsPlusNormal"/>
        <w:sectPr w:rsidR="00147867">
          <w:pgSz w:w="16838" w:h="11905" w:orient="landscape"/>
          <w:pgMar w:top="1701" w:right="1134" w:bottom="850" w:left="1134" w:header="0" w:footer="0" w:gutter="0"/>
          <w:cols w:space="720"/>
          <w:titlePg/>
        </w:sectPr>
      </w:pPr>
    </w:p>
    <w:p w:rsidR="00147867" w:rsidRDefault="00147867">
      <w:pPr>
        <w:pStyle w:val="ConsPlusNormal"/>
        <w:jc w:val="both"/>
      </w:pPr>
    </w:p>
    <w:p w:rsidR="00147867" w:rsidRDefault="00147867">
      <w:pPr>
        <w:pStyle w:val="ConsPlusTitle"/>
        <w:jc w:val="center"/>
        <w:outlineLvl w:val="2"/>
      </w:pPr>
      <w:r>
        <w:t>3.2. Муниципальный проект города Благовещенска "Обеспечение</w:t>
      </w:r>
    </w:p>
    <w:p w:rsidR="00147867" w:rsidRDefault="00147867">
      <w:pPr>
        <w:pStyle w:val="ConsPlusTitle"/>
        <w:jc w:val="center"/>
      </w:pPr>
      <w:r>
        <w:t>жильем отдельных категорий граждан"</w:t>
      </w:r>
    </w:p>
    <w:p w:rsidR="00147867" w:rsidRDefault="00147867">
      <w:pPr>
        <w:pStyle w:val="ConsPlusNormal"/>
        <w:jc w:val="both"/>
      </w:pPr>
    </w:p>
    <w:p w:rsidR="00147867" w:rsidRDefault="00147867">
      <w:pPr>
        <w:pStyle w:val="ConsPlusTitle"/>
        <w:jc w:val="center"/>
        <w:outlineLvl w:val="3"/>
      </w:pPr>
      <w:r>
        <w:t>Основные положения</w:t>
      </w:r>
    </w:p>
    <w:p w:rsidR="00147867" w:rsidRDefault="001478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24"/>
        <w:gridCol w:w="2041"/>
        <w:gridCol w:w="1417"/>
        <w:gridCol w:w="1361"/>
        <w:gridCol w:w="1361"/>
      </w:tblGrid>
      <w:tr w:rsidR="00147867">
        <w:tc>
          <w:tcPr>
            <w:tcW w:w="2268" w:type="dxa"/>
          </w:tcPr>
          <w:p w:rsidR="00147867" w:rsidRDefault="00147867">
            <w:pPr>
              <w:pStyle w:val="ConsPlusNormal"/>
            </w:pPr>
            <w:r>
              <w:t>Краткое наименование проекта</w:t>
            </w:r>
          </w:p>
        </w:tc>
        <w:tc>
          <w:tcPr>
            <w:tcW w:w="2665" w:type="dxa"/>
            <w:gridSpan w:val="2"/>
          </w:tcPr>
          <w:p w:rsidR="00147867" w:rsidRDefault="00147867">
            <w:pPr>
              <w:pStyle w:val="ConsPlusNormal"/>
            </w:pPr>
            <w:r>
              <w:t>Обеспечение жильем отдельных категорий граждан</w:t>
            </w:r>
          </w:p>
        </w:tc>
        <w:tc>
          <w:tcPr>
            <w:tcW w:w="1417" w:type="dxa"/>
          </w:tcPr>
          <w:p w:rsidR="00147867" w:rsidRDefault="00147867">
            <w:pPr>
              <w:pStyle w:val="ConsPlusNormal"/>
            </w:pPr>
            <w:r>
              <w:t>Срок реализации проекта</w:t>
            </w:r>
          </w:p>
        </w:tc>
        <w:tc>
          <w:tcPr>
            <w:tcW w:w="1361" w:type="dxa"/>
          </w:tcPr>
          <w:p w:rsidR="00147867" w:rsidRDefault="00147867">
            <w:pPr>
              <w:pStyle w:val="ConsPlusNormal"/>
            </w:pPr>
            <w:r>
              <w:t>1 января 2025 года</w:t>
            </w:r>
          </w:p>
        </w:tc>
        <w:tc>
          <w:tcPr>
            <w:tcW w:w="1361" w:type="dxa"/>
          </w:tcPr>
          <w:p w:rsidR="00147867" w:rsidRDefault="00147867">
            <w:pPr>
              <w:pStyle w:val="ConsPlusNormal"/>
            </w:pPr>
            <w:r>
              <w:t>31 декабря 2030 года</w:t>
            </w:r>
          </w:p>
        </w:tc>
      </w:tr>
      <w:tr w:rsidR="00147867">
        <w:tc>
          <w:tcPr>
            <w:tcW w:w="2268" w:type="dxa"/>
          </w:tcPr>
          <w:p w:rsidR="00147867" w:rsidRDefault="00147867">
            <w:pPr>
              <w:pStyle w:val="ConsPlusNormal"/>
            </w:pPr>
            <w:r>
              <w:t>Куратор проекта</w:t>
            </w:r>
          </w:p>
        </w:tc>
        <w:tc>
          <w:tcPr>
            <w:tcW w:w="2665" w:type="dxa"/>
            <w:gridSpan w:val="2"/>
          </w:tcPr>
          <w:p w:rsidR="00147867" w:rsidRDefault="00147867">
            <w:pPr>
              <w:pStyle w:val="ConsPlusNormal"/>
            </w:pPr>
            <w:r>
              <w:t>Гумиров Дмитрий Александрович</w:t>
            </w:r>
          </w:p>
        </w:tc>
        <w:tc>
          <w:tcPr>
            <w:tcW w:w="4139" w:type="dxa"/>
            <w:gridSpan w:val="3"/>
          </w:tcPr>
          <w:p w:rsidR="00147867" w:rsidRDefault="00147867">
            <w:pPr>
              <w:pStyle w:val="ConsPlusNormal"/>
            </w:pPr>
            <w:r>
              <w:t>Первый заместитель мэра города Благовещенска</w:t>
            </w:r>
          </w:p>
        </w:tc>
      </w:tr>
      <w:tr w:rsidR="00147867">
        <w:tc>
          <w:tcPr>
            <w:tcW w:w="2268" w:type="dxa"/>
          </w:tcPr>
          <w:p w:rsidR="00147867" w:rsidRDefault="00147867">
            <w:pPr>
              <w:pStyle w:val="ConsPlusNormal"/>
            </w:pPr>
            <w:r>
              <w:t>Руководитель проекта</w:t>
            </w:r>
          </w:p>
        </w:tc>
        <w:tc>
          <w:tcPr>
            <w:tcW w:w="2665" w:type="dxa"/>
            <w:gridSpan w:val="2"/>
          </w:tcPr>
          <w:p w:rsidR="00147867" w:rsidRDefault="00147867">
            <w:pPr>
              <w:pStyle w:val="ConsPlusNormal"/>
            </w:pPr>
            <w:r>
              <w:t>Богданова Ольга Альбертовна</w:t>
            </w:r>
          </w:p>
        </w:tc>
        <w:tc>
          <w:tcPr>
            <w:tcW w:w="4139" w:type="dxa"/>
            <w:gridSpan w:val="3"/>
          </w:tcPr>
          <w:p w:rsidR="00147867" w:rsidRDefault="00147867">
            <w:pPr>
              <w:pStyle w:val="ConsPlusNormal"/>
            </w:pPr>
            <w:r>
              <w:t>Председатель комитета по управлению имуществом муниципального образования города Благовещенска</w:t>
            </w:r>
          </w:p>
        </w:tc>
      </w:tr>
      <w:tr w:rsidR="00147867">
        <w:tc>
          <w:tcPr>
            <w:tcW w:w="2268" w:type="dxa"/>
          </w:tcPr>
          <w:p w:rsidR="00147867" w:rsidRDefault="00147867">
            <w:pPr>
              <w:pStyle w:val="ConsPlusNormal"/>
            </w:pPr>
            <w:r>
              <w:t>Администратор проекта</w:t>
            </w:r>
          </w:p>
        </w:tc>
        <w:tc>
          <w:tcPr>
            <w:tcW w:w="2665" w:type="dxa"/>
            <w:gridSpan w:val="2"/>
          </w:tcPr>
          <w:p w:rsidR="00147867" w:rsidRDefault="00147867">
            <w:pPr>
              <w:pStyle w:val="ConsPlusNormal"/>
            </w:pPr>
            <w:r>
              <w:t>Узлова Евгения Александровна</w:t>
            </w:r>
          </w:p>
        </w:tc>
        <w:tc>
          <w:tcPr>
            <w:tcW w:w="4139" w:type="dxa"/>
            <w:gridSpan w:val="3"/>
          </w:tcPr>
          <w:p w:rsidR="00147867" w:rsidRDefault="00147867">
            <w:pPr>
              <w:pStyle w:val="ConsPlusNormal"/>
            </w:pPr>
            <w:r>
              <w:t>Начальник финансово-экономического отдела комитета по управлению имуществом муниципального образования города Благовещенска</w:t>
            </w:r>
          </w:p>
        </w:tc>
      </w:tr>
      <w:tr w:rsidR="00147867">
        <w:tc>
          <w:tcPr>
            <w:tcW w:w="2268" w:type="dxa"/>
            <w:vMerge w:val="restart"/>
          </w:tcPr>
          <w:p w:rsidR="00147867" w:rsidRDefault="00147867">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624" w:type="dxa"/>
          </w:tcPr>
          <w:p w:rsidR="00147867" w:rsidRDefault="00147867">
            <w:pPr>
              <w:pStyle w:val="ConsPlusNormal"/>
            </w:pPr>
            <w:r>
              <w:t>1.</w:t>
            </w:r>
          </w:p>
        </w:tc>
        <w:tc>
          <w:tcPr>
            <w:tcW w:w="2041" w:type="dxa"/>
          </w:tcPr>
          <w:p w:rsidR="00147867" w:rsidRDefault="00147867">
            <w:pPr>
              <w:pStyle w:val="ConsPlusNormal"/>
            </w:pPr>
            <w:r>
              <w:t>Муниципальная программа/направление (подпрограмма)</w:t>
            </w:r>
          </w:p>
        </w:tc>
        <w:tc>
          <w:tcPr>
            <w:tcW w:w="4139" w:type="dxa"/>
            <w:gridSpan w:val="3"/>
          </w:tcPr>
          <w:p w:rsidR="00147867" w:rsidRDefault="00147867">
            <w:pPr>
              <w:pStyle w:val="ConsPlusNormal"/>
            </w:pPr>
            <w:r>
              <w:t>Обеспечение доступным и комфортным жильем населения города Благовещенска</w:t>
            </w:r>
          </w:p>
        </w:tc>
      </w:tr>
      <w:tr w:rsidR="00147867">
        <w:tc>
          <w:tcPr>
            <w:tcW w:w="2268" w:type="dxa"/>
            <w:vMerge/>
          </w:tcPr>
          <w:p w:rsidR="00147867" w:rsidRDefault="00147867">
            <w:pPr>
              <w:pStyle w:val="ConsPlusNormal"/>
            </w:pPr>
          </w:p>
        </w:tc>
        <w:tc>
          <w:tcPr>
            <w:tcW w:w="624" w:type="dxa"/>
          </w:tcPr>
          <w:p w:rsidR="00147867" w:rsidRDefault="00147867">
            <w:pPr>
              <w:pStyle w:val="ConsPlusNormal"/>
            </w:pPr>
            <w:r>
              <w:t>1.1.</w:t>
            </w:r>
          </w:p>
        </w:tc>
        <w:tc>
          <w:tcPr>
            <w:tcW w:w="2041" w:type="dxa"/>
          </w:tcPr>
          <w:p w:rsidR="00147867" w:rsidRDefault="00147867">
            <w:pPr>
              <w:pStyle w:val="ConsPlusNormal"/>
            </w:pPr>
            <w:r>
              <w:t xml:space="preserve">Государственная </w:t>
            </w:r>
            <w:hyperlink r:id="rId174">
              <w:r>
                <w:rPr>
                  <w:color w:val="0000FF"/>
                </w:rPr>
                <w:t>программа</w:t>
              </w:r>
            </w:hyperlink>
            <w:r>
              <w:t xml:space="preserve"> (комплексная программа) Российской Федерации/направление (подпрограмма)</w:t>
            </w:r>
          </w:p>
        </w:tc>
        <w:tc>
          <w:tcPr>
            <w:tcW w:w="4139" w:type="dxa"/>
            <w:gridSpan w:val="3"/>
          </w:tcPr>
          <w:p w:rsidR="00147867" w:rsidRDefault="00147867">
            <w:pPr>
              <w:pStyle w:val="ConsPlusNormal"/>
            </w:pPr>
            <w:r>
              <w:t>Обеспечение доступным и комфортным жильем и коммунальными услугами граждан Российской Федерации</w:t>
            </w:r>
          </w:p>
        </w:tc>
      </w:tr>
      <w:tr w:rsidR="00147867">
        <w:tc>
          <w:tcPr>
            <w:tcW w:w="2268" w:type="dxa"/>
            <w:vMerge/>
          </w:tcPr>
          <w:p w:rsidR="00147867" w:rsidRDefault="00147867">
            <w:pPr>
              <w:pStyle w:val="ConsPlusNormal"/>
            </w:pPr>
          </w:p>
        </w:tc>
        <w:tc>
          <w:tcPr>
            <w:tcW w:w="624" w:type="dxa"/>
          </w:tcPr>
          <w:p w:rsidR="00147867" w:rsidRDefault="00147867">
            <w:pPr>
              <w:pStyle w:val="ConsPlusNormal"/>
            </w:pPr>
            <w:r>
              <w:t>1.2.</w:t>
            </w:r>
          </w:p>
        </w:tc>
        <w:tc>
          <w:tcPr>
            <w:tcW w:w="2041" w:type="dxa"/>
          </w:tcPr>
          <w:p w:rsidR="00147867" w:rsidRDefault="00147867">
            <w:pPr>
              <w:pStyle w:val="ConsPlusNormal"/>
            </w:pPr>
            <w:r>
              <w:t>Государственная программа (комплексная программа) Амурской области/направление (подпрограмма)</w:t>
            </w:r>
          </w:p>
        </w:tc>
        <w:tc>
          <w:tcPr>
            <w:tcW w:w="4139" w:type="dxa"/>
            <w:gridSpan w:val="3"/>
          </w:tcPr>
          <w:p w:rsidR="00147867" w:rsidRDefault="00147867">
            <w:pPr>
              <w:pStyle w:val="ConsPlusNormal"/>
            </w:pPr>
            <w:hyperlink r:id="rId175">
              <w:r>
                <w:rPr>
                  <w:color w:val="0000FF"/>
                </w:rPr>
                <w:t>Обеспечение доступным</w:t>
              </w:r>
            </w:hyperlink>
            <w:r>
              <w:t xml:space="preserve"> и качественным жильем населения Амурской области. </w:t>
            </w:r>
            <w:hyperlink r:id="rId176">
              <w:r>
                <w:rPr>
                  <w:color w:val="0000FF"/>
                </w:rPr>
                <w:t>Развитие системы социальной</w:t>
              </w:r>
            </w:hyperlink>
            <w:r>
              <w:t xml:space="preserve"> защиты населения Амурской области</w:t>
            </w:r>
          </w:p>
        </w:tc>
      </w:tr>
    </w:tbl>
    <w:p w:rsidR="00147867" w:rsidRDefault="00147867">
      <w:pPr>
        <w:pStyle w:val="ConsPlusNormal"/>
        <w:jc w:val="both"/>
      </w:pPr>
    </w:p>
    <w:p w:rsidR="00147867" w:rsidRDefault="00147867">
      <w:pPr>
        <w:pStyle w:val="ConsPlusTitle"/>
        <w:jc w:val="center"/>
        <w:outlineLvl w:val="3"/>
      </w:pPr>
      <w:r>
        <w:t>Финансовое обеспечение реализации муниципального</w:t>
      </w:r>
    </w:p>
    <w:p w:rsidR="00147867" w:rsidRDefault="00147867">
      <w:pPr>
        <w:pStyle w:val="ConsPlusTitle"/>
        <w:jc w:val="center"/>
      </w:pPr>
      <w:r>
        <w:t>проекта администрации города Благовещенска</w:t>
      </w:r>
    </w:p>
    <w:p w:rsidR="00147867" w:rsidRDefault="00147867">
      <w:pPr>
        <w:pStyle w:val="ConsPlusNormal"/>
        <w:jc w:val="both"/>
      </w:pPr>
    </w:p>
    <w:p w:rsidR="00147867" w:rsidRDefault="00147867">
      <w:pPr>
        <w:pStyle w:val="ConsPlusNormal"/>
        <w:sectPr w:rsidR="001478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551"/>
        <w:gridCol w:w="1304"/>
        <w:gridCol w:w="1304"/>
        <w:gridCol w:w="1304"/>
        <w:gridCol w:w="1304"/>
        <w:gridCol w:w="1304"/>
        <w:gridCol w:w="1304"/>
        <w:gridCol w:w="1304"/>
      </w:tblGrid>
      <w:tr w:rsidR="00147867">
        <w:tc>
          <w:tcPr>
            <w:tcW w:w="1077" w:type="dxa"/>
            <w:vMerge w:val="restart"/>
          </w:tcPr>
          <w:p w:rsidR="00147867" w:rsidRDefault="00147867">
            <w:pPr>
              <w:pStyle w:val="ConsPlusNormal"/>
              <w:jc w:val="center"/>
            </w:pPr>
            <w:r>
              <w:lastRenderedPageBreak/>
              <w:t>N п/п</w:t>
            </w:r>
          </w:p>
        </w:tc>
        <w:tc>
          <w:tcPr>
            <w:tcW w:w="2551" w:type="dxa"/>
            <w:vMerge w:val="restart"/>
          </w:tcPr>
          <w:p w:rsidR="00147867" w:rsidRDefault="00147867">
            <w:pPr>
              <w:pStyle w:val="ConsPlusNormal"/>
              <w:jc w:val="center"/>
            </w:pPr>
            <w:r>
              <w:t>Наименование мероприятия (результата) и источники финансирования</w:t>
            </w:r>
          </w:p>
        </w:tc>
        <w:tc>
          <w:tcPr>
            <w:tcW w:w="7824" w:type="dxa"/>
            <w:gridSpan w:val="6"/>
          </w:tcPr>
          <w:p w:rsidR="00147867" w:rsidRDefault="00147867">
            <w:pPr>
              <w:pStyle w:val="ConsPlusNormal"/>
              <w:jc w:val="center"/>
            </w:pPr>
            <w:r>
              <w:t>Объем финансового обеспечения по годам реализации (тыс. рублей)</w:t>
            </w:r>
          </w:p>
        </w:tc>
        <w:tc>
          <w:tcPr>
            <w:tcW w:w="1304" w:type="dxa"/>
            <w:vMerge w:val="restart"/>
          </w:tcPr>
          <w:p w:rsidR="00147867" w:rsidRDefault="00147867">
            <w:pPr>
              <w:pStyle w:val="ConsPlusNormal"/>
              <w:jc w:val="center"/>
            </w:pPr>
            <w:r>
              <w:t>Всего (тыс. рублей)</w:t>
            </w:r>
          </w:p>
        </w:tc>
      </w:tr>
      <w:tr w:rsidR="00147867">
        <w:tc>
          <w:tcPr>
            <w:tcW w:w="1077" w:type="dxa"/>
            <w:vMerge/>
          </w:tcPr>
          <w:p w:rsidR="00147867" w:rsidRDefault="00147867">
            <w:pPr>
              <w:pStyle w:val="ConsPlusNormal"/>
            </w:pPr>
          </w:p>
        </w:tc>
        <w:tc>
          <w:tcPr>
            <w:tcW w:w="2551" w:type="dxa"/>
            <w:vMerge/>
          </w:tcPr>
          <w:p w:rsidR="00147867" w:rsidRDefault="00147867">
            <w:pPr>
              <w:pStyle w:val="ConsPlusNormal"/>
            </w:pPr>
          </w:p>
        </w:tc>
        <w:tc>
          <w:tcPr>
            <w:tcW w:w="1304" w:type="dxa"/>
          </w:tcPr>
          <w:p w:rsidR="00147867" w:rsidRDefault="00147867">
            <w:pPr>
              <w:pStyle w:val="ConsPlusNormal"/>
              <w:jc w:val="center"/>
            </w:pPr>
            <w:r>
              <w:t>2025</w:t>
            </w:r>
          </w:p>
        </w:tc>
        <w:tc>
          <w:tcPr>
            <w:tcW w:w="1304" w:type="dxa"/>
          </w:tcPr>
          <w:p w:rsidR="00147867" w:rsidRDefault="00147867">
            <w:pPr>
              <w:pStyle w:val="ConsPlusNormal"/>
              <w:jc w:val="center"/>
            </w:pPr>
            <w:r>
              <w:t>2026</w:t>
            </w:r>
          </w:p>
        </w:tc>
        <w:tc>
          <w:tcPr>
            <w:tcW w:w="1304" w:type="dxa"/>
          </w:tcPr>
          <w:p w:rsidR="00147867" w:rsidRDefault="00147867">
            <w:pPr>
              <w:pStyle w:val="ConsPlusNormal"/>
              <w:jc w:val="center"/>
            </w:pPr>
            <w:r>
              <w:t>2027</w:t>
            </w:r>
          </w:p>
        </w:tc>
        <w:tc>
          <w:tcPr>
            <w:tcW w:w="1304" w:type="dxa"/>
          </w:tcPr>
          <w:p w:rsidR="00147867" w:rsidRDefault="00147867">
            <w:pPr>
              <w:pStyle w:val="ConsPlusNormal"/>
              <w:jc w:val="center"/>
            </w:pPr>
            <w:r>
              <w:t>2028</w:t>
            </w:r>
          </w:p>
        </w:tc>
        <w:tc>
          <w:tcPr>
            <w:tcW w:w="1304" w:type="dxa"/>
          </w:tcPr>
          <w:p w:rsidR="00147867" w:rsidRDefault="00147867">
            <w:pPr>
              <w:pStyle w:val="ConsPlusNormal"/>
              <w:jc w:val="center"/>
            </w:pPr>
            <w:r>
              <w:t>2029</w:t>
            </w:r>
          </w:p>
        </w:tc>
        <w:tc>
          <w:tcPr>
            <w:tcW w:w="1304" w:type="dxa"/>
          </w:tcPr>
          <w:p w:rsidR="00147867" w:rsidRDefault="00147867">
            <w:pPr>
              <w:pStyle w:val="ConsPlusNormal"/>
              <w:jc w:val="center"/>
            </w:pPr>
            <w:r>
              <w:t>2030</w:t>
            </w:r>
          </w:p>
        </w:tc>
        <w:tc>
          <w:tcPr>
            <w:tcW w:w="1304" w:type="dxa"/>
            <w:vMerge/>
          </w:tcPr>
          <w:p w:rsidR="00147867" w:rsidRDefault="00147867">
            <w:pPr>
              <w:pStyle w:val="ConsPlusNormal"/>
            </w:pPr>
          </w:p>
        </w:tc>
      </w:tr>
      <w:tr w:rsidR="00147867">
        <w:tc>
          <w:tcPr>
            <w:tcW w:w="1077" w:type="dxa"/>
          </w:tcPr>
          <w:p w:rsidR="00147867" w:rsidRDefault="00147867">
            <w:pPr>
              <w:pStyle w:val="ConsPlusNormal"/>
              <w:jc w:val="center"/>
            </w:pPr>
            <w:r>
              <w:t>1</w:t>
            </w:r>
          </w:p>
        </w:tc>
        <w:tc>
          <w:tcPr>
            <w:tcW w:w="2551" w:type="dxa"/>
          </w:tcPr>
          <w:p w:rsidR="00147867" w:rsidRDefault="00147867">
            <w:pPr>
              <w:pStyle w:val="ConsPlusNormal"/>
              <w:jc w:val="center"/>
            </w:pPr>
            <w:r>
              <w:t>2</w:t>
            </w:r>
          </w:p>
        </w:tc>
        <w:tc>
          <w:tcPr>
            <w:tcW w:w="1304" w:type="dxa"/>
          </w:tcPr>
          <w:p w:rsidR="00147867" w:rsidRDefault="00147867">
            <w:pPr>
              <w:pStyle w:val="ConsPlusNormal"/>
              <w:jc w:val="center"/>
            </w:pPr>
            <w:r>
              <w:t>3</w:t>
            </w:r>
          </w:p>
        </w:tc>
        <w:tc>
          <w:tcPr>
            <w:tcW w:w="1304" w:type="dxa"/>
          </w:tcPr>
          <w:p w:rsidR="00147867" w:rsidRDefault="00147867">
            <w:pPr>
              <w:pStyle w:val="ConsPlusNormal"/>
              <w:jc w:val="center"/>
            </w:pPr>
            <w:r>
              <w:t>4</w:t>
            </w:r>
          </w:p>
        </w:tc>
        <w:tc>
          <w:tcPr>
            <w:tcW w:w="1304" w:type="dxa"/>
          </w:tcPr>
          <w:p w:rsidR="00147867" w:rsidRDefault="00147867">
            <w:pPr>
              <w:pStyle w:val="ConsPlusNormal"/>
              <w:jc w:val="center"/>
            </w:pPr>
            <w:r>
              <w:t>5</w:t>
            </w:r>
          </w:p>
        </w:tc>
        <w:tc>
          <w:tcPr>
            <w:tcW w:w="1304" w:type="dxa"/>
          </w:tcPr>
          <w:p w:rsidR="00147867" w:rsidRDefault="00147867">
            <w:pPr>
              <w:pStyle w:val="ConsPlusNormal"/>
              <w:jc w:val="center"/>
            </w:pPr>
            <w:r>
              <w:t>6</w:t>
            </w:r>
          </w:p>
        </w:tc>
        <w:tc>
          <w:tcPr>
            <w:tcW w:w="1304" w:type="dxa"/>
          </w:tcPr>
          <w:p w:rsidR="00147867" w:rsidRDefault="00147867">
            <w:pPr>
              <w:pStyle w:val="ConsPlusNormal"/>
              <w:jc w:val="center"/>
            </w:pPr>
            <w:r>
              <w:t>7</w:t>
            </w:r>
          </w:p>
        </w:tc>
        <w:tc>
          <w:tcPr>
            <w:tcW w:w="1304" w:type="dxa"/>
          </w:tcPr>
          <w:p w:rsidR="00147867" w:rsidRDefault="00147867">
            <w:pPr>
              <w:pStyle w:val="ConsPlusNormal"/>
              <w:jc w:val="center"/>
            </w:pPr>
            <w:r>
              <w:t>8</w:t>
            </w:r>
          </w:p>
        </w:tc>
        <w:tc>
          <w:tcPr>
            <w:tcW w:w="1304" w:type="dxa"/>
          </w:tcPr>
          <w:p w:rsidR="00147867" w:rsidRDefault="00147867">
            <w:pPr>
              <w:pStyle w:val="ConsPlusNormal"/>
              <w:jc w:val="center"/>
            </w:pPr>
            <w:r>
              <w:t>9</w:t>
            </w:r>
          </w:p>
        </w:tc>
      </w:tr>
      <w:tr w:rsidR="00147867">
        <w:tc>
          <w:tcPr>
            <w:tcW w:w="1077" w:type="dxa"/>
          </w:tcPr>
          <w:p w:rsidR="00147867" w:rsidRDefault="00147867">
            <w:pPr>
              <w:pStyle w:val="ConsPlusNormal"/>
            </w:pPr>
            <w:r>
              <w:t>1.</w:t>
            </w:r>
          </w:p>
        </w:tc>
        <w:tc>
          <w:tcPr>
            <w:tcW w:w="2551" w:type="dxa"/>
          </w:tcPr>
          <w:p w:rsidR="00147867" w:rsidRDefault="00147867">
            <w:pPr>
              <w:pStyle w:val="ConsPlusNormal"/>
            </w:pPr>
            <w:r>
              <w:t>ОЗР отсутствует</w:t>
            </w:r>
          </w:p>
        </w:tc>
        <w:tc>
          <w:tcPr>
            <w:tcW w:w="1304" w:type="dxa"/>
          </w:tcPr>
          <w:p w:rsidR="00147867" w:rsidRDefault="00147867">
            <w:pPr>
              <w:pStyle w:val="ConsPlusNormal"/>
            </w:pPr>
          </w:p>
        </w:tc>
        <w:tc>
          <w:tcPr>
            <w:tcW w:w="1304" w:type="dxa"/>
          </w:tcPr>
          <w:p w:rsidR="00147867" w:rsidRDefault="00147867">
            <w:pPr>
              <w:pStyle w:val="ConsPlusNormal"/>
            </w:pPr>
          </w:p>
        </w:tc>
        <w:tc>
          <w:tcPr>
            <w:tcW w:w="1304" w:type="dxa"/>
          </w:tcPr>
          <w:p w:rsidR="00147867" w:rsidRDefault="00147867">
            <w:pPr>
              <w:pStyle w:val="ConsPlusNormal"/>
            </w:pPr>
          </w:p>
        </w:tc>
        <w:tc>
          <w:tcPr>
            <w:tcW w:w="1304" w:type="dxa"/>
          </w:tcPr>
          <w:p w:rsidR="00147867" w:rsidRDefault="00147867">
            <w:pPr>
              <w:pStyle w:val="ConsPlusNormal"/>
            </w:pPr>
          </w:p>
        </w:tc>
        <w:tc>
          <w:tcPr>
            <w:tcW w:w="1304" w:type="dxa"/>
          </w:tcPr>
          <w:p w:rsidR="00147867" w:rsidRDefault="00147867">
            <w:pPr>
              <w:pStyle w:val="ConsPlusNormal"/>
            </w:pPr>
          </w:p>
        </w:tc>
        <w:tc>
          <w:tcPr>
            <w:tcW w:w="1304" w:type="dxa"/>
          </w:tcPr>
          <w:p w:rsidR="00147867" w:rsidRDefault="00147867">
            <w:pPr>
              <w:pStyle w:val="ConsPlusNormal"/>
            </w:pPr>
          </w:p>
        </w:tc>
        <w:tc>
          <w:tcPr>
            <w:tcW w:w="1304" w:type="dxa"/>
          </w:tcPr>
          <w:p w:rsidR="00147867" w:rsidRDefault="00147867">
            <w:pPr>
              <w:pStyle w:val="ConsPlusNormal"/>
            </w:pPr>
          </w:p>
        </w:tc>
      </w:tr>
      <w:tr w:rsidR="00147867">
        <w:tc>
          <w:tcPr>
            <w:tcW w:w="1077" w:type="dxa"/>
          </w:tcPr>
          <w:p w:rsidR="00147867" w:rsidRDefault="00147867">
            <w:pPr>
              <w:pStyle w:val="ConsPlusNormal"/>
            </w:pPr>
            <w:r>
              <w:t>2.</w:t>
            </w:r>
          </w:p>
        </w:tc>
        <w:tc>
          <w:tcPr>
            <w:tcW w:w="11679" w:type="dxa"/>
            <w:gridSpan w:val="8"/>
          </w:tcPr>
          <w:p w:rsidR="00147867" w:rsidRDefault="00147867">
            <w:pPr>
              <w:pStyle w:val="ConsPlusNormal"/>
            </w:pPr>
            <w:r>
              <w:t>Увеличение количества семей города, улучшивших жилищные условия</w:t>
            </w:r>
          </w:p>
        </w:tc>
      </w:tr>
      <w:tr w:rsidR="00147867">
        <w:tc>
          <w:tcPr>
            <w:tcW w:w="1077" w:type="dxa"/>
          </w:tcPr>
          <w:p w:rsidR="00147867" w:rsidRDefault="00147867">
            <w:pPr>
              <w:pStyle w:val="ConsPlusNormal"/>
            </w:pPr>
            <w:r>
              <w:t>2.1.</w:t>
            </w:r>
          </w:p>
        </w:tc>
        <w:tc>
          <w:tcPr>
            <w:tcW w:w="2551" w:type="dxa"/>
          </w:tcPr>
          <w:p w:rsidR="00147867" w:rsidRDefault="00147867">
            <w:pPr>
              <w:pStyle w:val="ConsPlusNormal"/>
            </w:pPr>
            <w:r>
              <w:t>Предоставлены жилые помещения детям-сиротам и детям, оставшимся без попечения родителей, лицам из их числа по договорам найма специализированных жилых помещений</w:t>
            </w:r>
          </w:p>
        </w:tc>
        <w:tc>
          <w:tcPr>
            <w:tcW w:w="1304" w:type="dxa"/>
          </w:tcPr>
          <w:p w:rsidR="00147867" w:rsidRDefault="00147867">
            <w:pPr>
              <w:pStyle w:val="ConsPlusNormal"/>
            </w:pPr>
            <w:r>
              <w:t>64697,2</w:t>
            </w:r>
          </w:p>
        </w:tc>
        <w:tc>
          <w:tcPr>
            <w:tcW w:w="1304" w:type="dxa"/>
          </w:tcPr>
          <w:p w:rsidR="00147867" w:rsidRDefault="00147867">
            <w:pPr>
              <w:pStyle w:val="ConsPlusNormal"/>
            </w:pPr>
            <w:r>
              <w:t>95317,2</w:t>
            </w:r>
          </w:p>
        </w:tc>
        <w:tc>
          <w:tcPr>
            <w:tcW w:w="1304" w:type="dxa"/>
          </w:tcPr>
          <w:p w:rsidR="00147867" w:rsidRDefault="00147867">
            <w:pPr>
              <w:pStyle w:val="ConsPlusNormal"/>
            </w:pPr>
            <w:r>
              <w:t>93649,1</w:t>
            </w:r>
          </w:p>
        </w:tc>
        <w:tc>
          <w:tcPr>
            <w:tcW w:w="1304" w:type="dxa"/>
          </w:tcPr>
          <w:p w:rsidR="00147867" w:rsidRDefault="00147867">
            <w:pPr>
              <w:pStyle w:val="ConsPlusNormal"/>
            </w:pPr>
            <w:r>
              <w:t>26756,9</w:t>
            </w:r>
          </w:p>
        </w:tc>
        <w:tc>
          <w:tcPr>
            <w:tcW w:w="1304" w:type="dxa"/>
          </w:tcPr>
          <w:p w:rsidR="00147867" w:rsidRDefault="00147867">
            <w:pPr>
              <w:pStyle w:val="ConsPlusNormal"/>
            </w:pPr>
            <w:r>
              <w:t>85719,1</w:t>
            </w:r>
          </w:p>
        </w:tc>
        <w:tc>
          <w:tcPr>
            <w:tcW w:w="1304" w:type="dxa"/>
          </w:tcPr>
          <w:p w:rsidR="00147867" w:rsidRDefault="00147867">
            <w:pPr>
              <w:pStyle w:val="ConsPlusNormal"/>
            </w:pPr>
            <w:r>
              <w:t>89147,8</w:t>
            </w:r>
          </w:p>
        </w:tc>
        <w:tc>
          <w:tcPr>
            <w:tcW w:w="1304" w:type="dxa"/>
          </w:tcPr>
          <w:p w:rsidR="00147867" w:rsidRDefault="00147867">
            <w:pPr>
              <w:pStyle w:val="ConsPlusNormal"/>
            </w:pPr>
            <w:r>
              <w:t>455287,3</w:t>
            </w:r>
          </w:p>
        </w:tc>
      </w:tr>
      <w:tr w:rsidR="00147867">
        <w:tc>
          <w:tcPr>
            <w:tcW w:w="1077" w:type="dxa"/>
          </w:tcPr>
          <w:p w:rsidR="00147867" w:rsidRDefault="00147867">
            <w:pPr>
              <w:pStyle w:val="ConsPlusNormal"/>
            </w:pPr>
            <w:r>
              <w:t>2.1.1.</w:t>
            </w:r>
          </w:p>
        </w:tc>
        <w:tc>
          <w:tcPr>
            <w:tcW w:w="2551" w:type="dxa"/>
          </w:tcPr>
          <w:p w:rsidR="00147867" w:rsidRDefault="00147867">
            <w:pPr>
              <w:pStyle w:val="ConsPlusNormal"/>
            </w:pPr>
            <w:r>
              <w:t>Муниципальный бюджет, из него:</w:t>
            </w:r>
          </w:p>
        </w:tc>
        <w:tc>
          <w:tcPr>
            <w:tcW w:w="1304" w:type="dxa"/>
          </w:tcPr>
          <w:p w:rsidR="00147867" w:rsidRDefault="00147867">
            <w:pPr>
              <w:pStyle w:val="ConsPlusNormal"/>
            </w:pPr>
            <w:r>
              <w:t>64697,2</w:t>
            </w:r>
          </w:p>
        </w:tc>
        <w:tc>
          <w:tcPr>
            <w:tcW w:w="1304" w:type="dxa"/>
          </w:tcPr>
          <w:p w:rsidR="00147867" w:rsidRDefault="00147867">
            <w:pPr>
              <w:pStyle w:val="ConsPlusNormal"/>
            </w:pPr>
            <w:r>
              <w:t>95317,2</w:t>
            </w:r>
          </w:p>
        </w:tc>
        <w:tc>
          <w:tcPr>
            <w:tcW w:w="1304" w:type="dxa"/>
          </w:tcPr>
          <w:p w:rsidR="00147867" w:rsidRDefault="00147867">
            <w:pPr>
              <w:pStyle w:val="ConsPlusNormal"/>
            </w:pPr>
            <w:r>
              <w:t>93649,1</w:t>
            </w:r>
          </w:p>
        </w:tc>
        <w:tc>
          <w:tcPr>
            <w:tcW w:w="1304" w:type="dxa"/>
          </w:tcPr>
          <w:p w:rsidR="00147867" w:rsidRDefault="00147867">
            <w:pPr>
              <w:pStyle w:val="ConsPlusNormal"/>
            </w:pPr>
            <w:r>
              <w:t>26756,9</w:t>
            </w:r>
          </w:p>
        </w:tc>
        <w:tc>
          <w:tcPr>
            <w:tcW w:w="1304" w:type="dxa"/>
          </w:tcPr>
          <w:p w:rsidR="00147867" w:rsidRDefault="00147867">
            <w:pPr>
              <w:pStyle w:val="ConsPlusNormal"/>
            </w:pPr>
            <w:r>
              <w:t>85719,1</w:t>
            </w:r>
          </w:p>
        </w:tc>
        <w:tc>
          <w:tcPr>
            <w:tcW w:w="1304" w:type="dxa"/>
          </w:tcPr>
          <w:p w:rsidR="00147867" w:rsidRDefault="00147867">
            <w:pPr>
              <w:pStyle w:val="ConsPlusNormal"/>
            </w:pPr>
            <w:r>
              <w:t>89147,8</w:t>
            </w:r>
          </w:p>
        </w:tc>
        <w:tc>
          <w:tcPr>
            <w:tcW w:w="1304" w:type="dxa"/>
          </w:tcPr>
          <w:p w:rsidR="00147867" w:rsidRDefault="00147867">
            <w:pPr>
              <w:pStyle w:val="ConsPlusNormal"/>
            </w:pPr>
            <w:r>
              <w:t>455287,3</w:t>
            </w:r>
          </w:p>
        </w:tc>
      </w:tr>
      <w:tr w:rsidR="00147867">
        <w:tc>
          <w:tcPr>
            <w:tcW w:w="1077" w:type="dxa"/>
          </w:tcPr>
          <w:p w:rsidR="00147867" w:rsidRDefault="00147867">
            <w:pPr>
              <w:pStyle w:val="ConsPlusNormal"/>
            </w:pPr>
            <w:r>
              <w:t>2.1.2.ф.</w:t>
            </w:r>
          </w:p>
        </w:tc>
        <w:tc>
          <w:tcPr>
            <w:tcW w:w="2551" w:type="dxa"/>
          </w:tcPr>
          <w:p w:rsidR="00147867" w:rsidRDefault="00147867">
            <w:pPr>
              <w:pStyle w:val="ConsPlusNormal"/>
            </w:pPr>
            <w:r>
              <w:t>Федеральный бюджет</w:t>
            </w:r>
          </w:p>
        </w:tc>
        <w:tc>
          <w:tcPr>
            <w:tcW w:w="1304" w:type="dxa"/>
          </w:tcPr>
          <w:p w:rsidR="00147867" w:rsidRDefault="00147867">
            <w:pPr>
              <w:pStyle w:val="ConsPlusNormal"/>
            </w:pPr>
            <w:r>
              <w:t>51655,9</w:t>
            </w:r>
          </w:p>
        </w:tc>
        <w:tc>
          <w:tcPr>
            <w:tcW w:w="1304" w:type="dxa"/>
          </w:tcPr>
          <w:p w:rsidR="00147867" w:rsidRDefault="00147867">
            <w:pPr>
              <w:pStyle w:val="ConsPlusNormal"/>
            </w:pPr>
            <w:r>
              <w:t>74342,1</w:t>
            </w:r>
          </w:p>
        </w:tc>
        <w:tc>
          <w:tcPr>
            <w:tcW w:w="1304" w:type="dxa"/>
          </w:tcPr>
          <w:p w:rsidR="00147867" w:rsidRDefault="00147867">
            <w:pPr>
              <w:pStyle w:val="ConsPlusNormal"/>
            </w:pPr>
            <w:r>
              <w:t>71172,2</w:t>
            </w:r>
          </w:p>
        </w:tc>
        <w:tc>
          <w:tcPr>
            <w:tcW w:w="1304" w:type="dxa"/>
          </w:tcPr>
          <w:p w:rsidR="00147867" w:rsidRDefault="00147867">
            <w:pPr>
              <w:pStyle w:val="ConsPlusNormal"/>
            </w:pPr>
            <w:r>
              <w:t>19512,6</w:t>
            </w:r>
          </w:p>
        </w:tc>
        <w:tc>
          <w:tcPr>
            <w:tcW w:w="1304" w:type="dxa"/>
          </w:tcPr>
          <w:p w:rsidR="00147867" w:rsidRDefault="00147867">
            <w:pPr>
              <w:pStyle w:val="ConsPlusNormal"/>
            </w:pPr>
            <w:r>
              <w:t>85719,1</w:t>
            </w:r>
          </w:p>
        </w:tc>
        <w:tc>
          <w:tcPr>
            <w:tcW w:w="1304" w:type="dxa"/>
          </w:tcPr>
          <w:p w:rsidR="00147867" w:rsidRDefault="00147867">
            <w:pPr>
              <w:pStyle w:val="ConsPlusNormal"/>
            </w:pPr>
            <w:r>
              <w:t>89147,8</w:t>
            </w:r>
          </w:p>
        </w:tc>
        <w:tc>
          <w:tcPr>
            <w:tcW w:w="1304" w:type="dxa"/>
          </w:tcPr>
          <w:p w:rsidR="00147867" w:rsidRDefault="00147867">
            <w:pPr>
              <w:pStyle w:val="ConsPlusNormal"/>
            </w:pPr>
            <w:r>
              <w:t>391549,7</w:t>
            </w:r>
          </w:p>
        </w:tc>
      </w:tr>
      <w:tr w:rsidR="00147867">
        <w:tc>
          <w:tcPr>
            <w:tcW w:w="1077" w:type="dxa"/>
          </w:tcPr>
          <w:p w:rsidR="00147867" w:rsidRDefault="00147867">
            <w:pPr>
              <w:pStyle w:val="ConsPlusNormal"/>
            </w:pPr>
            <w:r>
              <w:t>2.1.3.о.</w:t>
            </w:r>
          </w:p>
        </w:tc>
        <w:tc>
          <w:tcPr>
            <w:tcW w:w="2551" w:type="dxa"/>
          </w:tcPr>
          <w:p w:rsidR="00147867" w:rsidRDefault="00147867">
            <w:pPr>
              <w:pStyle w:val="ConsPlusNormal"/>
            </w:pPr>
            <w:r>
              <w:t>Областной бюджет</w:t>
            </w:r>
          </w:p>
        </w:tc>
        <w:tc>
          <w:tcPr>
            <w:tcW w:w="1304" w:type="dxa"/>
          </w:tcPr>
          <w:p w:rsidR="00147867" w:rsidRDefault="00147867">
            <w:pPr>
              <w:pStyle w:val="ConsPlusNormal"/>
            </w:pPr>
            <w:r>
              <w:t>13041,3</w:t>
            </w:r>
          </w:p>
        </w:tc>
        <w:tc>
          <w:tcPr>
            <w:tcW w:w="1304" w:type="dxa"/>
          </w:tcPr>
          <w:p w:rsidR="00147867" w:rsidRDefault="00147867">
            <w:pPr>
              <w:pStyle w:val="ConsPlusNormal"/>
            </w:pPr>
            <w:r>
              <w:t>20975,1</w:t>
            </w:r>
          </w:p>
        </w:tc>
        <w:tc>
          <w:tcPr>
            <w:tcW w:w="1304" w:type="dxa"/>
          </w:tcPr>
          <w:p w:rsidR="00147867" w:rsidRDefault="00147867">
            <w:pPr>
              <w:pStyle w:val="ConsPlusNormal"/>
            </w:pPr>
            <w:r>
              <w:t>22476,9</w:t>
            </w:r>
          </w:p>
        </w:tc>
        <w:tc>
          <w:tcPr>
            <w:tcW w:w="1304" w:type="dxa"/>
          </w:tcPr>
          <w:p w:rsidR="00147867" w:rsidRDefault="00147867">
            <w:pPr>
              <w:pStyle w:val="ConsPlusNormal"/>
            </w:pPr>
            <w:r>
              <w:t>7244,3</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63737,6</w:t>
            </w:r>
          </w:p>
        </w:tc>
      </w:tr>
      <w:tr w:rsidR="00147867">
        <w:tc>
          <w:tcPr>
            <w:tcW w:w="1077" w:type="dxa"/>
          </w:tcPr>
          <w:p w:rsidR="00147867" w:rsidRDefault="00147867">
            <w:pPr>
              <w:pStyle w:val="ConsPlusNormal"/>
            </w:pPr>
            <w:r>
              <w:t>2.2.</w:t>
            </w:r>
          </w:p>
        </w:tc>
        <w:tc>
          <w:tcPr>
            <w:tcW w:w="2551" w:type="dxa"/>
          </w:tcPr>
          <w:p w:rsidR="00147867" w:rsidRDefault="00147867">
            <w:pPr>
              <w:pStyle w:val="ConsPlusNormal"/>
            </w:pPr>
            <w:r>
              <w:t>Обеспечены жильем молодые семьи</w:t>
            </w:r>
          </w:p>
        </w:tc>
        <w:tc>
          <w:tcPr>
            <w:tcW w:w="1304" w:type="dxa"/>
          </w:tcPr>
          <w:p w:rsidR="00147867" w:rsidRDefault="00147867">
            <w:pPr>
              <w:pStyle w:val="ConsPlusNormal"/>
            </w:pPr>
            <w:r>
              <w:t>7600,0</w:t>
            </w:r>
          </w:p>
        </w:tc>
        <w:tc>
          <w:tcPr>
            <w:tcW w:w="1304" w:type="dxa"/>
          </w:tcPr>
          <w:p w:rsidR="00147867" w:rsidRDefault="00147867">
            <w:pPr>
              <w:pStyle w:val="ConsPlusNormal"/>
            </w:pPr>
            <w:r>
              <w:t>25887,9</w:t>
            </w:r>
          </w:p>
        </w:tc>
        <w:tc>
          <w:tcPr>
            <w:tcW w:w="1304" w:type="dxa"/>
          </w:tcPr>
          <w:p w:rsidR="00147867" w:rsidRDefault="00147867">
            <w:pPr>
              <w:pStyle w:val="ConsPlusNormal"/>
            </w:pPr>
            <w:r>
              <w:t>23923,1</w:t>
            </w:r>
          </w:p>
        </w:tc>
        <w:tc>
          <w:tcPr>
            <w:tcW w:w="1304" w:type="dxa"/>
          </w:tcPr>
          <w:p w:rsidR="00147867" w:rsidRDefault="00147867">
            <w:pPr>
              <w:pStyle w:val="ConsPlusNormal"/>
            </w:pPr>
            <w:r>
              <w:t>24809,3</w:t>
            </w:r>
          </w:p>
        </w:tc>
        <w:tc>
          <w:tcPr>
            <w:tcW w:w="1304" w:type="dxa"/>
          </w:tcPr>
          <w:p w:rsidR="00147867" w:rsidRDefault="00147867">
            <w:pPr>
              <w:pStyle w:val="ConsPlusNormal"/>
            </w:pPr>
            <w:r>
              <w:t>17636,2</w:t>
            </w:r>
          </w:p>
        </w:tc>
        <w:tc>
          <w:tcPr>
            <w:tcW w:w="1304" w:type="dxa"/>
          </w:tcPr>
          <w:p w:rsidR="00147867" w:rsidRDefault="00147867">
            <w:pPr>
              <w:pStyle w:val="ConsPlusNormal"/>
            </w:pPr>
            <w:r>
              <w:t>18341,8</w:t>
            </w:r>
          </w:p>
        </w:tc>
        <w:tc>
          <w:tcPr>
            <w:tcW w:w="1304" w:type="dxa"/>
          </w:tcPr>
          <w:p w:rsidR="00147867" w:rsidRDefault="00147867">
            <w:pPr>
              <w:pStyle w:val="ConsPlusNormal"/>
            </w:pPr>
            <w:r>
              <w:t>118198,3</w:t>
            </w:r>
          </w:p>
        </w:tc>
      </w:tr>
      <w:tr w:rsidR="00147867">
        <w:tc>
          <w:tcPr>
            <w:tcW w:w="1077" w:type="dxa"/>
          </w:tcPr>
          <w:p w:rsidR="00147867" w:rsidRDefault="00147867">
            <w:pPr>
              <w:pStyle w:val="ConsPlusNormal"/>
            </w:pPr>
            <w:r>
              <w:t>2.2.1.</w:t>
            </w:r>
          </w:p>
        </w:tc>
        <w:tc>
          <w:tcPr>
            <w:tcW w:w="2551" w:type="dxa"/>
          </w:tcPr>
          <w:p w:rsidR="00147867" w:rsidRDefault="00147867">
            <w:pPr>
              <w:pStyle w:val="ConsPlusNormal"/>
            </w:pPr>
            <w:r>
              <w:t>Муниципальный бюджет, из него:</w:t>
            </w:r>
          </w:p>
        </w:tc>
        <w:tc>
          <w:tcPr>
            <w:tcW w:w="1304" w:type="dxa"/>
          </w:tcPr>
          <w:p w:rsidR="00147867" w:rsidRDefault="00147867">
            <w:pPr>
              <w:pStyle w:val="ConsPlusNormal"/>
            </w:pPr>
            <w:r>
              <w:t>4977,0</w:t>
            </w:r>
          </w:p>
        </w:tc>
        <w:tc>
          <w:tcPr>
            <w:tcW w:w="1304" w:type="dxa"/>
          </w:tcPr>
          <w:p w:rsidR="00147867" w:rsidRDefault="00147867">
            <w:pPr>
              <w:pStyle w:val="ConsPlusNormal"/>
            </w:pPr>
            <w:r>
              <w:t>9254,2</w:t>
            </w:r>
          </w:p>
        </w:tc>
        <w:tc>
          <w:tcPr>
            <w:tcW w:w="1304" w:type="dxa"/>
          </w:tcPr>
          <w:p w:rsidR="00147867" w:rsidRDefault="00147867">
            <w:pPr>
              <w:pStyle w:val="ConsPlusNormal"/>
            </w:pPr>
            <w:r>
              <w:t>8410,8</w:t>
            </w:r>
          </w:p>
        </w:tc>
        <w:tc>
          <w:tcPr>
            <w:tcW w:w="1304" w:type="dxa"/>
          </w:tcPr>
          <w:p w:rsidR="00147867" w:rsidRDefault="00147867">
            <w:pPr>
              <w:pStyle w:val="ConsPlusNormal"/>
            </w:pPr>
            <w:r>
              <w:t>8708,6</w:t>
            </w:r>
          </w:p>
        </w:tc>
        <w:tc>
          <w:tcPr>
            <w:tcW w:w="1304" w:type="dxa"/>
          </w:tcPr>
          <w:p w:rsidR="00147867" w:rsidRDefault="00147867">
            <w:pPr>
              <w:pStyle w:val="ConsPlusNormal"/>
            </w:pPr>
            <w:r>
              <w:t>6172,6</w:t>
            </w:r>
          </w:p>
        </w:tc>
        <w:tc>
          <w:tcPr>
            <w:tcW w:w="1304" w:type="dxa"/>
          </w:tcPr>
          <w:p w:rsidR="00147867" w:rsidRDefault="00147867">
            <w:pPr>
              <w:pStyle w:val="ConsPlusNormal"/>
            </w:pPr>
            <w:r>
              <w:t>6419,7</w:t>
            </w:r>
          </w:p>
        </w:tc>
        <w:tc>
          <w:tcPr>
            <w:tcW w:w="1304" w:type="dxa"/>
          </w:tcPr>
          <w:p w:rsidR="00147867" w:rsidRDefault="00147867">
            <w:pPr>
              <w:pStyle w:val="ConsPlusNormal"/>
            </w:pPr>
            <w:r>
              <w:t>43942,9</w:t>
            </w:r>
          </w:p>
        </w:tc>
      </w:tr>
      <w:tr w:rsidR="00147867">
        <w:tc>
          <w:tcPr>
            <w:tcW w:w="1077" w:type="dxa"/>
          </w:tcPr>
          <w:p w:rsidR="00147867" w:rsidRDefault="00147867">
            <w:pPr>
              <w:pStyle w:val="ConsPlusNormal"/>
            </w:pPr>
            <w:r>
              <w:t>2.2.2.ф.</w:t>
            </w:r>
          </w:p>
        </w:tc>
        <w:tc>
          <w:tcPr>
            <w:tcW w:w="2551" w:type="dxa"/>
          </w:tcPr>
          <w:p w:rsidR="00147867" w:rsidRDefault="00147867">
            <w:pPr>
              <w:pStyle w:val="ConsPlusNormal"/>
            </w:pPr>
            <w:r>
              <w:t>Федеральный бюджет</w:t>
            </w:r>
          </w:p>
        </w:tc>
        <w:tc>
          <w:tcPr>
            <w:tcW w:w="1304" w:type="dxa"/>
          </w:tcPr>
          <w:p w:rsidR="00147867" w:rsidRDefault="00147867">
            <w:pPr>
              <w:pStyle w:val="ConsPlusNormal"/>
            </w:pPr>
            <w:r>
              <w:t>2450,9</w:t>
            </w:r>
          </w:p>
        </w:tc>
        <w:tc>
          <w:tcPr>
            <w:tcW w:w="1304" w:type="dxa"/>
          </w:tcPr>
          <w:p w:rsidR="00147867" w:rsidRDefault="00147867">
            <w:pPr>
              <w:pStyle w:val="ConsPlusNormal"/>
            </w:pPr>
            <w:r>
              <w:t>4544,1</w:t>
            </w:r>
          </w:p>
        </w:tc>
        <w:tc>
          <w:tcPr>
            <w:tcW w:w="1304" w:type="dxa"/>
          </w:tcPr>
          <w:p w:rsidR="00147867" w:rsidRDefault="00147867">
            <w:pPr>
              <w:pStyle w:val="ConsPlusNormal"/>
            </w:pPr>
            <w:r>
              <w:t>5967,2</w:t>
            </w:r>
          </w:p>
        </w:tc>
        <w:tc>
          <w:tcPr>
            <w:tcW w:w="1304" w:type="dxa"/>
          </w:tcPr>
          <w:p w:rsidR="00147867" w:rsidRDefault="00147867">
            <w:pPr>
              <w:pStyle w:val="ConsPlusNormal"/>
            </w:pPr>
            <w:r>
              <w:t>5949,1</w:t>
            </w:r>
          </w:p>
        </w:tc>
        <w:tc>
          <w:tcPr>
            <w:tcW w:w="1304" w:type="dxa"/>
          </w:tcPr>
          <w:p w:rsidR="00147867" w:rsidRDefault="00147867">
            <w:pPr>
              <w:pStyle w:val="ConsPlusNormal"/>
            </w:pPr>
            <w:r>
              <w:t>4351,7</w:t>
            </w:r>
          </w:p>
        </w:tc>
        <w:tc>
          <w:tcPr>
            <w:tcW w:w="1304" w:type="dxa"/>
          </w:tcPr>
          <w:p w:rsidR="00147867" w:rsidRDefault="00147867">
            <w:pPr>
              <w:pStyle w:val="ConsPlusNormal"/>
            </w:pPr>
            <w:r>
              <w:t>4525,8</w:t>
            </w:r>
          </w:p>
        </w:tc>
        <w:tc>
          <w:tcPr>
            <w:tcW w:w="1304" w:type="dxa"/>
          </w:tcPr>
          <w:p w:rsidR="00147867" w:rsidRDefault="00147867">
            <w:pPr>
              <w:pStyle w:val="ConsPlusNormal"/>
            </w:pPr>
            <w:r>
              <w:t>27788,8</w:t>
            </w:r>
          </w:p>
        </w:tc>
      </w:tr>
      <w:tr w:rsidR="00147867">
        <w:tc>
          <w:tcPr>
            <w:tcW w:w="1077" w:type="dxa"/>
          </w:tcPr>
          <w:p w:rsidR="00147867" w:rsidRDefault="00147867">
            <w:pPr>
              <w:pStyle w:val="ConsPlusNormal"/>
            </w:pPr>
            <w:r>
              <w:lastRenderedPageBreak/>
              <w:t>2.2.3.о.</w:t>
            </w:r>
          </w:p>
        </w:tc>
        <w:tc>
          <w:tcPr>
            <w:tcW w:w="2551" w:type="dxa"/>
          </w:tcPr>
          <w:p w:rsidR="00147867" w:rsidRDefault="00147867">
            <w:pPr>
              <w:pStyle w:val="ConsPlusNormal"/>
            </w:pPr>
            <w:r>
              <w:t>Областной бюджет</w:t>
            </w:r>
          </w:p>
        </w:tc>
        <w:tc>
          <w:tcPr>
            <w:tcW w:w="1304" w:type="dxa"/>
          </w:tcPr>
          <w:p w:rsidR="00147867" w:rsidRDefault="00147867">
            <w:pPr>
              <w:pStyle w:val="ConsPlusNormal"/>
            </w:pPr>
            <w:r>
              <w:t>2227,5</w:t>
            </w:r>
          </w:p>
        </w:tc>
        <w:tc>
          <w:tcPr>
            <w:tcW w:w="1304" w:type="dxa"/>
          </w:tcPr>
          <w:p w:rsidR="00147867" w:rsidRDefault="00147867">
            <w:pPr>
              <w:pStyle w:val="ConsPlusNormal"/>
            </w:pPr>
            <w:r>
              <w:t>4154,9</w:t>
            </w:r>
          </w:p>
        </w:tc>
        <w:tc>
          <w:tcPr>
            <w:tcW w:w="1304" w:type="dxa"/>
          </w:tcPr>
          <w:p w:rsidR="00147867" w:rsidRDefault="00147867">
            <w:pPr>
              <w:pStyle w:val="ConsPlusNormal"/>
            </w:pPr>
            <w:r>
              <w:t>1884,4</w:t>
            </w:r>
          </w:p>
        </w:tc>
        <w:tc>
          <w:tcPr>
            <w:tcW w:w="1304" w:type="dxa"/>
          </w:tcPr>
          <w:p w:rsidR="00147867" w:rsidRDefault="00147867">
            <w:pPr>
              <w:pStyle w:val="ConsPlusNormal"/>
            </w:pPr>
            <w:r>
              <w:t>2200,3</w:t>
            </w:r>
          </w:p>
        </w:tc>
        <w:tc>
          <w:tcPr>
            <w:tcW w:w="1304" w:type="dxa"/>
          </w:tcPr>
          <w:p w:rsidR="00147867" w:rsidRDefault="00147867">
            <w:pPr>
              <w:pStyle w:val="ConsPlusNormal"/>
            </w:pPr>
            <w:r>
              <w:t>1450,6</w:t>
            </w:r>
          </w:p>
        </w:tc>
        <w:tc>
          <w:tcPr>
            <w:tcW w:w="1304" w:type="dxa"/>
          </w:tcPr>
          <w:p w:rsidR="00147867" w:rsidRDefault="00147867">
            <w:pPr>
              <w:pStyle w:val="ConsPlusNormal"/>
            </w:pPr>
            <w:r>
              <w:t>1508,7</w:t>
            </w:r>
          </w:p>
        </w:tc>
        <w:tc>
          <w:tcPr>
            <w:tcW w:w="1304" w:type="dxa"/>
          </w:tcPr>
          <w:p w:rsidR="00147867" w:rsidRDefault="00147867">
            <w:pPr>
              <w:pStyle w:val="ConsPlusNormal"/>
            </w:pPr>
            <w:r>
              <w:t>13426,4</w:t>
            </w:r>
          </w:p>
        </w:tc>
      </w:tr>
      <w:tr w:rsidR="00147867">
        <w:tc>
          <w:tcPr>
            <w:tcW w:w="1077" w:type="dxa"/>
          </w:tcPr>
          <w:p w:rsidR="00147867" w:rsidRDefault="00147867">
            <w:pPr>
              <w:pStyle w:val="ConsPlusNormal"/>
            </w:pPr>
            <w:r>
              <w:t>2.2.4.м.</w:t>
            </w:r>
          </w:p>
        </w:tc>
        <w:tc>
          <w:tcPr>
            <w:tcW w:w="2551" w:type="dxa"/>
          </w:tcPr>
          <w:p w:rsidR="00147867" w:rsidRDefault="00147867">
            <w:pPr>
              <w:pStyle w:val="ConsPlusNormal"/>
            </w:pPr>
            <w:r>
              <w:t>Местный бюджет</w:t>
            </w:r>
          </w:p>
        </w:tc>
        <w:tc>
          <w:tcPr>
            <w:tcW w:w="1304" w:type="dxa"/>
          </w:tcPr>
          <w:p w:rsidR="00147867" w:rsidRDefault="00147867">
            <w:pPr>
              <w:pStyle w:val="ConsPlusNormal"/>
            </w:pPr>
            <w:r>
              <w:t>298,6</w:t>
            </w:r>
          </w:p>
        </w:tc>
        <w:tc>
          <w:tcPr>
            <w:tcW w:w="1304" w:type="dxa"/>
          </w:tcPr>
          <w:p w:rsidR="00147867" w:rsidRDefault="00147867">
            <w:pPr>
              <w:pStyle w:val="ConsPlusNormal"/>
            </w:pPr>
            <w:r>
              <w:t>555,2</w:t>
            </w:r>
          </w:p>
        </w:tc>
        <w:tc>
          <w:tcPr>
            <w:tcW w:w="1304" w:type="dxa"/>
          </w:tcPr>
          <w:p w:rsidR="00147867" w:rsidRDefault="00147867">
            <w:pPr>
              <w:pStyle w:val="ConsPlusNormal"/>
            </w:pPr>
            <w:r>
              <w:t>559,2</w:t>
            </w:r>
          </w:p>
        </w:tc>
        <w:tc>
          <w:tcPr>
            <w:tcW w:w="1304" w:type="dxa"/>
          </w:tcPr>
          <w:p w:rsidR="00147867" w:rsidRDefault="00147867">
            <w:pPr>
              <w:pStyle w:val="ConsPlusNormal"/>
            </w:pPr>
            <w:r>
              <w:t>559,2</w:t>
            </w:r>
          </w:p>
        </w:tc>
        <w:tc>
          <w:tcPr>
            <w:tcW w:w="1304" w:type="dxa"/>
          </w:tcPr>
          <w:p w:rsidR="00147867" w:rsidRDefault="00147867">
            <w:pPr>
              <w:pStyle w:val="ConsPlusNormal"/>
            </w:pPr>
            <w:r>
              <w:t>370,3</w:t>
            </w:r>
          </w:p>
        </w:tc>
        <w:tc>
          <w:tcPr>
            <w:tcW w:w="1304" w:type="dxa"/>
          </w:tcPr>
          <w:p w:rsidR="00147867" w:rsidRDefault="00147867">
            <w:pPr>
              <w:pStyle w:val="ConsPlusNormal"/>
            </w:pPr>
            <w:r>
              <w:t>385,2</w:t>
            </w:r>
          </w:p>
        </w:tc>
        <w:tc>
          <w:tcPr>
            <w:tcW w:w="1304" w:type="dxa"/>
          </w:tcPr>
          <w:p w:rsidR="00147867" w:rsidRDefault="00147867">
            <w:pPr>
              <w:pStyle w:val="ConsPlusNormal"/>
            </w:pPr>
            <w:r>
              <w:t>2727,7</w:t>
            </w:r>
          </w:p>
        </w:tc>
      </w:tr>
      <w:tr w:rsidR="00147867">
        <w:tc>
          <w:tcPr>
            <w:tcW w:w="1077" w:type="dxa"/>
          </w:tcPr>
          <w:p w:rsidR="00147867" w:rsidRDefault="00147867">
            <w:pPr>
              <w:pStyle w:val="ConsPlusNormal"/>
            </w:pPr>
            <w:r>
              <w:t>2.2.5.</w:t>
            </w:r>
          </w:p>
        </w:tc>
        <w:tc>
          <w:tcPr>
            <w:tcW w:w="2551" w:type="dxa"/>
          </w:tcPr>
          <w:p w:rsidR="00147867" w:rsidRDefault="00147867">
            <w:pPr>
              <w:pStyle w:val="ConsPlusNormal"/>
            </w:pPr>
            <w:r>
              <w:t>Внебюджетные источники</w:t>
            </w:r>
          </w:p>
        </w:tc>
        <w:tc>
          <w:tcPr>
            <w:tcW w:w="1304" w:type="dxa"/>
          </w:tcPr>
          <w:p w:rsidR="00147867" w:rsidRDefault="00147867">
            <w:pPr>
              <w:pStyle w:val="ConsPlusNormal"/>
            </w:pPr>
            <w:r>
              <w:t>2623,0</w:t>
            </w:r>
          </w:p>
        </w:tc>
        <w:tc>
          <w:tcPr>
            <w:tcW w:w="1304" w:type="dxa"/>
          </w:tcPr>
          <w:p w:rsidR="00147867" w:rsidRDefault="00147867">
            <w:pPr>
              <w:pStyle w:val="ConsPlusNormal"/>
            </w:pPr>
            <w:r>
              <w:t>16633,7</w:t>
            </w:r>
          </w:p>
        </w:tc>
        <w:tc>
          <w:tcPr>
            <w:tcW w:w="1304" w:type="dxa"/>
          </w:tcPr>
          <w:p w:rsidR="00147867" w:rsidRDefault="00147867">
            <w:pPr>
              <w:pStyle w:val="ConsPlusNormal"/>
            </w:pPr>
            <w:r>
              <w:t>15512,3</w:t>
            </w:r>
          </w:p>
        </w:tc>
        <w:tc>
          <w:tcPr>
            <w:tcW w:w="1304" w:type="dxa"/>
          </w:tcPr>
          <w:p w:rsidR="00147867" w:rsidRDefault="00147867">
            <w:pPr>
              <w:pStyle w:val="ConsPlusNormal"/>
            </w:pPr>
            <w:r>
              <w:t>16100,7</w:t>
            </w:r>
          </w:p>
        </w:tc>
        <w:tc>
          <w:tcPr>
            <w:tcW w:w="1304" w:type="dxa"/>
          </w:tcPr>
          <w:p w:rsidR="00147867" w:rsidRDefault="00147867">
            <w:pPr>
              <w:pStyle w:val="ConsPlusNormal"/>
            </w:pPr>
            <w:r>
              <w:t>11463,6</w:t>
            </w:r>
          </w:p>
        </w:tc>
        <w:tc>
          <w:tcPr>
            <w:tcW w:w="1304" w:type="dxa"/>
          </w:tcPr>
          <w:p w:rsidR="00147867" w:rsidRDefault="00147867">
            <w:pPr>
              <w:pStyle w:val="ConsPlusNormal"/>
            </w:pPr>
            <w:r>
              <w:t>11922,1</w:t>
            </w:r>
          </w:p>
        </w:tc>
        <w:tc>
          <w:tcPr>
            <w:tcW w:w="1304" w:type="dxa"/>
          </w:tcPr>
          <w:p w:rsidR="00147867" w:rsidRDefault="00147867">
            <w:pPr>
              <w:pStyle w:val="ConsPlusNormal"/>
            </w:pPr>
            <w:r>
              <w:t>74255,4</w:t>
            </w:r>
          </w:p>
        </w:tc>
      </w:tr>
      <w:tr w:rsidR="00147867">
        <w:tc>
          <w:tcPr>
            <w:tcW w:w="1077" w:type="dxa"/>
          </w:tcPr>
          <w:p w:rsidR="00147867" w:rsidRDefault="00147867">
            <w:pPr>
              <w:pStyle w:val="ConsPlusNormal"/>
            </w:pPr>
            <w:r>
              <w:t>2.3.</w:t>
            </w:r>
          </w:p>
        </w:tc>
        <w:tc>
          <w:tcPr>
            <w:tcW w:w="2551" w:type="dxa"/>
          </w:tcPr>
          <w:p w:rsidR="00147867" w:rsidRDefault="00147867">
            <w:pPr>
              <w:pStyle w:val="ConsPlusNormal"/>
            </w:pPr>
            <w:r>
              <w:t>Предоставлена социальная выплата работникам муниципальных организаций за счет средств городского бюджета на компенсацию части стоимости приобретенного (приобретаемого), построенного жилья</w:t>
            </w:r>
          </w:p>
        </w:tc>
        <w:tc>
          <w:tcPr>
            <w:tcW w:w="1304" w:type="dxa"/>
          </w:tcPr>
          <w:p w:rsidR="00147867" w:rsidRDefault="00147867">
            <w:pPr>
              <w:pStyle w:val="ConsPlusNormal"/>
            </w:pPr>
            <w:r>
              <w:t>2393,0</w:t>
            </w:r>
          </w:p>
        </w:tc>
        <w:tc>
          <w:tcPr>
            <w:tcW w:w="1304" w:type="dxa"/>
          </w:tcPr>
          <w:p w:rsidR="00147867" w:rsidRDefault="00147867">
            <w:pPr>
              <w:pStyle w:val="ConsPlusNormal"/>
            </w:pPr>
            <w:r>
              <w:t>592,0</w:t>
            </w:r>
          </w:p>
        </w:tc>
        <w:tc>
          <w:tcPr>
            <w:tcW w:w="1304" w:type="dxa"/>
          </w:tcPr>
          <w:p w:rsidR="00147867" w:rsidRDefault="00147867">
            <w:pPr>
              <w:pStyle w:val="ConsPlusNormal"/>
            </w:pPr>
            <w:r>
              <w:t>335,1</w:t>
            </w:r>
          </w:p>
        </w:tc>
        <w:tc>
          <w:tcPr>
            <w:tcW w:w="1304" w:type="dxa"/>
          </w:tcPr>
          <w:p w:rsidR="00147867" w:rsidRDefault="00147867">
            <w:pPr>
              <w:pStyle w:val="ConsPlusNormal"/>
            </w:pPr>
            <w:r>
              <w:t>335,1</w:t>
            </w:r>
          </w:p>
        </w:tc>
        <w:tc>
          <w:tcPr>
            <w:tcW w:w="1304" w:type="dxa"/>
          </w:tcPr>
          <w:p w:rsidR="00147867" w:rsidRDefault="00147867">
            <w:pPr>
              <w:pStyle w:val="ConsPlusNormal"/>
            </w:pPr>
            <w:r>
              <w:t>362,4</w:t>
            </w:r>
          </w:p>
        </w:tc>
        <w:tc>
          <w:tcPr>
            <w:tcW w:w="1304" w:type="dxa"/>
          </w:tcPr>
          <w:p w:rsidR="00147867" w:rsidRDefault="00147867">
            <w:pPr>
              <w:pStyle w:val="ConsPlusNormal"/>
            </w:pPr>
            <w:r>
              <w:t>376,9</w:t>
            </w:r>
          </w:p>
        </w:tc>
        <w:tc>
          <w:tcPr>
            <w:tcW w:w="1304" w:type="dxa"/>
          </w:tcPr>
          <w:p w:rsidR="00147867" w:rsidRDefault="00147867">
            <w:pPr>
              <w:pStyle w:val="ConsPlusNormal"/>
            </w:pPr>
            <w:r>
              <w:t>4394,5</w:t>
            </w:r>
          </w:p>
        </w:tc>
      </w:tr>
      <w:tr w:rsidR="00147867">
        <w:tc>
          <w:tcPr>
            <w:tcW w:w="1077" w:type="dxa"/>
          </w:tcPr>
          <w:p w:rsidR="00147867" w:rsidRDefault="00147867">
            <w:pPr>
              <w:pStyle w:val="ConsPlusNormal"/>
            </w:pPr>
            <w:r>
              <w:t>2.3.1.</w:t>
            </w:r>
          </w:p>
        </w:tc>
        <w:tc>
          <w:tcPr>
            <w:tcW w:w="2551" w:type="dxa"/>
          </w:tcPr>
          <w:p w:rsidR="00147867" w:rsidRDefault="00147867">
            <w:pPr>
              <w:pStyle w:val="ConsPlusNormal"/>
            </w:pPr>
            <w:r>
              <w:t>Муниципальный бюджет, из него:</w:t>
            </w:r>
          </w:p>
        </w:tc>
        <w:tc>
          <w:tcPr>
            <w:tcW w:w="1304" w:type="dxa"/>
          </w:tcPr>
          <w:p w:rsidR="00147867" w:rsidRDefault="00147867">
            <w:pPr>
              <w:pStyle w:val="ConsPlusNormal"/>
            </w:pPr>
            <w:r>
              <w:t>2393,0</w:t>
            </w:r>
          </w:p>
        </w:tc>
        <w:tc>
          <w:tcPr>
            <w:tcW w:w="1304" w:type="dxa"/>
          </w:tcPr>
          <w:p w:rsidR="00147867" w:rsidRDefault="00147867">
            <w:pPr>
              <w:pStyle w:val="ConsPlusNormal"/>
            </w:pPr>
            <w:r>
              <w:t>592,0</w:t>
            </w:r>
          </w:p>
        </w:tc>
        <w:tc>
          <w:tcPr>
            <w:tcW w:w="1304" w:type="dxa"/>
          </w:tcPr>
          <w:p w:rsidR="00147867" w:rsidRDefault="00147867">
            <w:pPr>
              <w:pStyle w:val="ConsPlusNormal"/>
            </w:pPr>
            <w:r>
              <w:t>335,1</w:t>
            </w:r>
          </w:p>
        </w:tc>
        <w:tc>
          <w:tcPr>
            <w:tcW w:w="1304" w:type="dxa"/>
          </w:tcPr>
          <w:p w:rsidR="00147867" w:rsidRDefault="00147867">
            <w:pPr>
              <w:pStyle w:val="ConsPlusNormal"/>
            </w:pPr>
            <w:r>
              <w:t>335,1</w:t>
            </w:r>
          </w:p>
        </w:tc>
        <w:tc>
          <w:tcPr>
            <w:tcW w:w="1304" w:type="dxa"/>
          </w:tcPr>
          <w:p w:rsidR="00147867" w:rsidRDefault="00147867">
            <w:pPr>
              <w:pStyle w:val="ConsPlusNormal"/>
            </w:pPr>
            <w:r>
              <w:t>362,4</w:t>
            </w:r>
          </w:p>
        </w:tc>
        <w:tc>
          <w:tcPr>
            <w:tcW w:w="1304" w:type="dxa"/>
          </w:tcPr>
          <w:p w:rsidR="00147867" w:rsidRDefault="00147867">
            <w:pPr>
              <w:pStyle w:val="ConsPlusNormal"/>
            </w:pPr>
            <w:r>
              <w:t>376,9</w:t>
            </w:r>
          </w:p>
        </w:tc>
        <w:tc>
          <w:tcPr>
            <w:tcW w:w="1304" w:type="dxa"/>
          </w:tcPr>
          <w:p w:rsidR="00147867" w:rsidRDefault="00147867">
            <w:pPr>
              <w:pStyle w:val="ConsPlusNormal"/>
            </w:pPr>
            <w:r>
              <w:t>4394,5</w:t>
            </w:r>
          </w:p>
        </w:tc>
      </w:tr>
      <w:tr w:rsidR="00147867">
        <w:tc>
          <w:tcPr>
            <w:tcW w:w="1077" w:type="dxa"/>
          </w:tcPr>
          <w:p w:rsidR="00147867" w:rsidRDefault="00147867">
            <w:pPr>
              <w:pStyle w:val="ConsPlusNormal"/>
            </w:pPr>
            <w:r>
              <w:t>2.3.2.м.</w:t>
            </w:r>
          </w:p>
        </w:tc>
        <w:tc>
          <w:tcPr>
            <w:tcW w:w="2551" w:type="dxa"/>
          </w:tcPr>
          <w:p w:rsidR="00147867" w:rsidRDefault="00147867">
            <w:pPr>
              <w:pStyle w:val="ConsPlusNormal"/>
            </w:pPr>
            <w:r>
              <w:t>Местный бюджет</w:t>
            </w:r>
          </w:p>
        </w:tc>
        <w:tc>
          <w:tcPr>
            <w:tcW w:w="1304" w:type="dxa"/>
          </w:tcPr>
          <w:p w:rsidR="00147867" w:rsidRDefault="00147867">
            <w:pPr>
              <w:pStyle w:val="ConsPlusNormal"/>
            </w:pPr>
            <w:r>
              <w:t>2393,0</w:t>
            </w:r>
          </w:p>
        </w:tc>
        <w:tc>
          <w:tcPr>
            <w:tcW w:w="1304" w:type="dxa"/>
          </w:tcPr>
          <w:p w:rsidR="00147867" w:rsidRDefault="00147867">
            <w:pPr>
              <w:pStyle w:val="ConsPlusNormal"/>
            </w:pPr>
            <w:r>
              <w:t>592,0</w:t>
            </w:r>
          </w:p>
        </w:tc>
        <w:tc>
          <w:tcPr>
            <w:tcW w:w="1304" w:type="dxa"/>
          </w:tcPr>
          <w:p w:rsidR="00147867" w:rsidRDefault="00147867">
            <w:pPr>
              <w:pStyle w:val="ConsPlusNormal"/>
            </w:pPr>
            <w:r>
              <w:t>335,1</w:t>
            </w:r>
          </w:p>
        </w:tc>
        <w:tc>
          <w:tcPr>
            <w:tcW w:w="1304" w:type="dxa"/>
          </w:tcPr>
          <w:p w:rsidR="00147867" w:rsidRDefault="00147867">
            <w:pPr>
              <w:pStyle w:val="ConsPlusNormal"/>
            </w:pPr>
            <w:r>
              <w:t>335,1</w:t>
            </w:r>
          </w:p>
        </w:tc>
        <w:tc>
          <w:tcPr>
            <w:tcW w:w="1304" w:type="dxa"/>
          </w:tcPr>
          <w:p w:rsidR="00147867" w:rsidRDefault="00147867">
            <w:pPr>
              <w:pStyle w:val="ConsPlusNormal"/>
            </w:pPr>
            <w:r>
              <w:t>362,4</w:t>
            </w:r>
          </w:p>
        </w:tc>
        <w:tc>
          <w:tcPr>
            <w:tcW w:w="1304" w:type="dxa"/>
          </w:tcPr>
          <w:p w:rsidR="00147867" w:rsidRDefault="00147867">
            <w:pPr>
              <w:pStyle w:val="ConsPlusNormal"/>
            </w:pPr>
            <w:r>
              <w:t>376,9</w:t>
            </w:r>
          </w:p>
        </w:tc>
        <w:tc>
          <w:tcPr>
            <w:tcW w:w="1304" w:type="dxa"/>
          </w:tcPr>
          <w:p w:rsidR="00147867" w:rsidRDefault="00147867">
            <w:pPr>
              <w:pStyle w:val="ConsPlusNormal"/>
            </w:pPr>
            <w:r>
              <w:t>4394,5</w:t>
            </w:r>
          </w:p>
        </w:tc>
      </w:tr>
      <w:tr w:rsidR="00147867">
        <w:tc>
          <w:tcPr>
            <w:tcW w:w="1077" w:type="dxa"/>
          </w:tcPr>
          <w:p w:rsidR="00147867" w:rsidRDefault="00147867">
            <w:pPr>
              <w:pStyle w:val="ConsPlusNormal"/>
            </w:pPr>
            <w:r>
              <w:t>2.4.</w:t>
            </w:r>
          </w:p>
        </w:tc>
        <w:tc>
          <w:tcPr>
            <w:tcW w:w="2551" w:type="dxa"/>
          </w:tcPr>
          <w:p w:rsidR="00147867" w:rsidRDefault="00147867">
            <w:pPr>
              <w:pStyle w:val="ConsPlusNormal"/>
            </w:pPr>
            <w:r>
              <w:t>Доля граждан, получивших земельные участки, в общем количестве граждан, включенных в очередь на получение земельного участка в собственность бесплатно (нарастающим итогом)</w:t>
            </w:r>
          </w:p>
        </w:tc>
        <w:tc>
          <w:tcPr>
            <w:tcW w:w="1304" w:type="dxa"/>
          </w:tcPr>
          <w:p w:rsidR="00147867" w:rsidRDefault="00147867">
            <w:pPr>
              <w:pStyle w:val="ConsPlusNormal"/>
            </w:pPr>
            <w:r>
              <w:t>12050,0</w:t>
            </w:r>
          </w:p>
        </w:tc>
        <w:tc>
          <w:tcPr>
            <w:tcW w:w="1304" w:type="dxa"/>
          </w:tcPr>
          <w:p w:rsidR="00147867" w:rsidRDefault="00147867">
            <w:pPr>
              <w:pStyle w:val="ConsPlusNormal"/>
            </w:pPr>
            <w:r>
              <w:t>12050,0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24100,0</w:t>
            </w:r>
          </w:p>
        </w:tc>
      </w:tr>
      <w:tr w:rsidR="00147867">
        <w:tc>
          <w:tcPr>
            <w:tcW w:w="1077" w:type="dxa"/>
          </w:tcPr>
          <w:p w:rsidR="00147867" w:rsidRDefault="00147867">
            <w:pPr>
              <w:pStyle w:val="ConsPlusNormal"/>
            </w:pPr>
            <w:r>
              <w:lastRenderedPageBreak/>
              <w:t>2.4.1.</w:t>
            </w:r>
          </w:p>
        </w:tc>
        <w:tc>
          <w:tcPr>
            <w:tcW w:w="2551" w:type="dxa"/>
          </w:tcPr>
          <w:p w:rsidR="00147867" w:rsidRDefault="00147867">
            <w:pPr>
              <w:pStyle w:val="ConsPlusNormal"/>
            </w:pPr>
            <w:r>
              <w:t>Муниципальный бюджет, из него:</w:t>
            </w:r>
          </w:p>
        </w:tc>
        <w:tc>
          <w:tcPr>
            <w:tcW w:w="1304" w:type="dxa"/>
          </w:tcPr>
          <w:p w:rsidR="00147867" w:rsidRDefault="00147867">
            <w:pPr>
              <w:pStyle w:val="ConsPlusNormal"/>
            </w:pPr>
            <w:r>
              <w:t>12050,0</w:t>
            </w:r>
          </w:p>
        </w:tc>
        <w:tc>
          <w:tcPr>
            <w:tcW w:w="1304" w:type="dxa"/>
          </w:tcPr>
          <w:p w:rsidR="00147867" w:rsidRDefault="00147867">
            <w:pPr>
              <w:pStyle w:val="ConsPlusNormal"/>
            </w:pPr>
            <w:r>
              <w:t>12050,0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24100,0</w:t>
            </w:r>
          </w:p>
        </w:tc>
      </w:tr>
      <w:tr w:rsidR="00147867">
        <w:tc>
          <w:tcPr>
            <w:tcW w:w="1077" w:type="dxa"/>
          </w:tcPr>
          <w:p w:rsidR="00147867" w:rsidRDefault="00147867">
            <w:pPr>
              <w:pStyle w:val="ConsPlusNormal"/>
            </w:pPr>
            <w:r>
              <w:t>2.4.2.о.</w:t>
            </w:r>
          </w:p>
        </w:tc>
        <w:tc>
          <w:tcPr>
            <w:tcW w:w="2551" w:type="dxa"/>
          </w:tcPr>
          <w:p w:rsidR="00147867" w:rsidRDefault="00147867">
            <w:pPr>
              <w:pStyle w:val="ConsPlusNormal"/>
            </w:pPr>
            <w:r>
              <w:t>Областной бюджет</w:t>
            </w:r>
          </w:p>
        </w:tc>
        <w:tc>
          <w:tcPr>
            <w:tcW w:w="1304" w:type="dxa"/>
          </w:tcPr>
          <w:p w:rsidR="00147867" w:rsidRDefault="00147867">
            <w:pPr>
              <w:pStyle w:val="ConsPlusNormal"/>
            </w:pPr>
            <w:r>
              <w:t>11327,0</w:t>
            </w:r>
          </w:p>
        </w:tc>
        <w:tc>
          <w:tcPr>
            <w:tcW w:w="1304" w:type="dxa"/>
          </w:tcPr>
          <w:p w:rsidR="00147867" w:rsidRDefault="00147867">
            <w:pPr>
              <w:pStyle w:val="ConsPlusNormal"/>
            </w:pPr>
            <w:r>
              <w:t>11327,0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22654,0</w:t>
            </w:r>
          </w:p>
        </w:tc>
      </w:tr>
      <w:tr w:rsidR="00147867">
        <w:tc>
          <w:tcPr>
            <w:tcW w:w="1077" w:type="dxa"/>
          </w:tcPr>
          <w:p w:rsidR="00147867" w:rsidRDefault="00147867">
            <w:pPr>
              <w:pStyle w:val="ConsPlusNormal"/>
            </w:pPr>
            <w:r>
              <w:t>2.4.3.м.</w:t>
            </w:r>
          </w:p>
        </w:tc>
        <w:tc>
          <w:tcPr>
            <w:tcW w:w="2551" w:type="dxa"/>
          </w:tcPr>
          <w:p w:rsidR="00147867" w:rsidRDefault="00147867">
            <w:pPr>
              <w:pStyle w:val="ConsPlusNormal"/>
            </w:pPr>
            <w:r>
              <w:t>Местный бюджет</w:t>
            </w:r>
          </w:p>
        </w:tc>
        <w:tc>
          <w:tcPr>
            <w:tcW w:w="1304" w:type="dxa"/>
          </w:tcPr>
          <w:p w:rsidR="00147867" w:rsidRDefault="00147867">
            <w:pPr>
              <w:pStyle w:val="ConsPlusNormal"/>
            </w:pPr>
            <w:r>
              <w:t>723,0</w:t>
            </w:r>
          </w:p>
        </w:tc>
        <w:tc>
          <w:tcPr>
            <w:tcW w:w="1304" w:type="dxa"/>
          </w:tcPr>
          <w:p w:rsidR="00147867" w:rsidRDefault="00147867">
            <w:pPr>
              <w:pStyle w:val="ConsPlusNormal"/>
            </w:pPr>
            <w:r>
              <w:t>723,0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1446,0</w:t>
            </w:r>
          </w:p>
        </w:tc>
      </w:tr>
      <w:tr w:rsidR="00147867">
        <w:tc>
          <w:tcPr>
            <w:tcW w:w="1077" w:type="dxa"/>
          </w:tcPr>
          <w:p w:rsidR="00147867" w:rsidRDefault="00147867">
            <w:pPr>
              <w:pStyle w:val="ConsPlusNormal"/>
            </w:pPr>
            <w:r>
              <w:t>2.5.</w:t>
            </w:r>
          </w:p>
        </w:tc>
        <w:tc>
          <w:tcPr>
            <w:tcW w:w="2551" w:type="dxa"/>
          </w:tcPr>
          <w:p w:rsidR="00147867" w:rsidRDefault="00147867">
            <w:pPr>
              <w:pStyle w:val="ConsPlusNormal"/>
            </w:pPr>
            <w:r>
              <w:t>Обеспечены государственные полномочия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w:t>
            </w:r>
          </w:p>
        </w:tc>
        <w:tc>
          <w:tcPr>
            <w:tcW w:w="1304" w:type="dxa"/>
          </w:tcPr>
          <w:p w:rsidR="00147867" w:rsidRDefault="00147867">
            <w:pPr>
              <w:pStyle w:val="ConsPlusNormal"/>
            </w:pPr>
            <w:r>
              <w:t>89965,9</w:t>
            </w:r>
          </w:p>
        </w:tc>
        <w:tc>
          <w:tcPr>
            <w:tcW w:w="1304" w:type="dxa"/>
          </w:tcPr>
          <w:p w:rsidR="00147867" w:rsidRDefault="00147867">
            <w:pPr>
              <w:pStyle w:val="ConsPlusNormal"/>
            </w:pPr>
            <w:r>
              <w:t>50838,1</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140804,0</w:t>
            </w:r>
          </w:p>
        </w:tc>
      </w:tr>
      <w:tr w:rsidR="00147867">
        <w:tc>
          <w:tcPr>
            <w:tcW w:w="1077" w:type="dxa"/>
          </w:tcPr>
          <w:p w:rsidR="00147867" w:rsidRDefault="00147867">
            <w:pPr>
              <w:pStyle w:val="ConsPlusNormal"/>
            </w:pPr>
            <w:r>
              <w:t>2.5.1.</w:t>
            </w:r>
          </w:p>
        </w:tc>
        <w:tc>
          <w:tcPr>
            <w:tcW w:w="2551" w:type="dxa"/>
          </w:tcPr>
          <w:p w:rsidR="00147867" w:rsidRDefault="00147867">
            <w:pPr>
              <w:pStyle w:val="ConsPlusNormal"/>
            </w:pPr>
            <w:r>
              <w:t>Муниципальный бюджет, из него:</w:t>
            </w:r>
          </w:p>
        </w:tc>
        <w:tc>
          <w:tcPr>
            <w:tcW w:w="1304" w:type="dxa"/>
          </w:tcPr>
          <w:p w:rsidR="00147867" w:rsidRDefault="00147867">
            <w:pPr>
              <w:pStyle w:val="ConsPlusNormal"/>
            </w:pPr>
            <w:r>
              <w:t>89965,9</w:t>
            </w:r>
          </w:p>
        </w:tc>
        <w:tc>
          <w:tcPr>
            <w:tcW w:w="1304" w:type="dxa"/>
          </w:tcPr>
          <w:p w:rsidR="00147867" w:rsidRDefault="00147867">
            <w:pPr>
              <w:pStyle w:val="ConsPlusNormal"/>
            </w:pPr>
            <w:r>
              <w:t>50838,1</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140804,0</w:t>
            </w:r>
          </w:p>
        </w:tc>
      </w:tr>
      <w:tr w:rsidR="00147867">
        <w:tc>
          <w:tcPr>
            <w:tcW w:w="1077" w:type="dxa"/>
          </w:tcPr>
          <w:p w:rsidR="00147867" w:rsidRDefault="00147867">
            <w:pPr>
              <w:pStyle w:val="ConsPlusNormal"/>
            </w:pPr>
            <w:r>
              <w:t>2.5.2.о.</w:t>
            </w:r>
          </w:p>
        </w:tc>
        <w:tc>
          <w:tcPr>
            <w:tcW w:w="2551" w:type="dxa"/>
          </w:tcPr>
          <w:p w:rsidR="00147867" w:rsidRDefault="00147867">
            <w:pPr>
              <w:pStyle w:val="ConsPlusNormal"/>
            </w:pPr>
            <w:r>
              <w:t>Областной бюджет</w:t>
            </w:r>
          </w:p>
        </w:tc>
        <w:tc>
          <w:tcPr>
            <w:tcW w:w="1304" w:type="dxa"/>
          </w:tcPr>
          <w:p w:rsidR="00147867" w:rsidRDefault="00147867">
            <w:pPr>
              <w:pStyle w:val="ConsPlusNormal"/>
            </w:pPr>
            <w:r>
              <w:t>89965,9</w:t>
            </w:r>
          </w:p>
        </w:tc>
        <w:tc>
          <w:tcPr>
            <w:tcW w:w="1304" w:type="dxa"/>
          </w:tcPr>
          <w:p w:rsidR="00147867" w:rsidRDefault="00147867">
            <w:pPr>
              <w:pStyle w:val="ConsPlusNormal"/>
            </w:pPr>
            <w:r>
              <w:t>50838,1</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0,0</w:t>
            </w:r>
          </w:p>
        </w:tc>
        <w:tc>
          <w:tcPr>
            <w:tcW w:w="1304" w:type="dxa"/>
          </w:tcPr>
          <w:p w:rsidR="00147867" w:rsidRDefault="00147867">
            <w:pPr>
              <w:pStyle w:val="ConsPlusNormal"/>
            </w:pPr>
            <w:r>
              <w:t>140804,0</w:t>
            </w:r>
          </w:p>
        </w:tc>
      </w:tr>
      <w:tr w:rsidR="00147867">
        <w:tc>
          <w:tcPr>
            <w:tcW w:w="3628" w:type="dxa"/>
            <w:gridSpan w:val="2"/>
          </w:tcPr>
          <w:p w:rsidR="00147867" w:rsidRDefault="00147867">
            <w:pPr>
              <w:pStyle w:val="ConsPlusNormal"/>
            </w:pPr>
            <w:r>
              <w:t>ИТОГО ПО ПРОЕКТУ</w:t>
            </w:r>
          </w:p>
        </w:tc>
        <w:tc>
          <w:tcPr>
            <w:tcW w:w="1304" w:type="dxa"/>
          </w:tcPr>
          <w:p w:rsidR="00147867" w:rsidRDefault="00147867">
            <w:pPr>
              <w:pStyle w:val="ConsPlusNormal"/>
            </w:pPr>
            <w:r>
              <w:t>176706,1</w:t>
            </w:r>
          </w:p>
        </w:tc>
        <w:tc>
          <w:tcPr>
            <w:tcW w:w="1304" w:type="dxa"/>
          </w:tcPr>
          <w:p w:rsidR="00147867" w:rsidRDefault="00147867">
            <w:pPr>
              <w:pStyle w:val="ConsPlusNormal"/>
            </w:pPr>
            <w:r>
              <w:t>184685,2</w:t>
            </w:r>
          </w:p>
        </w:tc>
        <w:tc>
          <w:tcPr>
            <w:tcW w:w="1304" w:type="dxa"/>
          </w:tcPr>
          <w:p w:rsidR="00147867" w:rsidRDefault="00147867">
            <w:pPr>
              <w:pStyle w:val="ConsPlusNormal"/>
            </w:pPr>
            <w:r>
              <w:t>117907,3</w:t>
            </w:r>
          </w:p>
        </w:tc>
        <w:tc>
          <w:tcPr>
            <w:tcW w:w="1304" w:type="dxa"/>
          </w:tcPr>
          <w:p w:rsidR="00147867" w:rsidRDefault="00147867">
            <w:pPr>
              <w:pStyle w:val="ConsPlusNormal"/>
            </w:pPr>
            <w:r>
              <w:t>51901,3</w:t>
            </w:r>
          </w:p>
        </w:tc>
        <w:tc>
          <w:tcPr>
            <w:tcW w:w="1304" w:type="dxa"/>
          </w:tcPr>
          <w:p w:rsidR="00147867" w:rsidRDefault="00147867">
            <w:pPr>
              <w:pStyle w:val="ConsPlusNormal"/>
            </w:pPr>
            <w:r>
              <w:t>103717,7</w:t>
            </w:r>
          </w:p>
        </w:tc>
        <w:tc>
          <w:tcPr>
            <w:tcW w:w="1304" w:type="dxa"/>
          </w:tcPr>
          <w:p w:rsidR="00147867" w:rsidRDefault="00147867">
            <w:pPr>
              <w:pStyle w:val="ConsPlusNormal"/>
            </w:pPr>
            <w:r>
              <w:t>107866,5</w:t>
            </w:r>
          </w:p>
        </w:tc>
        <w:tc>
          <w:tcPr>
            <w:tcW w:w="1304" w:type="dxa"/>
          </w:tcPr>
          <w:p w:rsidR="00147867" w:rsidRDefault="00147867">
            <w:pPr>
              <w:pStyle w:val="ConsPlusNormal"/>
            </w:pPr>
            <w:r>
              <w:t>742784,1</w:t>
            </w:r>
          </w:p>
        </w:tc>
      </w:tr>
      <w:tr w:rsidR="00147867">
        <w:tc>
          <w:tcPr>
            <w:tcW w:w="3628" w:type="dxa"/>
            <w:gridSpan w:val="2"/>
          </w:tcPr>
          <w:p w:rsidR="00147867" w:rsidRDefault="00147867">
            <w:pPr>
              <w:pStyle w:val="ConsPlusNormal"/>
            </w:pPr>
            <w:r>
              <w:t>В том числе федеральный бюджет</w:t>
            </w:r>
          </w:p>
        </w:tc>
        <w:tc>
          <w:tcPr>
            <w:tcW w:w="1304" w:type="dxa"/>
          </w:tcPr>
          <w:p w:rsidR="00147867" w:rsidRDefault="00147867">
            <w:pPr>
              <w:pStyle w:val="ConsPlusNormal"/>
            </w:pPr>
            <w:r>
              <w:t>54106,8</w:t>
            </w:r>
          </w:p>
        </w:tc>
        <w:tc>
          <w:tcPr>
            <w:tcW w:w="1304" w:type="dxa"/>
          </w:tcPr>
          <w:p w:rsidR="00147867" w:rsidRDefault="00147867">
            <w:pPr>
              <w:pStyle w:val="ConsPlusNormal"/>
            </w:pPr>
            <w:r>
              <w:t>78886,2</w:t>
            </w:r>
          </w:p>
        </w:tc>
        <w:tc>
          <w:tcPr>
            <w:tcW w:w="1304" w:type="dxa"/>
          </w:tcPr>
          <w:p w:rsidR="00147867" w:rsidRDefault="00147867">
            <w:pPr>
              <w:pStyle w:val="ConsPlusNormal"/>
            </w:pPr>
            <w:r>
              <w:t>77139,4</w:t>
            </w:r>
          </w:p>
        </w:tc>
        <w:tc>
          <w:tcPr>
            <w:tcW w:w="1304" w:type="dxa"/>
          </w:tcPr>
          <w:p w:rsidR="00147867" w:rsidRDefault="00147867">
            <w:pPr>
              <w:pStyle w:val="ConsPlusNormal"/>
            </w:pPr>
            <w:r>
              <w:t>25461,7</w:t>
            </w:r>
          </w:p>
        </w:tc>
        <w:tc>
          <w:tcPr>
            <w:tcW w:w="1304" w:type="dxa"/>
          </w:tcPr>
          <w:p w:rsidR="00147867" w:rsidRDefault="00147867">
            <w:pPr>
              <w:pStyle w:val="ConsPlusNormal"/>
            </w:pPr>
            <w:r>
              <w:t>90070,8</w:t>
            </w:r>
          </w:p>
        </w:tc>
        <w:tc>
          <w:tcPr>
            <w:tcW w:w="1304" w:type="dxa"/>
          </w:tcPr>
          <w:p w:rsidR="00147867" w:rsidRDefault="00147867">
            <w:pPr>
              <w:pStyle w:val="ConsPlusNormal"/>
            </w:pPr>
            <w:r>
              <w:t>93673,6</w:t>
            </w:r>
          </w:p>
        </w:tc>
        <w:tc>
          <w:tcPr>
            <w:tcW w:w="1304" w:type="dxa"/>
          </w:tcPr>
          <w:p w:rsidR="00147867" w:rsidRDefault="00147867">
            <w:pPr>
              <w:pStyle w:val="ConsPlusNormal"/>
            </w:pPr>
            <w:r>
              <w:t>419338,5</w:t>
            </w:r>
          </w:p>
        </w:tc>
      </w:tr>
      <w:tr w:rsidR="00147867">
        <w:tc>
          <w:tcPr>
            <w:tcW w:w="3628" w:type="dxa"/>
            <w:gridSpan w:val="2"/>
          </w:tcPr>
          <w:p w:rsidR="00147867" w:rsidRDefault="00147867">
            <w:pPr>
              <w:pStyle w:val="ConsPlusNormal"/>
            </w:pPr>
            <w:r>
              <w:t>Региональный бюджет</w:t>
            </w:r>
          </w:p>
        </w:tc>
        <w:tc>
          <w:tcPr>
            <w:tcW w:w="1304" w:type="dxa"/>
          </w:tcPr>
          <w:p w:rsidR="00147867" w:rsidRDefault="00147867">
            <w:pPr>
              <w:pStyle w:val="ConsPlusNormal"/>
            </w:pPr>
            <w:r>
              <w:t>116561,7</w:t>
            </w:r>
          </w:p>
        </w:tc>
        <w:tc>
          <w:tcPr>
            <w:tcW w:w="1304" w:type="dxa"/>
          </w:tcPr>
          <w:p w:rsidR="00147867" w:rsidRDefault="00147867">
            <w:pPr>
              <w:pStyle w:val="ConsPlusNormal"/>
            </w:pPr>
            <w:r>
              <w:t>87295,1</w:t>
            </w:r>
          </w:p>
        </w:tc>
        <w:tc>
          <w:tcPr>
            <w:tcW w:w="1304" w:type="dxa"/>
          </w:tcPr>
          <w:p w:rsidR="00147867" w:rsidRDefault="00147867">
            <w:pPr>
              <w:pStyle w:val="ConsPlusNormal"/>
            </w:pPr>
            <w:r>
              <w:t>24361,3</w:t>
            </w:r>
          </w:p>
        </w:tc>
        <w:tc>
          <w:tcPr>
            <w:tcW w:w="1304" w:type="dxa"/>
          </w:tcPr>
          <w:p w:rsidR="00147867" w:rsidRDefault="00147867">
            <w:pPr>
              <w:pStyle w:val="ConsPlusNormal"/>
            </w:pPr>
            <w:r>
              <w:t>9444,6</w:t>
            </w:r>
          </w:p>
        </w:tc>
        <w:tc>
          <w:tcPr>
            <w:tcW w:w="1304" w:type="dxa"/>
          </w:tcPr>
          <w:p w:rsidR="00147867" w:rsidRDefault="00147867">
            <w:pPr>
              <w:pStyle w:val="ConsPlusNormal"/>
            </w:pPr>
            <w:r>
              <w:t>1450,6</w:t>
            </w:r>
          </w:p>
        </w:tc>
        <w:tc>
          <w:tcPr>
            <w:tcW w:w="1304" w:type="dxa"/>
          </w:tcPr>
          <w:p w:rsidR="00147867" w:rsidRDefault="00147867">
            <w:pPr>
              <w:pStyle w:val="ConsPlusNormal"/>
            </w:pPr>
            <w:r>
              <w:t>1508,7</w:t>
            </w:r>
          </w:p>
        </w:tc>
        <w:tc>
          <w:tcPr>
            <w:tcW w:w="1304" w:type="dxa"/>
          </w:tcPr>
          <w:p w:rsidR="00147867" w:rsidRDefault="00147867">
            <w:pPr>
              <w:pStyle w:val="ConsPlusNormal"/>
            </w:pPr>
            <w:r>
              <w:t>240622,0</w:t>
            </w:r>
          </w:p>
        </w:tc>
      </w:tr>
      <w:tr w:rsidR="00147867">
        <w:tc>
          <w:tcPr>
            <w:tcW w:w="3628" w:type="dxa"/>
            <w:gridSpan w:val="2"/>
          </w:tcPr>
          <w:p w:rsidR="00147867" w:rsidRDefault="00147867">
            <w:pPr>
              <w:pStyle w:val="ConsPlusNormal"/>
            </w:pPr>
            <w:r>
              <w:lastRenderedPageBreak/>
              <w:t>Местный бюджет</w:t>
            </w:r>
          </w:p>
        </w:tc>
        <w:tc>
          <w:tcPr>
            <w:tcW w:w="1304" w:type="dxa"/>
          </w:tcPr>
          <w:p w:rsidR="00147867" w:rsidRDefault="00147867">
            <w:pPr>
              <w:pStyle w:val="ConsPlusNormal"/>
            </w:pPr>
            <w:r>
              <w:t>3414,6</w:t>
            </w:r>
          </w:p>
        </w:tc>
        <w:tc>
          <w:tcPr>
            <w:tcW w:w="1304" w:type="dxa"/>
          </w:tcPr>
          <w:p w:rsidR="00147867" w:rsidRDefault="00147867">
            <w:pPr>
              <w:pStyle w:val="ConsPlusNormal"/>
            </w:pPr>
            <w:r>
              <w:t>1870,2</w:t>
            </w:r>
          </w:p>
        </w:tc>
        <w:tc>
          <w:tcPr>
            <w:tcW w:w="1304" w:type="dxa"/>
          </w:tcPr>
          <w:p w:rsidR="00147867" w:rsidRDefault="00147867">
            <w:pPr>
              <w:pStyle w:val="ConsPlusNormal"/>
            </w:pPr>
            <w:r>
              <w:t>894,3</w:t>
            </w:r>
          </w:p>
        </w:tc>
        <w:tc>
          <w:tcPr>
            <w:tcW w:w="1304" w:type="dxa"/>
          </w:tcPr>
          <w:p w:rsidR="00147867" w:rsidRDefault="00147867">
            <w:pPr>
              <w:pStyle w:val="ConsPlusNormal"/>
            </w:pPr>
            <w:r>
              <w:t>894,3</w:t>
            </w:r>
          </w:p>
        </w:tc>
        <w:tc>
          <w:tcPr>
            <w:tcW w:w="1304" w:type="dxa"/>
          </w:tcPr>
          <w:p w:rsidR="00147867" w:rsidRDefault="00147867">
            <w:pPr>
              <w:pStyle w:val="ConsPlusNormal"/>
            </w:pPr>
            <w:r>
              <w:t>732,7</w:t>
            </w:r>
          </w:p>
        </w:tc>
        <w:tc>
          <w:tcPr>
            <w:tcW w:w="1304" w:type="dxa"/>
          </w:tcPr>
          <w:p w:rsidR="00147867" w:rsidRDefault="00147867">
            <w:pPr>
              <w:pStyle w:val="ConsPlusNormal"/>
            </w:pPr>
            <w:r>
              <w:t>762,1</w:t>
            </w:r>
          </w:p>
        </w:tc>
        <w:tc>
          <w:tcPr>
            <w:tcW w:w="1304" w:type="dxa"/>
          </w:tcPr>
          <w:p w:rsidR="00147867" w:rsidRDefault="00147867">
            <w:pPr>
              <w:pStyle w:val="ConsPlusNormal"/>
            </w:pPr>
            <w:r>
              <w:t>8568,2</w:t>
            </w:r>
          </w:p>
        </w:tc>
      </w:tr>
      <w:tr w:rsidR="00147867">
        <w:tc>
          <w:tcPr>
            <w:tcW w:w="3628" w:type="dxa"/>
            <w:gridSpan w:val="2"/>
          </w:tcPr>
          <w:p w:rsidR="00147867" w:rsidRDefault="00147867">
            <w:pPr>
              <w:pStyle w:val="ConsPlusNormal"/>
            </w:pPr>
            <w:r>
              <w:t>Внебюджетные источники</w:t>
            </w:r>
          </w:p>
        </w:tc>
        <w:tc>
          <w:tcPr>
            <w:tcW w:w="1304" w:type="dxa"/>
          </w:tcPr>
          <w:p w:rsidR="00147867" w:rsidRDefault="00147867">
            <w:pPr>
              <w:pStyle w:val="ConsPlusNormal"/>
            </w:pPr>
            <w:r>
              <w:t>2623,0</w:t>
            </w:r>
          </w:p>
        </w:tc>
        <w:tc>
          <w:tcPr>
            <w:tcW w:w="1304" w:type="dxa"/>
          </w:tcPr>
          <w:p w:rsidR="00147867" w:rsidRDefault="00147867">
            <w:pPr>
              <w:pStyle w:val="ConsPlusNormal"/>
            </w:pPr>
            <w:r>
              <w:t>16633,7</w:t>
            </w:r>
          </w:p>
        </w:tc>
        <w:tc>
          <w:tcPr>
            <w:tcW w:w="1304" w:type="dxa"/>
          </w:tcPr>
          <w:p w:rsidR="00147867" w:rsidRDefault="00147867">
            <w:pPr>
              <w:pStyle w:val="ConsPlusNormal"/>
            </w:pPr>
            <w:r>
              <w:t>15512,3</w:t>
            </w:r>
          </w:p>
        </w:tc>
        <w:tc>
          <w:tcPr>
            <w:tcW w:w="1304" w:type="dxa"/>
          </w:tcPr>
          <w:p w:rsidR="00147867" w:rsidRDefault="00147867">
            <w:pPr>
              <w:pStyle w:val="ConsPlusNormal"/>
            </w:pPr>
            <w:r>
              <w:t>16100,7</w:t>
            </w:r>
          </w:p>
        </w:tc>
        <w:tc>
          <w:tcPr>
            <w:tcW w:w="1304" w:type="dxa"/>
          </w:tcPr>
          <w:p w:rsidR="00147867" w:rsidRDefault="00147867">
            <w:pPr>
              <w:pStyle w:val="ConsPlusNormal"/>
            </w:pPr>
            <w:r>
              <w:t>11463,6</w:t>
            </w:r>
          </w:p>
        </w:tc>
        <w:tc>
          <w:tcPr>
            <w:tcW w:w="1304" w:type="dxa"/>
          </w:tcPr>
          <w:p w:rsidR="00147867" w:rsidRDefault="00147867">
            <w:pPr>
              <w:pStyle w:val="ConsPlusNormal"/>
            </w:pPr>
            <w:r>
              <w:t>11922,1</w:t>
            </w:r>
          </w:p>
        </w:tc>
        <w:tc>
          <w:tcPr>
            <w:tcW w:w="1304" w:type="dxa"/>
          </w:tcPr>
          <w:p w:rsidR="00147867" w:rsidRDefault="00147867">
            <w:pPr>
              <w:pStyle w:val="ConsPlusNormal"/>
            </w:pPr>
            <w:r>
              <w:t>74255,4</w:t>
            </w:r>
          </w:p>
        </w:tc>
      </w:tr>
    </w:tbl>
    <w:p w:rsidR="00147867" w:rsidRDefault="00147867">
      <w:pPr>
        <w:pStyle w:val="ConsPlusNormal"/>
        <w:sectPr w:rsidR="00147867">
          <w:pgSz w:w="16838" w:h="11905" w:orient="landscape"/>
          <w:pgMar w:top="1701" w:right="1134" w:bottom="850" w:left="1134" w:header="0" w:footer="0" w:gutter="0"/>
          <w:cols w:space="720"/>
          <w:titlePg/>
        </w:sectPr>
      </w:pPr>
    </w:p>
    <w:p w:rsidR="00147867" w:rsidRDefault="00147867">
      <w:pPr>
        <w:pStyle w:val="ConsPlusNormal"/>
        <w:jc w:val="both"/>
      </w:pPr>
    </w:p>
    <w:p w:rsidR="00147867" w:rsidRDefault="00147867">
      <w:pPr>
        <w:pStyle w:val="ConsPlusTitle"/>
        <w:jc w:val="center"/>
        <w:outlineLvl w:val="2"/>
      </w:pPr>
      <w:r>
        <w:t>3.3. Комплекс процессных мероприятий "Государственная</w:t>
      </w:r>
    </w:p>
    <w:p w:rsidR="00147867" w:rsidRDefault="00147867">
      <w:pPr>
        <w:pStyle w:val="ConsPlusTitle"/>
        <w:jc w:val="center"/>
      </w:pPr>
      <w:r>
        <w:t>поддержка детей-сирот, детей, оставшихся без попечения</w:t>
      </w:r>
    </w:p>
    <w:p w:rsidR="00147867" w:rsidRDefault="00147867">
      <w:pPr>
        <w:pStyle w:val="ConsPlusTitle"/>
        <w:jc w:val="center"/>
      </w:pPr>
      <w:r>
        <w:t>родителей, а также лиц из числа детей-сирот и детей,</w:t>
      </w:r>
    </w:p>
    <w:p w:rsidR="00147867" w:rsidRDefault="00147867">
      <w:pPr>
        <w:pStyle w:val="ConsPlusTitle"/>
        <w:jc w:val="center"/>
      </w:pPr>
      <w:r>
        <w:t>оставшихся без попечения родителей"</w:t>
      </w:r>
    </w:p>
    <w:p w:rsidR="00147867" w:rsidRDefault="00147867">
      <w:pPr>
        <w:pStyle w:val="ConsPlusNormal"/>
        <w:jc w:val="both"/>
      </w:pPr>
    </w:p>
    <w:p w:rsidR="00147867" w:rsidRDefault="00147867">
      <w:pPr>
        <w:pStyle w:val="ConsPlusTitle"/>
        <w:jc w:val="center"/>
        <w:outlineLvl w:val="3"/>
      </w:pPr>
      <w:r>
        <w:t>Основные положения</w:t>
      </w:r>
    </w:p>
    <w:p w:rsidR="00147867" w:rsidRDefault="001478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147867">
        <w:tc>
          <w:tcPr>
            <w:tcW w:w="3175" w:type="dxa"/>
          </w:tcPr>
          <w:p w:rsidR="00147867" w:rsidRDefault="00147867">
            <w:pPr>
              <w:pStyle w:val="ConsPlusNormal"/>
            </w:pPr>
            <w:r>
              <w:t>Куратор комплекса процессных мероприятий</w:t>
            </w:r>
          </w:p>
        </w:tc>
        <w:tc>
          <w:tcPr>
            <w:tcW w:w="5896" w:type="dxa"/>
          </w:tcPr>
          <w:p w:rsidR="00147867" w:rsidRDefault="00147867">
            <w:pPr>
              <w:pStyle w:val="ConsPlusNormal"/>
            </w:pPr>
            <w:r>
              <w:t>Гумиров Дмитрий Александрович</w:t>
            </w:r>
          </w:p>
        </w:tc>
      </w:tr>
      <w:tr w:rsidR="00147867">
        <w:tc>
          <w:tcPr>
            <w:tcW w:w="3175" w:type="dxa"/>
          </w:tcPr>
          <w:p w:rsidR="00147867" w:rsidRDefault="00147867">
            <w:pPr>
              <w:pStyle w:val="ConsPlusNormal"/>
            </w:pPr>
            <w:r>
              <w:t>Руководитель комплекса процессных мероприятий, ответственный исполнительный орган</w:t>
            </w:r>
          </w:p>
        </w:tc>
        <w:tc>
          <w:tcPr>
            <w:tcW w:w="5896" w:type="dxa"/>
          </w:tcPr>
          <w:p w:rsidR="00147867" w:rsidRDefault="00147867">
            <w:pPr>
              <w:pStyle w:val="ConsPlusNormal"/>
            </w:pPr>
            <w:r>
              <w:t>Комитет по управлению имуществом муниципального образования города Благовещенска, Богданова Ольга Альбертовна - председатель комитета по управлению имуществом муниципального образования города Благовещенска</w:t>
            </w:r>
          </w:p>
        </w:tc>
      </w:tr>
      <w:tr w:rsidR="00147867">
        <w:tc>
          <w:tcPr>
            <w:tcW w:w="3175" w:type="dxa"/>
            <w:vMerge w:val="restart"/>
          </w:tcPr>
          <w:p w:rsidR="00147867" w:rsidRDefault="00147867">
            <w:pPr>
              <w:pStyle w:val="ConsPlusNormal"/>
            </w:pPr>
            <w:r>
              <w:t>Связь с государственной (муниципальной) программой</w:t>
            </w:r>
          </w:p>
        </w:tc>
        <w:tc>
          <w:tcPr>
            <w:tcW w:w="5896" w:type="dxa"/>
          </w:tcPr>
          <w:p w:rsidR="00147867" w:rsidRDefault="00147867">
            <w:pPr>
              <w:pStyle w:val="ConsPlusNormal"/>
            </w:pPr>
            <w:r>
              <w:t>Муниципальная программа "Обеспечение доступным и комфортным жильем населения города Благовещенска"</w:t>
            </w:r>
          </w:p>
        </w:tc>
      </w:tr>
      <w:tr w:rsidR="00147867">
        <w:tc>
          <w:tcPr>
            <w:tcW w:w="3175" w:type="dxa"/>
            <w:vMerge/>
          </w:tcPr>
          <w:p w:rsidR="00147867" w:rsidRDefault="00147867">
            <w:pPr>
              <w:pStyle w:val="ConsPlusNormal"/>
            </w:pPr>
          </w:p>
        </w:tc>
        <w:tc>
          <w:tcPr>
            <w:tcW w:w="5896" w:type="dxa"/>
          </w:tcPr>
          <w:p w:rsidR="00147867" w:rsidRDefault="00147867">
            <w:pPr>
              <w:pStyle w:val="ConsPlusNormal"/>
            </w:pPr>
            <w:r>
              <w:t xml:space="preserve">Государственная </w:t>
            </w:r>
            <w:hyperlink r:id="rId177">
              <w:r>
                <w:rPr>
                  <w:color w:val="0000FF"/>
                </w:rPr>
                <w:t>программа</w:t>
              </w:r>
            </w:hyperlink>
            <w:r>
              <w:t xml:space="preserve"> Амурской области "Обеспечение доступным и качественным жильем населения Амурской области"</w:t>
            </w:r>
          </w:p>
        </w:tc>
      </w:tr>
    </w:tbl>
    <w:p w:rsidR="00147867" w:rsidRDefault="00147867">
      <w:pPr>
        <w:pStyle w:val="ConsPlusNormal"/>
        <w:jc w:val="both"/>
      </w:pPr>
    </w:p>
    <w:p w:rsidR="00147867" w:rsidRDefault="00147867">
      <w:pPr>
        <w:pStyle w:val="ConsPlusTitle"/>
        <w:jc w:val="center"/>
        <w:outlineLvl w:val="3"/>
      </w:pPr>
      <w:r>
        <w:t>Финансовое обеспечение комплекса процессных мероприятий</w:t>
      </w:r>
    </w:p>
    <w:p w:rsidR="00147867" w:rsidRDefault="001478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020"/>
        <w:gridCol w:w="1020"/>
        <w:gridCol w:w="1020"/>
        <w:gridCol w:w="1020"/>
        <w:gridCol w:w="907"/>
        <w:gridCol w:w="907"/>
        <w:gridCol w:w="1020"/>
      </w:tblGrid>
      <w:tr w:rsidR="00147867">
        <w:tc>
          <w:tcPr>
            <w:tcW w:w="2154" w:type="dxa"/>
            <w:vMerge w:val="restart"/>
          </w:tcPr>
          <w:p w:rsidR="00147867" w:rsidRDefault="00147867">
            <w:pPr>
              <w:pStyle w:val="ConsPlusNormal"/>
              <w:jc w:val="center"/>
            </w:pPr>
            <w:r>
              <w:t>Наименование мероприятия (результата)/источник финансового обеспечения</w:t>
            </w:r>
          </w:p>
        </w:tc>
        <w:tc>
          <w:tcPr>
            <w:tcW w:w="6914" w:type="dxa"/>
            <w:gridSpan w:val="7"/>
          </w:tcPr>
          <w:p w:rsidR="00147867" w:rsidRDefault="00147867">
            <w:pPr>
              <w:pStyle w:val="ConsPlusNormal"/>
              <w:jc w:val="center"/>
            </w:pPr>
            <w:r>
              <w:t>Объем финансового обеспечения по годам реализации, тыс. рублей</w:t>
            </w:r>
          </w:p>
        </w:tc>
      </w:tr>
      <w:tr w:rsidR="00147867">
        <w:tc>
          <w:tcPr>
            <w:tcW w:w="2154" w:type="dxa"/>
            <w:vMerge/>
          </w:tcPr>
          <w:p w:rsidR="00147867" w:rsidRDefault="00147867">
            <w:pPr>
              <w:pStyle w:val="ConsPlusNormal"/>
            </w:pPr>
          </w:p>
        </w:tc>
        <w:tc>
          <w:tcPr>
            <w:tcW w:w="1020" w:type="dxa"/>
          </w:tcPr>
          <w:p w:rsidR="00147867" w:rsidRDefault="00147867">
            <w:pPr>
              <w:pStyle w:val="ConsPlusNormal"/>
              <w:jc w:val="center"/>
            </w:pPr>
            <w:r>
              <w:t>2025</w:t>
            </w:r>
          </w:p>
        </w:tc>
        <w:tc>
          <w:tcPr>
            <w:tcW w:w="1020" w:type="dxa"/>
          </w:tcPr>
          <w:p w:rsidR="00147867" w:rsidRDefault="00147867">
            <w:pPr>
              <w:pStyle w:val="ConsPlusNormal"/>
              <w:jc w:val="center"/>
            </w:pPr>
            <w:r>
              <w:t>2026</w:t>
            </w:r>
          </w:p>
        </w:tc>
        <w:tc>
          <w:tcPr>
            <w:tcW w:w="1020" w:type="dxa"/>
          </w:tcPr>
          <w:p w:rsidR="00147867" w:rsidRDefault="00147867">
            <w:pPr>
              <w:pStyle w:val="ConsPlusNormal"/>
              <w:jc w:val="center"/>
            </w:pPr>
            <w:r>
              <w:t>2027</w:t>
            </w:r>
          </w:p>
        </w:tc>
        <w:tc>
          <w:tcPr>
            <w:tcW w:w="1020" w:type="dxa"/>
          </w:tcPr>
          <w:p w:rsidR="00147867" w:rsidRDefault="00147867">
            <w:pPr>
              <w:pStyle w:val="ConsPlusNormal"/>
              <w:jc w:val="center"/>
            </w:pPr>
            <w:r>
              <w:t>2028</w:t>
            </w:r>
          </w:p>
        </w:tc>
        <w:tc>
          <w:tcPr>
            <w:tcW w:w="907" w:type="dxa"/>
          </w:tcPr>
          <w:p w:rsidR="00147867" w:rsidRDefault="00147867">
            <w:pPr>
              <w:pStyle w:val="ConsPlusNormal"/>
              <w:jc w:val="center"/>
            </w:pPr>
            <w:r>
              <w:t>2029</w:t>
            </w:r>
          </w:p>
        </w:tc>
        <w:tc>
          <w:tcPr>
            <w:tcW w:w="907" w:type="dxa"/>
          </w:tcPr>
          <w:p w:rsidR="00147867" w:rsidRDefault="00147867">
            <w:pPr>
              <w:pStyle w:val="ConsPlusNormal"/>
              <w:jc w:val="center"/>
            </w:pPr>
            <w:r>
              <w:t>2030</w:t>
            </w:r>
          </w:p>
        </w:tc>
        <w:tc>
          <w:tcPr>
            <w:tcW w:w="1020" w:type="dxa"/>
          </w:tcPr>
          <w:p w:rsidR="00147867" w:rsidRDefault="00147867">
            <w:pPr>
              <w:pStyle w:val="ConsPlusNormal"/>
              <w:jc w:val="center"/>
            </w:pPr>
            <w:r>
              <w:t>Всего</w:t>
            </w:r>
          </w:p>
        </w:tc>
      </w:tr>
      <w:tr w:rsidR="00147867">
        <w:tc>
          <w:tcPr>
            <w:tcW w:w="2154" w:type="dxa"/>
          </w:tcPr>
          <w:p w:rsidR="00147867" w:rsidRDefault="00147867">
            <w:pPr>
              <w:pStyle w:val="ConsPlusNormal"/>
              <w:jc w:val="center"/>
            </w:pPr>
            <w:r>
              <w:t>1</w:t>
            </w:r>
          </w:p>
        </w:tc>
        <w:tc>
          <w:tcPr>
            <w:tcW w:w="1020" w:type="dxa"/>
          </w:tcPr>
          <w:p w:rsidR="00147867" w:rsidRDefault="00147867">
            <w:pPr>
              <w:pStyle w:val="ConsPlusNormal"/>
              <w:jc w:val="center"/>
            </w:pPr>
            <w:r>
              <w:t>2</w:t>
            </w:r>
          </w:p>
        </w:tc>
        <w:tc>
          <w:tcPr>
            <w:tcW w:w="1020" w:type="dxa"/>
          </w:tcPr>
          <w:p w:rsidR="00147867" w:rsidRDefault="00147867">
            <w:pPr>
              <w:pStyle w:val="ConsPlusNormal"/>
              <w:jc w:val="center"/>
            </w:pPr>
            <w:r>
              <w:t>3</w:t>
            </w:r>
          </w:p>
        </w:tc>
        <w:tc>
          <w:tcPr>
            <w:tcW w:w="1020" w:type="dxa"/>
          </w:tcPr>
          <w:p w:rsidR="00147867" w:rsidRDefault="00147867">
            <w:pPr>
              <w:pStyle w:val="ConsPlusNormal"/>
              <w:jc w:val="center"/>
            </w:pPr>
            <w:r>
              <w:t>4</w:t>
            </w:r>
          </w:p>
        </w:tc>
        <w:tc>
          <w:tcPr>
            <w:tcW w:w="1020" w:type="dxa"/>
          </w:tcPr>
          <w:p w:rsidR="00147867" w:rsidRDefault="00147867">
            <w:pPr>
              <w:pStyle w:val="ConsPlusNormal"/>
              <w:jc w:val="center"/>
            </w:pPr>
            <w:r>
              <w:t>5</w:t>
            </w:r>
          </w:p>
        </w:tc>
        <w:tc>
          <w:tcPr>
            <w:tcW w:w="907" w:type="dxa"/>
          </w:tcPr>
          <w:p w:rsidR="00147867" w:rsidRDefault="00147867">
            <w:pPr>
              <w:pStyle w:val="ConsPlusNormal"/>
              <w:jc w:val="center"/>
            </w:pPr>
            <w:r>
              <w:t>6</w:t>
            </w:r>
          </w:p>
        </w:tc>
        <w:tc>
          <w:tcPr>
            <w:tcW w:w="907" w:type="dxa"/>
          </w:tcPr>
          <w:p w:rsidR="00147867" w:rsidRDefault="00147867">
            <w:pPr>
              <w:pStyle w:val="ConsPlusNormal"/>
              <w:jc w:val="center"/>
            </w:pPr>
            <w:r>
              <w:t>7</w:t>
            </w:r>
          </w:p>
        </w:tc>
        <w:tc>
          <w:tcPr>
            <w:tcW w:w="1020" w:type="dxa"/>
          </w:tcPr>
          <w:p w:rsidR="00147867" w:rsidRDefault="00147867">
            <w:pPr>
              <w:pStyle w:val="ConsPlusNormal"/>
              <w:jc w:val="center"/>
            </w:pPr>
            <w:r>
              <w:t>8</w:t>
            </w:r>
          </w:p>
        </w:tc>
      </w:tr>
      <w:tr w:rsidR="00147867">
        <w:tc>
          <w:tcPr>
            <w:tcW w:w="2154" w:type="dxa"/>
          </w:tcPr>
          <w:p w:rsidR="00147867" w:rsidRDefault="00147867">
            <w:pPr>
              <w:pStyle w:val="ConsPlusNormal"/>
            </w:pPr>
            <w:r>
              <w:t>Комплекс процессных мероприятий "Государственная поддержка детей-сирот, детей, оставшихся без попечения родителей, а также лиц из числа детей-сирот и детей, оставшихся без попечения родителей" (всего), в том числе:</w:t>
            </w:r>
          </w:p>
        </w:tc>
        <w:tc>
          <w:tcPr>
            <w:tcW w:w="1020" w:type="dxa"/>
          </w:tcPr>
          <w:p w:rsidR="00147867" w:rsidRDefault="00147867">
            <w:pPr>
              <w:pStyle w:val="ConsPlusNormal"/>
            </w:pPr>
            <w:r>
              <w:t>927,9</w:t>
            </w:r>
          </w:p>
        </w:tc>
        <w:tc>
          <w:tcPr>
            <w:tcW w:w="1020" w:type="dxa"/>
          </w:tcPr>
          <w:p w:rsidR="00147867" w:rsidRDefault="00147867">
            <w:pPr>
              <w:pStyle w:val="ConsPlusNormal"/>
            </w:pPr>
            <w:r>
              <w:t>1178,4</w:t>
            </w:r>
          </w:p>
        </w:tc>
        <w:tc>
          <w:tcPr>
            <w:tcW w:w="1020" w:type="dxa"/>
          </w:tcPr>
          <w:p w:rsidR="00147867" w:rsidRDefault="00147867">
            <w:pPr>
              <w:pStyle w:val="ConsPlusNormal"/>
            </w:pPr>
            <w:r>
              <w:t>1164,8</w:t>
            </w:r>
          </w:p>
        </w:tc>
        <w:tc>
          <w:tcPr>
            <w:tcW w:w="1020" w:type="dxa"/>
          </w:tcPr>
          <w:p w:rsidR="00147867" w:rsidRDefault="00147867">
            <w:pPr>
              <w:pStyle w:val="ConsPlusNormal"/>
            </w:pPr>
            <w:r>
              <w:t>763,4</w:t>
            </w:r>
          </w:p>
        </w:tc>
        <w:tc>
          <w:tcPr>
            <w:tcW w:w="907" w:type="dxa"/>
          </w:tcPr>
          <w:p w:rsidR="00147867" w:rsidRDefault="00147867">
            <w:pPr>
              <w:pStyle w:val="ConsPlusNormal"/>
            </w:pPr>
            <w:r>
              <w:t>731,7</w:t>
            </w:r>
          </w:p>
        </w:tc>
        <w:tc>
          <w:tcPr>
            <w:tcW w:w="907" w:type="dxa"/>
          </w:tcPr>
          <w:p w:rsidR="00147867" w:rsidRDefault="00147867">
            <w:pPr>
              <w:pStyle w:val="ConsPlusNormal"/>
            </w:pPr>
            <w:r>
              <w:t>761,0</w:t>
            </w:r>
          </w:p>
        </w:tc>
        <w:tc>
          <w:tcPr>
            <w:tcW w:w="1020" w:type="dxa"/>
          </w:tcPr>
          <w:p w:rsidR="00147867" w:rsidRDefault="00147867">
            <w:pPr>
              <w:pStyle w:val="ConsPlusNormal"/>
            </w:pPr>
            <w:r>
              <w:t>5527,2</w:t>
            </w:r>
          </w:p>
        </w:tc>
      </w:tr>
      <w:tr w:rsidR="00147867">
        <w:tc>
          <w:tcPr>
            <w:tcW w:w="2154" w:type="dxa"/>
          </w:tcPr>
          <w:p w:rsidR="00147867" w:rsidRDefault="00147867">
            <w:pPr>
              <w:pStyle w:val="ConsPlusNormal"/>
            </w:pPr>
            <w:r>
              <w:t>Муниципальный бюджет, из него:</w:t>
            </w:r>
          </w:p>
        </w:tc>
        <w:tc>
          <w:tcPr>
            <w:tcW w:w="1020" w:type="dxa"/>
          </w:tcPr>
          <w:p w:rsidR="00147867" w:rsidRDefault="00147867">
            <w:pPr>
              <w:pStyle w:val="ConsPlusNormal"/>
            </w:pPr>
            <w:r>
              <w:t>927,9</w:t>
            </w:r>
          </w:p>
        </w:tc>
        <w:tc>
          <w:tcPr>
            <w:tcW w:w="1020" w:type="dxa"/>
          </w:tcPr>
          <w:p w:rsidR="00147867" w:rsidRDefault="00147867">
            <w:pPr>
              <w:pStyle w:val="ConsPlusNormal"/>
            </w:pPr>
            <w:r>
              <w:t>1178,4</w:t>
            </w:r>
          </w:p>
        </w:tc>
        <w:tc>
          <w:tcPr>
            <w:tcW w:w="1020" w:type="dxa"/>
          </w:tcPr>
          <w:p w:rsidR="00147867" w:rsidRDefault="00147867">
            <w:pPr>
              <w:pStyle w:val="ConsPlusNormal"/>
            </w:pPr>
            <w:r>
              <w:t>1164,8</w:t>
            </w:r>
          </w:p>
        </w:tc>
        <w:tc>
          <w:tcPr>
            <w:tcW w:w="1020" w:type="dxa"/>
          </w:tcPr>
          <w:p w:rsidR="00147867" w:rsidRDefault="00147867">
            <w:pPr>
              <w:pStyle w:val="ConsPlusNormal"/>
            </w:pPr>
            <w:r>
              <w:t>763,4</w:t>
            </w:r>
          </w:p>
        </w:tc>
        <w:tc>
          <w:tcPr>
            <w:tcW w:w="907" w:type="dxa"/>
          </w:tcPr>
          <w:p w:rsidR="00147867" w:rsidRDefault="00147867">
            <w:pPr>
              <w:pStyle w:val="ConsPlusNormal"/>
            </w:pPr>
            <w:r>
              <w:t>731,7</w:t>
            </w:r>
          </w:p>
        </w:tc>
        <w:tc>
          <w:tcPr>
            <w:tcW w:w="907" w:type="dxa"/>
          </w:tcPr>
          <w:p w:rsidR="00147867" w:rsidRDefault="00147867">
            <w:pPr>
              <w:pStyle w:val="ConsPlusNormal"/>
            </w:pPr>
            <w:r>
              <w:t>761,0</w:t>
            </w:r>
          </w:p>
        </w:tc>
        <w:tc>
          <w:tcPr>
            <w:tcW w:w="1020" w:type="dxa"/>
          </w:tcPr>
          <w:p w:rsidR="00147867" w:rsidRDefault="00147867">
            <w:pPr>
              <w:pStyle w:val="ConsPlusNormal"/>
            </w:pPr>
            <w:r>
              <w:t>5527,2</w:t>
            </w:r>
          </w:p>
        </w:tc>
      </w:tr>
      <w:tr w:rsidR="00147867">
        <w:tc>
          <w:tcPr>
            <w:tcW w:w="2154" w:type="dxa"/>
          </w:tcPr>
          <w:p w:rsidR="00147867" w:rsidRDefault="00147867">
            <w:pPr>
              <w:pStyle w:val="ConsPlusNormal"/>
            </w:pPr>
            <w:r>
              <w:t>Областной бюджет</w:t>
            </w:r>
          </w:p>
        </w:tc>
        <w:tc>
          <w:tcPr>
            <w:tcW w:w="1020" w:type="dxa"/>
          </w:tcPr>
          <w:p w:rsidR="00147867" w:rsidRDefault="00147867">
            <w:pPr>
              <w:pStyle w:val="ConsPlusNormal"/>
            </w:pPr>
            <w:r>
              <w:t>927,9</w:t>
            </w:r>
          </w:p>
        </w:tc>
        <w:tc>
          <w:tcPr>
            <w:tcW w:w="1020" w:type="dxa"/>
          </w:tcPr>
          <w:p w:rsidR="00147867" w:rsidRDefault="00147867">
            <w:pPr>
              <w:pStyle w:val="ConsPlusNormal"/>
            </w:pPr>
            <w:r>
              <w:t>1178,4</w:t>
            </w:r>
          </w:p>
        </w:tc>
        <w:tc>
          <w:tcPr>
            <w:tcW w:w="1020" w:type="dxa"/>
          </w:tcPr>
          <w:p w:rsidR="00147867" w:rsidRDefault="00147867">
            <w:pPr>
              <w:pStyle w:val="ConsPlusNormal"/>
            </w:pPr>
            <w:r>
              <w:t>1164,8</w:t>
            </w:r>
          </w:p>
        </w:tc>
        <w:tc>
          <w:tcPr>
            <w:tcW w:w="1020" w:type="dxa"/>
          </w:tcPr>
          <w:p w:rsidR="00147867" w:rsidRDefault="00147867">
            <w:pPr>
              <w:pStyle w:val="ConsPlusNormal"/>
            </w:pPr>
            <w:r>
              <w:t>763,4</w:t>
            </w:r>
          </w:p>
        </w:tc>
        <w:tc>
          <w:tcPr>
            <w:tcW w:w="907" w:type="dxa"/>
          </w:tcPr>
          <w:p w:rsidR="00147867" w:rsidRDefault="00147867">
            <w:pPr>
              <w:pStyle w:val="ConsPlusNormal"/>
            </w:pPr>
            <w:r>
              <w:t>731,7</w:t>
            </w:r>
          </w:p>
        </w:tc>
        <w:tc>
          <w:tcPr>
            <w:tcW w:w="907" w:type="dxa"/>
          </w:tcPr>
          <w:p w:rsidR="00147867" w:rsidRDefault="00147867">
            <w:pPr>
              <w:pStyle w:val="ConsPlusNormal"/>
            </w:pPr>
            <w:r>
              <w:t>761,0</w:t>
            </w:r>
          </w:p>
        </w:tc>
        <w:tc>
          <w:tcPr>
            <w:tcW w:w="1020" w:type="dxa"/>
          </w:tcPr>
          <w:p w:rsidR="00147867" w:rsidRDefault="00147867">
            <w:pPr>
              <w:pStyle w:val="ConsPlusNormal"/>
            </w:pPr>
            <w:r>
              <w:t>5527,2</w:t>
            </w:r>
          </w:p>
        </w:tc>
      </w:tr>
      <w:tr w:rsidR="00147867">
        <w:tc>
          <w:tcPr>
            <w:tcW w:w="2154" w:type="dxa"/>
          </w:tcPr>
          <w:p w:rsidR="00147867" w:rsidRDefault="00147867">
            <w:pPr>
              <w:pStyle w:val="ConsPlusNormal"/>
            </w:pPr>
            <w:r>
              <w:lastRenderedPageBreak/>
              <w:t>Мероприятие (результат) "Обеспечены государственные полномочия по текущему или капитальному ремонту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 1, всего, в том числе:</w:t>
            </w:r>
          </w:p>
        </w:tc>
        <w:tc>
          <w:tcPr>
            <w:tcW w:w="1020" w:type="dxa"/>
          </w:tcPr>
          <w:p w:rsidR="00147867" w:rsidRDefault="00147867">
            <w:pPr>
              <w:pStyle w:val="ConsPlusNormal"/>
            </w:pPr>
            <w:r>
              <w:t>0,0</w:t>
            </w:r>
          </w:p>
        </w:tc>
        <w:tc>
          <w:tcPr>
            <w:tcW w:w="1020" w:type="dxa"/>
          </w:tcPr>
          <w:p w:rsidR="00147867" w:rsidRDefault="00147867">
            <w:pPr>
              <w:pStyle w:val="ConsPlusNormal"/>
            </w:pPr>
            <w:r>
              <w:t>301,5</w:t>
            </w:r>
          </w:p>
        </w:tc>
        <w:tc>
          <w:tcPr>
            <w:tcW w:w="1020" w:type="dxa"/>
          </w:tcPr>
          <w:p w:rsidR="00147867" w:rsidRDefault="00147867">
            <w:pPr>
              <w:pStyle w:val="ConsPlusNormal"/>
            </w:pPr>
            <w:r>
              <w:t>602,9</w:t>
            </w:r>
          </w:p>
        </w:tc>
        <w:tc>
          <w:tcPr>
            <w:tcW w:w="1020" w:type="dxa"/>
          </w:tcPr>
          <w:p w:rsidR="00147867" w:rsidRDefault="00147867">
            <w:pPr>
              <w:pStyle w:val="ConsPlusNormal"/>
            </w:pPr>
            <w:r>
              <w:t>602,9</w:t>
            </w:r>
          </w:p>
        </w:tc>
        <w:tc>
          <w:tcPr>
            <w:tcW w:w="907" w:type="dxa"/>
          </w:tcPr>
          <w:p w:rsidR="00147867" w:rsidRDefault="00147867">
            <w:pPr>
              <w:pStyle w:val="ConsPlusNormal"/>
            </w:pPr>
            <w:r>
              <w:t>217,4</w:t>
            </w:r>
          </w:p>
        </w:tc>
        <w:tc>
          <w:tcPr>
            <w:tcW w:w="907" w:type="dxa"/>
          </w:tcPr>
          <w:p w:rsidR="00147867" w:rsidRDefault="00147867">
            <w:pPr>
              <w:pStyle w:val="ConsPlusNormal"/>
            </w:pPr>
            <w:r>
              <w:t>226,1</w:t>
            </w:r>
          </w:p>
        </w:tc>
        <w:tc>
          <w:tcPr>
            <w:tcW w:w="1020" w:type="dxa"/>
          </w:tcPr>
          <w:p w:rsidR="00147867" w:rsidRDefault="00147867">
            <w:pPr>
              <w:pStyle w:val="ConsPlusNormal"/>
            </w:pPr>
            <w:r>
              <w:t>1950,8</w:t>
            </w:r>
          </w:p>
        </w:tc>
      </w:tr>
      <w:tr w:rsidR="00147867">
        <w:tc>
          <w:tcPr>
            <w:tcW w:w="2154" w:type="dxa"/>
          </w:tcPr>
          <w:p w:rsidR="00147867" w:rsidRDefault="00147867">
            <w:pPr>
              <w:pStyle w:val="ConsPlusNormal"/>
            </w:pPr>
            <w:r>
              <w:t>Муниципальный бюджет, из него:</w:t>
            </w:r>
          </w:p>
        </w:tc>
        <w:tc>
          <w:tcPr>
            <w:tcW w:w="1020" w:type="dxa"/>
          </w:tcPr>
          <w:p w:rsidR="00147867" w:rsidRDefault="00147867">
            <w:pPr>
              <w:pStyle w:val="ConsPlusNormal"/>
            </w:pPr>
            <w:r>
              <w:t>0,0</w:t>
            </w:r>
          </w:p>
        </w:tc>
        <w:tc>
          <w:tcPr>
            <w:tcW w:w="1020" w:type="dxa"/>
          </w:tcPr>
          <w:p w:rsidR="00147867" w:rsidRDefault="00147867">
            <w:pPr>
              <w:pStyle w:val="ConsPlusNormal"/>
            </w:pPr>
            <w:r>
              <w:t>301,5</w:t>
            </w:r>
          </w:p>
        </w:tc>
        <w:tc>
          <w:tcPr>
            <w:tcW w:w="1020" w:type="dxa"/>
          </w:tcPr>
          <w:p w:rsidR="00147867" w:rsidRDefault="00147867">
            <w:pPr>
              <w:pStyle w:val="ConsPlusNormal"/>
            </w:pPr>
            <w:r>
              <w:t>602,9</w:t>
            </w:r>
          </w:p>
        </w:tc>
        <w:tc>
          <w:tcPr>
            <w:tcW w:w="1020" w:type="dxa"/>
          </w:tcPr>
          <w:p w:rsidR="00147867" w:rsidRDefault="00147867">
            <w:pPr>
              <w:pStyle w:val="ConsPlusNormal"/>
            </w:pPr>
            <w:r>
              <w:t>602,9</w:t>
            </w:r>
          </w:p>
        </w:tc>
        <w:tc>
          <w:tcPr>
            <w:tcW w:w="907" w:type="dxa"/>
          </w:tcPr>
          <w:p w:rsidR="00147867" w:rsidRDefault="00147867">
            <w:pPr>
              <w:pStyle w:val="ConsPlusNormal"/>
            </w:pPr>
            <w:r>
              <w:t>217,4</w:t>
            </w:r>
          </w:p>
        </w:tc>
        <w:tc>
          <w:tcPr>
            <w:tcW w:w="907" w:type="dxa"/>
          </w:tcPr>
          <w:p w:rsidR="00147867" w:rsidRDefault="00147867">
            <w:pPr>
              <w:pStyle w:val="ConsPlusNormal"/>
            </w:pPr>
            <w:r>
              <w:t>226,1</w:t>
            </w:r>
          </w:p>
        </w:tc>
        <w:tc>
          <w:tcPr>
            <w:tcW w:w="1020" w:type="dxa"/>
          </w:tcPr>
          <w:p w:rsidR="00147867" w:rsidRDefault="00147867">
            <w:pPr>
              <w:pStyle w:val="ConsPlusNormal"/>
            </w:pPr>
            <w:r>
              <w:t>1950,8</w:t>
            </w:r>
          </w:p>
        </w:tc>
      </w:tr>
      <w:tr w:rsidR="00147867">
        <w:tc>
          <w:tcPr>
            <w:tcW w:w="2154" w:type="dxa"/>
          </w:tcPr>
          <w:p w:rsidR="00147867" w:rsidRDefault="00147867">
            <w:pPr>
              <w:pStyle w:val="ConsPlusNormal"/>
            </w:pPr>
            <w:r>
              <w:t>Областной бюджет</w:t>
            </w:r>
          </w:p>
        </w:tc>
        <w:tc>
          <w:tcPr>
            <w:tcW w:w="1020" w:type="dxa"/>
          </w:tcPr>
          <w:p w:rsidR="00147867" w:rsidRDefault="00147867">
            <w:pPr>
              <w:pStyle w:val="ConsPlusNormal"/>
            </w:pPr>
            <w:r>
              <w:t>0,0</w:t>
            </w:r>
          </w:p>
        </w:tc>
        <w:tc>
          <w:tcPr>
            <w:tcW w:w="1020" w:type="dxa"/>
          </w:tcPr>
          <w:p w:rsidR="00147867" w:rsidRDefault="00147867">
            <w:pPr>
              <w:pStyle w:val="ConsPlusNormal"/>
            </w:pPr>
            <w:r>
              <w:t>301,5</w:t>
            </w:r>
          </w:p>
        </w:tc>
        <w:tc>
          <w:tcPr>
            <w:tcW w:w="1020" w:type="dxa"/>
          </w:tcPr>
          <w:p w:rsidR="00147867" w:rsidRDefault="00147867">
            <w:pPr>
              <w:pStyle w:val="ConsPlusNormal"/>
            </w:pPr>
            <w:r>
              <w:t>602,9</w:t>
            </w:r>
          </w:p>
        </w:tc>
        <w:tc>
          <w:tcPr>
            <w:tcW w:w="1020" w:type="dxa"/>
          </w:tcPr>
          <w:p w:rsidR="00147867" w:rsidRDefault="00147867">
            <w:pPr>
              <w:pStyle w:val="ConsPlusNormal"/>
            </w:pPr>
            <w:r>
              <w:t>602,9</w:t>
            </w:r>
          </w:p>
        </w:tc>
        <w:tc>
          <w:tcPr>
            <w:tcW w:w="907" w:type="dxa"/>
          </w:tcPr>
          <w:p w:rsidR="00147867" w:rsidRDefault="00147867">
            <w:pPr>
              <w:pStyle w:val="ConsPlusNormal"/>
            </w:pPr>
            <w:r>
              <w:t>217,4</w:t>
            </w:r>
          </w:p>
        </w:tc>
        <w:tc>
          <w:tcPr>
            <w:tcW w:w="907" w:type="dxa"/>
          </w:tcPr>
          <w:p w:rsidR="00147867" w:rsidRDefault="00147867">
            <w:pPr>
              <w:pStyle w:val="ConsPlusNormal"/>
            </w:pPr>
            <w:r>
              <w:t>226,1</w:t>
            </w:r>
          </w:p>
        </w:tc>
        <w:tc>
          <w:tcPr>
            <w:tcW w:w="1020" w:type="dxa"/>
          </w:tcPr>
          <w:p w:rsidR="00147867" w:rsidRDefault="00147867">
            <w:pPr>
              <w:pStyle w:val="ConsPlusNormal"/>
            </w:pPr>
            <w:r>
              <w:t>1950,8</w:t>
            </w:r>
          </w:p>
        </w:tc>
      </w:tr>
      <w:tr w:rsidR="00147867">
        <w:tc>
          <w:tcPr>
            <w:tcW w:w="2154" w:type="dxa"/>
          </w:tcPr>
          <w:p w:rsidR="00147867" w:rsidRDefault="00147867">
            <w:pPr>
              <w:pStyle w:val="ConsPlusNormal"/>
            </w:pPr>
            <w:r>
              <w:t>Мероприятие (результат) "Предоставлены жилые помещения детям-сиротам и детям, оставшимся без попечения родителей, лицам из их числа по договорам найма специализированных жилых помещений (в части расходов на организацию осуществления полномочий)" 2, всего, в том числе:</w:t>
            </w:r>
          </w:p>
        </w:tc>
        <w:tc>
          <w:tcPr>
            <w:tcW w:w="1020" w:type="dxa"/>
          </w:tcPr>
          <w:p w:rsidR="00147867" w:rsidRDefault="00147867">
            <w:pPr>
              <w:pStyle w:val="ConsPlusNormal"/>
            </w:pPr>
            <w:r>
              <w:t>927,9</w:t>
            </w:r>
          </w:p>
        </w:tc>
        <w:tc>
          <w:tcPr>
            <w:tcW w:w="1020" w:type="dxa"/>
          </w:tcPr>
          <w:p w:rsidR="00147867" w:rsidRDefault="00147867">
            <w:pPr>
              <w:pStyle w:val="ConsPlusNormal"/>
            </w:pPr>
            <w:r>
              <w:t>876,9</w:t>
            </w:r>
          </w:p>
        </w:tc>
        <w:tc>
          <w:tcPr>
            <w:tcW w:w="1020" w:type="dxa"/>
          </w:tcPr>
          <w:p w:rsidR="00147867" w:rsidRDefault="00147867">
            <w:pPr>
              <w:pStyle w:val="ConsPlusNormal"/>
            </w:pPr>
            <w:r>
              <w:t>561,9</w:t>
            </w:r>
          </w:p>
        </w:tc>
        <w:tc>
          <w:tcPr>
            <w:tcW w:w="1020" w:type="dxa"/>
          </w:tcPr>
          <w:p w:rsidR="00147867" w:rsidRDefault="00147867">
            <w:pPr>
              <w:pStyle w:val="ConsPlusNormal"/>
            </w:pPr>
            <w:r>
              <w:t>160,5</w:t>
            </w:r>
          </w:p>
        </w:tc>
        <w:tc>
          <w:tcPr>
            <w:tcW w:w="907" w:type="dxa"/>
          </w:tcPr>
          <w:p w:rsidR="00147867" w:rsidRDefault="00147867">
            <w:pPr>
              <w:pStyle w:val="ConsPlusNormal"/>
            </w:pPr>
            <w:r>
              <w:t>514,3</w:t>
            </w:r>
          </w:p>
        </w:tc>
        <w:tc>
          <w:tcPr>
            <w:tcW w:w="907" w:type="dxa"/>
          </w:tcPr>
          <w:p w:rsidR="00147867" w:rsidRDefault="00147867">
            <w:pPr>
              <w:pStyle w:val="ConsPlusNormal"/>
            </w:pPr>
            <w:r>
              <w:t>534,9</w:t>
            </w:r>
          </w:p>
        </w:tc>
        <w:tc>
          <w:tcPr>
            <w:tcW w:w="1020" w:type="dxa"/>
          </w:tcPr>
          <w:p w:rsidR="00147867" w:rsidRDefault="00147867">
            <w:pPr>
              <w:pStyle w:val="ConsPlusNormal"/>
            </w:pPr>
            <w:r>
              <w:t>3576,4</w:t>
            </w:r>
          </w:p>
        </w:tc>
      </w:tr>
      <w:tr w:rsidR="00147867">
        <w:tc>
          <w:tcPr>
            <w:tcW w:w="2154" w:type="dxa"/>
          </w:tcPr>
          <w:p w:rsidR="00147867" w:rsidRDefault="00147867">
            <w:pPr>
              <w:pStyle w:val="ConsPlusNormal"/>
            </w:pPr>
            <w:r>
              <w:t>Муниципальный бюджет, из него:</w:t>
            </w:r>
          </w:p>
        </w:tc>
        <w:tc>
          <w:tcPr>
            <w:tcW w:w="1020" w:type="dxa"/>
          </w:tcPr>
          <w:p w:rsidR="00147867" w:rsidRDefault="00147867">
            <w:pPr>
              <w:pStyle w:val="ConsPlusNormal"/>
            </w:pPr>
            <w:r>
              <w:t>927,9</w:t>
            </w:r>
          </w:p>
        </w:tc>
        <w:tc>
          <w:tcPr>
            <w:tcW w:w="1020" w:type="dxa"/>
          </w:tcPr>
          <w:p w:rsidR="00147867" w:rsidRDefault="00147867">
            <w:pPr>
              <w:pStyle w:val="ConsPlusNormal"/>
            </w:pPr>
            <w:r>
              <w:t>876,9</w:t>
            </w:r>
          </w:p>
        </w:tc>
        <w:tc>
          <w:tcPr>
            <w:tcW w:w="1020" w:type="dxa"/>
          </w:tcPr>
          <w:p w:rsidR="00147867" w:rsidRDefault="00147867">
            <w:pPr>
              <w:pStyle w:val="ConsPlusNormal"/>
            </w:pPr>
            <w:r>
              <w:t>561,9</w:t>
            </w:r>
          </w:p>
        </w:tc>
        <w:tc>
          <w:tcPr>
            <w:tcW w:w="1020" w:type="dxa"/>
          </w:tcPr>
          <w:p w:rsidR="00147867" w:rsidRDefault="00147867">
            <w:pPr>
              <w:pStyle w:val="ConsPlusNormal"/>
            </w:pPr>
            <w:r>
              <w:t>160,5</w:t>
            </w:r>
          </w:p>
        </w:tc>
        <w:tc>
          <w:tcPr>
            <w:tcW w:w="907" w:type="dxa"/>
          </w:tcPr>
          <w:p w:rsidR="00147867" w:rsidRDefault="00147867">
            <w:pPr>
              <w:pStyle w:val="ConsPlusNormal"/>
            </w:pPr>
            <w:r>
              <w:t>514,3</w:t>
            </w:r>
          </w:p>
        </w:tc>
        <w:tc>
          <w:tcPr>
            <w:tcW w:w="907" w:type="dxa"/>
          </w:tcPr>
          <w:p w:rsidR="00147867" w:rsidRDefault="00147867">
            <w:pPr>
              <w:pStyle w:val="ConsPlusNormal"/>
            </w:pPr>
            <w:r>
              <w:t>534,9</w:t>
            </w:r>
          </w:p>
        </w:tc>
        <w:tc>
          <w:tcPr>
            <w:tcW w:w="1020" w:type="dxa"/>
          </w:tcPr>
          <w:p w:rsidR="00147867" w:rsidRDefault="00147867">
            <w:pPr>
              <w:pStyle w:val="ConsPlusNormal"/>
            </w:pPr>
            <w:r>
              <w:t>3576,4</w:t>
            </w:r>
          </w:p>
        </w:tc>
      </w:tr>
      <w:tr w:rsidR="00147867">
        <w:tc>
          <w:tcPr>
            <w:tcW w:w="2154" w:type="dxa"/>
          </w:tcPr>
          <w:p w:rsidR="00147867" w:rsidRDefault="00147867">
            <w:pPr>
              <w:pStyle w:val="ConsPlusNormal"/>
            </w:pPr>
            <w:r>
              <w:t>Областной бюджет</w:t>
            </w:r>
          </w:p>
        </w:tc>
        <w:tc>
          <w:tcPr>
            <w:tcW w:w="1020" w:type="dxa"/>
          </w:tcPr>
          <w:p w:rsidR="00147867" w:rsidRDefault="00147867">
            <w:pPr>
              <w:pStyle w:val="ConsPlusNormal"/>
            </w:pPr>
            <w:r>
              <w:t>927,9</w:t>
            </w:r>
          </w:p>
        </w:tc>
        <w:tc>
          <w:tcPr>
            <w:tcW w:w="1020" w:type="dxa"/>
          </w:tcPr>
          <w:p w:rsidR="00147867" w:rsidRDefault="00147867">
            <w:pPr>
              <w:pStyle w:val="ConsPlusNormal"/>
            </w:pPr>
            <w:r>
              <w:t>876,9</w:t>
            </w:r>
          </w:p>
        </w:tc>
        <w:tc>
          <w:tcPr>
            <w:tcW w:w="1020" w:type="dxa"/>
          </w:tcPr>
          <w:p w:rsidR="00147867" w:rsidRDefault="00147867">
            <w:pPr>
              <w:pStyle w:val="ConsPlusNormal"/>
            </w:pPr>
            <w:r>
              <w:t>561,9</w:t>
            </w:r>
          </w:p>
        </w:tc>
        <w:tc>
          <w:tcPr>
            <w:tcW w:w="1020" w:type="dxa"/>
          </w:tcPr>
          <w:p w:rsidR="00147867" w:rsidRDefault="00147867">
            <w:pPr>
              <w:pStyle w:val="ConsPlusNormal"/>
            </w:pPr>
            <w:r>
              <w:t>160,5</w:t>
            </w:r>
          </w:p>
        </w:tc>
        <w:tc>
          <w:tcPr>
            <w:tcW w:w="907" w:type="dxa"/>
          </w:tcPr>
          <w:p w:rsidR="00147867" w:rsidRDefault="00147867">
            <w:pPr>
              <w:pStyle w:val="ConsPlusNormal"/>
            </w:pPr>
            <w:r>
              <w:t>514,3</w:t>
            </w:r>
          </w:p>
        </w:tc>
        <w:tc>
          <w:tcPr>
            <w:tcW w:w="907" w:type="dxa"/>
          </w:tcPr>
          <w:p w:rsidR="00147867" w:rsidRDefault="00147867">
            <w:pPr>
              <w:pStyle w:val="ConsPlusNormal"/>
            </w:pPr>
            <w:r>
              <w:t>534,9</w:t>
            </w:r>
          </w:p>
        </w:tc>
        <w:tc>
          <w:tcPr>
            <w:tcW w:w="1020" w:type="dxa"/>
          </w:tcPr>
          <w:p w:rsidR="00147867" w:rsidRDefault="00147867">
            <w:pPr>
              <w:pStyle w:val="ConsPlusNormal"/>
            </w:pPr>
            <w:r>
              <w:t>3576,4</w:t>
            </w:r>
          </w:p>
        </w:tc>
      </w:tr>
    </w:tbl>
    <w:p w:rsidR="00147867" w:rsidRDefault="00147867">
      <w:pPr>
        <w:pStyle w:val="ConsPlusNormal"/>
        <w:jc w:val="both"/>
      </w:pPr>
    </w:p>
    <w:p w:rsidR="00147867" w:rsidRDefault="00147867">
      <w:pPr>
        <w:pStyle w:val="ConsPlusTitle"/>
        <w:jc w:val="center"/>
        <w:outlineLvl w:val="2"/>
      </w:pPr>
      <w:r>
        <w:t>3.4. Комплекс процессных мероприятий "Обеспечение функций</w:t>
      </w:r>
    </w:p>
    <w:p w:rsidR="00147867" w:rsidRDefault="00147867">
      <w:pPr>
        <w:pStyle w:val="ConsPlusTitle"/>
        <w:jc w:val="center"/>
      </w:pPr>
      <w:r>
        <w:t>исполнительно-распорядительного органа муниципального</w:t>
      </w:r>
    </w:p>
    <w:p w:rsidR="00147867" w:rsidRDefault="00147867">
      <w:pPr>
        <w:pStyle w:val="ConsPlusTitle"/>
        <w:jc w:val="center"/>
      </w:pPr>
      <w:r>
        <w:t>образования города Благовещенска в сфере управления</w:t>
      </w:r>
    </w:p>
    <w:p w:rsidR="00147867" w:rsidRDefault="00147867">
      <w:pPr>
        <w:pStyle w:val="ConsPlusTitle"/>
        <w:jc w:val="center"/>
      </w:pPr>
      <w:r>
        <w:t>и распоряжения имуществом и деятельности</w:t>
      </w:r>
    </w:p>
    <w:p w:rsidR="00147867" w:rsidRDefault="00147867">
      <w:pPr>
        <w:pStyle w:val="ConsPlusTitle"/>
        <w:jc w:val="center"/>
      </w:pPr>
      <w:r>
        <w:t>муниципальных учреждений"</w:t>
      </w:r>
    </w:p>
    <w:p w:rsidR="00147867" w:rsidRDefault="00147867">
      <w:pPr>
        <w:pStyle w:val="ConsPlusNormal"/>
        <w:jc w:val="both"/>
      </w:pPr>
    </w:p>
    <w:p w:rsidR="00147867" w:rsidRDefault="00147867">
      <w:pPr>
        <w:pStyle w:val="ConsPlusTitle"/>
        <w:jc w:val="center"/>
        <w:outlineLvl w:val="3"/>
      </w:pPr>
      <w:r>
        <w:lastRenderedPageBreak/>
        <w:t>Основные положения</w:t>
      </w:r>
    </w:p>
    <w:p w:rsidR="00147867" w:rsidRDefault="001478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147867">
        <w:tc>
          <w:tcPr>
            <w:tcW w:w="3175" w:type="dxa"/>
          </w:tcPr>
          <w:p w:rsidR="00147867" w:rsidRDefault="00147867">
            <w:pPr>
              <w:pStyle w:val="ConsPlusNormal"/>
            </w:pPr>
            <w:r>
              <w:t>Куратор комплекса процессных мероприятий</w:t>
            </w:r>
          </w:p>
        </w:tc>
        <w:tc>
          <w:tcPr>
            <w:tcW w:w="5896" w:type="dxa"/>
          </w:tcPr>
          <w:p w:rsidR="00147867" w:rsidRDefault="00147867">
            <w:pPr>
              <w:pStyle w:val="ConsPlusNormal"/>
            </w:pPr>
            <w:r>
              <w:t>Гумиров Дмитрий Александрович</w:t>
            </w:r>
          </w:p>
        </w:tc>
      </w:tr>
      <w:tr w:rsidR="00147867">
        <w:tc>
          <w:tcPr>
            <w:tcW w:w="3175" w:type="dxa"/>
          </w:tcPr>
          <w:p w:rsidR="00147867" w:rsidRDefault="00147867">
            <w:pPr>
              <w:pStyle w:val="ConsPlusNormal"/>
            </w:pPr>
            <w:r>
              <w:t>Руководитель комплекса процессных мероприятий, ответственный исполнительный орган</w:t>
            </w:r>
          </w:p>
        </w:tc>
        <w:tc>
          <w:tcPr>
            <w:tcW w:w="5896" w:type="dxa"/>
          </w:tcPr>
          <w:p w:rsidR="00147867" w:rsidRDefault="00147867">
            <w:pPr>
              <w:pStyle w:val="ConsPlusNormal"/>
            </w:pPr>
            <w:r>
              <w:t>Комитет по управлению имуществом муниципального образования города Благовещенска, Богданова Ольга Альбертовна - председатель комитета по управлению имуществом муниципального образования города Благовещенска</w:t>
            </w:r>
          </w:p>
        </w:tc>
      </w:tr>
      <w:tr w:rsidR="00147867">
        <w:tc>
          <w:tcPr>
            <w:tcW w:w="3175" w:type="dxa"/>
            <w:vMerge w:val="restart"/>
          </w:tcPr>
          <w:p w:rsidR="00147867" w:rsidRDefault="00147867">
            <w:pPr>
              <w:pStyle w:val="ConsPlusNormal"/>
            </w:pPr>
            <w:r>
              <w:t>Связь с государственной (муниципальной) программой</w:t>
            </w:r>
          </w:p>
        </w:tc>
        <w:tc>
          <w:tcPr>
            <w:tcW w:w="5896" w:type="dxa"/>
          </w:tcPr>
          <w:p w:rsidR="00147867" w:rsidRDefault="00147867">
            <w:pPr>
              <w:pStyle w:val="ConsPlusNormal"/>
            </w:pPr>
            <w:r>
              <w:t>Муниципальная программа "Обеспечение доступным и комфортным жильем населения города Благовещенска"</w:t>
            </w:r>
          </w:p>
        </w:tc>
      </w:tr>
      <w:tr w:rsidR="00147867">
        <w:tc>
          <w:tcPr>
            <w:tcW w:w="3175" w:type="dxa"/>
            <w:vMerge/>
          </w:tcPr>
          <w:p w:rsidR="00147867" w:rsidRDefault="00147867">
            <w:pPr>
              <w:pStyle w:val="ConsPlusNormal"/>
            </w:pPr>
          </w:p>
        </w:tc>
        <w:tc>
          <w:tcPr>
            <w:tcW w:w="5896" w:type="dxa"/>
          </w:tcPr>
          <w:p w:rsidR="00147867" w:rsidRDefault="00147867">
            <w:pPr>
              <w:pStyle w:val="ConsPlusNormal"/>
            </w:pPr>
            <w:r>
              <w:t xml:space="preserve">Государственная </w:t>
            </w:r>
            <w:hyperlink r:id="rId178">
              <w:r>
                <w:rPr>
                  <w:color w:val="0000FF"/>
                </w:rPr>
                <w:t>программа</w:t>
              </w:r>
            </w:hyperlink>
            <w:r>
              <w:t xml:space="preserve"> "Модернизация жилищно-коммунального комплекса, энергосбережение и повышение энергетической эффективности в Амурской области"</w:t>
            </w:r>
          </w:p>
        </w:tc>
      </w:tr>
    </w:tbl>
    <w:p w:rsidR="00147867" w:rsidRDefault="00147867">
      <w:pPr>
        <w:pStyle w:val="ConsPlusNormal"/>
        <w:jc w:val="both"/>
      </w:pPr>
    </w:p>
    <w:p w:rsidR="00147867" w:rsidRDefault="00147867">
      <w:pPr>
        <w:pStyle w:val="ConsPlusTitle"/>
        <w:jc w:val="center"/>
        <w:outlineLvl w:val="3"/>
      </w:pPr>
      <w:r>
        <w:t>Финансовое обеспечение комплекса процессных мероприятий</w:t>
      </w:r>
    </w:p>
    <w:p w:rsidR="00147867" w:rsidRDefault="00147867">
      <w:pPr>
        <w:pStyle w:val="ConsPlusNormal"/>
        <w:jc w:val="both"/>
      </w:pPr>
    </w:p>
    <w:p w:rsidR="00147867" w:rsidRDefault="00147867">
      <w:pPr>
        <w:pStyle w:val="ConsPlusNormal"/>
        <w:sectPr w:rsidR="001478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304"/>
        <w:gridCol w:w="1304"/>
        <w:gridCol w:w="1304"/>
        <w:gridCol w:w="1304"/>
        <w:gridCol w:w="1304"/>
        <w:gridCol w:w="1304"/>
        <w:gridCol w:w="1304"/>
      </w:tblGrid>
      <w:tr w:rsidR="00147867">
        <w:tc>
          <w:tcPr>
            <w:tcW w:w="2835" w:type="dxa"/>
            <w:vMerge w:val="restart"/>
          </w:tcPr>
          <w:p w:rsidR="00147867" w:rsidRDefault="00147867">
            <w:pPr>
              <w:pStyle w:val="ConsPlusNormal"/>
              <w:jc w:val="center"/>
            </w:pPr>
            <w:r>
              <w:lastRenderedPageBreak/>
              <w:t>Наименование мероприятия (результата)/источник финансового обеспечения</w:t>
            </w:r>
          </w:p>
        </w:tc>
        <w:tc>
          <w:tcPr>
            <w:tcW w:w="9128" w:type="dxa"/>
            <w:gridSpan w:val="7"/>
          </w:tcPr>
          <w:p w:rsidR="00147867" w:rsidRDefault="00147867">
            <w:pPr>
              <w:pStyle w:val="ConsPlusNormal"/>
              <w:jc w:val="center"/>
            </w:pPr>
            <w:r>
              <w:t>Объем финансового обеспечения по годам реализации, тыс. рублей</w:t>
            </w:r>
          </w:p>
        </w:tc>
      </w:tr>
      <w:tr w:rsidR="00147867">
        <w:tc>
          <w:tcPr>
            <w:tcW w:w="2835" w:type="dxa"/>
            <w:vMerge/>
          </w:tcPr>
          <w:p w:rsidR="00147867" w:rsidRDefault="00147867">
            <w:pPr>
              <w:pStyle w:val="ConsPlusNormal"/>
            </w:pPr>
          </w:p>
        </w:tc>
        <w:tc>
          <w:tcPr>
            <w:tcW w:w="1304" w:type="dxa"/>
          </w:tcPr>
          <w:p w:rsidR="00147867" w:rsidRDefault="00147867">
            <w:pPr>
              <w:pStyle w:val="ConsPlusNormal"/>
              <w:jc w:val="center"/>
            </w:pPr>
            <w:r>
              <w:t>2025</w:t>
            </w:r>
          </w:p>
        </w:tc>
        <w:tc>
          <w:tcPr>
            <w:tcW w:w="1304" w:type="dxa"/>
          </w:tcPr>
          <w:p w:rsidR="00147867" w:rsidRDefault="00147867">
            <w:pPr>
              <w:pStyle w:val="ConsPlusNormal"/>
              <w:jc w:val="center"/>
            </w:pPr>
            <w:r>
              <w:t>2026</w:t>
            </w:r>
          </w:p>
        </w:tc>
        <w:tc>
          <w:tcPr>
            <w:tcW w:w="1304" w:type="dxa"/>
          </w:tcPr>
          <w:p w:rsidR="00147867" w:rsidRDefault="00147867">
            <w:pPr>
              <w:pStyle w:val="ConsPlusNormal"/>
              <w:jc w:val="center"/>
            </w:pPr>
            <w:r>
              <w:t>2027</w:t>
            </w:r>
          </w:p>
        </w:tc>
        <w:tc>
          <w:tcPr>
            <w:tcW w:w="1304" w:type="dxa"/>
          </w:tcPr>
          <w:p w:rsidR="00147867" w:rsidRDefault="00147867">
            <w:pPr>
              <w:pStyle w:val="ConsPlusNormal"/>
              <w:jc w:val="center"/>
            </w:pPr>
            <w:r>
              <w:t>2028</w:t>
            </w:r>
          </w:p>
        </w:tc>
        <w:tc>
          <w:tcPr>
            <w:tcW w:w="1304" w:type="dxa"/>
          </w:tcPr>
          <w:p w:rsidR="00147867" w:rsidRDefault="00147867">
            <w:pPr>
              <w:pStyle w:val="ConsPlusNormal"/>
              <w:jc w:val="center"/>
            </w:pPr>
            <w:r>
              <w:t>2029</w:t>
            </w:r>
          </w:p>
        </w:tc>
        <w:tc>
          <w:tcPr>
            <w:tcW w:w="1304" w:type="dxa"/>
          </w:tcPr>
          <w:p w:rsidR="00147867" w:rsidRDefault="00147867">
            <w:pPr>
              <w:pStyle w:val="ConsPlusNormal"/>
              <w:jc w:val="center"/>
            </w:pPr>
            <w:r>
              <w:t>2030</w:t>
            </w:r>
          </w:p>
        </w:tc>
        <w:tc>
          <w:tcPr>
            <w:tcW w:w="1304" w:type="dxa"/>
          </w:tcPr>
          <w:p w:rsidR="00147867" w:rsidRDefault="00147867">
            <w:pPr>
              <w:pStyle w:val="ConsPlusNormal"/>
              <w:jc w:val="center"/>
            </w:pPr>
            <w:r>
              <w:t>Всего</w:t>
            </w:r>
          </w:p>
        </w:tc>
      </w:tr>
      <w:tr w:rsidR="00147867">
        <w:tc>
          <w:tcPr>
            <w:tcW w:w="2835" w:type="dxa"/>
          </w:tcPr>
          <w:p w:rsidR="00147867" w:rsidRDefault="00147867">
            <w:pPr>
              <w:pStyle w:val="ConsPlusNormal"/>
              <w:jc w:val="center"/>
            </w:pPr>
            <w:r>
              <w:t>1</w:t>
            </w:r>
          </w:p>
        </w:tc>
        <w:tc>
          <w:tcPr>
            <w:tcW w:w="1304" w:type="dxa"/>
          </w:tcPr>
          <w:p w:rsidR="00147867" w:rsidRDefault="00147867">
            <w:pPr>
              <w:pStyle w:val="ConsPlusNormal"/>
              <w:jc w:val="center"/>
            </w:pPr>
            <w:r>
              <w:t>2</w:t>
            </w:r>
          </w:p>
        </w:tc>
        <w:tc>
          <w:tcPr>
            <w:tcW w:w="1304" w:type="dxa"/>
          </w:tcPr>
          <w:p w:rsidR="00147867" w:rsidRDefault="00147867">
            <w:pPr>
              <w:pStyle w:val="ConsPlusNormal"/>
              <w:jc w:val="center"/>
            </w:pPr>
            <w:r>
              <w:t>3</w:t>
            </w:r>
          </w:p>
        </w:tc>
        <w:tc>
          <w:tcPr>
            <w:tcW w:w="1304" w:type="dxa"/>
          </w:tcPr>
          <w:p w:rsidR="00147867" w:rsidRDefault="00147867">
            <w:pPr>
              <w:pStyle w:val="ConsPlusNormal"/>
              <w:jc w:val="center"/>
            </w:pPr>
            <w:r>
              <w:t>4</w:t>
            </w:r>
          </w:p>
        </w:tc>
        <w:tc>
          <w:tcPr>
            <w:tcW w:w="1304" w:type="dxa"/>
          </w:tcPr>
          <w:p w:rsidR="00147867" w:rsidRDefault="00147867">
            <w:pPr>
              <w:pStyle w:val="ConsPlusNormal"/>
              <w:jc w:val="center"/>
            </w:pPr>
            <w:r>
              <w:t>5</w:t>
            </w:r>
          </w:p>
        </w:tc>
        <w:tc>
          <w:tcPr>
            <w:tcW w:w="1304" w:type="dxa"/>
          </w:tcPr>
          <w:p w:rsidR="00147867" w:rsidRDefault="00147867">
            <w:pPr>
              <w:pStyle w:val="ConsPlusNormal"/>
              <w:jc w:val="center"/>
            </w:pPr>
            <w:r>
              <w:t>6</w:t>
            </w:r>
          </w:p>
        </w:tc>
        <w:tc>
          <w:tcPr>
            <w:tcW w:w="1304" w:type="dxa"/>
          </w:tcPr>
          <w:p w:rsidR="00147867" w:rsidRDefault="00147867">
            <w:pPr>
              <w:pStyle w:val="ConsPlusNormal"/>
              <w:jc w:val="center"/>
            </w:pPr>
            <w:r>
              <w:t>7</w:t>
            </w:r>
          </w:p>
        </w:tc>
        <w:tc>
          <w:tcPr>
            <w:tcW w:w="1304" w:type="dxa"/>
          </w:tcPr>
          <w:p w:rsidR="00147867" w:rsidRDefault="00147867">
            <w:pPr>
              <w:pStyle w:val="ConsPlusNormal"/>
              <w:jc w:val="center"/>
            </w:pPr>
            <w:r>
              <w:t>8</w:t>
            </w:r>
          </w:p>
        </w:tc>
      </w:tr>
      <w:tr w:rsidR="00147867">
        <w:tc>
          <w:tcPr>
            <w:tcW w:w="2835" w:type="dxa"/>
          </w:tcPr>
          <w:p w:rsidR="00147867" w:rsidRDefault="00147867">
            <w:pPr>
              <w:pStyle w:val="ConsPlusNormal"/>
            </w:pPr>
            <w:r>
              <w:t>Комплекс процессных мероприятий "Обеспечение функций исполнительно-распорядительного органа муниципального образования города Благовещенска в сфере управления и распоряжения имуществом и деятельности муниципальных учреждений", всего, в том числе:</w:t>
            </w:r>
          </w:p>
        </w:tc>
        <w:tc>
          <w:tcPr>
            <w:tcW w:w="1304" w:type="dxa"/>
          </w:tcPr>
          <w:p w:rsidR="00147867" w:rsidRDefault="00147867">
            <w:pPr>
              <w:pStyle w:val="ConsPlusNormal"/>
            </w:pPr>
            <w:r>
              <w:t>118076,4</w:t>
            </w:r>
          </w:p>
        </w:tc>
        <w:tc>
          <w:tcPr>
            <w:tcW w:w="1304" w:type="dxa"/>
          </w:tcPr>
          <w:p w:rsidR="00147867" w:rsidRDefault="00147867">
            <w:pPr>
              <w:pStyle w:val="ConsPlusNormal"/>
            </w:pPr>
            <w:r>
              <w:t>115748,0</w:t>
            </w:r>
          </w:p>
        </w:tc>
        <w:tc>
          <w:tcPr>
            <w:tcW w:w="1304" w:type="dxa"/>
          </w:tcPr>
          <w:p w:rsidR="00147867" w:rsidRDefault="00147867">
            <w:pPr>
              <w:pStyle w:val="ConsPlusNormal"/>
            </w:pPr>
            <w:r>
              <w:t>121335,8</w:t>
            </w:r>
          </w:p>
        </w:tc>
        <w:tc>
          <w:tcPr>
            <w:tcW w:w="1304" w:type="dxa"/>
          </w:tcPr>
          <w:p w:rsidR="00147867" w:rsidRDefault="00147867">
            <w:pPr>
              <w:pStyle w:val="ConsPlusNormal"/>
            </w:pPr>
            <w:r>
              <w:t>126191,2</w:t>
            </w:r>
          </w:p>
        </w:tc>
        <w:tc>
          <w:tcPr>
            <w:tcW w:w="1304" w:type="dxa"/>
          </w:tcPr>
          <w:p w:rsidR="00147867" w:rsidRDefault="00147867">
            <w:pPr>
              <w:pStyle w:val="ConsPlusNormal"/>
            </w:pPr>
            <w:r>
              <w:t>110133,4</w:t>
            </w:r>
          </w:p>
        </w:tc>
        <w:tc>
          <w:tcPr>
            <w:tcW w:w="1304" w:type="dxa"/>
          </w:tcPr>
          <w:p w:rsidR="00147867" w:rsidRDefault="00147867">
            <w:pPr>
              <w:pStyle w:val="ConsPlusNormal"/>
            </w:pPr>
            <w:r>
              <w:t>114538,7</w:t>
            </w:r>
          </w:p>
        </w:tc>
        <w:tc>
          <w:tcPr>
            <w:tcW w:w="1304" w:type="dxa"/>
          </w:tcPr>
          <w:p w:rsidR="00147867" w:rsidRDefault="00147867">
            <w:pPr>
              <w:pStyle w:val="ConsPlusNormal"/>
            </w:pPr>
            <w:r>
              <w:t>706023,5</w:t>
            </w:r>
          </w:p>
        </w:tc>
      </w:tr>
      <w:tr w:rsidR="00147867">
        <w:tc>
          <w:tcPr>
            <w:tcW w:w="2835" w:type="dxa"/>
          </w:tcPr>
          <w:p w:rsidR="00147867" w:rsidRDefault="00147867">
            <w:pPr>
              <w:pStyle w:val="ConsPlusNormal"/>
            </w:pPr>
            <w:r>
              <w:t>Муниципальный бюджет, из него:</w:t>
            </w:r>
          </w:p>
        </w:tc>
        <w:tc>
          <w:tcPr>
            <w:tcW w:w="1304" w:type="dxa"/>
          </w:tcPr>
          <w:p w:rsidR="00147867" w:rsidRDefault="00147867">
            <w:pPr>
              <w:pStyle w:val="ConsPlusNormal"/>
            </w:pPr>
            <w:r>
              <w:t>118076,4</w:t>
            </w:r>
          </w:p>
        </w:tc>
        <w:tc>
          <w:tcPr>
            <w:tcW w:w="1304" w:type="dxa"/>
          </w:tcPr>
          <w:p w:rsidR="00147867" w:rsidRDefault="00147867">
            <w:pPr>
              <w:pStyle w:val="ConsPlusNormal"/>
            </w:pPr>
            <w:r>
              <w:t>115748,0</w:t>
            </w:r>
          </w:p>
        </w:tc>
        <w:tc>
          <w:tcPr>
            <w:tcW w:w="1304" w:type="dxa"/>
          </w:tcPr>
          <w:p w:rsidR="00147867" w:rsidRDefault="00147867">
            <w:pPr>
              <w:pStyle w:val="ConsPlusNormal"/>
            </w:pPr>
            <w:r>
              <w:t>121335,8</w:t>
            </w:r>
          </w:p>
        </w:tc>
        <w:tc>
          <w:tcPr>
            <w:tcW w:w="1304" w:type="dxa"/>
          </w:tcPr>
          <w:p w:rsidR="00147867" w:rsidRDefault="00147867">
            <w:pPr>
              <w:pStyle w:val="ConsPlusNormal"/>
            </w:pPr>
            <w:r>
              <w:t>126191,2</w:t>
            </w:r>
          </w:p>
        </w:tc>
        <w:tc>
          <w:tcPr>
            <w:tcW w:w="1304" w:type="dxa"/>
          </w:tcPr>
          <w:p w:rsidR="00147867" w:rsidRDefault="00147867">
            <w:pPr>
              <w:pStyle w:val="ConsPlusNormal"/>
            </w:pPr>
            <w:r>
              <w:t>110133,4</w:t>
            </w:r>
          </w:p>
        </w:tc>
        <w:tc>
          <w:tcPr>
            <w:tcW w:w="1304" w:type="dxa"/>
          </w:tcPr>
          <w:p w:rsidR="00147867" w:rsidRDefault="00147867">
            <w:pPr>
              <w:pStyle w:val="ConsPlusNormal"/>
            </w:pPr>
            <w:r>
              <w:t>114538,7</w:t>
            </w:r>
          </w:p>
        </w:tc>
        <w:tc>
          <w:tcPr>
            <w:tcW w:w="1304" w:type="dxa"/>
          </w:tcPr>
          <w:p w:rsidR="00147867" w:rsidRDefault="00147867">
            <w:pPr>
              <w:pStyle w:val="ConsPlusNormal"/>
            </w:pPr>
            <w:r>
              <w:t>706023,5</w:t>
            </w:r>
          </w:p>
        </w:tc>
      </w:tr>
      <w:tr w:rsidR="00147867">
        <w:tc>
          <w:tcPr>
            <w:tcW w:w="2835" w:type="dxa"/>
          </w:tcPr>
          <w:p w:rsidR="00147867" w:rsidRDefault="00147867">
            <w:pPr>
              <w:pStyle w:val="ConsPlusNormal"/>
            </w:pPr>
            <w:r>
              <w:t>Областной бюджет</w:t>
            </w:r>
          </w:p>
        </w:tc>
        <w:tc>
          <w:tcPr>
            <w:tcW w:w="1304" w:type="dxa"/>
          </w:tcPr>
          <w:p w:rsidR="00147867" w:rsidRDefault="00147867">
            <w:pPr>
              <w:pStyle w:val="ConsPlusNormal"/>
            </w:pPr>
            <w:r>
              <w:t>1,5</w:t>
            </w:r>
          </w:p>
        </w:tc>
        <w:tc>
          <w:tcPr>
            <w:tcW w:w="1304" w:type="dxa"/>
          </w:tcPr>
          <w:p w:rsidR="00147867" w:rsidRDefault="00147867">
            <w:pPr>
              <w:pStyle w:val="ConsPlusNormal"/>
            </w:pPr>
            <w:r>
              <w:t>1,4</w:t>
            </w:r>
          </w:p>
        </w:tc>
        <w:tc>
          <w:tcPr>
            <w:tcW w:w="1304" w:type="dxa"/>
          </w:tcPr>
          <w:p w:rsidR="00147867" w:rsidRDefault="00147867">
            <w:pPr>
              <w:pStyle w:val="ConsPlusNormal"/>
            </w:pPr>
            <w:r>
              <w:t>1,4</w:t>
            </w:r>
          </w:p>
        </w:tc>
        <w:tc>
          <w:tcPr>
            <w:tcW w:w="1304" w:type="dxa"/>
          </w:tcPr>
          <w:p w:rsidR="00147867" w:rsidRDefault="00147867">
            <w:pPr>
              <w:pStyle w:val="ConsPlusNormal"/>
            </w:pPr>
            <w:r>
              <w:t>1,4</w:t>
            </w:r>
          </w:p>
        </w:tc>
        <w:tc>
          <w:tcPr>
            <w:tcW w:w="1304" w:type="dxa"/>
          </w:tcPr>
          <w:p w:rsidR="00147867" w:rsidRDefault="00147867">
            <w:pPr>
              <w:pStyle w:val="ConsPlusNormal"/>
            </w:pPr>
            <w:r>
              <w:t>1,5</w:t>
            </w:r>
          </w:p>
        </w:tc>
        <w:tc>
          <w:tcPr>
            <w:tcW w:w="1304" w:type="dxa"/>
          </w:tcPr>
          <w:p w:rsidR="00147867" w:rsidRDefault="00147867">
            <w:pPr>
              <w:pStyle w:val="ConsPlusNormal"/>
            </w:pPr>
            <w:r>
              <w:t>1,5</w:t>
            </w:r>
          </w:p>
        </w:tc>
        <w:tc>
          <w:tcPr>
            <w:tcW w:w="1304" w:type="dxa"/>
          </w:tcPr>
          <w:p w:rsidR="00147867" w:rsidRDefault="00147867">
            <w:pPr>
              <w:pStyle w:val="ConsPlusNormal"/>
            </w:pPr>
            <w:r>
              <w:t>8,7</w:t>
            </w:r>
          </w:p>
        </w:tc>
      </w:tr>
      <w:tr w:rsidR="00147867">
        <w:tc>
          <w:tcPr>
            <w:tcW w:w="2835" w:type="dxa"/>
          </w:tcPr>
          <w:p w:rsidR="00147867" w:rsidRDefault="00147867">
            <w:pPr>
              <w:pStyle w:val="ConsPlusNormal"/>
            </w:pPr>
            <w:r>
              <w:t>Местный бюджет</w:t>
            </w:r>
          </w:p>
        </w:tc>
        <w:tc>
          <w:tcPr>
            <w:tcW w:w="1304" w:type="dxa"/>
          </w:tcPr>
          <w:p w:rsidR="00147867" w:rsidRDefault="00147867">
            <w:pPr>
              <w:pStyle w:val="ConsPlusNormal"/>
            </w:pPr>
            <w:r>
              <w:t>118074,9</w:t>
            </w:r>
          </w:p>
        </w:tc>
        <w:tc>
          <w:tcPr>
            <w:tcW w:w="1304" w:type="dxa"/>
          </w:tcPr>
          <w:p w:rsidR="00147867" w:rsidRDefault="00147867">
            <w:pPr>
              <w:pStyle w:val="ConsPlusNormal"/>
            </w:pPr>
            <w:r>
              <w:t>115746,6</w:t>
            </w:r>
          </w:p>
        </w:tc>
        <w:tc>
          <w:tcPr>
            <w:tcW w:w="1304" w:type="dxa"/>
          </w:tcPr>
          <w:p w:rsidR="00147867" w:rsidRDefault="00147867">
            <w:pPr>
              <w:pStyle w:val="ConsPlusNormal"/>
            </w:pPr>
            <w:r>
              <w:t>121334,4</w:t>
            </w:r>
          </w:p>
        </w:tc>
        <w:tc>
          <w:tcPr>
            <w:tcW w:w="1304" w:type="dxa"/>
          </w:tcPr>
          <w:p w:rsidR="00147867" w:rsidRDefault="00147867">
            <w:pPr>
              <w:pStyle w:val="ConsPlusNormal"/>
            </w:pPr>
            <w:r>
              <w:t>126189,8</w:t>
            </w:r>
          </w:p>
        </w:tc>
        <w:tc>
          <w:tcPr>
            <w:tcW w:w="1304" w:type="dxa"/>
          </w:tcPr>
          <w:p w:rsidR="00147867" w:rsidRDefault="00147867">
            <w:pPr>
              <w:pStyle w:val="ConsPlusNormal"/>
            </w:pPr>
            <w:r>
              <w:t>110131,9</w:t>
            </w:r>
          </w:p>
        </w:tc>
        <w:tc>
          <w:tcPr>
            <w:tcW w:w="1304" w:type="dxa"/>
          </w:tcPr>
          <w:p w:rsidR="00147867" w:rsidRDefault="00147867">
            <w:pPr>
              <w:pStyle w:val="ConsPlusNormal"/>
            </w:pPr>
            <w:r>
              <w:t>114537,2</w:t>
            </w:r>
          </w:p>
        </w:tc>
        <w:tc>
          <w:tcPr>
            <w:tcW w:w="1304" w:type="dxa"/>
          </w:tcPr>
          <w:p w:rsidR="00147867" w:rsidRDefault="00147867">
            <w:pPr>
              <w:pStyle w:val="ConsPlusNormal"/>
            </w:pPr>
            <w:r>
              <w:t>706014,8</w:t>
            </w:r>
          </w:p>
        </w:tc>
      </w:tr>
      <w:tr w:rsidR="00147867">
        <w:tc>
          <w:tcPr>
            <w:tcW w:w="2835" w:type="dxa"/>
          </w:tcPr>
          <w:p w:rsidR="00147867" w:rsidRDefault="00147867">
            <w:pPr>
              <w:pStyle w:val="ConsPlusNormal"/>
            </w:pPr>
            <w:r>
              <w:t>Мероприятие (результат) "Обеспечена деятельность муниципального учреждения (в жилищной сфере)" 1, всего, в том числе:</w:t>
            </w:r>
          </w:p>
        </w:tc>
        <w:tc>
          <w:tcPr>
            <w:tcW w:w="1304" w:type="dxa"/>
          </w:tcPr>
          <w:p w:rsidR="00147867" w:rsidRDefault="00147867">
            <w:pPr>
              <w:pStyle w:val="ConsPlusNormal"/>
            </w:pPr>
            <w:r>
              <w:t>42151,8</w:t>
            </w:r>
          </w:p>
        </w:tc>
        <w:tc>
          <w:tcPr>
            <w:tcW w:w="1304" w:type="dxa"/>
          </w:tcPr>
          <w:p w:rsidR="00147867" w:rsidRDefault="00147867">
            <w:pPr>
              <w:pStyle w:val="ConsPlusNormal"/>
            </w:pPr>
            <w:r>
              <w:t>48040,6</w:t>
            </w:r>
          </w:p>
        </w:tc>
        <w:tc>
          <w:tcPr>
            <w:tcW w:w="1304" w:type="dxa"/>
          </w:tcPr>
          <w:p w:rsidR="00147867" w:rsidRDefault="00147867">
            <w:pPr>
              <w:pStyle w:val="ConsPlusNormal"/>
            </w:pPr>
            <w:r>
              <w:t>50435,9</w:t>
            </w:r>
          </w:p>
        </w:tc>
        <w:tc>
          <w:tcPr>
            <w:tcW w:w="1304" w:type="dxa"/>
          </w:tcPr>
          <w:p w:rsidR="00147867" w:rsidRDefault="00147867">
            <w:pPr>
              <w:pStyle w:val="ConsPlusNormal"/>
            </w:pPr>
            <w:r>
              <w:t>52473,8</w:t>
            </w:r>
          </w:p>
        </w:tc>
        <w:tc>
          <w:tcPr>
            <w:tcW w:w="1304" w:type="dxa"/>
          </w:tcPr>
          <w:p w:rsidR="00147867" w:rsidRDefault="00147867">
            <w:pPr>
              <w:pStyle w:val="ConsPlusNormal"/>
            </w:pPr>
            <w:r>
              <w:t>44337,3</w:t>
            </w:r>
          </w:p>
        </w:tc>
        <w:tc>
          <w:tcPr>
            <w:tcW w:w="1304" w:type="dxa"/>
          </w:tcPr>
          <w:p w:rsidR="00147867" w:rsidRDefault="00147867">
            <w:pPr>
              <w:pStyle w:val="ConsPlusNormal"/>
            </w:pPr>
            <w:r>
              <w:t>46110,8</w:t>
            </w:r>
          </w:p>
        </w:tc>
        <w:tc>
          <w:tcPr>
            <w:tcW w:w="1304" w:type="dxa"/>
          </w:tcPr>
          <w:p w:rsidR="00147867" w:rsidRDefault="00147867">
            <w:pPr>
              <w:pStyle w:val="ConsPlusNormal"/>
            </w:pPr>
            <w:r>
              <w:t>283550,2</w:t>
            </w:r>
          </w:p>
        </w:tc>
      </w:tr>
      <w:tr w:rsidR="00147867">
        <w:tc>
          <w:tcPr>
            <w:tcW w:w="2835" w:type="dxa"/>
          </w:tcPr>
          <w:p w:rsidR="00147867" w:rsidRDefault="00147867">
            <w:pPr>
              <w:pStyle w:val="ConsPlusNormal"/>
            </w:pPr>
            <w:r>
              <w:t xml:space="preserve">Муниципальный бюджет, из </w:t>
            </w:r>
            <w:r>
              <w:lastRenderedPageBreak/>
              <w:t>него:</w:t>
            </w:r>
          </w:p>
        </w:tc>
        <w:tc>
          <w:tcPr>
            <w:tcW w:w="1304" w:type="dxa"/>
          </w:tcPr>
          <w:p w:rsidR="00147867" w:rsidRDefault="00147867">
            <w:pPr>
              <w:pStyle w:val="ConsPlusNormal"/>
            </w:pPr>
            <w:r>
              <w:lastRenderedPageBreak/>
              <w:t>42151,8</w:t>
            </w:r>
          </w:p>
        </w:tc>
        <w:tc>
          <w:tcPr>
            <w:tcW w:w="1304" w:type="dxa"/>
          </w:tcPr>
          <w:p w:rsidR="00147867" w:rsidRDefault="00147867">
            <w:pPr>
              <w:pStyle w:val="ConsPlusNormal"/>
            </w:pPr>
            <w:r>
              <w:t>48040,6</w:t>
            </w:r>
          </w:p>
        </w:tc>
        <w:tc>
          <w:tcPr>
            <w:tcW w:w="1304" w:type="dxa"/>
          </w:tcPr>
          <w:p w:rsidR="00147867" w:rsidRDefault="00147867">
            <w:pPr>
              <w:pStyle w:val="ConsPlusNormal"/>
            </w:pPr>
            <w:r>
              <w:t>50435,9</w:t>
            </w:r>
          </w:p>
        </w:tc>
        <w:tc>
          <w:tcPr>
            <w:tcW w:w="1304" w:type="dxa"/>
          </w:tcPr>
          <w:p w:rsidR="00147867" w:rsidRDefault="00147867">
            <w:pPr>
              <w:pStyle w:val="ConsPlusNormal"/>
            </w:pPr>
            <w:r>
              <w:t>52473,8</w:t>
            </w:r>
          </w:p>
        </w:tc>
        <w:tc>
          <w:tcPr>
            <w:tcW w:w="1304" w:type="dxa"/>
          </w:tcPr>
          <w:p w:rsidR="00147867" w:rsidRDefault="00147867">
            <w:pPr>
              <w:pStyle w:val="ConsPlusNormal"/>
            </w:pPr>
            <w:r>
              <w:t>44337,3</w:t>
            </w:r>
          </w:p>
        </w:tc>
        <w:tc>
          <w:tcPr>
            <w:tcW w:w="1304" w:type="dxa"/>
          </w:tcPr>
          <w:p w:rsidR="00147867" w:rsidRDefault="00147867">
            <w:pPr>
              <w:pStyle w:val="ConsPlusNormal"/>
            </w:pPr>
            <w:r>
              <w:t>46110,8</w:t>
            </w:r>
          </w:p>
        </w:tc>
        <w:tc>
          <w:tcPr>
            <w:tcW w:w="1304" w:type="dxa"/>
          </w:tcPr>
          <w:p w:rsidR="00147867" w:rsidRDefault="00147867">
            <w:pPr>
              <w:pStyle w:val="ConsPlusNormal"/>
            </w:pPr>
            <w:r>
              <w:t>283550,2</w:t>
            </w:r>
          </w:p>
        </w:tc>
      </w:tr>
      <w:tr w:rsidR="00147867">
        <w:tc>
          <w:tcPr>
            <w:tcW w:w="2835" w:type="dxa"/>
          </w:tcPr>
          <w:p w:rsidR="00147867" w:rsidRDefault="00147867">
            <w:pPr>
              <w:pStyle w:val="ConsPlusNormal"/>
            </w:pPr>
            <w:r>
              <w:t>Местный бюджет</w:t>
            </w:r>
          </w:p>
        </w:tc>
        <w:tc>
          <w:tcPr>
            <w:tcW w:w="1304" w:type="dxa"/>
          </w:tcPr>
          <w:p w:rsidR="00147867" w:rsidRDefault="00147867">
            <w:pPr>
              <w:pStyle w:val="ConsPlusNormal"/>
            </w:pPr>
            <w:r>
              <w:t>42151,8</w:t>
            </w:r>
          </w:p>
        </w:tc>
        <w:tc>
          <w:tcPr>
            <w:tcW w:w="1304" w:type="dxa"/>
          </w:tcPr>
          <w:p w:rsidR="00147867" w:rsidRDefault="00147867">
            <w:pPr>
              <w:pStyle w:val="ConsPlusNormal"/>
            </w:pPr>
            <w:r>
              <w:t>48040,6</w:t>
            </w:r>
          </w:p>
        </w:tc>
        <w:tc>
          <w:tcPr>
            <w:tcW w:w="1304" w:type="dxa"/>
          </w:tcPr>
          <w:p w:rsidR="00147867" w:rsidRDefault="00147867">
            <w:pPr>
              <w:pStyle w:val="ConsPlusNormal"/>
            </w:pPr>
            <w:r>
              <w:t>50435,9</w:t>
            </w:r>
          </w:p>
        </w:tc>
        <w:tc>
          <w:tcPr>
            <w:tcW w:w="1304" w:type="dxa"/>
          </w:tcPr>
          <w:p w:rsidR="00147867" w:rsidRDefault="00147867">
            <w:pPr>
              <w:pStyle w:val="ConsPlusNormal"/>
            </w:pPr>
            <w:r>
              <w:t>52473,8</w:t>
            </w:r>
          </w:p>
        </w:tc>
        <w:tc>
          <w:tcPr>
            <w:tcW w:w="1304" w:type="dxa"/>
          </w:tcPr>
          <w:p w:rsidR="00147867" w:rsidRDefault="00147867">
            <w:pPr>
              <w:pStyle w:val="ConsPlusNormal"/>
            </w:pPr>
            <w:r>
              <w:t>44337,3</w:t>
            </w:r>
          </w:p>
        </w:tc>
        <w:tc>
          <w:tcPr>
            <w:tcW w:w="1304" w:type="dxa"/>
          </w:tcPr>
          <w:p w:rsidR="00147867" w:rsidRDefault="00147867">
            <w:pPr>
              <w:pStyle w:val="ConsPlusNormal"/>
            </w:pPr>
            <w:r>
              <w:t>46110,8</w:t>
            </w:r>
          </w:p>
        </w:tc>
        <w:tc>
          <w:tcPr>
            <w:tcW w:w="1304" w:type="dxa"/>
          </w:tcPr>
          <w:p w:rsidR="00147867" w:rsidRDefault="00147867">
            <w:pPr>
              <w:pStyle w:val="ConsPlusNormal"/>
            </w:pPr>
            <w:r>
              <w:t>283550,2</w:t>
            </w:r>
          </w:p>
        </w:tc>
      </w:tr>
      <w:tr w:rsidR="00147867">
        <w:tc>
          <w:tcPr>
            <w:tcW w:w="2835" w:type="dxa"/>
          </w:tcPr>
          <w:p w:rsidR="00147867" w:rsidRDefault="00147867">
            <w:pPr>
              <w:pStyle w:val="ConsPlusNormal"/>
            </w:pPr>
            <w:r>
              <w:t>Мероприятие (результат) "Отремонтирован муниципальный жилищный фонд" 2, всего, в том числе:</w:t>
            </w:r>
          </w:p>
        </w:tc>
        <w:tc>
          <w:tcPr>
            <w:tcW w:w="1304" w:type="dxa"/>
          </w:tcPr>
          <w:p w:rsidR="00147867" w:rsidRDefault="00147867">
            <w:pPr>
              <w:pStyle w:val="ConsPlusNormal"/>
            </w:pPr>
            <w:r>
              <w:t>6845,0</w:t>
            </w:r>
          </w:p>
        </w:tc>
        <w:tc>
          <w:tcPr>
            <w:tcW w:w="1304" w:type="dxa"/>
          </w:tcPr>
          <w:p w:rsidR="00147867" w:rsidRDefault="00147867">
            <w:pPr>
              <w:pStyle w:val="ConsPlusNormal"/>
            </w:pPr>
            <w:r>
              <w:t>1024,8</w:t>
            </w:r>
          </w:p>
        </w:tc>
        <w:tc>
          <w:tcPr>
            <w:tcW w:w="1304" w:type="dxa"/>
          </w:tcPr>
          <w:p w:rsidR="00147867" w:rsidRDefault="00147867">
            <w:pPr>
              <w:pStyle w:val="ConsPlusNormal"/>
            </w:pPr>
            <w:r>
              <w:t>1024,8</w:t>
            </w:r>
          </w:p>
        </w:tc>
        <w:tc>
          <w:tcPr>
            <w:tcW w:w="1304" w:type="dxa"/>
          </w:tcPr>
          <w:p w:rsidR="00147867" w:rsidRDefault="00147867">
            <w:pPr>
              <w:pStyle w:val="ConsPlusNormal"/>
            </w:pPr>
            <w:r>
              <w:t>1024,8</w:t>
            </w:r>
          </w:p>
        </w:tc>
        <w:tc>
          <w:tcPr>
            <w:tcW w:w="1304" w:type="dxa"/>
          </w:tcPr>
          <w:p w:rsidR="00147867" w:rsidRDefault="00147867">
            <w:pPr>
              <w:pStyle w:val="ConsPlusNormal"/>
            </w:pPr>
            <w:r>
              <w:t>1108,4</w:t>
            </w:r>
          </w:p>
        </w:tc>
        <w:tc>
          <w:tcPr>
            <w:tcW w:w="1304" w:type="dxa"/>
          </w:tcPr>
          <w:p w:rsidR="00147867" w:rsidRDefault="00147867">
            <w:pPr>
              <w:pStyle w:val="ConsPlusNormal"/>
            </w:pPr>
            <w:r>
              <w:t>1152,8</w:t>
            </w:r>
          </w:p>
        </w:tc>
        <w:tc>
          <w:tcPr>
            <w:tcW w:w="1304" w:type="dxa"/>
          </w:tcPr>
          <w:p w:rsidR="00147867" w:rsidRDefault="00147867">
            <w:pPr>
              <w:pStyle w:val="ConsPlusNormal"/>
            </w:pPr>
            <w:r>
              <w:t>12180,6</w:t>
            </w:r>
          </w:p>
        </w:tc>
      </w:tr>
      <w:tr w:rsidR="00147867">
        <w:tc>
          <w:tcPr>
            <w:tcW w:w="2835" w:type="dxa"/>
          </w:tcPr>
          <w:p w:rsidR="00147867" w:rsidRDefault="00147867">
            <w:pPr>
              <w:pStyle w:val="ConsPlusNormal"/>
            </w:pPr>
            <w:r>
              <w:t>Муниципальный бюджет, из него:</w:t>
            </w:r>
          </w:p>
        </w:tc>
        <w:tc>
          <w:tcPr>
            <w:tcW w:w="1304" w:type="dxa"/>
          </w:tcPr>
          <w:p w:rsidR="00147867" w:rsidRDefault="00147867">
            <w:pPr>
              <w:pStyle w:val="ConsPlusNormal"/>
            </w:pPr>
            <w:r>
              <w:t>6845,0</w:t>
            </w:r>
          </w:p>
        </w:tc>
        <w:tc>
          <w:tcPr>
            <w:tcW w:w="1304" w:type="dxa"/>
          </w:tcPr>
          <w:p w:rsidR="00147867" w:rsidRDefault="00147867">
            <w:pPr>
              <w:pStyle w:val="ConsPlusNormal"/>
            </w:pPr>
            <w:r>
              <w:t>1024,8</w:t>
            </w:r>
          </w:p>
        </w:tc>
        <w:tc>
          <w:tcPr>
            <w:tcW w:w="1304" w:type="dxa"/>
          </w:tcPr>
          <w:p w:rsidR="00147867" w:rsidRDefault="00147867">
            <w:pPr>
              <w:pStyle w:val="ConsPlusNormal"/>
            </w:pPr>
            <w:r>
              <w:t>1024,8</w:t>
            </w:r>
          </w:p>
        </w:tc>
        <w:tc>
          <w:tcPr>
            <w:tcW w:w="1304" w:type="dxa"/>
          </w:tcPr>
          <w:p w:rsidR="00147867" w:rsidRDefault="00147867">
            <w:pPr>
              <w:pStyle w:val="ConsPlusNormal"/>
            </w:pPr>
            <w:r>
              <w:t>1024,8</w:t>
            </w:r>
          </w:p>
        </w:tc>
        <w:tc>
          <w:tcPr>
            <w:tcW w:w="1304" w:type="dxa"/>
          </w:tcPr>
          <w:p w:rsidR="00147867" w:rsidRDefault="00147867">
            <w:pPr>
              <w:pStyle w:val="ConsPlusNormal"/>
            </w:pPr>
            <w:r>
              <w:t>1108,4</w:t>
            </w:r>
          </w:p>
        </w:tc>
        <w:tc>
          <w:tcPr>
            <w:tcW w:w="1304" w:type="dxa"/>
          </w:tcPr>
          <w:p w:rsidR="00147867" w:rsidRDefault="00147867">
            <w:pPr>
              <w:pStyle w:val="ConsPlusNormal"/>
            </w:pPr>
            <w:r>
              <w:t>1152,8</w:t>
            </w:r>
          </w:p>
        </w:tc>
        <w:tc>
          <w:tcPr>
            <w:tcW w:w="1304" w:type="dxa"/>
          </w:tcPr>
          <w:p w:rsidR="00147867" w:rsidRDefault="00147867">
            <w:pPr>
              <w:pStyle w:val="ConsPlusNormal"/>
            </w:pPr>
            <w:r>
              <w:t>12180,6</w:t>
            </w:r>
          </w:p>
        </w:tc>
      </w:tr>
      <w:tr w:rsidR="00147867">
        <w:tc>
          <w:tcPr>
            <w:tcW w:w="2835" w:type="dxa"/>
          </w:tcPr>
          <w:p w:rsidR="00147867" w:rsidRDefault="00147867">
            <w:pPr>
              <w:pStyle w:val="ConsPlusNormal"/>
            </w:pPr>
            <w:r>
              <w:t>Местный бюджет</w:t>
            </w:r>
          </w:p>
        </w:tc>
        <w:tc>
          <w:tcPr>
            <w:tcW w:w="1304" w:type="dxa"/>
          </w:tcPr>
          <w:p w:rsidR="00147867" w:rsidRDefault="00147867">
            <w:pPr>
              <w:pStyle w:val="ConsPlusNormal"/>
            </w:pPr>
            <w:r>
              <w:t>6845,0</w:t>
            </w:r>
          </w:p>
        </w:tc>
        <w:tc>
          <w:tcPr>
            <w:tcW w:w="1304" w:type="dxa"/>
          </w:tcPr>
          <w:p w:rsidR="00147867" w:rsidRDefault="00147867">
            <w:pPr>
              <w:pStyle w:val="ConsPlusNormal"/>
            </w:pPr>
            <w:r>
              <w:t>1024,8</w:t>
            </w:r>
          </w:p>
        </w:tc>
        <w:tc>
          <w:tcPr>
            <w:tcW w:w="1304" w:type="dxa"/>
          </w:tcPr>
          <w:p w:rsidR="00147867" w:rsidRDefault="00147867">
            <w:pPr>
              <w:pStyle w:val="ConsPlusNormal"/>
            </w:pPr>
            <w:r>
              <w:t>1024,8</w:t>
            </w:r>
          </w:p>
        </w:tc>
        <w:tc>
          <w:tcPr>
            <w:tcW w:w="1304" w:type="dxa"/>
          </w:tcPr>
          <w:p w:rsidR="00147867" w:rsidRDefault="00147867">
            <w:pPr>
              <w:pStyle w:val="ConsPlusNormal"/>
            </w:pPr>
            <w:r>
              <w:t>1024,8</w:t>
            </w:r>
          </w:p>
        </w:tc>
        <w:tc>
          <w:tcPr>
            <w:tcW w:w="1304" w:type="dxa"/>
          </w:tcPr>
          <w:p w:rsidR="00147867" w:rsidRDefault="00147867">
            <w:pPr>
              <w:pStyle w:val="ConsPlusNormal"/>
            </w:pPr>
            <w:r>
              <w:t>1108,4</w:t>
            </w:r>
          </w:p>
        </w:tc>
        <w:tc>
          <w:tcPr>
            <w:tcW w:w="1304" w:type="dxa"/>
          </w:tcPr>
          <w:p w:rsidR="00147867" w:rsidRDefault="00147867">
            <w:pPr>
              <w:pStyle w:val="ConsPlusNormal"/>
            </w:pPr>
            <w:r>
              <w:t>1152,8</w:t>
            </w:r>
          </w:p>
        </w:tc>
        <w:tc>
          <w:tcPr>
            <w:tcW w:w="1304" w:type="dxa"/>
          </w:tcPr>
          <w:p w:rsidR="00147867" w:rsidRDefault="00147867">
            <w:pPr>
              <w:pStyle w:val="ConsPlusNormal"/>
            </w:pPr>
            <w:r>
              <w:t>12180,6</w:t>
            </w:r>
          </w:p>
        </w:tc>
      </w:tr>
      <w:tr w:rsidR="00147867">
        <w:tc>
          <w:tcPr>
            <w:tcW w:w="2835" w:type="dxa"/>
          </w:tcPr>
          <w:p w:rsidR="00147867" w:rsidRDefault="00147867">
            <w:pPr>
              <w:pStyle w:val="ConsPlusNormal"/>
            </w:pPr>
            <w:r>
              <w:t xml:space="preserve">Мероприятие (результат) "Обеспечены государственные полномочия Амурской области по постановке на учет и учету граждан,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w:t>
            </w:r>
            <w:hyperlink r:id="rId179">
              <w:r>
                <w:rPr>
                  <w:color w:val="0000FF"/>
                </w:rPr>
                <w:t>законом</w:t>
              </w:r>
            </w:hyperlink>
            <w:r>
              <w:t xml:space="preserve"> от 25 октября 2002 г. N 125-ФЗ "О жилищных субсидиях гражданам, выезжающим из районов Крайнего Севера и приравненных к ним местностей" 3, всего, в том числе:</w:t>
            </w:r>
          </w:p>
        </w:tc>
        <w:tc>
          <w:tcPr>
            <w:tcW w:w="1304" w:type="dxa"/>
          </w:tcPr>
          <w:p w:rsidR="00147867" w:rsidRDefault="00147867">
            <w:pPr>
              <w:pStyle w:val="ConsPlusNormal"/>
            </w:pPr>
            <w:r>
              <w:t>1,5</w:t>
            </w:r>
          </w:p>
        </w:tc>
        <w:tc>
          <w:tcPr>
            <w:tcW w:w="1304" w:type="dxa"/>
          </w:tcPr>
          <w:p w:rsidR="00147867" w:rsidRDefault="00147867">
            <w:pPr>
              <w:pStyle w:val="ConsPlusNormal"/>
            </w:pPr>
            <w:r>
              <w:t>1,4</w:t>
            </w:r>
          </w:p>
        </w:tc>
        <w:tc>
          <w:tcPr>
            <w:tcW w:w="1304" w:type="dxa"/>
          </w:tcPr>
          <w:p w:rsidR="00147867" w:rsidRDefault="00147867">
            <w:pPr>
              <w:pStyle w:val="ConsPlusNormal"/>
            </w:pPr>
            <w:r>
              <w:t>1,4</w:t>
            </w:r>
          </w:p>
        </w:tc>
        <w:tc>
          <w:tcPr>
            <w:tcW w:w="1304" w:type="dxa"/>
          </w:tcPr>
          <w:p w:rsidR="00147867" w:rsidRDefault="00147867">
            <w:pPr>
              <w:pStyle w:val="ConsPlusNormal"/>
            </w:pPr>
            <w:r>
              <w:t>1,4</w:t>
            </w:r>
          </w:p>
        </w:tc>
        <w:tc>
          <w:tcPr>
            <w:tcW w:w="1304" w:type="dxa"/>
          </w:tcPr>
          <w:p w:rsidR="00147867" w:rsidRDefault="00147867">
            <w:pPr>
              <w:pStyle w:val="ConsPlusNormal"/>
            </w:pPr>
            <w:r>
              <w:t>1,5</w:t>
            </w:r>
          </w:p>
        </w:tc>
        <w:tc>
          <w:tcPr>
            <w:tcW w:w="1304" w:type="dxa"/>
          </w:tcPr>
          <w:p w:rsidR="00147867" w:rsidRDefault="00147867">
            <w:pPr>
              <w:pStyle w:val="ConsPlusNormal"/>
            </w:pPr>
            <w:r>
              <w:t>1,5</w:t>
            </w:r>
          </w:p>
        </w:tc>
        <w:tc>
          <w:tcPr>
            <w:tcW w:w="1304" w:type="dxa"/>
          </w:tcPr>
          <w:p w:rsidR="00147867" w:rsidRDefault="00147867">
            <w:pPr>
              <w:pStyle w:val="ConsPlusNormal"/>
            </w:pPr>
            <w:r>
              <w:t>8,7</w:t>
            </w:r>
          </w:p>
        </w:tc>
      </w:tr>
      <w:tr w:rsidR="00147867">
        <w:tc>
          <w:tcPr>
            <w:tcW w:w="2835" w:type="dxa"/>
          </w:tcPr>
          <w:p w:rsidR="00147867" w:rsidRDefault="00147867">
            <w:pPr>
              <w:pStyle w:val="ConsPlusNormal"/>
            </w:pPr>
            <w:r>
              <w:lastRenderedPageBreak/>
              <w:t>Муниципальный бюджет, из него:</w:t>
            </w:r>
          </w:p>
        </w:tc>
        <w:tc>
          <w:tcPr>
            <w:tcW w:w="1304" w:type="dxa"/>
          </w:tcPr>
          <w:p w:rsidR="00147867" w:rsidRDefault="00147867">
            <w:pPr>
              <w:pStyle w:val="ConsPlusNormal"/>
            </w:pPr>
            <w:r>
              <w:t>1,5</w:t>
            </w:r>
          </w:p>
        </w:tc>
        <w:tc>
          <w:tcPr>
            <w:tcW w:w="1304" w:type="dxa"/>
          </w:tcPr>
          <w:p w:rsidR="00147867" w:rsidRDefault="00147867">
            <w:pPr>
              <w:pStyle w:val="ConsPlusNormal"/>
            </w:pPr>
            <w:r>
              <w:t>1,4</w:t>
            </w:r>
          </w:p>
        </w:tc>
        <w:tc>
          <w:tcPr>
            <w:tcW w:w="1304" w:type="dxa"/>
          </w:tcPr>
          <w:p w:rsidR="00147867" w:rsidRDefault="00147867">
            <w:pPr>
              <w:pStyle w:val="ConsPlusNormal"/>
            </w:pPr>
            <w:r>
              <w:t>1,4</w:t>
            </w:r>
          </w:p>
        </w:tc>
        <w:tc>
          <w:tcPr>
            <w:tcW w:w="1304" w:type="dxa"/>
          </w:tcPr>
          <w:p w:rsidR="00147867" w:rsidRDefault="00147867">
            <w:pPr>
              <w:pStyle w:val="ConsPlusNormal"/>
            </w:pPr>
            <w:r>
              <w:t>1,4</w:t>
            </w:r>
          </w:p>
        </w:tc>
        <w:tc>
          <w:tcPr>
            <w:tcW w:w="1304" w:type="dxa"/>
          </w:tcPr>
          <w:p w:rsidR="00147867" w:rsidRDefault="00147867">
            <w:pPr>
              <w:pStyle w:val="ConsPlusNormal"/>
            </w:pPr>
            <w:r>
              <w:t>1,5</w:t>
            </w:r>
          </w:p>
        </w:tc>
        <w:tc>
          <w:tcPr>
            <w:tcW w:w="1304" w:type="dxa"/>
          </w:tcPr>
          <w:p w:rsidR="00147867" w:rsidRDefault="00147867">
            <w:pPr>
              <w:pStyle w:val="ConsPlusNormal"/>
            </w:pPr>
            <w:r>
              <w:t>1,5</w:t>
            </w:r>
          </w:p>
        </w:tc>
        <w:tc>
          <w:tcPr>
            <w:tcW w:w="1304" w:type="dxa"/>
          </w:tcPr>
          <w:p w:rsidR="00147867" w:rsidRDefault="00147867">
            <w:pPr>
              <w:pStyle w:val="ConsPlusNormal"/>
            </w:pPr>
            <w:r>
              <w:t>8,7</w:t>
            </w:r>
          </w:p>
        </w:tc>
      </w:tr>
      <w:tr w:rsidR="00147867">
        <w:tc>
          <w:tcPr>
            <w:tcW w:w="2835" w:type="dxa"/>
          </w:tcPr>
          <w:p w:rsidR="00147867" w:rsidRDefault="00147867">
            <w:pPr>
              <w:pStyle w:val="ConsPlusNormal"/>
            </w:pPr>
            <w:r>
              <w:t>Областной бюджет</w:t>
            </w:r>
          </w:p>
        </w:tc>
        <w:tc>
          <w:tcPr>
            <w:tcW w:w="1304" w:type="dxa"/>
          </w:tcPr>
          <w:p w:rsidR="00147867" w:rsidRDefault="00147867">
            <w:pPr>
              <w:pStyle w:val="ConsPlusNormal"/>
            </w:pPr>
            <w:r>
              <w:t>1,5</w:t>
            </w:r>
          </w:p>
        </w:tc>
        <w:tc>
          <w:tcPr>
            <w:tcW w:w="1304" w:type="dxa"/>
          </w:tcPr>
          <w:p w:rsidR="00147867" w:rsidRDefault="00147867">
            <w:pPr>
              <w:pStyle w:val="ConsPlusNormal"/>
            </w:pPr>
            <w:r>
              <w:t>1,4</w:t>
            </w:r>
          </w:p>
        </w:tc>
        <w:tc>
          <w:tcPr>
            <w:tcW w:w="1304" w:type="dxa"/>
          </w:tcPr>
          <w:p w:rsidR="00147867" w:rsidRDefault="00147867">
            <w:pPr>
              <w:pStyle w:val="ConsPlusNormal"/>
            </w:pPr>
            <w:r>
              <w:t>1,4</w:t>
            </w:r>
          </w:p>
        </w:tc>
        <w:tc>
          <w:tcPr>
            <w:tcW w:w="1304" w:type="dxa"/>
          </w:tcPr>
          <w:p w:rsidR="00147867" w:rsidRDefault="00147867">
            <w:pPr>
              <w:pStyle w:val="ConsPlusNormal"/>
            </w:pPr>
            <w:r>
              <w:t>1,4</w:t>
            </w:r>
          </w:p>
        </w:tc>
        <w:tc>
          <w:tcPr>
            <w:tcW w:w="1304" w:type="dxa"/>
          </w:tcPr>
          <w:p w:rsidR="00147867" w:rsidRDefault="00147867">
            <w:pPr>
              <w:pStyle w:val="ConsPlusNormal"/>
            </w:pPr>
            <w:r>
              <w:t>1,5</w:t>
            </w:r>
          </w:p>
        </w:tc>
        <w:tc>
          <w:tcPr>
            <w:tcW w:w="1304" w:type="dxa"/>
          </w:tcPr>
          <w:p w:rsidR="00147867" w:rsidRDefault="00147867">
            <w:pPr>
              <w:pStyle w:val="ConsPlusNormal"/>
            </w:pPr>
            <w:r>
              <w:t>1,5</w:t>
            </w:r>
          </w:p>
        </w:tc>
        <w:tc>
          <w:tcPr>
            <w:tcW w:w="1304" w:type="dxa"/>
          </w:tcPr>
          <w:p w:rsidR="00147867" w:rsidRDefault="00147867">
            <w:pPr>
              <w:pStyle w:val="ConsPlusNormal"/>
            </w:pPr>
            <w:r>
              <w:t>8,7</w:t>
            </w:r>
          </w:p>
        </w:tc>
      </w:tr>
      <w:tr w:rsidR="00147867">
        <w:tc>
          <w:tcPr>
            <w:tcW w:w="2835" w:type="dxa"/>
          </w:tcPr>
          <w:p w:rsidR="00147867" w:rsidRDefault="00147867">
            <w:pPr>
              <w:pStyle w:val="ConsPlusNormal"/>
            </w:pPr>
            <w:r>
              <w:t>Мероприятие (результат) "Обеспечена деятельность исполнительно-распорядительного органа муниципального образования" 4, всего, в том числе:</w:t>
            </w:r>
          </w:p>
        </w:tc>
        <w:tc>
          <w:tcPr>
            <w:tcW w:w="1304" w:type="dxa"/>
          </w:tcPr>
          <w:p w:rsidR="00147867" w:rsidRDefault="00147867">
            <w:pPr>
              <w:pStyle w:val="ConsPlusNormal"/>
            </w:pPr>
            <w:r>
              <w:t>69078,1</w:t>
            </w:r>
          </w:p>
        </w:tc>
        <w:tc>
          <w:tcPr>
            <w:tcW w:w="1304" w:type="dxa"/>
          </w:tcPr>
          <w:p w:rsidR="00147867" w:rsidRDefault="00147867">
            <w:pPr>
              <w:pStyle w:val="ConsPlusNormal"/>
            </w:pPr>
            <w:r>
              <w:t>66681,2</w:t>
            </w:r>
          </w:p>
        </w:tc>
        <w:tc>
          <w:tcPr>
            <w:tcW w:w="1304" w:type="dxa"/>
          </w:tcPr>
          <w:p w:rsidR="00147867" w:rsidRDefault="00147867">
            <w:pPr>
              <w:pStyle w:val="ConsPlusNormal"/>
            </w:pPr>
            <w:r>
              <w:t>69873,7</w:t>
            </w:r>
          </w:p>
        </w:tc>
        <w:tc>
          <w:tcPr>
            <w:tcW w:w="1304" w:type="dxa"/>
          </w:tcPr>
          <w:p w:rsidR="00147867" w:rsidRDefault="00147867">
            <w:pPr>
              <w:pStyle w:val="ConsPlusNormal"/>
            </w:pPr>
            <w:r>
              <w:t>72691,2</w:t>
            </w:r>
          </w:p>
        </w:tc>
        <w:tc>
          <w:tcPr>
            <w:tcW w:w="1304" w:type="dxa"/>
          </w:tcPr>
          <w:p w:rsidR="00147867" w:rsidRDefault="00147867">
            <w:pPr>
              <w:pStyle w:val="ConsPlusNormal"/>
            </w:pPr>
            <w:r>
              <w:t>64686,2</w:t>
            </w:r>
          </w:p>
        </w:tc>
        <w:tc>
          <w:tcPr>
            <w:tcW w:w="1304" w:type="dxa"/>
          </w:tcPr>
          <w:p w:rsidR="00147867" w:rsidRDefault="00147867">
            <w:pPr>
              <w:pStyle w:val="ConsPlusNormal"/>
            </w:pPr>
            <w:r>
              <w:t>67273,6</w:t>
            </w:r>
          </w:p>
        </w:tc>
        <w:tc>
          <w:tcPr>
            <w:tcW w:w="1304" w:type="dxa"/>
          </w:tcPr>
          <w:p w:rsidR="00147867" w:rsidRDefault="00147867">
            <w:pPr>
              <w:pStyle w:val="ConsPlusNormal"/>
            </w:pPr>
            <w:r>
              <w:t>410284,0</w:t>
            </w:r>
          </w:p>
        </w:tc>
      </w:tr>
      <w:tr w:rsidR="00147867">
        <w:tc>
          <w:tcPr>
            <w:tcW w:w="2835" w:type="dxa"/>
          </w:tcPr>
          <w:p w:rsidR="00147867" w:rsidRDefault="00147867">
            <w:pPr>
              <w:pStyle w:val="ConsPlusNormal"/>
            </w:pPr>
            <w:r>
              <w:t>Муниципальный бюджет, из него:</w:t>
            </w:r>
          </w:p>
        </w:tc>
        <w:tc>
          <w:tcPr>
            <w:tcW w:w="1304" w:type="dxa"/>
          </w:tcPr>
          <w:p w:rsidR="00147867" w:rsidRDefault="00147867">
            <w:pPr>
              <w:pStyle w:val="ConsPlusNormal"/>
            </w:pPr>
            <w:r>
              <w:t>69078,1</w:t>
            </w:r>
          </w:p>
        </w:tc>
        <w:tc>
          <w:tcPr>
            <w:tcW w:w="1304" w:type="dxa"/>
          </w:tcPr>
          <w:p w:rsidR="00147867" w:rsidRDefault="00147867">
            <w:pPr>
              <w:pStyle w:val="ConsPlusNormal"/>
            </w:pPr>
            <w:r>
              <w:t>66681,2</w:t>
            </w:r>
          </w:p>
        </w:tc>
        <w:tc>
          <w:tcPr>
            <w:tcW w:w="1304" w:type="dxa"/>
          </w:tcPr>
          <w:p w:rsidR="00147867" w:rsidRDefault="00147867">
            <w:pPr>
              <w:pStyle w:val="ConsPlusNormal"/>
            </w:pPr>
            <w:r>
              <w:t>69873,7</w:t>
            </w:r>
          </w:p>
        </w:tc>
        <w:tc>
          <w:tcPr>
            <w:tcW w:w="1304" w:type="dxa"/>
          </w:tcPr>
          <w:p w:rsidR="00147867" w:rsidRDefault="00147867">
            <w:pPr>
              <w:pStyle w:val="ConsPlusNormal"/>
            </w:pPr>
            <w:r>
              <w:t>72691,2</w:t>
            </w:r>
          </w:p>
        </w:tc>
        <w:tc>
          <w:tcPr>
            <w:tcW w:w="1304" w:type="dxa"/>
          </w:tcPr>
          <w:p w:rsidR="00147867" w:rsidRDefault="00147867">
            <w:pPr>
              <w:pStyle w:val="ConsPlusNormal"/>
            </w:pPr>
            <w:r>
              <w:t>64686,2</w:t>
            </w:r>
          </w:p>
        </w:tc>
        <w:tc>
          <w:tcPr>
            <w:tcW w:w="1304" w:type="dxa"/>
          </w:tcPr>
          <w:p w:rsidR="00147867" w:rsidRDefault="00147867">
            <w:pPr>
              <w:pStyle w:val="ConsPlusNormal"/>
            </w:pPr>
            <w:r>
              <w:t>67273,6</w:t>
            </w:r>
          </w:p>
        </w:tc>
        <w:tc>
          <w:tcPr>
            <w:tcW w:w="1304" w:type="dxa"/>
          </w:tcPr>
          <w:p w:rsidR="00147867" w:rsidRDefault="00147867">
            <w:pPr>
              <w:pStyle w:val="ConsPlusNormal"/>
            </w:pPr>
            <w:r>
              <w:t>410284,0</w:t>
            </w:r>
          </w:p>
        </w:tc>
      </w:tr>
      <w:tr w:rsidR="00147867">
        <w:tc>
          <w:tcPr>
            <w:tcW w:w="2835" w:type="dxa"/>
          </w:tcPr>
          <w:p w:rsidR="00147867" w:rsidRDefault="00147867">
            <w:pPr>
              <w:pStyle w:val="ConsPlusNormal"/>
            </w:pPr>
            <w:r>
              <w:t>Местный бюджет</w:t>
            </w:r>
          </w:p>
        </w:tc>
        <w:tc>
          <w:tcPr>
            <w:tcW w:w="1304" w:type="dxa"/>
          </w:tcPr>
          <w:p w:rsidR="00147867" w:rsidRDefault="00147867">
            <w:pPr>
              <w:pStyle w:val="ConsPlusNormal"/>
            </w:pPr>
            <w:r>
              <w:t>69078,1</w:t>
            </w:r>
          </w:p>
        </w:tc>
        <w:tc>
          <w:tcPr>
            <w:tcW w:w="1304" w:type="dxa"/>
          </w:tcPr>
          <w:p w:rsidR="00147867" w:rsidRDefault="00147867">
            <w:pPr>
              <w:pStyle w:val="ConsPlusNormal"/>
            </w:pPr>
            <w:r>
              <w:t>66681,2</w:t>
            </w:r>
          </w:p>
        </w:tc>
        <w:tc>
          <w:tcPr>
            <w:tcW w:w="1304" w:type="dxa"/>
          </w:tcPr>
          <w:p w:rsidR="00147867" w:rsidRDefault="00147867">
            <w:pPr>
              <w:pStyle w:val="ConsPlusNormal"/>
            </w:pPr>
            <w:r>
              <w:t>69873,7</w:t>
            </w:r>
          </w:p>
        </w:tc>
        <w:tc>
          <w:tcPr>
            <w:tcW w:w="1304" w:type="dxa"/>
          </w:tcPr>
          <w:p w:rsidR="00147867" w:rsidRDefault="00147867">
            <w:pPr>
              <w:pStyle w:val="ConsPlusNormal"/>
            </w:pPr>
            <w:r>
              <w:t>72691,2</w:t>
            </w:r>
          </w:p>
        </w:tc>
        <w:tc>
          <w:tcPr>
            <w:tcW w:w="1304" w:type="dxa"/>
          </w:tcPr>
          <w:p w:rsidR="00147867" w:rsidRDefault="00147867">
            <w:pPr>
              <w:pStyle w:val="ConsPlusNormal"/>
            </w:pPr>
            <w:r>
              <w:t>64686,2</w:t>
            </w:r>
          </w:p>
        </w:tc>
        <w:tc>
          <w:tcPr>
            <w:tcW w:w="1304" w:type="dxa"/>
          </w:tcPr>
          <w:p w:rsidR="00147867" w:rsidRDefault="00147867">
            <w:pPr>
              <w:pStyle w:val="ConsPlusNormal"/>
            </w:pPr>
            <w:r>
              <w:t>67273,6</w:t>
            </w:r>
          </w:p>
        </w:tc>
        <w:tc>
          <w:tcPr>
            <w:tcW w:w="1304" w:type="dxa"/>
          </w:tcPr>
          <w:p w:rsidR="00147867" w:rsidRDefault="00147867">
            <w:pPr>
              <w:pStyle w:val="ConsPlusNormal"/>
            </w:pPr>
            <w:r>
              <w:t>410284,0</w:t>
            </w:r>
          </w:p>
        </w:tc>
      </w:tr>
    </w:tbl>
    <w:p w:rsidR="00147867" w:rsidRDefault="00147867">
      <w:pPr>
        <w:pStyle w:val="ConsPlusNormal"/>
        <w:ind w:firstLine="540"/>
        <w:jc w:val="both"/>
      </w:pPr>
    </w:p>
    <w:p w:rsidR="00147867" w:rsidRDefault="00147867">
      <w:pPr>
        <w:pStyle w:val="ConsPlusTitle"/>
        <w:jc w:val="center"/>
        <w:outlineLvl w:val="1"/>
      </w:pPr>
      <w:r>
        <w:t>4. Перечень объектов капитального строительства,</w:t>
      </w:r>
    </w:p>
    <w:p w:rsidR="00147867" w:rsidRDefault="00147867">
      <w:pPr>
        <w:pStyle w:val="ConsPlusTitle"/>
        <w:jc w:val="center"/>
      </w:pPr>
      <w:r>
        <w:t>приобретаемых объектов недвижимости</w:t>
      </w:r>
    </w:p>
    <w:p w:rsidR="00147867" w:rsidRDefault="00147867">
      <w:pPr>
        <w:pStyle w:val="ConsPlusNormal"/>
        <w:jc w:val="center"/>
      </w:pPr>
    </w:p>
    <w:p w:rsidR="00147867" w:rsidRDefault="00147867">
      <w:pPr>
        <w:pStyle w:val="ConsPlusNormal"/>
        <w:jc w:val="center"/>
      </w:pPr>
      <w:r>
        <w:t>(в ред. постановления администрации города Благовещенска</w:t>
      </w:r>
    </w:p>
    <w:p w:rsidR="00147867" w:rsidRDefault="00147867">
      <w:pPr>
        <w:pStyle w:val="ConsPlusNormal"/>
        <w:jc w:val="center"/>
      </w:pPr>
      <w:r>
        <w:t xml:space="preserve">от 04.02.2026 </w:t>
      </w:r>
      <w:hyperlink r:id="rId180">
        <w:r>
          <w:rPr>
            <w:color w:val="0000FF"/>
          </w:rPr>
          <w:t>N 415</w:t>
        </w:r>
      </w:hyperlink>
      <w:r>
        <w:t>)</w:t>
      </w:r>
    </w:p>
    <w:p w:rsidR="00147867" w:rsidRDefault="0014786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4"/>
        <w:gridCol w:w="1635"/>
        <w:gridCol w:w="1367"/>
        <w:gridCol w:w="1045"/>
        <w:gridCol w:w="1651"/>
        <w:gridCol w:w="1343"/>
        <w:gridCol w:w="1100"/>
        <w:gridCol w:w="831"/>
        <w:gridCol w:w="1404"/>
        <w:gridCol w:w="1094"/>
        <w:gridCol w:w="857"/>
        <w:gridCol w:w="748"/>
        <w:gridCol w:w="1208"/>
        <w:gridCol w:w="1227"/>
      </w:tblGrid>
      <w:tr w:rsidR="00147867">
        <w:tc>
          <w:tcPr>
            <w:tcW w:w="794" w:type="dxa"/>
            <w:vMerge w:val="restart"/>
          </w:tcPr>
          <w:p w:rsidR="00147867" w:rsidRDefault="00147867">
            <w:pPr>
              <w:pStyle w:val="ConsPlusNormal"/>
              <w:jc w:val="center"/>
            </w:pPr>
            <w:r>
              <w:t>п/п</w:t>
            </w:r>
          </w:p>
        </w:tc>
        <w:tc>
          <w:tcPr>
            <w:tcW w:w="2551" w:type="dxa"/>
            <w:vMerge w:val="restart"/>
          </w:tcPr>
          <w:p w:rsidR="00147867" w:rsidRDefault="00147867">
            <w:pPr>
              <w:pStyle w:val="ConsPlusNormal"/>
              <w:jc w:val="center"/>
            </w:pPr>
            <w:r>
              <w:t>Наименование объекта капитального строительства (объекта недвижимого имущества)</w:t>
            </w:r>
          </w:p>
        </w:tc>
        <w:tc>
          <w:tcPr>
            <w:tcW w:w="2041" w:type="dxa"/>
            <w:vMerge w:val="restart"/>
          </w:tcPr>
          <w:p w:rsidR="00147867" w:rsidRDefault="00147867">
            <w:pPr>
              <w:pStyle w:val="ConsPlusNormal"/>
              <w:jc w:val="center"/>
            </w:pPr>
            <w:r>
              <w:t xml:space="preserve">Механизм реализации объекта (новое строительство, реконструкция, техническое </w:t>
            </w:r>
            <w:r>
              <w:lastRenderedPageBreak/>
              <w:t>перевооружение, приобретение, обоснование инвестиций, строительство "под ключ") &lt;*&gt;</w:t>
            </w:r>
          </w:p>
        </w:tc>
        <w:tc>
          <w:tcPr>
            <w:tcW w:w="1644" w:type="dxa"/>
            <w:vMerge w:val="restart"/>
          </w:tcPr>
          <w:p w:rsidR="00147867" w:rsidRDefault="00147867">
            <w:pPr>
              <w:pStyle w:val="ConsPlusNormal"/>
              <w:jc w:val="center"/>
            </w:pPr>
            <w:r>
              <w:lastRenderedPageBreak/>
              <w:t>Создаваемая мощность (прирост мощности) объекта</w:t>
            </w:r>
          </w:p>
        </w:tc>
        <w:tc>
          <w:tcPr>
            <w:tcW w:w="1701" w:type="dxa"/>
            <w:vMerge w:val="restart"/>
          </w:tcPr>
          <w:p w:rsidR="00147867" w:rsidRDefault="00147867">
            <w:pPr>
              <w:pStyle w:val="ConsPlusNormal"/>
              <w:jc w:val="center"/>
            </w:pPr>
            <w:r>
              <w:t>Наличие утвержденной проектной документации (имеется/отсутствует)</w:t>
            </w:r>
          </w:p>
        </w:tc>
        <w:tc>
          <w:tcPr>
            <w:tcW w:w="1644" w:type="dxa"/>
            <w:vMerge w:val="restart"/>
          </w:tcPr>
          <w:p w:rsidR="00147867" w:rsidRDefault="00147867">
            <w:pPr>
              <w:pStyle w:val="ConsPlusNormal"/>
              <w:jc w:val="center"/>
            </w:pPr>
            <w:r>
              <w:t xml:space="preserve">Сметная стоимость объекта или предполагаемая (предельная) стоимость объекта (тыс. </w:t>
            </w:r>
            <w:r>
              <w:lastRenderedPageBreak/>
              <w:t>рублей, в ценах соответствующих лет)</w:t>
            </w:r>
          </w:p>
        </w:tc>
        <w:tc>
          <w:tcPr>
            <w:tcW w:w="9862" w:type="dxa"/>
            <w:gridSpan w:val="7"/>
          </w:tcPr>
          <w:p w:rsidR="00147867" w:rsidRDefault="00147867">
            <w:pPr>
              <w:pStyle w:val="ConsPlusNormal"/>
              <w:jc w:val="center"/>
            </w:pPr>
            <w:r>
              <w:lastRenderedPageBreak/>
              <w:t>Плановый объем и источники финансирования по годам, тыс. рублей</w:t>
            </w:r>
          </w:p>
        </w:tc>
        <w:tc>
          <w:tcPr>
            <w:tcW w:w="1191" w:type="dxa"/>
            <w:vMerge w:val="restart"/>
          </w:tcPr>
          <w:p w:rsidR="00147867" w:rsidRDefault="00147867">
            <w:pPr>
              <w:pStyle w:val="ConsPlusNormal"/>
              <w:jc w:val="center"/>
            </w:pPr>
            <w:r>
              <w:t>Срок планируемого ввода (приобретения) объекта в эксплуатацию</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vMerge w:val="restart"/>
          </w:tcPr>
          <w:p w:rsidR="00147867" w:rsidRDefault="00147867">
            <w:pPr>
              <w:pStyle w:val="ConsPlusNormal"/>
              <w:jc w:val="center"/>
            </w:pPr>
            <w:r>
              <w:t>год</w:t>
            </w:r>
          </w:p>
        </w:tc>
        <w:tc>
          <w:tcPr>
            <w:tcW w:w="2721" w:type="dxa"/>
            <w:gridSpan w:val="2"/>
          </w:tcPr>
          <w:p w:rsidR="00147867" w:rsidRDefault="00147867">
            <w:pPr>
              <w:pStyle w:val="ConsPlusNormal"/>
              <w:jc w:val="center"/>
            </w:pPr>
            <w:r>
              <w:t>общий объем финансирования, тыс. рублей</w:t>
            </w:r>
          </w:p>
        </w:tc>
        <w:tc>
          <w:tcPr>
            <w:tcW w:w="1374" w:type="dxa"/>
            <w:vMerge w:val="restart"/>
          </w:tcPr>
          <w:p w:rsidR="00147867" w:rsidRDefault="00147867">
            <w:pPr>
              <w:pStyle w:val="ConsPlusNormal"/>
              <w:jc w:val="center"/>
            </w:pPr>
            <w:r>
              <w:t>федеральный бюджет</w:t>
            </w:r>
          </w:p>
        </w:tc>
        <w:tc>
          <w:tcPr>
            <w:tcW w:w="1374" w:type="dxa"/>
            <w:vMerge w:val="restart"/>
          </w:tcPr>
          <w:p w:rsidR="00147867" w:rsidRDefault="00147867">
            <w:pPr>
              <w:pStyle w:val="ConsPlusNormal"/>
              <w:jc w:val="center"/>
            </w:pPr>
            <w:r>
              <w:t>областной бюджет</w:t>
            </w:r>
          </w:p>
        </w:tc>
        <w:tc>
          <w:tcPr>
            <w:tcW w:w="1374" w:type="dxa"/>
            <w:vMerge w:val="restart"/>
          </w:tcPr>
          <w:p w:rsidR="00147867" w:rsidRDefault="00147867">
            <w:pPr>
              <w:pStyle w:val="ConsPlusNormal"/>
              <w:jc w:val="center"/>
            </w:pPr>
            <w:r>
              <w:t>местный бюджет</w:t>
            </w:r>
          </w:p>
        </w:tc>
        <w:tc>
          <w:tcPr>
            <w:tcW w:w="1375" w:type="dxa"/>
            <w:vMerge w:val="restart"/>
          </w:tcPr>
          <w:p w:rsidR="00147867" w:rsidRDefault="00147867">
            <w:pPr>
              <w:pStyle w:val="ConsPlusNormal"/>
              <w:jc w:val="center"/>
            </w:pPr>
            <w:r>
              <w:t>внебюджетные средства</w:t>
            </w:r>
          </w:p>
        </w:tc>
        <w:tc>
          <w:tcPr>
            <w:tcW w:w="0" w:type="auto"/>
            <w:vMerge/>
          </w:tcPr>
          <w:p w:rsidR="00147867" w:rsidRDefault="00147867">
            <w:pPr>
              <w:pStyle w:val="ConsPlusNormal"/>
            </w:pP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417" w:type="dxa"/>
          </w:tcPr>
          <w:p w:rsidR="00147867" w:rsidRDefault="00147867">
            <w:pPr>
              <w:pStyle w:val="ConsPlusNormal"/>
              <w:jc w:val="center"/>
            </w:pPr>
            <w:r>
              <w:t>всего</w:t>
            </w:r>
          </w:p>
        </w:tc>
        <w:tc>
          <w:tcPr>
            <w:tcW w:w="1304" w:type="dxa"/>
          </w:tcPr>
          <w:p w:rsidR="00147867" w:rsidRDefault="00147867">
            <w:pPr>
              <w:pStyle w:val="ConsPlusNormal"/>
              <w:jc w:val="center"/>
            </w:pPr>
            <w:r>
              <w:t xml:space="preserve">в т.ч. на ПИР и ПСД/обоснование </w:t>
            </w:r>
            <w:r>
              <w:lastRenderedPageBreak/>
              <w:t>инвестиций</w:t>
            </w: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r>
      <w:tr w:rsidR="00147867">
        <w:tc>
          <w:tcPr>
            <w:tcW w:w="794" w:type="dxa"/>
          </w:tcPr>
          <w:p w:rsidR="00147867" w:rsidRDefault="00147867">
            <w:pPr>
              <w:pStyle w:val="ConsPlusNormal"/>
              <w:jc w:val="center"/>
            </w:pPr>
            <w:r>
              <w:t>1</w:t>
            </w:r>
          </w:p>
        </w:tc>
        <w:tc>
          <w:tcPr>
            <w:tcW w:w="2551" w:type="dxa"/>
          </w:tcPr>
          <w:p w:rsidR="00147867" w:rsidRDefault="00147867">
            <w:pPr>
              <w:pStyle w:val="ConsPlusNormal"/>
              <w:jc w:val="center"/>
            </w:pPr>
            <w:r>
              <w:t>2</w:t>
            </w:r>
          </w:p>
        </w:tc>
        <w:tc>
          <w:tcPr>
            <w:tcW w:w="2041" w:type="dxa"/>
          </w:tcPr>
          <w:p w:rsidR="00147867" w:rsidRDefault="00147867">
            <w:pPr>
              <w:pStyle w:val="ConsPlusNormal"/>
              <w:jc w:val="center"/>
            </w:pPr>
            <w:r>
              <w:t>3</w:t>
            </w:r>
          </w:p>
        </w:tc>
        <w:tc>
          <w:tcPr>
            <w:tcW w:w="1644" w:type="dxa"/>
          </w:tcPr>
          <w:p w:rsidR="00147867" w:rsidRDefault="00147867">
            <w:pPr>
              <w:pStyle w:val="ConsPlusNormal"/>
              <w:jc w:val="center"/>
            </w:pPr>
            <w:r>
              <w:t>4</w:t>
            </w:r>
          </w:p>
        </w:tc>
        <w:tc>
          <w:tcPr>
            <w:tcW w:w="1701" w:type="dxa"/>
          </w:tcPr>
          <w:p w:rsidR="00147867" w:rsidRDefault="00147867">
            <w:pPr>
              <w:pStyle w:val="ConsPlusNormal"/>
              <w:jc w:val="center"/>
            </w:pPr>
            <w:r>
              <w:t>5</w:t>
            </w:r>
          </w:p>
        </w:tc>
        <w:tc>
          <w:tcPr>
            <w:tcW w:w="1644" w:type="dxa"/>
          </w:tcPr>
          <w:p w:rsidR="00147867" w:rsidRDefault="00147867">
            <w:pPr>
              <w:pStyle w:val="ConsPlusNormal"/>
              <w:jc w:val="center"/>
            </w:pPr>
            <w:r>
              <w:t>6</w:t>
            </w:r>
          </w:p>
        </w:tc>
        <w:tc>
          <w:tcPr>
            <w:tcW w:w="1644" w:type="dxa"/>
          </w:tcPr>
          <w:p w:rsidR="00147867" w:rsidRDefault="00147867">
            <w:pPr>
              <w:pStyle w:val="ConsPlusNormal"/>
              <w:jc w:val="center"/>
            </w:pPr>
            <w:r>
              <w:t>7</w:t>
            </w:r>
          </w:p>
        </w:tc>
        <w:tc>
          <w:tcPr>
            <w:tcW w:w="1417" w:type="dxa"/>
          </w:tcPr>
          <w:p w:rsidR="00147867" w:rsidRDefault="00147867">
            <w:pPr>
              <w:pStyle w:val="ConsPlusNormal"/>
              <w:jc w:val="center"/>
            </w:pPr>
            <w:r>
              <w:t>8</w:t>
            </w:r>
          </w:p>
        </w:tc>
        <w:tc>
          <w:tcPr>
            <w:tcW w:w="1304" w:type="dxa"/>
          </w:tcPr>
          <w:p w:rsidR="00147867" w:rsidRDefault="00147867">
            <w:pPr>
              <w:pStyle w:val="ConsPlusNormal"/>
              <w:jc w:val="center"/>
            </w:pPr>
            <w:r>
              <w:t>9</w:t>
            </w:r>
          </w:p>
        </w:tc>
        <w:tc>
          <w:tcPr>
            <w:tcW w:w="1374" w:type="dxa"/>
          </w:tcPr>
          <w:p w:rsidR="00147867" w:rsidRDefault="00147867">
            <w:pPr>
              <w:pStyle w:val="ConsPlusNormal"/>
              <w:jc w:val="center"/>
            </w:pPr>
            <w:r>
              <w:t>10</w:t>
            </w:r>
          </w:p>
        </w:tc>
        <w:tc>
          <w:tcPr>
            <w:tcW w:w="1374" w:type="dxa"/>
          </w:tcPr>
          <w:p w:rsidR="00147867" w:rsidRDefault="00147867">
            <w:pPr>
              <w:pStyle w:val="ConsPlusNormal"/>
              <w:jc w:val="center"/>
            </w:pPr>
            <w:r>
              <w:t>11</w:t>
            </w:r>
          </w:p>
        </w:tc>
        <w:tc>
          <w:tcPr>
            <w:tcW w:w="1374" w:type="dxa"/>
          </w:tcPr>
          <w:p w:rsidR="00147867" w:rsidRDefault="00147867">
            <w:pPr>
              <w:pStyle w:val="ConsPlusNormal"/>
              <w:jc w:val="center"/>
            </w:pPr>
            <w:r>
              <w:t>12</w:t>
            </w:r>
          </w:p>
        </w:tc>
        <w:tc>
          <w:tcPr>
            <w:tcW w:w="1375" w:type="dxa"/>
          </w:tcPr>
          <w:p w:rsidR="00147867" w:rsidRDefault="00147867">
            <w:pPr>
              <w:pStyle w:val="ConsPlusNormal"/>
              <w:jc w:val="center"/>
            </w:pPr>
            <w:r>
              <w:t>13</w:t>
            </w:r>
          </w:p>
        </w:tc>
        <w:tc>
          <w:tcPr>
            <w:tcW w:w="1191" w:type="dxa"/>
          </w:tcPr>
          <w:p w:rsidR="00147867" w:rsidRDefault="00147867">
            <w:pPr>
              <w:pStyle w:val="ConsPlusNormal"/>
              <w:jc w:val="center"/>
            </w:pPr>
            <w:r>
              <w:t>14</w:t>
            </w:r>
          </w:p>
        </w:tc>
      </w:tr>
      <w:tr w:rsidR="00147867">
        <w:tc>
          <w:tcPr>
            <w:tcW w:w="21428" w:type="dxa"/>
            <w:gridSpan w:val="14"/>
          </w:tcPr>
          <w:p w:rsidR="00147867" w:rsidRDefault="00147867">
            <w:pPr>
              <w:pStyle w:val="ConsPlusNormal"/>
              <w:jc w:val="center"/>
              <w:outlineLvl w:val="2"/>
            </w:pPr>
            <w:r>
              <w:t>Муниципальный проект "Жилье (город Благовещенск)"</w:t>
            </w:r>
          </w:p>
        </w:tc>
      </w:tr>
      <w:tr w:rsidR="00147867">
        <w:tc>
          <w:tcPr>
            <w:tcW w:w="794" w:type="dxa"/>
            <w:vMerge w:val="restart"/>
          </w:tcPr>
          <w:p w:rsidR="00147867" w:rsidRDefault="00147867">
            <w:pPr>
              <w:pStyle w:val="ConsPlusNormal"/>
            </w:pPr>
            <w:r>
              <w:t>1.</w:t>
            </w:r>
          </w:p>
        </w:tc>
        <w:tc>
          <w:tcPr>
            <w:tcW w:w="2551" w:type="dxa"/>
            <w:vMerge w:val="restart"/>
          </w:tcPr>
          <w:p w:rsidR="00147867" w:rsidRDefault="00147867">
            <w:pPr>
              <w:pStyle w:val="ConsPlusNormal"/>
            </w:pPr>
            <w:r>
              <w:t>Расселен непригодный для проживания жилищный фонд</w:t>
            </w:r>
          </w:p>
        </w:tc>
        <w:tc>
          <w:tcPr>
            <w:tcW w:w="2041" w:type="dxa"/>
            <w:vMerge w:val="restart"/>
          </w:tcPr>
          <w:p w:rsidR="00147867" w:rsidRDefault="00147867">
            <w:pPr>
              <w:pStyle w:val="ConsPlusNormal"/>
            </w:pPr>
            <w:r>
              <w:t>X</w:t>
            </w:r>
          </w:p>
        </w:tc>
        <w:tc>
          <w:tcPr>
            <w:tcW w:w="1644" w:type="dxa"/>
            <w:vMerge w:val="restart"/>
          </w:tcPr>
          <w:p w:rsidR="00147867" w:rsidRDefault="00147867">
            <w:pPr>
              <w:pStyle w:val="ConsPlusNormal"/>
            </w:pPr>
            <w:r>
              <w:t>X</w:t>
            </w:r>
          </w:p>
        </w:tc>
        <w:tc>
          <w:tcPr>
            <w:tcW w:w="1701" w:type="dxa"/>
            <w:vMerge w:val="restart"/>
          </w:tcPr>
          <w:p w:rsidR="00147867" w:rsidRDefault="00147867">
            <w:pPr>
              <w:pStyle w:val="ConsPlusNormal"/>
            </w:pPr>
            <w:r>
              <w:t>X</w:t>
            </w:r>
          </w:p>
        </w:tc>
        <w:tc>
          <w:tcPr>
            <w:tcW w:w="1644" w:type="dxa"/>
            <w:vMerge w:val="restart"/>
          </w:tcPr>
          <w:p w:rsidR="00147867" w:rsidRDefault="00147867">
            <w:pPr>
              <w:pStyle w:val="ConsPlusNormal"/>
            </w:pPr>
            <w:r>
              <w:t>X</w:t>
            </w:r>
          </w:p>
        </w:tc>
        <w:tc>
          <w:tcPr>
            <w:tcW w:w="1644" w:type="dxa"/>
          </w:tcPr>
          <w:p w:rsidR="00147867" w:rsidRDefault="00147867">
            <w:pPr>
              <w:pStyle w:val="ConsPlusNormal"/>
            </w:pPr>
            <w:r>
              <w:t>Всего по мероприятию за весь период его реализации</w:t>
            </w:r>
          </w:p>
        </w:tc>
        <w:tc>
          <w:tcPr>
            <w:tcW w:w="1417" w:type="dxa"/>
          </w:tcPr>
          <w:p w:rsidR="00147867" w:rsidRDefault="00147867">
            <w:pPr>
              <w:pStyle w:val="ConsPlusNormal"/>
            </w:pPr>
            <w:r>
              <w:t>709992,60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702476,70</w:t>
            </w:r>
          </w:p>
        </w:tc>
        <w:tc>
          <w:tcPr>
            <w:tcW w:w="1374" w:type="dxa"/>
          </w:tcPr>
          <w:p w:rsidR="00147867" w:rsidRDefault="00147867">
            <w:pPr>
              <w:pStyle w:val="ConsPlusNormal"/>
            </w:pPr>
            <w:r>
              <w:t>7515,90</w:t>
            </w:r>
          </w:p>
        </w:tc>
        <w:tc>
          <w:tcPr>
            <w:tcW w:w="1375" w:type="dxa"/>
          </w:tcPr>
          <w:p w:rsidR="00147867" w:rsidRDefault="00147867">
            <w:pPr>
              <w:pStyle w:val="ConsPlusNormal"/>
            </w:pPr>
            <w:r>
              <w:t>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4868,40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4868,40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358372,20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354552,30</w:t>
            </w:r>
          </w:p>
        </w:tc>
        <w:tc>
          <w:tcPr>
            <w:tcW w:w="1374" w:type="dxa"/>
          </w:tcPr>
          <w:p w:rsidR="00147867" w:rsidRDefault="00147867">
            <w:pPr>
              <w:pStyle w:val="ConsPlusNormal"/>
            </w:pPr>
            <w:r>
              <w:t>3819,90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2027</w:t>
            </w:r>
          </w:p>
        </w:tc>
        <w:tc>
          <w:tcPr>
            <w:tcW w:w="1417" w:type="dxa"/>
          </w:tcPr>
          <w:p w:rsidR="00147867" w:rsidRDefault="00147867">
            <w:pPr>
              <w:pStyle w:val="ConsPlusNormal"/>
            </w:pPr>
            <w:r>
              <w:t>346752,00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343056,00</w:t>
            </w:r>
          </w:p>
        </w:tc>
        <w:tc>
          <w:tcPr>
            <w:tcW w:w="1374" w:type="dxa"/>
          </w:tcPr>
          <w:p w:rsidR="00147867" w:rsidRDefault="00147867">
            <w:pPr>
              <w:pStyle w:val="ConsPlusNormal"/>
            </w:pPr>
            <w:r>
              <w:t>3696,00</w:t>
            </w:r>
          </w:p>
        </w:tc>
        <w:tc>
          <w:tcPr>
            <w:tcW w:w="1375" w:type="dxa"/>
          </w:tcPr>
          <w:p w:rsidR="00147867" w:rsidRDefault="00147867">
            <w:pPr>
              <w:pStyle w:val="ConsPlusNormal"/>
            </w:pPr>
            <w:r>
              <w:t>0,00</w:t>
            </w:r>
          </w:p>
        </w:tc>
        <w:tc>
          <w:tcPr>
            <w:tcW w:w="1191" w:type="dxa"/>
          </w:tcPr>
          <w:p w:rsidR="00147867" w:rsidRDefault="00147867">
            <w:pPr>
              <w:pStyle w:val="ConsPlusNormal"/>
            </w:pPr>
            <w:r>
              <w:t>2027</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2028</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2029</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2030</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794" w:type="dxa"/>
            <w:vMerge w:val="restart"/>
          </w:tcPr>
          <w:p w:rsidR="00147867" w:rsidRDefault="00147867">
            <w:pPr>
              <w:pStyle w:val="ConsPlusNormal"/>
            </w:pPr>
            <w:r>
              <w:t>1.1.</w:t>
            </w:r>
          </w:p>
        </w:tc>
        <w:tc>
          <w:tcPr>
            <w:tcW w:w="2551" w:type="dxa"/>
            <w:vMerge w:val="restart"/>
          </w:tcPr>
          <w:p w:rsidR="00147867" w:rsidRDefault="00147867">
            <w:pPr>
              <w:pStyle w:val="ConsPlusNormal"/>
            </w:pPr>
            <w:r>
              <w:t>Жилые помещения</w:t>
            </w:r>
          </w:p>
        </w:tc>
        <w:tc>
          <w:tcPr>
            <w:tcW w:w="2041" w:type="dxa"/>
            <w:vMerge w:val="restart"/>
          </w:tcPr>
          <w:p w:rsidR="00147867" w:rsidRDefault="00147867">
            <w:pPr>
              <w:pStyle w:val="ConsPlusNormal"/>
            </w:pPr>
            <w:r>
              <w:t>Приобретение</w:t>
            </w:r>
          </w:p>
        </w:tc>
        <w:tc>
          <w:tcPr>
            <w:tcW w:w="1644" w:type="dxa"/>
            <w:vMerge w:val="restart"/>
          </w:tcPr>
          <w:p w:rsidR="00147867" w:rsidRDefault="00147867">
            <w:pPr>
              <w:pStyle w:val="ConsPlusNormal"/>
            </w:pPr>
            <w:r>
              <w:t>Отсутствует</w:t>
            </w:r>
          </w:p>
        </w:tc>
        <w:tc>
          <w:tcPr>
            <w:tcW w:w="1701" w:type="dxa"/>
            <w:vMerge w:val="restart"/>
          </w:tcPr>
          <w:p w:rsidR="00147867" w:rsidRDefault="00147867">
            <w:pPr>
              <w:pStyle w:val="ConsPlusNormal"/>
            </w:pPr>
            <w:r>
              <w:t>Отсутствует</w:t>
            </w:r>
          </w:p>
        </w:tc>
        <w:tc>
          <w:tcPr>
            <w:tcW w:w="1644" w:type="dxa"/>
            <w:vMerge w:val="restart"/>
          </w:tcPr>
          <w:p w:rsidR="00147867" w:rsidRDefault="00147867">
            <w:pPr>
              <w:pStyle w:val="ConsPlusNormal"/>
            </w:pPr>
            <w:r>
              <w:t>Отсутствует</w:t>
            </w:r>
          </w:p>
        </w:tc>
        <w:tc>
          <w:tcPr>
            <w:tcW w:w="1644" w:type="dxa"/>
          </w:tcPr>
          <w:p w:rsidR="00147867" w:rsidRDefault="00147867">
            <w:pPr>
              <w:pStyle w:val="ConsPlusNormal"/>
            </w:pPr>
            <w:r>
              <w:t>Всего по мероприятию за весь период его реализации</w:t>
            </w:r>
          </w:p>
        </w:tc>
        <w:tc>
          <w:tcPr>
            <w:tcW w:w="1417" w:type="dxa"/>
          </w:tcPr>
          <w:p w:rsidR="00147867" w:rsidRDefault="00147867">
            <w:pPr>
              <w:pStyle w:val="ConsPlusNormal"/>
            </w:pPr>
            <w:r>
              <w:t>709992,60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702476,70</w:t>
            </w:r>
          </w:p>
        </w:tc>
        <w:tc>
          <w:tcPr>
            <w:tcW w:w="1374" w:type="dxa"/>
          </w:tcPr>
          <w:p w:rsidR="00147867" w:rsidRDefault="00147867">
            <w:pPr>
              <w:pStyle w:val="ConsPlusNormal"/>
            </w:pPr>
            <w:r>
              <w:t>7515,90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4868,40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4868,40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358372,20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354552,30</w:t>
            </w:r>
          </w:p>
        </w:tc>
        <w:tc>
          <w:tcPr>
            <w:tcW w:w="1374" w:type="dxa"/>
          </w:tcPr>
          <w:p w:rsidR="00147867" w:rsidRDefault="00147867">
            <w:pPr>
              <w:pStyle w:val="ConsPlusNormal"/>
            </w:pPr>
            <w:r>
              <w:t>3819,90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2027</w:t>
            </w:r>
          </w:p>
        </w:tc>
        <w:tc>
          <w:tcPr>
            <w:tcW w:w="1417" w:type="dxa"/>
          </w:tcPr>
          <w:p w:rsidR="00147867" w:rsidRDefault="00147867">
            <w:pPr>
              <w:pStyle w:val="ConsPlusNormal"/>
            </w:pPr>
            <w:r>
              <w:t>346752,00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343056,00</w:t>
            </w:r>
          </w:p>
        </w:tc>
        <w:tc>
          <w:tcPr>
            <w:tcW w:w="1374" w:type="dxa"/>
          </w:tcPr>
          <w:p w:rsidR="00147867" w:rsidRDefault="00147867">
            <w:pPr>
              <w:pStyle w:val="ConsPlusNormal"/>
            </w:pPr>
            <w:r>
              <w:t>3696,00</w:t>
            </w:r>
          </w:p>
        </w:tc>
        <w:tc>
          <w:tcPr>
            <w:tcW w:w="1375" w:type="dxa"/>
          </w:tcPr>
          <w:p w:rsidR="00147867" w:rsidRDefault="00147867">
            <w:pPr>
              <w:pStyle w:val="ConsPlusNormal"/>
            </w:pPr>
            <w:r>
              <w:t>0,00</w:t>
            </w:r>
          </w:p>
        </w:tc>
        <w:tc>
          <w:tcPr>
            <w:tcW w:w="1191" w:type="dxa"/>
          </w:tcPr>
          <w:p w:rsidR="00147867" w:rsidRDefault="00147867">
            <w:pPr>
              <w:pStyle w:val="ConsPlusNormal"/>
            </w:pPr>
            <w:r>
              <w:t>2027</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2028</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2029</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2030</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794" w:type="dxa"/>
            <w:vMerge w:val="restart"/>
          </w:tcPr>
          <w:p w:rsidR="00147867" w:rsidRDefault="00147867">
            <w:pPr>
              <w:pStyle w:val="ConsPlusNormal"/>
            </w:pPr>
            <w:r>
              <w:t>2.</w:t>
            </w:r>
          </w:p>
        </w:tc>
        <w:tc>
          <w:tcPr>
            <w:tcW w:w="2551" w:type="dxa"/>
            <w:vMerge w:val="restart"/>
          </w:tcPr>
          <w:p w:rsidR="00147867" w:rsidRDefault="00147867">
            <w:pPr>
              <w:pStyle w:val="ConsPlusNormal"/>
            </w:pPr>
            <w:r>
              <w:t>Выплата возмещения за изымаемые жилые помещения</w:t>
            </w:r>
          </w:p>
        </w:tc>
        <w:tc>
          <w:tcPr>
            <w:tcW w:w="2041" w:type="dxa"/>
            <w:vMerge w:val="restart"/>
          </w:tcPr>
          <w:p w:rsidR="00147867" w:rsidRDefault="00147867">
            <w:pPr>
              <w:pStyle w:val="ConsPlusNormal"/>
            </w:pPr>
            <w:r>
              <w:t>X</w:t>
            </w:r>
          </w:p>
        </w:tc>
        <w:tc>
          <w:tcPr>
            <w:tcW w:w="1644" w:type="dxa"/>
            <w:vMerge w:val="restart"/>
          </w:tcPr>
          <w:p w:rsidR="00147867" w:rsidRDefault="00147867">
            <w:pPr>
              <w:pStyle w:val="ConsPlusNormal"/>
            </w:pPr>
            <w:r>
              <w:t>X</w:t>
            </w:r>
          </w:p>
        </w:tc>
        <w:tc>
          <w:tcPr>
            <w:tcW w:w="1701" w:type="dxa"/>
            <w:vMerge w:val="restart"/>
          </w:tcPr>
          <w:p w:rsidR="00147867" w:rsidRDefault="00147867">
            <w:pPr>
              <w:pStyle w:val="ConsPlusNormal"/>
            </w:pPr>
            <w:r>
              <w:t>X</w:t>
            </w:r>
          </w:p>
        </w:tc>
        <w:tc>
          <w:tcPr>
            <w:tcW w:w="1644" w:type="dxa"/>
            <w:vMerge w:val="restart"/>
          </w:tcPr>
          <w:p w:rsidR="00147867" w:rsidRDefault="00147867">
            <w:pPr>
              <w:pStyle w:val="ConsPlusNormal"/>
            </w:pPr>
            <w:r>
              <w:t>X</w:t>
            </w:r>
          </w:p>
        </w:tc>
        <w:tc>
          <w:tcPr>
            <w:tcW w:w="1644" w:type="dxa"/>
          </w:tcPr>
          <w:p w:rsidR="00147867" w:rsidRDefault="00147867">
            <w:pPr>
              <w:pStyle w:val="ConsPlusNormal"/>
            </w:pPr>
            <w:r>
              <w:t>Всего по мероприятию за весь период его реализации</w:t>
            </w:r>
          </w:p>
        </w:tc>
        <w:tc>
          <w:tcPr>
            <w:tcW w:w="1417" w:type="dxa"/>
          </w:tcPr>
          <w:p w:rsidR="00147867" w:rsidRDefault="00147867">
            <w:pPr>
              <w:pStyle w:val="ConsPlusNormal"/>
            </w:pPr>
            <w:r>
              <w:t>55647,60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55647,60</w:t>
            </w:r>
          </w:p>
        </w:tc>
        <w:tc>
          <w:tcPr>
            <w:tcW w:w="1375" w:type="dxa"/>
          </w:tcPr>
          <w:p w:rsidR="00147867" w:rsidRDefault="00147867">
            <w:pPr>
              <w:pStyle w:val="ConsPlusNormal"/>
            </w:pPr>
            <w:r>
              <w:t>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55647,60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55647,60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2027</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2027</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2028</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2029</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2030</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794" w:type="dxa"/>
            <w:vMerge w:val="restart"/>
          </w:tcPr>
          <w:p w:rsidR="00147867" w:rsidRDefault="00147867">
            <w:pPr>
              <w:pStyle w:val="ConsPlusNormal"/>
            </w:pPr>
            <w:r>
              <w:t>2.1.</w:t>
            </w:r>
          </w:p>
        </w:tc>
        <w:tc>
          <w:tcPr>
            <w:tcW w:w="2551" w:type="dxa"/>
            <w:vMerge w:val="restart"/>
          </w:tcPr>
          <w:p w:rsidR="00147867" w:rsidRDefault="00147867">
            <w:pPr>
              <w:pStyle w:val="ConsPlusNormal"/>
            </w:pPr>
            <w:r>
              <w:t>Жилые помещения</w:t>
            </w:r>
          </w:p>
        </w:tc>
        <w:tc>
          <w:tcPr>
            <w:tcW w:w="2041" w:type="dxa"/>
            <w:vMerge w:val="restart"/>
          </w:tcPr>
          <w:p w:rsidR="00147867" w:rsidRDefault="00147867">
            <w:pPr>
              <w:pStyle w:val="ConsPlusNormal"/>
            </w:pPr>
            <w:r>
              <w:t>Приобретение</w:t>
            </w:r>
          </w:p>
        </w:tc>
        <w:tc>
          <w:tcPr>
            <w:tcW w:w="1644" w:type="dxa"/>
            <w:vMerge w:val="restart"/>
          </w:tcPr>
          <w:p w:rsidR="00147867" w:rsidRDefault="00147867">
            <w:pPr>
              <w:pStyle w:val="ConsPlusNormal"/>
            </w:pPr>
            <w:r>
              <w:t>Отсутствует</w:t>
            </w:r>
          </w:p>
        </w:tc>
        <w:tc>
          <w:tcPr>
            <w:tcW w:w="1701" w:type="dxa"/>
            <w:vMerge w:val="restart"/>
          </w:tcPr>
          <w:p w:rsidR="00147867" w:rsidRDefault="00147867">
            <w:pPr>
              <w:pStyle w:val="ConsPlusNormal"/>
            </w:pPr>
            <w:r>
              <w:t>Отсутствует</w:t>
            </w:r>
          </w:p>
        </w:tc>
        <w:tc>
          <w:tcPr>
            <w:tcW w:w="1644" w:type="dxa"/>
            <w:vMerge w:val="restart"/>
          </w:tcPr>
          <w:p w:rsidR="00147867" w:rsidRDefault="00147867">
            <w:pPr>
              <w:pStyle w:val="ConsPlusNormal"/>
            </w:pPr>
            <w:r>
              <w:t>Отсутствует</w:t>
            </w:r>
          </w:p>
        </w:tc>
        <w:tc>
          <w:tcPr>
            <w:tcW w:w="1644" w:type="dxa"/>
          </w:tcPr>
          <w:p w:rsidR="00147867" w:rsidRDefault="00147867">
            <w:pPr>
              <w:pStyle w:val="ConsPlusNormal"/>
            </w:pPr>
            <w:r>
              <w:t>Всего по мероприятию за весь период его реализации</w:t>
            </w:r>
          </w:p>
        </w:tc>
        <w:tc>
          <w:tcPr>
            <w:tcW w:w="1417" w:type="dxa"/>
          </w:tcPr>
          <w:p w:rsidR="00147867" w:rsidRDefault="00147867">
            <w:pPr>
              <w:pStyle w:val="ConsPlusNormal"/>
            </w:pPr>
            <w:r>
              <w:t>55647,60</w:t>
            </w:r>
          </w:p>
        </w:tc>
        <w:tc>
          <w:tcPr>
            <w:tcW w:w="1304" w:type="dxa"/>
          </w:tcPr>
          <w:p w:rsidR="00147867" w:rsidRDefault="00147867">
            <w:pPr>
              <w:pStyle w:val="ConsPlusNormal"/>
            </w:pPr>
            <w:r>
              <w:t>0</w:t>
            </w:r>
          </w:p>
        </w:tc>
        <w:tc>
          <w:tcPr>
            <w:tcW w:w="1374" w:type="dxa"/>
          </w:tcPr>
          <w:p w:rsidR="00147867" w:rsidRDefault="00147867">
            <w:pPr>
              <w:pStyle w:val="ConsPlusNormal"/>
            </w:pPr>
            <w:r>
              <w:t>0</w:t>
            </w:r>
          </w:p>
        </w:tc>
        <w:tc>
          <w:tcPr>
            <w:tcW w:w="1374" w:type="dxa"/>
          </w:tcPr>
          <w:p w:rsidR="00147867" w:rsidRDefault="00147867">
            <w:pPr>
              <w:pStyle w:val="ConsPlusNormal"/>
            </w:pPr>
            <w:r>
              <w:t>0,00</w:t>
            </w:r>
          </w:p>
        </w:tc>
        <w:tc>
          <w:tcPr>
            <w:tcW w:w="1374" w:type="dxa"/>
          </w:tcPr>
          <w:p w:rsidR="00147867" w:rsidRDefault="00147867">
            <w:pPr>
              <w:pStyle w:val="ConsPlusNormal"/>
            </w:pPr>
            <w:r>
              <w:t>55647,60</w:t>
            </w:r>
          </w:p>
        </w:tc>
        <w:tc>
          <w:tcPr>
            <w:tcW w:w="1375" w:type="dxa"/>
          </w:tcPr>
          <w:p w:rsidR="00147867" w:rsidRDefault="00147867">
            <w:pPr>
              <w:pStyle w:val="ConsPlusNormal"/>
            </w:pPr>
            <w:r>
              <w:t>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55647,60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55647,60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2027</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2028</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2029</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2030</w:t>
            </w:r>
          </w:p>
        </w:tc>
        <w:tc>
          <w:tcPr>
            <w:tcW w:w="1417" w:type="dxa"/>
          </w:tcPr>
          <w:p w:rsidR="00147867" w:rsidRDefault="00147867">
            <w:pPr>
              <w:pStyle w:val="ConsPlusNormal"/>
            </w:pPr>
            <w:r>
              <w:t>0,00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794" w:type="dxa"/>
          </w:tcPr>
          <w:p w:rsidR="00147867" w:rsidRDefault="00147867">
            <w:pPr>
              <w:pStyle w:val="ConsPlusNormal"/>
            </w:pPr>
            <w:r>
              <w:t>Ито</w:t>
            </w:r>
            <w:r>
              <w:lastRenderedPageBreak/>
              <w:t>го</w:t>
            </w:r>
          </w:p>
        </w:tc>
        <w:tc>
          <w:tcPr>
            <w:tcW w:w="2551" w:type="dxa"/>
          </w:tcPr>
          <w:p w:rsidR="00147867" w:rsidRDefault="00147867">
            <w:pPr>
              <w:pStyle w:val="ConsPlusNormal"/>
            </w:pPr>
            <w:r>
              <w:lastRenderedPageBreak/>
              <w:t xml:space="preserve">Жилые </w:t>
            </w:r>
            <w:r>
              <w:lastRenderedPageBreak/>
              <w:t>помещения</w:t>
            </w:r>
          </w:p>
        </w:tc>
        <w:tc>
          <w:tcPr>
            <w:tcW w:w="2041" w:type="dxa"/>
          </w:tcPr>
          <w:p w:rsidR="00147867" w:rsidRDefault="00147867">
            <w:pPr>
              <w:pStyle w:val="ConsPlusNormal"/>
            </w:pPr>
            <w:r>
              <w:lastRenderedPageBreak/>
              <w:t>Приобретен</w:t>
            </w:r>
            <w:r>
              <w:lastRenderedPageBreak/>
              <w:t>ие</w:t>
            </w:r>
          </w:p>
        </w:tc>
        <w:tc>
          <w:tcPr>
            <w:tcW w:w="1644" w:type="dxa"/>
          </w:tcPr>
          <w:p w:rsidR="00147867" w:rsidRDefault="00147867">
            <w:pPr>
              <w:pStyle w:val="ConsPlusNormal"/>
            </w:pPr>
            <w:r>
              <w:lastRenderedPageBreak/>
              <w:t>Отсутству</w:t>
            </w:r>
            <w:r>
              <w:lastRenderedPageBreak/>
              <w:t>ет</w:t>
            </w:r>
          </w:p>
        </w:tc>
        <w:tc>
          <w:tcPr>
            <w:tcW w:w="1701" w:type="dxa"/>
          </w:tcPr>
          <w:p w:rsidR="00147867" w:rsidRDefault="00147867">
            <w:pPr>
              <w:pStyle w:val="ConsPlusNormal"/>
            </w:pPr>
            <w:r>
              <w:lastRenderedPageBreak/>
              <w:t>Отсутствует</w:t>
            </w:r>
          </w:p>
        </w:tc>
        <w:tc>
          <w:tcPr>
            <w:tcW w:w="1644" w:type="dxa"/>
          </w:tcPr>
          <w:p w:rsidR="00147867" w:rsidRDefault="00147867">
            <w:pPr>
              <w:pStyle w:val="ConsPlusNormal"/>
            </w:pPr>
            <w:r>
              <w:t>Отсутствует</w:t>
            </w:r>
          </w:p>
        </w:tc>
        <w:tc>
          <w:tcPr>
            <w:tcW w:w="1644" w:type="dxa"/>
          </w:tcPr>
          <w:p w:rsidR="00147867" w:rsidRDefault="00147867">
            <w:pPr>
              <w:pStyle w:val="ConsPlusNormal"/>
            </w:pPr>
            <w:r>
              <w:t xml:space="preserve">Всего по </w:t>
            </w:r>
            <w:r>
              <w:lastRenderedPageBreak/>
              <w:t>мероприятию за весь период его реализации</w:t>
            </w:r>
          </w:p>
        </w:tc>
        <w:tc>
          <w:tcPr>
            <w:tcW w:w="1417" w:type="dxa"/>
          </w:tcPr>
          <w:p w:rsidR="00147867" w:rsidRDefault="00147867">
            <w:pPr>
              <w:pStyle w:val="ConsPlusNormal"/>
            </w:pPr>
            <w:r>
              <w:lastRenderedPageBreak/>
              <w:t>765516</w:t>
            </w:r>
            <w:r>
              <w:lastRenderedPageBreak/>
              <w:t>,30</w:t>
            </w:r>
          </w:p>
        </w:tc>
        <w:tc>
          <w:tcPr>
            <w:tcW w:w="1304" w:type="dxa"/>
          </w:tcPr>
          <w:p w:rsidR="00147867" w:rsidRDefault="00147867">
            <w:pPr>
              <w:pStyle w:val="ConsPlusNormal"/>
            </w:pPr>
            <w:r>
              <w:lastRenderedPageBreak/>
              <w:t>0,00</w:t>
            </w:r>
          </w:p>
        </w:tc>
        <w:tc>
          <w:tcPr>
            <w:tcW w:w="1374" w:type="dxa"/>
          </w:tcPr>
          <w:p w:rsidR="00147867" w:rsidRDefault="00147867">
            <w:pPr>
              <w:pStyle w:val="ConsPlusNormal"/>
            </w:pPr>
            <w:r>
              <w:t>0,00</w:t>
            </w:r>
          </w:p>
        </w:tc>
        <w:tc>
          <w:tcPr>
            <w:tcW w:w="1374" w:type="dxa"/>
          </w:tcPr>
          <w:p w:rsidR="00147867" w:rsidRDefault="00147867">
            <w:pPr>
              <w:pStyle w:val="ConsPlusNormal"/>
            </w:pPr>
            <w:r>
              <w:t>702476,</w:t>
            </w:r>
            <w:r>
              <w:lastRenderedPageBreak/>
              <w:t>70</w:t>
            </w:r>
          </w:p>
        </w:tc>
        <w:tc>
          <w:tcPr>
            <w:tcW w:w="1374" w:type="dxa"/>
          </w:tcPr>
          <w:p w:rsidR="00147867" w:rsidRDefault="00147867">
            <w:pPr>
              <w:pStyle w:val="ConsPlusNormal"/>
            </w:pPr>
            <w:r>
              <w:lastRenderedPageBreak/>
              <w:t>63039,</w:t>
            </w:r>
            <w:r>
              <w:lastRenderedPageBreak/>
              <w:t>60</w:t>
            </w:r>
          </w:p>
        </w:tc>
        <w:tc>
          <w:tcPr>
            <w:tcW w:w="1375" w:type="dxa"/>
          </w:tcPr>
          <w:p w:rsidR="00147867" w:rsidRDefault="00147867">
            <w:pPr>
              <w:pStyle w:val="ConsPlusNormal"/>
            </w:pPr>
            <w:r>
              <w:lastRenderedPageBreak/>
              <w:t>0,00</w:t>
            </w:r>
          </w:p>
        </w:tc>
        <w:tc>
          <w:tcPr>
            <w:tcW w:w="1191" w:type="dxa"/>
          </w:tcPr>
          <w:p w:rsidR="00147867" w:rsidRDefault="00147867">
            <w:pPr>
              <w:pStyle w:val="ConsPlusNormal"/>
            </w:pPr>
            <w:r>
              <w:t>X</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60516,00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4868,40</w:t>
            </w:r>
          </w:p>
        </w:tc>
        <w:tc>
          <w:tcPr>
            <w:tcW w:w="1374" w:type="dxa"/>
          </w:tcPr>
          <w:p w:rsidR="00147867" w:rsidRDefault="00147867">
            <w:pPr>
              <w:pStyle w:val="ConsPlusNormal"/>
            </w:pPr>
            <w:r>
              <w:t>55647,60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358248,30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354552,30</w:t>
            </w:r>
          </w:p>
        </w:tc>
        <w:tc>
          <w:tcPr>
            <w:tcW w:w="1374" w:type="dxa"/>
          </w:tcPr>
          <w:p w:rsidR="00147867" w:rsidRDefault="00147867">
            <w:pPr>
              <w:pStyle w:val="ConsPlusNormal"/>
            </w:pPr>
            <w:r>
              <w:t>3696,00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2027</w:t>
            </w:r>
          </w:p>
        </w:tc>
        <w:tc>
          <w:tcPr>
            <w:tcW w:w="1417" w:type="dxa"/>
          </w:tcPr>
          <w:p w:rsidR="00147867" w:rsidRDefault="00147867">
            <w:pPr>
              <w:pStyle w:val="ConsPlusNormal"/>
            </w:pPr>
            <w:r>
              <w:t>346752,00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343056,00</w:t>
            </w:r>
          </w:p>
        </w:tc>
        <w:tc>
          <w:tcPr>
            <w:tcW w:w="1374" w:type="dxa"/>
          </w:tcPr>
          <w:p w:rsidR="00147867" w:rsidRDefault="00147867">
            <w:pPr>
              <w:pStyle w:val="ConsPlusNormal"/>
            </w:pPr>
            <w:r>
              <w:t>3696,00</w:t>
            </w:r>
          </w:p>
        </w:tc>
        <w:tc>
          <w:tcPr>
            <w:tcW w:w="1375" w:type="dxa"/>
          </w:tcPr>
          <w:p w:rsidR="00147867" w:rsidRDefault="00147867">
            <w:pPr>
              <w:pStyle w:val="ConsPlusNormal"/>
            </w:pPr>
            <w:r>
              <w:t>0,00</w:t>
            </w:r>
          </w:p>
        </w:tc>
        <w:tc>
          <w:tcPr>
            <w:tcW w:w="1191" w:type="dxa"/>
          </w:tcPr>
          <w:p w:rsidR="00147867" w:rsidRDefault="00147867">
            <w:pPr>
              <w:pStyle w:val="ConsPlusNormal"/>
            </w:pPr>
            <w:r>
              <w:t>2027</w:t>
            </w:r>
          </w:p>
        </w:tc>
      </w:tr>
      <w:tr w:rsidR="00147867">
        <w:tc>
          <w:tcPr>
            <w:tcW w:w="21428" w:type="dxa"/>
            <w:gridSpan w:val="14"/>
          </w:tcPr>
          <w:p w:rsidR="00147867" w:rsidRDefault="00147867">
            <w:pPr>
              <w:pStyle w:val="ConsPlusNormal"/>
              <w:jc w:val="center"/>
              <w:outlineLvl w:val="2"/>
            </w:pPr>
            <w:r>
              <w:t>Муниципальный проект города Благовещенска "Обеспечение жильем отдельных категорий граждан"</w:t>
            </w:r>
          </w:p>
        </w:tc>
      </w:tr>
      <w:tr w:rsidR="00147867">
        <w:tc>
          <w:tcPr>
            <w:tcW w:w="794" w:type="dxa"/>
            <w:vMerge w:val="restart"/>
          </w:tcPr>
          <w:p w:rsidR="00147867" w:rsidRDefault="00147867">
            <w:pPr>
              <w:pStyle w:val="ConsPlusNormal"/>
            </w:pPr>
            <w:r>
              <w:t>1.</w:t>
            </w:r>
          </w:p>
        </w:tc>
        <w:tc>
          <w:tcPr>
            <w:tcW w:w="2551" w:type="dxa"/>
            <w:vMerge w:val="restart"/>
          </w:tcPr>
          <w:p w:rsidR="00147867" w:rsidRDefault="00147867">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41" w:type="dxa"/>
            <w:vMerge w:val="restart"/>
          </w:tcPr>
          <w:p w:rsidR="00147867" w:rsidRDefault="00147867">
            <w:pPr>
              <w:pStyle w:val="ConsPlusNormal"/>
            </w:pPr>
            <w:r>
              <w:t>X</w:t>
            </w:r>
          </w:p>
        </w:tc>
        <w:tc>
          <w:tcPr>
            <w:tcW w:w="1644" w:type="dxa"/>
            <w:vMerge w:val="restart"/>
          </w:tcPr>
          <w:p w:rsidR="00147867" w:rsidRDefault="00147867">
            <w:pPr>
              <w:pStyle w:val="ConsPlusNormal"/>
            </w:pPr>
            <w:r>
              <w:t>X</w:t>
            </w:r>
          </w:p>
        </w:tc>
        <w:tc>
          <w:tcPr>
            <w:tcW w:w="1701" w:type="dxa"/>
            <w:vMerge w:val="restart"/>
          </w:tcPr>
          <w:p w:rsidR="00147867" w:rsidRDefault="00147867">
            <w:pPr>
              <w:pStyle w:val="ConsPlusNormal"/>
            </w:pPr>
            <w:r>
              <w:t>X</w:t>
            </w:r>
          </w:p>
        </w:tc>
        <w:tc>
          <w:tcPr>
            <w:tcW w:w="1644" w:type="dxa"/>
            <w:vMerge w:val="restart"/>
          </w:tcPr>
          <w:p w:rsidR="00147867" w:rsidRDefault="00147867">
            <w:pPr>
              <w:pStyle w:val="ConsPlusNormal"/>
            </w:pPr>
            <w:r>
              <w:t>X</w:t>
            </w:r>
          </w:p>
        </w:tc>
        <w:tc>
          <w:tcPr>
            <w:tcW w:w="1644" w:type="dxa"/>
          </w:tcPr>
          <w:p w:rsidR="00147867" w:rsidRDefault="00147867">
            <w:pPr>
              <w:pStyle w:val="ConsPlusNormal"/>
            </w:pPr>
            <w:r>
              <w:t>Всего по мероприятию за весь период его реализации</w:t>
            </w:r>
          </w:p>
        </w:tc>
        <w:tc>
          <w:tcPr>
            <w:tcW w:w="1417" w:type="dxa"/>
          </w:tcPr>
          <w:p w:rsidR="00147867" w:rsidRDefault="00147867">
            <w:pPr>
              <w:pStyle w:val="ConsPlusNormal"/>
            </w:pPr>
            <w:r>
              <w:t>455287,30</w:t>
            </w:r>
          </w:p>
        </w:tc>
        <w:tc>
          <w:tcPr>
            <w:tcW w:w="1304" w:type="dxa"/>
          </w:tcPr>
          <w:p w:rsidR="00147867" w:rsidRDefault="00147867">
            <w:pPr>
              <w:pStyle w:val="ConsPlusNormal"/>
            </w:pPr>
            <w:r>
              <w:t>0,00</w:t>
            </w:r>
          </w:p>
        </w:tc>
        <w:tc>
          <w:tcPr>
            <w:tcW w:w="1374" w:type="dxa"/>
          </w:tcPr>
          <w:p w:rsidR="00147867" w:rsidRDefault="00147867">
            <w:pPr>
              <w:pStyle w:val="ConsPlusNormal"/>
            </w:pPr>
            <w:r>
              <w:t>391549,70</w:t>
            </w:r>
          </w:p>
        </w:tc>
        <w:tc>
          <w:tcPr>
            <w:tcW w:w="1374" w:type="dxa"/>
          </w:tcPr>
          <w:p w:rsidR="00147867" w:rsidRDefault="00147867">
            <w:pPr>
              <w:pStyle w:val="ConsPlusNormal"/>
            </w:pPr>
            <w:r>
              <w:t>63737,60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64697,20</w:t>
            </w:r>
          </w:p>
        </w:tc>
        <w:tc>
          <w:tcPr>
            <w:tcW w:w="1304" w:type="dxa"/>
          </w:tcPr>
          <w:p w:rsidR="00147867" w:rsidRDefault="00147867">
            <w:pPr>
              <w:pStyle w:val="ConsPlusNormal"/>
            </w:pPr>
            <w:r>
              <w:t>0,00</w:t>
            </w:r>
          </w:p>
        </w:tc>
        <w:tc>
          <w:tcPr>
            <w:tcW w:w="1374" w:type="dxa"/>
          </w:tcPr>
          <w:p w:rsidR="00147867" w:rsidRDefault="00147867">
            <w:pPr>
              <w:pStyle w:val="ConsPlusNormal"/>
            </w:pPr>
            <w:r>
              <w:t>51655,90</w:t>
            </w:r>
          </w:p>
        </w:tc>
        <w:tc>
          <w:tcPr>
            <w:tcW w:w="1374" w:type="dxa"/>
          </w:tcPr>
          <w:p w:rsidR="00147867" w:rsidRDefault="00147867">
            <w:pPr>
              <w:pStyle w:val="ConsPlusNormal"/>
            </w:pPr>
            <w:r>
              <w:t>13041,30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95317,20</w:t>
            </w:r>
          </w:p>
        </w:tc>
        <w:tc>
          <w:tcPr>
            <w:tcW w:w="1304" w:type="dxa"/>
          </w:tcPr>
          <w:p w:rsidR="00147867" w:rsidRDefault="00147867">
            <w:pPr>
              <w:pStyle w:val="ConsPlusNormal"/>
            </w:pPr>
            <w:r>
              <w:t>0,00</w:t>
            </w:r>
          </w:p>
        </w:tc>
        <w:tc>
          <w:tcPr>
            <w:tcW w:w="1374" w:type="dxa"/>
          </w:tcPr>
          <w:p w:rsidR="00147867" w:rsidRDefault="00147867">
            <w:pPr>
              <w:pStyle w:val="ConsPlusNormal"/>
            </w:pPr>
            <w:r>
              <w:t>74342,10</w:t>
            </w:r>
          </w:p>
        </w:tc>
        <w:tc>
          <w:tcPr>
            <w:tcW w:w="1374" w:type="dxa"/>
          </w:tcPr>
          <w:p w:rsidR="00147867" w:rsidRDefault="00147867">
            <w:pPr>
              <w:pStyle w:val="ConsPlusNormal"/>
            </w:pPr>
            <w:r>
              <w:t>20975,10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2027</w:t>
            </w:r>
          </w:p>
        </w:tc>
        <w:tc>
          <w:tcPr>
            <w:tcW w:w="1417" w:type="dxa"/>
          </w:tcPr>
          <w:p w:rsidR="00147867" w:rsidRDefault="00147867">
            <w:pPr>
              <w:pStyle w:val="ConsPlusNormal"/>
            </w:pPr>
            <w:r>
              <w:t>93649,</w:t>
            </w:r>
            <w:r>
              <w:lastRenderedPageBreak/>
              <w:t>10</w:t>
            </w:r>
          </w:p>
        </w:tc>
        <w:tc>
          <w:tcPr>
            <w:tcW w:w="1304" w:type="dxa"/>
          </w:tcPr>
          <w:p w:rsidR="00147867" w:rsidRDefault="00147867">
            <w:pPr>
              <w:pStyle w:val="ConsPlusNormal"/>
            </w:pPr>
            <w:r>
              <w:lastRenderedPageBreak/>
              <w:t>0,00</w:t>
            </w:r>
          </w:p>
        </w:tc>
        <w:tc>
          <w:tcPr>
            <w:tcW w:w="1374" w:type="dxa"/>
          </w:tcPr>
          <w:p w:rsidR="00147867" w:rsidRDefault="00147867">
            <w:pPr>
              <w:pStyle w:val="ConsPlusNormal"/>
            </w:pPr>
            <w:r>
              <w:t>71172,20</w:t>
            </w:r>
          </w:p>
        </w:tc>
        <w:tc>
          <w:tcPr>
            <w:tcW w:w="1374" w:type="dxa"/>
          </w:tcPr>
          <w:p w:rsidR="00147867" w:rsidRDefault="00147867">
            <w:pPr>
              <w:pStyle w:val="ConsPlusNormal"/>
            </w:pPr>
            <w:r>
              <w:t>22476,9</w:t>
            </w:r>
            <w:r>
              <w:lastRenderedPageBreak/>
              <w:t>0</w:t>
            </w:r>
          </w:p>
        </w:tc>
        <w:tc>
          <w:tcPr>
            <w:tcW w:w="1374" w:type="dxa"/>
          </w:tcPr>
          <w:p w:rsidR="00147867" w:rsidRDefault="00147867">
            <w:pPr>
              <w:pStyle w:val="ConsPlusNormal"/>
            </w:pPr>
            <w:r>
              <w:lastRenderedPageBreak/>
              <w:t>0,00</w:t>
            </w:r>
          </w:p>
        </w:tc>
        <w:tc>
          <w:tcPr>
            <w:tcW w:w="1375" w:type="dxa"/>
          </w:tcPr>
          <w:p w:rsidR="00147867" w:rsidRDefault="00147867">
            <w:pPr>
              <w:pStyle w:val="ConsPlusNormal"/>
            </w:pPr>
            <w:r>
              <w:t>0,00</w:t>
            </w:r>
          </w:p>
        </w:tc>
        <w:tc>
          <w:tcPr>
            <w:tcW w:w="1191" w:type="dxa"/>
          </w:tcPr>
          <w:p w:rsidR="00147867" w:rsidRDefault="00147867">
            <w:pPr>
              <w:pStyle w:val="ConsPlusNormal"/>
            </w:pPr>
            <w:r>
              <w:t>2027</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2028</w:t>
            </w:r>
          </w:p>
        </w:tc>
        <w:tc>
          <w:tcPr>
            <w:tcW w:w="1417" w:type="dxa"/>
          </w:tcPr>
          <w:p w:rsidR="00147867" w:rsidRDefault="00147867">
            <w:pPr>
              <w:pStyle w:val="ConsPlusNormal"/>
            </w:pPr>
            <w:r>
              <w:t>26756,90</w:t>
            </w:r>
          </w:p>
        </w:tc>
        <w:tc>
          <w:tcPr>
            <w:tcW w:w="1304" w:type="dxa"/>
          </w:tcPr>
          <w:p w:rsidR="00147867" w:rsidRDefault="00147867">
            <w:pPr>
              <w:pStyle w:val="ConsPlusNormal"/>
            </w:pPr>
            <w:r>
              <w:t>0,00</w:t>
            </w:r>
          </w:p>
        </w:tc>
        <w:tc>
          <w:tcPr>
            <w:tcW w:w="1374" w:type="dxa"/>
          </w:tcPr>
          <w:p w:rsidR="00147867" w:rsidRDefault="00147867">
            <w:pPr>
              <w:pStyle w:val="ConsPlusNormal"/>
            </w:pPr>
            <w:r>
              <w:t>19512,60</w:t>
            </w:r>
          </w:p>
        </w:tc>
        <w:tc>
          <w:tcPr>
            <w:tcW w:w="1374" w:type="dxa"/>
          </w:tcPr>
          <w:p w:rsidR="00147867" w:rsidRDefault="00147867">
            <w:pPr>
              <w:pStyle w:val="ConsPlusNormal"/>
            </w:pPr>
            <w:r>
              <w:t>7244,30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2028</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2029</w:t>
            </w:r>
          </w:p>
        </w:tc>
        <w:tc>
          <w:tcPr>
            <w:tcW w:w="1417" w:type="dxa"/>
          </w:tcPr>
          <w:p w:rsidR="00147867" w:rsidRDefault="00147867">
            <w:pPr>
              <w:pStyle w:val="ConsPlusNormal"/>
            </w:pPr>
            <w:r>
              <w:t>85719,10</w:t>
            </w:r>
          </w:p>
        </w:tc>
        <w:tc>
          <w:tcPr>
            <w:tcW w:w="1304" w:type="dxa"/>
          </w:tcPr>
          <w:p w:rsidR="00147867" w:rsidRDefault="00147867">
            <w:pPr>
              <w:pStyle w:val="ConsPlusNormal"/>
            </w:pPr>
            <w:r>
              <w:t>0,00</w:t>
            </w:r>
          </w:p>
        </w:tc>
        <w:tc>
          <w:tcPr>
            <w:tcW w:w="1374" w:type="dxa"/>
          </w:tcPr>
          <w:p w:rsidR="00147867" w:rsidRDefault="00147867">
            <w:pPr>
              <w:pStyle w:val="ConsPlusNormal"/>
            </w:pPr>
            <w:r>
              <w:t>85719,10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2029</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2030</w:t>
            </w:r>
          </w:p>
        </w:tc>
        <w:tc>
          <w:tcPr>
            <w:tcW w:w="1417" w:type="dxa"/>
          </w:tcPr>
          <w:p w:rsidR="00147867" w:rsidRDefault="00147867">
            <w:pPr>
              <w:pStyle w:val="ConsPlusNormal"/>
            </w:pPr>
            <w:r>
              <w:t>89147,80</w:t>
            </w:r>
          </w:p>
        </w:tc>
        <w:tc>
          <w:tcPr>
            <w:tcW w:w="1304" w:type="dxa"/>
          </w:tcPr>
          <w:p w:rsidR="00147867" w:rsidRDefault="00147867">
            <w:pPr>
              <w:pStyle w:val="ConsPlusNormal"/>
            </w:pPr>
            <w:r>
              <w:t>0,00</w:t>
            </w:r>
          </w:p>
        </w:tc>
        <w:tc>
          <w:tcPr>
            <w:tcW w:w="1374" w:type="dxa"/>
          </w:tcPr>
          <w:p w:rsidR="00147867" w:rsidRDefault="00147867">
            <w:pPr>
              <w:pStyle w:val="ConsPlusNormal"/>
            </w:pPr>
            <w:r>
              <w:t>89147,80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2030</w:t>
            </w:r>
          </w:p>
        </w:tc>
      </w:tr>
      <w:tr w:rsidR="00147867">
        <w:tc>
          <w:tcPr>
            <w:tcW w:w="794" w:type="dxa"/>
            <w:vMerge w:val="restart"/>
          </w:tcPr>
          <w:p w:rsidR="00147867" w:rsidRDefault="00147867">
            <w:pPr>
              <w:pStyle w:val="ConsPlusNormal"/>
            </w:pPr>
            <w:r>
              <w:t>1.1.</w:t>
            </w:r>
          </w:p>
        </w:tc>
        <w:tc>
          <w:tcPr>
            <w:tcW w:w="2551" w:type="dxa"/>
            <w:vMerge w:val="restart"/>
          </w:tcPr>
          <w:p w:rsidR="00147867" w:rsidRDefault="00147867">
            <w:pPr>
              <w:pStyle w:val="ConsPlusNormal"/>
            </w:pPr>
            <w:r>
              <w:t>Жилые помещения</w:t>
            </w:r>
          </w:p>
        </w:tc>
        <w:tc>
          <w:tcPr>
            <w:tcW w:w="2041" w:type="dxa"/>
            <w:vMerge w:val="restart"/>
          </w:tcPr>
          <w:p w:rsidR="00147867" w:rsidRDefault="00147867">
            <w:pPr>
              <w:pStyle w:val="ConsPlusNormal"/>
            </w:pPr>
            <w:r>
              <w:t>Приобретение</w:t>
            </w:r>
          </w:p>
        </w:tc>
        <w:tc>
          <w:tcPr>
            <w:tcW w:w="1644" w:type="dxa"/>
            <w:vMerge w:val="restart"/>
          </w:tcPr>
          <w:p w:rsidR="00147867" w:rsidRDefault="00147867">
            <w:pPr>
              <w:pStyle w:val="ConsPlusNormal"/>
            </w:pPr>
            <w:r>
              <w:t>Отсутствует</w:t>
            </w:r>
          </w:p>
        </w:tc>
        <w:tc>
          <w:tcPr>
            <w:tcW w:w="1701" w:type="dxa"/>
            <w:vMerge w:val="restart"/>
          </w:tcPr>
          <w:p w:rsidR="00147867" w:rsidRDefault="00147867">
            <w:pPr>
              <w:pStyle w:val="ConsPlusNormal"/>
            </w:pPr>
            <w:r>
              <w:t>Отсутствует</w:t>
            </w:r>
          </w:p>
        </w:tc>
        <w:tc>
          <w:tcPr>
            <w:tcW w:w="1644" w:type="dxa"/>
            <w:vMerge w:val="restart"/>
          </w:tcPr>
          <w:p w:rsidR="00147867" w:rsidRDefault="00147867">
            <w:pPr>
              <w:pStyle w:val="ConsPlusNormal"/>
            </w:pPr>
            <w:r>
              <w:t>Отсутствует</w:t>
            </w:r>
          </w:p>
        </w:tc>
        <w:tc>
          <w:tcPr>
            <w:tcW w:w="1644" w:type="dxa"/>
          </w:tcPr>
          <w:p w:rsidR="00147867" w:rsidRDefault="00147867">
            <w:pPr>
              <w:pStyle w:val="ConsPlusNormal"/>
            </w:pPr>
            <w:r>
              <w:t>Всего по мероприятию за весь период его реализации</w:t>
            </w:r>
          </w:p>
        </w:tc>
        <w:tc>
          <w:tcPr>
            <w:tcW w:w="1417" w:type="dxa"/>
          </w:tcPr>
          <w:p w:rsidR="00147867" w:rsidRDefault="00147867">
            <w:pPr>
              <w:pStyle w:val="ConsPlusNormal"/>
            </w:pPr>
            <w:r>
              <w:t>455287,30</w:t>
            </w:r>
          </w:p>
        </w:tc>
        <w:tc>
          <w:tcPr>
            <w:tcW w:w="1304" w:type="dxa"/>
          </w:tcPr>
          <w:p w:rsidR="00147867" w:rsidRDefault="00147867">
            <w:pPr>
              <w:pStyle w:val="ConsPlusNormal"/>
            </w:pPr>
            <w:r>
              <w:t>0,00</w:t>
            </w:r>
          </w:p>
        </w:tc>
        <w:tc>
          <w:tcPr>
            <w:tcW w:w="1374" w:type="dxa"/>
          </w:tcPr>
          <w:p w:rsidR="00147867" w:rsidRDefault="00147867">
            <w:pPr>
              <w:pStyle w:val="ConsPlusNormal"/>
            </w:pPr>
            <w:r>
              <w:t>391549,70</w:t>
            </w:r>
          </w:p>
        </w:tc>
        <w:tc>
          <w:tcPr>
            <w:tcW w:w="1374" w:type="dxa"/>
          </w:tcPr>
          <w:p w:rsidR="00147867" w:rsidRDefault="00147867">
            <w:pPr>
              <w:pStyle w:val="ConsPlusNormal"/>
            </w:pPr>
            <w:r>
              <w:t>63737,60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64697,20</w:t>
            </w:r>
          </w:p>
        </w:tc>
        <w:tc>
          <w:tcPr>
            <w:tcW w:w="1304" w:type="dxa"/>
          </w:tcPr>
          <w:p w:rsidR="00147867" w:rsidRDefault="00147867">
            <w:pPr>
              <w:pStyle w:val="ConsPlusNormal"/>
            </w:pPr>
            <w:r>
              <w:t>0,00</w:t>
            </w:r>
          </w:p>
        </w:tc>
        <w:tc>
          <w:tcPr>
            <w:tcW w:w="1374" w:type="dxa"/>
          </w:tcPr>
          <w:p w:rsidR="00147867" w:rsidRDefault="00147867">
            <w:pPr>
              <w:pStyle w:val="ConsPlusNormal"/>
            </w:pPr>
            <w:r>
              <w:t>51655,90</w:t>
            </w:r>
          </w:p>
        </w:tc>
        <w:tc>
          <w:tcPr>
            <w:tcW w:w="1374" w:type="dxa"/>
          </w:tcPr>
          <w:p w:rsidR="00147867" w:rsidRDefault="00147867">
            <w:pPr>
              <w:pStyle w:val="ConsPlusNormal"/>
            </w:pPr>
            <w:r>
              <w:t>13041,30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95317,20</w:t>
            </w:r>
          </w:p>
        </w:tc>
        <w:tc>
          <w:tcPr>
            <w:tcW w:w="1304" w:type="dxa"/>
          </w:tcPr>
          <w:p w:rsidR="00147867" w:rsidRDefault="00147867">
            <w:pPr>
              <w:pStyle w:val="ConsPlusNormal"/>
            </w:pPr>
            <w:r>
              <w:t>0,00</w:t>
            </w:r>
          </w:p>
        </w:tc>
        <w:tc>
          <w:tcPr>
            <w:tcW w:w="1374" w:type="dxa"/>
          </w:tcPr>
          <w:p w:rsidR="00147867" w:rsidRDefault="00147867">
            <w:pPr>
              <w:pStyle w:val="ConsPlusNormal"/>
            </w:pPr>
            <w:r>
              <w:t>74342,10</w:t>
            </w:r>
          </w:p>
        </w:tc>
        <w:tc>
          <w:tcPr>
            <w:tcW w:w="1374" w:type="dxa"/>
          </w:tcPr>
          <w:p w:rsidR="00147867" w:rsidRDefault="00147867">
            <w:pPr>
              <w:pStyle w:val="ConsPlusNormal"/>
            </w:pPr>
            <w:r>
              <w:t>20975,10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2027</w:t>
            </w:r>
          </w:p>
        </w:tc>
        <w:tc>
          <w:tcPr>
            <w:tcW w:w="1417" w:type="dxa"/>
          </w:tcPr>
          <w:p w:rsidR="00147867" w:rsidRDefault="00147867">
            <w:pPr>
              <w:pStyle w:val="ConsPlusNormal"/>
            </w:pPr>
            <w:r>
              <w:t>93649,10</w:t>
            </w:r>
          </w:p>
        </w:tc>
        <w:tc>
          <w:tcPr>
            <w:tcW w:w="1304" w:type="dxa"/>
          </w:tcPr>
          <w:p w:rsidR="00147867" w:rsidRDefault="00147867">
            <w:pPr>
              <w:pStyle w:val="ConsPlusNormal"/>
            </w:pPr>
            <w:r>
              <w:t>0,00</w:t>
            </w:r>
          </w:p>
        </w:tc>
        <w:tc>
          <w:tcPr>
            <w:tcW w:w="1374" w:type="dxa"/>
          </w:tcPr>
          <w:p w:rsidR="00147867" w:rsidRDefault="00147867">
            <w:pPr>
              <w:pStyle w:val="ConsPlusNormal"/>
            </w:pPr>
            <w:r>
              <w:t>71172,20</w:t>
            </w:r>
          </w:p>
        </w:tc>
        <w:tc>
          <w:tcPr>
            <w:tcW w:w="1374" w:type="dxa"/>
          </w:tcPr>
          <w:p w:rsidR="00147867" w:rsidRDefault="00147867">
            <w:pPr>
              <w:pStyle w:val="ConsPlusNormal"/>
            </w:pPr>
            <w:r>
              <w:t>22476,90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2027</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2028</w:t>
            </w:r>
          </w:p>
        </w:tc>
        <w:tc>
          <w:tcPr>
            <w:tcW w:w="1417" w:type="dxa"/>
          </w:tcPr>
          <w:p w:rsidR="00147867" w:rsidRDefault="00147867">
            <w:pPr>
              <w:pStyle w:val="ConsPlusNormal"/>
            </w:pPr>
            <w:r>
              <w:t>26756,90</w:t>
            </w:r>
          </w:p>
        </w:tc>
        <w:tc>
          <w:tcPr>
            <w:tcW w:w="1304" w:type="dxa"/>
          </w:tcPr>
          <w:p w:rsidR="00147867" w:rsidRDefault="00147867">
            <w:pPr>
              <w:pStyle w:val="ConsPlusNormal"/>
            </w:pPr>
            <w:r>
              <w:t>0,00</w:t>
            </w:r>
          </w:p>
        </w:tc>
        <w:tc>
          <w:tcPr>
            <w:tcW w:w="1374" w:type="dxa"/>
          </w:tcPr>
          <w:p w:rsidR="00147867" w:rsidRDefault="00147867">
            <w:pPr>
              <w:pStyle w:val="ConsPlusNormal"/>
            </w:pPr>
            <w:r>
              <w:t>19512,60</w:t>
            </w:r>
          </w:p>
        </w:tc>
        <w:tc>
          <w:tcPr>
            <w:tcW w:w="1374" w:type="dxa"/>
          </w:tcPr>
          <w:p w:rsidR="00147867" w:rsidRDefault="00147867">
            <w:pPr>
              <w:pStyle w:val="ConsPlusNormal"/>
            </w:pPr>
            <w:r>
              <w:t>7244,30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2028</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2029</w:t>
            </w:r>
          </w:p>
        </w:tc>
        <w:tc>
          <w:tcPr>
            <w:tcW w:w="1417" w:type="dxa"/>
          </w:tcPr>
          <w:p w:rsidR="00147867" w:rsidRDefault="00147867">
            <w:pPr>
              <w:pStyle w:val="ConsPlusNormal"/>
            </w:pPr>
            <w:r>
              <w:t>85719,10</w:t>
            </w:r>
          </w:p>
        </w:tc>
        <w:tc>
          <w:tcPr>
            <w:tcW w:w="1304" w:type="dxa"/>
          </w:tcPr>
          <w:p w:rsidR="00147867" w:rsidRDefault="00147867">
            <w:pPr>
              <w:pStyle w:val="ConsPlusNormal"/>
            </w:pPr>
            <w:r>
              <w:t>0,00</w:t>
            </w:r>
          </w:p>
        </w:tc>
        <w:tc>
          <w:tcPr>
            <w:tcW w:w="1374" w:type="dxa"/>
          </w:tcPr>
          <w:p w:rsidR="00147867" w:rsidRDefault="00147867">
            <w:pPr>
              <w:pStyle w:val="ConsPlusNormal"/>
            </w:pPr>
            <w:r>
              <w:t>85719,10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2029</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2030</w:t>
            </w:r>
          </w:p>
        </w:tc>
        <w:tc>
          <w:tcPr>
            <w:tcW w:w="1417" w:type="dxa"/>
          </w:tcPr>
          <w:p w:rsidR="00147867" w:rsidRDefault="00147867">
            <w:pPr>
              <w:pStyle w:val="ConsPlusNormal"/>
            </w:pPr>
            <w:r>
              <w:t>89147,</w:t>
            </w:r>
            <w:r>
              <w:lastRenderedPageBreak/>
              <w:t>80</w:t>
            </w:r>
          </w:p>
        </w:tc>
        <w:tc>
          <w:tcPr>
            <w:tcW w:w="1304" w:type="dxa"/>
          </w:tcPr>
          <w:p w:rsidR="00147867" w:rsidRDefault="00147867">
            <w:pPr>
              <w:pStyle w:val="ConsPlusNormal"/>
            </w:pPr>
            <w:r>
              <w:lastRenderedPageBreak/>
              <w:t>0,00</w:t>
            </w:r>
          </w:p>
        </w:tc>
        <w:tc>
          <w:tcPr>
            <w:tcW w:w="1374" w:type="dxa"/>
          </w:tcPr>
          <w:p w:rsidR="00147867" w:rsidRDefault="00147867">
            <w:pPr>
              <w:pStyle w:val="ConsPlusNormal"/>
            </w:pPr>
            <w:r>
              <w:t>89147,80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2030</w:t>
            </w:r>
          </w:p>
        </w:tc>
      </w:tr>
      <w:tr w:rsidR="00147867">
        <w:tc>
          <w:tcPr>
            <w:tcW w:w="794" w:type="dxa"/>
            <w:vMerge w:val="restart"/>
          </w:tcPr>
          <w:p w:rsidR="00147867" w:rsidRDefault="00147867">
            <w:pPr>
              <w:pStyle w:val="ConsPlusNormal"/>
            </w:pPr>
            <w:r>
              <w:t>2.</w:t>
            </w:r>
          </w:p>
        </w:tc>
        <w:tc>
          <w:tcPr>
            <w:tcW w:w="2551" w:type="dxa"/>
            <w:vMerge w:val="restart"/>
          </w:tcPr>
          <w:p w:rsidR="00147867" w:rsidRDefault="00147867">
            <w:pPr>
              <w:pStyle w:val="ConsPlusNormal"/>
            </w:pPr>
            <w:r>
              <w:t>Финансовое обеспечение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w:t>
            </w:r>
          </w:p>
        </w:tc>
        <w:tc>
          <w:tcPr>
            <w:tcW w:w="2041" w:type="dxa"/>
            <w:vMerge w:val="restart"/>
          </w:tcPr>
          <w:p w:rsidR="00147867" w:rsidRDefault="00147867">
            <w:pPr>
              <w:pStyle w:val="ConsPlusNormal"/>
            </w:pPr>
            <w:r>
              <w:t>X</w:t>
            </w:r>
          </w:p>
        </w:tc>
        <w:tc>
          <w:tcPr>
            <w:tcW w:w="1644" w:type="dxa"/>
            <w:vMerge w:val="restart"/>
          </w:tcPr>
          <w:p w:rsidR="00147867" w:rsidRDefault="00147867">
            <w:pPr>
              <w:pStyle w:val="ConsPlusNormal"/>
            </w:pPr>
            <w:r>
              <w:t>X</w:t>
            </w:r>
          </w:p>
        </w:tc>
        <w:tc>
          <w:tcPr>
            <w:tcW w:w="1701" w:type="dxa"/>
            <w:vMerge w:val="restart"/>
          </w:tcPr>
          <w:p w:rsidR="00147867" w:rsidRDefault="00147867">
            <w:pPr>
              <w:pStyle w:val="ConsPlusNormal"/>
            </w:pPr>
            <w:r>
              <w:t>X</w:t>
            </w:r>
          </w:p>
        </w:tc>
        <w:tc>
          <w:tcPr>
            <w:tcW w:w="1644" w:type="dxa"/>
            <w:vMerge w:val="restart"/>
          </w:tcPr>
          <w:p w:rsidR="00147867" w:rsidRDefault="00147867">
            <w:pPr>
              <w:pStyle w:val="ConsPlusNormal"/>
            </w:pPr>
            <w:r>
              <w:t>X</w:t>
            </w:r>
          </w:p>
        </w:tc>
        <w:tc>
          <w:tcPr>
            <w:tcW w:w="1644" w:type="dxa"/>
          </w:tcPr>
          <w:p w:rsidR="00147867" w:rsidRDefault="00147867">
            <w:pPr>
              <w:pStyle w:val="ConsPlusNormal"/>
            </w:pPr>
            <w:r>
              <w:t>Всего по мероприятию за весь период его реализации</w:t>
            </w:r>
          </w:p>
        </w:tc>
        <w:tc>
          <w:tcPr>
            <w:tcW w:w="1417" w:type="dxa"/>
          </w:tcPr>
          <w:p w:rsidR="00147867" w:rsidRDefault="00147867">
            <w:pPr>
              <w:pStyle w:val="ConsPlusNormal"/>
            </w:pPr>
            <w:r>
              <w:t>89965,90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89965,90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89965,90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89965,90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50838,10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50838,10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794" w:type="dxa"/>
            <w:vMerge w:val="restart"/>
          </w:tcPr>
          <w:p w:rsidR="00147867" w:rsidRDefault="00147867">
            <w:pPr>
              <w:pStyle w:val="ConsPlusNormal"/>
            </w:pPr>
            <w:r>
              <w:t>2.1.</w:t>
            </w:r>
          </w:p>
        </w:tc>
        <w:tc>
          <w:tcPr>
            <w:tcW w:w="2551" w:type="dxa"/>
            <w:vMerge w:val="restart"/>
          </w:tcPr>
          <w:p w:rsidR="00147867" w:rsidRDefault="00147867">
            <w:pPr>
              <w:pStyle w:val="ConsPlusNormal"/>
            </w:pPr>
            <w:r>
              <w:t xml:space="preserve">Жилые </w:t>
            </w:r>
            <w:r>
              <w:lastRenderedPageBreak/>
              <w:t>помещения</w:t>
            </w:r>
          </w:p>
        </w:tc>
        <w:tc>
          <w:tcPr>
            <w:tcW w:w="2041" w:type="dxa"/>
            <w:vMerge w:val="restart"/>
          </w:tcPr>
          <w:p w:rsidR="00147867" w:rsidRDefault="00147867">
            <w:pPr>
              <w:pStyle w:val="ConsPlusNormal"/>
            </w:pPr>
            <w:r>
              <w:lastRenderedPageBreak/>
              <w:t>Приобретен</w:t>
            </w:r>
            <w:r>
              <w:lastRenderedPageBreak/>
              <w:t>ие</w:t>
            </w:r>
          </w:p>
        </w:tc>
        <w:tc>
          <w:tcPr>
            <w:tcW w:w="1644" w:type="dxa"/>
            <w:vMerge w:val="restart"/>
          </w:tcPr>
          <w:p w:rsidR="00147867" w:rsidRDefault="00147867">
            <w:pPr>
              <w:pStyle w:val="ConsPlusNormal"/>
            </w:pPr>
            <w:r>
              <w:lastRenderedPageBreak/>
              <w:t>Отсутству</w:t>
            </w:r>
            <w:r>
              <w:lastRenderedPageBreak/>
              <w:t>ет</w:t>
            </w:r>
          </w:p>
        </w:tc>
        <w:tc>
          <w:tcPr>
            <w:tcW w:w="1701" w:type="dxa"/>
            <w:vMerge w:val="restart"/>
          </w:tcPr>
          <w:p w:rsidR="00147867" w:rsidRDefault="00147867">
            <w:pPr>
              <w:pStyle w:val="ConsPlusNormal"/>
            </w:pPr>
            <w:r>
              <w:lastRenderedPageBreak/>
              <w:t>Отсутствует</w:t>
            </w:r>
          </w:p>
        </w:tc>
        <w:tc>
          <w:tcPr>
            <w:tcW w:w="1644" w:type="dxa"/>
            <w:vMerge w:val="restart"/>
          </w:tcPr>
          <w:p w:rsidR="00147867" w:rsidRDefault="00147867">
            <w:pPr>
              <w:pStyle w:val="ConsPlusNormal"/>
            </w:pPr>
            <w:r>
              <w:t>Отсутствует</w:t>
            </w:r>
          </w:p>
        </w:tc>
        <w:tc>
          <w:tcPr>
            <w:tcW w:w="1644" w:type="dxa"/>
          </w:tcPr>
          <w:p w:rsidR="00147867" w:rsidRDefault="00147867">
            <w:pPr>
              <w:pStyle w:val="ConsPlusNormal"/>
            </w:pPr>
            <w:r>
              <w:t xml:space="preserve">Всего по </w:t>
            </w:r>
            <w:r>
              <w:lastRenderedPageBreak/>
              <w:t>мероприятию за весь период его реализации</w:t>
            </w:r>
          </w:p>
        </w:tc>
        <w:tc>
          <w:tcPr>
            <w:tcW w:w="1417" w:type="dxa"/>
          </w:tcPr>
          <w:p w:rsidR="00147867" w:rsidRDefault="00147867">
            <w:pPr>
              <w:pStyle w:val="ConsPlusNormal"/>
            </w:pPr>
            <w:r>
              <w:lastRenderedPageBreak/>
              <w:t>89965,</w:t>
            </w:r>
            <w:r>
              <w:lastRenderedPageBreak/>
              <w:t>90</w:t>
            </w:r>
          </w:p>
        </w:tc>
        <w:tc>
          <w:tcPr>
            <w:tcW w:w="1304" w:type="dxa"/>
          </w:tcPr>
          <w:p w:rsidR="00147867" w:rsidRDefault="00147867">
            <w:pPr>
              <w:pStyle w:val="ConsPlusNormal"/>
            </w:pPr>
            <w:r>
              <w:lastRenderedPageBreak/>
              <w:t>0,00</w:t>
            </w:r>
          </w:p>
        </w:tc>
        <w:tc>
          <w:tcPr>
            <w:tcW w:w="1374" w:type="dxa"/>
          </w:tcPr>
          <w:p w:rsidR="00147867" w:rsidRDefault="00147867">
            <w:pPr>
              <w:pStyle w:val="ConsPlusNormal"/>
            </w:pPr>
            <w:r>
              <w:t>0,00</w:t>
            </w:r>
          </w:p>
        </w:tc>
        <w:tc>
          <w:tcPr>
            <w:tcW w:w="1374" w:type="dxa"/>
          </w:tcPr>
          <w:p w:rsidR="00147867" w:rsidRDefault="00147867">
            <w:pPr>
              <w:pStyle w:val="ConsPlusNormal"/>
            </w:pPr>
            <w:r>
              <w:t>89965,9</w:t>
            </w:r>
            <w:r>
              <w:lastRenderedPageBreak/>
              <w:t>0</w:t>
            </w:r>
          </w:p>
        </w:tc>
        <w:tc>
          <w:tcPr>
            <w:tcW w:w="1374" w:type="dxa"/>
          </w:tcPr>
          <w:p w:rsidR="00147867" w:rsidRDefault="00147867">
            <w:pPr>
              <w:pStyle w:val="ConsPlusNormal"/>
            </w:pPr>
            <w:r>
              <w:lastRenderedPageBreak/>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0" w:type="auto"/>
            <w:vMerge/>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89965,90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89965,90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50838,10</w:t>
            </w:r>
          </w:p>
        </w:tc>
        <w:tc>
          <w:tcPr>
            <w:tcW w:w="1304" w:type="dxa"/>
          </w:tcPr>
          <w:p w:rsidR="00147867" w:rsidRDefault="00147867">
            <w:pPr>
              <w:pStyle w:val="ConsPlusNormal"/>
            </w:pPr>
            <w:r>
              <w:t>0,00</w:t>
            </w:r>
          </w:p>
        </w:tc>
        <w:tc>
          <w:tcPr>
            <w:tcW w:w="1374" w:type="dxa"/>
          </w:tcPr>
          <w:p w:rsidR="00147867" w:rsidRDefault="00147867">
            <w:pPr>
              <w:pStyle w:val="ConsPlusNormal"/>
            </w:pPr>
            <w:r>
              <w:t>0,00</w:t>
            </w:r>
          </w:p>
        </w:tc>
        <w:tc>
          <w:tcPr>
            <w:tcW w:w="1374" w:type="dxa"/>
          </w:tcPr>
          <w:p w:rsidR="00147867" w:rsidRDefault="00147867">
            <w:pPr>
              <w:pStyle w:val="ConsPlusNormal"/>
            </w:pPr>
            <w:r>
              <w:t>50838,10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794" w:type="dxa"/>
          </w:tcPr>
          <w:p w:rsidR="00147867" w:rsidRDefault="00147867">
            <w:pPr>
              <w:pStyle w:val="ConsPlusNormal"/>
            </w:pPr>
            <w:r>
              <w:t>Итого</w:t>
            </w:r>
          </w:p>
        </w:tc>
        <w:tc>
          <w:tcPr>
            <w:tcW w:w="2551" w:type="dxa"/>
          </w:tcPr>
          <w:p w:rsidR="00147867" w:rsidRDefault="00147867">
            <w:pPr>
              <w:pStyle w:val="ConsPlusNormal"/>
            </w:pPr>
            <w:r>
              <w:t>Жилые помещения</w:t>
            </w:r>
          </w:p>
        </w:tc>
        <w:tc>
          <w:tcPr>
            <w:tcW w:w="2041" w:type="dxa"/>
          </w:tcPr>
          <w:p w:rsidR="00147867" w:rsidRDefault="00147867">
            <w:pPr>
              <w:pStyle w:val="ConsPlusNormal"/>
            </w:pPr>
            <w:r>
              <w:t>Приобретение</w:t>
            </w:r>
          </w:p>
        </w:tc>
        <w:tc>
          <w:tcPr>
            <w:tcW w:w="1644" w:type="dxa"/>
          </w:tcPr>
          <w:p w:rsidR="00147867" w:rsidRDefault="00147867">
            <w:pPr>
              <w:pStyle w:val="ConsPlusNormal"/>
            </w:pPr>
            <w:r>
              <w:t>Отсутствует</w:t>
            </w:r>
          </w:p>
        </w:tc>
        <w:tc>
          <w:tcPr>
            <w:tcW w:w="1701" w:type="dxa"/>
          </w:tcPr>
          <w:p w:rsidR="00147867" w:rsidRDefault="00147867">
            <w:pPr>
              <w:pStyle w:val="ConsPlusNormal"/>
            </w:pPr>
            <w:r>
              <w:t>Отсутствует</w:t>
            </w:r>
          </w:p>
        </w:tc>
        <w:tc>
          <w:tcPr>
            <w:tcW w:w="1644" w:type="dxa"/>
          </w:tcPr>
          <w:p w:rsidR="00147867" w:rsidRDefault="00147867">
            <w:pPr>
              <w:pStyle w:val="ConsPlusNormal"/>
            </w:pPr>
            <w:r>
              <w:t>Отсутствует</w:t>
            </w:r>
          </w:p>
        </w:tc>
        <w:tc>
          <w:tcPr>
            <w:tcW w:w="1644" w:type="dxa"/>
          </w:tcPr>
          <w:p w:rsidR="00147867" w:rsidRDefault="00147867">
            <w:pPr>
              <w:pStyle w:val="ConsPlusNormal"/>
            </w:pPr>
            <w:r>
              <w:t>Всего по мероприятию за весь период его реализации</w:t>
            </w:r>
          </w:p>
        </w:tc>
        <w:tc>
          <w:tcPr>
            <w:tcW w:w="1417" w:type="dxa"/>
          </w:tcPr>
          <w:p w:rsidR="00147867" w:rsidRDefault="00147867">
            <w:pPr>
              <w:pStyle w:val="ConsPlusNormal"/>
            </w:pPr>
            <w:r>
              <w:t>596091,30</w:t>
            </w:r>
          </w:p>
        </w:tc>
        <w:tc>
          <w:tcPr>
            <w:tcW w:w="1304" w:type="dxa"/>
          </w:tcPr>
          <w:p w:rsidR="00147867" w:rsidRDefault="00147867">
            <w:pPr>
              <w:pStyle w:val="ConsPlusNormal"/>
            </w:pPr>
            <w:r>
              <w:t>0,00</w:t>
            </w:r>
          </w:p>
        </w:tc>
        <w:tc>
          <w:tcPr>
            <w:tcW w:w="1374" w:type="dxa"/>
          </w:tcPr>
          <w:p w:rsidR="00147867" w:rsidRDefault="00147867">
            <w:pPr>
              <w:pStyle w:val="ConsPlusNormal"/>
            </w:pPr>
            <w:r>
              <w:t>391549,70</w:t>
            </w:r>
          </w:p>
        </w:tc>
        <w:tc>
          <w:tcPr>
            <w:tcW w:w="1374" w:type="dxa"/>
          </w:tcPr>
          <w:p w:rsidR="00147867" w:rsidRDefault="00147867">
            <w:pPr>
              <w:pStyle w:val="ConsPlusNormal"/>
            </w:pPr>
            <w:r>
              <w:t>103007,20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X</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2025</w:t>
            </w:r>
          </w:p>
        </w:tc>
        <w:tc>
          <w:tcPr>
            <w:tcW w:w="1417" w:type="dxa"/>
          </w:tcPr>
          <w:p w:rsidR="00147867" w:rsidRDefault="00147867">
            <w:pPr>
              <w:pStyle w:val="ConsPlusNormal"/>
            </w:pPr>
            <w:r>
              <w:t>154663,10</w:t>
            </w:r>
          </w:p>
        </w:tc>
        <w:tc>
          <w:tcPr>
            <w:tcW w:w="1304" w:type="dxa"/>
          </w:tcPr>
          <w:p w:rsidR="00147867" w:rsidRDefault="00147867">
            <w:pPr>
              <w:pStyle w:val="ConsPlusNormal"/>
            </w:pPr>
            <w:r>
              <w:t>0,00</w:t>
            </w:r>
          </w:p>
        </w:tc>
        <w:tc>
          <w:tcPr>
            <w:tcW w:w="1374" w:type="dxa"/>
          </w:tcPr>
          <w:p w:rsidR="00147867" w:rsidRDefault="00147867">
            <w:pPr>
              <w:pStyle w:val="ConsPlusNormal"/>
            </w:pPr>
            <w:r>
              <w:t>51655,90</w:t>
            </w:r>
          </w:p>
        </w:tc>
        <w:tc>
          <w:tcPr>
            <w:tcW w:w="1374" w:type="dxa"/>
          </w:tcPr>
          <w:p w:rsidR="00147867" w:rsidRDefault="00147867">
            <w:pPr>
              <w:pStyle w:val="ConsPlusNormal"/>
            </w:pPr>
            <w:r>
              <w:t>103007,20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2025</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2026</w:t>
            </w:r>
          </w:p>
        </w:tc>
        <w:tc>
          <w:tcPr>
            <w:tcW w:w="1417" w:type="dxa"/>
          </w:tcPr>
          <w:p w:rsidR="00147867" w:rsidRDefault="00147867">
            <w:pPr>
              <w:pStyle w:val="ConsPlusNormal"/>
            </w:pPr>
            <w:r>
              <w:t>146155,30</w:t>
            </w:r>
          </w:p>
        </w:tc>
        <w:tc>
          <w:tcPr>
            <w:tcW w:w="1304" w:type="dxa"/>
          </w:tcPr>
          <w:p w:rsidR="00147867" w:rsidRDefault="00147867">
            <w:pPr>
              <w:pStyle w:val="ConsPlusNormal"/>
            </w:pPr>
            <w:r>
              <w:t>0,00</w:t>
            </w:r>
          </w:p>
        </w:tc>
        <w:tc>
          <w:tcPr>
            <w:tcW w:w="1374" w:type="dxa"/>
          </w:tcPr>
          <w:p w:rsidR="00147867" w:rsidRDefault="00147867">
            <w:pPr>
              <w:pStyle w:val="ConsPlusNormal"/>
            </w:pPr>
            <w:r>
              <w:t>74342,10</w:t>
            </w:r>
          </w:p>
        </w:tc>
        <w:tc>
          <w:tcPr>
            <w:tcW w:w="1374" w:type="dxa"/>
          </w:tcPr>
          <w:p w:rsidR="00147867" w:rsidRDefault="00147867">
            <w:pPr>
              <w:pStyle w:val="ConsPlusNormal"/>
            </w:pPr>
            <w:r>
              <w:t>71813,20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2026</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2027</w:t>
            </w:r>
          </w:p>
        </w:tc>
        <w:tc>
          <w:tcPr>
            <w:tcW w:w="1417" w:type="dxa"/>
          </w:tcPr>
          <w:p w:rsidR="00147867" w:rsidRDefault="00147867">
            <w:pPr>
              <w:pStyle w:val="ConsPlusNormal"/>
            </w:pPr>
            <w:r>
              <w:t>93649,10</w:t>
            </w:r>
          </w:p>
        </w:tc>
        <w:tc>
          <w:tcPr>
            <w:tcW w:w="1304" w:type="dxa"/>
          </w:tcPr>
          <w:p w:rsidR="00147867" w:rsidRDefault="00147867">
            <w:pPr>
              <w:pStyle w:val="ConsPlusNormal"/>
            </w:pPr>
            <w:r>
              <w:t>0,00</w:t>
            </w:r>
          </w:p>
        </w:tc>
        <w:tc>
          <w:tcPr>
            <w:tcW w:w="1374" w:type="dxa"/>
          </w:tcPr>
          <w:p w:rsidR="00147867" w:rsidRDefault="00147867">
            <w:pPr>
              <w:pStyle w:val="ConsPlusNormal"/>
            </w:pPr>
            <w:r>
              <w:t>71172,20</w:t>
            </w:r>
          </w:p>
        </w:tc>
        <w:tc>
          <w:tcPr>
            <w:tcW w:w="1374" w:type="dxa"/>
          </w:tcPr>
          <w:p w:rsidR="00147867" w:rsidRDefault="00147867">
            <w:pPr>
              <w:pStyle w:val="ConsPlusNormal"/>
            </w:pPr>
            <w:r>
              <w:t>22476,90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2027</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2028</w:t>
            </w:r>
          </w:p>
        </w:tc>
        <w:tc>
          <w:tcPr>
            <w:tcW w:w="1417" w:type="dxa"/>
          </w:tcPr>
          <w:p w:rsidR="00147867" w:rsidRDefault="00147867">
            <w:pPr>
              <w:pStyle w:val="ConsPlusNormal"/>
            </w:pPr>
            <w:r>
              <w:t>26756,90</w:t>
            </w:r>
          </w:p>
        </w:tc>
        <w:tc>
          <w:tcPr>
            <w:tcW w:w="1304" w:type="dxa"/>
          </w:tcPr>
          <w:p w:rsidR="00147867" w:rsidRDefault="00147867">
            <w:pPr>
              <w:pStyle w:val="ConsPlusNormal"/>
            </w:pPr>
            <w:r>
              <w:t>0,00</w:t>
            </w:r>
          </w:p>
        </w:tc>
        <w:tc>
          <w:tcPr>
            <w:tcW w:w="1374" w:type="dxa"/>
          </w:tcPr>
          <w:p w:rsidR="00147867" w:rsidRDefault="00147867">
            <w:pPr>
              <w:pStyle w:val="ConsPlusNormal"/>
            </w:pPr>
            <w:r>
              <w:t>19512,60</w:t>
            </w:r>
          </w:p>
        </w:tc>
        <w:tc>
          <w:tcPr>
            <w:tcW w:w="1374" w:type="dxa"/>
          </w:tcPr>
          <w:p w:rsidR="00147867" w:rsidRDefault="00147867">
            <w:pPr>
              <w:pStyle w:val="ConsPlusNormal"/>
            </w:pPr>
            <w:r>
              <w:t>7244,30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2028</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2029</w:t>
            </w:r>
          </w:p>
        </w:tc>
        <w:tc>
          <w:tcPr>
            <w:tcW w:w="1417" w:type="dxa"/>
          </w:tcPr>
          <w:p w:rsidR="00147867" w:rsidRDefault="00147867">
            <w:pPr>
              <w:pStyle w:val="ConsPlusNormal"/>
            </w:pPr>
            <w:r>
              <w:t>85719,10</w:t>
            </w:r>
          </w:p>
        </w:tc>
        <w:tc>
          <w:tcPr>
            <w:tcW w:w="1304" w:type="dxa"/>
          </w:tcPr>
          <w:p w:rsidR="00147867" w:rsidRDefault="00147867">
            <w:pPr>
              <w:pStyle w:val="ConsPlusNormal"/>
            </w:pPr>
            <w:r>
              <w:t>0,00</w:t>
            </w:r>
          </w:p>
        </w:tc>
        <w:tc>
          <w:tcPr>
            <w:tcW w:w="1374" w:type="dxa"/>
          </w:tcPr>
          <w:p w:rsidR="00147867" w:rsidRDefault="00147867">
            <w:pPr>
              <w:pStyle w:val="ConsPlusNormal"/>
            </w:pPr>
            <w:r>
              <w:t>85719,10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2029</w:t>
            </w:r>
          </w:p>
        </w:tc>
      </w:tr>
      <w:tr w:rsidR="00147867">
        <w:tc>
          <w:tcPr>
            <w:tcW w:w="794" w:type="dxa"/>
          </w:tcPr>
          <w:p w:rsidR="00147867" w:rsidRDefault="00147867">
            <w:pPr>
              <w:pStyle w:val="ConsPlusNormal"/>
            </w:pPr>
          </w:p>
        </w:tc>
        <w:tc>
          <w:tcPr>
            <w:tcW w:w="2551" w:type="dxa"/>
          </w:tcPr>
          <w:p w:rsidR="00147867" w:rsidRDefault="00147867">
            <w:pPr>
              <w:pStyle w:val="ConsPlusNormal"/>
            </w:pPr>
          </w:p>
        </w:tc>
        <w:tc>
          <w:tcPr>
            <w:tcW w:w="2041" w:type="dxa"/>
          </w:tcPr>
          <w:p w:rsidR="00147867" w:rsidRDefault="00147867">
            <w:pPr>
              <w:pStyle w:val="ConsPlusNormal"/>
            </w:pPr>
          </w:p>
        </w:tc>
        <w:tc>
          <w:tcPr>
            <w:tcW w:w="1644" w:type="dxa"/>
          </w:tcPr>
          <w:p w:rsidR="00147867" w:rsidRDefault="00147867">
            <w:pPr>
              <w:pStyle w:val="ConsPlusNormal"/>
            </w:pPr>
          </w:p>
        </w:tc>
        <w:tc>
          <w:tcPr>
            <w:tcW w:w="1701" w:type="dxa"/>
          </w:tcPr>
          <w:p w:rsidR="00147867" w:rsidRDefault="00147867">
            <w:pPr>
              <w:pStyle w:val="ConsPlusNormal"/>
            </w:pPr>
          </w:p>
        </w:tc>
        <w:tc>
          <w:tcPr>
            <w:tcW w:w="1644" w:type="dxa"/>
          </w:tcPr>
          <w:p w:rsidR="00147867" w:rsidRDefault="00147867">
            <w:pPr>
              <w:pStyle w:val="ConsPlusNormal"/>
            </w:pPr>
          </w:p>
        </w:tc>
        <w:tc>
          <w:tcPr>
            <w:tcW w:w="1644" w:type="dxa"/>
          </w:tcPr>
          <w:p w:rsidR="00147867" w:rsidRDefault="00147867">
            <w:pPr>
              <w:pStyle w:val="ConsPlusNormal"/>
            </w:pPr>
            <w:r>
              <w:t>2030</w:t>
            </w:r>
          </w:p>
        </w:tc>
        <w:tc>
          <w:tcPr>
            <w:tcW w:w="1417" w:type="dxa"/>
          </w:tcPr>
          <w:p w:rsidR="00147867" w:rsidRDefault="00147867">
            <w:pPr>
              <w:pStyle w:val="ConsPlusNormal"/>
            </w:pPr>
            <w:r>
              <w:t>89147,80</w:t>
            </w:r>
          </w:p>
        </w:tc>
        <w:tc>
          <w:tcPr>
            <w:tcW w:w="1304" w:type="dxa"/>
          </w:tcPr>
          <w:p w:rsidR="00147867" w:rsidRDefault="00147867">
            <w:pPr>
              <w:pStyle w:val="ConsPlusNormal"/>
            </w:pPr>
            <w:r>
              <w:t>0,00</w:t>
            </w:r>
          </w:p>
        </w:tc>
        <w:tc>
          <w:tcPr>
            <w:tcW w:w="1374" w:type="dxa"/>
          </w:tcPr>
          <w:p w:rsidR="00147867" w:rsidRDefault="00147867">
            <w:pPr>
              <w:pStyle w:val="ConsPlusNormal"/>
            </w:pPr>
            <w:r>
              <w:t>89147,80</w:t>
            </w:r>
          </w:p>
        </w:tc>
        <w:tc>
          <w:tcPr>
            <w:tcW w:w="1374" w:type="dxa"/>
          </w:tcPr>
          <w:p w:rsidR="00147867" w:rsidRDefault="00147867">
            <w:pPr>
              <w:pStyle w:val="ConsPlusNormal"/>
            </w:pPr>
            <w:r>
              <w:t>0,00</w:t>
            </w:r>
          </w:p>
        </w:tc>
        <w:tc>
          <w:tcPr>
            <w:tcW w:w="1374" w:type="dxa"/>
          </w:tcPr>
          <w:p w:rsidR="00147867" w:rsidRDefault="00147867">
            <w:pPr>
              <w:pStyle w:val="ConsPlusNormal"/>
            </w:pPr>
            <w:r>
              <w:t>0,00</w:t>
            </w:r>
          </w:p>
        </w:tc>
        <w:tc>
          <w:tcPr>
            <w:tcW w:w="1375" w:type="dxa"/>
          </w:tcPr>
          <w:p w:rsidR="00147867" w:rsidRDefault="00147867">
            <w:pPr>
              <w:pStyle w:val="ConsPlusNormal"/>
            </w:pPr>
            <w:r>
              <w:t>0,00</w:t>
            </w:r>
          </w:p>
        </w:tc>
        <w:tc>
          <w:tcPr>
            <w:tcW w:w="1191" w:type="dxa"/>
          </w:tcPr>
          <w:p w:rsidR="00147867" w:rsidRDefault="00147867">
            <w:pPr>
              <w:pStyle w:val="ConsPlusNormal"/>
            </w:pPr>
            <w:r>
              <w:t>2030</w:t>
            </w:r>
          </w:p>
        </w:tc>
      </w:tr>
    </w:tbl>
    <w:p w:rsidR="00147867" w:rsidRDefault="00147867">
      <w:pPr>
        <w:pStyle w:val="ConsPlusNormal"/>
        <w:ind w:firstLine="540"/>
        <w:jc w:val="both"/>
      </w:pPr>
    </w:p>
    <w:p w:rsidR="00147867" w:rsidRDefault="00147867">
      <w:pPr>
        <w:pStyle w:val="ConsPlusNormal"/>
        <w:ind w:firstLine="540"/>
        <w:jc w:val="both"/>
      </w:pPr>
    </w:p>
    <w:p w:rsidR="00147867" w:rsidRDefault="00147867">
      <w:pPr>
        <w:pStyle w:val="ConsPlusNormal"/>
        <w:pBdr>
          <w:bottom w:val="single" w:sz="6" w:space="0" w:color="auto"/>
        </w:pBdr>
        <w:spacing w:before="100" w:after="100"/>
        <w:jc w:val="both"/>
        <w:rPr>
          <w:sz w:val="2"/>
          <w:szCs w:val="2"/>
        </w:rPr>
      </w:pPr>
    </w:p>
    <w:p w:rsidR="007C4A36" w:rsidRDefault="007C4A36"/>
    <w:sectPr w:rsidR="007C4A36">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67"/>
    <w:rsid w:val="00147867"/>
    <w:rsid w:val="007C4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0A7C9-54EC-4F1E-B085-5C119109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8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78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78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78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78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78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78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78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60501" TargetMode="External"/><Relationship Id="rId21" Type="http://schemas.openxmlformats.org/officeDocument/2006/relationships/hyperlink" Target="https://login.consultant.ru/link/?req=doc&amp;base=RLAW080&amp;n=178980" TargetMode="External"/><Relationship Id="rId42" Type="http://schemas.openxmlformats.org/officeDocument/2006/relationships/hyperlink" Target="https://login.consultant.ru/link/?req=doc&amp;base=RLAW080&amp;n=96749" TargetMode="External"/><Relationship Id="rId63" Type="http://schemas.openxmlformats.org/officeDocument/2006/relationships/hyperlink" Target="https://login.consultant.ru/link/?req=doc&amp;base=RLAW080&amp;n=111278" TargetMode="External"/><Relationship Id="rId84" Type="http://schemas.openxmlformats.org/officeDocument/2006/relationships/hyperlink" Target="https://login.consultant.ru/link/?req=doc&amp;base=RLAW080&amp;n=129444" TargetMode="External"/><Relationship Id="rId138" Type="http://schemas.openxmlformats.org/officeDocument/2006/relationships/hyperlink" Target="https://login.consultant.ru/link/?req=doc&amp;base=RLAW080&amp;n=181281&amp;dst=100005" TargetMode="External"/><Relationship Id="rId159" Type="http://schemas.openxmlformats.org/officeDocument/2006/relationships/hyperlink" Target="https://login.consultant.ru/link/?req=doc&amp;base=RLAW080&amp;n=173065&amp;dst=100026" TargetMode="External"/><Relationship Id="rId170" Type="http://schemas.openxmlformats.org/officeDocument/2006/relationships/hyperlink" Target="https://login.consultant.ru/link/?req=doc&amp;base=LAW&amp;n=495935" TargetMode="External"/><Relationship Id="rId107" Type="http://schemas.openxmlformats.org/officeDocument/2006/relationships/hyperlink" Target="https://login.consultant.ru/link/?req=doc&amp;base=RLAW080&amp;n=151105" TargetMode="External"/><Relationship Id="rId11" Type="http://schemas.openxmlformats.org/officeDocument/2006/relationships/hyperlink" Target="https://login.consultant.ru/link/?req=doc&amp;base=RLAW080&amp;n=178446&amp;dst=100005" TargetMode="External"/><Relationship Id="rId32" Type="http://schemas.openxmlformats.org/officeDocument/2006/relationships/hyperlink" Target="https://login.consultant.ru/link/?req=doc&amp;base=RLAW080&amp;n=86099" TargetMode="External"/><Relationship Id="rId53" Type="http://schemas.openxmlformats.org/officeDocument/2006/relationships/hyperlink" Target="https://login.consultant.ru/link/?req=doc&amp;base=RLAW080&amp;n=102187" TargetMode="External"/><Relationship Id="rId74" Type="http://schemas.openxmlformats.org/officeDocument/2006/relationships/hyperlink" Target="https://login.consultant.ru/link/?req=doc&amp;base=RLAW080&amp;n=118801" TargetMode="External"/><Relationship Id="rId128" Type="http://schemas.openxmlformats.org/officeDocument/2006/relationships/hyperlink" Target="https://login.consultant.ru/link/?req=doc&amp;base=RLAW080&amp;n=170076&amp;dst=100005" TargetMode="External"/><Relationship Id="rId149" Type="http://schemas.openxmlformats.org/officeDocument/2006/relationships/hyperlink" Target="https://login.consultant.ru/link/?req=doc&amp;base=RLAW080&amp;n=173065&amp;dst=100010" TargetMode="External"/><Relationship Id="rId5" Type="http://schemas.openxmlformats.org/officeDocument/2006/relationships/hyperlink" Target="https://login.consultant.ru/link/?req=doc&amp;base=RLAW080&amp;n=170076&amp;dst=100005" TargetMode="External"/><Relationship Id="rId95" Type="http://schemas.openxmlformats.org/officeDocument/2006/relationships/hyperlink" Target="https://login.consultant.ru/link/?req=doc&amp;base=RLAW080&amp;n=136231" TargetMode="External"/><Relationship Id="rId160" Type="http://schemas.openxmlformats.org/officeDocument/2006/relationships/hyperlink" Target="https://login.consultant.ru/link/?req=doc&amp;base=LAW&amp;n=475991" TargetMode="External"/><Relationship Id="rId181" Type="http://schemas.openxmlformats.org/officeDocument/2006/relationships/fontTable" Target="fontTable.xml"/><Relationship Id="rId22" Type="http://schemas.openxmlformats.org/officeDocument/2006/relationships/hyperlink" Target="https://login.consultant.ru/link/?req=doc&amp;base=RLAW080&amp;n=178900" TargetMode="External"/><Relationship Id="rId43" Type="http://schemas.openxmlformats.org/officeDocument/2006/relationships/hyperlink" Target="https://login.consultant.ru/link/?req=doc&amp;base=RLAW080&amp;n=97129" TargetMode="External"/><Relationship Id="rId64" Type="http://schemas.openxmlformats.org/officeDocument/2006/relationships/hyperlink" Target="https://login.consultant.ru/link/?req=doc&amp;base=RLAW080&amp;n=112308" TargetMode="External"/><Relationship Id="rId118" Type="http://schemas.openxmlformats.org/officeDocument/2006/relationships/hyperlink" Target="https://login.consultant.ru/link/?req=doc&amp;base=RLAW080&amp;n=161963" TargetMode="External"/><Relationship Id="rId139" Type="http://schemas.openxmlformats.org/officeDocument/2006/relationships/hyperlink" Target="https://login.consultant.ru/link/?req=doc&amp;base=RLAW080&amp;n=182096&amp;dst=100005" TargetMode="External"/><Relationship Id="rId85" Type="http://schemas.openxmlformats.org/officeDocument/2006/relationships/hyperlink" Target="https://login.consultant.ru/link/?req=doc&amp;base=RLAW080&amp;n=130040" TargetMode="External"/><Relationship Id="rId150" Type="http://schemas.openxmlformats.org/officeDocument/2006/relationships/hyperlink" Target="https://login.consultant.ru/link/?req=doc&amp;base=RLAW080&amp;n=170076&amp;dst=100006" TargetMode="External"/><Relationship Id="rId171" Type="http://schemas.openxmlformats.org/officeDocument/2006/relationships/hyperlink" Target="https://login.consultant.ru/link/?req=doc&amp;base=RLAW080&amp;n=183582&amp;dst=100008" TargetMode="External"/><Relationship Id="rId12" Type="http://schemas.openxmlformats.org/officeDocument/2006/relationships/hyperlink" Target="https://login.consultant.ru/link/?req=doc&amp;base=RLAW080&amp;n=179318&amp;dst=100005" TargetMode="External"/><Relationship Id="rId33" Type="http://schemas.openxmlformats.org/officeDocument/2006/relationships/hyperlink" Target="https://login.consultant.ru/link/?req=doc&amp;base=RLAW080&amp;n=87572" TargetMode="External"/><Relationship Id="rId108" Type="http://schemas.openxmlformats.org/officeDocument/2006/relationships/hyperlink" Target="https://login.consultant.ru/link/?req=doc&amp;base=RLAW080&amp;n=152662" TargetMode="External"/><Relationship Id="rId129" Type="http://schemas.openxmlformats.org/officeDocument/2006/relationships/hyperlink" Target="https://login.consultant.ru/link/?req=doc&amp;base=RLAW080&amp;n=173065&amp;dst=100005" TargetMode="External"/><Relationship Id="rId54" Type="http://schemas.openxmlformats.org/officeDocument/2006/relationships/hyperlink" Target="https://login.consultant.ru/link/?req=doc&amp;base=RLAW080&amp;n=104164" TargetMode="External"/><Relationship Id="rId75" Type="http://schemas.openxmlformats.org/officeDocument/2006/relationships/hyperlink" Target="https://login.consultant.ru/link/?req=doc&amp;base=RLAW080&amp;n=120164" TargetMode="External"/><Relationship Id="rId96" Type="http://schemas.openxmlformats.org/officeDocument/2006/relationships/hyperlink" Target="https://login.consultant.ru/link/?req=doc&amp;base=RLAW080&amp;n=137113" TargetMode="External"/><Relationship Id="rId140" Type="http://schemas.openxmlformats.org/officeDocument/2006/relationships/hyperlink" Target="https://login.consultant.ru/link/?req=doc&amp;base=RLAW080&amp;n=183582&amp;dst=100005" TargetMode="External"/><Relationship Id="rId161" Type="http://schemas.openxmlformats.org/officeDocument/2006/relationships/hyperlink" Target="https://login.consultant.ru/link/?req=doc&amp;base=RLAW080&amp;n=173065&amp;dst=100038" TargetMode="External"/><Relationship Id="rId182" Type="http://schemas.openxmlformats.org/officeDocument/2006/relationships/theme" Target="theme/theme1.xml"/><Relationship Id="rId6" Type="http://schemas.openxmlformats.org/officeDocument/2006/relationships/hyperlink" Target="https://login.consultant.ru/link/?req=doc&amp;base=RLAW080&amp;n=173065&amp;dst=100005" TargetMode="External"/><Relationship Id="rId23" Type="http://schemas.openxmlformats.org/officeDocument/2006/relationships/hyperlink" Target="https://login.consultant.ru/link/?req=doc&amp;base=RLAW080&amp;n=171646&amp;dst=205692" TargetMode="External"/><Relationship Id="rId119" Type="http://schemas.openxmlformats.org/officeDocument/2006/relationships/hyperlink" Target="https://login.consultant.ru/link/?req=doc&amp;base=RLAW080&amp;n=162675" TargetMode="External"/><Relationship Id="rId44" Type="http://schemas.openxmlformats.org/officeDocument/2006/relationships/hyperlink" Target="https://login.consultant.ru/link/?req=doc&amp;base=RLAW080&amp;n=98138" TargetMode="External"/><Relationship Id="rId60" Type="http://schemas.openxmlformats.org/officeDocument/2006/relationships/hyperlink" Target="https://login.consultant.ru/link/?req=doc&amp;base=RLAW080&amp;n=108267" TargetMode="External"/><Relationship Id="rId65" Type="http://schemas.openxmlformats.org/officeDocument/2006/relationships/hyperlink" Target="https://login.consultant.ru/link/?req=doc&amp;base=RLAW080&amp;n=113339" TargetMode="External"/><Relationship Id="rId81" Type="http://schemas.openxmlformats.org/officeDocument/2006/relationships/hyperlink" Target="https://login.consultant.ru/link/?req=doc&amp;base=RLAW080&amp;n=126650" TargetMode="External"/><Relationship Id="rId86" Type="http://schemas.openxmlformats.org/officeDocument/2006/relationships/hyperlink" Target="https://login.consultant.ru/link/?req=doc&amp;base=RLAW080&amp;n=130795" TargetMode="External"/><Relationship Id="rId130" Type="http://schemas.openxmlformats.org/officeDocument/2006/relationships/hyperlink" Target="https://login.consultant.ru/link/?req=doc&amp;base=RLAW080&amp;n=174343&amp;dst=100005" TargetMode="External"/><Relationship Id="rId135" Type="http://schemas.openxmlformats.org/officeDocument/2006/relationships/hyperlink" Target="https://login.consultant.ru/link/?req=doc&amp;base=RLAW080&amp;n=179318&amp;dst=100005" TargetMode="External"/><Relationship Id="rId151" Type="http://schemas.openxmlformats.org/officeDocument/2006/relationships/hyperlink" Target="https://login.consultant.ru/link/?req=doc&amp;base=RLAW080&amp;n=173065&amp;dst=100012" TargetMode="External"/><Relationship Id="rId156" Type="http://schemas.openxmlformats.org/officeDocument/2006/relationships/hyperlink" Target="https://login.consultant.ru/link/?req=doc&amp;base=RLAW080&amp;n=180882&amp;dst=100006" TargetMode="External"/><Relationship Id="rId177" Type="http://schemas.openxmlformats.org/officeDocument/2006/relationships/hyperlink" Target="https://login.consultant.ru/link/?req=doc&amp;base=RLAW080&amp;n=182456&amp;dst=105125" TargetMode="External"/><Relationship Id="rId172" Type="http://schemas.openxmlformats.org/officeDocument/2006/relationships/hyperlink" Target="https://login.consultant.ru/link/?req=doc&amp;base=LAW&amp;n=521784&amp;dst=100019" TargetMode="External"/><Relationship Id="rId13" Type="http://schemas.openxmlformats.org/officeDocument/2006/relationships/hyperlink" Target="https://login.consultant.ru/link/?req=doc&amp;base=RLAW080&amp;n=180001&amp;dst=100005" TargetMode="External"/><Relationship Id="rId18" Type="http://schemas.openxmlformats.org/officeDocument/2006/relationships/hyperlink" Target="https://login.consultant.ru/link/?req=doc&amp;base=LAW&amp;n=495710&amp;dst=103281" TargetMode="External"/><Relationship Id="rId39" Type="http://schemas.openxmlformats.org/officeDocument/2006/relationships/hyperlink" Target="https://login.consultant.ru/link/?req=doc&amp;base=RLAW080&amp;n=95352" TargetMode="External"/><Relationship Id="rId109" Type="http://schemas.openxmlformats.org/officeDocument/2006/relationships/hyperlink" Target="https://login.consultant.ru/link/?req=doc&amp;base=RLAW080&amp;n=153818" TargetMode="External"/><Relationship Id="rId34" Type="http://schemas.openxmlformats.org/officeDocument/2006/relationships/hyperlink" Target="https://login.consultant.ru/link/?req=doc&amp;base=RLAW080&amp;n=90550" TargetMode="External"/><Relationship Id="rId50" Type="http://schemas.openxmlformats.org/officeDocument/2006/relationships/hyperlink" Target="https://login.consultant.ru/link/?req=doc&amp;base=RLAW080&amp;n=101060" TargetMode="External"/><Relationship Id="rId55" Type="http://schemas.openxmlformats.org/officeDocument/2006/relationships/hyperlink" Target="https://login.consultant.ru/link/?req=doc&amp;base=RLAW080&amp;n=104582" TargetMode="External"/><Relationship Id="rId76" Type="http://schemas.openxmlformats.org/officeDocument/2006/relationships/hyperlink" Target="https://login.consultant.ru/link/?req=doc&amp;base=RLAW080&amp;n=123344" TargetMode="External"/><Relationship Id="rId97" Type="http://schemas.openxmlformats.org/officeDocument/2006/relationships/hyperlink" Target="https://login.consultant.ru/link/?req=doc&amp;base=RLAW080&amp;n=138462" TargetMode="External"/><Relationship Id="rId104" Type="http://schemas.openxmlformats.org/officeDocument/2006/relationships/hyperlink" Target="https://login.consultant.ru/link/?req=doc&amp;base=RLAW080&amp;n=148332" TargetMode="External"/><Relationship Id="rId120" Type="http://schemas.openxmlformats.org/officeDocument/2006/relationships/hyperlink" Target="https://login.consultant.ru/link/?req=doc&amp;base=RLAW080&amp;n=163110" TargetMode="External"/><Relationship Id="rId125" Type="http://schemas.openxmlformats.org/officeDocument/2006/relationships/hyperlink" Target="https://login.consultant.ru/link/?req=doc&amp;base=RLAW080&amp;n=166365" TargetMode="External"/><Relationship Id="rId141" Type="http://schemas.openxmlformats.org/officeDocument/2006/relationships/hyperlink" Target="https://login.consultant.ru/link/?req=doc&amp;base=LAW&amp;n=475991" TargetMode="External"/><Relationship Id="rId146" Type="http://schemas.openxmlformats.org/officeDocument/2006/relationships/hyperlink" Target="https://login.consultant.ru/link/?req=doc&amp;base=RLAW080&amp;n=182456" TargetMode="External"/><Relationship Id="rId167" Type="http://schemas.openxmlformats.org/officeDocument/2006/relationships/hyperlink" Target="https://login.consultant.ru/link/?req=doc&amp;base=RLAW080&amp;n=182734&amp;dst=111601" TargetMode="External"/><Relationship Id="rId7" Type="http://schemas.openxmlformats.org/officeDocument/2006/relationships/hyperlink" Target="https://login.consultant.ru/link/?req=doc&amp;base=RLAW080&amp;n=174343&amp;dst=100005" TargetMode="External"/><Relationship Id="rId71" Type="http://schemas.openxmlformats.org/officeDocument/2006/relationships/hyperlink" Target="https://login.consultant.ru/link/?req=doc&amp;base=RLAW080&amp;n=117234" TargetMode="External"/><Relationship Id="rId92" Type="http://schemas.openxmlformats.org/officeDocument/2006/relationships/hyperlink" Target="https://login.consultant.ru/link/?req=doc&amp;base=RLAW080&amp;n=135506" TargetMode="External"/><Relationship Id="rId162" Type="http://schemas.openxmlformats.org/officeDocument/2006/relationships/hyperlink" Target="https://login.consultant.ru/link/?req=doc&amp;base=RLAW080&amp;n=170214" TargetMode="External"/><Relationship Id="rId2" Type="http://schemas.openxmlformats.org/officeDocument/2006/relationships/settings" Target="settings.xml"/><Relationship Id="rId29" Type="http://schemas.openxmlformats.org/officeDocument/2006/relationships/hyperlink" Target="https://login.consultant.ru/link/?req=doc&amp;base=RLAW080&amp;n=84146" TargetMode="External"/><Relationship Id="rId24" Type="http://schemas.openxmlformats.org/officeDocument/2006/relationships/hyperlink" Target="https://login.consultant.ru/link/?req=doc&amp;base=RLAW080&amp;n=171646" TargetMode="External"/><Relationship Id="rId40" Type="http://schemas.openxmlformats.org/officeDocument/2006/relationships/hyperlink" Target="https://login.consultant.ru/link/?req=doc&amp;base=RLAW080&amp;n=96229" TargetMode="External"/><Relationship Id="rId45" Type="http://schemas.openxmlformats.org/officeDocument/2006/relationships/hyperlink" Target="https://login.consultant.ru/link/?req=doc&amp;base=RLAW080&amp;n=98916" TargetMode="External"/><Relationship Id="rId66" Type="http://schemas.openxmlformats.org/officeDocument/2006/relationships/hyperlink" Target="https://login.consultant.ru/link/?req=doc&amp;base=RLAW080&amp;n=114921" TargetMode="External"/><Relationship Id="rId87" Type="http://schemas.openxmlformats.org/officeDocument/2006/relationships/hyperlink" Target="https://login.consultant.ru/link/?req=doc&amp;base=RLAW080&amp;n=131277" TargetMode="External"/><Relationship Id="rId110" Type="http://schemas.openxmlformats.org/officeDocument/2006/relationships/hyperlink" Target="https://login.consultant.ru/link/?req=doc&amp;base=RLAW080&amp;n=155877" TargetMode="External"/><Relationship Id="rId115" Type="http://schemas.openxmlformats.org/officeDocument/2006/relationships/hyperlink" Target="https://login.consultant.ru/link/?req=doc&amp;base=RLAW080&amp;n=162871" TargetMode="External"/><Relationship Id="rId131" Type="http://schemas.openxmlformats.org/officeDocument/2006/relationships/hyperlink" Target="https://login.consultant.ru/link/?req=doc&amp;base=RLAW080&amp;n=175975&amp;dst=100005" TargetMode="External"/><Relationship Id="rId136" Type="http://schemas.openxmlformats.org/officeDocument/2006/relationships/hyperlink" Target="https://login.consultant.ru/link/?req=doc&amp;base=RLAW080&amp;n=180001&amp;dst=100005" TargetMode="External"/><Relationship Id="rId157" Type="http://schemas.openxmlformats.org/officeDocument/2006/relationships/hyperlink" Target="https://login.consultant.ru/link/?req=doc&amp;base=RLAW080&amp;n=183582&amp;dst=100006" TargetMode="External"/><Relationship Id="rId178" Type="http://schemas.openxmlformats.org/officeDocument/2006/relationships/hyperlink" Target="https://login.consultant.ru/link/?req=doc&amp;base=RLAW080&amp;n=184552&amp;dst=100012" TargetMode="External"/><Relationship Id="rId61" Type="http://schemas.openxmlformats.org/officeDocument/2006/relationships/hyperlink" Target="https://login.consultant.ru/link/?req=doc&amp;base=RLAW080&amp;n=108326" TargetMode="External"/><Relationship Id="rId82" Type="http://schemas.openxmlformats.org/officeDocument/2006/relationships/hyperlink" Target="https://login.consultant.ru/link/?req=doc&amp;base=RLAW080&amp;n=127351" TargetMode="External"/><Relationship Id="rId152" Type="http://schemas.openxmlformats.org/officeDocument/2006/relationships/hyperlink" Target="https://login.consultant.ru/link/?req=doc&amp;base=RLAW080&amp;n=174343&amp;dst=100006" TargetMode="External"/><Relationship Id="rId173" Type="http://schemas.openxmlformats.org/officeDocument/2006/relationships/hyperlink" Target="https://login.consultant.ru/link/?req=doc&amp;base=RLAW080&amp;n=182456&amp;dst=105125" TargetMode="External"/><Relationship Id="rId19" Type="http://schemas.openxmlformats.org/officeDocument/2006/relationships/hyperlink" Target="https://login.consultant.ru/link/?req=doc&amp;base=LAW&amp;n=480785" TargetMode="External"/><Relationship Id="rId14" Type="http://schemas.openxmlformats.org/officeDocument/2006/relationships/hyperlink" Target="https://login.consultant.ru/link/?req=doc&amp;base=RLAW080&amp;n=180882&amp;dst=100005" TargetMode="External"/><Relationship Id="rId30" Type="http://schemas.openxmlformats.org/officeDocument/2006/relationships/hyperlink" Target="https://login.consultant.ru/link/?req=doc&amp;base=RLAW080&amp;n=84247" TargetMode="External"/><Relationship Id="rId35" Type="http://schemas.openxmlformats.org/officeDocument/2006/relationships/hyperlink" Target="https://login.consultant.ru/link/?req=doc&amp;base=RLAW080&amp;n=91110" TargetMode="External"/><Relationship Id="rId56" Type="http://schemas.openxmlformats.org/officeDocument/2006/relationships/hyperlink" Target="https://login.consultant.ru/link/?req=doc&amp;base=RLAW080&amp;n=107134" TargetMode="External"/><Relationship Id="rId77" Type="http://schemas.openxmlformats.org/officeDocument/2006/relationships/hyperlink" Target="https://login.consultant.ru/link/?req=doc&amp;base=RLAW080&amp;n=124857" TargetMode="External"/><Relationship Id="rId100" Type="http://schemas.openxmlformats.org/officeDocument/2006/relationships/hyperlink" Target="https://login.consultant.ru/link/?req=doc&amp;base=RLAW080&amp;n=142098" TargetMode="External"/><Relationship Id="rId105" Type="http://schemas.openxmlformats.org/officeDocument/2006/relationships/hyperlink" Target="https://login.consultant.ru/link/?req=doc&amp;base=RLAW080&amp;n=148498" TargetMode="External"/><Relationship Id="rId126" Type="http://schemas.openxmlformats.org/officeDocument/2006/relationships/hyperlink" Target="https://login.consultant.ru/link/?req=doc&amp;base=RLAW080&amp;n=168693" TargetMode="External"/><Relationship Id="rId147" Type="http://schemas.openxmlformats.org/officeDocument/2006/relationships/hyperlink" Target="https://login.consultant.ru/link/?req=doc&amp;base=LAW&amp;n=521784" TargetMode="External"/><Relationship Id="rId168"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RLAW080&amp;n=175975&amp;dst=100005" TargetMode="External"/><Relationship Id="rId51" Type="http://schemas.openxmlformats.org/officeDocument/2006/relationships/hyperlink" Target="https://login.consultant.ru/link/?req=doc&amp;base=RLAW080&amp;n=101159" TargetMode="External"/><Relationship Id="rId72" Type="http://schemas.openxmlformats.org/officeDocument/2006/relationships/hyperlink" Target="https://login.consultant.ru/link/?req=doc&amp;base=RLAW080&amp;n=117790" TargetMode="External"/><Relationship Id="rId93" Type="http://schemas.openxmlformats.org/officeDocument/2006/relationships/hyperlink" Target="https://login.consultant.ru/link/?req=doc&amp;base=RLAW080&amp;n=135624" TargetMode="External"/><Relationship Id="rId98" Type="http://schemas.openxmlformats.org/officeDocument/2006/relationships/hyperlink" Target="https://login.consultant.ru/link/?req=doc&amp;base=RLAW080&amp;n=139104" TargetMode="External"/><Relationship Id="rId121" Type="http://schemas.openxmlformats.org/officeDocument/2006/relationships/hyperlink" Target="https://login.consultant.ru/link/?req=doc&amp;base=RLAW080&amp;n=163231" TargetMode="External"/><Relationship Id="rId142" Type="http://schemas.openxmlformats.org/officeDocument/2006/relationships/hyperlink" Target="https://login.consultant.ru/link/?req=doc&amp;base=LAW&amp;n=523264" TargetMode="External"/><Relationship Id="rId163" Type="http://schemas.openxmlformats.org/officeDocument/2006/relationships/hyperlink" Target="https://login.consultant.ru/link/?req=doc&amp;base=RLAW080&amp;n=184793&amp;dst=100014" TargetMode="External"/><Relationship Id="rId3" Type="http://schemas.openxmlformats.org/officeDocument/2006/relationships/webSettings" Target="webSettings.xml"/><Relationship Id="rId25" Type="http://schemas.openxmlformats.org/officeDocument/2006/relationships/hyperlink" Target="https://login.consultant.ru/link/?req=doc&amp;base=RLAW080&amp;n=77766" TargetMode="External"/><Relationship Id="rId46" Type="http://schemas.openxmlformats.org/officeDocument/2006/relationships/hyperlink" Target="https://login.consultant.ru/link/?req=doc&amp;base=RLAW080&amp;n=99815" TargetMode="External"/><Relationship Id="rId67" Type="http://schemas.openxmlformats.org/officeDocument/2006/relationships/hyperlink" Target="https://login.consultant.ru/link/?req=doc&amp;base=RLAW080&amp;n=115035" TargetMode="External"/><Relationship Id="rId116" Type="http://schemas.openxmlformats.org/officeDocument/2006/relationships/hyperlink" Target="https://login.consultant.ru/link/?req=doc&amp;base=RLAW080&amp;n=159934" TargetMode="External"/><Relationship Id="rId137" Type="http://schemas.openxmlformats.org/officeDocument/2006/relationships/hyperlink" Target="https://login.consultant.ru/link/?req=doc&amp;base=RLAW080&amp;n=180882&amp;dst=100005" TargetMode="External"/><Relationship Id="rId158" Type="http://schemas.openxmlformats.org/officeDocument/2006/relationships/hyperlink" Target="https://login.consultant.ru/link/?req=doc&amp;base=RLAW080&amp;n=173065&amp;dst=100013" TargetMode="External"/><Relationship Id="rId20" Type="http://schemas.openxmlformats.org/officeDocument/2006/relationships/hyperlink" Target="https://login.consultant.ru/link/?req=doc&amp;base=RLAW080&amp;n=175904" TargetMode="External"/><Relationship Id="rId41" Type="http://schemas.openxmlformats.org/officeDocument/2006/relationships/hyperlink" Target="https://login.consultant.ru/link/?req=doc&amp;base=RLAW080&amp;n=96386" TargetMode="External"/><Relationship Id="rId62" Type="http://schemas.openxmlformats.org/officeDocument/2006/relationships/hyperlink" Target="https://login.consultant.ru/link/?req=doc&amp;base=RLAW080&amp;n=109475" TargetMode="External"/><Relationship Id="rId83" Type="http://schemas.openxmlformats.org/officeDocument/2006/relationships/hyperlink" Target="https://login.consultant.ru/link/?req=doc&amp;base=RLAW080&amp;n=128919" TargetMode="External"/><Relationship Id="rId88" Type="http://schemas.openxmlformats.org/officeDocument/2006/relationships/hyperlink" Target="https://login.consultant.ru/link/?req=doc&amp;base=RLAW080&amp;n=132060" TargetMode="External"/><Relationship Id="rId111" Type="http://schemas.openxmlformats.org/officeDocument/2006/relationships/hyperlink" Target="https://login.consultant.ru/link/?req=doc&amp;base=RLAW080&amp;n=157249" TargetMode="External"/><Relationship Id="rId132" Type="http://schemas.openxmlformats.org/officeDocument/2006/relationships/hyperlink" Target="https://login.consultant.ru/link/?req=doc&amp;base=RLAW080&amp;n=176580&amp;dst=100005" TargetMode="External"/><Relationship Id="rId153" Type="http://schemas.openxmlformats.org/officeDocument/2006/relationships/hyperlink" Target="https://login.consultant.ru/link/?req=doc&amp;base=RLAW080&amp;n=175975&amp;dst=100006" TargetMode="External"/><Relationship Id="rId174" Type="http://schemas.openxmlformats.org/officeDocument/2006/relationships/hyperlink" Target="https://login.consultant.ru/link/?req=doc&amp;base=LAW&amp;n=521784&amp;dst=100019" TargetMode="External"/><Relationship Id="rId179" Type="http://schemas.openxmlformats.org/officeDocument/2006/relationships/hyperlink" Target="https://login.consultant.ru/link/?req=doc&amp;base=LAW&amp;n=357872" TargetMode="External"/><Relationship Id="rId15" Type="http://schemas.openxmlformats.org/officeDocument/2006/relationships/hyperlink" Target="https://login.consultant.ru/link/?req=doc&amp;base=RLAW080&amp;n=181281&amp;dst=100005" TargetMode="External"/><Relationship Id="rId36" Type="http://schemas.openxmlformats.org/officeDocument/2006/relationships/hyperlink" Target="https://login.consultant.ru/link/?req=doc&amp;base=RLAW080&amp;n=92225" TargetMode="External"/><Relationship Id="rId57" Type="http://schemas.openxmlformats.org/officeDocument/2006/relationships/hyperlink" Target="https://login.consultant.ru/link/?req=doc&amp;base=RLAW080&amp;n=107138" TargetMode="External"/><Relationship Id="rId106" Type="http://schemas.openxmlformats.org/officeDocument/2006/relationships/hyperlink" Target="https://login.consultant.ru/link/?req=doc&amp;base=RLAW080&amp;n=150053" TargetMode="External"/><Relationship Id="rId127" Type="http://schemas.openxmlformats.org/officeDocument/2006/relationships/hyperlink" Target="www.admblag.ru" TargetMode="External"/><Relationship Id="rId10" Type="http://schemas.openxmlformats.org/officeDocument/2006/relationships/hyperlink" Target="https://login.consultant.ru/link/?req=doc&amp;base=RLAW080&amp;n=176956&amp;dst=100005" TargetMode="External"/><Relationship Id="rId31" Type="http://schemas.openxmlformats.org/officeDocument/2006/relationships/hyperlink" Target="https://login.consultant.ru/link/?req=doc&amp;base=RLAW080&amp;n=86028" TargetMode="External"/><Relationship Id="rId52" Type="http://schemas.openxmlformats.org/officeDocument/2006/relationships/hyperlink" Target="https://login.consultant.ru/link/?req=doc&amp;base=RLAW080&amp;n=101553" TargetMode="External"/><Relationship Id="rId73" Type="http://schemas.openxmlformats.org/officeDocument/2006/relationships/hyperlink" Target="https://login.consultant.ru/link/?req=doc&amp;base=RLAW080&amp;n=118638" TargetMode="External"/><Relationship Id="rId78" Type="http://schemas.openxmlformats.org/officeDocument/2006/relationships/hyperlink" Target="https://login.consultant.ru/link/?req=doc&amp;base=RLAW080&amp;n=125197" TargetMode="External"/><Relationship Id="rId94" Type="http://schemas.openxmlformats.org/officeDocument/2006/relationships/hyperlink" Target="https://login.consultant.ru/link/?req=doc&amp;base=RLAW080&amp;n=136225" TargetMode="External"/><Relationship Id="rId99" Type="http://schemas.openxmlformats.org/officeDocument/2006/relationships/hyperlink" Target="https://login.consultant.ru/link/?req=doc&amp;base=RLAW080&amp;n=140180" TargetMode="External"/><Relationship Id="rId101" Type="http://schemas.openxmlformats.org/officeDocument/2006/relationships/hyperlink" Target="https://login.consultant.ru/link/?req=doc&amp;base=RLAW080&amp;n=144864" TargetMode="External"/><Relationship Id="rId122" Type="http://schemas.openxmlformats.org/officeDocument/2006/relationships/hyperlink" Target="https://login.consultant.ru/link/?req=doc&amp;base=RLAW080&amp;n=164569" TargetMode="External"/><Relationship Id="rId143" Type="http://schemas.openxmlformats.org/officeDocument/2006/relationships/hyperlink" Target="https://login.consultant.ru/link/?req=doc&amp;base=RLAW080&amp;n=184793&amp;dst=100014" TargetMode="External"/><Relationship Id="rId148" Type="http://schemas.openxmlformats.org/officeDocument/2006/relationships/hyperlink" Target="https://login.consultant.ru/link/?req=doc&amp;base=RLAW080&amp;n=182734" TargetMode="External"/><Relationship Id="rId164" Type="http://schemas.openxmlformats.org/officeDocument/2006/relationships/hyperlink" Target="https://login.consultant.ru/link/?req=doc&amp;base=RLAW080&amp;n=183582&amp;dst=100007" TargetMode="External"/><Relationship Id="rId169" Type="http://schemas.openxmlformats.org/officeDocument/2006/relationships/hyperlink" Target="https://login.consultant.ru/link/?req=doc&amp;base=LAW&amp;n=4959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0&amp;n=176580&amp;dst=100005" TargetMode="External"/><Relationship Id="rId180" Type="http://schemas.openxmlformats.org/officeDocument/2006/relationships/hyperlink" Target="https://login.consultant.ru/link/?req=doc&amp;base=RLAW080&amp;n=183582&amp;dst=100009" TargetMode="External"/><Relationship Id="rId26" Type="http://schemas.openxmlformats.org/officeDocument/2006/relationships/hyperlink" Target="https://login.consultant.ru/link/?req=doc&amp;base=RLAW080&amp;n=81415" TargetMode="External"/><Relationship Id="rId47" Type="http://schemas.openxmlformats.org/officeDocument/2006/relationships/hyperlink" Target="https://login.consultant.ru/link/?req=doc&amp;base=RLAW080&amp;n=99472" TargetMode="External"/><Relationship Id="rId68" Type="http://schemas.openxmlformats.org/officeDocument/2006/relationships/hyperlink" Target="https://login.consultant.ru/link/?req=doc&amp;base=RLAW080&amp;n=115170" TargetMode="External"/><Relationship Id="rId89" Type="http://schemas.openxmlformats.org/officeDocument/2006/relationships/hyperlink" Target="https://login.consultant.ru/link/?req=doc&amp;base=RLAW080&amp;n=133129" TargetMode="External"/><Relationship Id="rId112" Type="http://schemas.openxmlformats.org/officeDocument/2006/relationships/hyperlink" Target="https://login.consultant.ru/link/?req=doc&amp;base=RLAW080&amp;n=157731" TargetMode="External"/><Relationship Id="rId133" Type="http://schemas.openxmlformats.org/officeDocument/2006/relationships/hyperlink" Target="https://login.consultant.ru/link/?req=doc&amp;base=RLAW080&amp;n=176956&amp;dst=100005" TargetMode="External"/><Relationship Id="rId154" Type="http://schemas.openxmlformats.org/officeDocument/2006/relationships/hyperlink" Target="https://login.consultant.ru/link/?req=doc&amp;base=RLAW080&amp;n=176956&amp;dst=100006" TargetMode="External"/><Relationship Id="rId175" Type="http://schemas.openxmlformats.org/officeDocument/2006/relationships/hyperlink" Target="https://login.consultant.ru/link/?req=doc&amp;base=RLAW080&amp;n=182456&amp;dst=105125" TargetMode="External"/><Relationship Id="rId16" Type="http://schemas.openxmlformats.org/officeDocument/2006/relationships/hyperlink" Target="https://login.consultant.ru/link/?req=doc&amp;base=RLAW080&amp;n=182096&amp;dst=100005" TargetMode="External"/><Relationship Id="rId37" Type="http://schemas.openxmlformats.org/officeDocument/2006/relationships/hyperlink" Target="https://login.consultant.ru/link/?req=doc&amp;base=RLAW080&amp;n=93081" TargetMode="External"/><Relationship Id="rId58" Type="http://schemas.openxmlformats.org/officeDocument/2006/relationships/hyperlink" Target="https://login.consultant.ru/link/?req=doc&amp;base=RLAW080&amp;n=107114" TargetMode="External"/><Relationship Id="rId79" Type="http://schemas.openxmlformats.org/officeDocument/2006/relationships/hyperlink" Target="https://login.consultant.ru/link/?req=doc&amp;base=RLAW080&amp;n=125249" TargetMode="External"/><Relationship Id="rId102" Type="http://schemas.openxmlformats.org/officeDocument/2006/relationships/hyperlink" Target="https://login.consultant.ru/link/?req=doc&amp;base=RLAW080&amp;n=145468" TargetMode="External"/><Relationship Id="rId123" Type="http://schemas.openxmlformats.org/officeDocument/2006/relationships/hyperlink" Target="https://login.consultant.ru/link/?req=doc&amp;base=RLAW080&amp;n=164779" TargetMode="External"/><Relationship Id="rId144" Type="http://schemas.openxmlformats.org/officeDocument/2006/relationships/hyperlink" Target="https://login.consultant.ru/link/?req=doc&amp;base=RLAW080&amp;n=170214" TargetMode="External"/><Relationship Id="rId90" Type="http://schemas.openxmlformats.org/officeDocument/2006/relationships/hyperlink" Target="https://login.consultant.ru/link/?req=doc&amp;base=RLAW080&amp;n=133660" TargetMode="External"/><Relationship Id="rId165" Type="http://schemas.openxmlformats.org/officeDocument/2006/relationships/hyperlink" Target="https://login.consultant.ru/link/?req=doc&amp;base=LAW&amp;n=521784&amp;dst=100019" TargetMode="External"/><Relationship Id="rId27" Type="http://schemas.openxmlformats.org/officeDocument/2006/relationships/hyperlink" Target="https://login.consultant.ru/link/?req=doc&amp;base=RLAW080&amp;n=81854" TargetMode="External"/><Relationship Id="rId48" Type="http://schemas.openxmlformats.org/officeDocument/2006/relationships/hyperlink" Target="https://login.consultant.ru/link/?req=doc&amp;base=RLAW080&amp;n=100056" TargetMode="External"/><Relationship Id="rId69" Type="http://schemas.openxmlformats.org/officeDocument/2006/relationships/hyperlink" Target="https://login.consultant.ru/link/?req=doc&amp;base=RLAW080&amp;n=115684" TargetMode="External"/><Relationship Id="rId113" Type="http://schemas.openxmlformats.org/officeDocument/2006/relationships/hyperlink" Target="https://login.consultant.ru/link/?req=doc&amp;base=RLAW080&amp;n=158173" TargetMode="External"/><Relationship Id="rId134" Type="http://schemas.openxmlformats.org/officeDocument/2006/relationships/hyperlink" Target="https://login.consultant.ru/link/?req=doc&amp;base=RLAW080&amp;n=178446&amp;dst=100005" TargetMode="External"/><Relationship Id="rId80" Type="http://schemas.openxmlformats.org/officeDocument/2006/relationships/hyperlink" Target="https://login.consultant.ru/link/?req=doc&amp;base=RLAW080&amp;n=126363" TargetMode="External"/><Relationship Id="rId155" Type="http://schemas.openxmlformats.org/officeDocument/2006/relationships/hyperlink" Target="https://login.consultant.ru/link/?req=doc&amp;base=RLAW080&amp;n=179318&amp;dst=100006" TargetMode="External"/><Relationship Id="rId176" Type="http://schemas.openxmlformats.org/officeDocument/2006/relationships/hyperlink" Target="https://login.consultant.ru/link/?req=doc&amp;base=RLAW080&amp;n=182734&amp;dst=111601" TargetMode="External"/><Relationship Id="rId17" Type="http://schemas.openxmlformats.org/officeDocument/2006/relationships/hyperlink" Target="https://login.consultant.ru/link/?req=doc&amp;base=RLAW080&amp;n=183582&amp;dst=100005" TargetMode="External"/><Relationship Id="rId38" Type="http://schemas.openxmlformats.org/officeDocument/2006/relationships/hyperlink" Target="https://login.consultant.ru/link/?req=doc&amp;base=RLAW080&amp;n=94209" TargetMode="External"/><Relationship Id="rId59" Type="http://schemas.openxmlformats.org/officeDocument/2006/relationships/hyperlink" Target="https://login.consultant.ru/link/?req=doc&amp;base=RLAW080&amp;n=108239" TargetMode="External"/><Relationship Id="rId103" Type="http://schemas.openxmlformats.org/officeDocument/2006/relationships/hyperlink" Target="https://login.consultant.ru/link/?req=doc&amp;base=RLAW080&amp;n=147800" TargetMode="External"/><Relationship Id="rId124" Type="http://schemas.openxmlformats.org/officeDocument/2006/relationships/hyperlink" Target="https://login.consultant.ru/link/?req=doc&amp;base=RLAW080&amp;n=165913" TargetMode="External"/><Relationship Id="rId70" Type="http://schemas.openxmlformats.org/officeDocument/2006/relationships/hyperlink" Target="https://login.consultant.ru/link/?req=doc&amp;base=RLAW080&amp;n=116415" TargetMode="External"/><Relationship Id="rId91" Type="http://schemas.openxmlformats.org/officeDocument/2006/relationships/hyperlink" Target="https://login.consultant.ru/link/?req=doc&amp;base=RLAW080&amp;n=134597" TargetMode="External"/><Relationship Id="rId145" Type="http://schemas.openxmlformats.org/officeDocument/2006/relationships/hyperlink" Target="https://login.consultant.ru/link/?req=doc&amp;base=RLAW080&amp;n=173065&amp;dst=100008" TargetMode="External"/><Relationship Id="rId166" Type="http://schemas.openxmlformats.org/officeDocument/2006/relationships/hyperlink" Target="https://login.consultant.ru/link/?req=doc&amp;base=RLAW080&amp;n=182456&amp;dst=105125" TargetMode="External"/><Relationship Id="rId1" Type="http://schemas.openxmlformats.org/officeDocument/2006/relationships/styles" Target="styles.xml"/><Relationship Id="rId28" Type="http://schemas.openxmlformats.org/officeDocument/2006/relationships/hyperlink" Target="https://login.consultant.ru/link/?req=doc&amp;base=RLAW080&amp;n=83172" TargetMode="External"/><Relationship Id="rId49" Type="http://schemas.openxmlformats.org/officeDocument/2006/relationships/hyperlink" Target="https://login.consultant.ru/link/?req=doc&amp;base=RLAW080&amp;n=100513" TargetMode="External"/><Relationship Id="rId114" Type="http://schemas.openxmlformats.org/officeDocument/2006/relationships/hyperlink" Target="https://login.consultant.ru/link/?req=doc&amp;base=RLAW080&amp;n=159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8675</Words>
  <Characters>49448</Characters>
  <Application>Microsoft Office Word</Application>
  <DocSecurity>0</DocSecurity>
  <Lines>412</Lines>
  <Paragraphs>116</Paragraphs>
  <ScaleCrop>false</ScaleCrop>
  <Company/>
  <LinksUpToDate>false</LinksUpToDate>
  <CharactersWithSpaces>58007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2026-04-10T06:04:00Z</dcterms:created>
  <dcterms:modified xsi:type="dcterms:W3CDTF">2026-04-10T06:05:00Z</dcterms:modified>
</cp:coreProperties>
</file>