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61" w:rsidRDefault="003E5A61" w:rsidP="00274D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A61" w:rsidRDefault="003E5A61" w:rsidP="00274D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0B2" w:rsidRDefault="00A750B2" w:rsidP="00274D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57150</wp:posOffset>
            </wp:positionV>
            <wp:extent cx="1047750" cy="6000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  <w:t>АМУРСКАЯ  ОБЛАСТЬ</w:t>
      </w:r>
    </w:p>
    <w:p w:rsidR="00A750B2" w:rsidRDefault="00A750B2" w:rsidP="00A750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:rsidR="00A750B2" w:rsidRDefault="00A750B2" w:rsidP="00A750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БЛАГОВЕЩЕНСК </w:t>
      </w:r>
    </w:p>
    <w:p w:rsidR="00A750B2" w:rsidRDefault="00A750B2" w:rsidP="00A7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0B2" w:rsidRDefault="00A750B2" w:rsidP="00A750B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мая  2023 года                                                                                     № 54/ 147</w:t>
      </w:r>
    </w:p>
    <w:p w:rsidR="00A750B2" w:rsidRPr="00A750B2" w:rsidRDefault="00A750B2" w:rsidP="00A750B2">
      <w:pPr>
        <w:tabs>
          <w:tab w:val="left" w:pos="2520"/>
          <w:tab w:val="left" w:pos="12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A750B2">
        <w:rPr>
          <w:rFonts w:ascii="Times New Roman" w:eastAsia="Times New Roman" w:hAnsi="Times New Roman" w:cs="Times New Roman"/>
          <w:sz w:val="20"/>
          <w:szCs w:val="20"/>
        </w:rPr>
        <w:t>г. Благовещенск</w:t>
      </w:r>
    </w:p>
    <w:p w:rsidR="00C21F9B" w:rsidRDefault="00C21F9B">
      <w:pPr>
        <w:rPr>
          <w:sz w:val="20"/>
          <w:szCs w:val="20"/>
        </w:rPr>
      </w:pPr>
    </w:p>
    <w:p w:rsidR="00A750B2" w:rsidRDefault="00A750B2" w:rsidP="00A750B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750B2" w:rsidRDefault="00A750B2" w:rsidP="00A750B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</w:t>
      </w:r>
      <w:r w:rsidRPr="00A750B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750B2">
        <w:rPr>
          <w:rFonts w:ascii="Times New Roman" w:hAnsi="Times New Roman" w:cs="Times New Roman"/>
          <w:b/>
          <w:sz w:val="28"/>
          <w:szCs w:val="28"/>
        </w:rPr>
        <w:t xml:space="preserve">  изменения в  решение № 49/139 от 09 апреля  2023 года территориальной  избирательной комиссии «</w:t>
      </w:r>
      <w:r w:rsidRPr="00A750B2">
        <w:rPr>
          <w:rFonts w:ascii="Times New Roman" w:hAnsi="Times New Roman" w:cs="Times New Roman"/>
          <w:b/>
          <w:bCs/>
          <w:sz w:val="28"/>
          <w:szCs w:val="28"/>
        </w:rPr>
        <w:t>О количественном составе участковых  избирательных комиссий подлежащих формированию со сроком  полномочий  пять лет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74DBB" w:rsidRDefault="00274DBB" w:rsidP="00A750B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0B2" w:rsidRDefault="00274DBB" w:rsidP="0027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74DBB">
        <w:rPr>
          <w:rFonts w:ascii="Times New Roman" w:hAnsi="Times New Roman" w:cs="Times New Roman"/>
          <w:sz w:val="28"/>
          <w:szCs w:val="28"/>
        </w:rPr>
        <w:t>нести  изменения в  решение № 49/139 от 09 апреля  2023 года территориальной  избирательной комиссии «</w:t>
      </w:r>
      <w:r w:rsidRPr="00274DBB">
        <w:rPr>
          <w:rFonts w:ascii="Times New Roman" w:hAnsi="Times New Roman" w:cs="Times New Roman"/>
          <w:bCs/>
          <w:sz w:val="28"/>
          <w:szCs w:val="28"/>
        </w:rPr>
        <w:t xml:space="preserve">О количественном составе участковых  избирательных комиссий подлежащих формированию со сроком  полномочий  пять лет»  и </w:t>
      </w:r>
      <w:r w:rsidRPr="00274DBB">
        <w:rPr>
          <w:rFonts w:ascii="Times New Roman" w:hAnsi="Times New Roman" w:cs="Times New Roman"/>
          <w:sz w:val="28"/>
          <w:szCs w:val="28"/>
        </w:rPr>
        <w:t>в</w:t>
      </w:r>
      <w:r w:rsidR="00A750B2" w:rsidRPr="00274DBB">
        <w:rPr>
          <w:rFonts w:ascii="Times New Roman" w:hAnsi="Times New Roman" w:cs="Times New Roman"/>
          <w:sz w:val="28"/>
          <w:szCs w:val="28"/>
        </w:rPr>
        <w:t xml:space="preserve"> соответствии с подпунктом 7.5  пункта 7   постановления Центральной  избирательной комиссии Российской Федерации «О методических рекомендациях «о порядке  формирования  территориальных,  окружных и участковых избирательных комиссий»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0B2" w:rsidRPr="00274DBB">
        <w:rPr>
          <w:rFonts w:ascii="Times New Roman" w:hAnsi="Times New Roman" w:cs="Times New Roman"/>
          <w:sz w:val="28"/>
          <w:szCs w:val="28"/>
        </w:rPr>
        <w:t>15 марта 2023 года № 111/863-8</w:t>
      </w:r>
      <w:proofErr w:type="gramEnd"/>
      <w:r w:rsidR="00A750B2" w:rsidRPr="00274DB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noBreakHyphen/>
        <w:t>у</w:t>
      </w:r>
      <w:proofErr w:type="gramEnd"/>
      <w:r w:rsidR="00A750B2" w:rsidRPr="00274DBB">
        <w:rPr>
          <w:rFonts w:ascii="Times New Roman" w:hAnsi="Times New Roman" w:cs="Times New Roman"/>
          <w:sz w:val="28"/>
          <w:szCs w:val="28"/>
        </w:rPr>
        <w:t>становить количественный состав участковых комиссии  избирательных участков № 387 и 399  в количестве  9 человек.</w:t>
      </w:r>
    </w:p>
    <w:p w:rsidR="00274DBB" w:rsidRDefault="00274DBB" w:rsidP="0027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DBB" w:rsidRPr="00274DBB" w:rsidRDefault="00274DBB" w:rsidP="0027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0B2" w:rsidRPr="00A750B2" w:rsidRDefault="00A750B2" w:rsidP="00A750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</w:t>
      </w:r>
      <w:proofErr w:type="gramStart"/>
      <w:r w:rsidRPr="00A750B2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proofErr w:type="gramEnd"/>
    </w:p>
    <w:p w:rsidR="00A750B2" w:rsidRPr="00A750B2" w:rsidRDefault="00A750B2" w:rsidP="00A750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750B2">
        <w:rPr>
          <w:rFonts w:ascii="Times New Roman" w:eastAsia="Times New Roman" w:hAnsi="Times New Roman" w:cs="Times New Roman"/>
          <w:sz w:val="28"/>
          <w:szCs w:val="28"/>
        </w:rPr>
        <w:t>омиссии                                                                                    С.А. Чапаев</w:t>
      </w:r>
    </w:p>
    <w:p w:rsidR="00A750B2" w:rsidRDefault="00A750B2" w:rsidP="00A750B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0B2" w:rsidRPr="00A750B2" w:rsidRDefault="00A750B2" w:rsidP="00A750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2">
        <w:rPr>
          <w:rFonts w:ascii="Times New Roman" w:eastAsia="Times New Roman" w:hAnsi="Times New Roman" w:cs="Times New Roman"/>
          <w:sz w:val="28"/>
          <w:szCs w:val="28"/>
        </w:rPr>
        <w:t xml:space="preserve">Секретарь  </w:t>
      </w:r>
      <w:proofErr w:type="gramStart"/>
      <w:r w:rsidRPr="00A750B2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proofErr w:type="gramEnd"/>
    </w:p>
    <w:p w:rsidR="00A750B2" w:rsidRPr="00A750B2" w:rsidRDefault="00A750B2" w:rsidP="00A750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750B2">
        <w:rPr>
          <w:rFonts w:ascii="Times New Roman" w:eastAsia="Times New Roman" w:hAnsi="Times New Roman" w:cs="Times New Roman"/>
          <w:sz w:val="28"/>
          <w:szCs w:val="28"/>
        </w:rPr>
        <w:t xml:space="preserve">омиссии                                                                                   Ю.А. </w:t>
      </w:r>
      <w:proofErr w:type="spellStart"/>
      <w:r w:rsidRPr="00A750B2">
        <w:rPr>
          <w:rFonts w:ascii="Times New Roman" w:eastAsia="Times New Roman" w:hAnsi="Times New Roman" w:cs="Times New Roman"/>
          <w:sz w:val="28"/>
          <w:szCs w:val="28"/>
        </w:rPr>
        <w:t>Миков</w:t>
      </w:r>
      <w:proofErr w:type="spellEnd"/>
    </w:p>
    <w:p w:rsidR="00274DBB" w:rsidRDefault="00274DBB" w:rsidP="00FB6CC1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4DBB" w:rsidSect="00C2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0B2"/>
    <w:rsid w:val="00274DBB"/>
    <w:rsid w:val="003E5A61"/>
    <w:rsid w:val="00A750B2"/>
    <w:rsid w:val="00C21F9B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750B2"/>
    <w:pPr>
      <w:spacing w:after="0" w:line="240" w:lineRule="auto"/>
      <w:ind w:right="571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750B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Миков Юрий Александрович</cp:lastModifiedBy>
  <cp:revision>4</cp:revision>
  <cp:lastPrinted>2023-06-04T23:37:00Z</cp:lastPrinted>
  <dcterms:created xsi:type="dcterms:W3CDTF">2023-05-25T04:35:00Z</dcterms:created>
  <dcterms:modified xsi:type="dcterms:W3CDTF">2023-08-07T05:36:00Z</dcterms:modified>
</cp:coreProperties>
</file>