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E38B" w14:textId="77777777" w:rsidR="00663AAC" w:rsidRDefault="00663AAC" w:rsidP="00663AAC">
      <w:pPr>
        <w:spacing w:after="0" w:line="240" w:lineRule="auto"/>
        <w:jc w:val="center"/>
      </w:pPr>
      <w:bookmarkStart w:id="0" w:name="_Hlk19781369"/>
      <w:r>
        <w:t>Отчет о ходе реализации п</w:t>
      </w:r>
      <w:r w:rsidR="00C94D5A">
        <w:t>лан</w:t>
      </w:r>
      <w:r>
        <w:t>а</w:t>
      </w:r>
      <w:r w:rsidR="00C94D5A">
        <w:t xml:space="preserve"> мероприятий </w:t>
      </w:r>
      <w:r w:rsidR="007D7A66">
        <w:t>(</w:t>
      </w:r>
      <w:r w:rsidR="00C94D5A">
        <w:t>«дорожн</w:t>
      </w:r>
      <w:r>
        <w:t>ой</w:t>
      </w:r>
      <w:r w:rsidR="00C94D5A">
        <w:t xml:space="preserve"> карт</w:t>
      </w:r>
      <w:r>
        <w:t>ы</w:t>
      </w:r>
      <w:r w:rsidR="00C94D5A">
        <w:t>»</w:t>
      </w:r>
      <w:r w:rsidR="007D7A66">
        <w:t>)</w:t>
      </w:r>
      <w:r w:rsidR="00C94D5A">
        <w:t xml:space="preserve"> по </w:t>
      </w:r>
      <w:r w:rsidR="00CA5109">
        <w:t xml:space="preserve">содействию </w:t>
      </w:r>
      <w:bookmarkStart w:id="1" w:name="_Hlk18930761"/>
      <w:r w:rsidR="00CA5109">
        <w:t xml:space="preserve">развитию конкуренции </w:t>
      </w:r>
    </w:p>
    <w:p w14:paraId="3958B25D" w14:textId="6C46244A" w:rsidR="00C94D5A" w:rsidRDefault="00CA5109" w:rsidP="00663AAC">
      <w:pPr>
        <w:spacing w:after="0" w:line="240" w:lineRule="auto"/>
        <w:jc w:val="center"/>
      </w:pPr>
      <w:r>
        <w:t xml:space="preserve">в </w:t>
      </w:r>
      <w:r w:rsidR="00DA2825">
        <w:t xml:space="preserve">муниципальном образовании </w:t>
      </w:r>
      <w:r>
        <w:t>город</w:t>
      </w:r>
      <w:r w:rsidR="0047635E">
        <w:t>е</w:t>
      </w:r>
      <w:r>
        <w:t xml:space="preserve"> Благовещенске </w:t>
      </w:r>
      <w:r w:rsidR="00663AAC">
        <w:t>за 20</w:t>
      </w:r>
      <w:r w:rsidR="00470627">
        <w:t>20</w:t>
      </w:r>
      <w:r>
        <w:t xml:space="preserve"> год</w:t>
      </w:r>
      <w:bookmarkEnd w:id="1"/>
    </w:p>
    <w:p w14:paraId="1E6487C3" w14:textId="11B916DD" w:rsidR="00CA5109" w:rsidRDefault="00CA5109" w:rsidP="00C94D5A">
      <w:pPr>
        <w:spacing w:after="0" w:line="240" w:lineRule="auto"/>
        <w:jc w:val="center"/>
      </w:pPr>
    </w:p>
    <w:p w14:paraId="69FC5FEB" w14:textId="64DA33A1" w:rsidR="00B7563E" w:rsidRDefault="00021215" w:rsidP="00B7563E">
      <w:pPr>
        <w:spacing w:after="0" w:line="240" w:lineRule="auto"/>
        <w:ind w:left="360"/>
        <w:jc w:val="center"/>
      </w:pPr>
      <w:r>
        <w:t>1</w:t>
      </w:r>
      <w:r w:rsidR="00B7563E">
        <w:t>. Рынок услуг дошкольного образования</w:t>
      </w:r>
    </w:p>
    <w:p w14:paraId="3E654244" w14:textId="77777777" w:rsidR="001B68C5" w:rsidRPr="00663AAC" w:rsidRDefault="001B68C5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3A6945AE" w14:textId="4BF01EE8" w:rsidR="00B7563E" w:rsidRDefault="00021215" w:rsidP="00B7563E">
      <w:pPr>
        <w:spacing w:after="0" w:line="240" w:lineRule="auto"/>
        <w:ind w:left="360"/>
        <w:jc w:val="center"/>
      </w:pPr>
      <w:r>
        <w:t>1</w:t>
      </w:r>
      <w:r w:rsidR="00B7563E">
        <w:t>.1. Сведения о показателях развития конкуренции на рынке услуг дошкольного образования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697"/>
        <w:gridCol w:w="8064"/>
        <w:gridCol w:w="2409"/>
        <w:gridCol w:w="1985"/>
        <w:gridCol w:w="1984"/>
      </w:tblGrid>
      <w:tr w:rsidR="00663AAC" w14:paraId="65DC4531" w14:textId="77777777" w:rsidTr="00663AAC">
        <w:tc>
          <w:tcPr>
            <w:tcW w:w="697" w:type="dxa"/>
            <w:vMerge w:val="restart"/>
          </w:tcPr>
          <w:p w14:paraId="73A2F535" w14:textId="77777777" w:rsidR="00663AAC" w:rsidRDefault="00663AAC" w:rsidP="00E02BA4">
            <w:pPr>
              <w:jc w:val="center"/>
            </w:pPr>
            <w:r>
              <w:t>№ п/п</w:t>
            </w:r>
          </w:p>
        </w:tc>
        <w:tc>
          <w:tcPr>
            <w:tcW w:w="8064" w:type="dxa"/>
            <w:vMerge w:val="restart"/>
          </w:tcPr>
          <w:p w14:paraId="4DA5D9A8" w14:textId="6B3A2F48" w:rsidR="00663AAC" w:rsidRDefault="00663AAC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6E9BCEFB" w14:textId="77777777" w:rsidR="00663AAC" w:rsidRDefault="00663AAC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0E99ACEC" w14:textId="2B762D8D" w:rsidR="00663AAC" w:rsidRDefault="00663AAC" w:rsidP="00E02BA4">
            <w:pPr>
              <w:jc w:val="center"/>
            </w:pPr>
            <w:r>
              <w:t>20</w:t>
            </w:r>
            <w:r w:rsidR="00470627">
              <w:t>20</w:t>
            </w:r>
            <w:r>
              <w:t xml:space="preserve"> год</w:t>
            </w:r>
          </w:p>
        </w:tc>
      </w:tr>
      <w:tr w:rsidR="00663AAC" w14:paraId="05A9386E" w14:textId="77777777" w:rsidTr="00663AAC">
        <w:tc>
          <w:tcPr>
            <w:tcW w:w="697" w:type="dxa"/>
            <w:vMerge/>
          </w:tcPr>
          <w:p w14:paraId="22E9683F" w14:textId="77777777" w:rsidR="00663AAC" w:rsidRDefault="00663AAC" w:rsidP="00E02BA4">
            <w:pPr>
              <w:jc w:val="center"/>
            </w:pPr>
          </w:p>
        </w:tc>
        <w:tc>
          <w:tcPr>
            <w:tcW w:w="8064" w:type="dxa"/>
            <w:vMerge/>
          </w:tcPr>
          <w:p w14:paraId="6F50F547" w14:textId="77777777" w:rsidR="00663AAC" w:rsidRDefault="00663AAC" w:rsidP="00E02BA4">
            <w:pPr>
              <w:jc w:val="center"/>
            </w:pPr>
          </w:p>
        </w:tc>
        <w:tc>
          <w:tcPr>
            <w:tcW w:w="2409" w:type="dxa"/>
            <w:vMerge/>
          </w:tcPr>
          <w:p w14:paraId="0FDE8E12" w14:textId="77777777" w:rsidR="00663AAC" w:rsidRDefault="00663AAC" w:rsidP="00E02BA4">
            <w:pPr>
              <w:jc w:val="center"/>
            </w:pPr>
          </w:p>
        </w:tc>
        <w:tc>
          <w:tcPr>
            <w:tcW w:w="1985" w:type="dxa"/>
          </w:tcPr>
          <w:p w14:paraId="67FD03F5" w14:textId="25EA6957" w:rsidR="00663AAC" w:rsidRDefault="00663AAC" w:rsidP="00E02BA4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708DA96A" w14:textId="1B12A3EE" w:rsidR="00663AAC" w:rsidRDefault="00663AAC" w:rsidP="00E02BA4">
            <w:pPr>
              <w:jc w:val="center"/>
            </w:pPr>
            <w:r>
              <w:t>факт</w:t>
            </w:r>
          </w:p>
        </w:tc>
      </w:tr>
      <w:tr w:rsidR="00663AAC" w:rsidRPr="00FB3B35" w14:paraId="7F2095EA" w14:textId="77777777" w:rsidTr="00663AAC">
        <w:tc>
          <w:tcPr>
            <w:tcW w:w="697" w:type="dxa"/>
          </w:tcPr>
          <w:p w14:paraId="4E575EBD" w14:textId="341F7889" w:rsidR="00663AAC" w:rsidRPr="00FB3B35" w:rsidRDefault="00663AAC" w:rsidP="00FB3B35">
            <w:pPr>
              <w:jc w:val="center"/>
            </w:pPr>
            <w:r>
              <w:t>1</w:t>
            </w:r>
          </w:p>
        </w:tc>
        <w:tc>
          <w:tcPr>
            <w:tcW w:w="8064" w:type="dxa"/>
          </w:tcPr>
          <w:p w14:paraId="08DA4EC2" w14:textId="5ABDC011" w:rsidR="00663AAC" w:rsidRPr="00FB3B35" w:rsidRDefault="00663AAC" w:rsidP="008C3076">
            <w:pPr>
              <w:jc w:val="both"/>
            </w:pPr>
            <w:r w:rsidRPr="00FB3B35">
              <w:rPr>
                <w:rFonts w:eastAsia="Calibri"/>
              </w:rPr>
              <w:t>Оказание организационно-методической и информационно консультативной помощи частным образовательным организациям, предоставляющим услуги детям дошкольного возраста в условиях реализации стандарта дошкольного образования</w:t>
            </w:r>
          </w:p>
        </w:tc>
        <w:tc>
          <w:tcPr>
            <w:tcW w:w="2409" w:type="dxa"/>
          </w:tcPr>
          <w:p w14:paraId="3A0C10A4" w14:textId="3C7E2FFB" w:rsidR="00663AAC" w:rsidRPr="00FB3B35" w:rsidRDefault="00663AAC" w:rsidP="00FB3B35">
            <w:pPr>
              <w:jc w:val="center"/>
            </w:pPr>
            <w:r w:rsidRPr="0082556B">
              <w:t>чел.</w:t>
            </w:r>
          </w:p>
        </w:tc>
        <w:tc>
          <w:tcPr>
            <w:tcW w:w="1985" w:type="dxa"/>
          </w:tcPr>
          <w:p w14:paraId="7BE724D6" w14:textId="025C5FB9" w:rsidR="00663AAC" w:rsidRPr="00FB3B35" w:rsidRDefault="00470627" w:rsidP="00FB3B35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6D7D2DF6" w14:textId="6AD3418F" w:rsidR="00663AAC" w:rsidRPr="00FB3B35" w:rsidRDefault="00D80241" w:rsidP="00FB3B35">
            <w:pPr>
              <w:jc w:val="center"/>
            </w:pPr>
            <w:r>
              <w:t>13</w:t>
            </w:r>
          </w:p>
        </w:tc>
      </w:tr>
    </w:tbl>
    <w:p w14:paraId="20242DDE" w14:textId="77777777" w:rsidR="00B7563E" w:rsidRPr="00663AAC" w:rsidRDefault="00B7563E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27005ADE" w14:textId="55991E42" w:rsidR="00B7563E" w:rsidRDefault="00021215" w:rsidP="00B7563E">
      <w:pPr>
        <w:spacing w:after="0" w:line="240" w:lineRule="auto"/>
        <w:ind w:left="360"/>
        <w:jc w:val="center"/>
      </w:pPr>
      <w:r>
        <w:t>1</w:t>
      </w:r>
      <w:r w:rsidR="00B7563E">
        <w:t>.2. План мероприятий по развитию конкуренции на рынке услуг дошкольного образования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663AAC" w14:paraId="62EE8873" w14:textId="77777777" w:rsidTr="00663AAC">
        <w:tc>
          <w:tcPr>
            <w:tcW w:w="710" w:type="dxa"/>
          </w:tcPr>
          <w:p w14:paraId="53AAB97C" w14:textId="77777777" w:rsidR="00663AAC" w:rsidRDefault="00663AAC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79AA4C9" w14:textId="77777777" w:rsidR="00663AAC" w:rsidRDefault="00663AAC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3BE88978" w14:textId="2A1018CC" w:rsidR="00663AAC" w:rsidRDefault="00663AAC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663AAC" w:rsidRPr="00FB3B35" w14:paraId="5778B168" w14:textId="77777777" w:rsidTr="00663AAC">
        <w:tc>
          <w:tcPr>
            <w:tcW w:w="710" w:type="dxa"/>
          </w:tcPr>
          <w:p w14:paraId="325BC9EF" w14:textId="15AB278B" w:rsidR="00663AAC" w:rsidRPr="00FB3B35" w:rsidRDefault="00663AAC" w:rsidP="00FB3B35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065EB31D" w14:textId="43111E2D" w:rsidR="00663AAC" w:rsidRPr="00FB3B35" w:rsidRDefault="00663AAC" w:rsidP="0082556B">
            <w:pPr>
              <w:jc w:val="both"/>
            </w:pPr>
            <w:r w:rsidRPr="00FB3B35">
              <w:rPr>
                <w:rFonts w:eastAsia="Calibri"/>
              </w:rPr>
              <w:t>Предоставление родителям (законным представителям) права на получение компенсации части родительской платы, взимаемой за присмотр и уход за детьми, получающими дошкольное образование в негосударственных организациях</w:t>
            </w:r>
          </w:p>
        </w:tc>
        <w:tc>
          <w:tcPr>
            <w:tcW w:w="8810" w:type="dxa"/>
          </w:tcPr>
          <w:p w14:paraId="4817E353" w14:textId="492D7FD3" w:rsidR="00663AAC" w:rsidRPr="00FB3B35" w:rsidRDefault="00D80241" w:rsidP="001B68EF">
            <w:pPr>
              <w:jc w:val="both"/>
            </w:pPr>
            <w:r w:rsidRPr="00D80241">
              <w:t>С 6 частными учреждениями заключены соглашения на перечисление родителям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 В 2020 году компенсация выплачена на 104 ребенка. Сумма выплаченной компенсации составила 1 011 066,16 рублей.</w:t>
            </w:r>
          </w:p>
        </w:tc>
      </w:tr>
    </w:tbl>
    <w:p w14:paraId="27712C62" w14:textId="3BC06A18" w:rsidR="00C0331D" w:rsidRDefault="00C0331D" w:rsidP="00CA5109">
      <w:pPr>
        <w:spacing w:after="0" w:line="240" w:lineRule="auto"/>
        <w:ind w:left="360"/>
        <w:jc w:val="center"/>
      </w:pPr>
    </w:p>
    <w:p w14:paraId="29385459" w14:textId="5B705D2F" w:rsidR="00FE39DB" w:rsidRDefault="009D5C5C" w:rsidP="00FE39DB">
      <w:pPr>
        <w:spacing w:after="0" w:line="240" w:lineRule="auto"/>
        <w:ind w:left="360"/>
        <w:jc w:val="center"/>
      </w:pPr>
      <w:r>
        <w:t>2</w:t>
      </w:r>
      <w:r w:rsidR="00FE39DB">
        <w:t>. Рынок услуг отдыха и оздоровления детей</w:t>
      </w:r>
    </w:p>
    <w:p w14:paraId="3B5CB633" w14:textId="77777777" w:rsidR="00FB3B35" w:rsidRPr="00663AAC" w:rsidRDefault="00FB3B35" w:rsidP="00B7563E">
      <w:pPr>
        <w:spacing w:after="0" w:line="240" w:lineRule="auto"/>
        <w:ind w:left="360"/>
        <w:jc w:val="center"/>
        <w:rPr>
          <w:i/>
          <w:iCs/>
          <w:sz w:val="12"/>
          <w:szCs w:val="12"/>
        </w:rPr>
      </w:pPr>
    </w:p>
    <w:p w14:paraId="59699B39" w14:textId="30083ADB" w:rsidR="00B7563E" w:rsidRDefault="00A235A2" w:rsidP="00B7563E">
      <w:pPr>
        <w:spacing w:after="0" w:line="240" w:lineRule="auto"/>
        <w:ind w:left="360"/>
        <w:jc w:val="center"/>
      </w:pPr>
      <w:r>
        <w:t>2</w:t>
      </w:r>
      <w:r w:rsidR="00B7563E">
        <w:t xml:space="preserve">.1. Сведения о показателях развития конкуренции на рынке </w:t>
      </w:r>
      <w:r w:rsidR="00FE39DB">
        <w:t>услуг отдыха и оздоровления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09"/>
        <w:gridCol w:w="8052"/>
        <w:gridCol w:w="2340"/>
        <w:gridCol w:w="2070"/>
        <w:gridCol w:w="1968"/>
      </w:tblGrid>
      <w:tr w:rsidR="00663AAC" w14:paraId="64B47EA1" w14:textId="77777777" w:rsidTr="00663AAC">
        <w:tc>
          <w:tcPr>
            <w:tcW w:w="709" w:type="dxa"/>
            <w:vMerge w:val="restart"/>
          </w:tcPr>
          <w:p w14:paraId="4374B50B" w14:textId="77777777" w:rsidR="00663AAC" w:rsidRDefault="00663AAC" w:rsidP="00E02BA4">
            <w:pPr>
              <w:jc w:val="center"/>
            </w:pPr>
            <w:r>
              <w:t>№ п/п</w:t>
            </w:r>
          </w:p>
        </w:tc>
        <w:tc>
          <w:tcPr>
            <w:tcW w:w="8052" w:type="dxa"/>
            <w:vMerge w:val="restart"/>
          </w:tcPr>
          <w:p w14:paraId="6F5250F1" w14:textId="3234BBF1" w:rsidR="00663AAC" w:rsidRDefault="00663AAC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340" w:type="dxa"/>
            <w:vMerge w:val="restart"/>
          </w:tcPr>
          <w:p w14:paraId="43F8279C" w14:textId="77777777" w:rsidR="00663AAC" w:rsidRDefault="00663AAC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4038" w:type="dxa"/>
            <w:gridSpan w:val="2"/>
          </w:tcPr>
          <w:p w14:paraId="02EBEB40" w14:textId="587066BD" w:rsidR="00663AAC" w:rsidRDefault="00663AAC" w:rsidP="00663AAC">
            <w:pPr>
              <w:jc w:val="center"/>
            </w:pPr>
            <w:r>
              <w:t>20</w:t>
            </w:r>
            <w:r w:rsidR="00470627">
              <w:t>20</w:t>
            </w:r>
            <w:r>
              <w:t xml:space="preserve"> год</w:t>
            </w:r>
          </w:p>
        </w:tc>
      </w:tr>
      <w:tr w:rsidR="00663AAC" w14:paraId="3CA75487" w14:textId="77777777" w:rsidTr="00663AAC">
        <w:tc>
          <w:tcPr>
            <w:tcW w:w="709" w:type="dxa"/>
            <w:vMerge/>
          </w:tcPr>
          <w:p w14:paraId="4B5FD2C1" w14:textId="77777777" w:rsidR="00663AAC" w:rsidRDefault="00663AAC" w:rsidP="00663AAC">
            <w:pPr>
              <w:jc w:val="center"/>
            </w:pPr>
          </w:p>
        </w:tc>
        <w:tc>
          <w:tcPr>
            <w:tcW w:w="8052" w:type="dxa"/>
            <w:vMerge/>
          </w:tcPr>
          <w:p w14:paraId="3625162C" w14:textId="77777777" w:rsidR="00663AAC" w:rsidRDefault="00663AAC" w:rsidP="00663AAC">
            <w:pPr>
              <w:jc w:val="center"/>
            </w:pPr>
          </w:p>
        </w:tc>
        <w:tc>
          <w:tcPr>
            <w:tcW w:w="2340" w:type="dxa"/>
            <w:vMerge/>
          </w:tcPr>
          <w:p w14:paraId="47D06A94" w14:textId="77777777" w:rsidR="00663AAC" w:rsidRDefault="00663AAC" w:rsidP="00663AAC">
            <w:pPr>
              <w:jc w:val="center"/>
            </w:pPr>
          </w:p>
        </w:tc>
        <w:tc>
          <w:tcPr>
            <w:tcW w:w="2070" w:type="dxa"/>
          </w:tcPr>
          <w:p w14:paraId="21958C61" w14:textId="5CCA6D9A" w:rsidR="00663AAC" w:rsidRDefault="00663AAC" w:rsidP="00663AAC">
            <w:pPr>
              <w:jc w:val="center"/>
            </w:pPr>
            <w:r>
              <w:t>план</w:t>
            </w:r>
          </w:p>
        </w:tc>
        <w:tc>
          <w:tcPr>
            <w:tcW w:w="1968" w:type="dxa"/>
          </w:tcPr>
          <w:p w14:paraId="01372C33" w14:textId="5CDBA31B" w:rsidR="00663AAC" w:rsidRDefault="00663AAC" w:rsidP="00663AAC">
            <w:pPr>
              <w:jc w:val="center"/>
            </w:pPr>
            <w:r>
              <w:t>факт</w:t>
            </w:r>
          </w:p>
        </w:tc>
      </w:tr>
      <w:tr w:rsidR="00663AAC" w14:paraId="7509E543" w14:textId="77777777" w:rsidTr="00663AAC">
        <w:tc>
          <w:tcPr>
            <w:tcW w:w="709" w:type="dxa"/>
          </w:tcPr>
          <w:p w14:paraId="7B6AD634" w14:textId="15457090" w:rsidR="00663AAC" w:rsidRDefault="00663AAC" w:rsidP="00FB3B35">
            <w:pPr>
              <w:jc w:val="center"/>
            </w:pPr>
            <w:r>
              <w:t>1</w:t>
            </w:r>
          </w:p>
        </w:tc>
        <w:tc>
          <w:tcPr>
            <w:tcW w:w="8052" w:type="dxa"/>
          </w:tcPr>
          <w:p w14:paraId="4CA8826D" w14:textId="0F89AF84" w:rsidR="00663AAC" w:rsidRDefault="00663AAC" w:rsidP="00FB3B35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Открытие на базе муниципальных общеобразовательных </w:t>
            </w:r>
            <w:r>
              <w:rPr>
                <w:sz w:val="28"/>
                <w:szCs w:val="28"/>
              </w:rPr>
              <w:lastRenderedPageBreak/>
              <w:t>учреждений и учреждений дополнительного образования в период летних каникул лагерей дневного пребывания, досуговых площадок для детей школьного возраста до 17 лет включительно, проживающих на территории города Благовещенска</w:t>
            </w:r>
          </w:p>
        </w:tc>
        <w:tc>
          <w:tcPr>
            <w:tcW w:w="2340" w:type="dxa"/>
            <w:shd w:val="clear" w:color="auto" w:fill="auto"/>
          </w:tcPr>
          <w:p w14:paraId="77A05B0C" w14:textId="77F44A3A" w:rsidR="00663AAC" w:rsidRDefault="00663AAC" w:rsidP="00FB3B35">
            <w:pPr>
              <w:jc w:val="center"/>
            </w:pPr>
            <w:r>
              <w:lastRenderedPageBreak/>
              <w:t>ед</w:t>
            </w:r>
            <w:r w:rsidRPr="0082556B">
              <w:t>.</w:t>
            </w:r>
          </w:p>
        </w:tc>
        <w:tc>
          <w:tcPr>
            <w:tcW w:w="2070" w:type="dxa"/>
          </w:tcPr>
          <w:p w14:paraId="5DD1D830" w14:textId="1F52A253" w:rsidR="00663AAC" w:rsidRDefault="00663AAC" w:rsidP="00FB3B35">
            <w:pPr>
              <w:jc w:val="center"/>
            </w:pPr>
            <w:r>
              <w:t>2</w:t>
            </w:r>
            <w:r w:rsidR="00470627">
              <w:t>8</w:t>
            </w:r>
          </w:p>
        </w:tc>
        <w:tc>
          <w:tcPr>
            <w:tcW w:w="1968" w:type="dxa"/>
          </w:tcPr>
          <w:p w14:paraId="565F9AF4" w14:textId="718DA455" w:rsidR="00663AAC" w:rsidRDefault="00D80241" w:rsidP="00FB3B35">
            <w:pPr>
              <w:jc w:val="center"/>
            </w:pPr>
            <w:r>
              <w:t>28</w:t>
            </w:r>
          </w:p>
        </w:tc>
      </w:tr>
    </w:tbl>
    <w:p w14:paraId="17AD382C" w14:textId="77777777" w:rsidR="00B7563E" w:rsidRPr="002F08B3" w:rsidRDefault="00B7563E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6B50BB23" w14:textId="5D957229" w:rsidR="00B7563E" w:rsidRDefault="00A235A2" w:rsidP="00B7563E">
      <w:pPr>
        <w:spacing w:after="0" w:line="240" w:lineRule="auto"/>
        <w:ind w:left="360"/>
        <w:jc w:val="center"/>
      </w:pPr>
      <w:r>
        <w:t>2</w:t>
      </w:r>
      <w:r w:rsidR="00B7563E">
        <w:t xml:space="preserve">.2. План мероприятий по развитию конкуренции на рынке </w:t>
      </w:r>
      <w:r w:rsidR="00FE39DB">
        <w:t>услуг отдыха и оздоровления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1E2236B1" w14:textId="77777777" w:rsidTr="002F08B3">
        <w:tc>
          <w:tcPr>
            <w:tcW w:w="710" w:type="dxa"/>
          </w:tcPr>
          <w:p w14:paraId="13280EAD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02C7B820" w14:textId="77777777" w:rsidR="002F08B3" w:rsidRDefault="002F08B3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64153F17" w14:textId="74E628C5" w:rsidR="002F08B3" w:rsidRDefault="002F08B3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2F08B3" w14:paraId="340B4686" w14:textId="77777777" w:rsidTr="002F08B3">
        <w:tc>
          <w:tcPr>
            <w:tcW w:w="710" w:type="dxa"/>
          </w:tcPr>
          <w:p w14:paraId="29BC8BDB" w14:textId="77777777" w:rsidR="002F08B3" w:rsidRDefault="002F08B3" w:rsidP="003D5A87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414E156B" w14:textId="3C3A360E" w:rsidR="002F08B3" w:rsidRDefault="002F08B3" w:rsidP="003D5A87">
            <w:pPr>
              <w:jc w:val="both"/>
            </w:pPr>
            <w:r>
              <w:t xml:space="preserve">Организация отдыха и оздоровления детей школьного возраста до 17 лет включительно, проживающих на территории города Благовещенска, в муниципальных оздоровительных учреждениях </w:t>
            </w:r>
          </w:p>
        </w:tc>
        <w:tc>
          <w:tcPr>
            <w:tcW w:w="8810" w:type="dxa"/>
          </w:tcPr>
          <w:p w14:paraId="4C6E06E4" w14:textId="22FF2496" w:rsidR="002F08B3" w:rsidRDefault="00D80241" w:rsidP="008C3076">
            <w:pPr>
              <w:jc w:val="both"/>
            </w:pPr>
            <w:r w:rsidRPr="00D80241">
              <w:t>С 01 июня 2020</w:t>
            </w:r>
            <w:r>
              <w:t xml:space="preserve"> года в условиях пандемии корона</w:t>
            </w:r>
            <w:r w:rsidRPr="00D80241">
              <w:t>вируса COVID-2019 с учетом методических рекомендаций (Методические рекомендации по проведению летней кампании 2020 года в условиях распространения коронавирусной инфекции на территории Амурской области) в 21 образовательной организации были организованы 153 онлайн смены сроком не более 7 дней с охватом 14</w:t>
            </w:r>
            <w:r w:rsidR="003E3E3E">
              <w:t xml:space="preserve"> </w:t>
            </w:r>
            <w:r w:rsidRPr="00D80241">
              <w:t>425 детей по направлениям: художественное, социально-педагогическое, физкультурно-спортивное, туристско-краеведческое, техническое. Также образовательными организациями города были разработаны 78 профильных смен (в формате малоконтактных форм с обучающимися до 4 часов, 10 человек в смену, продолжительностью 5 дней, стоимость сухпайка 160 рублей в день) с охватом более 2</w:t>
            </w:r>
            <w:r w:rsidR="003151E8">
              <w:t xml:space="preserve"> </w:t>
            </w:r>
            <w:r w:rsidRPr="00D80241">
              <w:t>500 детей</w:t>
            </w:r>
            <w:r w:rsidR="0087132B">
              <w:t>.</w:t>
            </w:r>
          </w:p>
        </w:tc>
      </w:tr>
      <w:tr w:rsidR="002F08B3" w14:paraId="5967D3E0" w14:textId="77777777" w:rsidTr="002F08B3">
        <w:tc>
          <w:tcPr>
            <w:tcW w:w="710" w:type="dxa"/>
          </w:tcPr>
          <w:p w14:paraId="2F9D5986" w14:textId="77777777" w:rsidR="002F08B3" w:rsidRDefault="002F08B3" w:rsidP="003D5A87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42803129" w14:textId="309F5FEB" w:rsidR="002F08B3" w:rsidRDefault="002F08B3" w:rsidP="003D5A87">
            <w:pPr>
              <w:jc w:val="both"/>
            </w:pPr>
            <w:r>
              <w:t xml:space="preserve">Проведение совещаний (с привлечением организаций частной формы собственности) по организации отдыха и оздоровления детей </w:t>
            </w:r>
          </w:p>
        </w:tc>
        <w:tc>
          <w:tcPr>
            <w:tcW w:w="8810" w:type="dxa"/>
          </w:tcPr>
          <w:p w14:paraId="1204B386" w14:textId="312B5440" w:rsidR="002F08B3" w:rsidRDefault="00D80241" w:rsidP="008C3076">
            <w:pPr>
              <w:jc w:val="both"/>
            </w:pPr>
            <w:r w:rsidRPr="00D80241">
              <w:t>Управлением образования администрации города в 2020 году проведены 2 оздоровительные комиссии, в которых принимал участие ДОЛ «Энергетик» (филиал акционерного общества ДРСК)</w:t>
            </w:r>
            <w:r w:rsidR="0087132B">
              <w:t>.</w:t>
            </w:r>
          </w:p>
        </w:tc>
      </w:tr>
      <w:tr w:rsidR="002F08B3" w14:paraId="092A0CE3" w14:textId="77777777" w:rsidTr="002F08B3">
        <w:tc>
          <w:tcPr>
            <w:tcW w:w="710" w:type="dxa"/>
          </w:tcPr>
          <w:p w14:paraId="7F381B0D" w14:textId="77777777" w:rsidR="002F08B3" w:rsidRDefault="002F08B3" w:rsidP="003D5A87">
            <w:pPr>
              <w:jc w:val="center"/>
            </w:pPr>
            <w:r>
              <w:t>3</w:t>
            </w:r>
          </w:p>
        </w:tc>
        <w:tc>
          <w:tcPr>
            <w:tcW w:w="5619" w:type="dxa"/>
          </w:tcPr>
          <w:p w14:paraId="2672CA65" w14:textId="00847956" w:rsidR="002F08B3" w:rsidRDefault="002F08B3" w:rsidP="003D5A87">
            <w:pPr>
              <w:jc w:val="both"/>
            </w:pPr>
            <w:r>
              <w:t xml:space="preserve">Размещение и поддержание в актуальном состоянии на сайте управления образования администрации города Благовещенска информации по организации летнего отдыха детей в г. Благовещенске </w:t>
            </w:r>
          </w:p>
        </w:tc>
        <w:tc>
          <w:tcPr>
            <w:tcW w:w="8810" w:type="dxa"/>
          </w:tcPr>
          <w:p w14:paraId="24F29425" w14:textId="12AFE12E" w:rsidR="002F08B3" w:rsidRDefault="00D80241" w:rsidP="008C3076">
            <w:pPr>
              <w:jc w:val="both"/>
            </w:pPr>
            <w:r w:rsidRPr="00D80241">
              <w:t>На сайте управления образования администрации города Благовещенска во вкладке «Летний отдых» размещены документы по организации летнего отдыха, данные документы обновляются в соответствии с изменениями нормативно-правовых актов по данному вопросу</w:t>
            </w:r>
          </w:p>
        </w:tc>
      </w:tr>
    </w:tbl>
    <w:p w14:paraId="2497522A" w14:textId="03E6C458" w:rsidR="0016716B" w:rsidRDefault="00A235A2" w:rsidP="00CA5109">
      <w:pPr>
        <w:spacing w:after="0" w:line="240" w:lineRule="auto"/>
        <w:ind w:left="360"/>
        <w:jc w:val="center"/>
      </w:pPr>
      <w:r>
        <w:lastRenderedPageBreak/>
        <w:t>3</w:t>
      </w:r>
      <w:r w:rsidR="00B7563E">
        <w:t>. Рынок услуг дополнительного образования детей</w:t>
      </w:r>
    </w:p>
    <w:p w14:paraId="5BA52D3A" w14:textId="77777777" w:rsidR="00016898" w:rsidRPr="002F08B3" w:rsidRDefault="00016898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27B68424" w14:textId="786B6771" w:rsidR="00B7563E" w:rsidRDefault="00A235A2" w:rsidP="00B7563E">
      <w:pPr>
        <w:spacing w:after="0" w:line="240" w:lineRule="auto"/>
        <w:ind w:left="360"/>
        <w:jc w:val="center"/>
      </w:pPr>
      <w:r>
        <w:t>3</w:t>
      </w:r>
      <w:r w:rsidR="00B7563E">
        <w:t xml:space="preserve">.1. Сведения о показателях развития конкуренции на рынке услуг </w:t>
      </w:r>
      <w:r w:rsidR="00E02BA4">
        <w:t>дополнительного образования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09"/>
        <w:gridCol w:w="8052"/>
        <w:gridCol w:w="2337"/>
        <w:gridCol w:w="2070"/>
        <w:gridCol w:w="1971"/>
      </w:tblGrid>
      <w:tr w:rsidR="002F08B3" w14:paraId="1964F727" w14:textId="77777777" w:rsidTr="00953EA1">
        <w:tc>
          <w:tcPr>
            <w:tcW w:w="709" w:type="dxa"/>
            <w:vMerge w:val="restart"/>
          </w:tcPr>
          <w:p w14:paraId="1FF82C2D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8052" w:type="dxa"/>
            <w:vMerge w:val="restart"/>
          </w:tcPr>
          <w:p w14:paraId="0EC37EB0" w14:textId="2C1ADDD9" w:rsidR="002F08B3" w:rsidRDefault="002F08B3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337" w:type="dxa"/>
            <w:vMerge w:val="restart"/>
          </w:tcPr>
          <w:p w14:paraId="7CDFCC39" w14:textId="77777777" w:rsidR="002F08B3" w:rsidRDefault="002F08B3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4041" w:type="dxa"/>
            <w:gridSpan w:val="2"/>
          </w:tcPr>
          <w:p w14:paraId="1CC6B67F" w14:textId="0146D7BB" w:rsidR="002F08B3" w:rsidRDefault="002F08B3" w:rsidP="00E02BA4">
            <w:pPr>
              <w:jc w:val="center"/>
            </w:pPr>
            <w:r>
              <w:t>20</w:t>
            </w:r>
            <w:r w:rsidR="00470627">
              <w:t>20</w:t>
            </w:r>
            <w:r>
              <w:t xml:space="preserve"> год</w:t>
            </w:r>
          </w:p>
        </w:tc>
      </w:tr>
      <w:tr w:rsidR="002F08B3" w14:paraId="64F41605" w14:textId="77777777" w:rsidTr="002F08B3">
        <w:tc>
          <w:tcPr>
            <w:tcW w:w="709" w:type="dxa"/>
            <w:vMerge/>
          </w:tcPr>
          <w:p w14:paraId="2CF1CD93" w14:textId="77777777" w:rsidR="002F08B3" w:rsidRDefault="002F08B3" w:rsidP="002F08B3">
            <w:pPr>
              <w:jc w:val="center"/>
            </w:pPr>
          </w:p>
        </w:tc>
        <w:tc>
          <w:tcPr>
            <w:tcW w:w="8052" w:type="dxa"/>
            <w:vMerge/>
          </w:tcPr>
          <w:p w14:paraId="53685A2A" w14:textId="77777777" w:rsidR="002F08B3" w:rsidRPr="002E1272" w:rsidRDefault="002F08B3" w:rsidP="002F08B3">
            <w:pPr>
              <w:jc w:val="both"/>
            </w:pPr>
          </w:p>
        </w:tc>
        <w:tc>
          <w:tcPr>
            <w:tcW w:w="2337" w:type="dxa"/>
            <w:vMerge/>
          </w:tcPr>
          <w:p w14:paraId="6557EE53" w14:textId="77777777" w:rsidR="002F08B3" w:rsidRPr="002E1272" w:rsidRDefault="002F08B3" w:rsidP="002F08B3">
            <w:pPr>
              <w:jc w:val="center"/>
            </w:pPr>
          </w:p>
        </w:tc>
        <w:tc>
          <w:tcPr>
            <w:tcW w:w="2070" w:type="dxa"/>
          </w:tcPr>
          <w:p w14:paraId="795EC3A9" w14:textId="032DFD40" w:rsidR="002F08B3" w:rsidRPr="002E1272" w:rsidRDefault="002F08B3" w:rsidP="002F08B3">
            <w:pPr>
              <w:jc w:val="center"/>
            </w:pPr>
            <w:r>
              <w:t>план</w:t>
            </w:r>
          </w:p>
        </w:tc>
        <w:tc>
          <w:tcPr>
            <w:tcW w:w="1971" w:type="dxa"/>
          </w:tcPr>
          <w:p w14:paraId="43851E9C" w14:textId="16593EAB" w:rsidR="002F08B3" w:rsidRPr="002E1272" w:rsidRDefault="002F08B3" w:rsidP="002F08B3">
            <w:pPr>
              <w:jc w:val="center"/>
            </w:pPr>
            <w:r>
              <w:t>факт</w:t>
            </w:r>
          </w:p>
        </w:tc>
      </w:tr>
      <w:tr w:rsidR="002F08B3" w14:paraId="472B8097" w14:textId="77777777" w:rsidTr="002F08B3">
        <w:tc>
          <w:tcPr>
            <w:tcW w:w="709" w:type="dxa"/>
          </w:tcPr>
          <w:p w14:paraId="516A5C72" w14:textId="7315A9F7" w:rsidR="002F08B3" w:rsidRDefault="002F08B3" w:rsidP="002E1272">
            <w:pPr>
              <w:jc w:val="center"/>
            </w:pPr>
            <w:r>
              <w:t>1</w:t>
            </w:r>
          </w:p>
        </w:tc>
        <w:tc>
          <w:tcPr>
            <w:tcW w:w="8052" w:type="dxa"/>
          </w:tcPr>
          <w:p w14:paraId="786973FA" w14:textId="46D72D23" w:rsidR="002F08B3" w:rsidRPr="002E1272" w:rsidRDefault="002F08B3" w:rsidP="00C81C32">
            <w:pPr>
              <w:jc w:val="both"/>
            </w:pPr>
            <w:r w:rsidRPr="002E1272">
              <w:t>Увеличение количества занимающихся в организациях дополнительного образования детей различной формы собственности, в том числе осуществляющих деятельность на принципах муниципально</w:t>
            </w:r>
            <w:r>
              <w:t>-</w:t>
            </w:r>
            <w:r w:rsidRPr="002E1272">
              <w:t>частного партнерства</w:t>
            </w:r>
          </w:p>
        </w:tc>
        <w:tc>
          <w:tcPr>
            <w:tcW w:w="2337" w:type="dxa"/>
          </w:tcPr>
          <w:p w14:paraId="0093339D" w14:textId="0E3F8242" w:rsidR="002F08B3" w:rsidRPr="002E1272" w:rsidRDefault="002F08B3" w:rsidP="002E1272">
            <w:pPr>
              <w:jc w:val="center"/>
            </w:pPr>
            <w:r w:rsidRPr="002E1272">
              <w:t xml:space="preserve">чел. </w:t>
            </w:r>
          </w:p>
        </w:tc>
        <w:tc>
          <w:tcPr>
            <w:tcW w:w="2070" w:type="dxa"/>
          </w:tcPr>
          <w:p w14:paraId="2A2FAFD4" w14:textId="3E6AEC3B" w:rsidR="002F08B3" w:rsidRPr="002E1272" w:rsidRDefault="00470627" w:rsidP="002E1272">
            <w:pPr>
              <w:jc w:val="center"/>
            </w:pPr>
            <w:r>
              <w:t>500</w:t>
            </w:r>
          </w:p>
        </w:tc>
        <w:tc>
          <w:tcPr>
            <w:tcW w:w="1971" w:type="dxa"/>
          </w:tcPr>
          <w:p w14:paraId="02792ECA" w14:textId="6AF9F104" w:rsidR="002F08B3" w:rsidRPr="002E1272" w:rsidRDefault="00D80241" w:rsidP="002E1272">
            <w:pPr>
              <w:jc w:val="center"/>
            </w:pPr>
            <w:r>
              <w:t>500</w:t>
            </w:r>
          </w:p>
        </w:tc>
      </w:tr>
    </w:tbl>
    <w:p w14:paraId="6AF0F7FF" w14:textId="77777777" w:rsidR="00B7563E" w:rsidRPr="002F08B3" w:rsidRDefault="00B7563E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3966D4FE" w14:textId="16004AAD" w:rsidR="00B7563E" w:rsidRDefault="00A235A2" w:rsidP="00B7563E">
      <w:pPr>
        <w:spacing w:after="0" w:line="240" w:lineRule="auto"/>
        <w:ind w:left="360"/>
        <w:jc w:val="center"/>
      </w:pPr>
      <w:r>
        <w:t>3</w:t>
      </w:r>
      <w:r w:rsidR="00B7563E">
        <w:t xml:space="preserve">.2. План мероприятий по развитию конкуренции на рынке услуг </w:t>
      </w:r>
      <w:r w:rsidR="00E02BA4">
        <w:t>дополнительного образования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5AA9E096" w14:textId="77777777" w:rsidTr="002F08B3">
        <w:tc>
          <w:tcPr>
            <w:tcW w:w="710" w:type="dxa"/>
          </w:tcPr>
          <w:p w14:paraId="3905E8B8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32BDA985" w14:textId="77777777" w:rsidR="002F08B3" w:rsidRDefault="002F08B3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3DDCCCCE" w14:textId="239D0E46" w:rsidR="002F08B3" w:rsidRDefault="002F08B3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C4593F" w:rsidRPr="002E1272" w14:paraId="49C6EE52" w14:textId="77777777" w:rsidTr="002F08B3">
        <w:tc>
          <w:tcPr>
            <w:tcW w:w="710" w:type="dxa"/>
          </w:tcPr>
          <w:p w14:paraId="3CA25B38" w14:textId="77777777" w:rsidR="00C4593F" w:rsidRPr="002E1272" w:rsidRDefault="00C4593F" w:rsidP="002E1272">
            <w:pPr>
              <w:jc w:val="center"/>
            </w:pPr>
            <w:r w:rsidRPr="002E1272">
              <w:t>1</w:t>
            </w:r>
          </w:p>
        </w:tc>
        <w:tc>
          <w:tcPr>
            <w:tcW w:w="5619" w:type="dxa"/>
          </w:tcPr>
          <w:p w14:paraId="3B924EAF" w14:textId="3DABFADE" w:rsidR="00C4593F" w:rsidRPr="002E1272" w:rsidRDefault="00C4593F" w:rsidP="00C81C32">
            <w:pPr>
              <w:jc w:val="both"/>
            </w:pPr>
            <w:r w:rsidRPr="002E1272">
              <w:t xml:space="preserve">Проведение мероприятий по развитию научно-технического творчества: муниципальных конкурсов технического творчества; соревнований по спортивно-техническим видам деятельности; увеличение количества мест для занятий научно-техническим творчеством </w:t>
            </w:r>
          </w:p>
        </w:tc>
        <w:tc>
          <w:tcPr>
            <w:tcW w:w="8810" w:type="dxa"/>
            <w:vAlign w:val="center"/>
          </w:tcPr>
          <w:p w14:paraId="0292818F" w14:textId="0BA45DEB" w:rsidR="00D80241" w:rsidRDefault="00D80241" w:rsidP="00D80241">
            <w:pPr>
              <w:jc w:val="both"/>
            </w:pPr>
            <w:r>
              <w:t>Количество обучающихся, занимающихся в объединениях технического творчества с 2018/</w:t>
            </w:r>
            <w:r w:rsidR="006403A2">
              <w:t>2019</w:t>
            </w:r>
            <w:r>
              <w:t xml:space="preserve"> учебного года увеличилось  </w:t>
            </w:r>
            <w:r w:rsidR="006403A2">
              <w:t>на</w:t>
            </w:r>
            <w:r>
              <w:t xml:space="preserve"> 25%. Это направление широко развивается в 18 образовательных организациях города с охватом 2 871 ребёнка. В рамках внеурочной деятельности в образовательных учреждениях в 2019/20</w:t>
            </w:r>
            <w:r w:rsidR="006403A2">
              <w:t>20</w:t>
            </w:r>
            <w:r>
              <w:t xml:space="preserve"> учебном году организованы и работают более 80 кружков по техническому направлению. </w:t>
            </w:r>
          </w:p>
          <w:p w14:paraId="4980EAB8" w14:textId="77777777" w:rsidR="00D80241" w:rsidRDefault="00D80241" w:rsidP="00D80241">
            <w:pPr>
              <w:jc w:val="both"/>
            </w:pPr>
            <w:r>
              <w:t xml:space="preserve">12 организаций (гимназия № 1, 25, прогимназия, лицей № 6, школа № 16, 22, 26, ДОУ № 3, 5, 15 50, ЦЭВД), внедрили 64 программы технической направленности. </w:t>
            </w:r>
          </w:p>
          <w:p w14:paraId="6008B9A6" w14:textId="249A4C38" w:rsidR="00C4593F" w:rsidRPr="002E1272" w:rsidRDefault="00D80241" w:rsidP="00D80241">
            <w:pPr>
              <w:jc w:val="both"/>
            </w:pPr>
            <w:r>
              <w:t>На базе МАОУ «Школа № 16 г. Благовещенска» с целью реализации дополнительных общеразвивающих программ технической направленности созданы 15 новых мест с охватом 90 детей. Школой получено оборудование на сумму 641 034,14 руб. За счет данных средств в МАОУ «Школа № 16 г. Благовещенска» добавлены направления технической направленности: «Основы программирования», «Юные леготехники», «Начальное техническое моделирование»</w:t>
            </w:r>
          </w:p>
        </w:tc>
      </w:tr>
      <w:tr w:rsidR="00C4593F" w:rsidRPr="002E1272" w14:paraId="797BD190" w14:textId="77777777" w:rsidTr="002F08B3">
        <w:tc>
          <w:tcPr>
            <w:tcW w:w="710" w:type="dxa"/>
          </w:tcPr>
          <w:p w14:paraId="6FB19189" w14:textId="77777777" w:rsidR="00C4593F" w:rsidRPr="002E1272" w:rsidRDefault="00C4593F" w:rsidP="002E1272">
            <w:pPr>
              <w:jc w:val="center"/>
            </w:pPr>
            <w:r w:rsidRPr="002E1272">
              <w:lastRenderedPageBreak/>
              <w:t>2</w:t>
            </w:r>
          </w:p>
        </w:tc>
        <w:tc>
          <w:tcPr>
            <w:tcW w:w="5619" w:type="dxa"/>
          </w:tcPr>
          <w:p w14:paraId="0A291522" w14:textId="3B3DFAB6" w:rsidR="00C4593F" w:rsidRPr="002E1272" w:rsidRDefault="00C4593F" w:rsidP="00C81C32">
            <w:pPr>
              <w:jc w:val="both"/>
            </w:pPr>
            <w:r w:rsidRPr="002E1272">
              <w:t>Оказание информационной и консультационной поддержки негосударственным (частным) организациям,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8810" w:type="dxa"/>
          </w:tcPr>
          <w:p w14:paraId="0E40FC7B" w14:textId="77777777" w:rsidR="00D80241" w:rsidRDefault="00D80241" w:rsidP="00D80241">
            <w:pPr>
              <w:jc w:val="both"/>
            </w:pPr>
            <w:r>
              <w:t>В 2020 году в целях реализации мероприятий федерального проекта «Успех каждого ребенка» национального проекта «Образование», на основании постановления Правительства Амурской области от 03.07.2019 № 367 «О формировании современных управленческих решений и организационно-экономических механизмов в системе дополнительного образования детей Амурской области на 2020-2022 годы» в городе Благовещенске проводится работа по внедрению и реализации Целевой модели дополнительного образования детей. Разработана и принята вся</w:t>
            </w:r>
          </w:p>
          <w:p w14:paraId="6E22B367" w14:textId="77777777" w:rsidR="00D80241" w:rsidRDefault="00D80241" w:rsidP="00D80241">
            <w:pPr>
              <w:jc w:val="both"/>
            </w:pPr>
            <w:r>
              <w:t>нормативная база.</w:t>
            </w:r>
          </w:p>
          <w:p w14:paraId="72747A11" w14:textId="44496383" w:rsidR="00C4593F" w:rsidRPr="002E1272" w:rsidRDefault="00D80241" w:rsidP="00D80241">
            <w:pPr>
              <w:jc w:val="both"/>
            </w:pPr>
            <w:r>
              <w:t xml:space="preserve">На декабрь 2020 года в ГИС «Навигатор дополнительного образования Амурской области» зарегистрированы и выдают сертификаты персонифицированного финансирования 2 частные организации: языковая школа «Прогресс», языковая школа «Эрудит». Данным учреждениям в системе оказывается методическая и консультационная помощь. В 2021 году запланировано привлечение в ГИС «Навигатор дополнительного образования Амурской области»  </w:t>
            </w:r>
          </w:p>
        </w:tc>
      </w:tr>
      <w:tr w:rsidR="00C4593F" w:rsidRPr="002E1272" w14:paraId="51C40CAD" w14:textId="77777777" w:rsidTr="002F08B3">
        <w:tc>
          <w:tcPr>
            <w:tcW w:w="710" w:type="dxa"/>
          </w:tcPr>
          <w:p w14:paraId="1E237707" w14:textId="77777777" w:rsidR="00C4593F" w:rsidRPr="002E1272" w:rsidRDefault="00C4593F" w:rsidP="002E1272">
            <w:pPr>
              <w:jc w:val="center"/>
            </w:pPr>
            <w:r w:rsidRPr="002E1272">
              <w:t>3</w:t>
            </w:r>
          </w:p>
        </w:tc>
        <w:tc>
          <w:tcPr>
            <w:tcW w:w="5619" w:type="dxa"/>
          </w:tcPr>
          <w:p w14:paraId="519A08CE" w14:textId="6EE33FB3" w:rsidR="00C4593F" w:rsidRPr="002E1272" w:rsidRDefault="00C4593F" w:rsidP="00C81C32">
            <w:pPr>
              <w:jc w:val="both"/>
            </w:pPr>
            <w:r w:rsidRPr="002E1272">
              <w:t>Ведение «Карты детства», содержащей информацию о секциях, кружках, студиях и иных детских объединениях, спортивных объектах, культурных объектах, детских оздоровительных лагерях, образовательных организациях, центрах не зависимо от ведомственной принадлежности, расположенных на территории города, которые посещают юные горожане</w:t>
            </w:r>
          </w:p>
        </w:tc>
        <w:tc>
          <w:tcPr>
            <w:tcW w:w="8810" w:type="dxa"/>
          </w:tcPr>
          <w:p w14:paraId="5CB28140" w14:textId="77777777" w:rsidR="00D80241" w:rsidRDefault="00D80241" w:rsidP="00D80241">
            <w:pPr>
              <w:jc w:val="both"/>
            </w:pPr>
            <w:r>
              <w:t>В настоящее время в соответствии с федерального проекта «Успех каждого ребенка» национального проекта «Образование» на территории города Благовещенска внедрен ГИС «Навигатор дополнительного образования Амурской области», в котором предоставлена информация об организациях, реализующих программы дополнительного образования, а также представлена информация о кружках, спортивных секциях, студиях и иных детских объединениях.</w:t>
            </w:r>
          </w:p>
          <w:p w14:paraId="3A43B002" w14:textId="47155296" w:rsidR="00C4593F" w:rsidRPr="002E1272" w:rsidRDefault="00D80241" w:rsidP="00D80241">
            <w:pPr>
              <w:jc w:val="both"/>
            </w:pPr>
            <w:r>
              <w:t>В ГИС «Навигатор дополнительного образования Амурской области» представлено 707 программ дополнительного образования.</w:t>
            </w:r>
          </w:p>
        </w:tc>
      </w:tr>
    </w:tbl>
    <w:p w14:paraId="134E007C" w14:textId="144F96C2" w:rsidR="00B7563E" w:rsidRDefault="00B7563E" w:rsidP="00CA5109">
      <w:pPr>
        <w:spacing w:after="0" w:line="240" w:lineRule="auto"/>
        <w:ind w:left="360"/>
        <w:jc w:val="center"/>
      </w:pPr>
    </w:p>
    <w:bookmarkEnd w:id="0"/>
    <w:p w14:paraId="742A05DD" w14:textId="6630A229" w:rsidR="00E02BA4" w:rsidRDefault="00A235A2" w:rsidP="00E02BA4">
      <w:pPr>
        <w:spacing w:after="0" w:line="240" w:lineRule="auto"/>
        <w:ind w:left="360"/>
        <w:jc w:val="center"/>
      </w:pPr>
      <w:r>
        <w:t>4</w:t>
      </w:r>
      <w:r w:rsidR="00E02BA4">
        <w:t xml:space="preserve">. Рынок ритуальных услуг </w:t>
      </w:r>
    </w:p>
    <w:p w14:paraId="432A1E2E" w14:textId="77777777" w:rsidR="00C83DA5" w:rsidRPr="002F08B3" w:rsidRDefault="00C83DA5" w:rsidP="00E02BA4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593BF6D0" w14:textId="36826359" w:rsidR="00E02BA4" w:rsidRDefault="00A235A2" w:rsidP="00E02BA4">
      <w:pPr>
        <w:spacing w:after="0" w:line="240" w:lineRule="auto"/>
        <w:ind w:left="360"/>
        <w:jc w:val="center"/>
      </w:pPr>
      <w:r>
        <w:t>4</w:t>
      </w:r>
      <w:r w:rsidR="00E02BA4">
        <w:t>.1. Сведения о показателях развития конкуренции на рынке ритуальных услуг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409"/>
        <w:gridCol w:w="1985"/>
        <w:gridCol w:w="1984"/>
      </w:tblGrid>
      <w:tr w:rsidR="00C649D7" w14:paraId="3A9A7FC8" w14:textId="77777777" w:rsidTr="00507D60">
        <w:tc>
          <w:tcPr>
            <w:tcW w:w="710" w:type="dxa"/>
            <w:vMerge w:val="restart"/>
          </w:tcPr>
          <w:p w14:paraId="6C787FB9" w14:textId="77777777" w:rsidR="00C649D7" w:rsidRDefault="00C649D7" w:rsidP="00E02BA4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8051" w:type="dxa"/>
            <w:vMerge w:val="restart"/>
          </w:tcPr>
          <w:p w14:paraId="65C8C734" w14:textId="31E2E440" w:rsidR="00C649D7" w:rsidRDefault="00C649D7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628EFE6A" w14:textId="77777777" w:rsidR="00C649D7" w:rsidRDefault="00C649D7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3079E845" w14:textId="0C074DB6" w:rsidR="00C649D7" w:rsidRDefault="00C649D7" w:rsidP="00E02BA4">
            <w:pPr>
              <w:jc w:val="center"/>
            </w:pPr>
            <w:r>
              <w:t>20</w:t>
            </w:r>
            <w:r w:rsidR="006121F3">
              <w:t>20</w:t>
            </w:r>
            <w:r>
              <w:t xml:space="preserve"> год</w:t>
            </w:r>
          </w:p>
        </w:tc>
      </w:tr>
      <w:tr w:rsidR="00C649D7" w14:paraId="7444607C" w14:textId="77777777" w:rsidTr="002F08B3">
        <w:tc>
          <w:tcPr>
            <w:tcW w:w="710" w:type="dxa"/>
            <w:vMerge/>
          </w:tcPr>
          <w:p w14:paraId="5CB65856" w14:textId="77777777" w:rsidR="00C649D7" w:rsidRDefault="00C649D7" w:rsidP="00E02BA4">
            <w:pPr>
              <w:jc w:val="center"/>
            </w:pPr>
          </w:p>
        </w:tc>
        <w:tc>
          <w:tcPr>
            <w:tcW w:w="8051" w:type="dxa"/>
            <w:vMerge/>
          </w:tcPr>
          <w:p w14:paraId="5A67D274" w14:textId="77777777" w:rsidR="00C649D7" w:rsidRDefault="00C649D7" w:rsidP="00E02BA4">
            <w:pPr>
              <w:jc w:val="center"/>
            </w:pPr>
          </w:p>
        </w:tc>
        <w:tc>
          <w:tcPr>
            <w:tcW w:w="2409" w:type="dxa"/>
            <w:vMerge/>
          </w:tcPr>
          <w:p w14:paraId="5C01859B" w14:textId="77777777" w:rsidR="00C649D7" w:rsidRDefault="00C649D7" w:rsidP="00E02BA4">
            <w:pPr>
              <w:jc w:val="center"/>
            </w:pPr>
          </w:p>
        </w:tc>
        <w:tc>
          <w:tcPr>
            <w:tcW w:w="1985" w:type="dxa"/>
          </w:tcPr>
          <w:p w14:paraId="416F6081" w14:textId="4383C94A" w:rsidR="00C649D7" w:rsidRDefault="00C649D7" w:rsidP="00E02BA4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68D5FC7E" w14:textId="3CEF2C9F" w:rsidR="00C649D7" w:rsidRDefault="00C649D7" w:rsidP="00E02BA4">
            <w:pPr>
              <w:jc w:val="center"/>
            </w:pPr>
            <w:r>
              <w:t>факт</w:t>
            </w:r>
          </w:p>
        </w:tc>
      </w:tr>
      <w:tr w:rsidR="002F08B3" w14:paraId="6883B8AC" w14:textId="77777777" w:rsidTr="002F08B3">
        <w:tc>
          <w:tcPr>
            <w:tcW w:w="710" w:type="dxa"/>
          </w:tcPr>
          <w:p w14:paraId="5424F1BF" w14:textId="77777777" w:rsidR="002F08B3" w:rsidRDefault="002F08B3" w:rsidP="00AF4460">
            <w:pPr>
              <w:jc w:val="center"/>
            </w:pPr>
          </w:p>
        </w:tc>
        <w:tc>
          <w:tcPr>
            <w:tcW w:w="8051" w:type="dxa"/>
          </w:tcPr>
          <w:p w14:paraId="285B2147" w14:textId="1DDB80DE" w:rsidR="002F08B3" w:rsidRDefault="002F08B3" w:rsidP="004E229D">
            <w:pPr>
              <w:jc w:val="both"/>
            </w:pPr>
            <w:r>
              <w:t>Доля организаций частной формы собственности в сфере ритуальных услуг</w:t>
            </w:r>
          </w:p>
        </w:tc>
        <w:tc>
          <w:tcPr>
            <w:tcW w:w="2409" w:type="dxa"/>
          </w:tcPr>
          <w:p w14:paraId="4B18620E" w14:textId="08EB9187" w:rsidR="002F08B3" w:rsidRDefault="002F08B3" w:rsidP="00AF4460">
            <w:pPr>
              <w:jc w:val="center"/>
            </w:pPr>
            <w:r>
              <w:t>%</w:t>
            </w:r>
          </w:p>
        </w:tc>
        <w:tc>
          <w:tcPr>
            <w:tcW w:w="1985" w:type="dxa"/>
          </w:tcPr>
          <w:p w14:paraId="017694F2" w14:textId="4073B923" w:rsidR="002F08B3" w:rsidRDefault="00C649D7" w:rsidP="00AF4460">
            <w:pPr>
              <w:jc w:val="center"/>
            </w:pPr>
            <w:r>
              <w:t>94</w:t>
            </w:r>
          </w:p>
        </w:tc>
        <w:tc>
          <w:tcPr>
            <w:tcW w:w="1984" w:type="dxa"/>
          </w:tcPr>
          <w:p w14:paraId="3D3CC3EF" w14:textId="0714C765" w:rsidR="002F08B3" w:rsidRDefault="00B5570E" w:rsidP="00AF4460">
            <w:pPr>
              <w:jc w:val="center"/>
            </w:pPr>
            <w:r>
              <w:t>94</w:t>
            </w:r>
          </w:p>
        </w:tc>
      </w:tr>
    </w:tbl>
    <w:p w14:paraId="20509AF1" w14:textId="77777777" w:rsidR="00E02BA4" w:rsidRPr="002F08B3" w:rsidRDefault="00E02BA4" w:rsidP="00E02BA4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4F54DE13" w14:textId="61DCA14C" w:rsidR="00E02BA4" w:rsidRDefault="00A235A2" w:rsidP="00E02BA4">
      <w:pPr>
        <w:spacing w:after="0" w:line="240" w:lineRule="auto"/>
        <w:ind w:left="360"/>
        <w:jc w:val="center"/>
      </w:pPr>
      <w:r>
        <w:t>4</w:t>
      </w:r>
      <w:r w:rsidR="00E02BA4">
        <w:t xml:space="preserve">.2. План мероприятий по развитию конкуренции на рынке </w:t>
      </w:r>
      <w:r w:rsidR="00215FDB">
        <w:t xml:space="preserve">ритуальных </w:t>
      </w:r>
      <w:r w:rsidR="00E02BA4">
        <w:t xml:space="preserve">услуг 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4075BBB0" w14:textId="77777777" w:rsidTr="002F08B3">
        <w:tc>
          <w:tcPr>
            <w:tcW w:w="710" w:type="dxa"/>
          </w:tcPr>
          <w:p w14:paraId="05D86688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9E22AE6" w14:textId="77777777" w:rsidR="002F08B3" w:rsidRDefault="002F08B3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7C03FFB5" w14:textId="77777777" w:rsidR="002F08B3" w:rsidRDefault="002F08B3" w:rsidP="00E02BA4">
            <w:pPr>
              <w:jc w:val="center"/>
            </w:pPr>
            <w:r>
              <w:t>Ожидаемый результат исполнения мероприятия</w:t>
            </w:r>
          </w:p>
        </w:tc>
      </w:tr>
      <w:tr w:rsidR="00B5570E" w14:paraId="20C54FAB" w14:textId="77777777" w:rsidTr="002F08B3">
        <w:tc>
          <w:tcPr>
            <w:tcW w:w="710" w:type="dxa"/>
          </w:tcPr>
          <w:p w14:paraId="615AE2A5" w14:textId="77777777" w:rsidR="00B5570E" w:rsidRDefault="00B5570E" w:rsidP="00AF4460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76B5D112" w14:textId="435B8B61" w:rsidR="00B5570E" w:rsidRDefault="00B5570E" w:rsidP="00AF4460">
            <w:pPr>
              <w:jc w:val="both"/>
            </w:pPr>
            <w:r>
              <w:t>Размещение на официальном сайте данных не реже двух раз в год перечень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</w:t>
            </w:r>
          </w:p>
        </w:tc>
        <w:tc>
          <w:tcPr>
            <w:tcW w:w="8810" w:type="dxa"/>
          </w:tcPr>
          <w:p w14:paraId="44C04FE1" w14:textId="7907539C" w:rsidR="00B5570E" w:rsidRPr="00B5570E" w:rsidRDefault="00B5570E" w:rsidP="00C577FD">
            <w:pPr>
              <w:jc w:val="both"/>
            </w:pPr>
            <w:r w:rsidRPr="00B5570E">
              <w:t>Для обеспечения доступа потребителей и организаций к информации об участниках, осуществляющих деятельность на рынке ритуальных услуг</w:t>
            </w:r>
            <w:r>
              <w:t>,</w:t>
            </w:r>
            <w:r w:rsidRPr="00B5570E">
              <w:t xml:space="preserve"> информация своевременно размещена на официальном сайте администрации города Благовещенска.</w:t>
            </w:r>
          </w:p>
        </w:tc>
      </w:tr>
      <w:tr w:rsidR="00B5570E" w14:paraId="5FB4F16D" w14:textId="77777777" w:rsidTr="002F08B3">
        <w:tc>
          <w:tcPr>
            <w:tcW w:w="710" w:type="dxa"/>
          </w:tcPr>
          <w:p w14:paraId="4C8E204C" w14:textId="77777777" w:rsidR="00B5570E" w:rsidRDefault="00B5570E" w:rsidP="00AF4460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0379E0E6" w14:textId="7E754E5E" w:rsidR="00B5570E" w:rsidRDefault="00B5570E" w:rsidP="00AF4460">
            <w:pPr>
              <w:jc w:val="both"/>
            </w:pPr>
            <w:r>
              <w:t>Консультационная помощь при открытии организаций частной формы собственности на рынке ритуальных услуг</w:t>
            </w:r>
          </w:p>
        </w:tc>
        <w:tc>
          <w:tcPr>
            <w:tcW w:w="8810" w:type="dxa"/>
          </w:tcPr>
          <w:p w14:paraId="1E0FD040" w14:textId="0AE6604D" w:rsidR="00B5570E" w:rsidRDefault="00B5570E" w:rsidP="00C577FD">
            <w:pPr>
              <w:jc w:val="both"/>
            </w:pPr>
            <w:r w:rsidRPr="00B5570E">
              <w:t>За 2020 год за консультацией по данному вопросу в администрацию города (управление по развитию потребительского рынка и услуг) не обращались.</w:t>
            </w:r>
          </w:p>
        </w:tc>
      </w:tr>
    </w:tbl>
    <w:p w14:paraId="594F2422" w14:textId="31A8DB6E" w:rsidR="00B7563E" w:rsidRDefault="00B7563E" w:rsidP="00CA5109">
      <w:pPr>
        <w:spacing w:after="0" w:line="240" w:lineRule="auto"/>
        <w:ind w:left="360"/>
        <w:jc w:val="center"/>
      </w:pPr>
    </w:p>
    <w:p w14:paraId="1EC804B4" w14:textId="680571ED" w:rsidR="0065296F" w:rsidRDefault="00A235A2" w:rsidP="0065296F">
      <w:pPr>
        <w:spacing w:after="0" w:line="240" w:lineRule="auto"/>
        <w:ind w:left="360"/>
        <w:jc w:val="center"/>
      </w:pPr>
      <w:r>
        <w:t>5</w:t>
      </w:r>
      <w:r w:rsidR="0065296F">
        <w:t>. Рынок кадастровых и землеустроительных работ</w:t>
      </w:r>
    </w:p>
    <w:p w14:paraId="6B9C0956" w14:textId="77777777" w:rsidR="00C83DA5" w:rsidRPr="00C4593F" w:rsidRDefault="00C83DA5" w:rsidP="0065296F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559EC5D5" w14:textId="6218C720" w:rsidR="0065296F" w:rsidRDefault="00A235A2" w:rsidP="0065296F">
      <w:pPr>
        <w:spacing w:after="0" w:line="240" w:lineRule="auto"/>
        <w:ind w:left="360"/>
        <w:jc w:val="center"/>
      </w:pPr>
      <w:r>
        <w:t>5</w:t>
      </w:r>
      <w:r w:rsidR="0065296F">
        <w:t xml:space="preserve">.1. Сведения о показателях развития конкуренции на рынке </w:t>
      </w:r>
      <w:r w:rsidR="00574AFD">
        <w:t>кадастровых и землеустроительных работ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09"/>
        <w:gridCol w:w="8052"/>
        <w:gridCol w:w="2373"/>
        <w:gridCol w:w="2027"/>
        <w:gridCol w:w="1978"/>
      </w:tblGrid>
      <w:tr w:rsidR="00C649D7" w14:paraId="0D39C589" w14:textId="77777777" w:rsidTr="00C16DD6">
        <w:tc>
          <w:tcPr>
            <w:tcW w:w="709" w:type="dxa"/>
            <w:vMerge w:val="restart"/>
          </w:tcPr>
          <w:p w14:paraId="47186EB8" w14:textId="77777777" w:rsidR="00C649D7" w:rsidRDefault="00C649D7" w:rsidP="001D03EF">
            <w:pPr>
              <w:jc w:val="center"/>
            </w:pPr>
            <w:r>
              <w:t>№ п/п</w:t>
            </w:r>
          </w:p>
        </w:tc>
        <w:tc>
          <w:tcPr>
            <w:tcW w:w="8052" w:type="dxa"/>
            <w:vMerge w:val="restart"/>
          </w:tcPr>
          <w:p w14:paraId="0F5C69BB" w14:textId="77777777" w:rsidR="00C649D7" w:rsidRDefault="00C649D7" w:rsidP="001D03EF">
            <w:pPr>
              <w:jc w:val="center"/>
            </w:pPr>
            <w:r>
              <w:t>Наименование ключевого показателя</w:t>
            </w:r>
          </w:p>
        </w:tc>
        <w:tc>
          <w:tcPr>
            <w:tcW w:w="2373" w:type="dxa"/>
            <w:vMerge w:val="restart"/>
          </w:tcPr>
          <w:p w14:paraId="6750D916" w14:textId="77777777" w:rsidR="00C649D7" w:rsidRDefault="00C649D7" w:rsidP="001D03EF">
            <w:pPr>
              <w:jc w:val="center"/>
            </w:pPr>
            <w:r>
              <w:t>Единица измерения</w:t>
            </w:r>
          </w:p>
        </w:tc>
        <w:tc>
          <w:tcPr>
            <w:tcW w:w="4005" w:type="dxa"/>
            <w:gridSpan w:val="2"/>
          </w:tcPr>
          <w:p w14:paraId="10565415" w14:textId="7F23CA47" w:rsidR="00C649D7" w:rsidRDefault="00C649D7" w:rsidP="001D03EF">
            <w:pPr>
              <w:jc w:val="center"/>
            </w:pPr>
            <w:r>
              <w:t>20</w:t>
            </w:r>
            <w:r w:rsidR="00470627">
              <w:t>20</w:t>
            </w:r>
            <w:r>
              <w:t xml:space="preserve"> год</w:t>
            </w:r>
          </w:p>
        </w:tc>
      </w:tr>
      <w:tr w:rsidR="00C649D7" w14:paraId="51CA97A8" w14:textId="77777777" w:rsidTr="002F08B3">
        <w:tc>
          <w:tcPr>
            <w:tcW w:w="709" w:type="dxa"/>
            <w:vMerge/>
          </w:tcPr>
          <w:p w14:paraId="2A94149D" w14:textId="77777777" w:rsidR="00C649D7" w:rsidRDefault="00C649D7" w:rsidP="001D03EF">
            <w:pPr>
              <w:jc w:val="center"/>
            </w:pPr>
          </w:p>
        </w:tc>
        <w:tc>
          <w:tcPr>
            <w:tcW w:w="8052" w:type="dxa"/>
            <w:vMerge/>
          </w:tcPr>
          <w:p w14:paraId="0DE7A241" w14:textId="77777777" w:rsidR="00C649D7" w:rsidRDefault="00C649D7" w:rsidP="001D03EF">
            <w:pPr>
              <w:jc w:val="center"/>
            </w:pPr>
          </w:p>
        </w:tc>
        <w:tc>
          <w:tcPr>
            <w:tcW w:w="2373" w:type="dxa"/>
            <w:vMerge/>
          </w:tcPr>
          <w:p w14:paraId="0A485B94" w14:textId="77777777" w:rsidR="00C649D7" w:rsidRDefault="00C649D7" w:rsidP="001D03EF">
            <w:pPr>
              <w:jc w:val="center"/>
            </w:pPr>
          </w:p>
        </w:tc>
        <w:tc>
          <w:tcPr>
            <w:tcW w:w="2027" w:type="dxa"/>
          </w:tcPr>
          <w:p w14:paraId="14EDE694" w14:textId="3A79D8C8" w:rsidR="00C649D7" w:rsidRDefault="00C649D7" w:rsidP="001D03EF">
            <w:pPr>
              <w:jc w:val="center"/>
            </w:pPr>
            <w:r>
              <w:t>план</w:t>
            </w:r>
          </w:p>
        </w:tc>
        <w:tc>
          <w:tcPr>
            <w:tcW w:w="1978" w:type="dxa"/>
          </w:tcPr>
          <w:p w14:paraId="05B37CE2" w14:textId="7589574E" w:rsidR="00C649D7" w:rsidRDefault="00C649D7" w:rsidP="001D03EF">
            <w:pPr>
              <w:jc w:val="center"/>
            </w:pPr>
            <w:r>
              <w:t>факт</w:t>
            </w:r>
          </w:p>
        </w:tc>
      </w:tr>
      <w:tr w:rsidR="002F08B3" w14:paraId="6D7FEFD2" w14:textId="77777777" w:rsidTr="00710159">
        <w:tc>
          <w:tcPr>
            <w:tcW w:w="709" w:type="dxa"/>
          </w:tcPr>
          <w:p w14:paraId="7C5BDD7A" w14:textId="3BFC2D41" w:rsidR="002F08B3" w:rsidRDefault="002F08B3" w:rsidP="00911BC4">
            <w:pPr>
              <w:jc w:val="center"/>
            </w:pPr>
            <w:r>
              <w:t>1</w:t>
            </w:r>
          </w:p>
        </w:tc>
        <w:tc>
          <w:tcPr>
            <w:tcW w:w="8052" w:type="dxa"/>
          </w:tcPr>
          <w:p w14:paraId="6B4C80D0" w14:textId="39F3A576" w:rsidR="002F08B3" w:rsidRDefault="002F08B3" w:rsidP="00A235A2">
            <w:pPr>
              <w:jc w:val="both"/>
            </w:pPr>
            <w:r>
              <w:t>Доля стоимости муниципальных контрактов на выполнение кадастровых работ, заключенных конкурентным способом, по отношению к общей стоимости муниципальных контрактов на выполнение кадастровых работ</w:t>
            </w:r>
          </w:p>
        </w:tc>
        <w:tc>
          <w:tcPr>
            <w:tcW w:w="2373" w:type="dxa"/>
          </w:tcPr>
          <w:p w14:paraId="70F69030" w14:textId="531F7D27" w:rsidR="002F08B3" w:rsidRDefault="002F08B3" w:rsidP="00911BC4">
            <w:pPr>
              <w:jc w:val="center"/>
            </w:pPr>
            <w:r>
              <w:t>%</w:t>
            </w:r>
          </w:p>
        </w:tc>
        <w:tc>
          <w:tcPr>
            <w:tcW w:w="2027" w:type="dxa"/>
            <w:shd w:val="clear" w:color="auto" w:fill="auto"/>
          </w:tcPr>
          <w:p w14:paraId="3E067F8B" w14:textId="617EA938" w:rsidR="002F08B3" w:rsidRDefault="00470627" w:rsidP="00911BC4">
            <w:pPr>
              <w:jc w:val="center"/>
            </w:pPr>
            <w:r>
              <w:t>80</w:t>
            </w:r>
          </w:p>
        </w:tc>
        <w:tc>
          <w:tcPr>
            <w:tcW w:w="1978" w:type="dxa"/>
            <w:shd w:val="clear" w:color="auto" w:fill="auto"/>
          </w:tcPr>
          <w:p w14:paraId="1A57C5F3" w14:textId="3407D2AF" w:rsidR="002F08B3" w:rsidRDefault="00713F36" w:rsidP="00911BC4">
            <w:pPr>
              <w:jc w:val="center"/>
            </w:pPr>
            <w:r>
              <w:t>77</w:t>
            </w:r>
          </w:p>
        </w:tc>
      </w:tr>
    </w:tbl>
    <w:p w14:paraId="60202FD7" w14:textId="77777777" w:rsidR="0065296F" w:rsidRPr="00C4593F" w:rsidRDefault="0065296F" w:rsidP="0065296F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4DD84251" w14:textId="24E1703B" w:rsidR="0065296F" w:rsidRDefault="00C81C32" w:rsidP="0065296F">
      <w:pPr>
        <w:spacing w:after="0" w:line="240" w:lineRule="auto"/>
        <w:ind w:left="360"/>
        <w:jc w:val="center"/>
      </w:pPr>
      <w:r>
        <w:t>5</w:t>
      </w:r>
      <w:r w:rsidR="0065296F">
        <w:t xml:space="preserve">.2. План мероприятий по развитию конкуренции на рынке </w:t>
      </w:r>
      <w:r w:rsidR="00574AFD">
        <w:t>кадастровых и землеустроительных работ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68BFD0A0" w14:textId="77777777" w:rsidTr="002F08B3">
        <w:tc>
          <w:tcPr>
            <w:tcW w:w="710" w:type="dxa"/>
          </w:tcPr>
          <w:p w14:paraId="7C74F6E3" w14:textId="77777777" w:rsidR="002F08B3" w:rsidRDefault="002F08B3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2E305E06" w14:textId="77777777" w:rsidR="002F08B3" w:rsidRDefault="002F08B3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02F0BE43" w14:textId="7C755478" w:rsidR="002F08B3" w:rsidRDefault="00C4593F" w:rsidP="001D03EF">
            <w:pPr>
              <w:jc w:val="center"/>
            </w:pPr>
            <w:r>
              <w:t>Р</w:t>
            </w:r>
            <w:r w:rsidR="002F08B3">
              <w:t>езультат исполнения мероприятия</w:t>
            </w:r>
          </w:p>
        </w:tc>
      </w:tr>
      <w:tr w:rsidR="002F08B3" w14:paraId="4844B43B" w14:textId="77777777" w:rsidTr="002F08B3">
        <w:tc>
          <w:tcPr>
            <w:tcW w:w="710" w:type="dxa"/>
          </w:tcPr>
          <w:p w14:paraId="1B9661A8" w14:textId="77777777" w:rsidR="002F08B3" w:rsidRDefault="002F08B3" w:rsidP="00911BC4">
            <w:pPr>
              <w:jc w:val="center"/>
            </w:pPr>
            <w:r>
              <w:lastRenderedPageBreak/>
              <w:t>1</w:t>
            </w:r>
          </w:p>
        </w:tc>
        <w:tc>
          <w:tcPr>
            <w:tcW w:w="5619" w:type="dxa"/>
          </w:tcPr>
          <w:p w14:paraId="732D1C01" w14:textId="4BC0FBE2" w:rsidR="002F08B3" w:rsidRDefault="002F08B3" w:rsidP="00A235A2">
            <w:pPr>
              <w:jc w:val="both"/>
            </w:pPr>
            <w:r>
              <w:t xml:space="preserve">Заключение муниципальных контрактов на выполнение кадастровых работ преимущественно конкурентным способом </w:t>
            </w:r>
          </w:p>
        </w:tc>
        <w:tc>
          <w:tcPr>
            <w:tcW w:w="8810" w:type="dxa"/>
          </w:tcPr>
          <w:p w14:paraId="42116B4B" w14:textId="77777777" w:rsidR="002F08B3" w:rsidRDefault="00713F36" w:rsidP="00A235A2">
            <w:pPr>
              <w:jc w:val="both"/>
            </w:pPr>
            <w:r>
              <w:t>В 2020 году заключены 9 муниципальных контрактов на выполнение кадастровых работ на общую сумму 285 044 руб., из них 4 контракта на общую сумму 219 444 руб. заключены по результатам электронного аукциона – наиболее конкурентного способа</w:t>
            </w:r>
            <w:r w:rsidR="00710159">
              <w:t>.</w:t>
            </w:r>
          </w:p>
          <w:p w14:paraId="7D51DAD2" w14:textId="2DD543E5" w:rsidR="00710159" w:rsidRDefault="00710159" w:rsidP="00710159">
            <w:pPr>
              <w:jc w:val="both"/>
            </w:pPr>
            <w:r>
              <w:t>Не достижение</w:t>
            </w:r>
            <w:r w:rsidRPr="00710159">
              <w:t xml:space="preserve"> </w:t>
            </w:r>
            <w:r>
              <w:t xml:space="preserve">планового </w:t>
            </w:r>
            <w:r w:rsidRPr="00710159">
              <w:t xml:space="preserve">показателя </w:t>
            </w:r>
            <w:r>
              <w:t>произошло</w:t>
            </w:r>
            <w:r w:rsidRPr="00710159">
              <w:t xml:space="preserve"> в связи с необходимостью проведения кадастровых работ в отношении земельных участков для детской поликлиники в квартале 231, для храма на территории «Золотая миля», для улицы Конная в кварталах 266, 345. Необходимость  провести работы в сжатые сроки потребовала заключения муниципальных контрактов на данные работы в соответствии с п. 4 ч. 1 ст. 93 Федерального закона 44-ФЗ у единственного поставщика.</w:t>
            </w:r>
          </w:p>
        </w:tc>
      </w:tr>
    </w:tbl>
    <w:p w14:paraId="1FCF63F7" w14:textId="723AAC1B" w:rsidR="0065296F" w:rsidRDefault="0065296F" w:rsidP="00CA5109">
      <w:pPr>
        <w:spacing w:after="0" w:line="240" w:lineRule="auto"/>
        <w:ind w:left="360"/>
        <w:jc w:val="center"/>
      </w:pPr>
    </w:p>
    <w:p w14:paraId="1ACE1F62" w14:textId="1AEA7A67" w:rsidR="00237BDF" w:rsidRDefault="00C81C32" w:rsidP="00237BDF">
      <w:pPr>
        <w:spacing w:after="0" w:line="240" w:lineRule="auto"/>
        <w:ind w:left="360"/>
        <w:jc w:val="center"/>
        <w:rPr>
          <w:i/>
          <w:iCs/>
        </w:rPr>
      </w:pPr>
      <w:r>
        <w:t>6</w:t>
      </w:r>
      <w:r w:rsidR="00237BDF">
        <w:t xml:space="preserve">. Рынок </w:t>
      </w:r>
      <w:r w:rsidR="008F232A">
        <w:t>работ по благоустройству городской среды</w:t>
      </w:r>
    </w:p>
    <w:p w14:paraId="0F20C4CC" w14:textId="77777777" w:rsidR="00321296" w:rsidRPr="00C4593F" w:rsidRDefault="00321296" w:rsidP="008F232A">
      <w:pPr>
        <w:spacing w:after="0" w:line="240" w:lineRule="auto"/>
        <w:ind w:left="360"/>
        <w:jc w:val="center"/>
        <w:rPr>
          <w:i/>
          <w:iCs/>
          <w:sz w:val="12"/>
          <w:szCs w:val="12"/>
        </w:rPr>
      </w:pPr>
    </w:p>
    <w:p w14:paraId="36E22260" w14:textId="682EA960" w:rsidR="00237BDF" w:rsidRDefault="00C81C32" w:rsidP="00237BDF">
      <w:pPr>
        <w:spacing w:after="0" w:line="240" w:lineRule="auto"/>
        <w:ind w:left="360"/>
        <w:jc w:val="center"/>
      </w:pPr>
      <w:r>
        <w:t>6</w:t>
      </w:r>
      <w:r w:rsidR="00237BDF">
        <w:t xml:space="preserve">.1. Сведения о показателях развития конкуренции на рынке </w:t>
      </w:r>
      <w:r w:rsidR="008F232A">
        <w:t>работ по благоустройству городской среды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409"/>
        <w:gridCol w:w="1985"/>
        <w:gridCol w:w="1984"/>
      </w:tblGrid>
      <w:tr w:rsidR="00C4593F" w14:paraId="5E6A11D5" w14:textId="77777777" w:rsidTr="00C649D7">
        <w:tc>
          <w:tcPr>
            <w:tcW w:w="710" w:type="dxa"/>
            <w:vMerge w:val="restart"/>
          </w:tcPr>
          <w:p w14:paraId="1C4D9990" w14:textId="77777777" w:rsidR="00C4593F" w:rsidRDefault="00C4593F" w:rsidP="001D03EF">
            <w:pPr>
              <w:jc w:val="center"/>
            </w:pPr>
            <w:r>
              <w:t>№ п/п</w:t>
            </w:r>
          </w:p>
        </w:tc>
        <w:tc>
          <w:tcPr>
            <w:tcW w:w="8051" w:type="dxa"/>
            <w:vMerge w:val="restart"/>
          </w:tcPr>
          <w:p w14:paraId="6808F73C" w14:textId="443E6DEE" w:rsidR="00C4593F" w:rsidRDefault="00C4593F" w:rsidP="001D03E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3B01B567" w14:textId="77777777" w:rsidR="00C4593F" w:rsidRDefault="00C4593F" w:rsidP="001D03EF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498FF31F" w14:textId="46450EF4" w:rsidR="00C4593F" w:rsidRDefault="00C4593F" w:rsidP="001D03EF">
            <w:pPr>
              <w:jc w:val="center"/>
            </w:pPr>
            <w:r>
              <w:t>20</w:t>
            </w:r>
            <w:r w:rsidR="00470627">
              <w:t>20</w:t>
            </w:r>
            <w:r>
              <w:t xml:space="preserve"> год</w:t>
            </w:r>
          </w:p>
        </w:tc>
      </w:tr>
      <w:tr w:rsidR="00C4593F" w14:paraId="6076FF12" w14:textId="77777777" w:rsidTr="00C649D7">
        <w:tc>
          <w:tcPr>
            <w:tcW w:w="710" w:type="dxa"/>
            <w:vMerge/>
          </w:tcPr>
          <w:p w14:paraId="5A74E18A" w14:textId="77777777" w:rsidR="00C4593F" w:rsidRDefault="00C4593F" w:rsidP="001D03EF">
            <w:pPr>
              <w:jc w:val="center"/>
            </w:pPr>
          </w:p>
        </w:tc>
        <w:tc>
          <w:tcPr>
            <w:tcW w:w="8051" w:type="dxa"/>
            <w:vMerge/>
          </w:tcPr>
          <w:p w14:paraId="50FD5E5F" w14:textId="77777777" w:rsidR="00C4593F" w:rsidRDefault="00C4593F" w:rsidP="001D03EF">
            <w:pPr>
              <w:jc w:val="center"/>
            </w:pPr>
          </w:p>
        </w:tc>
        <w:tc>
          <w:tcPr>
            <w:tcW w:w="2409" w:type="dxa"/>
            <w:vMerge/>
          </w:tcPr>
          <w:p w14:paraId="231A4A4A" w14:textId="77777777" w:rsidR="00C4593F" w:rsidRDefault="00C4593F" w:rsidP="001D03EF">
            <w:pPr>
              <w:jc w:val="center"/>
            </w:pPr>
          </w:p>
        </w:tc>
        <w:tc>
          <w:tcPr>
            <w:tcW w:w="1985" w:type="dxa"/>
          </w:tcPr>
          <w:p w14:paraId="42A0C250" w14:textId="09F1554F" w:rsidR="00C4593F" w:rsidRDefault="00C4593F" w:rsidP="001D03EF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2C4B5134" w14:textId="3BCF41EA" w:rsidR="00C4593F" w:rsidRDefault="00C4593F" w:rsidP="001D03EF">
            <w:pPr>
              <w:jc w:val="center"/>
            </w:pPr>
            <w:r>
              <w:t>факт</w:t>
            </w:r>
          </w:p>
        </w:tc>
      </w:tr>
      <w:tr w:rsidR="00C4593F" w14:paraId="1C9D8F4D" w14:textId="77777777" w:rsidTr="00C649D7">
        <w:tc>
          <w:tcPr>
            <w:tcW w:w="710" w:type="dxa"/>
          </w:tcPr>
          <w:p w14:paraId="263AEE2C" w14:textId="2720F7BB" w:rsidR="00C4593F" w:rsidRDefault="00C4593F" w:rsidP="00C4593F">
            <w:pPr>
              <w:jc w:val="center"/>
            </w:pPr>
            <w:r>
              <w:t>1</w:t>
            </w:r>
          </w:p>
        </w:tc>
        <w:tc>
          <w:tcPr>
            <w:tcW w:w="8051" w:type="dxa"/>
          </w:tcPr>
          <w:p w14:paraId="3DCFE700" w14:textId="43F68515" w:rsidR="00C4593F" w:rsidRDefault="00C4593F" w:rsidP="00C4593F">
            <w:pPr>
              <w:jc w:val="both"/>
            </w:pPr>
            <w:r>
              <w:t>Количество благоустроенных дворовых территорий многоквартирных домов</w:t>
            </w:r>
          </w:p>
        </w:tc>
        <w:tc>
          <w:tcPr>
            <w:tcW w:w="2409" w:type="dxa"/>
          </w:tcPr>
          <w:p w14:paraId="6BDDBCBF" w14:textId="635C40BB" w:rsidR="00C4593F" w:rsidRDefault="00C4593F" w:rsidP="00C4593F">
            <w:pPr>
              <w:jc w:val="center"/>
            </w:pPr>
            <w:r>
              <w:t>ед.</w:t>
            </w:r>
          </w:p>
        </w:tc>
        <w:tc>
          <w:tcPr>
            <w:tcW w:w="1985" w:type="dxa"/>
          </w:tcPr>
          <w:p w14:paraId="349ECBBF" w14:textId="6BD29B0D" w:rsidR="00C4593F" w:rsidRDefault="00C4593F" w:rsidP="00C4593F">
            <w:pPr>
              <w:jc w:val="center"/>
            </w:pPr>
            <w:r w:rsidRPr="00203A4E">
              <w:t>2</w:t>
            </w:r>
            <w:r w:rsidR="00470627">
              <w:t>3</w:t>
            </w:r>
          </w:p>
        </w:tc>
        <w:tc>
          <w:tcPr>
            <w:tcW w:w="1984" w:type="dxa"/>
          </w:tcPr>
          <w:p w14:paraId="4AFB28A4" w14:textId="294DEBE9" w:rsidR="00C4593F" w:rsidRPr="003C5DFF" w:rsidRDefault="003151E8" w:rsidP="00C4593F">
            <w:pPr>
              <w:jc w:val="center"/>
            </w:pPr>
            <w:r w:rsidRPr="003C5DFF">
              <w:t>24</w:t>
            </w:r>
          </w:p>
        </w:tc>
      </w:tr>
      <w:tr w:rsidR="00C4593F" w14:paraId="11F02347" w14:textId="77777777" w:rsidTr="00C649D7">
        <w:tc>
          <w:tcPr>
            <w:tcW w:w="710" w:type="dxa"/>
          </w:tcPr>
          <w:p w14:paraId="452678D5" w14:textId="36CC8BCA" w:rsidR="00C4593F" w:rsidRDefault="00C4593F" w:rsidP="00C4593F">
            <w:pPr>
              <w:jc w:val="center"/>
            </w:pPr>
            <w:r>
              <w:t>2</w:t>
            </w:r>
          </w:p>
        </w:tc>
        <w:tc>
          <w:tcPr>
            <w:tcW w:w="8051" w:type="dxa"/>
          </w:tcPr>
          <w:p w14:paraId="6FF65EB7" w14:textId="35179776" w:rsidR="00C4593F" w:rsidRDefault="00C4593F" w:rsidP="00C4593F">
            <w:pPr>
              <w:jc w:val="both"/>
            </w:pPr>
            <w:r>
              <w:t>Количество благоустроенных муниципальных территорий общего пользования</w:t>
            </w:r>
          </w:p>
        </w:tc>
        <w:tc>
          <w:tcPr>
            <w:tcW w:w="2409" w:type="dxa"/>
          </w:tcPr>
          <w:p w14:paraId="599C7C6E" w14:textId="651A558B" w:rsidR="00C4593F" w:rsidRDefault="00C4593F" w:rsidP="00C4593F">
            <w:pPr>
              <w:jc w:val="center"/>
            </w:pPr>
            <w:r>
              <w:t>ед.</w:t>
            </w:r>
          </w:p>
        </w:tc>
        <w:tc>
          <w:tcPr>
            <w:tcW w:w="1985" w:type="dxa"/>
          </w:tcPr>
          <w:p w14:paraId="635E5BCE" w14:textId="5D7A8B36" w:rsidR="00C4593F" w:rsidRDefault="00C4593F" w:rsidP="00C4593F">
            <w:pPr>
              <w:jc w:val="center"/>
            </w:pPr>
            <w:r w:rsidRPr="00203A4E">
              <w:t>1</w:t>
            </w:r>
          </w:p>
        </w:tc>
        <w:tc>
          <w:tcPr>
            <w:tcW w:w="1984" w:type="dxa"/>
          </w:tcPr>
          <w:p w14:paraId="35F4D17E" w14:textId="2677D11B" w:rsidR="00C4593F" w:rsidRPr="003C5DFF" w:rsidRDefault="003151E8" w:rsidP="00C4593F">
            <w:pPr>
              <w:jc w:val="center"/>
            </w:pPr>
            <w:r w:rsidRPr="003C5DFF">
              <w:t>1</w:t>
            </w:r>
          </w:p>
        </w:tc>
      </w:tr>
    </w:tbl>
    <w:p w14:paraId="638F3E3C" w14:textId="77777777" w:rsidR="00237BDF" w:rsidRPr="00C4593F" w:rsidRDefault="00237BDF" w:rsidP="00237BDF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5F6F9A0C" w14:textId="5836DA4D" w:rsidR="00237BDF" w:rsidRDefault="00C81C32" w:rsidP="00237BDF">
      <w:pPr>
        <w:spacing w:after="0" w:line="240" w:lineRule="auto"/>
        <w:ind w:left="360"/>
        <w:jc w:val="center"/>
      </w:pPr>
      <w:r>
        <w:t>6</w:t>
      </w:r>
      <w:r w:rsidR="00237BDF">
        <w:t xml:space="preserve">.2. План мероприятий по развитию конкуренции на рынке </w:t>
      </w:r>
      <w:r w:rsidR="008F232A">
        <w:t>работ по благоустройству городской среды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23B96F8E" w14:textId="77777777" w:rsidTr="00C4593F">
        <w:tc>
          <w:tcPr>
            <w:tcW w:w="710" w:type="dxa"/>
          </w:tcPr>
          <w:p w14:paraId="5775AB27" w14:textId="77777777" w:rsidR="002F08B3" w:rsidRDefault="002F08B3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833ED7B" w14:textId="77777777" w:rsidR="002F08B3" w:rsidRDefault="002F08B3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4C66EDB1" w14:textId="790A219C" w:rsidR="002F08B3" w:rsidRDefault="00C4593F" w:rsidP="001D03EF">
            <w:pPr>
              <w:jc w:val="center"/>
            </w:pPr>
            <w:r>
              <w:t>Р</w:t>
            </w:r>
            <w:r w:rsidR="002F08B3">
              <w:t>езультат исполнения мероприятия</w:t>
            </w:r>
          </w:p>
        </w:tc>
      </w:tr>
      <w:tr w:rsidR="003151E8" w14:paraId="32C3CD56" w14:textId="77777777" w:rsidTr="00991487">
        <w:tc>
          <w:tcPr>
            <w:tcW w:w="710" w:type="dxa"/>
          </w:tcPr>
          <w:p w14:paraId="10659BC9" w14:textId="77777777" w:rsidR="003151E8" w:rsidRDefault="003151E8" w:rsidP="00976F23">
            <w:pPr>
              <w:jc w:val="center"/>
            </w:pPr>
            <w:r>
              <w:t>1</w:t>
            </w:r>
          </w:p>
        </w:tc>
        <w:tc>
          <w:tcPr>
            <w:tcW w:w="5619" w:type="dxa"/>
            <w:vAlign w:val="center"/>
          </w:tcPr>
          <w:p w14:paraId="2516301C" w14:textId="714C1FC5" w:rsidR="003151E8" w:rsidRPr="00FB3649" w:rsidRDefault="003151E8" w:rsidP="003C5DFF">
            <w:pPr>
              <w:shd w:val="clear" w:color="auto" w:fill="FFFFFF"/>
              <w:ind w:right="120"/>
              <w:jc w:val="both"/>
            </w:pPr>
            <w:r w:rsidRPr="00596203">
              <w:t>Проведение опросов населения для определения</w:t>
            </w:r>
            <w:r w:rsidR="003C5DFF">
              <w:t xml:space="preserve"> </w:t>
            </w:r>
            <w:r w:rsidRPr="00596203">
              <w:rPr>
                <w:spacing w:val="-7"/>
              </w:rPr>
              <w:t xml:space="preserve">приоритетных проектов в </w:t>
            </w:r>
            <w:r w:rsidRPr="00596203">
              <w:rPr>
                <w:spacing w:val="-4"/>
              </w:rPr>
              <w:t xml:space="preserve">сфере благоустройства </w:t>
            </w:r>
            <w:r w:rsidRPr="00596203">
              <w:t>городской среды</w:t>
            </w:r>
          </w:p>
        </w:tc>
        <w:tc>
          <w:tcPr>
            <w:tcW w:w="8810" w:type="dxa"/>
          </w:tcPr>
          <w:p w14:paraId="6C95329E" w14:textId="09690812" w:rsidR="003151E8" w:rsidRPr="003C5DFF" w:rsidRDefault="003151E8" w:rsidP="00976F23">
            <w:pPr>
              <w:shd w:val="clear" w:color="auto" w:fill="FFFFFF"/>
              <w:jc w:val="both"/>
            </w:pPr>
            <w:r w:rsidRPr="003C5DFF">
              <w:t xml:space="preserve">Проведено рейтинговое голосование по отбору общественной территории подлежащей благоустройству в первоочередном порядке в 2021 году. Проведено 6 заседаний общественной комиссии по благоустройству и формированию современной городской среды на территории города Благовещенска. </w:t>
            </w:r>
          </w:p>
        </w:tc>
      </w:tr>
      <w:tr w:rsidR="003151E8" w14:paraId="2DD3E6F0" w14:textId="77777777" w:rsidTr="00E44582">
        <w:tc>
          <w:tcPr>
            <w:tcW w:w="710" w:type="dxa"/>
          </w:tcPr>
          <w:p w14:paraId="1CA9327D" w14:textId="77777777" w:rsidR="003151E8" w:rsidRDefault="003151E8" w:rsidP="00976F23">
            <w:pPr>
              <w:jc w:val="center"/>
            </w:pPr>
            <w:r>
              <w:lastRenderedPageBreak/>
              <w:t>2</w:t>
            </w:r>
          </w:p>
        </w:tc>
        <w:tc>
          <w:tcPr>
            <w:tcW w:w="5619" w:type="dxa"/>
          </w:tcPr>
          <w:p w14:paraId="22029B83" w14:textId="3F64D706" w:rsidR="003151E8" w:rsidRPr="00FB3649" w:rsidRDefault="003151E8" w:rsidP="003C5DFF">
            <w:pPr>
              <w:shd w:val="clear" w:color="auto" w:fill="FFFFFF"/>
              <w:ind w:right="120"/>
              <w:jc w:val="both"/>
            </w:pPr>
            <w:r w:rsidRPr="00596203">
              <w:rPr>
                <w:spacing w:val="-7"/>
              </w:rPr>
              <w:t xml:space="preserve">Реализация мероприятий </w:t>
            </w:r>
            <w:r w:rsidRPr="00596203">
              <w:rPr>
                <w:spacing w:val="-4"/>
              </w:rPr>
              <w:t xml:space="preserve">регионального проекта </w:t>
            </w:r>
            <w:r w:rsidRPr="00596203">
              <w:t xml:space="preserve">«Формирование </w:t>
            </w:r>
            <w:r w:rsidRPr="00596203">
              <w:rPr>
                <w:spacing w:val="-5"/>
              </w:rPr>
              <w:t xml:space="preserve">комфортной городской </w:t>
            </w:r>
            <w:r w:rsidRPr="00596203">
              <w:t>среды»</w:t>
            </w:r>
          </w:p>
        </w:tc>
        <w:tc>
          <w:tcPr>
            <w:tcW w:w="8810" w:type="dxa"/>
          </w:tcPr>
          <w:p w14:paraId="22338722" w14:textId="1506148F" w:rsidR="003151E8" w:rsidRPr="003C5DFF" w:rsidRDefault="003151E8" w:rsidP="003C5DFF">
            <w:pPr>
              <w:jc w:val="both"/>
            </w:pPr>
            <w:r w:rsidRPr="003C5DFF">
              <w:t>В 2020 году благоустроено 24 дворовые территории: ул. Пионерская,</w:t>
            </w:r>
            <w:r w:rsidR="003C5DFF" w:rsidRPr="003C5DFF">
              <w:t xml:space="preserve"> </w:t>
            </w:r>
            <w:r w:rsidRPr="003C5DFF">
              <w:t>153; ул. 50 лет Октября</w:t>
            </w:r>
            <w:r w:rsidR="003C5DFF" w:rsidRPr="003C5DFF">
              <w:t>,</w:t>
            </w:r>
            <w:r w:rsidRPr="003C5DFF">
              <w:t xml:space="preserve"> 150; ул. Калинина,</w:t>
            </w:r>
            <w:r w:rsidR="003C5DFF" w:rsidRPr="003C5DFF">
              <w:t xml:space="preserve"> </w:t>
            </w:r>
            <w:r w:rsidRPr="003C5DFF">
              <w:t>142; ул. Калинина, 142/2; ул. Институтская, 3/3; ул. Кантемирова, 9; ул. Кантемирова, 11; ул. Кантемирова, 11/1;  ул. Строителей, 79/1; ул. Строителей, 79/3; ул. Амурская, 165; ул. Амурская,167; ул. Шевченко,17; ул. Лазо, 58; ул. Зейская, 49, ул. Дьяченко, 6, ул. Дьяченко, 6А, ул. Амурская, 34,  ул. Дьяченко, 7, ул. Дьяченко, 9, ул. Пионерская,151, ул. Ленина, 72, ул. Институтская, 13/1, ул. Шевченко,17 и общественная территория «408 квартал города Благовещенска».</w:t>
            </w:r>
          </w:p>
        </w:tc>
      </w:tr>
    </w:tbl>
    <w:p w14:paraId="25D201A5" w14:textId="77777777" w:rsidR="00237BDF" w:rsidRDefault="00237BDF" w:rsidP="00CA5109">
      <w:pPr>
        <w:spacing w:after="0" w:line="240" w:lineRule="auto"/>
        <w:ind w:left="360"/>
        <w:jc w:val="center"/>
      </w:pPr>
    </w:p>
    <w:p w14:paraId="40BC47E2" w14:textId="4237E79E" w:rsidR="008F232A" w:rsidRDefault="00C83DA5" w:rsidP="008F232A">
      <w:pPr>
        <w:spacing w:after="0" w:line="240" w:lineRule="auto"/>
        <w:ind w:left="360"/>
        <w:jc w:val="center"/>
      </w:pPr>
      <w:r>
        <w:t>7</w:t>
      </w:r>
      <w:r w:rsidR="008F232A">
        <w:t xml:space="preserve">. Рынок </w:t>
      </w:r>
      <w:r w:rsidR="00DB0539">
        <w:t xml:space="preserve">услуг </w:t>
      </w:r>
      <w:r w:rsidR="00743ED6">
        <w:t xml:space="preserve">по </w:t>
      </w:r>
      <w:r w:rsidR="00DB0539">
        <w:t>перевозк</w:t>
      </w:r>
      <w:r w:rsidR="00743ED6">
        <w:t>е</w:t>
      </w:r>
      <w:r w:rsidR="00DB0539">
        <w:t xml:space="preserve"> пассажиров автомобильным транспортом по муниципальным маршрутам</w:t>
      </w:r>
    </w:p>
    <w:p w14:paraId="6B2741BD" w14:textId="77777777" w:rsidR="00CF6C36" w:rsidRPr="00C4593F" w:rsidRDefault="00CF6C36" w:rsidP="008F232A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0112113A" w14:textId="3F03EC74" w:rsidR="008F232A" w:rsidRDefault="006A4F6B" w:rsidP="008F232A">
      <w:pPr>
        <w:spacing w:after="0" w:line="240" w:lineRule="auto"/>
        <w:ind w:left="360"/>
        <w:jc w:val="center"/>
      </w:pPr>
      <w:r>
        <w:t>7</w:t>
      </w:r>
      <w:r w:rsidR="008F232A">
        <w:t xml:space="preserve">.1. Сведения о показателях развития конкуренции на рынке </w:t>
      </w:r>
      <w:r w:rsidR="00DB0539">
        <w:t xml:space="preserve">услуг </w:t>
      </w:r>
      <w:r w:rsidR="00743ED6">
        <w:t xml:space="preserve">по </w:t>
      </w:r>
      <w:r w:rsidR="00DB0539">
        <w:t>перевозк</w:t>
      </w:r>
      <w:r w:rsidR="00743ED6">
        <w:t>е</w:t>
      </w:r>
      <w:r w:rsidR="00DB0539">
        <w:t xml:space="preserve"> пассажиров автомобильным транспортом по муниципальным маршрутам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409"/>
        <w:gridCol w:w="1985"/>
        <w:gridCol w:w="1984"/>
      </w:tblGrid>
      <w:tr w:rsidR="00C4593F" w14:paraId="1A73CB44" w14:textId="77777777" w:rsidTr="009B7B5F">
        <w:tc>
          <w:tcPr>
            <w:tcW w:w="710" w:type="dxa"/>
            <w:vMerge w:val="restart"/>
          </w:tcPr>
          <w:p w14:paraId="2D2BA0E8" w14:textId="77777777" w:rsidR="00C4593F" w:rsidRDefault="00C4593F" w:rsidP="001D03EF">
            <w:pPr>
              <w:jc w:val="center"/>
            </w:pPr>
            <w:r>
              <w:t>№ п/п</w:t>
            </w:r>
          </w:p>
        </w:tc>
        <w:tc>
          <w:tcPr>
            <w:tcW w:w="8051" w:type="dxa"/>
            <w:vMerge w:val="restart"/>
          </w:tcPr>
          <w:p w14:paraId="7DC8BF04" w14:textId="005B98E3" w:rsidR="00C4593F" w:rsidRDefault="00C4593F" w:rsidP="001D03E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195506E3" w14:textId="77777777" w:rsidR="00C4593F" w:rsidRDefault="00C4593F" w:rsidP="001D03EF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0DFBDACB" w14:textId="034BEBB5" w:rsidR="00C4593F" w:rsidRDefault="00C4593F" w:rsidP="001D03EF">
            <w:pPr>
              <w:jc w:val="center"/>
            </w:pPr>
            <w:r>
              <w:t>20</w:t>
            </w:r>
            <w:r w:rsidR="00470627">
              <w:t>20</w:t>
            </w:r>
            <w:r>
              <w:t xml:space="preserve"> год</w:t>
            </w:r>
          </w:p>
        </w:tc>
      </w:tr>
      <w:tr w:rsidR="00C4593F" w14:paraId="7418726C" w14:textId="77777777" w:rsidTr="00C4593F">
        <w:tc>
          <w:tcPr>
            <w:tcW w:w="710" w:type="dxa"/>
            <w:vMerge/>
          </w:tcPr>
          <w:p w14:paraId="36206906" w14:textId="77777777" w:rsidR="00C4593F" w:rsidRDefault="00C4593F" w:rsidP="001D03EF">
            <w:pPr>
              <w:jc w:val="center"/>
            </w:pPr>
          </w:p>
        </w:tc>
        <w:tc>
          <w:tcPr>
            <w:tcW w:w="8051" w:type="dxa"/>
            <w:vMerge/>
          </w:tcPr>
          <w:p w14:paraId="1469D211" w14:textId="77777777" w:rsidR="00C4593F" w:rsidRDefault="00C4593F" w:rsidP="001D03EF">
            <w:pPr>
              <w:jc w:val="center"/>
            </w:pPr>
          </w:p>
        </w:tc>
        <w:tc>
          <w:tcPr>
            <w:tcW w:w="2409" w:type="dxa"/>
            <w:vMerge/>
          </w:tcPr>
          <w:p w14:paraId="3AAC8335" w14:textId="77777777" w:rsidR="00C4593F" w:rsidRDefault="00C4593F" w:rsidP="001D03EF">
            <w:pPr>
              <w:jc w:val="center"/>
            </w:pPr>
          </w:p>
        </w:tc>
        <w:tc>
          <w:tcPr>
            <w:tcW w:w="1985" w:type="dxa"/>
          </w:tcPr>
          <w:p w14:paraId="07326877" w14:textId="1E8D311F" w:rsidR="00C4593F" w:rsidRDefault="00C4593F" w:rsidP="001D03EF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33DE5966" w14:textId="0BC573C7" w:rsidR="00C4593F" w:rsidRDefault="00C4593F" w:rsidP="001D03EF">
            <w:pPr>
              <w:jc w:val="center"/>
            </w:pPr>
            <w:r>
              <w:t>факт</w:t>
            </w:r>
          </w:p>
        </w:tc>
      </w:tr>
      <w:tr w:rsidR="00C4593F" w14:paraId="1752675F" w14:textId="77777777" w:rsidTr="00C4593F">
        <w:tc>
          <w:tcPr>
            <w:tcW w:w="710" w:type="dxa"/>
          </w:tcPr>
          <w:p w14:paraId="6749B323" w14:textId="22216694" w:rsidR="00C4593F" w:rsidRDefault="00C4593F" w:rsidP="00C4593F">
            <w:pPr>
              <w:jc w:val="center"/>
            </w:pPr>
            <w:r>
              <w:t>1</w:t>
            </w:r>
          </w:p>
        </w:tc>
        <w:tc>
          <w:tcPr>
            <w:tcW w:w="8051" w:type="dxa"/>
          </w:tcPr>
          <w:p w14:paraId="116A31D7" w14:textId="1758CD2F" w:rsidR="00C4593F" w:rsidRDefault="00C4593F" w:rsidP="00C4593F">
            <w:pPr>
              <w:jc w:val="both"/>
            </w:pPr>
            <w:r w:rsidRPr="00837D75">
              <w:t>Доля от общего количества пассажиров, перевозимых перевозчиками частной формы собственности на муниципальных маршрутах транспорта общего пользования.</w:t>
            </w:r>
          </w:p>
        </w:tc>
        <w:tc>
          <w:tcPr>
            <w:tcW w:w="2409" w:type="dxa"/>
          </w:tcPr>
          <w:p w14:paraId="3206BCB4" w14:textId="44C42FFB" w:rsidR="00C4593F" w:rsidRDefault="00C4593F" w:rsidP="00C4593F">
            <w:pPr>
              <w:jc w:val="center"/>
            </w:pPr>
            <w:r w:rsidRPr="00837D75">
              <w:t>%</w:t>
            </w:r>
          </w:p>
        </w:tc>
        <w:tc>
          <w:tcPr>
            <w:tcW w:w="1985" w:type="dxa"/>
          </w:tcPr>
          <w:p w14:paraId="478216B0" w14:textId="1BF3F901" w:rsidR="00C4593F" w:rsidRDefault="00A65A89" w:rsidP="00C4593F">
            <w:pPr>
              <w:jc w:val="center"/>
            </w:pPr>
            <w:r>
              <w:t>86</w:t>
            </w:r>
            <w:r w:rsidR="00C4593F" w:rsidRPr="00837D75">
              <w:t xml:space="preserve"> </w:t>
            </w:r>
          </w:p>
        </w:tc>
        <w:tc>
          <w:tcPr>
            <w:tcW w:w="1984" w:type="dxa"/>
          </w:tcPr>
          <w:p w14:paraId="64AD3AD9" w14:textId="00447D38" w:rsidR="00C4593F" w:rsidRDefault="00A65A89" w:rsidP="00C4593F">
            <w:pPr>
              <w:jc w:val="center"/>
            </w:pPr>
            <w:r>
              <w:t>87</w:t>
            </w:r>
          </w:p>
        </w:tc>
      </w:tr>
      <w:tr w:rsidR="00C4593F" w14:paraId="1FDEFD19" w14:textId="77777777" w:rsidTr="00C4593F">
        <w:tc>
          <w:tcPr>
            <w:tcW w:w="710" w:type="dxa"/>
          </w:tcPr>
          <w:p w14:paraId="77D70CE3" w14:textId="76690292" w:rsidR="00C4593F" w:rsidRDefault="00C4593F" w:rsidP="00C4593F">
            <w:pPr>
              <w:jc w:val="center"/>
            </w:pPr>
            <w:r>
              <w:t>2</w:t>
            </w:r>
          </w:p>
        </w:tc>
        <w:tc>
          <w:tcPr>
            <w:tcW w:w="8051" w:type="dxa"/>
          </w:tcPr>
          <w:p w14:paraId="10165894" w14:textId="79303569" w:rsidR="00C4593F" w:rsidRDefault="00C4593F" w:rsidP="00C4593F">
            <w:pPr>
              <w:jc w:val="both"/>
            </w:pPr>
            <w:r w:rsidRPr="00837D75">
              <w:t xml:space="preserve">Доля от общего количества выполняемых перевозчиками частной формы собственности рейсов по муниципальным маршрутам транспорта общего пользования </w:t>
            </w:r>
          </w:p>
        </w:tc>
        <w:tc>
          <w:tcPr>
            <w:tcW w:w="2409" w:type="dxa"/>
          </w:tcPr>
          <w:p w14:paraId="4450DFD6" w14:textId="497E05BD" w:rsidR="00C4593F" w:rsidRDefault="00C4593F" w:rsidP="00C4593F">
            <w:pPr>
              <w:jc w:val="center"/>
            </w:pPr>
            <w:r w:rsidRPr="00837D75">
              <w:t>%</w:t>
            </w:r>
          </w:p>
        </w:tc>
        <w:tc>
          <w:tcPr>
            <w:tcW w:w="1985" w:type="dxa"/>
          </w:tcPr>
          <w:p w14:paraId="6DA7E5D0" w14:textId="16671BBB" w:rsidR="00C4593F" w:rsidRDefault="00C4593F" w:rsidP="00C4593F">
            <w:pPr>
              <w:jc w:val="center"/>
            </w:pPr>
            <w:r w:rsidRPr="00837D75">
              <w:t>86</w:t>
            </w:r>
          </w:p>
        </w:tc>
        <w:tc>
          <w:tcPr>
            <w:tcW w:w="1984" w:type="dxa"/>
          </w:tcPr>
          <w:p w14:paraId="5D284AEE" w14:textId="5E8484DE" w:rsidR="00C4593F" w:rsidRDefault="00A65A89" w:rsidP="00C4593F">
            <w:pPr>
              <w:jc w:val="center"/>
            </w:pPr>
            <w:r>
              <w:t>87</w:t>
            </w:r>
          </w:p>
        </w:tc>
      </w:tr>
    </w:tbl>
    <w:p w14:paraId="4F545358" w14:textId="77777777" w:rsidR="008F232A" w:rsidRPr="00C4593F" w:rsidRDefault="008F232A" w:rsidP="008F232A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710E3AC5" w14:textId="63D325BE" w:rsidR="008F232A" w:rsidRDefault="006A4F6B" w:rsidP="008F232A">
      <w:pPr>
        <w:spacing w:after="0" w:line="240" w:lineRule="auto"/>
        <w:ind w:left="360"/>
        <w:jc w:val="center"/>
      </w:pPr>
      <w:r>
        <w:t>7</w:t>
      </w:r>
      <w:r w:rsidR="008F232A">
        <w:t xml:space="preserve">.2. План мероприятий по развитию конкуренции на рынке </w:t>
      </w:r>
      <w:r w:rsidR="00DB0539">
        <w:t xml:space="preserve">услуг </w:t>
      </w:r>
      <w:r w:rsidR="00743ED6">
        <w:t xml:space="preserve">по </w:t>
      </w:r>
      <w:r w:rsidR="00DB0539">
        <w:t>перевозк</w:t>
      </w:r>
      <w:r w:rsidR="00743ED6">
        <w:t>е</w:t>
      </w:r>
      <w:r w:rsidR="00DB0539">
        <w:t xml:space="preserve"> пассажиров автомобильным транспортом по муниципальным маршрутам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05D1A860" w14:textId="77777777" w:rsidTr="002F08B3">
        <w:tc>
          <w:tcPr>
            <w:tcW w:w="710" w:type="dxa"/>
          </w:tcPr>
          <w:p w14:paraId="49F195AC" w14:textId="77777777" w:rsidR="002F08B3" w:rsidRDefault="002F08B3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407B5EF" w14:textId="77777777" w:rsidR="002F08B3" w:rsidRDefault="002F08B3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4F763B66" w14:textId="1002BBC1" w:rsidR="002F08B3" w:rsidRDefault="00C4593F" w:rsidP="001D03EF">
            <w:pPr>
              <w:jc w:val="center"/>
            </w:pPr>
            <w:r>
              <w:t>Р</w:t>
            </w:r>
            <w:r w:rsidR="002F08B3">
              <w:t>езультат исполнения мероприятия</w:t>
            </w:r>
          </w:p>
        </w:tc>
      </w:tr>
      <w:tr w:rsidR="00A65A89" w14:paraId="6A6B08CA" w14:textId="77777777" w:rsidTr="002F08B3">
        <w:tc>
          <w:tcPr>
            <w:tcW w:w="710" w:type="dxa"/>
          </w:tcPr>
          <w:p w14:paraId="066CF9E8" w14:textId="77777777" w:rsidR="00A65A89" w:rsidRDefault="00A65A89" w:rsidP="00EB30D5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1DBBF05B" w14:textId="7F964C78" w:rsidR="00A65A89" w:rsidRDefault="00A65A89" w:rsidP="00EB30D5">
            <w:pPr>
              <w:jc w:val="both"/>
            </w:pPr>
            <w:r w:rsidRPr="00837D75">
              <w:t>Актуализация реестра муниципальных маршрутов регулярных перевозок муниципальной маршрутной сети города Благовещенска</w:t>
            </w:r>
          </w:p>
        </w:tc>
        <w:tc>
          <w:tcPr>
            <w:tcW w:w="8810" w:type="dxa"/>
          </w:tcPr>
          <w:p w14:paraId="2A6D51E7" w14:textId="77777777" w:rsidR="00A65A89" w:rsidRPr="002A1798" w:rsidRDefault="00A65A89" w:rsidP="00EB249C">
            <w:pPr>
              <w:jc w:val="both"/>
            </w:pPr>
            <w:r w:rsidRPr="002A1798">
              <w:t xml:space="preserve">Постановлениями администрации города Благовещенска </w:t>
            </w:r>
            <w:r>
              <w:t>от 12.11.2020 № 3953, от 31.08.2020 № 2836</w:t>
            </w:r>
            <w:r w:rsidRPr="002A1798">
              <w:t xml:space="preserve"> внесены изменения в Реестр муниципальных маршрутов регулярных перевозок и в Условия обслуживания маршрутов на территории муниципального образования </w:t>
            </w:r>
            <w:r w:rsidRPr="002A1798">
              <w:lastRenderedPageBreak/>
              <w:t>города Благовещенска, утвержденных постановлением администрации города Благовещенска от 16.06.2016 № 1839.</w:t>
            </w:r>
          </w:p>
          <w:p w14:paraId="3EEBC630" w14:textId="77777777" w:rsidR="00A65A89" w:rsidRPr="002A1798" w:rsidRDefault="00A65A89" w:rsidP="00EB249C">
            <w:pPr>
              <w:jc w:val="both"/>
            </w:pPr>
            <w:r w:rsidRPr="002A1798">
              <w:t xml:space="preserve">Проведена актуализация сведений о перевозчиках, привлеченных к обслуживанию муниципальных маршрутов транспорта общего пользования. </w:t>
            </w:r>
          </w:p>
          <w:p w14:paraId="16057520" w14:textId="761EECE9" w:rsidR="00A65A89" w:rsidRDefault="00A65A89" w:rsidP="00EB30D5">
            <w:pPr>
              <w:jc w:val="both"/>
            </w:pPr>
            <w:r w:rsidRPr="002A1798">
              <w:t>Сведения, включенные в реестр маршрутов регулярных перевозок, размещены на официальном сайте администрации города Благовещенска (</w:t>
            </w:r>
            <w:hyperlink r:id="rId7" w:history="1">
              <w:r w:rsidRPr="002A1798">
                <w:rPr>
                  <w:rStyle w:val="ac"/>
                  <w:color w:val="auto"/>
                  <w:u w:val="none"/>
                </w:rPr>
                <w:t>http://www.admblag.ru/2015-06-17-04-26-56/raspisanie-i-skhemy-marshrutov-avtobusov</w:t>
              </w:r>
            </w:hyperlink>
            <w:r w:rsidRPr="002A1798">
              <w:rPr>
                <w:rStyle w:val="ac"/>
                <w:color w:val="auto"/>
                <w:u w:val="none"/>
              </w:rPr>
              <w:t>)</w:t>
            </w:r>
            <w:r w:rsidRPr="002A1798">
              <w:t xml:space="preserve"> и доступны для ознакомления жителям города Благовещенска.</w:t>
            </w:r>
          </w:p>
        </w:tc>
      </w:tr>
      <w:tr w:rsidR="00A65A89" w14:paraId="0B443CB5" w14:textId="77777777" w:rsidTr="002F08B3">
        <w:tc>
          <w:tcPr>
            <w:tcW w:w="710" w:type="dxa"/>
          </w:tcPr>
          <w:p w14:paraId="273D281E" w14:textId="77777777" w:rsidR="00A65A89" w:rsidRDefault="00A65A89" w:rsidP="006A4F6B">
            <w:pPr>
              <w:jc w:val="center"/>
            </w:pPr>
            <w:r>
              <w:lastRenderedPageBreak/>
              <w:t>2</w:t>
            </w:r>
          </w:p>
        </w:tc>
        <w:tc>
          <w:tcPr>
            <w:tcW w:w="5619" w:type="dxa"/>
          </w:tcPr>
          <w:p w14:paraId="7038CE9A" w14:textId="44008D02" w:rsidR="00A65A89" w:rsidRDefault="00A65A89" w:rsidP="006A4F6B">
            <w:pPr>
              <w:jc w:val="both"/>
            </w:pPr>
            <w:r w:rsidRPr="00837D75">
              <w:t xml:space="preserve">Анализ и подготовка предложений по изменению вида регулярных перевозок пассажиров по муниципальным регулярным маршрутам </w:t>
            </w:r>
          </w:p>
        </w:tc>
        <w:tc>
          <w:tcPr>
            <w:tcW w:w="8810" w:type="dxa"/>
          </w:tcPr>
          <w:p w14:paraId="70807638" w14:textId="7D9B228D" w:rsidR="00A65A89" w:rsidRDefault="00A65A89" w:rsidP="00BF6A03">
            <w:pPr>
              <w:jc w:val="both"/>
            </w:pPr>
            <w:r w:rsidRPr="00A65A89">
              <w:t>Выполнение мероприятия запланировано в 2021-2022 годах</w:t>
            </w:r>
          </w:p>
        </w:tc>
      </w:tr>
      <w:tr w:rsidR="00A65A89" w14:paraId="265EFEDA" w14:textId="77777777" w:rsidTr="002F08B3">
        <w:tc>
          <w:tcPr>
            <w:tcW w:w="710" w:type="dxa"/>
          </w:tcPr>
          <w:p w14:paraId="53D990B1" w14:textId="77777777" w:rsidR="00A65A89" w:rsidRDefault="00A65A89" w:rsidP="006A4F6B">
            <w:pPr>
              <w:jc w:val="center"/>
            </w:pPr>
            <w:r>
              <w:t>3</w:t>
            </w:r>
          </w:p>
        </w:tc>
        <w:tc>
          <w:tcPr>
            <w:tcW w:w="5619" w:type="dxa"/>
          </w:tcPr>
          <w:p w14:paraId="5C90C531" w14:textId="1CB915DE" w:rsidR="00A65A89" w:rsidRDefault="00A65A89" w:rsidP="006A4F6B">
            <w:pPr>
              <w:jc w:val="both"/>
            </w:pPr>
            <w:r w:rsidRPr="00837D75">
              <w:t xml:space="preserve">Оптимизация муниципальной маршрутной сети города Благовещенска </w:t>
            </w:r>
          </w:p>
        </w:tc>
        <w:tc>
          <w:tcPr>
            <w:tcW w:w="8810" w:type="dxa"/>
          </w:tcPr>
          <w:p w14:paraId="2B0CD548" w14:textId="24673853" w:rsidR="00A65A89" w:rsidRDefault="00A65A89" w:rsidP="00BF6A03">
            <w:pPr>
              <w:jc w:val="both"/>
            </w:pPr>
            <w:r w:rsidRPr="00A65A89">
              <w:t>Выполнение мероприятия запланировано в 2021-2022 годах</w:t>
            </w:r>
          </w:p>
        </w:tc>
      </w:tr>
      <w:tr w:rsidR="00A65A89" w14:paraId="5B8BFC43" w14:textId="77777777" w:rsidTr="002F08B3">
        <w:tc>
          <w:tcPr>
            <w:tcW w:w="710" w:type="dxa"/>
          </w:tcPr>
          <w:p w14:paraId="2563C6EA" w14:textId="77777777" w:rsidR="00A65A89" w:rsidRDefault="00A65A89" w:rsidP="006A4F6B">
            <w:pPr>
              <w:jc w:val="center"/>
            </w:pPr>
            <w:r>
              <w:t>4</w:t>
            </w:r>
          </w:p>
        </w:tc>
        <w:tc>
          <w:tcPr>
            <w:tcW w:w="5619" w:type="dxa"/>
          </w:tcPr>
          <w:p w14:paraId="37CA9F4F" w14:textId="4A8E3D7A" w:rsidR="00A65A89" w:rsidRPr="00837D75" w:rsidRDefault="00A65A89" w:rsidP="006A4F6B">
            <w:pPr>
              <w:jc w:val="both"/>
            </w:pPr>
            <w:r w:rsidRPr="00837D75">
              <w:t>Организация и проведение открытого конкурса на право осуществления перевозок по маршруту регулярных перевозок.</w:t>
            </w:r>
            <w:r>
              <w:t xml:space="preserve"> </w:t>
            </w:r>
          </w:p>
          <w:p w14:paraId="7FD2D10D" w14:textId="68771094" w:rsidR="00A65A89" w:rsidRDefault="00A65A89" w:rsidP="006A4F6B">
            <w:pPr>
              <w:jc w:val="both"/>
            </w:pPr>
            <w:r w:rsidRPr="00837D75">
              <w:t>Заключение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810" w:type="dxa"/>
          </w:tcPr>
          <w:p w14:paraId="1E952A7F" w14:textId="6161E7A2" w:rsidR="00A65A89" w:rsidRDefault="00A65A89" w:rsidP="00BF6A03">
            <w:pPr>
              <w:jc w:val="both"/>
            </w:pPr>
            <w:r w:rsidRPr="00A65A89">
              <w:t>Выполнение мероприятия запланировано в 2022 году</w:t>
            </w:r>
          </w:p>
        </w:tc>
      </w:tr>
    </w:tbl>
    <w:p w14:paraId="61FF7C3B" w14:textId="214DBB40" w:rsidR="008F232A" w:rsidRDefault="008F232A" w:rsidP="00CA5109">
      <w:pPr>
        <w:spacing w:after="0" w:line="240" w:lineRule="auto"/>
        <w:ind w:left="360"/>
        <w:jc w:val="center"/>
      </w:pPr>
    </w:p>
    <w:p w14:paraId="063A14E9" w14:textId="7BE2AB05" w:rsidR="00743ED6" w:rsidRDefault="006A4F6B" w:rsidP="00743ED6">
      <w:pPr>
        <w:spacing w:after="0" w:line="240" w:lineRule="auto"/>
        <w:ind w:left="360"/>
        <w:jc w:val="center"/>
        <w:rPr>
          <w:i/>
          <w:iCs/>
        </w:rPr>
      </w:pPr>
      <w:r>
        <w:t>8</w:t>
      </w:r>
      <w:r w:rsidR="00743ED6">
        <w:t>. Рынок услуг по ремонту автотранспортных средств</w:t>
      </w:r>
    </w:p>
    <w:p w14:paraId="00800903" w14:textId="77777777" w:rsidR="00353262" w:rsidRDefault="00353262" w:rsidP="00743ED6">
      <w:pPr>
        <w:spacing w:after="0" w:line="240" w:lineRule="auto"/>
        <w:ind w:left="360"/>
        <w:jc w:val="center"/>
        <w:rPr>
          <w:i/>
          <w:iCs/>
        </w:rPr>
      </w:pPr>
    </w:p>
    <w:p w14:paraId="29993460" w14:textId="159B43AD" w:rsidR="00743ED6" w:rsidRDefault="006A4F6B" w:rsidP="00743ED6">
      <w:pPr>
        <w:spacing w:after="0" w:line="240" w:lineRule="auto"/>
        <w:ind w:left="360"/>
        <w:jc w:val="center"/>
      </w:pPr>
      <w:r>
        <w:t>8</w:t>
      </w:r>
      <w:r w:rsidR="00743ED6">
        <w:t>.1. Сведения о показателях развития конкуренции на рынке услуг по ремонту автотранспортных средств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268"/>
        <w:gridCol w:w="2126"/>
        <w:gridCol w:w="1984"/>
      </w:tblGrid>
      <w:tr w:rsidR="00C649D7" w14:paraId="6D968952" w14:textId="77777777" w:rsidTr="00E8637E">
        <w:tc>
          <w:tcPr>
            <w:tcW w:w="710" w:type="dxa"/>
            <w:vMerge w:val="restart"/>
          </w:tcPr>
          <w:p w14:paraId="757B1074" w14:textId="77777777" w:rsidR="00C649D7" w:rsidRDefault="00C649D7" w:rsidP="001D03EF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8051" w:type="dxa"/>
            <w:vMerge w:val="restart"/>
          </w:tcPr>
          <w:p w14:paraId="0D331A38" w14:textId="0BE873C9" w:rsidR="00C649D7" w:rsidRDefault="00C649D7" w:rsidP="001D03EF">
            <w:pPr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14:paraId="7C81955B" w14:textId="77777777" w:rsidR="00C649D7" w:rsidRDefault="00C649D7" w:rsidP="001D03EF">
            <w:pPr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4110" w:type="dxa"/>
            <w:gridSpan w:val="2"/>
          </w:tcPr>
          <w:p w14:paraId="7E537FEA" w14:textId="2CD14EDB" w:rsidR="00C649D7" w:rsidRDefault="00C649D7" w:rsidP="001D03EF">
            <w:pPr>
              <w:jc w:val="center"/>
            </w:pPr>
            <w:r>
              <w:lastRenderedPageBreak/>
              <w:t>20</w:t>
            </w:r>
            <w:r w:rsidR="00470627">
              <w:t>20</w:t>
            </w:r>
            <w:r>
              <w:t xml:space="preserve"> год</w:t>
            </w:r>
          </w:p>
        </w:tc>
      </w:tr>
      <w:tr w:rsidR="00C649D7" w14:paraId="48AEDC27" w14:textId="77777777" w:rsidTr="00C4593F">
        <w:tc>
          <w:tcPr>
            <w:tcW w:w="710" w:type="dxa"/>
            <w:vMerge/>
          </w:tcPr>
          <w:p w14:paraId="57620731" w14:textId="77777777" w:rsidR="00C649D7" w:rsidRDefault="00C649D7" w:rsidP="001D03EF">
            <w:pPr>
              <w:jc w:val="center"/>
            </w:pPr>
          </w:p>
        </w:tc>
        <w:tc>
          <w:tcPr>
            <w:tcW w:w="8051" w:type="dxa"/>
            <w:vMerge/>
          </w:tcPr>
          <w:p w14:paraId="66BAD657" w14:textId="77777777" w:rsidR="00C649D7" w:rsidRDefault="00C649D7" w:rsidP="001D03EF">
            <w:pPr>
              <w:jc w:val="center"/>
            </w:pPr>
          </w:p>
        </w:tc>
        <w:tc>
          <w:tcPr>
            <w:tcW w:w="2268" w:type="dxa"/>
            <w:vMerge/>
          </w:tcPr>
          <w:p w14:paraId="28BDA4E5" w14:textId="77777777" w:rsidR="00C649D7" w:rsidRDefault="00C649D7" w:rsidP="001D03EF">
            <w:pPr>
              <w:jc w:val="center"/>
            </w:pPr>
          </w:p>
        </w:tc>
        <w:tc>
          <w:tcPr>
            <w:tcW w:w="2126" w:type="dxa"/>
          </w:tcPr>
          <w:p w14:paraId="0E6B9E24" w14:textId="2BEFF4B1" w:rsidR="00C649D7" w:rsidRDefault="00C649D7" w:rsidP="001D03EF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519E805A" w14:textId="1E7F8B04" w:rsidR="00C649D7" w:rsidRDefault="00C649D7" w:rsidP="001D03EF">
            <w:pPr>
              <w:jc w:val="center"/>
            </w:pPr>
            <w:r>
              <w:t>факт</w:t>
            </w:r>
          </w:p>
        </w:tc>
      </w:tr>
      <w:tr w:rsidR="00C649D7" w14:paraId="22A8FD27" w14:textId="77777777" w:rsidTr="00C4593F">
        <w:tc>
          <w:tcPr>
            <w:tcW w:w="710" w:type="dxa"/>
          </w:tcPr>
          <w:p w14:paraId="431EF032" w14:textId="00ECF33B" w:rsidR="00C649D7" w:rsidRDefault="00C649D7" w:rsidP="00C649D7">
            <w:pPr>
              <w:jc w:val="center"/>
            </w:pPr>
            <w:r>
              <w:t>1</w:t>
            </w:r>
          </w:p>
        </w:tc>
        <w:tc>
          <w:tcPr>
            <w:tcW w:w="8051" w:type="dxa"/>
          </w:tcPr>
          <w:p w14:paraId="14F18D1A" w14:textId="790977D9" w:rsidR="00C649D7" w:rsidRDefault="00C649D7" w:rsidP="00C649D7">
            <w:pPr>
              <w:jc w:val="both"/>
            </w:pPr>
            <w: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2268" w:type="dxa"/>
          </w:tcPr>
          <w:p w14:paraId="11BED73E" w14:textId="7B47B17F" w:rsidR="00C649D7" w:rsidRDefault="00C649D7" w:rsidP="00C649D7">
            <w:pPr>
              <w:jc w:val="center"/>
            </w:pPr>
            <w:r>
              <w:t>%</w:t>
            </w:r>
          </w:p>
        </w:tc>
        <w:tc>
          <w:tcPr>
            <w:tcW w:w="2126" w:type="dxa"/>
          </w:tcPr>
          <w:p w14:paraId="61543339" w14:textId="4E0F4240" w:rsidR="00C649D7" w:rsidRDefault="00C649D7" w:rsidP="00C649D7">
            <w:pPr>
              <w:jc w:val="center"/>
            </w:pPr>
            <w:r>
              <w:t>100</w:t>
            </w:r>
          </w:p>
        </w:tc>
        <w:tc>
          <w:tcPr>
            <w:tcW w:w="1984" w:type="dxa"/>
          </w:tcPr>
          <w:p w14:paraId="763DF968" w14:textId="43092F5B" w:rsidR="00C649D7" w:rsidRDefault="00B5570E" w:rsidP="00C649D7">
            <w:pPr>
              <w:jc w:val="center"/>
            </w:pPr>
            <w:r>
              <w:t>100</w:t>
            </w:r>
          </w:p>
        </w:tc>
      </w:tr>
      <w:tr w:rsidR="00C649D7" w14:paraId="0CD33B9D" w14:textId="77777777" w:rsidTr="00C4593F">
        <w:tc>
          <w:tcPr>
            <w:tcW w:w="710" w:type="dxa"/>
          </w:tcPr>
          <w:p w14:paraId="3327E1DD" w14:textId="1D3BD73B" w:rsidR="00C649D7" w:rsidRDefault="00C649D7" w:rsidP="00C649D7">
            <w:pPr>
              <w:jc w:val="center"/>
            </w:pPr>
            <w:r>
              <w:t>2</w:t>
            </w:r>
          </w:p>
        </w:tc>
        <w:tc>
          <w:tcPr>
            <w:tcW w:w="8051" w:type="dxa"/>
          </w:tcPr>
          <w:p w14:paraId="1C109BA7" w14:textId="7BD97561" w:rsidR="00C649D7" w:rsidRDefault="00C649D7" w:rsidP="00C649D7">
            <w:pPr>
              <w:jc w:val="both"/>
            </w:pPr>
            <w:r>
              <w:t>Увеличение количества объектов по ремонту автотранспортных средств</w:t>
            </w:r>
          </w:p>
        </w:tc>
        <w:tc>
          <w:tcPr>
            <w:tcW w:w="2268" w:type="dxa"/>
          </w:tcPr>
          <w:p w14:paraId="44300A45" w14:textId="6078F6E2" w:rsidR="00C649D7" w:rsidRDefault="00C649D7" w:rsidP="00C649D7">
            <w:pPr>
              <w:jc w:val="center"/>
            </w:pPr>
            <w:r>
              <w:t>%</w:t>
            </w:r>
          </w:p>
        </w:tc>
        <w:tc>
          <w:tcPr>
            <w:tcW w:w="2126" w:type="dxa"/>
          </w:tcPr>
          <w:p w14:paraId="0206C02D" w14:textId="3A6D7308" w:rsidR="00C649D7" w:rsidRDefault="00C649D7" w:rsidP="00C649D7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58074049" w14:textId="526A978A" w:rsidR="00C649D7" w:rsidRDefault="00B5570E" w:rsidP="00C649D7">
            <w:pPr>
              <w:jc w:val="center"/>
            </w:pPr>
            <w:r>
              <w:t>8</w:t>
            </w:r>
          </w:p>
        </w:tc>
      </w:tr>
    </w:tbl>
    <w:p w14:paraId="48047F82" w14:textId="77777777" w:rsidR="00743ED6" w:rsidRDefault="00743ED6" w:rsidP="00743ED6">
      <w:pPr>
        <w:spacing w:after="0" w:line="240" w:lineRule="auto"/>
        <w:ind w:left="360"/>
        <w:jc w:val="center"/>
      </w:pPr>
    </w:p>
    <w:p w14:paraId="6F9C7CDC" w14:textId="55EB7248" w:rsidR="00743ED6" w:rsidRDefault="006A4F6B" w:rsidP="00743ED6">
      <w:pPr>
        <w:spacing w:after="0" w:line="240" w:lineRule="auto"/>
        <w:ind w:left="360"/>
        <w:jc w:val="center"/>
      </w:pPr>
      <w:r>
        <w:t>8</w:t>
      </w:r>
      <w:r w:rsidR="00743ED6">
        <w:t>.2. План мероприятий по развитию конкуренции на рынке услуг по ремонту автотранспортных средств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C4593F" w14:paraId="4F7C1E4F" w14:textId="77777777" w:rsidTr="00C649D7">
        <w:tc>
          <w:tcPr>
            <w:tcW w:w="710" w:type="dxa"/>
          </w:tcPr>
          <w:p w14:paraId="616EED92" w14:textId="77777777" w:rsidR="00C4593F" w:rsidRDefault="00C4593F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779CD85F" w14:textId="77777777" w:rsidR="00C4593F" w:rsidRDefault="00C4593F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  <w:tcBorders>
              <w:bottom w:val="single" w:sz="4" w:space="0" w:color="auto"/>
            </w:tcBorders>
          </w:tcPr>
          <w:p w14:paraId="2620B2E7" w14:textId="1F7C3827" w:rsidR="00C4593F" w:rsidRDefault="00C4593F" w:rsidP="001D03EF">
            <w:pPr>
              <w:jc w:val="center"/>
            </w:pPr>
            <w:r>
              <w:t>Результат исполнения мероприятия</w:t>
            </w:r>
          </w:p>
        </w:tc>
      </w:tr>
      <w:tr w:rsidR="00C4593F" w14:paraId="015864BC" w14:textId="77777777" w:rsidTr="00C649D7">
        <w:tc>
          <w:tcPr>
            <w:tcW w:w="710" w:type="dxa"/>
          </w:tcPr>
          <w:p w14:paraId="31290B10" w14:textId="77777777" w:rsidR="00C4593F" w:rsidRDefault="00C4593F" w:rsidP="003B1142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0E9A391C" w14:textId="677367B2" w:rsidR="00C4593F" w:rsidRDefault="00C4593F" w:rsidP="00155F8B">
            <w:pPr>
              <w:jc w:val="both"/>
            </w:pPr>
            <w: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8810" w:type="dxa"/>
            <w:tcBorders>
              <w:bottom w:val="single" w:sz="4" w:space="0" w:color="auto"/>
            </w:tcBorders>
          </w:tcPr>
          <w:p w14:paraId="23B8BDDC" w14:textId="203B956E" w:rsidR="00C4593F" w:rsidRDefault="00B5570E" w:rsidP="00762CBC">
            <w:pPr>
              <w:jc w:val="both"/>
            </w:pPr>
            <w:r w:rsidRPr="00B5570E">
              <w:t>За 2020 за консультацией по вопросу открытия мастерской по ремонту автотранспортных средств, правил оказания услуг в управление по развитию потребительского рынка и услуг обратилось 19 предпринимателей.</w:t>
            </w:r>
          </w:p>
        </w:tc>
      </w:tr>
    </w:tbl>
    <w:p w14:paraId="1CB6C008" w14:textId="77777777" w:rsidR="00743ED6" w:rsidRDefault="00743ED6" w:rsidP="00743ED6">
      <w:pPr>
        <w:spacing w:after="0" w:line="240" w:lineRule="auto"/>
        <w:ind w:left="360"/>
        <w:jc w:val="center"/>
      </w:pPr>
    </w:p>
    <w:p w14:paraId="3A99F5B7" w14:textId="0CFF6D6D" w:rsidR="00C0331D" w:rsidRDefault="00C0331D" w:rsidP="00C0331D">
      <w:pPr>
        <w:spacing w:after="0" w:line="240" w:lineRule="auto"/>
        <w:jc w:val="center"/>
      </w:pPr>
      <w:r>
        <w:t xml:space="preserve">Раздел </w:t>
      </w:r>
      <w:r>
        <w:rPr>
          <w:lang w:val="en-US"/>
        </w:rPr>
        <w:t>II</w:t>
      </w:r>
      <w:r>
        <w:t xml:space="preserve"> Системные мероприятия по содействию развитию конкуренции в городе Благовещенске</w:t>
      </w:r>
    </w:p>
    <w:p w14:paraId="3E15B0AF" w14:textId="77777777" w:rsidR="0016716B" w:rsidRPr="00C0331D" w:rsidRDefault="0016716B" w:rsidP="00C0331D">
      <w:pPr>
        <w:spacing w:after="0" w:line="240" w:lineRule="auto"/>
        <w:jc w:val="center"/>
      </w:pP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A007BB" w14:paraId="2C8CD3CA" w14:textId="77777777" w:rsidTr="00A007BB">
        <w:tc>
          <w:tcPr>
            <w:tcW w:w="710" w:type="dxa"/>
          </w:tcPr>
          <w:p w14:paraId="34F87557" w14:textId="77777777" w:rsidR="00A007BB" w:rsidRDefault="00A007BB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3ABA5948" w14:textId="77777777" w:rsidR="00A007BB" w:rsidRDefault="00A007BB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50D5939D" w14:textId="56589212" w:rsidR="00A007BB" w:rsidRDefault="00A007BB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A007BB" w14:paraId="5BC406CB" w14:textId="77777777" w:rsidTr="007570C7">
        <w:tc>
          <w:tcPr>
            <w:tcW w:w="15139" w:type="dxa"/>
            <w:gridSpan w:val="3"/>
          </w:tcPr>
          <w:p w14:paraId="1D1F7B25" w14:textId="57A8467C" w:rsidR="00A007BB" w:rsidRDefault="00A007BB" w:rsidP="00D16F65">
            <w:pPr>
              <w:ind w:left="360"/>
              <w:jc w:val="center"/>
            </w:pPr>
            <w:r>
              <w:t xml:space="preserve">1. Развитие конкурентоспособности товаров, работ, услуг субъектов малого и среднего предпринимательства </w:t>
            </w:r>
          </w:p>
        </w:tc>
      </w:tr>
      <w:tr w:rsidR="00A007BB" w14:paraId="0064D290" w14:textId="77777777" w:rsidTr="00A007BB">
        <w:tc>
          <w:tcPr>
            <w:tcW w:w="710" w:type="dxa"/>
          </w:tcPr>
          <w:p w14:paraId="7B19F336" w14:textId="77777777" w:rsidR="00A007BB" w:rsidRDefault="00A007BB" w:rsidP="002031E6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2D94603F" w14:textId="712C7DFC" w:rsidR="00A007BB" w:rsidRDefault="00A007BB" w:rsidP="002031E6">
            <w:pPr>
              <w:jc w:val="both"/>
            </w:pPr>
            <w:r>
              <w:t xml:space="preserve">Обеспечение объема закупок у субъектов СМП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8810" w:type="dxa"/>
          </w:tcPr>
          <w:p w14:paraId="6A19B89F" w14:textId="77777777" w:rsidR="008B5A1E" w:rsidRPr="00E009D0" w:rsidRDefault="008B5A1E" w:rsidP="008B5A1E">
            <w:pPr>
              <w:jc w:val="both"/>
            </w:pPr>
            <w:r w:rsidRPr="00E009D0">
              <w:t xml:space="preserve">За 2020 год фактический объем закупок у субъектов малого предпринимательства, социально ориентированных некоммерческих организаций составил 752,76 млн. руб., что составляет 19,8% совокупного годового объема закупок муниципального образования города Благовещенска.  </w:t>
            </w:r>
          </w:p>
          <w:p w14:paraId="3E73ED56" w14:textId="1EE8A25E" w:rsidR="00A007BB" w:rsidRPr="00E009D0" w:rsidRDefault="00A007BB" w:rsidP="002031E6">
            <w:pPr>
              <w:jc w:val="both"/>
            </w:pPr>
          </w:p>
        </w:tc>
      </w:tr>
      <w:tr w:rsidR="008B5A1E" w14:paraId="673C29BA" w14:textId="77777777" w:rsidTr="00A007BB">
        <w:tc>
          <w:tcPr>
            <w:tcW w:w="710" w:type="dxa"/>
          </w:tcPr>
          <w:p w14:paraId="36EE9B61" w14:textId="77777777" w:rsidR="008B5A1E" w:rsidRDefault="008B5A1E" w:rsidP="002031E6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7ACBB380" w14:textId="49B0BFA4" w:rsidR="008B5A1E" w:rsidRDefault="008B5A1E" w:rsidP="002031E6">
            <w:pPr>
              <w:jc w:val="both"/>
            </w:pPr>
            <w:r>
              <w:t>Проведение мониторинга объема закупок у субъектов СМП заказчиками</w:t>
            </w:r>
          </w:p>
        </w:tc>
        <w:tc>
          <w:tcPr>
            <w:tcW w:w="8810" w:type="dxa"/>
          </w:tcPr>
          <w:p w14:paraId="013AAE9B" w14:textId="77777777" w:rsidR="008B5A1E" w:rsidRDefault="008B5A1E">
            <w:pPr>
              <w:tabs>
                <w:tab w:val="left" w:pos="601"/>
              </w:tabs>
              <w:jc w:val="both"/>
            </w:pPr>
            <w:r>
              <w:rPr>
                <w:color w:val="000000"/>
              </w:rPr>
              <w:t xml:space="preserve">В течение отчетного периода проводилась работа по информированию муниципальных заказчиков муниципального образования города Благовещенска в целях соблюдения требований законодательства о </w:t>
            </w:r>
            <w:r>
              <w:rPr>
                <w:color w:val="000000"/>
              </w:rPr>
              <w:lastRenderedPageBreak/>
              <w:t xml:space="preserve">контрактной системе – </w:t>
            </w:r>
            <w:r>
              <w:t>осуществления закупок у субъектов малого предпринимательства, социально ориентированных некоммерческих организаций</w:t>
            </w:r>
            <w:r>
              <w:rPr>
                <w:color w:val="000000"/>
              </w:rPr>
              <w:t xml:space="preserve"> в объеме не менее чем 15% совокупного годового объема закупок</w:t>
            </w:r>
            <w:r>
              <w:t>.</w:t>
            </w:r>
          </w:p>
          <w:p w14:paraId="093F94CD" w14:textId="434913D3" w:rsidR="008B5A1E" w:rsidRDefault="008B5A1E" w:rsidP="002031E6">
            <w:pPr>
              <w:jc w:val="both"/>
            </w:pPr>
            <w:r>
              <w:rPr>
                <w:color w:val="000000"/>
              </w:rPr>
              <w:t xml:space="preserve">Ежеквартально, в управление государственного заказа Амурской области, предоставлялась информация о </w:t>
            </w:r>
            <w:r>
              <w:t>субъектах малого предпринимательства, социально ориентированных некоммерческих организаций, вовлеченных в осуществление закупок товаров, работ, услуг для обеспечения муниципальных нужд</w:t>
            </w:r>
            <w:r>
              <w:rPr>
                <w:color w:val="000000"/>
              </w:rPr>
              <w:t xml:space="preserve"> муниципального образования города Благовещенска</w:t>
            </w:r>
            <w:r>
              <w:t>.</w:t>
            </w:r>
          </w:p>
        </w:tc>
      </w:tr>
      <w:tr w:rsidR="008B5A1E" w14:paraId="4D2DDA28" w14:textId="77777777" w:rsidTr="00A007BB">
        <w:tc>
          <w:tcPr>
            <w:tcW w:w="710" w:type="dxa"/>
          </w:tcPr>
          <w:p w14:paraId="0A19B9B0" w14:textId="77777777" w:rsidR="008B5A1E" w:rsidRDefault="008B5A1E" w:rsidP="002031E6">
            <w:pPr>
              <w:jc w:val="center"/>
            </w:pPr>
            <w:r>
              <w:lastRenderedPageBreak/>
              <w:t>3</w:t>
            </w:r>
          </w:p>
        </w:tc>
        <w:tc>
          <w:tcPr>
            <w:tcW w:w="5619" w:type="dxa"/>
          </w:tcPr>
          <w:p w14:paraId="17F544BF" w14:textId="363B2A80" w:rsidR="008B5A1E" w:rsidRDefault="008B5A1E" w:rsidP="002031E6">
            <w:pPr>
              <w:jc w:val="both"/>
            </w:pPr>
            <w:r>
              <w:t>Проверка соблюдения заказчиками условий для обеспечения участия субъектов СМП в закупках, предусмотренных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стадии подачи заказчиками заявок на закупку в уполномоченный орган</w:t>
            </w:r>
          </w:p>
        </w:tc>
        <w:tc>
          <w:tcPr>
            <w:tcW w:w="8810" w:type="dxa"/>
          </w:tcPr>
          <w:p w14:paraId="09C9AED4" w14:textId="77777777" w:rsidR="008B5A1E" w:rsidRDefault="008B5A1E">
            <w:pPr>
              <w:tabs>
                <w:tab w:val="left" w:pos="45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течение 2020 года специалистами управления постоянно проводилась разъяснительная работа с муниципальными заказчиками о необходимости включения в заявки на закупки товаров, работ, услуг условия – ограничения для участия в закупках только СМП.  </w:t>
            </w:r>
          </w:p>
          <w:p w14:paraId="744D1BBB" w14:textId="1944B2FD" w:rsidR="008B5A1E" w:rsidRDefault="008B5A1E" w:rsidP="002031E6">
            <w:pPr>
              <w:jc w:val="both"/>
            </w:pPr>
            <w:r>
              <w:rPr>
                <w:color w:val="000000"/>
              </w:rPr>
              <w:t>После подачи</w:t>
            </w:r>
            <w:r>
              <w:rPr>
                <w:rFonts w:eastAsia="Calibri"/>
              </w:rPr>
              <w:t xml:space="preserve"> заказчиками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>в уполномоченный орган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 xml:space="preserve">заявок на закупки, </w:t>
            </w:r>
            <w:r>
              <w:rPr>
                <w:color w:val="000000"/>
              </w:rPr>
              <w:t>специалистами управления проводилась проверка соблюдения данного ограничения, в случае его отсутствия, документы возвращались заказчикам на доработку</w:t>
            </w:r>
            <w:r>
              <w:t>. Таким образом, около 70% всех осуществленных закупок - только для СМП.</w:t>
            </w:r>
          </w:p>
        </w:tc>
      </w:tr>
      <w:tr w:rsidR="008B5A1E" w14:paraId="5F7BB93B" w14:textId="77777777" w:rsidTr="00A007BB">
        <w:tc>
          <w:tcPr>
            <w:tcW w:w="710" w:type="dxa"/>
          </w:tcPr>
          <w:p w14:paraId="731708DE" w14:textId="77777777" w:rsidR="008B5A1E" w:rsidRDefault="008B5A1E" w:rsidP="002031E6">
            <w:pPr>
              <w:jc w:val="center"/>
            </w:pPr>
            <w:r>
              <w:t>4</w:t>
            </w:r>
          </w:p>
        </w:tc>
        <w:tc>
          <w:tcPr>
            <w:tcW w:w="5619" w:type="dxa"/>
          </w:tcPr>
          <w:p w14:paraId="55BC32C5" w14:textId="658B6A8F" w:rsidR="008B5A1E" w:rsidRDefault="008B5A1E" w:rsidP="002031E6">
            <w:pPr>
              <w:jc w:val="both"/>
            </w:pPr>
            <w:r>
              <w:t>Оказание информационной поддержки субъектам СМП посредством проведения семинаров, форумов</w:t>
            </w:r>
          </w:p>
        </w:tc>
        <w:tc>
          <w:tcPr>
            <w:tcW w:w="8810" w:type="dxa"/>
          </w:tcPr>
          <w:p w14:paraId="4E4DD7E1" w14:textId="77777777" w:rsidR="008B5A1E" w:rsidRPr="00E009D0" w:rsidRDefault="008B5A1E">
            <w:pPr>
              <w:tabs>
                <w:tab w:val="left" w:pos="612"/>
                <w:tab w:val="left" w:pos="743"/>
              </w:tabs>
              <w:jc w:val="both"/>
              <w:rPr>
                <w:rFonts w:eastAsia="Calibri"/>
                <w:color w:val="000000"/>
              </w:rPr>
            </w:pPr>
            <w:r w:rsidRPr="00E009D0">
              <w:rPr>
                <w:rFonts w:eastAsia="Calibri"/>
                <w:color w:val="000000"/>
              </w:rPr>
              <w:t xml:space="preserve">В течение отчетного периода проводилось информирование автономных и бюджетных учреждений, направлены информационные письма для муниципальных заказчиков об особенностях осуществления закупок товаров, работ, услуг для обеспечения муниципальных нужд </w:t>
            </w:r>
            <w:r w:rsidRPr="00E009D0">
              <w:rPr>
                <w:rFonts w:eastAsia="Calibri"/>
              </w:rPr>
              <w:t>при осуществлении заказчиками закупок у субъектов малого предпринимательства, социально ориентированных некоммерческих организаций.</w:t>
            </w:r>
            <w:r w:rsidRPr="00E009D0">
              <w:rPr>
                <w:rFonts w:eastAsia="Calibri"/>
                <w:color w:val="000000"/>
              </w:rPr>
              <w:t xml:space="preserve"> </w:t>
            </w:r>
          </w:p>
          <w:p w14:paraId="16ABFFA9" w14:textId="1B5FA11E" w:rsidR="008B5A1E" w:rsidRPr="00E009D0" w:rsidRDefault="008B5A1E" w:rsidP="00A007BB">
            <w:pPr>
              <w:jc w:val="both"/>
            </w:pPr>
            <w:r w:rsidRPr="00E009D0">
              <w:rPr>
                <w:rFonts w:eastAsia="Calibri"/>
              </w:rPr>
              <w:t xml:space="preserve">За </w:t>
            </w:r>
            <w:r w:rsidRPr="00E009D0">
              <w:rPr>
                <w:color w:val="000000"/>
              </w:rPr>
              <w:t xml:space="preserve">2020 год </w:t>
            </w:r>
            <w:r w:rsidRPr="00E009D0">
              <w:rPr>
                <w:rFonts w:eastAsia="Calibri"/>
              </w:rPr>
              <w:t>муниципальными заказчиками</w:t>
            </w:r>
            <w:r w:rsidRPr="00E009D0">
              <w:rPr>
                <w:rFonts w:eastAsia="Calibri"/>
                <w:color w:val="000000"/>
                <w:spacing w:val="1"/>
              </w:rPr>
              <w:t xml:space="preserve"> муниципального образования города Благовещенска осуществлено 388 закупок </w:t>
            </w:r>
            <w:r w:rsidRPr="00E009D0">
              <w:rPr>
                <w:rFonts w:eastAsia="Calibri"/>
                <w:color w:val="000000"/>
                <w:spacing w:val="3"/>
              </w:rPr>
              <w:t xml:space="preserve">на общую сумму 8 141,50 млн. руб., из </w:t>
            </w:r>
            <w:r w:rsidRPr="00E009D0">
              <w:rPr>
                <w:rFonts w:eastAsia="Calibri"/>
                <w:color w:val="000000"/>
                <w:spacing w:val="1"/>
              </w:rPr>
              <w:t xml:space="preserve">них для </w:t>
            </w:r>
            <w:r w:rsidRPr="00E009D0">
              <w:rPr>
                <w:rFonts w:eastAsia="Calibri"/>
              </w:rPr>
              <w:t xml:space="preserve">субъектов малого предпринимательства, социально ориентированных некоммерческих </w:t>
            </w:r>
            <w:r w:rsidRPr="00E009D0">
              <w:rPr>
                <w:rFonts w:eastAsia="Calibri"/>
              </w:rPr>
              <w:lastRenderedPageBreak/>
              <w:t xml:space="preserve">организаций – 265 закупок </w:t>
            </w:r>
            <w:r w:rsidRPr="00E009D0">
              <w:rPr>
                <w:rFonts w:eastAsia="Calibri"/>
                <w:color w:val="000000"/>
                <w:spacing w:val="3"/>
              </w:rPr>
              <w:t>на общую сумму 752,76 млн. руб.</w:t>
            </w:r>
          </w:p>
        </w:tc>
      </w:tr>
      <w:tr w:rsidR="008B5A1E" w14:paraId="4161AD63" w14:textId="77777777" w:rsidTr="00F50415">
        <w:tc>
          <w:tcPr>
            <w:tcW w:w="15139" w:type="dxa"/>
            <w:gridSpan w:val="3"/>
          </w:tcPr>
          <w:p w14:paraId="7DBFC7D2" w14:textId="4CB8860F" w:rsidR="008B5A1E" w:rsidRDefault="008B5A1E" w:rsidP="00D16F65">
            <w:pPr>
              <w:jc w:val="center"/>
            </w:pPr>
            <w:r>
              <w:lastRenderedPageBreak/>
              <w:t>2. Мероприятия, направленные на устранение избыточного муниципального регулирования, а также на снижение административных барьеров</w:t>
            </w:r>
          </w:p>
        </w:tc>
      </w:tr>
      <w:tr w:rsidR="008B5A1E" w14:paraId="64BA7B6B" w14:textId="77777777" w:rsidTr="00A007BB">
        <w:tc>
          <w:tcPr>
            <w:tcW w:w="710" w:type="dxa"/>
          </w:tcPr>
          <w:p w14:paraId="7C61085F" w14:textId="77777777" w:rsidR="008B5A1E" w:rsidRDefault="008B5A1E" w:rsidP="00952FF3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67B19747" w14:textId="41A84647" w:rsidR="008B5A1E" w:rsidRDefault="008B5A1E" w:rsidP="00952FF3">
            <w:pPr>
              <w:autoSpaceDE w:val="0"/>
              <w:autoSpaceDN w:val="0"/>
              <w:adjustRightInd w:val="0"/>
              <w:jc w:val="both"/>
            </w:pPr>
            <w:r>
              <w:t>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  <w:p w14:paraId="318B2564" w14:textId="77777777" w:rsidR="008B5A1E" w:rsidRDefault="008B5A1E" w:rsidP="00952FF3">
            <w:pPr>
              <w:jc w:val="center"/>
            </w:pPr>
          </w:p>
        </w:tc>
        <w:tc>
          <w:tcPr>
            <w:tcW w:w="8810" w:type="dxa"/>
          </w:tcPr>
          <w:p w14:paraId="7717BCFF" w14:textId="2C337900" w:rsidR="008B5A1E" w:rsidRDefault="0087132B" w:rsidP="00952FF3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Проведена оценка регулирующего воздействия проектов </w:t>
            </w:r>
            <w:r w:rsidR="002D635C">
              <w:t>28</w:t>
            </w:r>
            <w:r>
              <w:t xml:space="preserve"> муниципальных нормативных правовых актов.</w:t>
            </w:r>
          </w:p>
        </w:tc>
      </w:tr>
      <w:tr w:rsidR="008B5A1E" w14:paraId="41052FF3" w14:textId="77777777" w:rsidTr="00A007BB">
        <w:tc>
          <w:tcPr>
            <w:tcW w:w="710" w:type="dxa"/>
          </w:tcPr>
          <w:p w14:paraId="611DB094" w14:textId="32FBA0C2" w:rsidR="008B5A1E" w:rsidRPr="00237264" w:rsidRDefault="008B5A1E" w:rsidP="00952FF3">
            <w:pPr>
              <w:jc w:val="center"/>
            </w:pPr>
            <w:r w:rsidRPr="00237264">
              <w:t>2</w:t>
            </w:r>
          </w:p>
        </w:tc>
        <w:tc>
          <w:tcPr>
            <w:tcW w:w="5619" w:type="dxa"/>
          </w:tcPr>
          <w:p w14:paraId="2D33B8A5" w14:textId="4AFED629" w:rsidR="008B5A1E" w:rsidRPr="00237264" w:rsidRDefault="008B5A1E" w:rsidP="003A4E59">
            <w:pPr>
              <w:jc w:val="both"/>
            </w:pPr>
            <w:r w:rsidRPr="00237264">
              <w:t>Проведение экспертизы муниципальных правовых актов, затрагивающих вопросы осуществления предпринимательской и инвестиционной деятельности</w:t>
            </w:r>
          </w:p>
          <w:p w14:paraId="4B0C0F82" w14:textId="69F25112" w:rsidR="008B5A1E" w:rsidRPr="00237264" w:rsidRDefault="008B5A1E" w:rsidP="003A4E59">
            <w:pPr>
              <w:jc w:val="both"/>
            </w:pPr>
          </w:p>
        </w:tc>
        <w:tc>
          <w:tcPr>
            <w:tcW w:w="8810" w:type="dxa"/>
          </w:tcPr>
          <w:p w14:paraId="1BB31A50" w14:textId="504BDC9E" w:rsidR="008B5A1E" w:rsidRDefault="0087132B" w:rsidP="00FA7FBD">
            <w:pPr>
              <w:jc w:val="both"/>
            </w:pPr>
            <w:r>
              <w:t xml:space="preserve">На систематической основе в соответствии с утвержденным планом проводится экспертиза муниципальных нормативных актов. В 2020 году проведена экспертиза </w:t>
            </w:r>
            <w:r w:rsidR="002D635C">
              <w:t>2</w:t>
            </w:r>
            <w:r>
              <w:t xml:space="preserve"> муниципальных нормативных правовых актов.</w:t>
            </w:r>
          </w:p>
        </w:tc>
      </w:tr>
      <w:tr w:rsidR="008B5A1E" w14:paraId="02D6FFEE" w14:textId="77777777" w:rsidTr="00BB2152">
        <w:tc>
          <w:tcPr>
            <w:tcW w:w="15139" w:type="dxa"/>
            <w:gridSpan w:val="3"/>
          </w:tcPr>
          <w:p w14:paraId="61DD5371" w14:textId="068C3047" w:rsidR="008B5A1E" w:rsidRDefault="008B5A1E" w:rsidP="00D16F65">
            <w:pPr>
              <w:ind w:left="360"/>
              <w:jc w:val="center"/>
              <w:rPr>
                <w:highlight w:val="yellow"/>
              </w:rPr>
            </w:pPr>
            <w:r>
              <w:t>3. Повышение эффективности деятельности органов местного самоуправления по содействию развитию конкуренции</w:t>
            </w:r>
          </w:p>
        </w:tc>
      </w:tr>
      <w:tr w:rsidR="00B5570E" w14:paraId="03D6354B" w14:textId="77777777" w:rsidTr="00A007BB">
        <w:tc>
          <w:tcPr>
            <w:tcW w:w="710" w:type="dxa"/>
          </w:tcPr>
          <w:p w14:paraId="7169A9A4" w14:textId="77777777" w:rsidR="00B5570E" w:rsidRDefault="00B5570E" w:rsidP="00822908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7D9DDF00" w14:textId="7348823B" w:rsidR="00B5570E" w:rsidRDefault="00B5570E" w:rsidP="00822908">
            <w:pPr>
              <w:jc w:val="both"/>
            </w:pPr>
            <w:r>
              <w:t>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</w:t>
            </w:r>
          </w:p>
        </w:tc>
        <w:tc>
          <w:tcPr>
            <w:tcW w:w="8810" w:type="dxa"/>
          </w:tcPr>
          <w:p w14:paraId="2134DB85" w14:textId="13AA3AB7" w:rsidR="00B5570E" w:rsidRPr="00426281" w:rsidRDefault="00426281" w:rsidP="000903E9">
            <w:pPr>
              <w:jc w:val="both"/>
            </w:pPr>
            <w:r w:rsidRPr="00890638">
              <w:t>Администрацией города Благовещенска проведен опрос потребителей товаров и услуг о состоянии и развитии конкурентной среды на рынках товаров и услуг</w:t>
            </w:r>
            <w:proofErr w:type="gramStart"/>
            <w:r>
              <w:t>.</w:t>
            </w:r>
            <w:proofErr w:type="gramEnd"/>
            <w:r>
              <w:t xml:space="preserve"> Информация о проведении опроса с прямой ссылкой на страницу анкеты был</w:t>
            </w:r>
            <w:r w:rsidR="00FA7091">
              <w:t>а</w:t>
            </w:r>
            <w:r>
              <w:t xml:space="preserve"> размещен</w:t>
            </w:r>
            <w:r w:rsidR="00FA7091">
              <w:t>а</w:t>
            </w:r>
            <w:r>
              <w:t xml:space="preserve"> в групп</w:t>
            </w:r>
            <w:r w:rsidR="00FA7091">
              <w:t>ах</w:t>
            </w:r>
            <w:r>
              <w:t xml:space="preserve"> </w:t>
            </w:r>
            <w:r w:rsidR="00FA7091">
              <w:t>предпринимателей</w:t>
            </w:r>
            <w:r w:rsidR="00FA7091">
              <w:t xml:space="preserve"> мессенджера </w:t>
            </w:r>
            <w:r>
              <w:t>W</w:t>
            </w:r>
            <w:proofErr w:type="spellStart"/>
            <w:r>
              <w:rPr>
                <w:lang w:val="en-US"/>
              </w:rPr>
              <w:t>hatApp</w:t>
            </w:r>
            <w:proofErr w:type="spellEnd"/>
            <w:r>
              <w:t xml:space="preserve">, на официальном сайте администрации города Благовещенска </w:t>
            </w:r>
            <w:proofErr w:type="spellStart"/>
            <w:proofErr w:type="gramStart"/>
            <w:r>
              <w:t>благовещенск.рф</w:t>
            </w:r>
            <w:proofErr w:type="spellEnd"/>
            <w:proofErr w:type="gramEnd"/>
            <w:r>
              <w:t>, и направлена субъектам МСП по электронной почте</w:t>
            </w:r>
          </w:p>
        </w:tc>
      </w:tr>
      <w:tr w:rsidR="00B5570E" w14:paraId="09B6C557" w14:textId="77777777" w:rsidTr="00A007BB">
        <w:tc>
          <w:tcPr>
            <w:tcW w:w="710" w:type="dxa"/>
          </w:tcPr>
          <w:p w14:paraId="4BC725A8" w14:textId="77777777" w:rsidR="00B5570E" w:rsidRDefault="00B5570E" w:rsidP="00822908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31FC8CB4" w14:textId="0CC2B7E1" w:rsidR="00B5570E" w:rsidRDefault="00B5570E" w:rsidP="00822908">
            <w:pPr>
              <w:jc w:val="both"/>
            </w:pPr>
            <w:r>
              <w:t xml:space="preserve">Проведение мониторинга удовлетворенности субъектов предпринимательской деятельности и потребителей товаров и услуг области качеством официальной информации о состоянии конкурентной среды на рынках товаров и услуг области и деятельности по </w:t>
            </w:r>
            <w:r>
              <w:lastRenderedPageBreak/>
              <w:t>содействию развитию конкуренции в области на официальных сайтах в сети «Интернет»</w:t>
            </w:r>
          </w:p>
        </w:tc>
        <w:tc>
          <w:tcPr>
            <w:tcW w:w="8810" w:type="dxa"/>
          </w:tcPr>
          <w:p w14:paraId="636DE353" w14:textId="7EBB580F" w:rsidR="00B5570E" w:rsidRDefault="00500017" w:rsidP="00FA7FBD">
            <w:pPr>
              <w:jc w:val="both"/>
            </w:pPr>
            <w:r w:rsidRPr="00890638">
              <w:lastRenderedPageBreak/>
              <w:t>Аналитическая информация по результатам мониторинга состояния и развития конкурентной среды на рынках товаров, работ и услуг города Благовещенска за 20</w:t>
            </w:r>
            <w:r>
              <w:t>20</w:t>
            </w:r>
            <w:r w:rsidRPr="00890638">
              <w:t xml:space="preserve"> год: размещена на официальном сайте администрации города Благовещенска </w:t>
            </w:r>
            <w:proofErr w:type="spellStart"/>
            <w:r w:rsidRPr="00890638">
              <w:t>www</w:t>
            </w:r>
            <w:proofErr w:type="spellEnd"/>
            <w:r w:rsidRPr="00890638">
              <w:t>.</w:t>
            </w:r>
            <w:proofErr w:type="spellStart"/>
            <w:r w:rsidRPr="00890638">
              <w:rPr>
                <w:lang w:val="en-US"/>
              </w:rPr>
              <w:t>admblag</w:t>
            </w:r>
            <w:proofErr w:type="spellEnd"/>
            <w:r w:rsidRPr="00890638">
              <w:t>.</w:t>
            </w:r>
            <w:proofErr w:type="spellStart"/>
            <w:r w:rsidRPr="00890638">
              <w:t>ru</w:t>
            </w:r>
            <w:proofErr w:type="spellEnd"/>
            <w:r w:rsidRPr="00890638">
              <w:t xml:space="preserve"> в подразделе «Конкуренция» раздела «Экономика»</w:t>
            </w:r>
          </w:p>
        </w:tc>
      </w:tr>
      <w:tr w:rsidR="00B5570E" w14:paraId="052A04BD" w14:textId="77777777" w:rsidTr="00687AB8">
        <w:tc>
          <w:tcPr>
            <w:tcW w:w="15139" w:type="dxa"/>
            <w:gridSpan w:val="3"/>
          </w:tcPr>
          <w:p w14:paraId="79F69E76" w14:textId="4902F6D1" w:rsidR="00B5570E" w:rsidRDefault="00B5570E" w:rsidP="00E02BA4">
            <w:pPr>
              <w:jc w:val="center"/>
            </w:pPr>
            <w:r>
              <w:t>4.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обеспечивающих, в том числе возможности для поиска, отбора, обучения потенциальных предпринимателей и их работу на первоначальном этапе</w:t>
            </w:r>
          </w:p>
        </w:tc>
      </w:tr>
      <w:tr w:rsidR="00B5570E" w14:paraId="77AA0641" w14:textId="77777777" w:rsidTr="00A007BB">
        <w:tc>
          <w:tcPr>
            <w:tcW w:w="710" w:type="dxa"/>
          </w:tcPr>
          <w:p w14:paraId="22609977" w14:textId="77777777" w:rsidR="00B5570E" w:rsidRDefault="00B5570E" w:rsidP="00E23DCD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6EEC2E56" w14:textId="5D756A6F" w:rsidR="00B5570E" w:rsidRDefault="00B5570E" w:rsidP="00E23DCD">
            <w:pPr>
              <w:jc w:val="both"/>
            </w:pPr>
            <w:r>
              <w:t>Организация совещаний, круглых столов, конференций (форумов), пресс-конференций по вопросам развития предпринимательства на территории муниципального образования города Благовещенска</w:t>
            </w:r>
          </w:p>
        </w:tc>
        <w:tc>
          <w:tcPr>
            <w:tcW w:w="8810" w:type="dxa"/>
          </w:tcPr>
          <w:p w14:paraId="081276A8" w14:textId="2FC857B1" w:rsidR="0087132B" w:rsidRPr="00767506" w:rsidRDefault="0087132B" w:rsidP="0087132B">
            <w:pPr>
              <w:jc w:val="both"/>
            </w:pPr>
            <w:r w:rsidRPr="00767506">
              <w:t>В 20</w:t>
            </w:r>
            <w:r w:rsidR="00767506" w:rsidRPr="00767506">
              <w:t>20</w:t>
            </w:r>
            <w:r w:rsidRPr="00767506">
              <w:t xml:space="preserve"> году проведено </w:t>
            </w:r>
            <w:r w:rsidR="00767506" w:rsidRPr="00767506">
              <w:t>4</w:t>
            </w:r>
            <w:r w:rsidRPr="00767506">
              <w:t xml:space="preserve"> заседани</w:t>
            </w:r>
            <w:r w:rsidR="00767506" w:rsidRPr="00767506">
              <w:t>я</w:t>
            </w:r>
            <w:r w:rsidRPr="00767506">
              <w:t xml:space="preserve"> совета по улучшению инвестиционного климата и развитию предпринимательства при мэре города Благовещенска. На заседаниях Совета представителей бизнеса информировали о мерах финансовой и нефинансовой поддержки муниципальных и областных структур поддержки предпринимательства (</w:t>
            </w:r>
            <w:r w:rsidR="00767506" w:rsidRPr="00767506">
              <w:t>услуг</w:t>
            </w:r>
            <w:r w:rsidRPr="00767506">
              <w:t xml:space="preserve"> Центра «Мой бизнес», об электронных сервисах ФНС России и др.</w:t>
            </w:r>
            <w:r w:rsidR="00767506" w:rsidRPr="00767506">
              <w:t>)</w:t>
            </w:r>
            <w:r w:rsidRPr="00767506">
              <w:t xml:space="preserve"> Кроме того на заседаниях Совета поднимались вопросы, касающиеся ведения предпринимательской деятельности и требующие принятия решения на уровне органов местного самоуправления.</w:t>
            </w:r>
          </w:p>
          <w:p w14:paraId="4C5BC539" w14:textId="3BE8A7D1" w:rsidR="00AA4751" w:rsidRDefault="00767506" w:rsidP="000430C2">
            <w:pPr>
              <w:jc w:val="both"/>
            </w:pPr>
            <w:r w:rsidRPr="00767506">
              <w:t xml:space="preserve">В связи с ограничительными мерами, принятыми в рамках пандемии, </w:t>
            </w:r>
            <w:r>
              <w:t>форумы администрацией города Благовещенска не проводились.</w:t>
            </w:r>
          </w:p>
        </w:tc>
      </w:tr>
      <w:tr w:rsidR="00B5570E" w14:paraId="525DFCE1" w14:textId="77777777" w:rsidTr="00A007BB">
        <w:tc>
          <w:tcPr>
            <w:tcW w:w="710" w:type="dxa"/>
          </w:tcPr>
          <w:p w14:paraId="50BED0B1" w14:textId="77777777" w:rsidR="00B5570E" w:rsidRDefault="00B5570E" w:rsidP="00E02BA4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4358F17D" w14:textId="055E5A3B" w:rsidR="00B5570E" w:rsidRDefault="00B5570E" w:rsidP="00E23DCD">
            <w:pPr>
              <w:jc w:val="both"/>
            </w:pPr>
            <w:r>
              <w:t>Оказание консультационных и информационных услуг субъектам малого и среднего предпринимательства, осуществляющим деятельность на территории города Благовещенска</w:t>
            </w:r>
          </w:p>
        </w:tc>
        <w:tc>
          <w:tcPr>
            <w:tcW w:w="8810" w:type="dxa"/>
          </w:tcPr>
          <w:p w14:paraId="7F536325" w14:textId="77777777" w:rsidR="00B5570E" w:rsidRPr="000903E9" w:rsidRDefault="00B5570E" w:rsidP="003174C6">
            <w:pPr>
              <w:jc w:val="both"/>
            </w:pPr>
            <w:r w:rsidRPr="000903E9">
              <w:t>Администрацией города Благовещенска активно ведется работа по информационному освещению мер финансовой и нефинансовой поддержки субъектов малого и среднего бизнеса в социальных медиа, на официальном сайте администрации города Благовещенска в сети Интернет, а также в средствах массовой информации.</w:t>
            </w:r>
          </w:p>
          <w:p w14:paraId="33643859" w14:textId="067017FB" w:rsidR="00B5570E" w:rsidRPr="000903E9" w:rsidRDefault="00B5570E" w:rsidP="003174C6">
            <w:pPr>
              <w:jc w:val="both"/>
            </w:pPr>
            <w:r w:rsidRPr="000903E9">
              <w:t xml:space="preserve">В целях информирования малого и среднего бизнеса по вопросам соблюдения законодательства совместно с федеральными контролирующими органами в режиме онлайн организовано и проведено 5 семинаров для работников торговли и общественного питания по ХАСПП, изменению налогового законодательства, по маркировке товаров легкой промышленности. </w:t>
            </w:r>
          </w:p>
          <w:p w14:paraId="535B8B9B" w14:textId="43886F2E" w:rsidR="00B5570E" w:rsidRPr="000430C2" w:rsidRDefault="003817ED" w:rsidP="003174C6">
            <w:pPr>
              <w:jc w:val="both"/>
            </w:pPr>
            <w:r>
              <w:t>П</w:t>
            </w:r>
            <w:r w:rsidR="00B5570E" w:rsidRPr="000430C2">
              <w:t xml:space="preserve">роконсультировано </w:t>
            </w:r>
            <w:r w:rsidR="00AE0828">
              <w:t>1644</w:t>
            </w:r>
            <w:r w:rsidR="00B5570E" w:rsidRPr="000430C2">
              <w:t xml:space="preserve"> хозяйствующих субъекта по различным </w:t>
            </w:r>
            <w:r w:rsidR="00B5570E" w:rsidRPr="000430C2">
              <w:lastRenderedPageBreak/>
              <w:t>аспектам ведения бизнеса.</w:t>
            </w:r>
          </w:p>
          <w:p w14:paraId="7B8FAFF3" w14:textId="7A07A354" w:rsidR="00B5570E" w:rsidRDefault="00B5570E" w:rsidP="00E23DCD">
            <w:pPr>
              <w:jc w:val="both"/>
            </w:pPr>
            <w:r w:rsidRPr="000430C2">
              <w:t xml:space="preserve">Отделом по защите прав потребителей проведено 97 мероприятий по информированию хозяйствующих субъектов </w:t>
            </w:r>
            <w:bookmarkStart w:id="2" w:name="_GoBack"/>
            <w:bookmarkEnd w:id="2"/>
            <w:r w:rsidRPr="000430C2">
              <w:t>(консультации, публикации на сайте, в СМИ) по вопросам осуществления предпринимательской деятельности.</w:t>
            </w:r>
          </w:p>
        </w:tc>
      </w:tr>
      <w:tr w:rsidR="00B5570E" w14:paraId="31E2775F" w14:textId="77777777" w:rsidTr="00E874A6">
        <w:tc>
          <w:tcPr>
            <w:tcW w:w="15139" w:type="dxa"/>
            <w:gridSpan w:val="3"/>
          </w:tcPr>
          <w:p w14:paraId="0F6BB3EE" w14:textId="3D0F6D97" w:rsidR="00B5570E" w:rsidRDefault="00B5570E" w:rsidP="00237264">
            <w:pPr>
              <w:ind w:left="360"/>
              <w:jc w:val="center"/>
            </w:pPr>
            <w:r>
              <w:lastRenderedPageBreak/>
              <w:t>5. 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</w:tr>
      <w:tr w:rsidR="00B5570E" w14:paraId="5601772D" w14:textId="77777777" w:rsidTr="00A007BB">
        <w:tc>
          <w:tcPr>
            <w:tcW w:w="710" w:type="dxa"/>
          </w:tcPr>
          <w:p w14:paraId="6A160A97" w14:textId="77777777" w:rsidR="00B5570E" w:rsidRDefault="00B5570E" w:rsidP="00E02BA4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6AA12A54" w14:textId="0AF68A3D" w:rsidR="00B5570E" w:rsidRPr="00FE41C5" w:rsidRDefault="00B5570E" w:rsidP="004C4D06">
            <w:pPr>
              <w:jc w:val="both"/>
            </w:pPr>
            <w:r>
              <w:t>И</w:t>
            </w:r>
            <w:r w:rsidRPr="00FE41C5">
              <w:t>сполнени</w:t>
            </w:r>
            <w:r>
              <w:t>е</w:t>
            </w:r>
            <w:r w:rsidRPr="00FE41C5">
              <w:t xml:space="preserve"> административного регламента предоставления муниципальной </w:t>
            </w:r>
            <w:r>
              <w:t>у</w:t>
            </w:r>
            <w:r w:rsidRPr="00FE41C5">
              <w:t>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810" w:type="dxa"/>
          </w:tcPr>
          <w:p w14:paraId="20B4DFFC" w14:textId="4BF96DB3" w:rsidR="00B5570E" w:rsidRDefault="00B5570E" w:rsidP="00BA3E9B">
            <w:pPr>
              <w:jc w:val="both"/>
            </w:pPr>
            <w:r>
              <w:t xml:space="preserve">Постановлением администрации города Благовещенска от 23.06.2020 № 1950 «О внесении изменений в административный регламент администрации города Благовещенска предоставления муниципальных услуг «Подготовка и выдача разрешений на строительство, реконструкцию объектов капитального строительства», «Продление срока действия разрешения на строительство», «Внесение изменений в разрешение на строительство», утвержденный постановлением администрации города Благовещенска от 05.07.2011 № 2878, были внесены изменения в регламент по предоставлению муниципальной услуги по выдаче разрешений на строительство. </w:t>
            </w:r>
          </w:p>
        </w:tc>
      </w:tr>
      <w:tr w:rsidR="00B5570E" w14:paraId="2D264CF7" w14:textId="77777777" w:rsidTr="00A007BB">
        <w:tc>
          <w:tcPr>
            <w:tcW w:w="710" w:type="dxa"/>
          </w:tcPr>
          <w:p w14:paraId="1145CEC5" w14:textId="77777777" w:rsidR="00B5570E" w:rsidRDefault="00B5570E" w:rsidP="00FE41C5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3E1A11BD" w14:textId="6B82AB01" w:rsidR="00B5570E" w:rsidRPr="00FE41C5" w:rsidRDefault="00B5570E" w:rsidP="004C4D06">
            <w:pPr>
              <w:jc w:val="both"/>
            </w:pPr>
            <w:r w:rsidRPr="00FE41C5">
              <w:t xml:space="preserve">Обеспечение совершенствования предоставления </w:t>
            </w:r>
            <w:r w:rsidRPr="00237264">
              <w:t>муниципальных</w:t>
            </w:r>
            <w:r w:rsidRPr="00FE41C5">
              <w:t xml:space="preserve"> услуг посредством внесения изменений в административный регламент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</w:t>
            </w:r>
            <w:r w:rsidRPr="00FE41C5">
              <w:lastRenderedPageBreak/>
              <w:t>ремонта объектов капитального строительства</w:t>
            </w:r>
          </w:p>
        </w:tc>
        <w:tc>
          <w:tcPr>
            <w:tcW w:w="8810" w:type="dxa"/>
          </w:tcPr>
          <w:p w14:paraId="493C661D" w14:textId="76CD8319" w:rsidR="00B5570E" w:rsidRDefault="00B5570E" w:rsidP="00BA3E9B">
            <w:pPr>
              <w:jc w:val="both"/>
            </w:pPr>
            <w:r w:rsidRPr="00BA3E9B">
              <w:lastRenderedPageBreak/>
              <w:t xml:space="preserve">Постановлением администрации города Благовещенска от 03.03.2020 № 709 «О внесении изменений в административный регламент администрации города Благовещенска предоставления муниципальных услуг: </w:t>
            </w:r>
            <w:r>
              <w:t>«</w:t>
            </w:r>
            <w:r w:rsidRPr="00BA3E9B">
              <w:t>Подготовка и выдача разрешения на ввод в эксплуатацию объекта капитального строительства</w:t>
            </w:r>
            <w:r>
              <w:t>»</w:t>
            </w:r>
            <w:r w:rsidRPr="00BA3E9B">
              <w:t xml:space="preserve">, </w:t>
            </w:r>
            <w:r>
              <w:t>«</w:t>
            </w:r>
            <w:r w:rsidRPr="00BA3E9B">
              <w:t>Внесение изменений в разрешение на ввод в эксплуатацию объекта капитального строительства</w:t>
            </w:r>
            <w:r>
              <w:t>»</w:t>
            </w:r>
            <w:r w:rsidRPr="00BA3E9B">
              <w:t>, утвержденный постановлением администрации города Благовещенска от 25.11.2011 № 5311, были внесены изменения в регламент по предоставлению муниципальной услуги по выдаче разрешения на ввод объекта в эксплуатацию.</w:t>
            </w:r>
          </w:p>
        </w:tc>
      </w:tr>
      <w:tr w:rsidR="00B5570E" w14:paraId="68A2F73A" w14:textId="77777777" w:rsidTr="00854FD8">
        <w:tc>
          <w:tcPr>
            <w:tcW w:w="15139" w:type="dxa"/>
            <w:gridSpan w:val="3"/>
          </w:tcPr>
          <w:p w14:paraId="7B5E384E" w14:textId="62025DAC" w:rsidR="00B5570E" w:rsidRDefault="00B5570E" w:rsidP="00CF6C36">
            <w:pPr>
              <w:ind w:left="360"/>
              <w:jc w:val="center"/>
            </w:pPr>
            <w:r>
              <w:t>6. Совершенствование процессов управления объектами</w:t>
            </w:r>
            <w:r w:rsidRPr="00F23339">
              <w:t xml:space="preserve"> муниципальной собственност</w:t>
            </w:r>
            <w:r>
              <w:t>и</w:t>
            </w:r>
          </w:p>
        </w:tc>
      </w:tr>
      <w:tr w:rsidR="00B5570E" w14:paraId="20E7319E" w14:textId="77777777" w:rsidTr="00A007BB">
        <w:tc>
          <w:tcPr>
            <w:tcW w:w="710" w:type="dxa"/>
          </w:tcPr>
          <w:p w14:paraId="3ABF562D" w14:textId="77777777" w:rsidR="00B5570E" w:rsidRDefault="00B5570E" w:rsidP="00DA45C5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5959C09B" w14:textId="4816384F" w:rsidR="00B5570E" w:rsidRPr="00DA45C5" w:rsidRDefault="00B5570E" w:rsidP="00DA45C5">
            <w:pPr>
              <w:jc w:val="both"/>
              <w:rPr>
                <w:highlight w:val="yellow"/>
              </w:rPr>
            </w:pPr>
            <w:r w:rsidRPr="00DA45C5">
              <w:t>Обеспечение опубликования и актуализации в информационно-телекоммуникационной сети «Интернет» на официальном сайте информации об объектах, находящихся в муниципальной собственности, включая сведения о наименованиях объектов, их местонахождении, характеристиках объектов, существующих ограничениях их использования и обременение правами третьих лиц</w:t>
            </w:r>
          </w:p>
        </w:tc>
        <w:tc>
          <w:tcPr>
            <w:tcW w:w="8810" w:type="dxa"/>
          </w:tcPr>
          <w:p w14:paraId="57F9B024" w14:textId="183BFCE6" w:rsidR="00B5570E" w:rsidRPr="00DA45C5" w:rsidRDefault="00B5570E" w:rsidP="00DA45C5">
            <w:pPr>
              <w:jc w:val="both"/>
            </w:pPr>
            <w:r w:rsidRPr="00B27323">
              <w:t xml:space="preserve">Ежемесячное размещение на сайте: </w:t>
            </w:r>
            <w:proofErr w:type="gramStart"/>
            <w:r w:rsidRPr="00B27323">
              <w:t>благовещенск.рф</w:t>
            </w:r>
            <w:proofErr w:type="gramEnd"/>
          </w:p>
        </w:tc>
      </w:tr>
      <w:tr w:rsidR="00B5570E" w14:paraId="2B8792C2" w14:textId="77777777" w:rsidTr="00A007BB">
        <w:tc>
          <w:tcPr>
            <w:tcW w:w="710" w:type="dxa"/>
          </w:tcPr>
          <w:p w14:paraId="60673A63" w14:textId="77777777" w:rsidR="00B5570E" w:rsidRDefault="00B5570E" w:rsidP="002031E6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7337C672" w14:textId="177B0AF0" w:rsidR="00B5570E" w:rsidRPr="00DA45C5" w:rsidRDefault="00B5570E" w:rsidP="002031E6">
            <w:pPr>
              <w:jc w:val="both"/>
              <w:rPr>
                <w:highlight w:val="yellow"/>
              </w:rPr>
            </w:pPr>
            <w:r w:rsidRPr="00DA45C5">
              <w:t xml:space="preserve">Обеспечение приватизации в соответствии с нормами, установленными законодательством Российской Федерации о приватизации имущества, не используемого для обеспечения полномочий муниципального образования </w:t>
            </w:r>
          </w:p>
        </w:tc>
        <w:tc>
          <w:tcPr>
            <w:tcW w:w="8810" w:type="dxa"/>
          </w:tcPr>
          <w:p w14:paraId="5793DA42" w14:textId="77777777" w:rsidR="00B5570E" w:rsidRDefault="00B5570E" w:rsidP="00B27323">
            <w:pPr>
              <w:jc w:val="both"/>
            </w:pPr>
            <w:r>
              <w:t>Количество приватизированного муниципального имущества в 2020 году - 16 шт., в том числе:</w:t>
            </w:r>
          </w:p>
          <w:p w14:paraId="5E2907F1" w14:textId="77777777" w:rsidR="00B5570E" w:rsidRDefault="00B5570E" w:rsidP="00B27323">
            <w:pPr>
              <w:jc w:val="both"/>
            </w:pPr>
            <w:r>
              <w:t>- в соответствии с Федеральным законом № 178-ФЗ от 21.12.2001 – 14 шт.,</w:t>
            </w:r>
          </w:p>
          <w:p w14:paraId="56F26132" w14:textId="67228CF4" w:rsidR="00B5570E" w:rsidRPr="00DA45C5" w:rsidRDefault="00B5570E" w:rsidP="00B27323">
            <w:pPr>
              <w:jc w:val="both"/>
            </w:pPr>
            <w:r>
              <w:t>- в соответствии с Федеральным законом № 159-ФЗ от 22.07.2008 – 2 шт.</w:t>
            </w:r>
          </w:p>
        </w:tc>
      </w:tr>
      <w:tr w:rsidR="00B5570E" w14:paraId="5E37E0B5" w14:textId="77777777" w:rsidTr="00A007BB">
        <w:tc>
          <w:tcPr>
            <w:tcW w:w="710" w:type="dxa"/>
          </w:tcPr>
          <w:p w14:paraId="0B15DCEB" w14:textId="77777777" w:rsidR="00B5570E" w:rsidRDefault="00B5570E" w:rsidP="002031E6">
            <w:pPr>
              <w:jc w:val="center"/>
            </w:pPr>
            <w:r>
              <w:t>3</w:t>
            </w:r>
          </w:p>
        </w:tc>
        <w:tc>
          <w:tcPr>
            <w:tcW w:w="5619" w:type="dxa"/>
          </w:tcPr>
          <w:p w14:paraId="60C8DEF0" w14:textId="665F63AA" w:rsidR="00B5570E" w:rsidRPr="00DA45C5" w:rsidRDefault="00B5570E" w:rsidP="002031E6">
            <w:pPr>
              <w:jc w:val="both"/>
            </w:pPr>
            <w:r w:rsidRPr="00DA45C5">
              <w:t>Организация проведения аукционов на право заключения договоров аренды недвижимого муниципального имущества</w:t>
            </w:r>
          </w:p>
        </w:tc>
        <w:tc>
          <w:tcPr>
            <w:tcW w:w="8810" w:type="dxa"/>
          </w:tcPr>
          <w:p w14:paraId="46FFCBBD" w14:textId="6BF0C5E5" w:rsidR="00B5570E" w:rsidRPr="00DA45C5" w:rsidRDefault="00B5570E" w:rsidP="002031E6">
            <w:pPr>
              <w:jc w:val="both"/>
            </w:pPr>
            <w:r w:rsidRPr="0007788C">
              <w:t>В 20</w:t>
            </w:r>
            <w:r>
              <w:t>20</w:t>
            </w:r>
            <w:r w:rsidRPr="0007788C">
              <w:t xml:space="preserve"> году объявлено </w:t>
            </w:r>
            <w:r>
              <w:t>14</w:t>
            </w:r>
            <w:r w:rsidRPr="0007788C">
              <w:t xml:space="preserve"> аукционов, </w:t>
            </w:r>
            <w:r>
              <w:t xml:space="preserve">из которых: 12 признано несостоявшимися, </w:t>
            </w:r>
            <w:r w:rsidRPr="0007788C">
              <w:t xml:space="preserve">проведено 2 аукциона, по </w:t>
            </w:r>
            <w:r>
              <w:t>итогам</w:t>
            </w:r>
            <w:r w:rsidRPr="0007788C">
              <w:t xml:space="preserve"> которых заключено договоров аренды – </w:t>
            </w:r>
            <w:r>
              <w:t>7</w:t>
            </w:r>
            <w:r w:rsidRPr="0007788C">
              <w:t xml:space="preserve"> шт.</w:t>
            </w:r>
          </w:p>
        </w:tc>
      </w:tr>
      <w:tr w:rsidR="00B5570E" w14:paraId="6C74F181" w14:textId="77777777" w:rsidTr="00A007BB">
        <w:tc>
          <w:tcPr>
            <w:tcW w:w="710" w:type="dxa"/>
          </w:tcPr>
          <w:p w14:paraId="20B471CC" w14:textId="77777777" w:rsidR="00B5570E" w:rsidRDefault="00B5570E" w:rsidP="002031E6">
            <w:pPr>
              <w:jc w:val="center"/>
            </w:pPr>
            <w:r>
              <w:t>4</w:t>
            </w:r>
          </w:p>
        </w:tc>
        <w:tc>
          <w:tcPr>
            <w:tcW w:w="5619" w:type="dxa"/>
          </w:tcPr>
          <w:p w14:paraId="457E641E" w14:textId="747F5FB9" w:rsidR="00B5570E" w:rsidRPr="00DA45C5" w:rsidRDefault="00B5570E" w:rsidP="002031E6">
            <w:pPr>
              <w:jc w:val="both"/>
            </w:pPr>
            <w:r w:rsidRPr="00DA45C5">
              <w:t>Организация проведения аукционов по продаже земельных участков, находящихся в муниципальной собственности, а также аукционов на право заключения договоров их аренды</w:t>
            </w:r>
          </w:p>
        </w:tc>
        <w:tc>
          <w:tcPr>
            <w:tcW w:w="8810" w:type="dxa"/>
          </w:tcPr>
          <w:p w14:paraId="79BAF42A" w14:textId="77777777" w:rsidR="00B5570E" w:rsidRDefault="00B5570E" w:rsidP="00B27323">
            <w:pPr>
              <w:jc w:val="both"/>
            </w:pPr>
            <w:r>
              <w:t>В 2020 году объявлено 25 аукционов, проведено 22 аукциона, по результатам которых заключено договоров:</w:t>
            </w:r>
          </w:p>
          <w:p w14:paraId="1435F229" w14:textId="77777777" w:rsidR="00B5570E" w:rsidRDefault="00B5570E" w:rsidP="00B27323">
            <w:pPr>
              <w:jc w:val="both"/>
            </w:pPr>
            <w:r>
              <w:t>купли-продажи – 17 шт.;</w:t>
            </w:r>
          </w:p>
          <w:p w14:paraId="7F8D57F9" w14:textId="7497CEF5" w:rsidR="00B5570E" w:rsidRPr="00DA45C5" w:rsidRDefault="00B5570E" w:rsidP="00B27323">
            <w:pPr>
              <w:jc w:val="both"/>
            </w:pPr>
            <w:r>
              <w:t>аренды – 33 шт.</w:t>
            </w:r>
          </w:p>
        </w:tc>
      </w:tr>
    </w:tbl>
    <w:p w14:paraId="0AE62912" w14:textId="19189343" w:rsidR="00F23339" w:rsidRDefault="00F23339" w:rsidP="0016716B">
      <w:pPr>
        <w:spacing w:after="0" w:line="240" w:lineRule="auto"/>
        <w:ind w:left="360"/>
        <w:jc w:val="center"/>
      </w:pPr>
    </w:p>
    <w:p w14:paraId="5ED626E9" w14:textId="77777777" w:rsidR="00DA2825" w:rsidRPr="00CA5109" w:rsidRDefault="00DA2825" w:rsidP="0016716B">
      <w:pPr>
        <w:spacing w:after="0" w:line="240" w:lineRule="auto"/>
        <w:ind w:left="360"/>
        <w:jc w:val="center"/>
      </w:pPr>
    </w:p>
    <w:sectPr w:rsidR="00DA2825" w:rsidRPr="00CA5109" w:rsidSect="007D7A66">
      <w:headerReference w:type="default" r:id="rId8"/>
      <w:pgSz w:w="16838" w:h="11906" w:orient="landscape"/>
      <w:pgMar w:top="1418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78E89" w14:textId="77777777" w:rsidR="007D7A66" w:rsidRDefault="007D7A66" w:rsidP="007D7A66">
      <w:pPr>
        <w:spacing w:after="0" w:line="240" w:lineRule="auto"/>
      </w:pPr>
      <w:r>
        <w:separator/>
      </w:r>
    </w:p>
  </w:endnote>
  <w:endnote w:type="continuationSeparator" w:id="0">
    <w:p w14:paraId="2520D501" w14:textId="77777777" w:rsidR="007D7A66" w:rsidRDefault="007D7A66" w:rsidP="007D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64E0" w14:textId="77777777" w:rsidR="007D7A66" w:rsidRDefault="007D7A66" w:rsidP="007D7A66">
      <w:pPr>
        <w:spacing w:after="0" w:line="240" w:lineRule="auto"/>
      </w:pPr>
      <w:r>
        <w:separator/>
      </w:r>
    </w:p>
  </w:footnote>
  <w:footnote w:type="continuationSeparator" w:id="0">
    <w:p w14:paraId="117AB899" w14:textId="77777777" w:rsidR="007D7A66" w:rsidRDefault="007D7A66" w:rsidP="007D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231757"/>
      <w:docPartObj>
        <w:docPartGallery w:val="Page Numbers (Top of Page)"/>
        <w:docPartUnique/>
      </w:docPartObj>
    </w:sdtPr>
    <w:sdtEndPr/>
    <w:sdtContent>
      <w:p w14:paraId="235CDE06" w14:textId="6E48ABE7" w:rsidR="007D7A66" w:rsidRDefault="007D7A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159">
          <w:rPr>
            <w:noProof/>
          </w:rPr>
          <w:t>5</w:t>
        </w:r>
        <w:r>
          <w:fldChar w:fldCharType="end"/>
        </w:r>
      </w:p>
    </w:sdtContent>
  </w:sdt>
  <w:p w14:paraId="2E668262" w14:textId="77777777" w:rsidR="007D7A66" w:rsidRDefault="007D7A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0FCF"/>
    <w:multiLevelType w:val="hybridMultilevel"/>
    <w:tmpl w:val="2DF0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83F8C"/>
    <w:multiLevelType w:val="hybridMultilevel"/>
    <w:tmpl w:val="4F7A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B48"/>
    <w:rsid w:val="00016898"/>
    <w:rsid w:val="00021215"/>
    <w:rsid w:val="000250F4"/>
    <w:rsid w:val="000430C2"/>
    <w:rsid w:val="00063D3A"/>
    <w:rsid w:val="00063E0D"/>
    <w:rsid w:val="0006716B"/>
    <w:rsid w:val="0008445A"/>
    <w:rsid w:val="000903E9"/>
    <w:rsid w:val="000B081C"/>
    <w:rsid w:val="000D5574"/>
    <w:rsid w:val="000E3012"/>
    <w:rsid w:val="001002E9"/>
    <w:rsid w:val="00100B99"/>
    <w:rsid w:val="00144B0C"/>
    <w:rsid w:val="0014613B"/>
    <w:rsid w:val="00155F8B"/>
    <w:rsid w:val="0016716B"/>
    <w:rsid w:val="001758A2"/>
    <w:rsid w:val="00193780"/>
    <w:rsid w:val="001B68C5"/>
    <w:rsid w:val="001B68EF"/>
    <w:rsid w:val="001D03EF"/>
    <w:rsid w:val="001F363A"/>
    <w:rsid w:val="001F6A8F"/>
    <w:rsid w:val="002031E6"/>
    <w:rsid w:val="00215FDB"/>
    <w:rsid w:val="00237264"/>
    <w:rsid w:val="00237BDF"/>
    <w:rsid w:val="002411EB"/>
    <w:rsid w:val="00242D37"/>
    <w:rsid w:val="002722E4"/>
    <w:rsid w:val="002D635C"/>
    <w:rsid w:val="002E1272"/>
    <w:rsid w:val="002F08B3"/>
    <w:rsid w:val="00305188"/>
    <w:rsid w:val="003151E8"/>
    <w:rsid w:val="00321296"/>
    <w:rsid w:val="00353262"/>
    <w:rsid w:val="0036554E"/>
    <w:rsid w:val="003817ED"/>
    <w:rsid w:val="003A4E59"/>
    <w:rsid w:val="003B0727"/>
    <w:rsid w:val="003B1142"/>
    <w:rsid w:val="003C5DFF"/>
    <w:rsid w:val="003D5A87"/>
    <w:rsid w:val="003E3E3E"/>
    <w:rsid w:val="00420136"/>
    <w:rsid w:val="00426281"/>
    <w:rsid w:val="00470627"/>
    <w:rsid w:val="0047635E"/>
    <w:rsid w:val="004C4D06"/>
    <w:rsid w:val="004E229D"/>
    <w:rsid w:val="00500017"/>
    <w:rsid w:val="0052362C"/>
    <w:rsid w:val="00562308"/>
    <w:rsid w:val="00574AFD"/>
    <w:rsid w:val="005C2B48"/>
    <w:rsid w:val="006121F3"/>
    <w:rsid w:val="006403A2"/>
    <w:rsid w:val="006478EA"/>
    <w:rsid w:val="0065296F"/>
    <w:rsid w:val="00663AAC"/>
    <w:rsid w:val="0068056E"/>
    <w:rsid w:val="006A4F6B"/>
    <w:rsid w:val="00710159"/>
    <w:rsid w:val="00713F36"/>
    <w:rsid w:val="00737A07"/>
    <w:rsid w:val="00743ED6"/>
    <w:rsid w:val="00762CBC"/>
    <w:rsid w:val="00764063"/>
    <w:rsid w:val="00767506"/>
    <w:rsid w:val="007D7A66"/>
    <w:rsid w:val="007F1F13"/>
    <w:rsid w:val="007F5AE6"/>
    <w:rsid w:val="007F7BEA"/>
    <w:rsid w:val="00801B81"/>
    <w:rsid w:val="00804F39"/>
    <w:rsid w:val="00822908"/>
    <w:rsid w:val="0082556B"/>
    <w:rsid w:val="0087132B"/>
    <w:rsid w:val="008B54BC"/>
    <w:rsid w:val="008B5A1E"/>
    <w:rsid w:val="008C3076"/>
    <w:rsid w:val="008C78F3"/>
    <w:rsid w:val="008F232A"/>
    <w:rsid w:val="00911BC4"/>
    <w:rsid w:val="00916115"/>
    <w:rsid w:val="00952FF3"/>
    <w:rsid w:val="00976F23"/>
    <w:rsid w:val="009862D4"/>
    <w:rsid w:val="009C56BC"/>
    <w:rsid w:val="009D5C5C"/>
    <w:rsid w:val="00A007BB"/>
    <w:rsid w:val="00A1740C"/>
    <w:rsid w:val="00A235A2"/>
    <w:rsid w:val="00A65A89"/>
    <w:rsid w:val="00A75400"/>
    <w:rsid w:val="00A91628"/>
    <w:rsid w:val="00AA0B4D"/>
    <w:rsid w:val="00AA4751"/>
    <w:rsid w:val="00AA50A9"/>
    <w:rsid w:val="00AD6563"/>
    <w:rsid w:val="00AE0828"/>
    <w:rsid w:val="00AF4460"/>
    <w:rsid w:val="00B27323"/>
    <w:rsid w:val="00B5570E"/>
    <w:rsid w:val="00B7563E"/>
    <w:rsid w:val="00B94EEB"/>
    <w:rsid w:val="00BA3E9B"/>
    <w:rsid w:val="00BF6A03"/>
    <w:rsid w:val="00C0331D"/>
    <w:rsid w:val="00C15845"/>
    <w:rsid w:val="00C4593F"/>
    <w:rsid w:val="00C577FD"/>
    <w:rsid w:val="00C649D7"/>
    <w:rsid w:val="00C81C32"/>
    <w:rsid w:val="00C83DA5"/>
    <w:rsid w:val="00C94D5A"/>
    <w:rsid w:val="00CA5109"/>
    <w:rsid w:val="00CD6553"/>
    <w:rsid w:val="00CF6C36"/>
    <w:rsid w:val="00D134C6"/>
    <w:rsid w:val="00D16F65"/>
    <w:rsid w:val="00D80241"/>
    <w:rsid w:val="00DA2825"/>
    <w:rsid w:val="00DA45C5"/>
    <w:rsid w:val="00DB0539"/>
    <w:rsid w:val="00DB6148"/>
    <w:rsid w:val="00DF358F"/>
    <w:rsid w:val="00E009D0"/>
    <w:rsid w:val="00E02BA4"/>
    <w:rsid w:val="00E23DCD"/>
    <w:rsid w:val="00E27269"/>
    <w:rsid w:val="00E95F8E"/>
    <w:rsid w:val="00EB30D5"/>
    <w:rsid w:val="00F0133F"/>
    <w:rsid w:val="00F23339"/>
    <w:rsid w:val="00F846FF"/>
    <w:rsid w:val="00FA7091"/>
    <w:rsid w:val="00FA7FBD"/>
    <w:rsid w:val="00FB3649"/>
    <w:rsid w:val="00FB3B35"/>
    <w:rsid w:val="00FB63F0"/>
    <w:rsid w:val="00FD664F"/>
    <w:rsid w:val="00FE39DB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37DB6F"/>
  <w15:docId w15:val="{C76C5C5B-5F1E-4EA1-B105-A92159D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09"/>
    <w:pPr>
      <w:ind w:left="720"/>
      <w:contextualSpacing/>
    </w:pPr>
  </w:style>
  <w:style w:type="table" w:styleId="a4">
    <w:name w:val="Table Grid"/>
    <w:basedOn w:val="a1"/>
    <w:uiPriority w:val="59"/>
    <w:rsid w:val="00CA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1C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B3B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FB3B3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321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7A66"/>
  </w:style>
  <w:style w:type="paragraph" w:styleId="aa">
    <w:name w:val="footer"/>
    <w:basedOn w:val="a"/>
    <w:link w:val="ab"/>
    <w:uiPriority w:val="99"/>
    <w:unhideWhenUsed/>
    <w:rsid w:val="007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A66"/>
  </w:style>
  <w:style w:type="character" w:styleId="ac">
    <w:name w:val="Hyperlink"/>
    <w:basedOn w:val="a0"/>
    <w:uiPriority w:val="99"/>
    <w:semiHidden/>
    <w:unhideWhenUsed/>
    <w:rsid w:val="00A65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lag.ru/2015-06-17-04-26-56/raspisanie-i-skhemy-marshrutov-avtobus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14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Сергеевна</dc:creator>
  <cp:keywords/>
  <dc:description/>
  <cp:lastModifiedBy>Солдатова Ирина Сергеевна</cp:lastModifiedBy>
  <cp:revision>50</cp:revision>
  <cp:lastPrinted>2019-09-26T07:46:00Z</cp:lastPrinted>
  <dcterms:created xsi:type="dcterms:W3CDTF">2019-09-26T05:30:00Z</dcterms:created>
  <dcterms:modified xsi:type="dcterms:W3CDTF">2021-04-02T07:07:00Z</dcterms:modified>
</cp:coreProperties>
</file>