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4EA8" w:rsidRPr="00287CEB" w:rsidTr="005F1E9E">
        <w:tc>
          <w:tcPr>
            <w:tcW w:w="4785" w:type="dxa"/>
          </w:tcPr>
          <w:p w:rsidR="00A64EA8" w:rsidRDefault="00A64EA8" w:rsidP="005F1E9E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64EA8" w:rsidRPr="00A64EA8" w:rsidRDefault="00A64EA8" w:rsidP="00A64E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64EA8">
              <w:rPr>
                <w:rFonts w:ascii="Times New Roman" w:hAnsi="Times New Roman"/>
                <w:sz w:val="27"/>
                <w:szCs w:val="27"/>
              </w:rPr>
              <w:t>Утвержден</w:t>
            </w:r>
          </w:p>
          <w:p w:rsidR="00A64EA8" w:rsidRPr="00A64EA8" w:rsidRDefault="00A64EA8" w:rsidP="00A64EA8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64EA8">
              <w:rPr>
                <w:rFonts w:ascii="Times New Roman" w:hAnsi="Times New Roman"/>
                <w:sz w:val="27"/>
                <w:szCs w:val="27"/>
              </w:rPr>
              <w:t>постановлением администрации города Благовещенска</w:t>
            </w:r>
          </w:p>
          <w:p w:rsidR="00A64EA8" w:rsidRPr="00287CEB" w:rsidRDefault="00A64EA8" w:rsidP="003B68C5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4EA8">
              <w:rPr>
                <w:rFonts w:ascii="Times New Roman" w:hAnsi="Times New Roman"/>
                <w:sz w:val="27"/>
                <w:szCs w:val="27"/>
              </w:rPr>
              <w:t xml:space="preserve">от </w:t>
            </w:r>
            <w:r w:rsidR="003B68C5">
              <w:rPr>
                <w:rFonts w:ascii="Times New Roman" w:hAnsi="Times New Roman"/>
                <w:sz w:val="27"/>
                <w:szCs w:val="27"/>
              </w:rPr>
              <w:t>03.05.</w:t>
            </w:r>
            <w:r w:rsidRPr="00A64EA8">
              <w:rPr>
                <w:rFonts w:ascii="Times New Roman" w:hAnsi="Times New Roman"/>
                <w:sz w:val="27"/>
                <w:szCs w:val="27"/>
              </w:rPr>
              <w:t>202</w:t>
            </w:r>
            <w:r w:rsidR="00476865"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A64EA8"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r w:rsidR="003B68C5">
              <w:rPr>
                <w:rFonts w:ascii="Times New Roman" w:hAnsi="Times New Roman"/>
                <w:sz w:val="27"/>
                <w:szCs w:val="27"/>
              </w:rPr>
              <w:t>2170</w:t>
            </w:r>
            <w:bookmarkStart w:id="0" w:name="_GoBack"/>
            <w:bookmarkEnd w:id="0"/>
          </w:p>
        </w:tc>
      </w:tr>
    </w:tbl>
    <w:p w:rsidR="00A64EA8" w:rsidRDefault="00A64EA8" w:rsidP="00A64EA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4EA8" w:rsidRP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64EA8">
        <w:rPr>
          <w:rFonts w:ascii="Times New Roman" w:hAnsi="Times New Roman" w:cs="Times New Roman"/>
          <w:sz w:val="27"/>
          <w:szCs w:val="27"/>
        </w:rPr>
        <w:t>ПЕРЕЧЕНЬ МНОГОКВАРТИРНЫХ ДОМОВ, СОБСТВЕННИКИ В КОТОРЫХ В УСТАНОВЛЕННЫЙ ЗАКОНОДАТЕЛЬСТВОМ СРОК НЕ ВЫБРАЛИ СПОСОБ ФОРМИРОВАНИЯ ФОНДА КАПИТАЛЬНОГО РЕМОНТА ИЛИ ВЫБРАННЫЙ ИМИ СПОСОБ НЕ БЫЛ РЕАЛИЗОВАН</w:t>
      </w:r>
    </w:p>
    <w:p w:rsidR="00A64EA8" w:rsidRP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4360"/>
      </w:tblGrid>
      <w:tr w:rsidR="00A64EA8" w:rsidRPr="00A64EA8" w:rsidTr="00476865">
        <w:tc>
          <w:tcPr>
            <w:tcW w:w="675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536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Адрес многоквартирного дома: наименование улицы, № дома</w:t>
            </w:r>
          </w:p>
        </w:tc>
        <w:tc>
          <w:tcPr>
            <w:tcW w:w="4360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Способ формирования фондов капитального ремонта</w:t>
            </w:r>
          </w:p>
        </w:tc>
      </w:tr>
      <w:tr w:rsidR="00A64EA8" w:rsidRPr="00A64EA8" w:rsidTr="00476865">
        <w:tc>
          <w:tcPr>
            <w:tcW w:w="675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536" w:type="dxa"/>
          </w:tcPr>
          <w:p w:rsidR="00A64EA8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Белогорье,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, д. 13</w:t>
            </w:r>
          </w:p>
        </w:tc>
        <w:tc>
          <w:tcPr>
            <w:tcW w:w="4360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A64EA8" w:rsidRPr="00A64EA8" w:rsidTr="00476865">
        <w:tc>
          <w:tcPr>
            <w:tcW w:w="675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536" w:type="dxa"/>
          </w:tcPr>
          <w:p w:rsidR="00A64EA8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с. Белогорье, ул. Мухина, д. 136</w:t>
            </w:r>
          </w:p>
        </w:tc>
        <w:tc>
          <w:tcPr>
            <w:tcW w:w="4360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A64EA8" w:rsidRPr="00A64EA8" w:rsidTr="00476865">
        <w:tc>
          <w:tcPr>
            <w:tcW w:w="675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536" w:type="dxa"/>
          </w:tcPr>
          <w:p w:rsidR="00A64EA8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с. Белогорье, ул. Набережная, д. 47</w:t>
            </w:r>
          </w:p>
        </w:tc>
        <w:tc>
          <w:tcPr>
            <w:tcW w:w="4360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A64EA8" w:rsidRPr="00A64EA8" w:rsidTr="00476865">
        <w:tc>
          <w:tcPr>
            <w:tcW w:w="675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536" w:type="dxa"/>
          </w:tcPr>
          <w:p w:rsidR="00476865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Верхнеблаговещенское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A64EA8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ул. Ленина, д. 19</w:t>
            </w:r>
          </w:p>
        </w:tc>
        <w:tc>
          <w:tcPr>
            <w:tcW w:w="4360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A64EA8" w:rsidRPr="00A64EA8" w:rsidTr="00476865">
        <w:tc>
          <w:tcPr>
            <w:tcW w:w="675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536" w:type="dxa"/>
          </w:tcPr>
          <w:p w:rsidR="00A64EA8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Райчихинский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д. 12</w:t>
            </w:r>
          </w:p>
        </w:tc>
        <w:tc>
          <w:tcPr>
            <w:tcW w:w="4360" w:type="dxa"/>
          </w:tcPr>
          <w:p w:rsidR="00A64EA8" w:rsidRPr="00A64EA8" w:rsidRDefault="00A64EA8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Райчихинский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д. 14</w:t>
            </w:r>
          </w:p>
        </w:tc>
        <w:tc>
          <w:tcPr>
            <w:tcW w:w="4360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50 лет Октября, д. 69/5</w:t>
            </w:r>
          </w:p>
        </w:tc>
        <w:tc>
          <w:tcPr>
            <w:tcW w:w="4360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Заводская, д. 1</w:t>
            </w:r>
          </w:p>
        </w:tc>
        <w:tc>
          <w:tcPr>
            <w:tcW w:w="4360" w:type="dxa"/>
          </w:tcPr>
          <w:p w:rsidR="00476865" w:rsidRDefault="00476865" w:rsidP="00476865">
            <w:pPr>
              <w:spacing w:after="0" w:line="240" w:lineRule="auto"/>
            </w:pPr>
            <w:r w:rsidRPr="002D2100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Заводская, д. 148/1</w:t>
            </w:r>
          </w:p>
        </w:tc>
        <w:tc>
          <w:tcPr>
            <w:tcW w:w="4360" w:type="dxa"/>
          </w:tcPr>
          <w:p w:rsidR="00476865" w:rsidRDefault="00476865" w:rsidP="00476865">
            <w:pPr>
              <w:spacing w:after="0" w:line="240" w:lineRule="auto"/>
            </w:pPr>
            <w:r w:rsidRPr="002D2100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Заводская, д. 31</w:t>
            </w:r>
          </w:p>
        </w:tc>
        <w:tc>
          <w:tcPr>
            <w:tcW w:w="4360" w:type="dxa"/>
          </w:tcPr>
          <w:p w:rsidR="00476865" w:rsidRDefault="00476865" w:rsidP="00476865">
            <w:pPr>
              <w:spacing w:after="0" w:line="240" w:lineRule="auto"/>
            </w:pPr>
            <w:r w:rsidRPr="002D2100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Калинина, д. 99</w:t>
            </w:r>
          </w:p>
        </w:tc>
        <w:tc>
          <w:tcPr>
            <w:tcW w:w="4360" w:type="dxa"/>
          </w:tcPr>
          <w:p w:rsidR="00476865" w:rsidRDefault="00476865" w:rsidP="00476865">
            <w:pPr>
              <w:spacing w:after="0" w:line="240" w:lineRule="auto"/>
            </w:pPr>
            <w:r w:rsidRPr="002D2100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островского, д. 238</w:t>
            </w:r>
          </w:p>
        </w:tc>
        <w:tc>
          <w:tcPr>
            <w:tcW w:w="4360" w:type="dxa"/>
          </w:tcPr>
          <w:p w:rsidR="00476865" w:rsidRDefault="00476865" w:rsidP="00476865">
            <w:pPr>
              <w:spacing w:after="0" w:line="240" w:lineRule="auto"/>
            </w:pPr>
            <w:r w:rsidRPr="002D2100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Пограничная, д. 13/1</w:t>
            </w:r>
          </w:p>
        </w:tc>
        <w:tc>
          <w:tcPr>
            <w:tcW w:w="4360" w:type="dxa"/>
          </w:tcPr>
          <w:p w:rsidR="00476865" w:rsidRDefault="00476865" w:rsidP="00476865">
            <w:pPr>
              <w:spacing w:after="0" w:line="240" w:lineRule="auto"/>
            </w:pPr>
            <w:r w:rsidRPr="002D2100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Пограничная, д. 132</w:t>
            </w:r>
          </w:p>
        </w:tc>
        <w:tc>
          <w:tcPr>
            <w:tcW w:w="4360" w:type="dxa"/>
          </w:tcPr>
          <w:p w:rsidR="00476865" w:rsidRPr="002D2100" w:rsidRDefault="00476865" w:rsidP="0047686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A64EA8" w:rsidTr="00476865">
        <w:tc>
          <w:tcPr>
            <w:tcW w:w="675" w:type="dxa"/>
          </w:tcPr>
          <w:p w:rsidR="00476865" w:rsidRDefault="00476865" w:rsidP="004768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4536" w:type="dxa"/>
          </w:tcPr>
          <w:p w:rsidR="00476865" w:rsidRPr="00A64EA8" w:rsidRDefault="00476865" w:rsidP="004768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Чехова, д. 78</w:t>
            </w:r>
          </w:p>
        </w:tc>
        <w:tc>
          <w:tcPr>
            <w:tcW w:w="4360" w:type="dxa"/>
          </w:tcPr>
          <w:p w:rsidR="00476865" w:rsidRPr="002D2100" w:rsidRDefault="00476865" w:rsidP="0047686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64EA8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</w:tbl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1EC6" w:rsidRDefault="007B1EC6"/>
    <w:sectPr w:rsidR="007B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A8"/>
    <w:rsid w:val="003B649D"/>
    <w:rsid w:val="003B68C5"/>
    <w:rsid w:val="00476865"/>
    <w:rsid w:val="007B1EC6"/>
    <w:rsid w:val="00A6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Полыхатая Наталья Геннадьевна</dc:creator>
  <cp:lastModifiedBy>Кудрявцева Оксана Борисовна</cp:lastModifiedBy>
  <cp:revision>2</cp:revision>
  <dcterms:created xsi:type="dcterms:W3CDTF">2023-05-03T06:56:00Z</dcterms:created>
  <dcterms:modified xsi:type="dcterms:W3CDTF">2023-05-03T06:56:00Z</dcterms:modified>
</cp:coreProperties>
</file>