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E2D" w:rsidRPr="00536626" w:rsidRDefault="00A56E2D" w:rsidP="00A56E2D">
      <w:pPr>
        <w:pStyle w:val="1"/>
        <w:jc w:val="center"/>
        <w:rPr>
          <w:b/>
        </w:rPr>
      </w:pPr>
      <w:r w:rsidRPr="00536626">
        <w:rPr>
          <w:b/>
        </w:rPr>
        <w:t xml:space="preserve">Пояснительная записка </w:t>
      </w:r>
    </w:p>
    <w:p w:rsidR="00385161" w:rsidRPr="00D029EA" w:rsidRDefault="00A56E2D" w:rsidP="00385161">
      <w:pPr>
        <w:jc w:val="center"/>
        <w:rPr>
          <w:sz w:val="28"/>
          <w:szCs w:val="28"/>
        </w:rPr>
      </w:pPr>
      <w:r w:rsidRPr="00BC49F2">
        <w:rPr>
          <w:sz w:val="28"/>
          <w:szCs w:val="28"/>
        </w:rPr>
        <w:t>к постановлению администрации города Благовещенска «</w:t>
      </w:r>
      <w:r w:rsidR="00385161" w:rsidRPr="00D029EA">
        <w:rPr>
          <w:sz w:val="28"/>
          <w:szCs w:val="28"/>
        </w:rPr>
        <w:t xml:space="preserve">Об изъятии для муниципальных нужд земельного участка с </w:t>
      </w:r>
      <w:r w:rsidR="00385161">
        <w:rPr>
          <w:sz w:val="28"/>
          <w:szCs w:val="28"/>
        </w:rPr>
        <w:t>кадастровым номером 28:01:130068:100</w:t>
      </w:r>
      <w:r w:rsidR="00385161" w:rsidRPr="00D029EA">
        <w:rPr>
          <w:sz w:val="28"/>
          <w:szCs w:val="28"/>
        </w:rPr>
        <w:t xml:space="preserve"> и жилых помещений в многоквартирном жилом доме, расположенном по адрес</w:t>
      </w:r>
      <w:r w:rsidR="00385161">
        <w:rPr>
          <w:sz w:val="28"/>
          <w:szCs w:val="28"/>
        </w:rPr>
        <w:t>у: г. Благовещенск, ул. Фрунзе, 72/1</w:t>
      </w:r>
      <w:r w:rsidR="00385161" w:rsidRPr="00D029EA">
        <w:rPr>
          <w:sz w:val="28"/>
          <w:szCs w:val="28"/>
        </w:rPr>
        <w:t xml:space="preserve">, </w:t>
      </w:r>
    </w:p>
    <w:p w:rsidR="00A56E2D" w:rsidRPr="00E85D99" w:rsidRDefault="00385161" w:rsidP="00385161">
      <w:pPr>
        <w:jc w:val="center"/>
        <w:rPr>
          <w:sz w:val="28"/>
          <w:szCs w:val="28"/>
        </w:rPr>
      </w:pPr>
      <w:proofErr w:type="gramStart"/>
      <w:r w:rsidRPr="00D029EA">
        <w:rPr>
          <w:sz w:val="28"/>
          <w:szCs w:val="28"/>
        </w:rPr>
        <w:t>признанном</w:t>
      </w:r>
      <w:proofErr w:type="gramEnd"/>
      <w:r w:rsidRPr="00D029EA">
        <w:rPr>
          <w:sz w:val="28"/>
          <w:szCs w:val="28"/>
        </w:rPr>
        <w:t xml:space="preserve"> аварийным и подлежащим сносу</w:t>
      </w:r>
      <w:r w:rsidR="00A56E2D" w:rsidRPr="00E85D99">
        <w:rPr>
          <w:sz w:val="28"/>
          <w:szCs w:val="28"/>
        </w:rPr>
        <w:t>»</w:t>
      </w:r>
    </w:p>
    <w:p w:rsidR="00A56E2D" w:rsidRPr="00E85D99" w:rsidRDefault="00A56E2D" w:rsidP="00A56E2D">
      <w:pPr>
        <w:tabs>
          <w:tab w:val="num" w:pos="993"/>
          <w:tab w:val="left" w:pos="1276"/>
          <w:tab w:val="left" w:pos="9921"/>
        </w:tabs>
        <w:ind w:right="-2"/>
        <w:jc w:val="center"/>
        <w:rPr>
          <w:sz w:val="28"/>
          <w:szCs w:val="28"/>
        </w:rPr>
      </w:pPr>
    </w:p>
    <w:p w:rsidR="00A56E2D" w:rsidRPr="00E85D99" w:rsidRDefault="00A56E2D" w:rsidP="00A56E2D">
      <w:pPr>
        <w:ind w:firstLine="567"/>
        <w:jc w:val="both"/>
        <w:rPr>
          <w:sz w:val="28"/>
          <w:szCs w:val="28"/>
        </w:rPr>
      </w:pPr>
      <w:r w:rsidRPr="00E85D99">
        <w:rPr>
          <w:sz w:val="28"/>
          <w:szCs w:val="28"/>
        </w:rPr>
        <w:tab/>
        <w:t>Заключением городской межведомственной комиссии по признанию помещения муниципального жилищного фонда жилым помещением пригодным (непригодным) для проживания, и многоквартирного дома аварийным и подлежащим сносу</w:t>
      </w:r>
      <w:r>
        <w:rPr>
          <w:sz w:val="28"/>
          <w:szCs w:val="28"/>
        </w:rPr>
        <w:t xml:space="preserve"> </w:t>
      </w:r>
      <w:r w:rsidRPr="00E85D99">
        <w:rPr>
          <w:sz w:val="28"/>
          <w:szCs w:val="28"/>
        </w:rPr>
        <w:t xml:space="preserve">от </w:t>
      </w:r>
      <w:r w:rsidR="00385161">
        <w:rPr>
          <w:sz w:val="28"/>
          <w:szCs w:val="28"/>
        </w:rPr>
        <w:t>21.09.2006 № 231</w:t>
      </w:r>
      <w:r w:rsidRPr="00E85D99">
        <w:rPr>
          <w:sz w:val="28"/>
          <w:szCs w:val="28"/>
        </w:rPr>
        <w:t xml:space="preserve"> многоквартирный дом, расположенный по адресу: г. Благовещенск, </w:t>
      </w:r>
      <w:r w:rsidR="00385161">
        <w:rPr>
          <w:sz w:val="28"/>
          <w:szCs w:val="28"/>
        </w:rPr>
        <w:t>ул. Фрунзе, 72/1</w:t>
      </w:r>
      <w:r w:rsidRPr="00E85D99">
        <w:rPr>
          <w:sz w:val="28"/>
          <w:szCs w:val="28"/>
        </w:rPr>
        <w:t>, признан аварийным и подлежащим сносу.</w:t>
      </w:r>
    </w:p>
    <w:p w:rsidR="00A56E2D" w:rsidRPr="00E85D99" w:rsidRDefault="00A56E2D" w:rsidP="00A56E2D">
      <w:pPr>
        <w:tabs>
          <w:tab w:val="num" w:pos="993"/>
          <w:tab w:val="left" w:pos="1276"/>
          <w:tab w:val="left" w:pos="9921"/>
        </w:tabs>
        <w:ind w:firstLine="567"/>
        <w:jc w:val="both"/>
        <w:rPr>
          <w:sz w:val="28"/>
          <w:szCs w:val="28"/>
        </w:rPr>
      </w:pPr>
      <w:proofErr w:type="gramStart"/>
      <w:r w:rsidRPr="00E85D99">
        <w:rPr>
          <w:sz w:val="28"/>
          <w:szCs w:val="28"/>
        </w:rPr>
        <w:t>В связи с необходимостью реализации региональной адресной программы «Пе</w:t>
      </w:r>
      <w:r w:rsidRPr="00BC49F2">
        <w:rPr>
          <w:sz w:val="28"/>
          <w:szCs w:val="28"/>
        </w:rPr>
        <w:t>реселение граждан из аварийного жилищного фонда на территории Амурской области на период 2019-2025 годов», утв. постановлением Правительства Амурской области от 29.03.2019 № 152, необходимо принять постановление администрации города Благовещенска об изъятии для муниципальных нужд земельного участка с кадастровым номером 28:01:</w:t>
      </w:r>
      <w:r w:rsidR="00385161">
        <w:rPr>
          <w:sz w:val="28"/>
          <w:szCs w:val="28"/>
        </w:rPr>
        <w:t>130068</w:t>
      </w:r>
      <w:r w:rsidRPr="00BC49F2">
        <w:rPr>
          <w:sz w:val="28"/>
          <w:szCs w:val="28"/>
        </w:rPr>
        <w:t>:</w:t>
      </w:r>
      <w:r>
        <w:rPr>
          <w:sz w:val="28"/>
          <w:szCs w:val="28"/>
        </w:rPr>
        <w:t>1</w:t>
      </w:r>
      <w:r w:rsidR="00385161">
        <w:rPr>
          <w:sz w:val="28"/>
          <w:szCs w:val="28"/>
        </w:rPr>
        <w:t>00</w:t>
      </w:r>
      <w:r>
        <w:rPr>
          <w:sz w:val="28"/>
          <w:szCs w:val="28"/>
        </w:rPr>
        <w:t xml:space="preserve"> </w:t>
      </w:r>
      <w:r w:rsidRPr="00BC49F2">
        <w:rPr>
          <w:sz w:val="28"/>
          <w:szCs w:val="28"/>
        </w:rPr>
        <w:t>и жил</w:t>
      </w:r>
      <w:r>
        <w:rPr>
          <w:sz w:val="28"/>
          <w:szCs w:val="28"/>
        </w:rPr>
        <w:t>ых</w:t>
      </w:r>
      <w:r w:rsidRPr="00BC49F2">
        <w:rPr>
          <w:sz w:val="28"/>
          <w:szCs w:val="28"/>
        </w:rPr>
        <w:t xml:space="preserve"> помещени</w:t>
      </w:r>
      <w:r>
        <w:rPr>
          <w:sz w:val="28"/>
          <w:szCs w:val="28"/>
        </w:rPr>
        <w:t>й</w:t>
      </w:r>
      <w:r w:rsidRPr="00E85D99">
        <w:rPr>
          <w:sz w:val="28"/>
          <w:szCs w:val="28"/>
        </w:rPr>
        <w:t xml:space="preserve"> в многоквартирном жилом доме, расположенном по адресу</w:t>
      </w:r>
      <w:proofErr w:type="gramEnd"/>
      <w:r w:rsidRPr="00E85D99">
        <w:rPr>
          <w:sz w:val="28"/>
          <w:szCs w:val="28"/>
        </w:rPr>
        <w:t xml:space="preserve">: </w:t>
      </w:r>
      <w:proofErr w:type="gramStart"/>
      <w:r w:rsidRPr="00E85D99">
        <w:rPr>
          <w:sz w:val="28"/>
          <w:szCs w:val="28"/>
        </w:rPr>
        <w:t xml:space="preserve">г. Благовещенск, ул. </w:t>
      </w:r>
      <w:r w:rsidR="00385161">
        <w:rPr>
          <w:sz w:val="28"/>
          <w:szCs w:val="28"/>
        </w:rPr>
        <w:t>Фрунзе, 72/1</w:t>
      </w:r>
      <w:r w:rsidRPr="00E85D99">
        <w:rPr>
          <w:sz w:val="28"/>
          <w:szCs w:val="28"/>
        </w:rPr>
        <w:t>, признанном аварийным и подлежащим сносу.</w:t>
      </w:r>
      <w:proofErr w:type="gramEnd"/>
    </w:p>
    <w:p w:rsidR="00A56E2D" w:rsidRPr="00E85D99" w:rsidRDefault="00A56E2D" w:rsidP="00A56E2D">
      <w:pPr>
        <w:tabs>
          <w:tab w:val="num" w:pos="993"/>
          <w:tab w:val="left" w:pos="1276"/>
          <w:tab w:val="left" w:pos="9921"/>
        </w:tabs>
        <w:jc w:val="both"/>
        <w:rPr>
          <w:sz w:val="28"/>
          <w:szCs w:val="28"/>
        </w:rPr>
      </w:pPr>
    </w:p>
    <w:p w:rsidR="00A56E2D" w:rsidRPr="00E85D99" w:rsidRDefault="00A56E2D" w:rsidP="00A56E2D">
      <w:pPr>
        <w:tabs>
          <w:tab w:val="num" w:pos="993"/>
          <w:tab w:val="left" w:pos="1276"/>
          <w:tab w:val="left" w:pos="9921"/>
        </w:tabs>
        <w:jc w:val="both"/>
        <w:rPr>
          <w:sz w:val="28"/>
          <w:szCs w:val="28"/>
        </w:rPr>
      </w:pPr>
    </w:p>
    <w:p w:rsidR="00A56E2D" w:rsidRPr="001031FA" w:rsidRDefault="00A56E2D" w:rsidP="00A56E2D">
      <w:pPr>
        <w:tabs>
          <w:tab w:val="num" w:pos="993"/>
          <w:tab w:val="left" w:pos="1276"/>
          <w:tab w:val="left" w:pos="9921"/>
        </w:tabs>
        <w:jc w:val="both"/>
        <w:rPr>
          <w:sz w:val="28"/>
          <w:szCs w:val="28"/>
        </w:rPr>
      </w:pPr>
    </w:p>
    <w:p w:rsidR="00A56E2D" w:rsidRPr="001031FA" w:rsidRDefault="00A56E2D" w:rsidP="00A56E2D">
      <w:pPr>
        <w:tabs>
          <w:tab w:val="num" w:pos="993"/>
          <w:tab w:val="left" w:pos="1276"/>
          <w:tab w:val="left" w:pos="9921"/>
        </w:tabs>
        <w:jc w:val="both"/>
        <w:rPr>
          <w:sz w:val="28"/>
          <w:szCs w:val="28"/>
        </w:rPr>
      </w:pPr>
      <w:r w:rsidRPr="001031FA">
        <w:rPr>
          <w:sz w:val="28"/>
          <w:szCs w:val="28"/>
        </w:rPr>
        <w:t>Председатель Комитета                                                                  О.А. Богданова</w:t>
      </w:r>
    </w:p>
    <w:p w:rsidR="00A56E2D" w:rsidRPr="001031FA" w:rsidRDefault="00A56E2D" w:rsidP="00A56E2D">
      <w:pPr>
        <w:rPr>
          <w:sz w:val="28"/>
          <w:szCs w:val="28"/>
        </w:rPr>
      </w:pPr>
    </w:p>
    <w:p w:rsidR="00A56E2D" w:rsidRPr="001031FA" w:rsidRDefault="00A56E2D" w:rsidP="00A56E2D">
      <w:pPr>
        <w:rPr>
          <w:sz w:val="28"/>
          <w:szCs w:val="28"/>
        </w:rPr>
      </w:pPr>
    </w:p>
    <w:p w:rsidR="00966A5C" w:rsidRDefault="00966A5C">
      <w:bookmarkStart w:id="0" w:name="_GoBack"/>
      <w:bookmarkEnd w:id="0"/>
    </w:p>
    <w:sectPr w:rsidR="00966A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2D"/>
    <w:rsid w:val="002F13FD"/>
    <w:rsid w:val="00385161"/>
    <w:rsid w:val="00966A5C"/>
    <w:rsid w:val="00A5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E2D"/>
    <w:pPr>
      <w:widowControl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56E2D"/>
    <w:pPr>
      <w:keepNext/>
      <w:ind w:firstLine="709"/>
      <w:jc w:val="both"/>
      <w:outlineLvl w:val="0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6E2D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E2D"/>
    <w:pPr>
      <w:widowControl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56E2D"/>
    <w:pPr>
      <w:keepNext/>
      <w:ind w:firstLine="709"/>
      <w:jc w:val="both"/>
      <w:outlineLvl w:val="0"/>
    </w:pPr>
    <w:rPr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56E2D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Плюснина Татьяна Геннадьевна</dc:creator>
  <cp:lastModifiedBy>Мартынова Елена Васильевна</cp:lastModifiedBy>
  <cp:revision>2</cp:revision>
  <dcterms:created xsi:type="dcterms:W3CDTF">2023-10-16T06:03:00Z</dcterms:created>
  <dcterms:modified xsi:type="dcterms:W3CDTF">2023-10-16T06:15:00Z</dcterms:modified>
</cp:coreProperties>
</file>