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B6633D" w:rsidRPr="00B6633D" w:rsidRDefault="00C8667D" w:rsidP="00B663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B6633D"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</w:t>
      </w:r>
      <w:proofErr w:type="gramStart"/>
      <w:r w:rsidR="00B6633D"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B6633D"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B6633D" w:rsidRPr="00B6633D" w:rsidRDefault="00B6633D" w:rsidP="00B663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B6633D" w:rsidRPr="00B6633D" w:rsidRDefault="00B6633D" w:rsidP="00B663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кадастровым номером </w:t>
      </w:r>
    </w:p>
    <w:p w:rsidR="00B6633D" w:rsidRPr="00B6633D" w:rsidRDefault="00B6633D" w:rsidP="00B663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28:01:010114:329, </w:t>
      </w:r>
      <w:proofErr w:type="gramStart"/>
      <w:r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</w:p>
    <w:p w:rsidR="00C8667D" w:rsidRPr="00FA56CE" w:rsidRDefault="00B6633D" w:rsidP="00B663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114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B663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B6633D" w:rsidRP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28:01:010114:329, расположенного 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</w:t>
      </w:r>
      <w:r w:rsidR="00B6633D" w:rsidRP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114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B66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B66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911D5A">
        <w:rPr>
          <w:rFonts w:ascii="Times New Roman" w:eastAsia="Times New Roman" w:hAnsi="Times New Roman" w:cs="Times New Roman"/>
          <w:sz w:val="26"/>
          <w:szCs w:val="26"/>
          <w:lang w:eastAsia="ru-RU"/>
        </w:rPr>
        <w:t>121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11D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206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</w:t>
      </w:r>
      <w:r w:rsidR="00206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911D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911D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911D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 по 2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B663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206C58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B6633D" w:rsidRP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28:01:010114:329, расположенного в квартале 114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911D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911D5A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911D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11D5A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>6</w:t>
      </w:r>
      <w:r w:rsidR="00EB32E0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</w:t>
      </w:r>
      <w:r w:rsidR="00A01FF8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11D5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911D5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911D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11D5A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Злобин Дмитрий Анатольевич</w:t>
      </w:r>
      <w:r w:rsidR="00D30244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A01FF8" w:rsidRDefault="005B4C1A" w:rsidP="00A01F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от участников публичных слушаний </w:t>
      </w:r>
      <w:r w:rsidR="00A01FF8"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>поступили следующие предложения и замечания по проекту:</w:t>
      </w:r>
    </w:p>
    <w:p w:rsidR="00911D5A" w:rsidRPr="00CC4CBA" w:rsidRDefault="00911D5A" w:rsidP="00911D5A">
      <w:pPr>
        <w:autoSpaceDE w:val="0"/>
        <w:autoSpaceDN w:val="0"/>
        <w:adjustRightInd w:val="0"/>
        <w:ind w:firstLine="709"/>
        <w:rPr>
          <w:sz w:val="12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2"/>
        <w:gridCol w:w="6118"/>
      </w:tblGrid>
      <w:tr w:rsidR="00911D5A" w:rsidRPr="00911D5A" w:rsidTr="005573C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11D5A" w:rsidRPr="00911D5A" w:rsidTr="005573C2">
        <w:trPr>
          <w:trHeight w:val="752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11D5A" w:rsidRPr="00911D5A" w:rsidTr="005573C2">
        <w:trPr>
          <w:trHeight w:val="161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Евсеева Альбина Анатольевна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Против предоставления отклонений от предельных параметров объекта капитального строительства для земельного с кадастровым номером 28:01:010114:329,                  в квартале 114 г. Благовещенска</w:t>
            </w:r>
          </w:p>
        </w:tc>
      </w:tr>
      <w:tr w:rsidR="00911D5A" w:rsidRPr="00911D5A" w:rsidTr="005573C2">
        <w:trPr>
          <w:trHeight w:val="161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Лабунец</w:t>
            </w:r>
            <w:proofErr w:type="spellEnd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Петровна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 отклонения от предельных параметров – в части увеличения коэффициента плотности застройки.                         Т.к. будут нарушаться права и законные интересы собственников дома по ул. </w:t>
            </w:r>
            <w:proofErr w:type="gramStart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219. Полностью поддерживая возражения, изложенные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заявке председателя нашего дома</w:t>
            </w:r>
          </w:p>
        </w:tc>
      </w:tr>
      <w:tr w:rsidR="00911D5A" w:rsidRPr="00911D5A" w:rsidTr="005573C2">
        <w:trPr>
          <w:trHeight w:val="161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Дьяченко Людмила Даниловна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 xml:space="preserve">Со строительством дома не согласны, т.к. будет загораживать солнечный свет на участок. От малосемейного общежития по </w:t>
            </w:r>
            <w:proofErr w:type="gramStart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Красноармейской</w:t>
            </w:r>
            <w:proofErr w:type="gramEnd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, 219, уже накладывается тень на участок. Но есть предложения решить этот вопрос</w:t>
            </w:r>
          </w:p>
        </w:tc>
      </w:tr>
      <w:tr w:rsidR="00911D5A" w:rsidRPr="00911D5A" w:rsidTr="005573C2">
        <w:trPr>
          <w:trHeight w:val="161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Некрасова Светлана Алексеевна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Против отклонения от предельных параметров – в части увеличения коэффициента плотности застройки, т.к. будут нарушаться права и законные интересы собственников дома по ул. Красноармейская, д. 219. Полностью поддерживая возражения, изложенные                      в заявке председателя нашего дома. Я против постройки 12-ти этажного дома. В этой зоне грунтовые воды</w:t>
            </w:r>
          </w:p>
        </w:tc>
      </w:tr>
      <w:tr w:rsidR="00911D5A" w:rsidRPr="00911D5A" w:rsidTr="005573C2">
        <w:trPr>
          <w:trHeight w:val="161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Вера Александровна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 xml:space="preserve">1) Как будет производиться компенсация жителям близлежащих домов за моральный и материальный ущерб? В округе живут престарелые люди, и жильё является ветхим. </w:t>
            </w:r>
          </w:p>
          <w:p w:rsidR="00911D5A" w:rsidRPr="00911D5A" w:rsidRDefault="00911D5A" w:rsidP="00911D5A">
            <w:pPr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 xml:space="preserve">2) Солнечный свет не будет попадать в дом 77/8,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в связи с высокой этажностью.</w:t>
            </w:r>
          </w:p>
          <w:p w:rsidR="00911D5A" w:rsidRPr="00911D5A" w:rsidRDefault="00911D5A" w:rsidP="00911D5A">
            <w:pPr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3) На данном участке высокие грунтовые воды.</w:t>
            </w:r>
          </w:p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4) Предложение – выкупить земельный участок по адресу Загородная 77/8 или снизить этажность постройки</w:t>
            </w:r>
          </w:p>
        </w:tc>
      </w:tr>
      <w:tr w:rsidR="00911D5A" w:rsidRPr="00911D5A" w:rsidTr="005573C2">
        <w:trPr>
          <w:trHeight w:val="161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Клименюк</w:t>
            </w:r>
            <w:proofErr w:type="spellEnd"/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Алла Тимофеевна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Я, председатель Совета дома, находящегося:                               г. Благовещенск, Амурская обл., ул. Красноармейская, 219.</w:t>
            </w:r>
            <w:proofErr w:type="gramEnd"/>
          </w:p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 xml:space="preserve">Возражаю, от имени собственников МЖД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11D5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 xml:space="preserve">, 219 (в соответствии с п. № 7 протокола № 1 от 19 июля 2019 г), в предоставлении отклонений от предельных параметров разрешенного </w:t>
            </w:r>
            <w:r w:rsidRPr="00911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строительства. Согласно предоставленного материал</w:t>
            </w:r>
            <w:proofErr w:type="gramStart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«Специализированный застройщик «Народная строительная компания» - открытая гостевая стоянка не соответствует Градостроительным нормам. Согласно таблице 10 СП 42.13330.2011г. СП Градостроительство – расстояние от открытых стоянок до жилых домов, при числе легковых автомобилей 11-50 должно составлять не менее 15 метров. В материалах указано 31 </w:t>
            </w:r>
            <w:proofErr w:type="spellStart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11D5A">
              <w:rPr>
                <w:rFonts w:ascii="Times New Roman" w:hAnsi="Times New Roman" w:cs="Times New Roman"/>
                <w:sz w:val="24"/>
                <w:szCs w:val="24"/>
              </w:rPr>
              <w:t>-место.</w:t>
            </w:r>
          </w:p>
        </w:tc>
      </w:tr>
    </w:tbl>
    <w:p w:rsidR="00911D5A" w:rsidRPr="00911D5A" w:rsidRDefault="00911D5A" w:rsidP="00911D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2"/>
        <w:gridCol w:w="6118"/>
      </w:tblGrid>
      <w:tr w:rsidR="00911D5A" w:rsidRPr="00911D5A" w:rsidTr="005573C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11D5A" w:rsidRPr="00911D5A" w:rsidTr="005573C2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11D5A" w:rsidRPr="00911D5A" w:rsidTr="005573C2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5A" w:rsidRPr="00911D5A" w:rsidRDefault="00911D5A" w:rsidP="00911D5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23CC6" w:rsidRDefault="00E23CC6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A01FF8" w:rsidRPr="00C91F88" w:rsidRDefault="00984878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73068" w:rsidRPr="00911D5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6D5087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</w:t>
      </w:r>
      <w:r w:rsidR="00911D5A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(многоквартирный жилой дом) для земельного участка с кадастровым номером 28:01:010114:329 площадью 4234 </w:t>
      </w:r>
      <w:proofErr w:type="spellStart"/>
      <w:r w:rsidR="00911D5A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911D5A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911D5A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            ООО «Специализированный Застройщик «Народная строительная компания», расположенного в территориальной зоне жилой застройки смешанной этажности </w:t>
      </w:r>
      <w:r w:rsid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</w:t>
      </w:r>
      <w:r w:rsidR="00911D5A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(Ж-4), в квартале 114 города Благовещенска,</w:t>
      </w:r>
      <w:r w:rsid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D5A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 коэффициента плотности застройки – увеличение с 1,6 до 2,5.</w:t>
      </w:r>
    </w:p>
    <w:p w:rsidR="003E5F30" w:rsidRPr="00911D5A" w:rsidRDefault="00DD19BB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замечания </w:t>
      </w:r>
      <w:r w:rsidR="00206C5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возражения </w:t>
      </w:r>
      <w:r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участников публичных слушаний</w:t>
      </w:r>
      <w:r w:rsidR="001754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 w:rsidR="00175454" w:rsidRPr="001754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правообладателей смежных земельных участков и объектов капитального строительства</w:t>
      </w:r>
      <w:r w:rsidR="001754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="00206C5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D5A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Евсеевой А. А., </w:t>
      </w:r>
      <w:proofErr w:type="spellStart"/>
      <w:r w:rsidR="00911D5A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>Лабунец</w:t>
      </w:r>
      <w:proofErr w:type="spellEnd"/>
      <w:r w:rsidR="00911D5A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А. П., Дьяченко Л. Д., Некрасовой</w:t>
      </w:r>
      <w:r w:rsidR="00175454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911D5A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С. А., Михайловой В. А., </w:t>
      </w:r>
      <w:proofErr w:type="spellStart"/>
      <w:r w:rsidR="00911D5A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>Клименюк</w:t>
      </w:r>
      <w:proofErr w:type="spellEnd"/>
      <w:r w:rsidR="00911D5A" w:rsidRPr="00911D5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А. Т. </w:t>
      </w:r>
      <w:r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приня</w:t>
      </w:r>
      <w:r w:rsidR="00206C5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ты</w:t>
      </w:r>
      <w:r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во внимание, так </w:t>
      </w:r>
      <w:r w:rsidR="00206C58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как,</w:t>
      </w:r>
      <w:r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по мнению Комиссии, они не </w:t>
      </w:r>
      <w:r w:rsidR="00206C5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достаточно </w:t>
      </w:r>
      <w:r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обоснованы</w:t>
      </w:r>
      <w:r w:rsidR="00B961EF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3E5F30" w:rsidRPr="00911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bookmarkStart w:id="0" w:name="_GoBack"/>
      <w:bookmarkEnd w:id="0"/>
    </w:p>
    <w:p w:rsidR="005B2DFD" w:rsidRPr="00600A69" w:rsidRDefault="005B2DFD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sectPr w:rsidR="00C8667D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D6" w:rsidRDefault="00E97FD6">
      <w:pPr>
        <w:spacing w:after="0" w:line="240" w:lineRule="auto"/>
      </w:pPr>
      <w:r>
        <w:separator/>
      </w:r>
    </w:p>
  </w:endnote>
  <w:endnote w:type="continuationSeparator" w:id="0">
    <w:p w:rsidR="00E97FD6" w:rsidRDefault="00E9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D6" w:rsidRDefault="00E97FD6">
      <w:pPr>
        <w:spacing w:after="0" w:line="240" w:lineRule="auto"/>
      </w:pPr>
      <w:r>
        <w:separator/>
      </w:r>
    </w:p>
  </w:footnote>
  <w:footnote w:type="continuationSeparator" w:id="0">
    <w:p w:rsidR="00E97FD6" w:rsidRDefault="00E9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5454">
      <w:rPr>
        <w:noProof/>
      </w:rPr>
      <w:t>3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75454"/>
    <w:rsid w:val="001874E9"/>
    <w:rsid w:val="001D07D7"/>
    <w:rsid w:val="00206C58"/>
    <w:rsid w:val="00293631"/>
    <w:rsid w:val="00304126"/>
    <w:rsid w:val="00310F00"/>
    <w:rsid w:val="00313EE3"/>
    <w:rsid w:val="00333AF1"/>
    <w:rsid w:val="00337DE1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4C1A"/>
    <w:rsid w:val="005B5D8E"/>
    <w:rsid w:val="005E2379"/>
    <w:rsid w:val="00600A69"/>
    <w:rsid w:val="00605AA8"/>
    <w:rsid w:val="006636BA"/>
    <w:rsid w:val="006661F3"/>
    <w:rsid w:val="006853E1"/>
    <w:rsid w:val="006C4806"/>
    <w:rsid w:val="006D49C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62A6C"/>
    <w:rsid w:val="008709AE"/>
    <w:rsid w:val="008812CF"/>
    <w:rsid w:val="0088516C"/>
    <w:rsid w:val="008A6415"/>
    <w:rsid w:val="008D3332"/>
    <w:rsid w:val="008F0E71"/>
    <w:rsid w:val="00911D5A"/>
    <w:rsid w:val="009771C9"/>
    <w:rsid w:val="00984878"/>
    <w:rsid w:val="009C1A86"/>
    <w:rsid w:val="00A01FF8"/>
    <w:rsid w:val="00A47721"/>
    <w:rsid w:val="00A52694"/>
    <w:rsid w:val="00A617BA"/>
    <w:rsid w:val="00AA212A"/>
    <w:rsid w:val="00AB5C9C"/>
    <w:rsid w:val="00AC5F38"/>
    <w:rsid w:val="00AD2265"/>
    <w:rsid w:val="00AD5C68"/>
    <w:rsid w:val="00B30747"/>
    <w:rsid w:val="00B62804"/>
    <w:rsid w:val="00B6633D"/>
    <w:rsid w:val="00B811F1"/>
    <w:rsid w:val="00B83375"/>
    <w:rsid w:val="00B961EF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10B69"/>
    <w:rsid w:val="00E213C8"/>
    <w:rsid w:val="00E23CC6"/>
    <w:rsid w:val="00E529AB"/>
    <w:rsid w:val="00E63599"/>
    <w:rsid w:val="00E75E3C"/>
    <w:rsid w:val="00E97FD6"/>
    <w:rsid w:val="00EA0E33"/>
    <w:rsid w:val="00EB32E0"/>
    <w:rsid w:val="00ED062C"/>
    <w:rsid w:val="00EE1E4C"/>
    <w:rsid w:val="00EE4C09"/>
    <w:rsid w:val="00F012B7"/>
    <w:rsid w:val="00F10D6C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4769-2B69-4B8F-A2EA-67338185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91</cp:revision>
  <cp:lastPrinted>2019-02-25T07:18:00Z</cp:lastPrinted>
  <dcterms:created xsi:type="dcterms:W3CDTF">2018-05-23T06:46:00Z</dcterms:created>
  <dcterms:modified xsi:type="dcterms:W3CDTF">2020-01-21T07:24:00Z</dcterms:modified>
</cp:coreProperties>
</file>