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EF6" w:rsidRDefault="009D3676">
      <w:pPr>
        <w:framePr w:h="509" w:wrap="notBeside" w:vAnchor="text" w:hAnchor="text" w:xAlign="center" w:y="1"/>
        <w:jc w:val="center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36.75pt">
            <v:imagedata r:id="rId7" r:href="rId8"/>
          </v:shape>
        </w:pict>
      </w:r>
    </w:p>
    <w:p w:rsidR="00DF4EF6" w:rsidRDefault="00DF4EF6">
      <w:pPr>
        <w:rPr>
          <w:sz w:val="2"/>
          <w:szCs w:val="2"/>
        </w:rPr>
      </w:pPr>
    </w:p>
    <w:p w:rsidR="00DF4EF6" w:rsidRDefault="00CB4F77">
      <w:pPr>
        <w:pStyle w:val="20"/>
        <w:keepNext/>
        <w:keepLines/>
        <w:shd w:val="clear" w:color="auto" w:fill="auto"/>
        <w:spacing w:after="41" w:line="300" w:lineRule="exact"/>
        <w:ind w:right="220"/>
      </w:pPr>
      <w:bookmarkStart w:id="0" w:name="bookmark3"/>
      <w:r>
        <w:t>Администрация города Благовещенска</w:t>
      </w:r>
      <w:bookmarkEnd w:id="0"/>
    </w:p>
    <w:p w:rsidR="00DF4EF6" w:rsidRDefault="00003678">
      <w:pPr>
        <w:pStyle w:val="30"/>
        <w:shd w:val="clear" w:color="auto" w:fill="auto"/>
        <w:spacing w:before="0" w:line="300" w:lineRule="exact"/>
        <w:ind w:right="2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35.8pt;margin-top:35.9pt;width:44.9pt;height:21pt;z-index:-125829374;mso-wrap-distance-left:5pt;mso-wrap-distance-right:5pt;mso-position-horizontal-relative:margin" filled="f" stroked="f">
            <v:textbox style="mso-fit-shape-to-text:t" inset="0,0,0,0">
              <w:txbxContent>
                <w:p w:rsidR="00DF4EF6" w:rsidRPr="00EE2B0E" w:rsidRDefault="00EE2B0E">
                  <w:pPr>
                    <w:pStyle w:val="32"/>
                    <w:keepNext/>
                    <w:keepLines/>
                    <w:shd w:val="clear" w:color="auto" w:fill="auto"/>
                    <w:spacing w:line="26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1" w:name="bookmark2"/>
                  <w:r w:rsidRPr="00EE2B0E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  <w:lang w:eastAsia="en-US" w:bidi="en-US"/>
                    </w:rPr>
                    <w:t xml:space="preserve">№ </w:t>
                  </w:r>
                  <w:r w:rsidR="00CB4F77" w:rsidRPr="00EE2B0E">
                    <w:rPr>
                      <w:rFonts w:ascii="Times New Roman" w:hAnsi="Times New Roman" w:cs="Times New Roman"/>
                      <w:sz w:val="28"/>
                      <w:szCs w:val="28"/>
                      <w:lang w:val="en-US" w:eastAsia="en-US" w:bidi="en-US"/>
                    </w:rPr>
                    <w:t xml:space="preserve"> </w:t>
                  </w:r>
                  <w:r w:rsidR="00CB4F77" w:rsidRPr="00EE2B0E">
                    <w:rPr>
                      <w:rFonts w:ascii="Times New Roman" w:hAnsi="Times New Roman" w:cs="Times New Roman"/>
                      <w:sz w:val="28"/>
                      <w:szCs w:val="28"/>
                    </w:rPr>
                    <w:t>4801</w:t>
                  </w:r>
                  <w:bookmarkEnd w:id="1"/>
                </w:p>
                <w:p w:rsidR="00DF4EF6" w:rsidRDefault="00DF4EF6">
                  <w:pPr>
                    <w:pStyle w:val="4"/>
                    <w:shd w:val="clear" w:color="auto" w:fill="auto"/>
                    <w:spacing w:line="160" w:lineRule="exact"/>
                  </w:pPr>
                </w:p>
              </w:txbxContent>
            </v:textbox>
            <w10:wrap type="topAndBottom" anchorx="margin"/>
          </v:shape>
        </w:pict>
      </w:r>
      <w:r>
        <w:pict>
          <v:shape id="_x0000_s1027" type="#_x0000_t202" style="position:absolute;left:0;text-align:left;margin-left:13.2pt;margin-top:35.9pt;width:70.1pt;height:16.35pt;z-index:-125829376;mso-wrap-distance-left:13.2pt;mso-wrap-distance-right:60pt;mso-wrap-distance-bottom:2.7pt;mso-position-horizontal-relative:margin" filled="f" stroked="f">
            <v:textbox style="mso-fit-shape-to-text:t" inset="0,0,0,0">
              <w:txbxContent>
                <w:p w:rsidR="00DF4EF6" w:rsidRDefault="00CB4F77">
                  <w:pPr>
                    <w:pStyle w:val="32"/>
                    <w:keepNext/>
                    <w:keepLines/>
                    <w:shd w:val="clear" w:color="auto" w:fill="auto"/>
                    <w:spacing w:line="260" w:lineRule="exact"/>
                  </w:pPr>
                  <w:bookmarkStart w:id="2" w:name="bookmark0"/>
                  <w:r>
                    <w:t>20.11.2014</w:t>
                  </w:r>
                  <w:bookmarkEnd w:id="2"/>
                </w:p>
              </w:txbxContent>
            </v:textbox>
            <w10:wrap type="topAndBottom" anchorx="margin"/>
          </v:shape>
        </w:pict>
      </w:r>
      <w:r>
        <w:pict>
          <v:shape id="_x0000_s1028" type="#_x0000_t202" style="position:absolute;left:0;text-align:left;margin-left:143.3pt;margin-top:25.05pt;width:197.75pt;height:25pt;z-index:-125829375;mso-wrap-distance-left:93.75pt;mso-wrap-distance-right:90.7pt;mso-wrap-distance-bottom:4.9pt;mso-position-horizontal-relative:margin" filled="f" stroked="f">
            <v:textbox style="mso-fit-shape-to-text:t" inset="0,0,0,0">
              <w:txbxContent>
                <w:p w:rsidR="00DF4EF6" w:rsidRDefault="00CB4F77">
                  <w:pPr>
                    <w:pStyle w:val="1"/>
                    <w:keepNext/>
                    <w:keepLines/>
                    <w:shd w:val="clear" w:color="auto" w:fill="auto"/>
                    <w:spacing w:line="400" w:lineRule="exact"/>
                  </w:pPr>
                  <w:bookmarkStart w:id="3" w:name="bookmark1"/>
                  <w:r>
                    <w:t>ПОСТАНОВЛЕНИЕ</w:t>
                  </w:r>
                  <w:bookmarkEnd w:id="3"/>
                </w:p>
              </w:txbxContent>
            </v:textbox>
            <w10:wrap type="topAndBottom" anchorx="margin"/>
          </v:shape>
        </w:pict>
      </w:r>
      <w:r w:rsidR="00CB4F77">
        <w:t>Амурской области</w:t>
      </w:r>
    </w:p>
    <w:p w:rsidR="00DF4EF6" w:rsidRDefault="00CB4F77">
      <w:pPr>
        <w:pStyle w:val="33"/>
        <w:keepNext/>
        <w:keepLines/>
        <w:shd w:val="clear" w:color="auto" w:fill="auto"/>
        <w:spacing w:after="285" w:line="260" w:lineRule="exact"/>
        <w:ind w:right="180"/>
      </w:pPr>
      <w:bookmarkStart w:id="4" w:name="bookmark4"/>
      <w:r>
        <w:t>г. Благовещенск</w:t>
      </w:r>
      <w:bookmarkEnd w:id="4"/>
    </w:p>
    <w:p w:rsidR="00DF4EF6" w:rsidRDefault="00CB4F77">
      <w:pPr>
        <w:pStyle w:val="22"/>
        <w:shd w:val="clear" w:color="auto" w:fill="auto"/>
        <w:spacing w:before="0" w:after="900" w:line="322" w:lineRule="exact"/>
        <w:ind w:left="220" w:right="4740"/>
        <w:jc w:val="left"/>
      </w:pPr>
      <w:r>
        <w:t>Об установлении предельных тарифов на услуги, предоставляемые муниципальным предприятием города Благовещенска «Городской сервисно - торговый комплекс»</w:t>
      </w:r>
    </w:p>
    <w:p w:rsidR="00DF4EF6" w:rsidRDefault="00CB4F77">
      <w:pPr>
        <w:pStyle w:val="22"/>
        <w:shd w:val="clear" w:color="auto" w:fill="auto"/>
        <w:spacing w:before="0" w:after="289" w:line="322" w:lineRule="exact"/>
        <w:ind w:left="220" w:firstLine="700"/>
      </w:pPr>
      <w:r>
        <w:t>В соответствии с п. 4 ч. 1 ст. 17 Федерального закона от 06.10.2003 № 131 - ФЗ «Об общих принципах организации местного самоуправления в Российской Федерации», п. 14 ч. 1 ст. 33 Устава муниципального образования города Благовещенска, решением комиссии по ценообразованию от 19.11.2014 (протокол № 12)</w:t>
      </w:r>
    </w:p>
    <w:p w:rsidR="00DF4EF6" w:rsidRDefault="00CB4F77">
      <w:pPr>
        <w:pStyle w:val="33"/>
        <w:keepNext/>
        <w:keepLines/>
        <w:shd w:val="clear" w:color="auto" w:fill="auto"/>
        <w:spacing w:after="308" w:line="260" w:lineRule="exact"/>
        <w:ind w:right="180"/>
      </w:pPr>
      <w:bookmarkStart w:id="5" w:name="bookmark5"/>
      <w:r>
        <w:t>постановляю:</w:t>
      </w:r>
      <w:bookmarkEnd w:id="5"/>
    </w:p>
    <w:p w:rsidR="00DF4EF6" w:rsidRDefault="00CB4F77">
      <w:pPr>
        <w:pStyle w:val="22"/>
        <w:numPr>
          <w:ilvl w:val="0"/>
          <w:numId w:val="1"/>
        </w:numPr>
        <w:shd w:val="clear" w:color="auto" w:fill="auto"/>
        <w:tabs>
          <w:tab w:val="left" w:pos="1316"/>
        </w:tabs>
        <w:spacing w:before="0" w:after="0" w:line="322" w:lineRule="exact"/>
        <w:ind w:left="220" w:firstLine="700"/>
      </w:pPr>
      <w:r>
        <w:t>Установить с 1 января 2015 года предельные тарифы на услуги, предоставляемые муниципальным предприятием города Благовещенска «Городской сервисно - торговый комплекс»:</w:t>
      </w:r>
    </w:p>
    <w:p w:rsidR="00DF4EF6" w:rsidRDefault="00CB4F77">
      <w:pPr>
        <w:pStyle w:val="22"/>
        <w:numPr>
          <w:ilvl w:val="1"/>
          <w:numId w:val="1"/>
        </w:numPr>
        <w:shd w:val="clear" w:color="auto" w:fill="auto"/>
        <w:tabs>
          <w:tab w:val="left" w:pos="1355"/>
        </w:tabs>
        <w:spacing w:before="0" w:after="0" w:line="322" w:lineRule="exact"/>
        <w:ind w:left="220" w:firstLine="700"/>
      </w:pPr>
      <w:r>
        <w:t>по санитарной очистке согласно приложению № 1 к настоящему постановлению;</w:t>
      </w:r>
    </w:p>
    <w:p w:rsidR="00DF4EF6" w:rsidRDefault="00CB4F77">
      <w:pPr>
        <w:pStyle w:val="22"/>
        <w:numPr>
          <w:ilvl w:val="1"/>
          <w:numId w:val="1"/>
        </w:numPr>
        <w:shd w:val="clear" w:color="auto" w:fill="auto"/>
        <w:tabs>
          <w:tab w:val="left" w:pos="1393"/>
        </w:tabs>
        <w:spacing w:before="0" w:after="0" w:line="322" w:lineRule="exact"/>
        <w:ind w:left="220" w:firstLine="700"/>
      </w:pPr>
      <w:r>
        <w:t>по прочим услугам согласно приложению № 2 к настоящему постановлению.</w:t>
      </w:r>
    </w:p>
    <w:p w:rsidR="00DF4EF6" w:rsidRDefault="00CB4F77">
      <w:pPr>
        <w:pStyle w:val="22"/>
        <w:numPr>
          <w:ilvl w:val="0"/>
          <w:numId w:val="1"/>
        </w:numPr>
        <w:shd w:val="clear" w:color="auto" w:fill="auto"/>
        <w:tabs>
          <w:tab w:val="left" w:pos="1258"/>
        </w:tabs>
        <w:spacing w:before="0" w:after="0" w:line="322" w:lineRule="exact"/>
        <w:ind w:left="220" w:firstLine="700"/>
      </w:pPr>
      <w:r>
        <w:t>Признать утратившими силу с 1 января 2015 года:</w:t>
      </w:r>
    </w:p>
    <w:p w:rsidR="00DF4EF6" w:rsidRDefault="00CB4F77">
      <w:pPr>
        <w:pStyle w:val="22"/>
        <w:shd w:val="clear" w:color="auto" w:fill="auto"/>
        <w:spacing w:before="0" w:after="0" w:line="322" w:lineRule="exact"/>
        <w:ind w:left="220" w:firstLine="700"/>
      </w:pPr>
      <w:r>
        <w:t>постановление администрации города Благовещенска от 30.11.2012 №</w:t>
      </w:r>
    </w:p>
    <w:p w:rsidR="00DF4EF6" w:rsidRDefault="00CB4F77">
      <w:pPr>
        <w:pStyle w:val="22"/>
        <w:shd w:val="clear" w:color="auto" w:fill="auto"/>
        <w:spacing w:before="0" w:after="0" w:line="322" w:lineRule="exact"/>
        <w:ind w:left="220"/>
      </w:pPr>
      <w:r>
        <w:t>5321 «Об установлении предельных тарифов на услуги, предоставляемые муниципальным предприятием города Благовещенска «Городской сервисно - торговый комплекс»;</w:t>
      </w:r>
    </w:p>
    <w:p w:rsidR="00DF4EF6" w:rsidRDefault="00CB4F77">
      <w:pPr>
        <w:pStyle w:val="22"/>
        <w:shd w:val="clear" w:color="auto" w:fill="auto"/>
        <w:spacing w:before="0" w:after="0" w:line="322" w:lineRule="exact"/>
        <w:ind w:left="220" w:firstLine="700"/>
      </w:pPr>
      <w:r>
        <w:t>постановление администрации города Благовещенска от 22.03.2013 № 1468 «О внесении изменения в постановление администрации города Благовещенска от 30.11.2012 № 5321 «Об установлении предельных тарифов на услуги, предоставляемые муниципальным предприятием города Благовещенска «Городской сервисно - торговый комплекс»;</w:t>
      </w:r>
    </w:p>
    <w:p w:rsidR="00DF4EF6" w:rsidRDefault="00CB4F77">
      <w:pPr>
        <w:pStyle w:val="22"/>
        <w:numPr>
          <w:ilvl w:val="0"/>
          <w:numId w:val="1"/>
        </w:numPr>
        <w:shd w:val="clear" w:color="auto" w:fill="auto"/>
        <w:tabs>
          <w:tab w:val="left" w:pos="1259"/>
        </w:tabs>
        <w:spacing w:before="0" w:after="0" w:line="322" w:lineRule="exact"/>
        <w:ind w:left="220" w:firstLine="700"/>
      </w:pPr>
      <w:r>
        <w:t>Настоящее постановление вступает в силу со дня опубликования в газете «Благовещенск».</w:t>
      </w:r>
    </w:p>
    <w:p w:rsidR="00DF4EF6" w:rsidRDefault="00CB4F77">
      <w:pPr>
        <w:pStyle w:val="22"/>
        <w:numPr>
          <w:ilvl w:val="0"/>
          <w:numId w:val="1"/>
        </w:numPr>
        <w:shd w:val="clear" w:color="auto" w:fill="auto"/>
        <w:tabs>
          <w:tab w:val="left" w:pos="1254"/>
        </w:tabs>
        <w:spacing w:before="0" w:after="289" w:line="322" w:lineRule="exact"/>
        <w:ind w:left="220" w:firstLine="700"/>
      </w:pPr>
      <w:r>
        <w:t>Настоящее постановление подлежит размещению на официальном сайте администрации города Благовещенска.</w:t>
      </w:r>
    </w:p>
    <w:p w:rsidR="00DF4EF6" w:rsidRDefault="00DF4EF6">
      <w:pPr>
        <w:pStyle w:val="50"/>
        <w:shd w:val="clear" w:color="auto" w:fill="auto"/>
        <w:spacing w:before="0" w:line="260" w:lineRule="exact"/>
        <w:sectPr w:rsidR="00DF4EF6">
          <w:footerReference w:type="default" r:id="rId9"/>
          <w:pgSz w:w="11900" w:h="16840"/>
          <w:pgMar w:top="453" w:right="1003" w:bottom="655" w:left="1379" w:header="0" w:footer="3" w:gutter="0"/>
          <w:cols w:space="720"/>
          <w:noEndnote/>
          <w:titlePg/>
          <w:docGrid w:linePitch="360"/>
        </w:sectPr>
      </w:pPr>
    </w:p>
    <w:p w:rsidR="00DF4EF6" w:rsidRDefault="00CB4F77" w:rsidP="00EE2B0E">
      <w:pPr>
        <w:pStyle w:val="22"/>
        <w:numPr>
          <w:ilvl w:val="0"/>
          <w:numId w:val="1"/>
        </w:numPr>
        <w:shd w:val="clear" w:color="auto" w:fill="auto"/>
        <w:tabs>
          <w:tab w:val="left" w:pos="1073"/>
        </w:tabs>
        <w:spacing w:before="0" w:after="0" w:line="326" w:lineRule="exact"/>
        <w:ind w:firstLine="740"/>
        <w:jc w:val="left"/>
      </w:pPr>
      <w:r>
        <w:lastRenderedPageBreak/>
        <w:t>Контроль за исполнением настоящего постановления возложить на заместителя мэра города Благовещенска А.И.Донца.</w:t>
      </w:r>
    </w:p>
    <w:p w:rsidR="00EE2B0E" w:rsidRDefault="00EE2B0E" w:rsidP="00EE2B0E">
      <w:pPr>
        <w:pStyle w:val="22"/>
        <w:shd w:val="clear" w:color="auto" w:fill="auto"/>
        <w:tabs>
          <w:tab w:val="left" w:pos="1073"/>
        </w:tabs>
        <w:spacing w:before="0" w:after="0" w:line="326" w:lineRule="exact"/>
        <w:jc w:val="left"/>
      </w:pPr>
    </w:p>
    <w:p w:rsidR="00EE2B0E" w:rsidRDefault="00EE2B0E" w:rsidP="00EE2B0E">
      <w:pPr>
        <w:pStyle w:val="22"/>
        <w:shd w:val="clear" w:color="auto" w:fill="auto"/>
        <w:tabs>
          <w:tab w:val="left" w:pos="1073"/>
        </w:tabs>
        <w:spacing w:before="0" w:after="0" w:line="326" w:lineRule="exact"/>
        <w:jc w:val="left"/>
      </w:pPr>
    </w:p>
    <w:p w:rsidR="00EE2B0E" w:rsidRDefault="00EE2B0E" w:rsidP="00EE2B0E">
      <w:pPr>
        <w:pStyle w:val="22"/>
        <w:shd w:val="clear" w:color="auto" w:fill="auto"/>
        <w:tabs>
          <w:tab w:val="left" w:pos="1073"/>
        </w:tabs>
        <w:spacing w:before="0" w:after="0" w:line="326" w:lineRule="exact"/>
        <w:jc w:val="left"/>
      </w:pPr>
    </w:p>
    <w:p w:rsidR="00EE2B0E" w:rsidRDefault="00EE2B0E" w:rsidP="00EE2B0E">
      <w:pPr>
        <w:pStyle w:val="22"/>
        <w:shd w:val="clear" w:color="auto" w:fill="auto"/>
        <w:tabs>
          <w:tab w:val="left" w:pos="1073"/>
        </w:tabs>
        <w:spacing w:before="0" w:after="0" w:line="326" w:lineRule="exact"/>
        <w:jc w:val="left"/>
      </w:pPr>
    </w:p>
    <w:p w:rsidR="00EE2B0E" w:rsidRPr="00EE2B0E" w:rsidRDefault="00EE2B0E" w:rsidP="00EE2B0E">
      <w:pPr>
        <w:pStyle w:val="22"/>
        <w:shd w:val="clear" w:color="auto" w:fill="auto"/>
        <w:tabs>
          <w:tab w:val="left" w:pos="1073"/>
        </w:tabs>
        <w:spacing w:before="0" w:after="0" w:line="326" w:lineRule="exact"/>
        <w:jc w:val="left"/>
        <w:sectPr w:rsidR="00EE2B0E" w:rsidRPr="00EE2B0E">
          <w:pgSz w:w="11900" w:h="16840"/>
          <w:pgMar w:top="1035" w:right="912" w:bottom="9325" w:left="1258" w:header="0" w:footer="3" w:gutter="0"/>
          <w:cols w:space="720"/>
          <w:noEndnote/>
          <w:docGrid w:linePitch="360"/>
        </w:sectPr>
      </w:pPr>
      <w:r>
        <w:t>Мэр города Благовещенска                                        А.А. Козлов</w:t>
      </w:r>
    </w:p>
    <w:p w:rsidR="00DF4EF6" w:rsidRDefault="00CB4F77">
      <w:pPr>
        <w:pStyle w:val="22"/>
        <w:shd w:val="clear" w:color="auto" w:fill="auto"/>
        <w:spacing w:before="0" w:after="600" w:line="322" w:lineRule="exact"/>
        <w:ind w:left="6220"/>
        <w:jc w:val="right"/>
      </w:pPr>
      <w:r>
        <w:lastRenderedPageBreak/>
        <w:t xml:space="preserve">Приложение № 1 к постановлению администрации города Благовещенска от </w:t>
      </w:r>
      <w:r w:rsidR="00EE2B0E">
        <w:rPr>
          <w:rStyle w:val="23"/>
        </w:rPr>
        <w:t>20.11.2014. № 4801</w:t>
      </w:r>
    </w:p>
    <w:p w:rsidR="00DF4EF6" w:rsidRDefault="00CB4F77">
      <w:pPr>
        <w:pStyle w:val="60"/>
        <w:shd w:val="clear" w:color="auto" w:fill="auto"/>
        <w:spacing w:before="0"/>
        <w:ind w:right="280"/>
      </w:pPr>
      <w:r>
        <w:t>Предельные тарифы</w:t>
      </w:r>
    </w:p>
    <w:p w:rsidR="00DF4EF6" w:rsidRDefault="00CB4F77">
      <w:pPr>
        <w:pStyle w:val="60"/>
        <w:shd w:val="clear" w:color="auto" w:fill="auto"/>
        <w:spacing w:before="0"/>
        <w:ind w:left="620"/>
        <w:jc w:val="left"/>
      </w:pPr>
      <w:r>
        <w:t>на услуги по санитарной очистке, предоставляемые муниципальным предприятием города Благовещенска «Городской сервисно-торговый</w:t>
      </w:r>
    </w:p>
    <w:p w:rsidR="00DF4EF6" w:rsidRDefault="00CB4F77">
      <w:pPr>
        <w:pStyle w:val="60"/>
        <w:shd w:val="clear" w:color="auto" w:fill="auto"/>
        <w:spacing w:before="0"/>
        <w:ind w:right="280"/>
      </w:pPr>
      <w:r>
        <w:t>комплекс»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57"/>
        <w:gridCol w:w="1253"/>
        <w:gridCol w:w="1253"/>
      </w:tblGrid>
      <w:tr w:rsidR="00DF4EF6">
        <w:trPr>
          <w:trHeight w:hRule="exact" w:val="994"/>
          <w:jc w:val="center"/>
        </w:trPr>
        <w:tc>
          <w:tcPr>
            <w:tcW w:w="7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4EF6" w:rsidRDefault="00CB4F77">
            <w:pPr>
              <w:pStyle w:val="22"/>
              <w:framePr w:w="966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Наименование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4EF6" w:rsidRDefault="00CB4F77">
            <w:pPr>
              <w:pStyle w:val="22"/>
              <w:framePr w:w="9662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>Ед. изм.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9662" w:wrap="notBeside" w:vAnchor="text" w:hAnchor="text" w:xAlign="center" w:y="1"/>
              <w:shd w:val="clear" w:color="auto" w:fill="auto"/>
              <w:spacing w:before="0" w:after="0" w:line="326" w:lineRule="exact"/>
              <w:jc w:val="center"/>
            </w:pPr>
            <w:r>
              <w:rPr>
                <w:rStyle w:val="24"/>
              </w:rPr>
              <w:t>Тариф руб. без НДС</w:t>
            </w:r>
          </w:p>
        </w:tc>
      </w:tr>
      <w:tr w:rsidR="00DF4EF6">
        <w:trPr>
          <w:trHeight w:hRule="exact" w:val="653"/>
          <w:jc w:val="center"/>
        </w:trPr>
        <w:tc>
          <w:tcPr>
            <w:tcW w:w="7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9662" w:wrap="notBeside" w:vAnchor="text" w:hAnchor="text" w:xAlign="center" w:y="1"/>
              <w:shd w:val="clear" w:color="auto" w:fill="auto"/>
              <w:spacing w:before="0" w:after="0" w:line="326" w:lineRule="exact"/>
            </w:pPr>
            <w:r>
              <w:rPr>
                <w:rStyle w:val="24"/>
              </w:rPr>
              <w:t>1. Вывоз твердых бытовых отходов (ТБО), не включая крупногабаритный мусор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4EF6" w:rsidRDefault="00CB4F77">
            <w:pPr>
              <w:pStyle w:val="22"/>
              <w:framePr w:w="9662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>куб. 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4EF6" w:rsidRDefault="00CB4F77">
            <w:pPr>
              <w:pStyle w:val="22"/>
              <w:framePr w:w="9662" w:wrap="notBeside" w:vAnchor="text" w:hAnchor="text" w:xAlign="center" w:y="1"/>
              <w:shd w:val="clear" w:color="auto" w:fill="auto"/>
              <w:spacing w:before="0" w:after="0" w:line="260" w:lineRule="exact"/>
              <w:ind w:left="160"/>
              <w:jc w:val="left"/>
            </w:pPr>
            <w:r>
              <w:rPr>
                <w:rStyle w:val="24"/>
              </w:rPr>
              <w:t>383,00</w:t>
            </w:r>
          </w:p>
        </w:tc>
      </w:tr>
      <w:tr w:rsidR="00DF4EF6">
        <w:trPr>
          <w:trHeight w:hRule="exact" w:val="994"/>
          <w:jc w:val="center"/>
        </w:trPr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4EF6" w:rsidRDefault="00CB4F77">
            <w:pPr>
              <w:pStyle w:val="22"/>
              <w:framePr w:w="9662" w:wrap="notBeside" w:vAnchor="text" w:hAnchor="text" w:xAlign="center" w:y="1"/>
              <w:shd w:val="clear" w:color="auto" w:fill="auto"/>
              <w:spacing w:before="0" w:after="0" w:line="326" w:lineRule="exact"/>
            </w:pPr>
            <w:r>
              <w:rPr>
                <w:rStyle w:val="24"/>
              </w:rPr>
              <w:t>2. Вывоз жидких бытовых отходов (ЖБО), откачка и транспортировка сточной жидкости (бытовых стоков) из септиков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4EF6" w:rsidRDefault="00CB4F77">
            <w:pPr>
              <w:pStyle w:val="22"/>
              <w:framePr w:w="9662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>куб. 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EF6" w:rsidRDefault="00CB4F77">
            <w:pPr>
              <w:pStyle w:val="22"/>
              <w:framePr w:w="9662" w:wrap="notBeside" w:vAnchor="text" w:hAnchor="text" w:xAlign="center" w:y="1"/>
              <w:shd w:val="clear" w:color="auto" w:fill="auto"/>
              <w:spacing w:before="0" w:after="0" w:line="260" w:lineRule="exact"/>
              <w:ind w:left="160"/>
              <w:jc w:val="left"/>
            </w:pPr>
            <w:r>
              <w:rPr>
                <w:rStyle w:val="24"/>
              </w:rPr>
              <w:t>350,00</w:t>
            </w:r>
          </w:p>
        </w:tc>
      </w:tr>
    </w:tbl>
    <w:p w:rsidR="00DF4EF6" w:rsidRDefault="00DF4EF6">
      <w:pPr>
        <w:framePr w:w="9662" w:wrap="notBeside" w:vAnchor="text" w:hAnchor="text" w:xAlign="center" w:y="1"/>
        <w:rPr>
          <w:sz w:val="2"/>
          <w:szCs w:val="2"/>
        </w:rPr>
      </w:pPr>
    </w:p>
    <w:p w:rsidR="00DF4EF6" w:rsidRDefault="00DF4EF6">
      <w:pPr>
        <w:rPr>
          <w:sz w:val="2"/>
          <w:szCs w:val="2"/>
        </w:rPr>
      </w:pPr>
    </w:p>
    <w:p w:rsidR="00DF4EF6" w:rsidRDefault="00DF4EF6">
      <w:pPr>
        <w:rPr>
          <w:sz w:val="2"/>
          <w:szCs w:val="2"/>
        </w:rPr>
        <w:sectPr w:rsidR="00DF4EF6">
          <w:footerReference w:type="default" r:id="rId10"/>
          <w:pgSz w:w="11900" w:h="16840"/>
          <w:pgMar w:top="1035" w:right="912" w:bottom="9325" w:left="1258" w:header="0" w:footer="3" w:gutter="0"/>
          <w:cols w:space="720"/>
          <w:noEndnote/>
          <w:docGrid w:linePitch="360"/>
        </w:sectPr>
      </w:pPr>
    </w:p>
    <w:p w:rsidR="00DF4EF6" w:rsidRDefault="00CB4F77">
      <w:pPr>
        <w:pStyle w:val="22"/>
        <w:shd w:val="clear" w:color="auto" w:fill="auto"/>
        <w:tabs>
          <w:tab w:val="left" w:pos="9702"/>
        </w:tabs>
        <w:spacing w:before="0" w:after="908" w:line="326" w:lineRule="exact"/>
        <w:ind w:left="6380" w:firstLine="1400"/>
        <w:jc w:val="left"/>
      </w:pPr>
      <w:r>
        <w:lastRenderedPageBreak/>
        <w:t xml:space="preserve">Приложение № 2 к постановлению администрации города Благовещенска от </w:t>
      </w:r>
      <w:r w:rsidR="00EE2B0E">
        <w:rPr>
          <w:rStyle w:val="23"/>
        </w:rPr>
        <w:t>20.11.2014 № 4801</w:t>
      </w:r>
    </w:p>
    <w:p w:rsidR="00DF4EF6" w:rsidRDefault="00CB4F77">
      <w:pPr>
        <w:pStyle w:val="60"/>
        <w:shd w:val="clear" w:color="auto" w:fill="auto"/>
        <w:spacing w:before="0" w:line="317" w:lineRule="exact"/>
        <w:ind w:right="320"/>
      </w:pPr>
      <w:r>
        <w:t>Предельные тарифы</w:t>
      </w:r>
    </w:p>
    <w:p w:rsidR="00DF4EF6" w:rsidRDefault="00CB4F77">
      <w:pPr>
        <w:pStyle w:val="60"/>
        <w:shd w:val="clear" w:color="auto" w:fill="auto"/>
        <w:spacing w:before="0" w:line="317" w:lineRule="exact"/>
        <w:ind w:right="320"/>
      </w:pPr>
      <w:r>
        <w:t>на прочие услуги, предоставляемые муниципальным предприятием</w:t>
      </w:r>
      <w:r>
        <w:br/>
        <w:t>города Благовещенска «Городской сервисно-торговый комплекс»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3898"/>
        <w:gridCol w:w="1253"/>
        <w:gridCol w:w="2486"/>
        <w:gridCol w:w="1800"/>
      </w:tblGrid>
      <w:tr w:rsidR="00DF4EF6">
        <w:trPr>
          <w:trHeight w:hRule="exact" w:val="601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60" w:line="260" w:lineRule="exact"/>
              <w:ind w:left="240"/>
              <w:jc w:val="left"/>
            </w:pPr>
            <w:r>
              <w:rPr>
                <w:rStyle w:val="24"/>
              </w:rPr>
              <w:t>№</w:t>
            </w:r>
          </w:p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60" w:after="0" w:line="260" w:lineRule="exact"/>
              <w:ind w:left="240"/>
              <w:jc w:val="left"/>
            </w:pPr>
            <w:r>
              <w:rPr>
                <w:rStyle w:val="24"/>
              </w:rPr>
              <w:t>п/п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Наименование работ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302" w:lineRule="exact"/>
              <w:ind w:left="160"/>
              <w:jc w:val="left"/>
            </w:pPr>
            <w:r>
              <w:rPr>
                <w:rStyle w:val="24"/>
              </w:rPr>
              <w:t>Единица</w:t>
            </w:r>
          </w:p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302" w:lineRule="exact"/>
              <w:ind w:left="160"/>
              <w:jc w:val="left"/>
            </w:pPr>
            <w:r>
              <w:rPr>
                <w:rStyle w:val="24"/>
              </w:rPr>
              <w:t>измерен</w:t>
            </w:r>
          </w:p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302" w:lineRule="exact"/>
              <w:jc w:val="center"/>
            </w:pPr>
            <w:r>
              <w:rPr>
                <w:rStyle w:val="2Sylfaen85pt"/>
              </w:rPr>
              <w:t>ИЯ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4"/>
              </w:rPr>
              <w:t>Тариф на</w:t>
            </w:r>
          </w:p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4"/>
              </w:rPr>
              <w:t>возмещение затрат, связанных с выполнением работ по уборке с территорий общего пользования случайного мусора и несанкционирован ных свалок, а также по установке и содержанию элементов благоустройства на территориях общего пользования муниципального образования города Благовещенска, руб. (без НДС)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4"/>
              </w:rPr>
              <w:t>Прочие потребители, руб.(без НДС)</w:t>
            </w:r>
          </w:p>
        </w:tc>
      </w:tr>
      <w:tr w:rsidR="00DF4EF6">
        <w:trPr>
          <w:trHeight w:hRule="exact" w:val="3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>Работа КС-2561 (автокран)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1357,33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1764,52</w:t>
            </w:r>
          </w:p>
        </w:tc>
      </w:tr>
      <w:tr w:rsidR="00DF4EF6">
        <w:trPr>
          <w:trHeight w:hRule="exact" w:val="36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</w:pPr>
            <w:r>
              <w:rPr>
                <w:rStyle w:val="24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 xml:space="preserve">Работа самосвала </w:t>
            </w:r>
            <w:r>
              <w:rPr>
                <w:rStyle w:val="24"/>
                <w:lang w:val="en-US" w:eastAsia="en-US" w:bidi="en-US"/>
              </w:rPr>
              <w:t xml:space="preserve">FAW </w:t>
            </w:r>
            <w:r>
              <w:rPr>
                <w:rStyle w:val="24"/>
              </w:rPr>
              <w:t>(20 тн)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1234,47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1604,81</w:t>
            </w:r>
          </w:p>
        </w:tc>
      </w:tr>
      <w:tr w:rsidR="00DF4EF6">
        <w:trPr>
          <w:trHeight w:hRule="exact" w:val="36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</w:pPr>
            <w:r>
              <w:rPr>
                <w:rStyle w:val="24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 xml:space="preserve">Работа самосвала </w:t>
            </w:r>
            <w:r>
              <w:rPr>
                <w:rStyle w:val="24"/>
                <w:lang w:val="en-US" w:eastAsia="en-US" w:bidi="en-US"/>
              </w:rPr>
              <w:t xml:space="preserve">FAW </w:t>
            </w:r>
            <w:r>
              <w:rPr>
                <w:rStyle w:val="24"/>
              </w:rPr>
              <w:t>(20 тн)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тн.км.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4EF6" w:rsidRDefault="00DF4EF6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5,61</w:t>
            </w:r>
          </w:p>
        </w:tc>
      </w:tr>
      <w:tr w:rsidR="00DF4EF6">
        <w:trPr>
          <w:trHeight w:hRule="exact" w:val="37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</w:pPr>
            <w:r>
              <w:rPr>
                <w:rStyle w:val="24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 xml:space="preserve">Работа самосвала </w:t>
            </w:r>
            <w:r>
              <w:rPr>
                <w:rStyle w:val="24"/>
                <w:lang w:val="en-US" w:eastAsia="en-US" w:bidi="en-US"/>
              </w:rPr>
              <w:t xml:space="preserve">FAW </w:t>
            </w:r>
            <w:r>
              <w:rPr>
                <w:rStyle w:val="24"/>
              </w:rPr>
              <w:t>(10 тн)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1109,12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1441,86</w:t>
            </w:r>
          </w:p>
        </w:tc>
      </w:tr>
      <w:tr w:rsidR="00DF4EF6">
        <w:trPr>
          <w:trHeight w:hRule="exact" w:val="37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 xml:space="preserve">Работа самосвала </w:t>
            </w:r>
            <w:r>
              <w:rPr>
                <w:rStyle w:val="24"/>
                <w:lang w:val="en-US" w:eastAsia="en-US" w:bidi="en-US"/>
              </w:rPr>
              <w:t xml:space="preserve">FAW </w:t>
            </w:r>
            <w:r>
              <w:rPr>
                <w:rStyle w:val="24"/>
              </w:rPr>
              <w:t>(10 тн)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тн.км.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4EF6" w:rsidRDefault="00DF4EF6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10,60</w:t>
            </w:r>
          </w:p>
        </w:tc>
      </w:tr>
      <w:tr w:rsidR="00DF4EF6">
        <w:trPr>
          <w:trHeight w:hRule="exact" w:val="3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</w:pPr>
            <w:r>
              <w:rPr>
                <w:rStyle w:val="24"/>
              </w:rPr>
              <w:t>6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>Работа самосвала КАМАЗ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924,96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1202,45</w:t>
            </w:r>
          </w:p>
        </w:tc>
      </w:tr>
      <w:tr w:rsidR="00DF4EF6">
        <w:trPr>
          <w:trHeight w:hRule="exact" w:val="37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  <w:jc w:val="left"/>
            </w:pPr>
            <w:r>
              <w:rPr>
                <w:rStyle w:val="24"/>
              </w:rPr>
              <w:t>7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>Работа самосвала КАМАЗ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тн.км.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4EF6" w:rsidRDefault="00DF4EF6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9,39</w:t>
            </w:r>
          </w:p>
        </w:tc>
      </w:tr>
      <w:tr w:rsidR="00DF4EF6">
        <w:trPr>
          <w:trHeight w:hRule="exact" w:val="36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  <w:jc w:val="left"/>
            </w:pPr>
            <w:r>
              <w:rPr>
                <w:rStyle w:val="24"/>
              </w:rPr>
              <w:t>8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>Работа самосвала Зил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856,35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1113,26</w:t>
            </w:r>
          </w:p>
        </w:tc>
      </w:tr>
      <w:tr w:rsidR="00DF4EF6">
        <w:trPr>
          <w:trHeight w:hRule="exact" w:val="36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</w:pPr>
            <w:r>
              <w:rPr>
                <w:rStyle w:val="24"/>
              </w:rPr>
              <w:t>9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>Работа самосвала Зил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тн.км.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4EF6" w:rsidRDefault="00DF4EF6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18,46</w:t>
            </w:r>
          </w:p>
        </w:tc>
      </w:tr>
      <w:tr w:rsidR="00DF4EF6">
        <w:trPr>
          <w:trHeight w:hRule="exact" w:val="74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4"/>
              </w:rPr>
              <w:t xml:space="preserve">Работа мусоровоза с боковой загрузкой </w:t>
            </w:r>
            <w:r>
              <w:rPr>
                <w:rStyle w:val="24"/>
                <w:lang w:val="en-US" w:eastAsia="en-US" w:bidi="en-US"/>
              </w:rPr>
              <w:t>FAW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1252,82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7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1628,67</w:t>
            </w:r>
          </w:p>
        </w:tc>
      </w:tr>
    </w:tbl>
    <w:p w:rsidR="00DF4EF6" w:rsidRDefault="00DF4EF6">
      <w:pPr>
        <w:framePr w:w="10037" w:wrap="notBeside" w:vAnchor="text" w:hAnchor="text" w:xAlign="center" w:y="1"/>
        <w:rPr>
          <w:sz w:val="2"/>
          <w:szCs w:val="2"/>
        </w:rPr>
      </w:pPr>
    </w:p>
    <w:p w:rsidR="00DF4EF6" w:rsidRDefault="00DF4EF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3898"/>
        <w:gridCol w:w="1253"/>
        <w:gridCol w:w="2482"/>
        <w:gridCol w:w="1800"/>
      </w:tblGrid>
      <w:tr w:rsidR="00DF4EF6">
        <w:trPr>
          <w:trHeight w:hRule="exact" w:val="74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</w:pPr>
            <w:r>
              <w:rPr>
                <w:rStyle w:val="24"/>
              </w:rPr>
              <w:lastRenderedPageBreak/>
              <w:t>11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4"/>
              </w:rPr>
              <w:t>Работа мусоровоза с боковой загрузкой КАМАЗ МК - 18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1415,68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1840,38</w:t>
            </w:r>
          </w:p>
        </w:tc>
      </w:tr>
      <w:tr w:rsidR="00DF4EF6">
        <w:trPr>
          <w:trHeight w:hRule="exact" w:val="74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</w:pPr>
            <w:r>
              <w:rPr>
                <w:rStyle w:val="24"/>
              </w:rPr>
              <w:t>12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4"/>
              </w:rPr>
              <w:t>Работа мусоровоза с боковой загрузкой КАМАЗ КО 440-4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1412,14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1835,78</w:t>
            </w:r>
          </w:p>
        </w:tc>
      </w:tr>
      <w:tr w:rsidR="00DF4EF6">
        <w:trPr>
          <w:trHeight w:hRule="exact" w:val="73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</w:pPr>
            <w:r>
              <w:rPr>
                <w:rStyle w:val="24"/>
              </w:rPr>
              <w:t>13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17" w:lineRule="exact"/>
              <w:jc w:val="left"/>
            </w:pPr>
            <w:r>
              <w:rPr>
                <w:rStyle w:val="24"/>
              </w:rPr>
              <w:t>Работа мусоровоза с боковой загрузкой ЗИЛ КО 440-4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1143,11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1486,04</w:t>
            </w:r>
          </w:p>
        </w:tc>
      </w:tr>
      <w:tr w:rsidR="00DF4EF6">
        <w:trPr>
          <w:trHeight w:hRule="exact" w:val="72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</w:pPr>
            <w:r>
              <w:rPr>
                <w:rStyle w:val="24"/>
              </w:rPr>
              <w:t>14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17" w:lineRule="exact"/>
              <w:jc w:val="left"/>
            </w:pPr>
            <w:r>
              <w:rPr>
                <w:rStyle w:val="24"/>
              </w:rPr>
              <w:t>Работа мусоровоза с задней загрузкой "Исудзу-Эльф"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691,37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898,78</w:t>
            </w:r>
          </w:p>
        </w:tc>
      </w:tr>
      <w:tr w:rsidR="00DF4EF6">
        <w:trPr>
          <w:trHeight w:hRule="exact" w:val="73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</w:pPr>
            <w:r>
              <w:rPr>
                <w:rStyle w:val="24"/>
              </w:rPr>
              <w:t>15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6" w:lineRule="exact"/>
              <w:jc w:val="left"/>
            </w:pPr>
            <w:r>
              <w:rPr>
                <w:rStyle w:val="24"/>
              </w:rPr>
              <w:t>Работа мусоровоза с задней загрузкой КО-455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836,92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1088,00</w:t>
            </w:r>
          </w:p>
        </w:tc>
      </w:tr>
      <w:tr w:rsidR="00DF4EF6">
        <w:trPr>
          <w:trHeight w:hRule="exact" w:val="734"/>
          <w:jc w:val="center"/>
        </w:trPr>
        <w:tc>
          <w:tcPr>
            <w:tcW w:w="44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6" w:lineRule="exact"/>
              <w:ind w:left="200" w:firstLine="520"/>
              <w:jc w:val="left"/>
            </w:pPr>
            <w:r>
              <w:rPr>
                <w:rStyle w:val="24"/>
              </w:rPr>
              <w:t>Работа мусоровоза с задней 16 загрузкой КАМАЗ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1219,27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1585,05</w:t>
            </w:r>
          </w:p>
        </w:tc>
      </w:tr>
      <w:tr w:rsidR="00DF4EF6">
        <w:trPr>
          <w:trHeight w:hRule="exact" w:val="65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17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6" w:lineRule="exact"/>
              <w:jc w:val="left"/>
            </w:pPr>
            <w:r>
              <w:rPr>
                <w:rStyle w:val="24"/>
              </w:rPr>
              <w:t>Работа вакуумной машины ГАЗ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792,58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1030,35</w:t>
            </w:r>
          </w:p>
        </w:tc>
      </w:tr>
      <w:tr w:rsidR="00DF4EF6">
        <w:trPr>
          <w:trHeight w:hRule="exact" w:val="65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18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6" w:lineRule="exact"/>
              <w:jc w:val="left"/>
            </w:pPr>
            <w:r>
              <w:rPr>
                <w:rStyle w:val="24"/>
              </w:rPr>
              <w:t>Работа вакуумной машины МАЗ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1050,16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1365,21</w:t>
            </w:r>
          </w:p>
        </w:tc>
      </w:tr>
      <w:tr w:rsidR="00DF4EF6">
        <w:trPr>
          <w:trHeight w:hRule="exact" w:val="6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19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4"/>
              </w:rPr>
              <w:t>Работа вакуумной машины КАМАЗ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1504,70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1956,11</w:t>
            </w:r>
          </w:p>
        </w:tc>
      </w:tr>
      <w:tr w:rsidR="00DF4EF6">
        <w:trPr>
          <w:trHeight w:hRule="exact" w:val="73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20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6" w:lineRule="exact"/>
              <w:jc w:val="left"/>
            </w:pPr>
            <w:r>
              <w:rPr>
                <w:rStyle w:val="24"/>
              </w:rPr>
              <w:t>Работа вакуумной машины КАМАЗ (илосос)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1941,59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2524,07</w:t>
            </w:r>
          </w:p>
        </w:tc>
      </w:tr>
      <w:tr w:rsidR="00DF4EF6">
        <w:trPr>
          <w:trHeight w:hRule="exact" w:val="3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21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>Работа погрузчика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1140,19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1482,25</w:t>
            </w:r>
          </w:p>
        </w:tc>
      </w:tr>
      <w:tr w:rsidR="00DF4EF6">
        <w:trPr>
          <w:trHeight w:hRule="exact" w:val="72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22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4"/>
              </w:rPr>
              <w:t>Работа погрузочно-уборочной машины ПУМ-1.01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935,89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1216,66</w:t>
            </w:r>
          </w:p>
        </w:tc>
      </w:tr>
      <w:tr w:rsidR="00DF4EF6">
        <w:trPr>
          <w:trHeight w:hRule="exact" w:val="37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23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>Работа бульдозера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2518,13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3273,57</w:t>
            </w:r>
          </w:p>
        </w:tc>
      </w:tr>
      <w:tr w:rsidR="00DF4EF6">
        <w:trPr>
          <w:trHeight w:hRule="exact" w:val="3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24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>Работа экскаватора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2848,76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3703,39</w:t>
            </w:r>
          </w:p>
        </w:tc>
      </w:tr>
      <w:tr w:rsidR="00DF4EF6">
        <w:trPr>
          <w:trHeight w:hRule="exact" w:val="73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25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6" w:lineRule="exact"/>
              <w:jc w:val="left"/>
            </w:pPr>
            <w:r>
              <w:rPr>
                <w:rStyle w:val="24"/>
              </w:rPr>
              <w:t>Работа сварочного агрегата (на базе ГАЗ 53)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1246,93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1621,01</w:t>
            </w:r>
          </w:p>
        </w:tc>
      </w:tr>
      <w:tr w:rsidR="00DF4EF6">
        <w:trPr>
          <w:trHeight w:hRule="exact" w:val="3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26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>Работа автобуса ПАЗ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776,86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1009,92</w:t>
            </w:r>
          </w:p>
        </w:tc>
      </w:tr>
      <w:tr w:rsidR="00DF4EF6">
        <w:trPr>
          <w:trHeight w:hRule="exact" w:val="37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27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left"/>
            </w:pPr>
            <w:r>
              <w:rPr>
                <w:rStyle w:val="24"/>
              </w:rPr>
              <w:t>Работа автобуса КАВЗ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647,70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842,01</w:t>
            </w:r>
          </w:p>
        </w:tc>
      </w:tr>
      <w:tr w:rsidR="00DF4EF6">
        <w:trPr>
          <w:trHeight w:hRule="exact" w:val="73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28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4"/>
              </w:rPr>
              <w:t>Работа автомобиля- рефрижератора ИСУДЗУ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час.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704,43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915,76</w:t>
            </w:r>
          </w:p>
        </w:tc>
      </w:tr>
      <w:tr w:rsidR="00DF4EF6">
        <w:trPr>
          <w:trHeight w:hRule="exact" w:val="109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29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4"/>
              </w:rPr>
              <w:t>Работа рабочего по благоустройству населенных пунктов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</w:pPr>
            <w:r>
              <w:rPr>
                <w:rStyle w:val="24"/>
              </w:rPr>
              <w:t>чел/час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275,21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357,77</w:t>
            </w:r>
          </w:p>
        </w:tc>
      </w:tr>
      <w:tr w:rsidR="00DF4EF6">
        <w:trPr>
          <w:trHeight w:hRule="exact" w:val="77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30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4"/>
              </w:rPr>
              <w:t>Вывоз густых осадков (отходов) илососом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  <w:jc w:val="left"/>
            </w:pPr>
            <w:r>
              <w:rPr>
                <w:rStyle w:val="24"/>
              </w:rPr>
              <w:t>куб.м.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1207,01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1569,11</w:t>
            </w:r>
          </w:p>
        </w:tc>
      </w:tr>
      <w:tr w:rsidR="00DF4EF6">
        <w:trPr>
          <w:trHeight w:hRule="exact" w:val="74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31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4"/>
              </w:rPr>
              <w:t>Заготовка песка и пескогравийной смеси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  <w:jc w:val="left"/>
            </w:pPr>
            <w:r>
              <w:rPr>
                <w:rStyle w:val="24"/>
              </w:rPr>
              <w:t>куб.м.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96,11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192,22</w:t>
            </w:r>
          </w:p>
        </w:tc>
      </w:tr>
    </w:tbl>
    <w:p w:rsidR="00DF4EF6" w:rsidRDefault="00DF4EF6">
      <w:pPr>
        <w:framePr w:w="10032" w:wrap="notBeside" w:vAnchor="text" w:hAnchor="text" w:xAlign="center" w:y="1"/>
        <w:rPr>
          <w:sz w:val="2"/>
          <w:szCs w:val="2"/>
        </w:rPr>
      </w:pPr>
    </w:p>
    <w:p w:rsidR="00DF4EF6" w:rsidRDefault="00DF4EF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4"/>
        <w:gridCol w:w="3883"/>
        <w:gridCol w:w="1253"/>
        <w:gridCol w:w="2482"/>
        <w:gridCol w:w="1800"/>
      </w:tblGrid>
      <w:tr w:rsidR="00DF4EF6">
        <w:trPr>
          <w:trHeight w:hRule="exact" w:val="1310"/>
          <w:jc w:val="center"/>
        </w:trPr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lastRenderedPageBreak/>
              <w:t>32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4"/>
              </w:rPr>
              <w:t>Услуги автостоянки на открытой автостоянке - автомобиль с габаритами до 24 м</w:t>
            </w:r>
            <w:r>
              <w:rPr>
                <w:rStyle w:val="24"/>
                <w:vertAlign w:val="superscript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6" w:lineRule="exact"/>
              <w:jc w:val="center"/>
            </w:pPr>
            <w:r>
              <w:rPr>
                <w:rStyle w:val="24"/>
              </w:rPr>
              <w:t>1</w:t>
            </w:r>
          </w:p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6" w:lineRule="exact"/>
              <w:jc w:val="center"/>
            </w:pPr>
            <w:r>
              <w:rPr>
                <w:rStyle w:val="24"/>
              </w:rPr>
              <w:t>машино -место в сутки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71,25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67,80</w:t>
            </w:r>
          </w:p>
        </w:tc>
      </w:tr>
      <w:tr w:rsidR="00DF4EF6">
        <w:trPr>
          <w:trHeight w:hRule="exact" w:val="1291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33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17" w:lineRule="exact"/>
              <w:jc w:val="left"/>
            </w:pPr>
            <w:r>
              <w:rPr>
                <w:rStyle w:val="24"/>
              </w:rPr>
              <w:t>Услуги автостоянки на открытой автостоянке - автомобиль с габаритами до 32 м</w:t>
            </w:r>
            <w:r>
              <w:rPr>
                <w:rStyle w:val="24"/>
                <w:vertAlign w:val="superscript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17" w:lineRule="exact"/>
              <w:jc w:val="center"/>
            </w:pPr>
            <w:r>
              <w:rPr>
                <w:rStyle w:val="24"/>
              </w:rPr>
              <w:t>1</w:t>
            </w:r>
          </w:p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17" w:lineRule="exact"/>
              <w:jc w:val="center"/>
            </w:pPr>
            <w:r>
              <w:rPr>
                <w:rStyle w:val="24"/>
              </w:rPr>
              <w:t>машино -место в сутки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95,00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127,12</w:t>
            </w:r>
          </w:p>
        </w:tc>
      </w:tr>
      <w:tr w:rsidR="00DF4EF6">
        <w:trPr>
          <w:trHeight w:hRule="exact" w:val="1315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34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6" w:lineRule="exact"/>
              <w:jc w:val="left"/>
            </w:pPr>
            <w:r>
              <w:rPr>
                <w:rStyle w:val="24"/>
              </w:rPr>
              <w:t>Услуги автостоянки в теплом стояночном боксе - автомобиль с габаритами до 12 м</w:t>
            </w:r>
            <w:r>
              <w:rPr>
                <w:rStyle w:val="24"/>
                <w:vertAlign w:val="superscript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6" w:lineRule="exact"/>
              <w:jc w:val="center"/>
            </w:pPr>
            <w:r>
              <w:rPr>
                <w:rStyle w:val="24"/>
              </w:rPr>
              <w:t>1</w:t>
            </w:r>
          </w:p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6" w:lineRule="exact"/>
              <w:jc w:val="center"/>
            </w:pPr>
            <w:r>
              <w:rPr>
                <w:rStyle w:val="24"/>
              </w:rPr>
              <w:t>машино -место в сутки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52,09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127,12</w:t>
            </w:r>
          </w:p>
        </w:tc>
      </w:tr>
      <w:tr w:rsidR="00DF4EF6">
        <w:trPr>
          <w:trHeight w:hRule="exact" w:val="1291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35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4"/>
              </w:rPr>
              <w:t>Услуги автостоянки в теплом стояночном боксе - автомобиль с габаритами до 24 м</w:t>
            </w:r>
            <w:r>
              <w:rPr>
                <w:rStyle w:val="24"/>
                <w:vertAlign w:val="superscript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17" w:lineRule="exact"/>
              <w:jc w:val="center"/>
            </w:pPr>
            <w:r>
              <w:rPr>
                <w:rStyle w:val="24"/>
              </w:rPr>
              <w:t>1</w:t>
            </w:r>
          </w:p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17" w:lineRule="exact"/>
              <w:jc w:val="center"/>
            </w:pPr>
            <w:r>
              <w:rPr>
                <w:rStyle w:val="24"/>
              </w:rPr>
              <w:t>машино -место в сутки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104,17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208,34</w:t>
            </w:r>
          </w:p>
        </w:tc>
      </w:tr>
      <w:tr w:rsidR="00DF4EF6">
        <w:trPr>
          <w:trHeight w:hRule="exact" w:val="131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36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6" w:lineRule="exact"/>
              <w:jc w:val="left"/>
            </w:pPr>
            <w:r>
              <w:rPr>
                <w:rStyle w:val="24"/>
              </w:rPr>
              <w:t>Услуги автостоянки в теплом стояночном боксе - автомобиль с габаритами до 32 м</w:t>
            </w:r>
            <w:r>
              <w:rPr>
                <w:rStyle w:val="24"/>
                <w:vertAlign w:val="superscript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2" w:lineRule="exact"/>
              <w:jc w:val="center"/>
            </w:pPr>
            <w:r>
              <w:rPr>
                <w:rStyle w:val="24"/>
              </w:rPr>
              <w:t>1</w:t>
            </w:r>
          </w:p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2" w:lineRule="exact"/>
              <w:jc w:val="center"/>
            </w:pPr>
            <w:r>
              <w:rPr>
                <w:rStyle w:val="24"/>
              </w:rPr>
              <w:t>машино -место в сутки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138,89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338,98</w:t>
            </w:r>
          </w:p>
        </w:tc>
      </w:tr>
      <w:tr w:rsidR="00DF4EF6">
        <w:trPr>
          <w:trHeight w:hRule="exact" w:val="73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37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6" w:lineRule="exact"/>
              <w:jc w:val="left"/>
            </w:pPr>
            <w:r>
              <w:rPr>
                <w:rStyle w:val="24"/>
              </w:rPr>
              <w:t>Услуги по хранению товаро</w:t>
            </w:r>
            <w:r>
              <w:rPr>
                <w:rStyle w:val="24"/>
              </w:rPr>
              <w:softHyphen/>
              <w:t>материальных ценностей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6" w:lineRule="exact"/>
              <w:jc w:val="center"/>
            </w:pPr>
            <w:r>
              <w:rPr>
                <w:rStyle w:val="24"/>
              </w:rPr>
              <w:t>кв.м, в месяц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263,88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535,86</w:t>
            </w:r>
          </w:p>
        </w:tc>
      </w:tr>
      <w:tr w:rsidR="00DF4EF6">
        <w:trPr>
          <w:trHeight w:hRule="exact" w:val="667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180"/>
              <w:jc w:val="left"/>
            </w:pPr>
            <w:r>
              <w:rPr>
                <w:rStyle w:val="24"/>
              </w:rPr>
              <w:t>38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326" w:lineRule="exact"/>
              <w:jc w:val="left"/>
            </w:pPr>
            <w:r>
              <w:rPr>
                <w:rStyle w:val="24"/>
              </w:rPr>
              <w:t>Вывоз крупногабаритного мусора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  <w:jc w:val="left"/>
            </w:pPr>
            <w:r>
              <w:rPr>
                <w:rStyle w:val="24"/>
              </w:rPr>
              <w:t>куб.м.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632,97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4EF6" w:rsidRDefault="00CB4F77">
            <w:pPr>
              <w:pStyle w:val="22"/>
              <w:framePr w:w="10032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4"/>
              </w:rPr>
              <w:t>822,86</w:t>
            </w:r>
          </w:p>
        </w:tc>
      </w:tr>
    </w:tbl>
    <w:p w:rsidR="00DF4EF6" w:rsidRDefault="00DF4EF6">
      <w:pPr>
        <w:framePr w:w="10032" w:wrap="notBeside" w:vAnchor="text" w:hAnchor="text" w:xAlign="center" w:y="1"/>
        <w:rPr>
          <w:sz w:val="2"/>
          <w:szCs w:val="2"/>
        </w:rPr>
      </w:pPr>
    </w:p>
    <w:p w:rsidR="00DF4EF6" w:rsidRDefault="00DF4EF6">
      <w:pPr>
        <w:rPr>
          <w:sz w:val="2"/>
          <w:szCs w:val="2"/>
        </w:rPr>
      </w:pPr>
    </w:p>
    <w:p w:rsidR="00DF4EF6" w:rsidRDefault="00DF4EF6">
      <w:pPr>
        <w:rPr>
          <w:sz w:val="2"/>
          <w:szCs w:val="2"/>
        </w:rPr>
      </w:pPr>
    </w:p>
    <w:sectPr w:rsidR="00DF4EF6" w:rsidSect="00DF4EF6">
      <w:pgSz w:w="11900" w:h="16840"/>
      <w:pgMar w:top="984" w:right="868" w:bottom="1766" w:left="99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6C4" w:rsidRDefault="001956C4" w:rsidP="00DF4EF6">
      <w:r>
        <w:separator/>
      </w:r>
    </w:p>
  </w:endnote>
  <w:endnote w:type="continuationSeparator" w:id="1">
    <w:p w:rsidR="001956C4" w:rsidRDefault="001956C4" w:rsidP="00DF4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EF6" w:rsidRDefault="00003678">
    <w:pPr>
      <w:rPr>
        <w:sz w:val="2"/>
        <w:szCs w:val="2"/>
      </w:rPr>
    </w:pPr>
    <w:r w:rsidRPr="000036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7.8pt;margin-top:504.3pt;width:2.9pt;height:3.3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DF4EF6" w:rsidRDefault="00CB4F77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*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EF6" w:rsidRDefault="00DF4EF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6C4" w:rsidRDefault="001956C4"/>
  </w:footnote>
  <w:footnote w:type="continuationSeparator" w:id="1">
    <w:p w:rsidR="001956C4" w:rsidRDefault="001956C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A34A3"/>
    <w:multiLevelType w:val="multilevel"/>
    <w:tmpl w:val="07A46F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F4EF6"/>
    <w:rsid w:val="00003678"/>
    <w:rsid w:val="001956C4"/>
    <w:rsid w:val="009D3676"/>
    <w:rsid w:val="00CB4F77"/>
    <w:rsid w:val="00DF4EF6"/>
    <w:rsid w:val="00EE2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F4EF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F4EF6"/>
    <w:rPr>
      <w:color w:val="000080"/>
      <w:u w:val="single"/>
    </w:rPr>
  </w:style>
  <w:style w:type="character" w:customStyle="1" w:styleId="32Exact">
    <w:name w:val="Заголовок №3 (2) Exact"/>
    <w:basedOn w:val="a0"/>
    <w:link w:val="32"/>
    <w:rsid w:val="00DF4EF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Exact">
    <w:name w:val="Заголовок №1 Exact"/>
    <w:basedOn w:val="a0"/>
    <w:link w:val="1"/>
    <w:rsid w:val="00DF4E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Exact">
    <w:name w:val="Основной текст (4) Exact"/>
    <w:basedOn w:val="a0"/>
    <w:link w:val="4"/>
    <w:rsid w:val="00DF4EF6"/>
    <w:rPr>
      <w:rFonts w:ascii="Verdana" w:eastAsia="Verdana" w:hAnsi="Verdana" w:cs="Verdana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Подпись к картинке_"/>
    <w:basedOn w:val="a0"/>
    <w:link w:val="a5"/>
    <w:rsid w:val="00DF4EF6"/>
    <w:rPr>
      <w:rFonts w:ascii="Century Gothic" w:eastAsia="Century Gothic" w:hAnsi="Century Gothic" w:cs="Century Gothic"/>
      <w:b/>
      <w:bCs/>
      <w:i/>
      <w:iCs/>
      <w:smallCaps w:val="0"/>
      <w:strike w:val="0"/>
      <w:sz w:val="30"/>
      <w:szCs w:val="30"/>
      <w:u w:val="none"/>
      <w:lang w:val="en-US" w:eastAsia="en-US" w:bidi="en-US"/>
    </w:rPr>
  </w:style>
  <w:style w:type="character" w:customStyle="1" w:styleId="Verdana22pt">
    <w:name w:val="Подпись к картинке + Verdana;22 pt;Не курсив"/>
    <w:basedOn w:val="a4"/>
    <w:rsid w:val="00DF4EF6"/>
    <w:rPr>
      <w:rFonts w:ascii="Verdana" w:eastAsia="Verdana" w:hAnsi="Verdana" w:cs="Verdana"/>
      <w:i/>
      <w:iCs/>
      <w:color w:val="000000"/>
      <w:spacing w:val="0"/>
      <w:w w:val="100"/>
      <w:position w:val="0"/>
      <w:sz w:val="44"/>
      <w:szCs w:val="44"/>
    </w:rPr>
  </w:style>
  <w:style w:type="character" w:customStyle="1" w:styleId="2">
    <w:name w:val="Заголовок №2_"/>
    <w:basedOn w:val="a0"/>
    <w:link w:val="20"/>
    <w:rsid w:val="00DF4E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sid w:val="00DF4E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1">
    <w:name w:val="Заголовок №3_"/>
    <w:basedOn w:val="a0"/>
    <w:link w:val="33"/>
    <w:rsid w:val="00DF4E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DF4E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Georgia11pt">
    <w:name w:val="Основной текст (2) + Georgia;11 pt"/>
    <w:basedOn w:val="21"/>
    <w:rsid w:val="00DF4EF6"/>
    <w:rPr>
      <w:rFonts w:ascii="Georgia" w:eastAsia="Georgia" w:hAnsi="Georgia" w:cs="Georgia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F4EF6"/>
    <w:rPr>
      <w:rFonts w:ascii="Courier New" w:eastAsia="Courier New" w:hAnsi="Courier New" w:cs="Courier New"/>
      <w:b/>
      <w:bCs/>
      <w:i w:val="0"/>
      <w:iCs w:val="0"/>
      <w:smallCaps w:val="0"/>
      <w:strike w:val="0"/>
      <w:spacing w:val="50"/>
      <w:sz w:val="26"/>
      <w:szCs w:val="26"/>
      <w:u w:val="none"/>
    </w:rPr>
  </w:style>
  <w:style w:type="character" w:customStyle="1" w:styleId="a6">
    <w:name w:val="Колонтитул_"/>
    <w:basedOn w:val="a0"/>
    <w:link w:val="a7"/>
    <w:rsid w:val="00DF4E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a8">
    <w:name w:val="Колонтитул"/>
    <w:basedOn w:val="a6"/>
    <w:rsid w:val="00DF4EF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 (2)"/>
    <w:basedOn w:val="21"/>
    <w:rsid w:val="00DF4EF6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3pt">
    <w:name w:val="Основной текст (2) + Интервал 3 pt"/>
    <w:basedOn w:val="21"/>
    <w:rsid w:val="00DF4EF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DF4E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1"/>
    <w:rsid w:val="00DF4EF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Sylfaen85pt">
    <w:name w:val="Основной текст (2) + Sylfaen;8;5 pt"/>
    <w:basedOn w:val="21"/>
    <w:rsid w:val="00DF4EF6"/>
    <w:rPr>
      <w:rFonts w:ascii="Sylfaen" w:eastAsia="Sylfaen" w:hAnsi="Sylfaen" w:cs="Sylfaen"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paragraph" w:customStyle="1" w:styleId="32">
    <w:name w:val="Заголовок №3 (2)"/>
    <w:basedOn w:val="a"/>
    <w:link w:val="32Exact"/>
    <w:rsid w:val="00DF4EF6"/>
    <w:pPr>
      <w:shd w:val="clear" w:color="auto" w:fill="FFFFFF"/>
      <w:spacing w:line="0" w:lineRule="atLeast"/>
      <w:outlineLvl w:val="2"/>
    </w:pPr>
    <w:rPr>
      <w:rFonts w:ascii="Sylfaen" w:eastAsia="Sylfaen" w:hAnsi="Sylfaen" w:cs="Sylfaen"/>
      <w:sz w:val="26"/>
      <w:szCs w:val="26"/>
    </w:rPr>
  </w:style>
  <w:style w:type="paragraph" w:customStyle="1" w:styleId="1">
    <w:name w:val="Заголовок №1"/>
    <w:basedOn w:val="a"/>
    <w:link w:val="1Exact"/>
    <w:rsid w:val="00DF4EF6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">
    <w:name w:val="Основной текст (4)"/>
    <w:basedOn w:val="a"/>
    <w:link w:val="4Exact"/>
    <w:rsid w:val="00DF4EF6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z w:val="16"/>
      <w:szCs w:val="16"/>
    </w:rPr>
  </w:style>
  <w:style w:type="paragraph" w:customStyle="1" w:styleId="a5">
    <w:name w:val="Подпись к картинке"/>
    <w:basedOn w:val="a"/>
    <w:link w:val="a4"/>
    <w:rsid w:val="00DF4EF6"/>
    <w:pPr>
      <w:shd w:val="clear" w:color="auto" w:fill="FFFFFF"/>
      <w:spacing w:line="0" w:lineRule="atLeast"/>
    </w:pPr>
    <w:rPr>
      <w:rFonts w:ascii="Century Gothic" w:eastAsia="Century Gothic" w:hAnsi="Century Gothic" w:cs="Century Gothic"/>
      <w:b/>
      <w:bCs/>
      <w:i/>
      <w:iCs/>
      <w:sz w:val="30"/>
      <w:szCs w:val="30"/>
      <w:lang w:val="en-US" w:eastAsia="en-US" w:bidi="en-US"/>
    </w:rPr>
  </w:style>
  <w:style w:type="paragraph" w:customStyle="1" w:styleId="20">
    <w:name w:val="Заголовок №2"/>
    <w:basedOn w:val="a"/>
    <w:link w:val="2"/>
    <w:rsid w:val="00DF4EF6"/>
    <w:pPr>
      <w:shd w:val="clear" w:color="auto" w:fill="FFFFFF"/>
      <w:spacing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Основной текст (3)"/>
    <w:basedOn w:val="a"/>
    <w:link w:val="3"/>
    <w:rsid w:val="00DF4EF6"/>
    <w:pPr>
      <w:shd w:val="clear" w:color="auto" w:fill="FFFFFF"/>
      <w:spacing w:before="12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3">
    <w:name w:val="Заголовок №3"/>
    <w:basedOn w:val="a"/>
    <w:link w:val="31"/>
    <w:rsid w:val="00DF4EF6"/>
    <w:pPr>
      <w:shd w:val="clear" w:color="auto" w:fill="FFFFFF"/>
      <w:spacing w:after="4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DF4EF6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DF4EF6"/>
    <w:pPr>
      <w:shd w:val="clear" w:color="auto" w:fill="FFFFFF"/>
      <w:spacing w:before="240" w:line="0" w:lineRule="atLeast"/>
      <w:jc w:val="right"/>
    </w:pPr>
    <w:rPr>
      <w:rFonts w:ascii="Courier New" w:eastAsia="Courier New" w:hAnsi="Courier New" w:cs="Courier New"/>
      <w:b/>
      <w:bCs/>
      <w:spacing w:val="50"/>
      <w:sz w:val="26"/>
      <w:szCs w:val="26"/>
    </w:rPr>
  </w:style>
  <w:style w:type="paragraph" w:customStyle="1" w:styleId="a7">
    <w:name w:val="Колонтитул"/>
    <w:basedOn w:val="a"/>
    <w:link w:val="a6"/>
    <w:rsid w:val="00DF4E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60">
    <w:name w:val="Основной текст (6)"/>
    <w:basedOn w:val="a"/>
    <w:link w:val="6"/>
    <w:rsid w:val="00DF4EF6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..\DOCUME~1\Chumak\LOCALS~1\Temp\FineReader12.00\media\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829</Words>
  <Characters>4731</Characters>
  <Application>Microsoft Office Word</Application>
  <DocSecurity>0</DocSecurity>
  <Lines>39</Lines>
  <Paragraphs>11</Paragraphs>
  <ScaleCrop>false</ScaleCrop>
  <Company>Microsoft</Company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</dc:creator>
  <cp:lastModifiedBy>Юлия Евгеньевна Коростелева</cp:lastModifiedBy>
  <cp:revision>2</cp:revision>
  <dcterms:created xsi:type="dcterms:W3CDTF">2014-11-21T01:07:00Z</dcterms:created>
  <dcterms:modified xsi:type="dcterms:W3CDTF">2014-11-21T01:07:00Z</dcterms:modified>
</cp:coreProperties>
</file>