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C18" w:rsidRPr="00E44FD1" w:rsidRDefault="00975C18" w:rsidP="00975C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44FD1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975C18" w:rsidRPr="00E44FD1" w:rsidRDefault="00975C18" w:rsidP="00975C1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4FD1">
        <w:rPr>
          <w:rFonts w:ascii="Times New Roman" w:hAnsi="Times New Roman"/>
          <w:sz w:val="28"/>
          <w:szCs w:val="28"/>
        </w:rPr>
        <w:t>к постановлению администрации города Благовещенска</w:t>
      </w:r>
    </w:p>
    <w:p w:rsidR="00975C18" w:rsidRDefault="00975C18" w:rsidP="00975C18">
      <w:pPr>
        <w:pStyle w:val="ConsPlusTitle"/>
        <w:tabs>
          <w:tab w:val="left" w:pos="0"/>
        </w:tabs>
        <w:jc w:val="center"/>
        <w:rPr>
          <w:b w:val="0"/>
          <w:sz w:val="28"/>
          <w:szCs w:val="28"/>
        </w:rPr>
      </w:pPr>
      <w:proofErr w:type="gramStart"/>
      <w:r w:rsidRPr="00235D59">
        <w:rPr>
          <w:sz w:val="26"/>
          <w:szCs w:val="26"/>
        </w:rPr>
        <w:t>«</w:t>
      </w:r>
      <w:r>
        <w:rPr>
          <w:b w:val="0"/>
          <w:sz w:val="28"/>
          <w:szCs w:val="28"/>
        </w:rPr>
        <w:t xml:space="preserve">О внесении </w:t>
      </w:r>
      <w:r w:rsidRPr="00235D59">
        <w:rPr>
          <w:b w:val="0"/>
          <w:sz w:val="28"/>
          <w:szCs w:val="28"/>
        </w:rPr>
        <w:t>изменени</w:t>
      </w:r>
      <w:r>
        <w:rPr>
          <w:b w:val="0"/>
          <w:sz w:val="28"/>
          <w:szCs w:val="28"/>
        </w:rPr>
        <w:t>я</w:t>
      </w:r>
      <w:r w:rsidRPr="00235D59">
        <w:rPr>
          <w:b w:val="0"/>
          <w:sz w:val="28"/>
          <w:szCs w:val="28"/>
        </w:rPr>
        <w:t xml:space="preserve"> в </w:t>
      </w:r>
      <w:r>
        <w:rPr>
          <w:b w:val="0"/>
          <w:sz w:val="28"/>
          <w:szCs w:val="28"/>
        </w:rPr>
        <w:t xml:space="preserve">Перечень </w:t>
      </w:r>
      <w:r w:rsidRPr="00235D59">
        <w:rPr>
          <w:b w:val="0"/>
          <w:sz w:val="28"/>
          <w:szCs w:val="28"/>
        </w:rPr>
        <w:t>имущества</w:t>
      </w:r>
      <w:r>
        <w:rPr>
          <w:b w:val="0"/>
          <w:sz w:val="28"/>
          <w:szCs w:val="28"/>
        </w:rPr>
        <w:t xml:space="preserve"> и земельных участков</w:t>
      </w:r>
      <w:r w:rsidRPr="00235D59">
        <w:rPr>
          <w:b w:val="0"/>
          <w:sz w:val="28"/>
          <w:szCs w:val="28"/>
        </w:rPr>
        <w:t>, находящ</w:t>
      </w:r>
      <w:r>
        <w:rPr>
          <w:b w:val="0"/>
          <w:sz w:val="28"/>
          <w:szCs w:val="28"/>
        </w:rPr>
        <w:t>их</w:t>
      </w:r>
      <w:r w:rsidRPr="00235D59">
        <w:rPr>
          <w:b w:val="0"/>
          <w:sz w:val="28"/>
          <w:szCs w:val="28"/>
        </w:rPr>
        <w:t xml:space="preserve">ся в собственности муниципального образования города Благовещенска, </w:t>
      </w:r>
      <w:r>
        <w:rPr>
          <w:b w:val="0"/>
          <w:sz w:val="28"/>
          <w:szCs w:val="28"/>
        </w:rPr>
        <w:t xml:space="preserve">и земельных участков, государственная собственность на которые не разграничена, предназначенных для предоставления во владение </w:t>
      </w:r>
      <w:r w:rsidRPr="00235D59">
        <w:rPr>
          <w:b w:val="0"/>
          <w:sz w:val="28"/>
          <w:szCs w:val="28"/>
        </w:rPr>
        <w:t>и (или)  пользование субъектам малого и среднего предпринимательства</w:t>
      </w:r>
      <w:r>
        <w:rPr>
          <w:b w:val="0"/>
          <w:sz w:val="28"/>
          <w:szCs w:val="28"/>
        </w:rPr>
        <w:t xml:space="preserve"> и организациям, образующим инфраструктуру поддержки субъектов малого и среднего предпринимательства, </w:t>
      </w:r>
      <w:r w:rsidRPr="00235D59">
        <w:rPr>
          <w:b w:val="0"/>
          <w:sz w:val="28"/>
          <w:szCs w:val="28"/>
        </w:rPr>
        <w:t xml:space="preserve">утвержденный постановлением администрации города Благовещенска от </w:t>
      </w:r>
      <w:r>
        <w:rPr>
          <w:b w:val="0"/>
          <w:sz w:val="28"/>
          <w:szCs w:val="28"/>
        </w:rPr>
        <w:t>10</w:t>
      </w:r>
      <w:r w:rsidRPr="00235D59">
        <w:rPr>
          <w:b w:val="0"/>
          <w:sz w:val="28"/>
          <w:szCs w:val="28"/>
        </w:rPr>
        <w:t>.</w:t>
      </w:r>
      <w:r>
        <w:rPr>
          <w:b w:val="0"/>
          <w:sz w:val="28"/>
          <w:szCs w:val="28"/>
        </w:rPr>
        <w:t>11</w:t>
      </w:r>
      <w:r w:rsidRPr="00235D59">
        <w:rPr>
          <w:b w:val="0"/>
          <w:sz w:val="28"/>
          <w:szCs w:val="28"/>
        </w:rPr>
        <w:t>.20</w:t>
      </w:r>
      <w:r>
        <w:rPr>
          <w:b w:val="0"/>
          <w:sz w:val="28"/>
          <w:szCs w:val="28"/>
        </w:rPr>
        <w:t>20</w:t>
      </w:r>
      <w:r w:rsidRPr="00235D59">
        <w:rPr>
          <w:b w:val="0"/>
          <w:sz w:val="28"/>
          <w:szCs w:val="28"/>
        </w:rPr>
        <w:t xml:space="preserve"> № </w:t>
      </w:r>
      <w:r>
        <w:rPr>
          <w:b w:val="0"/>
          <w:sz w:val="28"/>
          <w:szCs w:val="28"/>
        </w:rPr>
        <w:t>3894»</w:t>
      </w:r>
      <w:proofErr w:type="gramEnd"/>
    </w:p>
    <w:p w:rsidR="00975C18" w:rsidRPr="00235D59" w:rsidRDefault="00975C18" w:rsidP="00975C18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975C18" w:rsidRPr="00235D59" w:rsidRDefault="00975C18" w:rsidP="00975C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35D59">
        <w:rPr>
          <w:rFonts w:ascii="Times New Roman" w:hAnsi="Times New Roman"/>
          <w:sz w:val="26"/>
          <w:szCs w:val="26"/>
        </w:rPr>
        <w:tab/>
      </w:r>
    </w:p>
    <w:p w:rsidR="00975C18" w:rsidRPr="00975C18" w:rsidRDefault="00975C18" w:rsidP="00975C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975C18">
        <w:rPr>
          <w:rFonts w:ascii="Times New Roman" w:hAnsi="Times New Roman"/>
          <w:sz w:val="28"/>
          <w:szCs w:val="28"/>
        </w:rPr>
        <w:t xml:space="preserve">В соответствии с п. 3.6 </w:t>
      </w:r>
      <w:r w:rsidRPr="00975C18">
        <w:rPr>
          <w:rFonts w:ascii="Times New Roman" w:eastAsiaTheme="minorHAnsi" w:hAnsi="Times New Roman"/>
          <w:sz w:val="28"/>
          <w:szCs w:val="28"/>
          <w:lang w:eastAsia="en-US"/>
        </w:rPr>
        <w:t xml:space="preserve">Порядка формирования, ведения, ежегодного дополнения и опубликования перечня имущества и земельных участков, находящихся в собственности муниципального образования города Благовещенска, и земельных участков, государственная собственность на которые не разграничена, предназначенных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</w:t>
      </w:r>
      <w:r w:rsidRPr="00975C18">
        <w:rPr>
          <w:rFonts w:ascii="Times New Roman" w:hAnsi="Times New Roman"/>
          <w:sz w:val="28"/>
          <w:szCs w:val="28"/>
        </w:rPr>
        <w:t>утвержденного решением Благовещенской городской</w:t>
      </w:r>
      <w:proofErr w:type="gramEnd"/>
      <w:r w:rsidRPr="00975C18">
        <w:rPr>
          <w:rFonts w:ascii="Times New Roman" w:hAnsi="Times New Roman"/>
          <w:sz w:val="28"/>
          <w:szCs w:val="28"/>
        </w:rPr>
        <w:t xml:space="preserve"> Думы от 24.09.2020 № 16/80 «Об имущественной поддержке субъектов малого и среднего предпринимательства», в</w:t>
      </w:r>
      <w:r w:rsidRPr="00975C18">
        <w:rPr>
          <w:rFonts w:ascii="Times New Roman" w:eastAsiaTheme="minorHAnsi" w:hAnsi="Times New Roman"/>
          <w:sz w:val="28"/>
          <w:szCs w:val="28"/>
          <w:lang w:eastAsia="en-US"/>
        </w:rPr>
        <w:t>несение сведений об имуществе в Перечень утверждаются постановлением администрации города Благовещенска.</w:t>
      </w:r>
    </w:p>
    <w:p w:rsidR="005C1583" w:rsidRPr="00975C18" w:rsidRDefault="005C1583" w:rsidP="005C15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975C18">
        <w:rPr>
          <w:rFonts w:ascii="Times New Roman" w:eastAsiaTheme="minorHAnsi" w:hAnsi="Times New Roman"/>
          <w:sz w:val="28"/>
          <w:szCs w:val="28"/>
          <w:lang w:eastAsia="en-US"/>
        </w:rPr>
        <w:t xml:space="preserve">На основании прогнозного плана – дополнения перечня муниципального имущества в 2023 году, утвержденного протоколом заседания рабочей группы по вопросам оказания имущественной поддержки субъектов малого и среднего предпринимательства на территории города Благовещенска от 19.12.2022,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в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четвертом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квартале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2023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года </w:t>
      </w:r>
      <w:r w:rsidRPr="00975C18">
        <w:rPr>
          <w:rFonts w:ascii="Times New Roman" w:eastAsiaTheme="minorHAnsi" w:hAnsi="Times New Roman"/>
          <w:sz w:val="28"/>
          <w:szCs w:val="28"/>
          <w:lang w:eastAsia="en-US"/>
        </w:rPr>
        <w:t xml:space="preserve">принято решение дополнить Перечень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земельным участком площадью 2 148,0 </w:t>
      </w:r>
      <w:r w:rsidRPr="00975C18">
        <w:rPr>
          <w:rStyle w:val="fontstyle01"/>
          <w:rFonts w:ascii="Times New Roman" w:hAnsi="Times New Roman"/>
          <w:sz w:val="28"/>
          <w:szCs w:val="28"/>
        </w:rPr>
        <w:t>с кадастровым номером 28:01:</w:t>
      </w:r>
      <w:r>
        <w:rPr>
          <w:rStyle w:val="fontstyle01"/>
          <w:rFonts w:ascii="Times New Roman" w:hAnsi="Times New Roman"/>
          <w:sz w:val="28"/>
          <w:szCs w:val="28"/>
        </w:rPr>
        <w:t>010300</w:t>
      </w:r>
      <w:r w:rsidRPr="00975C18">
        <w:rPr>
          <w:rStyle w:val="fontstyle01"/>
          <w:rFonts w:ascii="Times New Roman" w:hAnsi="Times New Roman"/>
          <w:sz w:val="28"/>
          <w:szCs w:val="28"/>
        </w:rPr>
        <w:t>:</w:t>
      </w:r>
      <w:r>
        <w:rPr>
          <w:rStyle w:val="fontstyle01"/>
          <w:rFonts w:ascii="Times New Roman" w:hAnsi="Times New Roman"/>
          <w:sz w:val="28"/>
          <w:szCs w:val="28"/>
        </w:rPr>
        <w:t>16 (</w:t>
      </w:r>
      <w:bookmarkStart w:id="0" w:name="_GoBack"/>
      <w:bookmarkEnd w:id="0"/>
      <w:r>
        <w:rPr>
          <w:rStyle w:val="fontstyle01"/>
          <w:rFonts w:ascii="Times New Roman" w:hAnsi="Times New Roman"/>
          <w:sz w:val="28"/>
          <w:szCs w:val="28"/>
        </w:rPr>
        <w:t xml:space="preserve">Перечень дополнен п. 9). </w:t>
      </w:r>
      <w:proofErr w:type="gramEnd"/>
    </w:p>
    <w:p w:rsidR="00975C18" w:rsidRPr="00975C18" w:rsidRDefault="003176B5" w:rsidP="00975C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В Перечень </w:t>
      </w:r>
      <w:r w:rsidR="005C1583">
        <w:rPr>
          <w:rFonts w:ascii="Times New Roman" w:eastAsiaTheme="minorHAnsi" w:hAnsi="Times New Roman"/>
          <w:sz w:val="28"/>
          <w:szCs w:val="28"/>
          <w:lang w:eastAsia="en-US"/>
        </w:rPr>
        <w:t xml:space="preserve">также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внесена информация о заключении договора аренды на недвижимое имущество – нежилое помещение площадью 20 </w:t>
      </w:r>
      <w:proofErr w:type="spellStart"/>
      <w:r>
        <w:rPr>
          <w:rFonts w:ascii="Times New Roman" w:eastAsiaTheme="minorHAnsi" w:hAnsi="Times New Roman"/>
          <w:sz w:val="28"/>
          <w:szCs w:val="28"/>
          <w:lang w:eastAsia="en-US"/>
        </w:rPr>
        <w:t>кв.м</w:t>
      </w:r>
      <w:proofErr w:type="spellEnd"/>
      <w:r>
        <w:rPr>
          <w:rFonts w:ascii="Times New Roman" w:eastAsiaTheme="minorHAnsi" w:hAnsi="Times New Roman"/>
          <w:sz w:val="28"/>
          <w:szCs w:val="28"/>
          <w:lang w:eastAsia="en-US"/>
        </w:rPr>
        <w:t>. в здании ЦЭВД по пер. Св. Иннокентия, 4 (п. 8).</w:t>
      </w:r>
    </w:p>
    <w:p w:rsidR="00975C18" w:rsidRDefault="00975C18" w:rsidP="00975C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75C18" w:rsidRDefault="00975C18" w:rsidP="00975C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176B5" w:rsidRPr="00235D59" w:rsidRDefault="003176B5" w:rsidP="00975C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75C18" w:rsidRPr="006E6959" w:rsidRDefault="00975C18" w:rsidP="00975C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75C18" w:rsidRDefault="00975C18" w:rsidP="00975C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07CB7" w:rsidRDefault="005C1583"/>
    <w:sectPr w:rsidR="00C07C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C18"/>
    <w:rsid w:val="003176B5"/>
    <w:rsid w:val="00554943"/>
    <w:rsid w:val="005C1583"/>
    <w:rsid w:val="00975C18"/>
    <w:rsid w:val="009A2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C1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75C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ontstyle01">
    <w:name w:val="fontstyle01"/>
    <w:rsid w:val="00975C1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C1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75C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ontstyle01">
    <w:name w:val="fontstyle01"/>
    <w:rsid w:val="00975C1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Булгакова Анастасия Ивановна</dc:creator>
  <cp:lastModifiedBy>Булгакова Анастасия Ивановна</cp:lastModifiedBy>
  <cp:revision>3</cp:revision>
  <dcterms:created xsi:type="dcterms:W3CDTF">2023-09-26T08:31:00Z</dcterms:created>
  <dcterms:modified xsi:type="dcterms:W3CDTF">2023-09-28T07:12:00Z</dcterms:modified>
</cp:coreProperties>
</file>