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794" w:rsidRDefault="00153794">
      <w:pPr>
        <w:pStyle w:val="ConsPlusNormal"/>
        <w:spacing w:line="200" w:lineRule="auto"/>
        <w:ind w:firstLine="540"/>
        <w:jc w:val="both"/>
      </w:pPr>
    </w:p>
    <w:p w:rsidR="00153794" w:rsidRDefault="00153794">
      <w:pPr>
        <w:pStyle w:val="ConsPlusNormal"/>
        <w:pBdr>
          <w:bottom w:val="single" w:sz="6" w:space="0" w:color="auto"/>
        </w:pBdr>
        <w:spacing w:before="100" w:after="100"/>
        <w:jc w:val="both"/>
        <w:rPr>
          <w:sz w:val="2"/>
          <w:szCs w:val="2"/>
        </w:rPr>
      </w:pPr>
    </w:p>
    <w:p w:rsidR="00153794" w:rsidRDefault="00153794">
      <w:pPr>
        <w:pStyle w:val="ConsPlusNormal"/>
        <w:spacing w:line="200" w:lineRule="auto"/>
      </w:pPr>
      <w:r>
        <w:t xml:space="preserve">Документ предоставлен </w:t>
      </w:r>
      <w:hyperlink r:id="rId5">
        <w:proofErr w:type="spellStart"/>
        <w:r>
          <w:rPr>
            <w:color w:val="0000FF"/>
          </w:rPr>
          <w:t>КонсультантПлюс</w:t>
        </w:r>
        <w:proofErr w:type="spellEnd"/>
      </w:hyperlink>
      <w:r>
        <w:br/>
      </w:r>
    </w:p>
    <w:p w:rsidR="00153794" w:rsidRDefault="00153794">
      <w:pPr>
        <w:pStyle w:val="ConsPlusNormal"/>
        <w:spacing w:line="200" w:lineRule="auto"/>
        <w:outlineLvl w:val="0"/>
      </w:pPr>
    </w:p>
    <w:p w:rsidR="00153794" w:rsidRDefault="00153794">
      <w:pPr>
        <w:pStyle w:val="ConsPlusNormal"/>
        <w:spacing w:line="200" w:lineRule="auto"/>
        <w:jc w:val="center"/>
        <w:outlineLvl w:val="0"/>
      </w:pPr>
      <w:r>
        <w:t>АДМИНИСТРАЦИЯ ГОРОДА БЛАГОВЕЩЕНСКА</w:t>
      </w:r>
    </w:p>
    <w:p w:rsidR="00153794" w:rsidRDefault="00153794">
      <w:pPr>
        <w:pStyle w:val="ConsPlusNormal"/>
        <w:spacing w:line="200" w:lineRule="auto"/>
        <w:jc w:val="center"/>
      </w:pPr>
    </w:p>
    <w:p w:rsidR="00153794" w:rsidRDefault="00153794">
      <w:pPr>
        <w:pStyle w:val="ConsPlusNormal"/>
        <w:spacing w:line="200" w:lineRule="auto"/>
        <w:jc w:val="center"/>
      </w:pPr>
      <w:r>
        <w:t>ПОСТАНОВЛЕНИЕ</w:t>
      </w:r>
    </w:p>
    <w:p w:rsidR="00153794" w:rsidRDefault="00153794">
      <w:pPr>
        <w:pStyle w:val="ConsPlusNormal"/>
        <w:spacing w:line="200" w:lineRule="auto"/>
        <w:jc w:val="center"/>
      </w:pPr>
      <w:bookmarkStart w:id="0" w:name="_GoBack"/>
      <w:bookmarkEnd w:id="0"/>
      <w:r>
        <w:t>от 26 февраля 2020 г. N 638</w:t>
      </w:r>
    </w:p>
    <w:p w:rsidR="00153794" w:rsidRDefault="00153794">
      <w:pPr>
        <w:pStyle w:val="ConsPlusNormal"/>
        <w:spacing w:line="200" w:lineRule="auto"/>
        <w:jc w:val="center"/>
      </w:pPr>
    </w:p>
    <w:p w:rsidR="00153794" w:rsidRDefault="00153794">
      <w:pPr>
        <w:pStyle w:val="ConsPlusNormal"/>
        <w:spacing w:line="200" w:lineRule="auto"/>
        <w:jc w:val="center"/>
      </w:pPr>
      <w:r>
        <w:t>ОБ УТВЕРЖДЕНИИ ПОЛОЖЕНИЯ О ПРОВЕДЕНИИ КОНКУРСА НА ПРАВО</w:t>
      </w:r>
    </w:p>
    <w:p w:rsidR="00153794" w:rsidRDefault="00153794">
      <w:pPr>
        <w:pStyle w:val="ConsPlusNormal"/>
        <w:spacing w:line="200" w:lineRule="auto"/>
        <w:jc w:val="center"/>
      </w:pPr>
      <w:r>
        <w:t>РАЗМЕЩЕНИЯ НЕСТАЦИОНАРНЫХ ТОРГОВЫХ ОБЪЕКТОВ (КИОСКОВ)</w:t>
      </w:r>
    </w:p>
    <w:p w:rsidR="00153794" w:rsidRDefault="00153794">
      <w:pPr>
        <w:pStyle w:val="ConsPlusNormal"/>
        <w:spacing w:line="200" w:lineRule="auto"/>
        <w:jc w:val="center"/>
      </w:pPr>
      <w:r>
        <w:t xml:space="preserve">НА НАБЕРЕЖНОЙ РЕКИ АМУР (УЛ. </w:t>
      </w:r>
      <w:proofErr w:type="gramStart"/>
      <w:r>
        <w:t>КРАСНОФЛОТСКАЯ</w:t>
      </w:r>
      <w:proofErr w:type="gramEnd"/>
      <w:r>
        <w:t>)</w:t>
      </w:r>
    </w:p>
    <w:p w:rsidR="00153794" w:rsidRDefault="00153794">
      <w:pPr>
        <w:pStyle w:val="ConsPlusNormal"/>
        <w:spacing w:line="200" w:lineRule="auto"/>
        <w:jc w:val="center"/>
      </w:pPr>
      <w:r>
        <w:t>ГОРОДА БЛАГОВЕЩЕНСКА</w:t>
      </w:r>
    </w:p>
    <w:p w:rsidR="00153794" w:rsidRDefault="001537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37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3794" w:rsidRDefault="001537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3794" w:rsidRDefault="001537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3794" w:rsidRDefault="00153794">
            <w:pPr>
              <w:pStyle w:val="ConsPlusNormal"/>
              <w:spacing w:line="200" w:lineRule="auto"/>
              <w:jc w:val="center"/>
            </w:pPr>
            <w:r>
              <w:rPr>
                <w:color w:val="392C69"/>
              </w:rPr>
              <w:t>Список изменяющих документов</w:t>
            </w:r>
          </w:p>
          <w:p w:rsidR="00153794" w:rsidRDefault="00153794">
            <w:pPr>
              <w:pStyle w:val="ConsPlusNormal"/>
              <w:spacing w:line="200" w:lineRule="auto"/>
              <w:jc w:val="center"/>
            </w:pPr>
            <w:proofErr w:type="gramStart"/>
            <w:r>
              <w:rPr>
                <w:color w:val="392C69"/>
              </w:rPr>
              <w:t>(в ред. постановлений администрации города Благовещенска</w:t>
            </w:r>
            <w:proofErr w:type="gramEnd"/>
          </w:p>
          <w:p w:rsidR="00153794" w:rsidRDefault="00153794">
            <w:pPr>
              <w:pStyle w:val="ConsPlusNormal"/>
              <w:spacing w:line="200" w:lineRule="auto"/>
              <w:jc w:val="center"/>
            </w:pPr>
            <w:r>
              <w:rPr>
                <w:color w:val="392C69"/>
              </w:rPr>
              <w:t xml:space="preserve">от 05.03.2020 </w:t>
            </w:r>
            <w:hyperlink r:id="rId6">
              <w:r>
                <w:rPr>
                  <w:color w:val="0000FF"/>
                </w:rPr>
                <w:t>N 745</w:t>
              </w:r>
            </w:hyperlink>
            <w:r>
              <w:rPr>
                <w:color w:val="392C69"/>
              </w:rPr>
              <w:t xml:space="preserve">, от 01.04.2020 </w:t>
            </w:r>
            <w:hyperlink r:id="rId7">
              <w:r>
                <w:rPr>
                  <w:color w:val="0000FF"/>
                </w:rPr>
                <w:t>N 1059</w:t>
              </w:r>
            </w:hyperlink>
            <w:r>
              <w:rPr>
                <w:color w:val="392C69"/>
              </w:rPr>
              <w:t>,</w:t>
            </w:r>
          </w:p>
          <w:p w:rsidR="00153794" w:rsidRDefault="00153794">
            <w:pPr>
              <w:pStyle w:val="ConsPlusNormal"/>
              <w:spacing w:line="200" w:lineRule="auto"/>
              <w:jc w:val="center"/>
            </w:pPr>
            <w:r>
              <w:rPr>
                <w:color w:val="392C69"/>
              </w:rPr>
              <w:t xml:space="preserve">от 15.04.2021 </w:t>
            </w:r>
            <w:hyperlink r:id="rId8">
              <w:r>
                <w:rPr>
                  <w:color w:val="0000FF"/>
                </w:rPr>
                <w:t>N 1225</w:t>
              </w:r>
            </w:hyperlink>
            <w:r>
              <w:rPr>
                <w:color w:val="392C69"/>
              </w:rPr>
              <w:t xml:space="preserve">, от 26.01.2022 </w:t>
            </w:r>
            <w:hyperlink r:id="rId9">
              <w:r>
                <w:rPr>
                  <w:color w:val="0000FF"/>
                </w:rPr>
                <w:t>N 318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3794" w:rsidRDefault="00153794">
            <w:pPr>
              <w:pStyle w:val="ConsPlusNormal"/>
            </w:pPr>
          </w:p>
        </w:tc>
      </w:tr>
    </w:tbl>
    <w:p w:rsidR="00153794" w:rsidRDefault="00153794">
      <w:pPr>
        <w:pStyle w:val="ConsPlusNormal"/>
        <w:spacing w:line="200" w:lineRule="auto"/>
        <w:ind w:firstLine="540"/>
        <w:jc w:val="both"/>
      </w:pPr>
    </w:p>
    <w:p w:rsidR="00153794" w:rsidRDefault="00153794">
      <w:pPr>
        <w:pStyle w:val="ConsPlusNormal"/>
        <w:spacing w:line="200" w:lineRule="auto"/>
        <w:ind w:firstLine="540"/>
        <w:jc w:val="both"/>
      </w:pPr>
      <w:proofErr w:type="gramStart"/>
      <w:r>
        <w:t xml:space="preserve">В соответствии с Федеральным </w:t>
      </w:r>
      <w:hyperlink r:id="rId10">
        <w:r>
          <w:rPr>
            <w:color w:val="0000FF"/>
          </w:rPr>
          <w:t>законом</w:t>
        </w:r>
      </w:hyperlink>
      <w:r>
        <w:t xml:space="preserve"> от 6 октября 2003 г. N 131-ФЗ "Об общих принципах организации местного самоуправления в Российской Федерации", </w:t>
      </w:r>
      <w:hyperlink r:id="rId11">
        <w:r>
          <w:rPr>
            <w:color w:val="0000FF"/>
          </w:rPr>
          <w:t>Положением</w:t>
        </w:r>
      </w:hyperlink>
      <w:r>
        <w:t xml:space="preserve"> о размещении нестационарных торговых объектов на территории муниципального образования города Благовещенска, утвержденным постановлением администрации города Благовещенска от 26 февраля 2015 г. N 799, </w:t>
      </w:r>
      <w:hyperlink r:id="rId12">
        <w:r>
          <w:rPr>
            <w:color w:val="0000FF"/>
          </w:rPr>
          <w:t>Уставом</w:t>
        </w:r>
      </w:hyperlink>
      <w:r>
        <w:t xml:space="preserve"> муниципального образования города Благовещенска, в целях создания благоприятных условий для потребителей и удовлетворения покупательского</w:t>
      </w:r>
      <w:proofErr w:type="gramEnd"/>
      <w:r>
        <w:t xml:space="preserve"> спроса на услуги торговли и питания постановляю:</w:t>
      </w:r>
    </w:p>
    <w:p w:rsidR="00153794" w:rsidRDefault="00153794">
      <w:pPr>
        <w:pStyle w:val="ConsPlusNormal"/>
        <w:spacing w:before="200" w:line="200" w:lineRule="auto"/>
        <w:ind w:firstLine="540"/>
        <w:jc w:val="both"/>
      </w:pPr>
      <w:r>
        <w:t xml:space="preserve">1. Утвердить </w:t>
      </w:r>
      <w:hyperlink w:anchor="P38">
        <w:r>
          <w:rPr>
            <w:color w:val="0000FF"/>
          </w:rPr>
          <w:t>Положение</w:t>
        </w:r>
      </w:hyperlink>
      <w:r>
        <w:t xml:space="preserve"> о проведении конкурса на право размещения нестационарных торговых объектов (киосков) на набережной реки Амур (ул. </w:t>
      </w:r>
      <w:proofErr w:type="gramStart"/>
      <w:r>
        <w:t>Краснофлотская</w:t>
      </w:r>
      <w:proofErr w:type="gramEnd"/>
      <w:r>
        <w:t>) города Благовещенска (приложение N 1).</w:t>
      </w:r>
    </w:p>
    <w:p w:rsidR="00153794" w:rsidRDefault="00153794">
      <w:pPr>
        <w:pStyle w:val="ConsPlusNormal"/>
        <w:spacing w:line="200" w:lineRule="auto"/>
        <w:jc w:val="both"/>
      </w:pPr>
      <w:r>
        <w:t xml:space="preserve">(в ред. постановления администрации города Благовещенска от 15.04.2021 </w:t>
      </w:r>
      <w:hyperlink r:id="rId13">
        <w:r>
          <w:rPr>
            <w:color w:val="0000FF"/>
          </w:rPr>
          <w:t>N 1225</w:t>
        </w:r>
      </w:hyperlink>
      <w:r>
        <w:t>)</w:t>
      </w:r>
    </w:p>
    <w:p w:rsidR="00153794" w:rsidRDefault="00153794">
      <w:pPr>
        <w:pStyle w:val="ConsPlusNormal"/>
        <w:spacing w:before="200" w:line="200" w:lineRule="auto"/>
        <w:ind w:firstLine="540"/>
        <w:jc w:val="both"/>
      </w:pPr>
      <w:r>
        <w:t xml:space="preserve">2. Утвердить </w:t>
      </w:r>
      <w:hyperlink w:anchor="P350">
        <w:r>
          <w:rPr>
            <w:color w:val="0000FF"/>
          </w:rPr>
          <w:t>состав</w:t>
        </w:r>
      </w:hyperlink>
      <w:r>
        <w:t xml:space="preserve"> комиссии по проведению конкурса на право размещения нестационарных торговых объектов (киосков) на набережной реки Амур (ул. </w:t>
      </w:r>
      <w:proofErr w:type="gramStart"/>
      <w:r>
        <w:t>Краснофлотская</w:t>
      </w:r>
      <w:proofErr w:type="gramEnd"/>
      <w:r>
        <w:t>) города Благовещенска (приложение N 2).</w:t>
      </w:r>
    </w:p>
    <w:p w:rsidR="00153794" w:rsidRDefault="00153794">
      <w:pPr>
        <w:pStyle w:val="ConsPlusNormal"/>
        <w:spacing w:line="200" w:lineRule="auto"/>
        <w:jc w:val="both"/>
      </w:pPr>
      <w:r>
        <w:t xml:space="preserve">(в ред. постановления администрации города Благовещенска от 15.04.2021 </w:t>
      </w:r>
      <w:hyperlink r:id="rId14">
        <w:r>
          <w:rPr>
            <w:color w:val="0000FF"/>
          </w:rPr>
          <w:t>N 1225</w:t>
        </w:r>
      </w:hyperlink>
      <w:r>
        <w:t>)</w:t>
      </w:r>
    </w:p>
    <w:p w:rsidR="00153794" w:rsidRDefault="00153794">
      <w:pPr>
        <w:pStyle w:val="ConsPlusNormal"/>
        <w:spacing w:before="200" w:line="200" w:lineRule="auto"/>
        <w:ind w:firstLine="540"/>
        <w:jc w:val="both"/>
      </w:pPr>
      <w:r>
        <w:t>3. Настоящее постановление вступает в силу со дня опубликования в газете "Благовещенск" и подлежит размещению в официальном сетевом издании npa.admblag.ru.</w:t>
      </w:r>
    </w:p>
    <w:p w:rsidR="00153794" w:rsidRDefault="00153794">
      <w:pPr>
        <w:pStyle w:val="ConsPlusNormal"/>
        <w:spacing w:line="200" w:lineRule="auto"/>
        <w:jc w:val="both"/>
      </w:pPr>
      <w:r>
        <w:t xml:space="preserve">(п. 3 в ред. постановления администрации города Благовещенска от 05.03.2020 </w:t>
      </w:r>
      <w:hyperlink r:id="rId15">
        <w:r>
          <w:rPr>
            <w:color w:val="0000FF"/>
          </w:rPr>
          <w:t>N 745</w:t>
        </w:r>
      </w:hyperlink>
      <w:r>
        <w:t>)</w:t>
      </w:r>
    </w:p>
    <w:p w:rsidR="00153794" w:rsidRDefault="00153794">
      <w:pPr>
        <w:pStyle w:val="ConsPlusNormal"/>
        <w:spacing w:before="200" w:line="200" w:lineRule="auto"/>
        <w:ind w:firstLine="540"/>
        <w:jc w:val="both"/>
      </w:pPr>
      <w:r>
        <w:t xml:space="preserve">4. </w:t>
      </w:r>
      <w:proofErr w:type="gramStart"/>
      <w:r>
        <w:t>Контроль за</w:t>
      </w:r>
      <w:proofErr w:type="gramEnd"/>
      <w:r>
        <w:t xml:space="preserve"> исполнением настоящего постановления возложить на заместителя мэра города Благовещенска </w:t>
      </w:r>
      <w:proofErr w:type="spellStart"/>
      <w:r>
        <w:t>М.С.Ноженкина</w:t>
      </w:r>
      <w:proofErr w:type="spellEnd"/>
      <w:r>
        <w:t>.</w:t>
      </w:r>
    </w:p>
    <w:p w:rsidR="00153794" w:rsidRDefault="00153794">
      <w:pPr>
        <w:pStyle w:val="ConsPlusNormal"/>
        <w:spacing w:line="200" w:lineRule="auto"/>
        <w:ind w:firstLine="540"/>
        <w:jc w:val="both"/>
      </w:pPr>
    </w:p>
    <w:p w:rsidR="00153794" w:rsidRDefault="00153794">
      <w:pPr>
        <w:pStyle w:val="ConsPlusNormal"/>
        <w:spacing w:line="200" w:lineRule="auto"/>
        <w:jc w:val="right"/>
      </w:pPr>
      <w:r>
        <w:t>Мэр</w:t>
      </w:r>
    </w:p>
    <w:p w:rsidR="00153794" w:rsidRDefault="00153794">
      <w:pPr>
        <w:pStyle w:val="ConsPlusNormal"/>
        <w:spacing w:line="200" w:lineRule="auto"/>
        <w:jc w:val="right"/>
      </w:pPr>
      <w:r>
        <w:t>города Благовещенска</w:t>
      </w:r>
    </w:p>
    <w:p w:rsidR="00153794" w:rsidRDefault="00153794">
      <w:pPr>
        <w:pStyle w:val="ConsPlusNormal"/>
        <w:spacing w:line="200" w:lineRule="auto"/>
        <w:jc w:val="right"/>
      </w:pPr>
      <w:r>
        <w:t>В.С.КАЛИТА</w:t>
      </w:r>
    </w:p>
    <w:p w:rsidR="00153794" w:rsidRDefault="00153794">
      <w:pPr>
        <w:pStyle w:val="ConsPlusNormal"/>
        <w:spacing w:line="200" w:lineRule="auto"/>
        <w:ind w:firstLine="540"/>
        <w:jc w:val="both"/>
      </w:pPr>
    </w:p>
    <w:p w:rsidR="00153794" w:rsidRDefault="00153794">
      <w:pPr>
        <w:pStyle w:val="ConsPlusNormal"/>
        <w:spacing w:line="200" w:lineRule="auto"/>
        <w:ind w:firstLine="540"/>
        <w:jc w:val="both"/>
      </w:pPr>
    </w:p>
    <w:p w:rsidR="00153794" w:rsidRDefault="00153794">
      <w:pPr>
        <w:pStyle w:val="ConsPlusNormal"/>
        <w:spacing w:line="200" w:lineRule="auto"/>
        <w:ind w:firstLine="540"/>
        <w:jc w:val="both"/>
      </w:pPr>
    </w:p>
    <w:p w:rsidR="00153794" w:rsidRDefault="00153794">
      <w:pPr>
        <w:pStyle w:val="ConsPlusNormal"/>
        <w:spacing w:line="200" w:lineRule="auto"/>
        <w:ind w:firstLine="540"/>
        <w:jc w:val="both"/>
      </w:pPr>
    </w:p>
    <w:p w:rsidR="00153794" w:rsidRDefault="00153794">
      <w:pPr>
        <w:pStyle w:val="ConsPlusNormal"/>
        <w:spacing w:line="200" w:lineRule="auto"/>
        <w:ind w:firstLine="540"/>
        <w:jc w:val="both"/>
      </w:pPr>
    </w:p>
    <w:p w:rsidR="00153794" w:rsidRDefault="00153794">
      <w:pPr>
        <w:pStyle w:val="ConsPlusNormal"/>
        <w:spacing w:line="200" w:lineRule="auto"/>
        <w:jc w:val="right"/>
        <w:outlineLvl w:val="0"/>
      </w:pPr>
      <w:r>
        <w:t>Приложение N 1</w:t>
      </w:r>
    </w:p>
    <w:p w:rsidR="00153794" w:rsidRDefault="00153794">
      <w:pPr>
        <w:pStyle w:val="ConsPlusNormal"/>
        <w:spacing w:line="200" w:lineRule="auto"/>
        <w:jc w:val="right"/>
      </w:pPr>
      <w:r>
        <w:t>к постановлению</w:t>
      </w:r>
    </w:p>
    <w:p w:rsidR="00153794" w:rsidRDefault="00153794">
      <w:pPr>
        <w:pStyle w:val="ConsPlusNormal"/>
        <w:spacing w:line="200" w:lineRule="auto"/>
        <w:jc w:val="right"/>
      </w:pPr>
      <w:r>
        <w:t>администрации</w:t>
      </w:r>
    </w:p>
    <w:p w:rsidR="00153794" w:rsidRDefault="00153794">
      <w:pPr>
        <w:pStyle w:val="ConsPlusNormal"/>
        <w:spacing w:line="200" w:lineRule="auto"/>
        <w:jc w:val="right"/>
      </w:pPr>
      <w:r>
        <w:t>города Благовещенска</w:t>
      </w:r>
    </w:p>
    <w:p w:rsidR="00153794" w:rsidRDefault="00153794">
      <w:pPr>
        <w:pStyle w:val="ConsPlusNormal"/>
        <w:spacing w:line="200" w:lineRule="auto"/>
        <w:jc w:val="right"/>
      </w:pPr>
      <w:r>
        <w:t>от 26 февраля 2020 г. N 638</w:t>
      </w:r>
    </w:p>
    <w:p w:rsidR="00153794" w:rsidRDefault="00153794">
      <w:pPr>
        <w:pStyle w:val="ConsPlusNormal"/>
        <w:spacing w:line="200" w:lineRule="auto"/>
        <w:ind w:firstLine="540"/>
        <w:jc w:val="both"/>
      </w:pPr>
    </w:p>
    <w:p w:rsidR="00153794" w:rsidRDefault="00153794">
      <w:pPr>
        <w:pStyle w:val="ConsPlusNormal"/>
        <w:spacing w:line="200" w:lineRule="auto"/>
        <w:jc w:val="center"/>
      </w:pPr>
      <w:bookmarkStart w:id="1" w:name="P38"/>
      <w:bookmarkEnd w:id="1"/>
      <w:r>
        <w:t>ПОЛОЖЕНИЕ</w:t>
      </w:r>
    </w:p>
    <w:p w:rsidR="00153794" w:rsidRDefault="00153794">
      <w:pPr>
        <w:pStyle w:val="ConsPlusNormal"/>
        <w:spacing w:line="200" w:lineRule="auto"/>
        <w:jc w:val="center"/>
      </w:pPr>
      <w:r>
        <w:t xml:space="preserve">О ПРОВЕДЕНИИ КОНКУРСА НА ПРАВО РАЗМЕЩЕНИЯ </w:t>
      </w:r>
      <w:proofErr w:type="gramStart"/>
      <w:r>
        <w:t>НЕСТАЦИОНАРНЫХ</w:t>
      </w:r>
      <w:proofErr w:type="gramEnd"/>
    </w:p>
    <w:p w:rsidR="00153794" w:rsidRDefault="00153794">
      <w:pPr>
        <w:pStyle w:val="ConsPlusNormal"/>
        <w:spacing w:line="200" w:lineRule="auto"/>
        <w:jc w:val="center"/>
      </w:pPr>
      <w:r>
        <w:t>ТОРГОВЫХ ОБЪЕКТОВ (КИОСКОВ) НА НАБЕРЕЖНОЙ РЕКИ АМУР</w:t>
      </w:r>
    </w:p>
    <w:p w:rsidR="00153794" w:rsidRDefault="00153794">
      <w:pPr>
        <w:pStyle w:val="ConsPlusNormal"/>
        <w:spacing w:line="200" w:lineRule="auto"/>
        <w:jc w:val="center"/>
      </w:pPr>
      <w:r>
        <w:t xml:space="preserve">(УЛ. </w:t>
      </w:r>
      <w:proofErr w:type="gramStart"/>
      <w:r>
        <w:t>КРАСНОФЛОТСКАЯ</w:t>
      </w:r>
      <w:proofErr w:type="gramEnd"/>
      <w:r>
        <w:t>) ГОРОДА БЛАГОВЕЩЕНСКА</w:t>
      </w:r>
    </w:p>
    <w:p w:rsidR="00153794" w:rsidRDefault="001537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37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3794" w:rsidRDefault="001537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3794" w:rsidRDefault="001537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3794" w:rsidRDefault="00153794">
            <w:pPr>
              <w:pStyle w:val="ConsPlusNormal"/>
              <w:spacing w:line="200" w:lineRule="auto"/>
              <w:jc w:val="center"/>
            </w:pPr>
            <w:r>
              <w:rPr>
                <w:color w:val="392C69"/>
              </w:rPr>
              <w:t>Список изменяющих документов</w:t>
            </w:r>
          </w:p>
          <w:p w:rsidR="00153794" w:rsidRDefault="00153794">
            <w:pPr>
              <w:pStyle w:val="ConsPlusNormal"/>
              <w:spacing w:line="200" w:lineRule="auto"/>
              <w:jc w:val="center"/>
            </w:pPr>
            <w:proofErr w:type="gramStart"/>
            <w:r>
              <w:rPr>
                <w:color w:val="392C69"/>
              </w:rPr>
              <w:t>(в ред. постановлений администрации города Благовещенска</w:t>
            </w:r>
            <w:proofErr w:type="gramEnd"/>
          </w:p>
          <w:p w:rsidR="00153794" w:rsidRDefault="00153794">
            <w:pPr>
              <w:pStyle w:val="ConsPlusNormal"/>
              <w:spacing w:line="200" w:lineRule="auto"/>
              <w:jc w:val="center"/>
            </w:pPr>
            <w:r>
              <w:rPr>
                <w:color w:val="392C69"/>
              </w:rPr>
              <w:t xml:space="preserve">от 01.04.2020 </w:t>
            </w:r>
            <w:hyperlink r:id="rId16">
              <w:r>
                <w:rPr>
                  <w:color w:val="0000FF"/>
                </w:rPr>
                <w:t>N 1059</w:t>
              </w:r>
            </w:hyperlink>
            <w:r>
              <w:rPr>
                <w:color w:val="392C69"/>
              </w:rPr>
              <w:t xml:space="preserve">, от 15.04.2021 </w:t>
            </w:r>
            <w:hyperlink r:id="rId17">
              <w:r>
                <w:rPr>
                  <w:color w:val="0000FF"/>
                </w:rPr>
                <w:t>N 1225</w:t>
              </w:r>
            </w:hyperlink>
            <w:r>
              <w:rPr>
                <w:color w:val="392C69"/>
              </w:rPr>
              <w:t>,</w:t>
            </w:r>
          </w:p>
          <w:p w:rsidR="00153794" w:rsidRDefault="00153794">
            <w:pPr>
              <w:pStyle w:val="ConsPlusNormal"/>
              <w:spacing w:line="200" w:lineRule="auto"/>
              <w:jc w:val="center"/>
            </w:pPr>
            <w:r>
              <w:rPr>
                <w:color w:val="392C69"/>
              </w:rPr>
              <w:t xml:space="preserve">от 26.01.2022 </w:t>
            </w:r>
            <w:hyperlink r:id="rId18">
              <w:r>
                <w:rPr>
                  <w:color w:val="0000FF"/>
                </w:rPr>
                <w:t>N 318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3794" w:rsidRDefault="00153794">
            <w:pPr>
              <w:pStyle w:val="ConsPlusNormal"/>
            </w:pPr>
          </w:p>
        </w:tc>
      </w:tr>
    </w:tbl>
    <w:p w:rsidR="00153794" w:rsidRDefault="00153794">
      <w:pPr>
        <w:pStyle w:val="ConsPlusNormal"/>
        <w:spacing w:line="200" w:lineRule="auto"/>
        <w:ind w:firstLine="540"/>
        <w:jc w:val="both"/>
      </w:pPr>
    </w:p>
    <w:p w:rsidR="00153794" w:rsidRDefault="00153794">
      <w:pPr>
        <w:pStyle w:val="ConsPlusNormal"/>
        <w:spacing w:line="200" w:lineRule="auto"/>
        <w:jc w:val="center"/>
        <w:outlineLvl w:val="1"/>
      </w:pPr>
      <w:r>
        <w:t>1. Общие положения</w:t>
      </w:r>
    </w:p>
    <w:p w:rsidR="00153794" w:rsidRDefault="00153794">
      <w:pPr>
        <w:pStyle w:val="ConsPlusNormal"/>
        <w:spacing w:line="200" w:lineRule="auto"/>
        <w:ind w:firstLine="540"/>
        <w:jc w:val="both"/>
      </w:pPr>
    </w:p>
    <w:p w:rsidR="00153794" w:rsidRDefault="00153794">
      <w:pPr>
        <w:pStyle w:val="ConsPlusNormal"/>
        <w:spacing w:line="200" w:lineRule="auto"/>
        <w:ind w:firstLine="540"/>
        <w:jc w:val="both"/>
      </w:pPr>
      <w:r>
        <w:t xml:space="preserve">1.1. Настоящее Положение определяет порядок проведения и условия участия в конкурсе на </w:t>
      </w:r>
      <w:r>
        <w:lastRenderedPageBreak/>
        <w:t xml:space="preserve">право размещения нестационарных торговых объектов (киосков) на набережной реки Амур (ул. </w:t>
      </w:r>
      <w:proofErr w:type="gramStart"/>
      <w:r>
        <w:t>Краснофлотская</w:t>
      </w:r>
      <w:proofErr w:type="gramEnd"/>
      <w:r>
        <w:t>) города Благовещенска.</w:t>
      </w:r>
    </w:p>
    <w:p w:rsidR="00153794" w:rsidRDefault="00153794">
      <w:pPr>
        <w:pStyle w:val="ConsPlusNormal"/>
        <w:spacing w:line="200" w:lineRule="auto"/>
        <w:jc w:val="both"/>
      </w:pPr>
      <w:r>
        <w:t xml:space="preserve">(в ред. постановления администрации города Благовещенска от 15.04.2021 </w:t>
      </w:r>
      <w:hyperlink r:id="rId19">
        <w:r>
          <w:rPr>
            <w:color w:val="0000FF"/>
          </w:rPr>
          <w:t>N 1225</w:t>
        </w:r>
      </w:hyperlink>
      <w:r>
        <w:t>)</w:t>
      </w:r>
    </w:p>
    <w:p w:rsidR="00153794" w:rsidRDefault="00153794">
      <w:pPr>
        <w:pStyle w:val="ConsPlusNormal"/>
        <w:spacing w:before="200" w:line="200" w:lineRule="auto"/>
        <w:ind w:firstLine="540"/>
        <w:jc w:val="both"/>
      </w:pPr>
      <w:r>
        <w:t>1.2. Целью проведения конкурса являются:</w:t>
      </w:r>
    </w:p>
    <w:p w:rsidR="00153794" w:rsidRDefault="00153794">
      <w:pPr>
        <w:pStyle w:val="ConsPlusNormal"/>
        <w:spacing w:before="200" w:line="200" w:lineRule="auto"/>
        <w:ind w:firstLine="540"/>
        <w:jc w:val="both"/>
      </w:pPr>
      <w:r>
        <w:t>- создание благоприятных условий для потребителей и удовлетворения покупательского спроса на услуги торговли и питания;</w:t>
      </w:r>
    </w:p>
    <w:p w:rsidR="00153794" w:rsidRDefault="00153794">
      <w:pPr>
        <w:pStyle w:val="ConsPlusNormal"/>
        <w:spacing w:before="200" w:line="200" w:lineRule="auto"/>
        <w:ind w:firstLine="540"/>
        <w:jc w:val="both"/>
      </w:pPr>
      <w:r>
        <w:t xml:space="preserve">- размещение нестационарных торговых объектов (киосков) на набережной реки Амур (ул. </w:t>
      </w:r>
      <w:proofErr w:type="gramStart"/>
      <w:r>
        <w:t>Краснофлотская</w:t>
      </w:r>
      <w:proofErr w:type="gramEnd"/>
      <w:r>
        <w:t>) города Благовещенска в едином стиле;</w:t>
      </w:r>
    </w:p>
    <w:p w:rsidR="00153794" w:rsidRDefault="00153794">
      <w:pPr>
        <w:pStyle w:val="ConsPlusNormal"/>
        <w:spacing w:line="200" w:lineRule="auto"/>
        <w:jc w:val="both"/>
      </w:pPr>
      <w:r>
        <w:t xml:space="preserve">(в ред. постановления администрации города Благовещенска от 15.04.2021 </w:t>
      </w:r>
      <w:hyperlink r:id="rId20">
        <w:r>
          <w:rPr>
            <w:color w:val="0000FF"/>
          </w:rPr>
          <w:t>N 1225</w:t>
        </w:r>
      </w:hyperlink>
      <w:r>
        <w:t>)</w:t>
      </w:r>
    </w:p>
    <w:p w:rsidR="00153794" w:rsidRDefault="00153794">
      <w:pPr>
        <w:pStyle w:val="ConsPlusNormal"/>
        <w:spacing w:before="200" w:line="200" w:lineRule="auto"/>
        <w:ind w:firstLine="540"/>
        <w:jc w:val="both"/>
      </w:pPr>
      <w:r>
        <w:t xml:space="preserve">- обеспечение равных возможностей юридическим лицам и индивидуальным предпринимателям для размещения нестационарных торговых объектов (киосков) на набережной реки Амур (ул. </w:t>
      </w:r>
      <w:proofErr w:type="gramStart"/>
      <w:r>
        <w:t>Краснофлотская</w:t>
      </w:r>
      <w:proofErr w:type="gramEnd"/>
      <w:r>
        <w:t>) города Благовещенска.</w:t>
      </w:r>
    </w:p>
    <w:p w:rsidR="00153794" w:rsidRDefault="00153794">
      <w:pPr>
        <w:pStyle w:val="ConsPlusNormal"/>
        <w:spacing w:line="200" w:lineRule="auto"/>
        <w:jc w:val="both"/>
      </w:pPr>
      <w:r>
        <w:t xml:space="preserve">(в ред. постановления администрации города Благовещенска от 15.04.2021 </w:t>
      </w:r>
      <w:hyperlink r:id="rId21">
        <w:r>
          <w:rPr>
            <w:color w:val="0000FF"/>
          </w:rPr>
          <w:t>N 1225</w:t>
        </w:r>
      </w:hyperlink>
      <w:r>
        <w:t>)</w:t>
      </w:r>
    </w:p>
    <w:p w:rsidR="00153794" w:rsidRDefault="00153794">
      <w:pPr>
        <w:pStyle w:val="ConsPlusNormal"/>
        <w:spacing w:before="200" w:line="200" w:lineRule="auto"/>
        <w:ind w:firstLine="540"/>
        <w:jc w:val="both"/>
      </w:pPr>
      <w:r>
        <w:t xml:space="preserve">1.3. </w:t>
      </w:r>
      <w:proofErr w:type="gramStart"/>
      <w:r>
        <w:t xml:space="preserve">Предметом конкурса является право на размещение нестационарного торгового объекта (киоска) на набережной реки Амур (ул. Краснофлотская) города Благовещенска согласно утвержденному администрацией города Благовещенска эскизному проекту, в соответствии со </w:t>
      </w:r>
      <w:hyperlink r:id="rId22">
        <w:r>
          <w:rPr>
            <w:color w:val="0000FF"/>
          </w:rPr>
          <w:t>схемой</w:t>
        </w:r>
      </w:hyperlink>
      <w:r>
        <w:t xml:space="preserve"> размещения нестационарных торговых объектов на территории муниципального образования города Благовещенск, утвержденной постановлением администрации города Благовещенска от 15 марта 2021 г. N 853.</w:t>
      </w:r>
      <w:proofErr w:type="gramEnd"/>
    </w:p>
    <w:p w:rsidR="00153794" w:rsidRDefault="00153794">
      <w:pPr>
        <w:pStyle w:val="ConsPlusNormal"/>
        <w:spacing w:line="200" w:lineRule="auto"/>
        <w:jc w:val="both"/>
      </w:pPr>
      <w:r>
        <w:t xml:space="preserve">(в ред. постановления администрации города Благовещенска от 15.04.2021 </w:t>
      </w:r>
      <w:hyperlink r:id="rId23">
        <w:r>
          <w:rPr>
            <w:color w:val="0000FF"/>
          </w:rPr>
          <w:t>N 1225</w:t>
        </w:r>
      </w:hyperlink>
      <w:r>
        <w:t>)</w:t>
      </w:r>
    </w:p>
    <w:p w:rsidR="00153794" w:rsidRDefault="00153794">
      <w:pPr>
        <w:pStyle w:val="ConsPlusNormal"/>
        <w:spacing w:before="200" w:line="200" w:lineRule="auto"/>
        <w:ind w:firstLine="540"/>
        <w:jc w:val="both"/>
      </w:pPr>
      <w:r>
        <w:t xml:space="preserve">1.4. Организатором конкурса является администрация города Благовещенска в лице управления по развитию потребительского рынка и услуг администрации города Благовещенска, расположенного по адресу: Амурская область, город Благовещенск, ул. Ленина, 108/2, </w:t>
      </w:r>
      <w:proofErr w:type="spellStart"/>
      <w:r>
        <w:t>каб</w:t>
      </w:r>
      <w:proofErr w:type="spellEnd"/>
      <w:r>
        <w:t>. 101, телефоны: 991802, 991808, 991806 (далее - Организатор). Организатор конкурса принимает решение о дате проведения конкурса.</w:t>
      </w:r>
    </w:p>
    <w:p w:rsidR="00153794" w:rsidRDefault="00153794">
      <w:pPr>
        <w:pStyle w:val="ConsPlusNormal"/>
        <w:spacing w:before="200" w:line="200" w:lineRule="auto"/>
        <w:ind w:firstLine="540"/>
        <w:jc w:val="both"/>
      </w:pPr>
      <w:r>
        <w:t xml:space="preserve">1.5. Извещение о проведении конкурса публикуется в газете "Благовещенск" и размещается на официальном сайте администрации города Благовещенска в сети Интернет (www.admblag.ru) в срок не </w:t>
      </w:r>
      <w:proofErr w:type="gramStart"/>
      <w:r>
        <w:t>позднее</w:t>
      </w:r>
      <w:proofErr w:type="gramEnd"/>
      <w:r>
        <w:t xml:space="preserve"> чем за 30 дней до даты проведения конкурса. В извещении указываются:</w:t>
      </w:r>
    </w:p>
    <w:p w:rsidR="00153794" w:rsidRDefault="00153794">
      <w:pPr>
        <w:pStyle w:val="ConsPlusNormal"/>
        <w:spacing w:before="200" w:line="200" w:lineRule="auto"/>
        <w:ind w:firstLine="540"/>
        <w:jc w:val="both"/>
      </w:pPr>
      <w:r>
        <w:t>- предмет конкурса, лоты конкурса, включающие в себя местоположение и размер нестационарного торгового объекта, вид нестационарного торгового объекта, специализацию, период размещения, требования к архитектурному облику нестационарного торгового объекта;</w:t>
      </w:r>
    </w:p>
    <w:p w:rsidR="00153794" w:rsidRDefault="00153794">
      <w:pPr>
        <w:pStyle w:val="ConsPlusNormal"/>
        <w:spacing w:before="200" w:line="200" w:lineRule="auto"/>
        <w:ind w:firstLine="540"/>
        <w:jc w:val="both"/>
      </w:pPr>
      <w:r>
        <w:t>- начальная цена предмета конкурса;</w:t>
      </w:r>
    </w:p>
    <w:p w:rsidR="00153794" w:rsidRDefault="00153794">
      <w:pPr>
        <w:pStyle w:val="ConsPlusNormal"/>
        <w:spacing w:before="200" w:line="200" w:lineRule="auto"/>
        <w:ind w:firstLine="540"/>
        <w:jc w:val="both"/>
      </w:pPr>
      <w:r>
        <w:t>- место, дата начала и окончания приема заявок на участие в конкурсе;</w:t>
      </w:r>
    </w:p>
    <w:p w:rsidR="00153794" w:rsidRDefault="00153794">
      <w:pPr>
        <w:pStyle w:val="ConsPlusNormal"/>
        <w:spacing w:before="200" w:line="200" w:lineRule="auto"/>
        <w:ind w:firstLine="540"/>
        <w:jc w:val="both"/>
      </w:pPr>
      <w:r>
        <w:t>- место, дата, время вскрытия конвертов с заявками на участие в конкурсе;</w:t>
      </w:r>
    </w:p>
    <w:p w:rsidR="00153794" w:rsidRDefault="00153794">
      <w:pPr>
        <w:pStyle w:val="ConsPlusNormal"/>
        <w:spacing w:line="200" w:lineRule="auto"/>
        <w:jc w:val="both"/>
      </w:pPr>
      <w:r>
        <w:t xml:space="preserve">(в ред. постановления администрации города Благовещенска от 26.01.2022 </w:t>
      </w:r>
      <w:hyperlink r:id="rId24">
        <w:r>
          <w:rPr>
            <w:color w:val="0000FF"/>
          </w:rPr>
          <w:t>N 318</w:t>
        </w:r>
      </w:hyperlink>
      <w:r>
        <w:t>)</w:t>
      </w:r>
    </w:p>
    <w:p w:rsidR="00153794" w:rsidRDefault="00153794">
      <w:pPr>
        <w:pStyle w:val="ConsPlusNormal"/>
        <w:spacing w:before="200" w:line="200" w:lineRule="auto"/>
        <w:ind w:firstLine="540"/>
        <w:jc w:val="both"/>
      </w:pPr>
      <w:r>
        <w:t>- место, дата, время проведения конкурса;</w:t>
      </w:r>
    </w:p>
    <w:p w:rsidR="00153794" w:rsidRDefault="00153794">
      <w:pPr>
        <w:pStyle w:val="ConsPlusNormal"/>
        <w:spacing w:line="200" w:lineRule="auto"/>
        <w:jc w:val="both"/>
      </w:pPr>
      <w:r>
        <w:t xml:space="preserve">(в ред. постановления администрации города Благовещенска от 26.01.2022 </w:t>
      </w:r>
      <w:hyperlink r:id="rId25">
        <w:r>
          <w:rPr>
            <w:color w:val="0000FF"/>
          </w:rPr>
          <w:t>N 318</w:t>
        </w:r>
      </w:hyperlink>
      <w:r>
        <w:t>)</w:t>
      </w:r>
    </w:p>
    <w:p w:rsidR="00153794" w:rsidRDefault="00153794">
      <w:pPr>
        <w:pStyle w:val="ConsPlusNormal"/>
        <w:spacing w:before="200" w:line="200" w:lineRule="auto"/>
        <w:ind w:firstLine="540"/>
        <w:jc w:val="both"/>
      </w:pPr>
      <w:r>
        <w:t>- условия определения победителя конкурса;</w:t>
      </w:r>
    </w:p>
    <w:p w:rsidR="00153794" w:rsidRDefault="00153794">
      <w:pPr>
        <w:pStyle w:val="ConsPlusNormal"/>
        <w:spacing w:before="200" w:line="200" w:lineRule="auto"/>
        <w:ind w:firstLine="540"/>
        <w:jc w:val="both"/>
      </w:pPr>
      <w:r>
        <w:t>- срок, в течение которого победитель должен подписать договор на размещение нестационарного торгового объекта.</w:t>
      </w:r>
    </w:p>
    <w:p w:rsidR="00153794" w:rsidRDefault="00153794">
      <w:pPr>
        <w:pStyle w:val="ConsPlusNormal"/>
        <w:spacing w:before="200" w:line="200" w:lineRule="auto"/>
        <w:ind w:firstLine="540"/>
        <w:jc w:val="both"/>
      </w:pPr>
      <w:r>
        <w:t>1.6. Договор на размещение нестационарного торгового объекта (киоска) заключается на срок 5 лет.</w:t>
      </w:r>
    </w:p>
    <w:p w:rsidR="00153794" w:rsidRDefault="00153794">
      <w:pPr>
        <w:pStyle w:val="ConsPlusNormal"/>
        <w:spacing w:line="200" w:lineRule="auto"/>
        <w:jc w:val="both"/>
      </w:pPr>
      <w:r>
        <w:t>(</w:t>
      </w:r>
      <w:proofErr w:type="gramStart"/>
      <w:r>
        <w:t>п</w:t>
      </w:r>
      <w:proofErr w:type="gramEnd"/>
      <w:r>
        <w:t xml:space="preserve">. 1.6 в ред. постановления администрации города Благовещенска от 15.04.2021 </w:t>
      </w:r>
      <w:hyperlink r:id="rId26">
        <w:r>
          <w:rPr>
            <w:color w:val="0000FF"/>
          </w:rPr>
          <w:t>N 1225</w:t>
        </w:r>
      </w:hyperlink>
      <w:r>
        <w:t>)</w:t>
      </w:r>
    </w:p>
    <w:p w:rsidR="00153794" w:rsidRDefault="00153794">
      <w:pPr>
        <w:pStyle w:val="ConsPlusNormal"/>
        <w:spacing w:before="200" w:line="200" w:lineRule="auto"/>
        <w:ind w:firstLine="540"/>
        <w:jc w:val="both"/>
      </w:pPr>
      <w:r>
        <w:t xml:space="preserve">1.7. Начальный размер платы за размещение нестационарного торгового объекта рассчитывается в соответствии с </w:t>
      </w:r>
      <w:hyperlink r:id="rId27">
        <w:r>
          <w:rPr>
            <w:color w:val="0000FF"/>
          </w:rPr>
          <w:t>Методикой</w:t>
        </w:r>
      </w:hyperlink>
      <w:r>
        <w:t xml:space="preserve"> определения платы за размещение нестационарного торгового объекта, утвержденной постановлением администрации города Благовещенска от 26 февраля 2015 г. N 799.</w:t>
      </w:r>
    </w:p>
    <w:p w:rsidR="00153794" w:rsidRDefault="00153794">
      <w:pPr>
        <w:pStyle w:val="ConsPlusNormal"/>
        <w:spacing w:line="200" w:lineRule="auto"/>
        <w:jc w:val="both"/>
      </w:pPr>
      <w:r>
        <w:t xml:space="preserve">(в ред. постановления администрации города Благовещенска от 15.04.2021 </w:t>
      </w:r>
      <w:hyperlink r:id="rId28">
        <w:r>
          <w:rPr>
            <w:color w:val="0000FF"/>
          </w:rPr>
          <w:t>N 1225</w:t>
        </w:r>
      </w:hyperlink>
      <w:r>
        <w:t>)</w:t>
      </w:r>
    </w:p>
    <w:p w:rsidR="00153794" w:rsidRDefault="00153794">
      <w:pPr>
        <w:pStyle w:val="ConsPlusNormal"/>
        <w:spacing w:before="200" w:line="200" w:lineRule="auto"/>
        <w:ind w:firstLine="540"/>
        <w:jc w:val="both"/>
      </w:pPr>
      <w:r>
        <w:t xml:space="preserve">1.8. Организатор конкурса осуществляет информирование индивидуальных предпринимателей и юридических лиц о результатах конкурса путем размещения информации на стендах в здании администрации города по адресу: Амурская область, город Благовещенск, ул. Ленина, 108/2, </w:t>
      </w:r>
      <w:proofErr w:type="spellStart"/>
      <w:r>
        <w:t>каб</w:t>
      </w:r>
      <w:proofErr w:type="spellEnd"/>
      <w:r>
        <w:t>. 103 и на официальном сайте администрации города Благовещенска в сети Интернет (www.admblag.ru).</w:t>
      </w:r>
    </w:p>
    <w:p w:rsidR="00153794" w:rsidRDefault="00153794">
      <w:pPr>
        <w:pStyle w:val="ConsPlusNormal"/>
        <w:spacing w:before="200" w:line="200" w:lineRule="auto"/>
        <w:ind w:firstLine="540"/>
        <w:jc w:val="both"/>
      </w:pPr>
      <w:r>
        <w:t>1.9. Для проведения конкурса создается комиссия по проведению конкурса на право размещения нестационарных торговых объектов (киосков) на набережной реки Амур (ул. Краснофлотская) города Благовещенска (далее - конкурсная комиссия).</w:t>
      </w:r>
    </w:p>
    <w:p w:rsidR="00153794" w:rsidRDefault="00153794">
      <w:pPr>
        <w:pStyle w:val="ConsPlusNormal"/>
        <w:spacing w:line="200" w:lineRule="auto"/>
        <w:jc w:val="both"/>
      </w:pPr>
      <w:r>
        <w:t>(</w:t>
      </w:r>
      <w:proofErr w:type="gramStart"/>
      <w:r>
        <w:t>в</w:t>
      </w:r>
      <w:proofErr w:type="gramEnd"/>
      <w:r>
        <w:t xml:space="preserve"> ред. постановления администрации города Благовещенска от 15.04.2021 </w:t>
      </w:r>
      <w:hyperlink r:id="rId29">
        <w:r>
          <w:rPr>
            <w:color w:val="0000FF"/>
          </w:rPr>
          <w:t>N 1225</w:t>
        </w:r>
      </w:hyperlink>
      <w:r>
        <w:t>)</w:t>
      </w:r>
    </w:p>
    <w:p w:rsidR="00153794" w:rsidRDefault="00153794">
      <w:pPr>
        <w:pStyle w:val="ConsPlusNormal"/>
        <w:spacing w:before="200" w:line="200" w:lineRule="auto"/>
        <w:ind w:firstLine="540"/>
        <w:jc w:val="both"/>
      </w:pPr>
      <w:r>
        <w:lastRenderedPageBreak/>
        <w:t>1.10. Конкурсная комиссия:</w:t>
      </w:r>
    </w:p>
    <w:p w:rsidR="00153794" w:rsidRDefault="00153794">
      <w:pPr>
        <w:pStyle w:val="ConsPlusNormal"/>
        <w:spacing w:before="200" w:line="200" w:lineRule="auto"/>
        <w:ind w:firstLine="540"/>
        <w:jc w:val="both"/>
      </w:pPr>
      <w:r>
        <w:t>вскрывает конверты с документами на участие в конкурсе;</w:t>
      </w:r>
    </w:p>
    <w:p w:rsidR="00153794" w:rsidRDefault="00153794">
      <w:pPr>
        <w:pStyle w:val="ConsPlusNormal"/>
        <w:spacing w:before="200" w:line="200" w:lineRule="auto"/>
        <w:ind w:firstLine="540"/>
        <w:jc w:val="both"/>
      </w:pPr>
      <w:r>
        <w:t>принимает решение о допуске или об отказе в допуске к участию в конкурсе;</w:t>
      </w:r>
    </w:p>
    <w:p w:rsidR="00153794" w:rsidRDefault="00153794">
      <w:pPr>
        <w:pStyle w:val="ConsPlusNormal"/>
        <w:spacing w:before="200" w:line="200" w:lineRule="auto"/>
        <w:ind w:firstLine="540"/>
        <w:jc w:val="both"/>
      </w:pPr>
      <w:r>
        <w:t>рассматривает заявки на участие в конкурсе;</w:t>
      </w:r>
    </w:p>
    <w:p w:rsidR="00153794" w:rsidRDefault="00153794">
      <w:pPr>
        <w:pStyle w:val="ConsPlusNormal"/>
        <w:spacing w:before="200" w:line="200" w:lineRule="auto"/>
        <w:ind w:firstLine="540"/>
        <w:jc w:val="both"/>
      </w:pPr>
      <w:r>
        <w:t>определяет победителей конкурса.</w:t>
      </w:r>
    </w:p>
    <w:p w:rsidR="00153794" w:rsidRDefault="00153794">
      <w:pPr>
        <w:pStyle w:val="ConsPlusNormal"/>
        <w:spacing w:before="200" w:line="200" w:lineRule="auto"/>
        <w:ind w:firstLine="540"/>
        <w:jc w:val="both"/>
      </w:pPr>
      <w:r>
        <w:t>1.11. Формой работы конкурсной комиссии являются заседания. Заседание конкурсной комиссии считается правомочным, если на нем присутствует не менее 2/3 членов комиссии.</w:t>
      </w:r>
    </w:p>
    <w:p w:rsidR="00153794" w:rsidRDefault="00153794">
      <w:pPr>
        <w:pStyle w:val="ConsPlusNormal"/>
        <w:spacing w:before="200" w:line="200" w:lineRule="auto"/>
        <w:ind w:firstLine="540"/>
        <w:jc w:val="both"/>
      </w:pPr>
      <w:r>
        <w:t>1.12. Решение конкурсной комиссии принимается большинством голосов от числа присутствующих членов конкурсной комиссии. В случае равенства голосов решающим является голос председательствующего на заседании конкурсной комиссии.</w:t>
      </w:r>
    </w:p>
    <w:p w:rsidR="00153794" w:rsidRDefault="00153794">
      <w:pPr>
        <w:pStyle w:val="ConsPlusNormal"/>
        <w:spacing w:before="200" w:line="200" w:lineRule="auto"/>
        <w:ind w:firstLine="540"/>
        <w:jc w:val="both"/>
      </w:pPr>
      <w:r>
        <w:t>1.13. Результаты голосования и решение конкурсной комиссии заносятся в протокол заседания конкурсной комиссии, который подписывается членами комиссии, присутствовавшими на заседании. Протокол заседания конкурсной комиссии ведется секретарем конкурсной комиссии.</w:t>
      </w:r>
    </w:p>
    <w:p w:rsidR="00153794" w:rsidRDefault="00153794">
      <w:pPr>
        <w:pStyle w:val="ConsPlusNormal"/>
        <w:spacing w:line="200" w:lineRule="auto"/>
        <w:ind w:firstLine="540"/>
        <w:jc w:val="both"/>
      </w:pPr>
    </w:p>
    <w:p w:rsidR="00153794" w:rsidRDefault="00153794">
      <w:pPr>
        <w:pStyle w:val="ConsPlusNormal"/>
        <w:spacing w:line="200" w:lineRule="auto"/>
        <w:jc w:val="center"/>
        <w:outlineLvl w:val="1"/>
      </w:pPr>
      <w:r>
        <w:t>2. Порядок подачи заявок на участие в конкурсе</w:t>
      </w:r>
    </w:p>
    <w:p w:rsidR="00153794" w:rsidRDefault="00153794">
      <w:pPr>
        <w:pStyle w:val="ConsPlusNormal"/>
        <w:spacing w:line="200" w:lineRule="auto"/>
        <w:ind w:firstLine="540"/>
        <w:jc w:val="both"/>
      </w:pPr>
    </w:p>
    <w:p w:rsidR="00153794" w:rsidRDefault="00153794">
      <w:pPr>
        <w:pStyle w:val="ConsPlusNormal"/>
        <w:spacing w:line="200" w:lineRule="auto"/>
        <w:ind w:firstLine="540"/>
        <w:jc w:val="both"/>
      </w:pPr>
      <w:r>
        <w:t>2.1. К участию в конкурсе допускаются индивидуальные предприниматели и юридические лица, своевременно подавшие заявку и необходимые документы не позднее даты, установленной в извещении.</w:t>
      </w:r>
    </w:p>
    <w:p w:rsidR="00153794" w:rsidRDefault="00153794">
      <w:pPr>
        <w:pStyle w:val="ConsPlusNormal"/>
        <w:spacing w:line="200" w:lineRule="auto"/>
        <w:jc w:val="both"/>
      </w:pPr>
      <w:r>
        <w:t>(</w:t>
      </w:r>
      <w:proofErr w:type="gramStart"/>
      <w:r>
        <w:t>в</w:t>
      </w:r>
      <w:proofErr w:type="gramEnd"/>
      <w:r>
        <w:t xml:space="preserve"> ред. постановления администрации города Благовещенска от 26.01.2022 </w:t>
      </w:r>
      <w:hyperlink r:id="rId30">
        <w:r>
          <w:rPr>
            <w:color w:val="0000FF"/>
          </w:rPr>
          <w:t>N 318</w:t>
        </w:r>
      </w:hyperlink>
      <w:r>
        <w:t>)</w:t>
      </w:r>
    </w:p>
    <w:p w:rsidR="00153794" w:rsidRDefault="00153794">
      <w:pPr>
        <w:pStyle w:val="ConsPlusNormal"/>
        <w:spacing w:before="200" w:line="200" w:lineRule="auto"/>
        <w:ind w:firstLine="540"/>
        <w:jc w:val="both"/>
      </w:pPr>
      <w:bookmarkStart w:id="2" w:name="P90"/>
      <w:bookmarkEnd w:id="2"/>
      <w:r>
        <w:t xml:space="preserve">2.2. </w:t>
      </w:r>
      <w:hyperlink w:anchor="P182">
        <w:r>
          <w:rPr>
            <w:color w:val="0000FF"/>
          </w:rPr>
          <w:t>Заявление</w:t>
        </w:r>
      </w:hyperlink>
      <w:r>
        <w:t xml:space="preserve"> на участие в конкурсе подается Организатору по форме согласно приложению N 1 к настоящему Положению.</w:t>
      </w:r>
    </w:p>
    <w:p w:rsidR="00153794" w:rsidRDefault="00153794">
      <w:pPr>
        <w:pStyle w:val="ConsPlusNormal"/>
        <w:spacing w:before="200" w:line="200" w:lineRule="auto"/>
        <w:ind w:firstLine="540"/>
        <w:jc w:val="both"/>
      </w:pPr>
      <w:r>
        <w:t>К заявлению прилагаются:</w:t>
      </w:r>
    </w:p>
    <w:p w:rsidR="00153794" w:rsidRDefault="00153794">
      <w:pPr>
        <w:pStyle w:val="ConsPlusNormal"/>
        <w:spacing w:before="200" w:line="200" w:lineRule="auto"/>
        <w:ind w:firstLine="540"/>
        <w:jc w:val="both"/>
      </w:pPr>
      <w:r>
        <w:t>- копия документа о внесении записи в Единый государственный реестр юридических лиц (ЕГРЮЛ) или в Единый государственный реестр индивидуальных предпринимателей (ЕГРИП);</w:t>
      </w:r>
    </w:p>
    <w:p w:rsidR="00153794" w:rsidRDefault="00153794">
      <w:pPr>
        <w:pStyle w:val="ConsPlusNormal"/>
        <w:spacing w:before="200" w:line="200" w:lineRule="auto"/>
        <w:ind w:firstLine="540"/>
        <w:jc w:val="both"/>
      </w:pPr>
      <w:r>
        <w:t>- копия документа о постановке на учет в налоговом органе (ИНН);</w:t>
      </w:r>
    </w:p>
    <w:p w:rsidR="00153794" w:rsidRDefault="00153794">
      <w:pPr>
        <w:pStyle w:val="ConsPlusNormal"/>
        <w:spacing w:before="200" w:line="200" w:lineRule="auto"/>
        <w:ind w:firstLine="540"/>
        <w:jc w:val="both"/>
      </w:pPr>
      <w:r>
        <w:t xml:space="preserve">абзац исключен. - Постановление администрации города Благовещенска от 26.01.2022 </w:t>
      </w:r>
      <w:hyperlink r:id="rId31">
        <w:r>
          <w:rPr>
            <w:color w:val="0000FF"/>
          </w:rPr>
          <w:t>N 318</w:t>
        </w:r>
      </w:hyperlink>
      <w:r>
        <w:t>;</w:t>
      </w:r>
    </w:p>
    <w:p w:rsidR="00153794" w:rsidRDefault="00153794">
      <w:pPr>
        <w:pStyle w:val="ConsPlusNormal"/>
        <w:spacing w:before="200" w:line="200" w:lineRule="auto"/>
        <w:ind w:firstLine="540"/>
        <w:jc w:val="both"/>
      </w:pPr>
      <w:r>
        <w:t>- предложение по организации работы объекта с обязательным указанием:</w:t>
      </w:r>
    </w:p>
    <w:p w:rsidR="00153794" w:rsidRDefault="00153794">
      <w:pPr>
        <w:pStyle w:val="ConsPlusNormal"/>
        <w:spacing w:before="200" w:line="200" w:lineRule="auto"/>
        <w:ind w:firstLine="540"/>
        <w:jc w:val="both"/>
      </w:pPr>
      <w:r>
        <w:t>ассортимента планируемой к реализации продукции;</w:t>
      </w:r>
    </w:p>
    <w:p w:rsidR="00153794" w:rsidRDefault="00153794">
      <w:pPr>
        <w:pStyle w:val="ConsPlusNormal"/>
        <w:spacing w:before="200" w:line="200" w:lineRule="auto"/>
        <w:ind w:firstLine="540"/>
        <w:jc w:val="both"/>
      </w:pPr>
      <w:r>
        <w:t>режима работы;</w:t>
      </w:r>
    </w:p>
    <w:p w:rsidR="00153794" w:rsidRDefault="00153794">
      <w:pPr>
        <w:pStyle w:val="ConsPlusNormal"/>
        <w:spacing w:before="200" w:line="200" w:lineRule="auto"/>
        <w:ind w:firstLine="540"/>
        <w:jc w:val="both"/>
      </w:pPr>
      <w:r>
        <w:t>наличия опыта работы, связанного с предметом конкурса;</w:t>
      </w:r>
    </w:p>
    <w:p w:rsidR="00153794" w:rsidRDefault="00153794">
      <w:pPr>
        <w:pStyle w:val="ConsPlusNormal"/>
        <w:spacing w:before="200" w:line="200" w:lineRule="auto"/>
        <w:ind w:firstLine="540"/>
        <w:jc w:val="both"/>
      </w:pPr>
      <w:r>
        <w:t>квалификации работников;</w:t>
      </w:r>
    </w:p>
    <w:p w:rsidR="00153794" w:rsidRDefault="00153794">
      <w:pPr>
        <w:pStyle w:val="ConsPlusNormal"/>
        <w:spacing w:before="200" w:line="200" w:lineRule="auto"/>
        <w:ind w:firstLine="540"/>
        <w:jc w:val="both"/>
      </w:pPr>
      <w:r>
        <w:t>мест и способов хранения товара;</w:t>
      </w:r>
    </w:p>
    <w:p w:rsidR="00153794" w:rsidRDefault="00153794">
      <w:pPr>
        <w:pStyle w:val="ConsPlusNormal"/>
        <w:spacing w:before="200" w:line="200" w:lineRule="auto"/>
        <w:ind w:firstLine="540"/>
        <w:jc w:val="both"/>
      </w:pPr>
      <w:r>
        <w:t>порядка вывоза твердых коммунальных отходов и иного мусора;</w:t>
      </w:r>
    </w:p>
    <w:p w:rsidR="00153794" w:rsidRDefault="00153794">
      <w:pPr>
        <w:pStyle w:val="ConsPlusNormal"/>
        <w:spacing w:before="200" w:line="200" w:lineRule="auto"/>
        <w:ind w:firstLine="540"/>
        <w:jc w:val="both"/>
      </w:pPr>
      <w:r>
        <w:t>описания санитарной или форменной одежды для персонала;</w:t>
      </w:r>
    </w:p>
    <w:p w:rsidR="00153794" w:rsidRDefault="00153794">
      <w:pPr>
        <w:pStyle w:val="ConsPlusNormal"/>
        <w:spacing w:before="200" w:line="200" w:lineRule="auto"/>
        <w:ind w:firstLine="540"/>
        <w:jc w:val="both"/>
      </w:pPr>
      <w:r>
        <w:t>описания оборудования, которым планируется обеспечить объект;</w:t>
      </w:r>
    </w:p>
    <w:p w:rsidR="00153794" w:rsidRDefault="00153794">
      <w:pPr>
        <w:pStyle w:val="ConsPlusNormal"/>
        <w:spacing w:before="200" w:line="200" w:lineRule="auto"/>
        <w:ind w:firstLine="540"/>
        <w:jc w:val="both"/>
      </w:pPr>
      <w:r>
        <w:t>- предложение о ежегодном размере платы за право размещения нестационарного торгового объекта.</w:t>
      </w:r>
    </w:p>
    <w:p w:rsidR="00153794" w:rsidRDefault="00153794">
      <w:pPr>
        <w:pStyle w:val="ConsPlusNormal"/>
        <w:spacing w:before="200" w:line="200" w:lineRule="auto"/>
        <w:ind w:firstLine="540"/>
        <w:jc w:val="both"/>
      </w:pPr>
      <w:r>
        <w:t>2.3. Заявление и документы подаются в запечатанном конверте. На конверте указываются наименование заявителя, почтовый адрес, телефон, N лота, адресный ориентир размещения объекта.</w:t>
      </w:r>
    </w:p>
    <w:p w:rsidR="00153794" w:rsidRDefault="00153794">
      <w:pPr>
        <w:pStyle w:val="ConsPlusNormal"/>
        <w:spacing w:before="200" w:line="200" w:lineRule="auto"/>
        <w:ind w:firstLine="540"/>
        <w:jc w:val="both"/>
      </w:pPr>
      <w:bookmarkStart w:id="3" w:name="P106"/>
      <w:bookmarkEnd w:id="3"/>
      <w:r>
        <w:t>2.4. Требования к оформлению заявок на участие в конкурсе:</w:t>
      </w:r>
    </w:p>
    <w:p w:rsidR="00153794" w:rsidRDefault="00153794">
      <w:pPr>
        <w:pStyle w:val="ConsPlusNormal"/>
        <w:spacing w:before="200" w:line="200" w:lineRule="auto"/>
        <w:ind w:firstLine="540"/>
        <w:jc w:val="both"/>
      </w:pPr>
      <w:r>
        <w:t>- все листы заявки должны быть прошиты и пронумерованы, скреплены печатью (при наличии) и подписью руководителя юридического лица (индивидуального предпринимателя). Верность копий документов, представленных в составе заявки, должна быть подтверждена печатью (при наличии) и подписью руководителя юридического лица (индивидуального предпринимателя).</w:t>
      </w:r>
    </w:p>
    <w:p w:rsidR="00153794" w:rsidRDefault="00153794">
      <w:pPr>
        <w:pStyle w:val="ConsPlusNormal"/>
        <w:spacing w:before="200" w:line="200" w:lineRule="auto"/>
        <w:ind w:firstLine="540"/>
        <w:jc w:val="both"/>
      </w:pPr>
      <w:r>
        <w:lastRenderedPageBreak/>
        <w:t>2.5. При подаче заявки заявитель предъявляет документ, удостоверяющий личность. В случае подачи заявки представителем индивидуального предпринимателя или юридического лица также предъявляется документ, подтверждающий полномочия представителя.</w:t>
      </w:r>
    </w:p>
    <w:p w:rsidR="00153794" w:rsidRDefault="00153794">
      <w:pPr>
        <w:pStyle w:val="ConsPlusNormal"/>
        <w:spacing w:before="200" w:line="200" w:lineRule="auto"/>
        <w:ind w:firstLine="540"/>
        <w:jc w:val="both"/>
      </w:pPr>
      <w:r>
        <w:t>2.6. Заявитель вправе подать только одну заявку на участие в конкурсе в отношении каждого лота конкурса.</w:t>
      </w:r>
    </w:p>
    <w:p w:rsidR="00153794" w:rsidRDefault="00153794">
      <w:pPr>
        <w:pStyle w:val="ConsPlusNormal"/>
        <w:spacing w:before="200" w:line="200" w:lineRule="auto"/>
        <w:ind w:firstLine="540"/>
        <w:jc w:val="both"/>
      </w:pPr>
      <w:r>
        <w:t>2.7. Заявка регистрируется Организатором конкурса в журнале приема заявок с присвоением каждой заявке номера с указанием даты подачи документов.</w:t>
      </w:r>
    </w:p>
    <w:p w:rsidR="00153794" w:rsidRDefault="00153794">
      <w:pPr>
        <w:pStyle w:val="ConsPlusNormal"/>
        <w:spacing w:before="200" w:line="200" w:lineRule="auto"/>
        <w:ind w:firstLine="540"/>
        <w:jc w:val="both"/>
      </w:pPr>
      <w:r>
        <w:t>2.8. Организатор конкурса обязан обеспечить конфиденциальность сведений, содержащихся в заявках, не допускать повреждение конвертов до момента их вскрытия.</w:t>
      </w:r>
    </w:p>
    <w:p w:rsidR="00153794" w:rsidRDefault="00153794">
      <w:pPr>
        <w:pStyle w:val="ConsPlusNormal"/>
        <w:spacing w:before="200" w:line="200" w:lineRule="auto"/>
        <w:ind w:firstLine="540"/>
        <w:jc w:val="both"/>
      </w:pPr>
      <w:r>
        <w:t>2.9. Заявитель имеет право внести изменения в заявку до даты окончания приема заявок, указанной в извещении.</w:t>
      </w:r>
    </w:p>
    <w:p w:rsidR="00153794" w:rsidRDefault="00153794">
      <w:pPr>
        <w:pStyle w:val="ConsPlusNormal"/>
        <w:spacing w:before="200" w:line="200" w:lineRule="auto"/>
        <w:ind w:firstLine="540"/>
        <w:jc w:val="both"/>
      </w:pPr>
      <w:r>
        <w:t>Изменения к заявке оформляются в соответствии с требованиями, установленными для подачи заявок, с обязательным указанием на конверте "Внесение изменений в заявку на участие в конкурсе".</w:t>
      </w:r>
    </w:p>
    <w:p w:rsidR="00153794" w:rsidRDefault="00153794">
      <w:pPr>
        <w:pStyle w:val="ConsPlusNormal"/>
        <w:spacing w:before="200" w:line="200" w:lineRule="auto"/>
        <w:ind w:firstLine="540"/>
        <w:jc w:val="both"/>
      </w:pPr>
      <w:r>
        <w:t>2.10. Заявитель имеет право отозвать поданную заявку до даты окончания приема заявок, указанной в извещении, направив об этом уведомление в письменной форме Организатору конкурса, при этом уведомление регистрируется в журнале приема заявок.</w:t>
      </w:r>
    </w:p>
    <w:p w:rsidR="00153794" w:rsidRDefault="00153794">
      <w:pPr>
        <w:pStyle w:val="ConsPlusNormal"/>
        <w:spacing w:before="200" w:line="200" w:lineRule="auto"/>
        <w:ind w:firstLine="540"/>
        <w:jc w:val="both"/>
      </w:pPr>
      <w:r>
        <w:t>2.11. Организатор конкурса отказывает в приеме заявки в следующих случаях:</w:t>
      </w:r>
    </w:p>
    <w:p w:rsidR="00153794" w:rsidRDefault="00153794">
      <w:pPr>
        <w:pStyle w:val="ConsPlusNormal"/>
        <w:spacing w:before="200" w:line="200" w:lineRule="auto"/>
        <w:ind w:firstLine="540"/>
        <w:jc w:val="both"/>
      </w:pPr>
      <w:r>
        <w:t>а) заявка подается до начала или по истечении срока приема заявок, указанного в извещении о проведении конкурса;</w:t>
      </w:r>
    </w:p>
    <w:p w:rsidR="00153794" w:rsidRDefault="00153794">
      <w:pPr>
        <w:pStyle w:val="ConsPlusNormal"/>
        <w:spacing w:before="200" w:line="200" w:lineRule="auto"/>
        <w:ind w:firstLine="540"/>
        <w:jc w:val="both"/>
      </w:pPr>
      <w:r>
        <w:t>б) заявка подается лицом, не уполномоченным действовать от имени заявителя.</w:t>
      </w:r>
    </w:p>
    <w:p w:rsidR="00153794" w:rsidRDefault="00153794">
      <w:pPr>
        <w:pStyle w:val="ConsPlusNormal"/>
        <w:spacing w:line="200" w:lineRule="auto"/>
        <w:ind w:firstLine="540"/>
        <w:jc w:val="both"/>
      </w:pPr>
    </w:p>
    <w:p w:rsidR="00153794" w:rsidRDefault="00153794">
      <w:pPr>
        <w:pStyle w:val="ConsPlusNormal"/>
        <w:spacing w:line="200" w:lineRule="auto"/>
        <w:jc w:val="center"/>
        <w:outlineLvl w:val="1"/>
      </w:pPr>
      <w:r>
        <w:t>3. Порядок вскрытия конвертов с заявками на участие</w:t>
      </w:r>
    </w:p>
    <w:p w:rsidR="00153794" w:rsidRDefault="00153794">
      <w:pPr>
        <w:pStyle w:val="ConsPlusNormal"/>
        <w:spacing w:line="200" w:lineRule="auto"/>
        <w:jc w:val="center"/>
      </w:pPr>
      <w:r>
        <w:t>в конкурсе и принятия решения о допуске</w:t>
      </w:r>
    </w:p>
    <w:p w:rsidR="00153794" w:rsidRDefault="00153794">
      <w:pPr>
        <w:pStyle w:val="ConsPlusNormal"/>
        <w:spacing w:line="200" w:lineRule="auto"/>
        <w:jc w:val="center"/>
      </w:pPr>
      <w:r>
        <w:t>к участию в конкурсе</w:t>
      </w:r>
    </w:p>
    <w:p w:rsidR="00153794" w:rsidRDefault="00153794">
      <w:pPr>
        <w:pStyle w:val="ConsPlusNormal"/>
        <w:spacing w:line="200" w:lineRule="auto"/>
        <w:ind w:firstLine="540"/>
        <w:jc w:val="both"/>
      </w:pPr>
    </w:p>
    <w:p w:rsidR="00153794" w:rsidRDefault="00153794">
      <w:pPr>
        <w:pStyle w:val="ConsPlusNormal"/>
        <w:spacing w:line="200" w:lineRule="auto"/>
        <w:ind w:firstLine="540"/>
        <w:jc w:val="both"/>
      </w:pPr>
      <w:r>
        <w:t>3.1. Комиссией вскрываются конверты с заявками на участие в конкурсе в день, время и в месте, определенном для вскрытия конвертов, указанные в извещении.</w:t>
      </w:r>
    </w:p>
    <w:p w:rsidR="00153794" w:rsidRDefault="00153794">
      <w:pPr>
        <w:pStyle w:val="ConsPlusNormal"/>
        <w:spacing w:line="200" w:lineRule="auto"/>
        <w:jc w:val="both"/>
      </w:pPr>
      <w:r>
        <w:t>(</w:t>
      </w:r>
      <w:proofErr w:type="gramStart"/>
      <w:r>
        <w:t>в</w:t>
      </w:r>
      <w:proofErr w:type="gramEnd"/>
      <w:r>
        <w:t xml:space="preserve"> ред. постановления администрации города Благовещенска от 26.01.2022 </w:t>
      </w:r>
      <w:hyperlink r:id="rId32">
        <w:r>
          <w:rPr>
            <w:color w:val="0000FF"/>
          </w:rPr>
          <w:t>N 318</w:t>
        </w:r>
      </w:hyperlink>
      <w:r>
        <w:t>)</w:t>
      </w:r>
    </w:p>
    <w:p w:rsidR="00153794" w:rsidRDefault="00153794">
      <w:pPr>
        <w:pStyle w:val="ConsPlusNormal"/>
        <w:spacing w:before="200" w:line="200" w:lineRule="auto"/>
        <w:ind w:firstLine="540"/>
        <w:jc w:val="both"/>
      </w:pPr>
      <w:r>
        <w:t>3.2. В случае подачи одним заявителем двух и более заявок на участие в конкурсе в отношении одного и того же лота заявки на участие в конкурсе заявителя, поданные в отношении данного лота, не рассматриваются.</w:t>
      </w:r>
    </w:p>
    <w:p w:rsidR="00153794" w:rsidRDefault="00153794">
      <w:pPr>
        <w:pStyle w:val="ConsPlusNormal"/>
        <w:spacing w:before="200" w:line="200" w:lineRule="auto"/>
        <w:ind w:firstLine="540"/>
        <w:jc w:val="both"/>
      </w:pPr>
      <w:r>
        <w:t>3.3. Комиссия рассматривает заявки на участие в конкурсе на предмет соответствия представленных документов требованиям, установленным настоящим Положением.</w:t>
      </w:r>
    </w:p>
    <w:p w:rsidR="00153794" w:rsidRDefault="00153794">
      <w:pPr>
        <w:pStyle w:val="ConsPlusNormal"/>
        <w:spacing w:before="200" w:line="200" w:lineRule="auto"/>
        <w:ind w:firstLine="540"/>
        <w:jc w:val="both"/>
      </w:pPr>
      <w:r>
        <w:t>3.4. По результатам рассмотрения заявок на участие в конкурсе конкурсной комиссией принимается решение о допуске или отказе в допуске на участие в конкурсе.</w:t>
      </w:r>
    </w:p>
    <w:p w:rsidR="00153794" w:rsidRDefault="00153794">
      <w:pPr>
        <w:pStyle w:val="ConsPlusNormal"/>
        <w:spacing w:before="200" w:line="200" w:lineRule="auto"/>
        <w:ind w:firstLine="540"/>
        <w:jc w:val="both"/>
      </w:pPr>
      <w:r>
        <w:t>3.5. Заявителю отказывается в допуске на участие в конкурсе по следующим основаниям:</w:t>
      </w:r>
    </w:p>
    <w:p w:rsidR="00153794" w:rsidRDefault="00153794">
      <w:pPr>
        <w:pStyle w:val="ConsPlusNormal"/>
        <w:spacing w:before="200" w:line="200" w:lineRule="auto"/>
        <w:ind w:firstLine="540"/>
        <w:jc w:val="both"/>
      </w:pPr>
      <w:r>
        <w:t xml:space="preserve">1) отсутствие в составе заявки на участие в конкурсе документов и сведений, определенных </w:t>
      </w:r>
      <w:hyperlink w:anchor="P90">
        <w:r>
          <w:rPr>
            <w:color w:val="0000FF"/>
          </w:rPr>
          <w:t>пунктом 2.2</w:t>
        </w:r>
      </w:hyperlink>
      <w:r>
        <w:t xml:space="preserve"> Положения или наличие в документах недостоверных сведений;</w:t>
      </w:r>
    </w:p>
    <w:p w:rsidR="00153794" w:rsidRDefault="00153794">
      <w:pPr>
        <w:pStyle w:val="ConsPlusNormal"/>
        <w:spacing w:before="200" w:line="200" w:lineRule="auto"/>
        <w:ind w:firstLine="540"/>
        <w:jc w:val="both"/>
      </w:pPr>
      <w:r>
        <w:t xml:space="preserve">2) исключен. - Постановление администрации города Благовещенска от 26.01.2022 </w:t>
      </w:r>
      <w:hyperlink r:id="rId33">
        <w:r>
          <w:rPr>
            <w:color w:val="0000FF"/>
          </w:rPr>
          <w:t>N 318</w:t>
        </w:r>
      </w:hyperlink>
      <w:r>
        <w:t>;</w:t>
      </w:r>
    </w:p>
    <w:p w:rsidR="00153794" w:rsidRDefault="00153794">
      <w:pPr>
        <w:pStyle w:val="ConsPlusNormal"/>
        <w:spacing w:before="200" w:line="200" w:lineRule="auto"/>
        <w:ind w:firstLine="540"/>
        <w:jc w:val="both"/>
      </w:pPr>
      <w:r>
        <w:t xml:space="preserve">3) несоответствие заявки требованиям, установленным </w:t>
      </w:r>
      <w:hyperlink w:anchor="P106">
        <w:r>
          <w:rPr>
            <w:color w:val="0000FF"/>
          </w:rPr>
          <w:t>пунктом 2.4</w:t>
        </w:r>
      </w:hyperlink>
      <w:r>
        <w:t xml:space="preserve"> настоящего Положения.</w:t>
      </w:r>
    </w:p>
    <w:p w:rsidR="00153794" w:rsidRDefault="00153794">
      <w:pPr>
        <w:pStyle w:val="ConsPlusNormal"/>
        <w:spacing w:before="200" w:line="200" w:lineRule="auto"/>
        <w:ind w:firstLine="540"/>
        <w:jc w:val="both"/>
      </w:pPr>
      <w:r>
        <w:t xml:space="preserve">3.6. Протокол вскрытия конвертов с заявками на участие в конкурсе ведется секретарем конкурсной комиссии, подписывается членами конкурсной комиссии и не позднее трех рабочих дней со дня подписания протокола размещается на официальном сайте администрации города Благовещенска в сети Интернет и на стендах в здании администрации города по адресу: Амурская область, город Благовещенск, ул. Ленина, 108/2, </w:t>
      </w:r>
      <w:proofErr w:type="spellStart"/>
      <w:r>
        <w:t>каб</w:t>
      </w:r>
      <w:proofErr w:type="spellEnd"/>
      <w:r>
        <w:t>. 103.</w:t>
      </w:r>
    </w:p>
    <w:p w:rsidR="00153794" w:rsidRDefault="00153794">
      <w:pPr>
        <w:pStyle w:val="ConsPlusNormal"/>
        <w:spacing w:before="200" w:line="200" w:lineRule="auto"/>
        <w:ind w:firstLine="540"/>
        <w:jc w:val="both"/>
      </w:pPr>
      <w:r>
        <w:t>3.7. Протокол должен содержать сведения о заявителях, решение о допуске или об отказе в допуске заявителя к участию в конкурсе.</w:t>
      </w:r>
    </w:p>
    <w:p w:rsidR="00153794" w:rsidRDefault="00153794">
      <w:pPr>
        <w:pStyle w:val="ConsPlusNormal"/>
        <w:spacing w:line="200" w:lineRule="auto"/>
        <w:ind w:firstLine="540"/>
        <w:jc w:val="both"/>
      </w:pPr>
    </w:p>
    <w:p w:rsidR="00153794" w:rsidRDefault="00153794">
      <w:pPr>
        <w:pStyle w:val="ConsPlusNormal"/>
        <w:spacing w:line="200" w:lineRule="auto"/>
        <w:jc w:val="center"/>
        <w:outlineLvl w:val="1"/>
      </w:pPr>
      <w:r>
        <w:t>4. Порядок проведения конкурса</w:t>
      </w:r>
    </w:p>
    <w:p w:rsidR="00153794" w:rsidRDefault="00153794">
      <w:pPr>
        <w:pStyle w:val="ConsPlusNormal"/>
        <w:spacing w:line="200" w:lineRule="auto"/>
        <w:ind w:firstLine="540"/>
        <w:jc w:val="both"/>
      </w:pPr>
    </w:p>
    <w:p w:rsidR="00153794" w:rsidRDefault="00153794">
      <w:pPr>
        <w:pStyle w:val="ConsPlusNormal"/>
        <w:spacing w:line="200" w:lineRule="auto"/>
        <w:ind w:firstLine="540"/>
        <w:jc w:val="both"/>
      </w:pPr>
      <w:r>
        <w:t xml:space="preserve">4.1. Конкурс проходит в день, время и месте, </w:t>
      </w:r>
      <w:proofErr w:type="gramStart"/>
      <w:r>
        <w:t>указанные</w:t>
      </w:r>
      <w:proofErr w:type="gramEnd"/>
      <w:r>
        <w:t xml:space="preserve"> в извещении о проведении конкурса.</w:t>
      </w:r>
    </w:p>
    <w:p w:rsidR="00153794" w:rsidRDefault="00153794">
      <w:pPr>
        <w:pStyle w:val="ConsPlusNormal"/>
        <w:spacing w:line="200" w:lineRule="auto"/>
        <w:jc w:val="both"/>
      </w:pPr>
      <w:r>
        <w:t xml:space="preserve">(в ред. постановления администрации города Благовещенска от 26.01.2022 </w:t>
      </w:r>
      <w:hyperlink r:id="rId34">
        <w:r>
          <w:rPr>
            <w:color w:val="0000FF"/>
          </w:rPr>
          <w:t>N 318</w:t>
        </w:r>
      </w:hyperlink>
      <w:r>
        <w:t>)</w:t>
      </w:r>
    </w:p>
    <w:p w:rsidR="00153794" w:rsidRDefault="00153794">
      <w:pPr>
        <w:pStyle w:val="ConsPlusNormal"/>
        <w:spacing w:before="200" w:line="200" w:lineRule="auto"/>
        <w:ind w:firstLine="540"/>
        <w:jc w:val="both"/>
      </w:pPr>
      <w:r>
        <w:t>4.2. При определении победителей конкурса конкурсной комиссией оцениваются предложения участников конкурса по следующим критериям:</w:t>
      </w:r>
    </w:p>
    <w:p w:rsidR="00153794" w:rsidRDefault="00153794">
      <w:pPr>
        <w:pStyle w:val="ConsPlusNormal"/>
        <w:spacing w:before="200" w:line="200" w:lineRule="auto"/>
        <w:ind w:firstLine="540"/>
        <w:jc w:val="both"/>
      </w:pPr>
      <w:r>
        <w:lastRenderedPageBreak/>
        <w:t>- организация работы нестационарного объекта;</w:t>
      </w:r>
    </w:p>
    <w:p w:rsidR="00153794" w:rsidRDefault="00153794">
      <w:pPr>
        <w:pStyle w:val="ConsPlusNormal"/>
        <w:spacing w:before="200" w:line="200" w:lineRule="auto"/>
        <w:ind w:firstLine="540"/>
        <w:jc w:val="both"/>
      </w:pPr>
      <w:r>
        <w:t>- размер ежегодной платы за право размещения нестационарного торгового объекта.</w:t>
      </w:r>
    </w:p>
    <w:p w:rsidR="00153794" w:rsidRDefault="00153794">
      <w:pPr>
        <w:pStyle w:val="ConsPlusNormal"/>
        <w:spacing w:before="200" w:line="200" w:lineRule="auto"/>
        <w:ind w:firstLine="540"/>
        <w:jc w:val="both"/>
      </w:pPr>
      <w:r>
        <w:t>4.3. Оценка участников конкурса производится по 5-балльной системе по каждому критерию. Каждый член комиссии выставляет участнику конкурса соответствующий балл.</w:t>
      </w:r>
    </w:p>
    <w:p w:rsidR="00153794" w:rsidRDefault="00153794">
      <w:pPr>
        <w:pStyle w:val="ConsPlusNormal"/>
        <w:spacing w:before="200" w:line="200" w:lineRule="auto"/>
        <w:ind w:firstLine="540"/>
        <w:jc w:val="both"/>
      </w:pPr>
      <w:r>
        <w:t xml:space="preserve">4.4. После оценки всех участников конкурса и </w:t>
      </w:r>
      <w:proofErr w:type="gramStart"/>
      <w:r>
        <w:t>подсчета</w:t>
      </w:r>
      <w:proofErr w:type="gramEnd"/>
      <w:r>
        <w:t xml:space="preserve"> набранных ими баллов конкурсная комиссия определяет победителя конкурса. По каждому лоту победителем признается участник, получивший наибольшее количество баллов.</w:t>
      </w:r>
    </w:p>
    <w:p w:rsidR="00153794" w:rsidRDefault="00153794">
      <w:pPr>
        <w:pStyle w:val="ConsPlusNormal"/>
        <w:spacing w:before="200" w:line="200" w:lineRule="auto"/>
        <w:ind w:firstLine="540"/>
        <w:jc w:val="both"/>
      </w:pPr>
      <w:r>
        <w:t>Участник, следующий за победителем по количеству набранных баллов, занимает второе место.</w:t>
      </w:r>
    </w:p>
    <w:p w:rsidR="00153794" w:rsidRDefault="00153794">
      <w:pPr>
        <w:pStyle w:val="ConsPlusNormal"/>
        <w:spacing w:before="200" w:line="200" w:lineRule="auto"/>
        <w:ind w:firstLine="540"/>
        <w:jc w:val="both"/>
      </w:pPr>
      <w:r>
        <w:t>При равенстве баллов у нескольких участников конкурса решение конкурсной комиссии принимается открытым голосованием простым большинством голосов членов комиссии, присутствующих на заседании. При равенстве голосов решающим является голос председателя конкурсной комиссии.</w:t>
      </w:r>
    </w:p>
    <w:p w:rsidR="00153794" w:rsidRDefault="00153794">
      <w:pPr>
        <w:pStyle w:val="ConsPlusNormal"/>
        <w:spacing w:before="200" w:line="200" w:lineRule="auto"/>
        <w:ind w:firstLine="540"/>
        <w:jc w:val="both"/>
      </w:pPr>
      <w:r>
        <w:t xml:space="preserve">В случае поступления на лот одной заявки конкурс признается </w:t>
      </w:r>
      <w:proofErr w:type="gramStart"/>
      <w:r>
        <w:t>несостоявшимся</w:t>
      </w:r>
      <w:proofErr w:type="gramEnd"/>
      <w:r>
        <w:t xml:space="preserve"> и единственный участник получает право на размещение нестационарного торгового объекта при условии соответствия участника и его заявки требованиям, предусмотренным настоящим Положением.</w:t>
      </w:r>
    </w:p>
    <w:p w:rsidR="00153794" w:rsidRDefault="00153794">
      <w:pPr>
        <w:pStyle w:val="ConsPlusNormal"/>
        <w:spacing w:line="200" w:lineRule="auto"/>
        <w:jc w:val="both"/>
      </w:pPr>
      <w:r>
        <w:t xml:space="preserve">(в ред. постановления администрации города Благовещенска от 01.04.2020 </w:t>
      </w:r>
      <w:hyperlink r:id="rId35">
        <w:r>
          <w:rPr>
            <w:color w:val="0000FF"/>
          </w:rPr>
          <w:t>N 1059</w:t>
        </w:r>
      </w:hyperlink>
      <w:r>
        <w:t>)</w:t>
      </w:r>
    </w:p>
    <w:p w:rsidR="00153794" w:rsidRDefault="00153794">
      <w:pPr>
        <w:pStyle w:val="ConsPlusNormal"/>
        <w:spacing w:before="200" w:line="200" w:lineRule="auto"/>
        <w:ind w:firstLine="540"/>
        <w:jc w:val="both"/>
      </w:pPr>
      <w:r>
        <w:t xml:space="preserve">4.5. Результаты конкурса оформляются протоколом секретарем конкурсной комиссии и не позднее трех рабочих дней со дня подписания протокола размещаются на официальном сайте администрации города Благовещенска в сети Интернет и на стендах в здании администрации города по адресу: Амурская область, город Благовещенск, ул. Ленина, 108/2, </w:t>
      </w:r>
      <w:proofErr w:type="spellStart"/>
      <w:r>
        <w:t>каб</w:t>
      </w:r>
      <w:proofErr w:type="spellEnd"/>
      <w:r>
        <w:t>. 103.</w:t>
      </w:r>
    </w:p>
    <w:p w:rsidR="00153794" w:rsidRDefault="00153794">
      <w:pPr>
        <w:pStyle w:val="ConsPlusNormal"/>
        <w:spacing w:before="200" w:line="200" w:lineRule="auto"/>
        <w:ind w:firstLine="540"/>
        <w:jc w:val="both"/>
      </w:pPr>
      <w:r>
        <w:t xml:space="preserve">4.6. Организатор конкурса в течение пяти рабочих дней со дня проведения конкурса представляет победителю проект </w:t>
      </w:r>
      <w:hyperlink w:anchor="P218">
        <w:r>
          <w:rPr>
            <w:color w:val="0000FF"/>
          </w:rPr>
          <w:t>договора</w:t>
        </w:r>
      </w:hyperlink>
      <w:r>
        <w:t xml:space="preserve"> на размещение нестационарного торгового объекта по форме согласно приложению N 2 к настоящему Положению.</w:t>
      </w:r>
    </w:p>
    <w:p w:rsidR="00153794" w:rsidRDefault="00153794">
      <w:pPr>
        <w:pStyle w:val="ConsPlusNormal"/>
        <w:spacing w:before="200" w:line="200" w:lineRule="auto"/>
        <w:ind w:firstLine="540"/>
        <w:jc w:val="both"/>
      </w:pPr>
      <w:r>
        <w:t>4.7. Если победитель отказался от заключения договора на размещение нестационарного торгового объекта или не подписал его в течение десяти дней со дня проведения конкурса, право размещения объекта предоставляется участнику, занявшему второе место.</w:t>
      </w:r>
    </w:p>
    <w:p w:rsidR="00153794" w:rsidRDefault="00153794">
      <w:pPr>
        <w:pStyle w:val="ConsPlusNormal"/>
        <w:spacing w:line="200" w:lineRule="auto"/>
        <w:ind w:firstLine="540"/>
        <w:jc w:val="both"/>
      </w:pPr>
    </w:p>
    <w:p w:rsidR="00153794" w:rsidRDefault="00153794">
      <w:pPr>
        <w:pStyle w:val="ConsPlusNormal"/>
        <w:spacing w:line="200" w:lineRule="auto"/>
        <w:jc w:val="center"/>
        <w:outlineLvl w:val="1"/>
      </w:pPr>
      <w:r>
        <w:t>5. Обязанности победителя конкурса</w:t>
      </w:r>
    </w:p>
    <w:p w:rsidR="00153794" w:rsidRDefault="00153794">
      <w:pPr>
        <w:pStyle w:val="ConsPlusNormal"/>
        <w:spacing w:line="200" w:lineRule="auto"/>
        <w:ind w:firstLine="540"/>
        <w:jc w:val="both"/>
      </w:pPr>
    </w:p>
    <w:p w:rsidR="00153794" w:rsidRDefault="00153794">
      <w:pPr>
        <w:pStyle w:val="ConsPlusNormal"/>
        <w:spacing w:line="200" w:lineRule="auto"/>
        <w:ind w:firstLine="540"/>
        <w:jc w:val="both"/>
      </w:pPr>
      <w:r>
        <w:t>5.1. До начала работы торгового объекта победитель обязан:</w:t>
      </w:r>
    </w:p>
    <w:p w:rsidR="00153794" w:rsidRDefault="00153794">
      <w:pPr>
        <w:pStyle w:val="ConsPlusNormal"/>
        <w:spacing w:before="200" w:line="200" w:lineRule="auto"/>
        <w:ind w:firstLine="540"/>
        <w:jc w:val="both"/>
      </w:pPr>
      <w:r>
        <w:t>5.1.1. Заключить договор на размещение нестационарного торгового объекта (в течение десяти дней со дня проведения конкурса).</w:t>
      </w:r>
    </w:p>
    <w:p w:rsidR="00153794" w:rsidRDefault="00153794">
      <w:pPr>
        <w:pStyle w:val="ConsPlusNormal"/>
        <w:spacing w:before="200" w:line="200" w:lineRule="auto"/>
        <w:ind w:firstLine="540"/>
        <w:jc w:val="both"/>
      </w:pPr>
      <w:r>
        <w:t>5.1.2. До заключения договора перечислить на расчетный счет, указанный администрацией города, оплату за первый год размещения нестационарного торгового объекта, подтвердить оплату копией платежного поручения (квитанции).</w:t>
      </w:r>
    </w:p>
    <w:p w:rsidR="00153794" w:rsidRDefault="00153794">
      <w:pPr>
        <w:pStyle w:val="ConsPlusNormal"/>
        <w:spacing w:before="200" w:line="200" w:lineRule="auto"/>
        <w:ind w:firstLine="540"/>
        <w:jc w:val="both"/>
      </w:pPr>
      <w:r>
        <w:t>5.1.3. Заключить договор на оказание услуг по вывозу твердых коммунальных отходов и иного мусора. Самостоятельно получить и выполнить технические условия на подключение нестационарного торгового объекта к источникам энергообеспечения.</w:t>
      </w:r>
    </w:p>
    <w:p w:rsidR="00153794" w:rsidRDefault="00153794">
      <w:pPr>
        <w:pStyle w:val="ConsPlusNormal"/>
        <w:spacing w:before="200" w:line="200" w:lineRule="auto"/>
        <w:ind w:firstLine="540"/>
        <w:jc w:val="both"/>
      </w:pPr>
      <w:r>
        <w:t>5.2. Обеспечить установку и организацию работы объекта в соответствии с утвержденным администрацией города эскизным проектом и схемой привязки на территории.</w:t>
      </w:r>
    </w:p>
    <w:p w:rsidR="00153794" w:rsidRDefault="00153794">
      <w:pPr>
        <w:pStyle w:val="ConsPlusNormal"/>
        <w:spacing w:before="200" w:line="200" w:lineRule="auto"/>
        <w:ind w:firstLine="540"/>
        <w:jc w:val="both"/>
      </w:pPr>
      <w:r>
        <w:t>5.3. Заключить трудовые договоры с наемными работниками. Обеспечить обслуживающий персонал санитарной одеждой, головными уборами, фирменными нагрудными знаками (</w:t>
      </w:r>
      <w:proofErr w:type="spellStart"/>
      <w:r>
        <w:t>бейджами</w:t>
      </w:r>
      <w:proofErr w:type="spellEnd"/>
      <w:r>
        <w:t>), провести соответствующие инструктажи.</w:t>
      </w:r>
    </w:p>
    <w:p w:rsidR="00153794" w:rsidRDefault="00153794">
      <w:pPr>
        <w:pStyle w:val="ConsPlusNormal"/>
        <w:spacing w:before="200" w:line="200" w:lineRule="auto"/>
        <w:ind w:firstLine="540"/>
        <w:jc w:val="both"/>
      </w:pPr>
      <w:r>
        <w:t>5.4. Обеспечить выполнение установленных законодательством Российской Федерации торговых, санитарных и противопожарных норм и правил организации работы для объекта данного вида.</w:t>
      </w:r>
    </w:p>
    <w:p w:rsidR="00153794" w:rsidRDefault="00153794">
      <w:pPr>
        <w:pStyle w:val="ConsPlusNormal"/>
        <w:spacing w:before="200" w:line="200" w:lineRule="auto"/>
        <w:ind w:firstLine="540"/>
        <w:jc w:val="both"/>
      </w:pPr>
      <w:r>
        <w:t xml:space="preserve">5.5. Содержать объект в чистоте и порядке, устранять повреждения на вывесках, конструктивных элементах, обеспечить наличие урны рядом с объектом и ежедневную уборку прилегающей территории в границах 15 метров в течение всего времени работы объекта торговли в соответствии с </w:t>
      </w:r>
      <w:hyperlink r:id="rId36">
        <w:r>
          <w:rPr>
            <w:color w:val="0000FF"/>
          </w:rPr>
          <w:t>Правилами</w:t>
        </w:r>
      </w:hyperlink>
      <w:r>
        <w:t xml:space="preserve"> </w:t>
      </w:r>
      <w:proofErr w:type="gramStart"/>
      <w:r>
        <w:t>благоустройства территории муниципального образования города Благовещенска</w:t>
      </w:r>
      <w:proofErr w:type="gramEnd"/>
      <w:r>
        <w:t>. Не допускать хранение тары на прилегающей территории.</w:t>
      </w:r>
    </w:p>
    <w:p w:rsidR="00153794" w:rsidRDefault="00153794">
      <w:pPr>
        <w:pStyle w:val="ConsPlusNormal"/>
        <w:spacing w:before="200" w:line="200" w:lineRule="auto"/>
        <w:ind w:firstLine="540"/>
        <w:jc w:val="both"/>
      </w:pPr>
      <w:r>
        <w:t>5.6. Не допускать осуществление третьими лицами торговой и иной деятельности с использованием объекта, передачу или уступку прав по договору третьим лицам, за исключением случая продажи нестационарного торгового объекта иному владельцу.</w:t>
      </w:r>
    </w:p>
    <w:p w:rsidR="00153794" w:rsidRDefault="00153794">
      <w:pPr>
        <w:pStyle w:val="ConsPlusNormal"/>
        <w:spacing w:before="200" w:line="200" w:lineRule="auto"/>
        <w:ind w:firstLine="540"/>
        <w:jc w:val="both"/>
      </w:pPr>
      <w:r>
        <w:t xml:space="preserve">5.7. Осуществлять внесение платы ежегодно, не позднее 25 апреля. Размер платы на </w:t>
      </w:r>
      <w:r>
        <w:lastRenderedPageBreak/>
        <w:t>каждый следующий календарный год индексируется в соответствии с индексом инфляции (коэффициент-дефлятор, соответствующий индексу изменения потребительских цен на товары (работы, услуги)), устанавливаемым ежегодно уполномоченным государственным органом.</w:t>
      </w:r>
    </w:p>
    <w:p w:rsidR="00153794" w:rsidRDefault="00153794">
      <w:pPr>
        <w:pStyle w:val="ConsPlusNormal"/>
        <w:spacing w:before="200" w:line="200" w:lineRule="auto"/>
        <w:ind w:firstLine="540"/>
        <w:jc w:val="both"/>
      </w:pPr>
      <w:r>
        <w:t>5.8. После окончания срока действия договора, а также в случае досрочного расторжения договора в течение 3 дней освободить занимаемую территорию от объекта, привести территорию в первоначальное состояние.</w:t>
      </w:r>
    </w:p>
    <w:p w:rsidR="00153794" w:rsidRDefault="00153794">
      <w:pPr>
        <w:pStyle w:val="ConsPlusNormal"/>
        <w:spacing w:line="200" w:lineRule="auto"/>
        <w:ind w:firstLine="540"/>
        <w:jc w:val="both"/>
      </w:pPr>
    </w:p>
    <w:p w:rsidR="00153794" w:rsidRDefault="00153794">
      <w:pPr>
        <w:pStyle w:val="ConsPlusNormal"/>
        <w:spacing w:line="200" w:lineRule="auto"/>
        <w:ind w:firstLine="540"/>
        <w:jc w:val="both"/>
      </w:pPr>
    </w:p>
    <w:p w:rsidR="00153794" w:rsidRDefault="00153794">
      <w:pPr>
        <w:pStyle w:val="ConsPlusNormal"/>
        <w:spacing w:line="200" w:lineRule="auto"/>
        <w:ind w:firstLine="540"/>
        <w:jc w:val="both"/>
      </w:pPr>
    </w:p>
    <w:p w:rsidR="00153794" w:rsidRDefault="00153794">
      <w:pPr>
        <w:pStyle w:val="ConsPlusNormal"/>
        <w:spacing w:line="200" w:lineRule="auto"/>
        <w:ind w:firstLine="540"/>
        <w:jc w:val="both"/>
      </w:pPr>
    </w:p>
    <w:p w:rsidR="00153794" w:rsidRDefault="00153794">
      <w:pPr>
        <w:pStyle w:val="ConsPlusNormal"/>
        <w:spacing w:line="200" w:lineRule="auto"/>
        <w:ind w:firstLine="540"/>
        <w:jc w:val="both"/>
      </w:pPr>
    </w:p>
    <w:p w:rsidR="00153794" w:rsidRDefault="00153794">
      <w:pPr>
        <w:pStyle w:val="ConsPlusNormal"/>
        <w:spacing w:line="200" w:lineRule="auto"/>
        <w:jc w:val="right"/>
        <w:outlineLvl w:val="1"/>
      </w:pPr>
      <w:r>
        <w:t>Приложение N 1</w:t>
      </w:r>
    </w:p>
    <w:p w:rsidR="00153794" w:rsidRDefault="00153794">
      <w:pPr>
        <w:pStyle w:val="ConsPlusNormal"/>
        <w:spacing w:line="200" w:lineRule="auto"/>
        <w:jc w:val="right"/>
      </w:pPr>
      <w:r>
        <w:t>к Положению</w:t>
      </w:r>
    </w:p>
    <w:p w:rsidR="00153794" w:rsidRDefault="001537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37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3794" w:rsidRDefault="001537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3794" w:rsidRDefault="001537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3794" w:rsidRDefault="00153794">
            <w:pPr>
              <w:pStyle w:val="ConsPlusNormal"/>
              <w:spacing w:line="200" w:lineRule="auto"/>
              <w:jc w:val="center"/>
            </w:pPr>
            <w:r>
              <w:rPr>
                <w:color w:val="392C69"/>
              </w:rPr>
              <w:t>Список изменяющих документов</w:t>
            </w:r>
          </w:p>
          <w:p w:rsidR="00153794" w:rsidRDefault="00153794">
            <w:pPr>
              <w:pStyle w:val="ConsPlusNormal"/>
              <w:spacing w:line="200" w:lineRule="auto"/>
              <w:jc w:val="center"/>
            </w:pPr>
            <w:proofErr w:type="gramStart"/>
            <w:r>
              <w:rPr>
                <w:color w:val="392C69"/>
              </w:rPr>
              <w:t>(в ред. постановлений администрации города Благовещенска</w:t>
            </w:r>
            <w:proofErr w:type="gramEnd"/>
          </w:p>
          <w:p w:rsidR="00153794" w:rsidRDefault="00153794">
            <w:pPr>
              <w:pStyle w:val="ConsPlusNormal"/>
              <w:spacing w:line="200" w:lineRule="auto"/>
              <w:jc w:val="center"/>
            </w:pPr>
            <w:r>
              <w:rPr>
                <w:color w:val="392C69"/>
              </w:rPr>
              <w:t xml:space="preserve">от 15.04.2021 </w:t>
            </w:r>
            <w:hyperlink r:id="rId37">
              <w:r>
                <w:rPr>
                  <w:color w:val="0000FF"/>
                </w:rPr>
                <w:t>N 1225</w:t>
              </w:r>
            </w:hyperlink>
            <w:r>
              <w:rPr>
                <w:color w:val="392C69"/>
              </w:rPr>
              <w:t xml:space="preserve">, от 26.01.2022 </w:t>
            </w:r>
            <w:hyperlink r:id="rId38">
              <w:r>
                <w:rPr>
                  <w:color w:val="0000FF"/>
                </w:rPr>
                <w:t>N 318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3794" w:rsidRDefault="00153794">
            <w:pPr>
              <w:pStyle w:val="ConsPlusNormal"/>
            </w:pPr>
          </w:p>
        </w:tc>
      </w:tr>
    </w:tbl>
    <w:p w:rsidR="00153794" w:rsidRDefault="00153794">
      <w:pPr>
        <w:pStyle w:val="ConsPlusNormal"/>
        <w:spacing w:line="200" w:lineRule="auto"/>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329"/>
        <w:gridCol w:w="3742"/>
      </w:tblGrid>
      <w:tr w:rsidR="00153794">
        <w:tc>
          <w:tcPr>
            <w:tcW w:w="5329" w:type="dxa"/>
            <w:tcBorders>
              <w:top w:val="nil"/>
              <w:left w:val="nil"/>
              <w:bottom w:val="nil"/>
              <w:right w:val="nil"/>
            </w:tcBorders>
          </w:tcPr>
          <w:p w:rsidR="00153794" w:rsidRDefault="00153794">
            <w:pPr>
              <w:pStyle w:val="ConsPlusNormal"/>
              <w:spacing w:line="200" w:lineRule="auto"/>
              <w:jc w:val="right"/>
            </w:pPr>
          </w:p>
        </w:tc>
        <w:tc>
          <w:tcPr>
            <w:tcW w:w="3742" w:type="dxa"/>
            <w:tcBorders>
              <w:top w:val="nil"/>
              <w:left w:val="nil"/>
              <w:bottom w:val="nil"/>
              <w:right w:val="nil"/>
            </w:tcBorders>
          </w:tcPr>
          <w:p w:rsidR="00153794" w:rsidRDefault="00153794">
            <w:pPr>
              <w:pStyle w:val="ConsPlusNormal"/>
              <w:spacing w:line="200" w:lineRule="auto"/>
            </w:pPr>
            <w:r>
              <w:t>Управление по развитию</w:t>
            </w:r>
          </w:p>
          <w:p w:rsidR="00153794" w:rsidRDefault="00153794">
            <w:pPr>
              <w:pStyle w:val="ConsPlusNormal"/>
              <w:spacing w:line="200" w:lineRule="auto"/>
            </w:pPr>
            <w:r>
              <w:t>потребительского рынка и услуг</w:t>
            </w:r>
          </w:p>
          <w:p w:rsidR="00153794" w:rsidRDefault="00153794">
            <w:pPr>
              <w:pStyle w:val="ConsPlusNormal"/>
              <w:spacing w:line="200" w:lineRule="auto"/>
            </w:pPr>
            <w:r>
              <w:t>администрации города</w:t>
            </w:r>
          </w:p>
          <w:p w:rsidR="00153794" w:rsidRDefault="00153794">
            <w:pPr>
              <w:pStyle w:val="ConsPlusNormal"/>
              <w:spacing w:line="200" w:lineRule="auto"/>
            </w:pPr>
            <w:r>
              <w:t>Благовещенска</w:t>
            </w:r>
          </w:p>
        </w:tc>
      </w:tr>
    </w:tbl>
    <w:p w:rsidR="00153794" w:rsidRDefault="00153794">
      <w:pPr>
        <w:pStyle w:val="ConsPlusNormal"/>
        <w:spacing w:line="200" w:lineRule="auto"/>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23"/>
        <w:gridCol w:w="2173"/>
        <w:gridCol w:w="2308"/>
        <w:gridCol w:w="1188"/>
        <w:gridCol w:w="2579"/>
      </w:tblGrid>
      <w:tr w:rsidR="00153794">
        <w:tc>
          <w:tcPr>
            <w:tcW w:w="9071" w:type="dxa"/>
            <w:gridSpan w:val="5"/>
            <w:tcBorders>
              <w:top w:val="nil"/>
              <w:left w:val="nil"/>
              <w:bottom w:val="nil"/>
              <w:right w:val="nil"/>
            </w:tcBorders>
          </w:tcPr>
          <w:p w:rsidR="00153794" w:rsidRDefault="00153794">
            <w:pPr>
              <w:pStyle w:val="ConsPlusNormal"/>
              <w:spacing w:line="200" w:lineRule="auto"/>
              <w:jc w:val="center"/>
            </w:pPr>
            <w:bookmarkStart w:id="4" w:name="P182"/>
            <w:bookmarkEnd w:id="4"/>
            <w:r>
              <w:t>ЗАЯВЛЕНИЕ</w:t>
            </w:r>
          </w:p>
          <w:p w:rsidR="00153794" w:rsidRDefault="00153794">
            <w:pPr>
              <w:pStyle w:val="ConsPlusNormal"/>
              <w:spacing w:line="200" w:lineRule="auto"/>
              <w:jc w:val="center"/>
            </w:pPr>
            <w:r>
              <w:t xml:space="preserve">на участие в конкурсе на право размещения </w:t>
            </w:r>
            <w:proofErr w:type="gramStart"/>
            <w:r>
              <w:t>нестационарных</w:t>
            </w:r>
            <w:proofErr w:type="gramEnd"/>
          </w:p>
          <w:p w:rsidR="00153794" w:rsidRDefault="00153794">
            <w:pPr>
              <w:pStyle w:val="ConsPlusNormal"/>
              <w:spacing w:line="200" w:lineRule="auto"/>
              <w:jc w:val="center"/>
            </w:pPr>
            <w:r>
              <w:t>торговых объектов (киосков) на набережной реки Амур</w:t>
            </w:r>
          </w:p>
          <w:p w:rsidR="00153794" w:rsidRDefault="00153794">
            <w:pPr>
              <w:pStyle w:val="ConsPlusNormal"/>
              <w:spacing w:line="200" w:lineRule="auto"/>
              <w:jc w:val="center"/>
            </w:pPr>
            <w:r>
              <w:t xml:space="preserve">(ул. </w:t>
            </w:r>
            <w:proofErr w:type="gramStart"/>
            <w:r>
              <w:t>Краснофлотская</w:t>
            </w:r>
            <w:proofErr w:type="gramEnd"/>
            <w:r>
              <w:t>) города Благовещенска</w:t>
            </w:r>
          </w:p>
        </w:tc>
      </w:tr>
      <w:tr w:rsidR="00153794">
        <w:tc>
          <w:tcPr>
            <w:tcW w:w="9071" w:type="dxa"/>
            <w:gridSpan w:val="5"/>
            <w:tcBorders>
              <w:top w:val="nil"/>
              <w:left w:val="nil"/>
              <w:bottom w:val="single" w:sz="4" w:space="0" w:color="auto"/>
              <w:right w:val="nil"/>
            </w:tcBorders>
          </w:tcPr>
          <w:p w:rsidR="00153794" w:rsidRDefault="00153794">
            <w:pPr>
              <w:pStyle w:val="ConsPlusNormal"/>
              <w:spacing w:line="200" w:lineRule="auto"/>
              <w:jc w:val="center"/>
            </w:pPr>
          </w:p>
        </w:tc>
      </w:tr>
      <w:tr w:rsidR="00153794">
        <w:tc>
          <w:tcPr>
            <w:tcW w:w="9071" w:type="dxa"/>
            <w:gridSpan w:val="5"/>
            <w:tcBorders>
              <w:top w:val="single" w:sz="4" w:space="0" w:color="auto"/>
              <w:left w:val="nil"/>
              <w:bottom w:val="nil"/>
              <w:right w:val="nil"/>
            </w:tcBorders>
          </w:tcPr>
          <w:p w:rsidR="00153794" w:rsidRDefault="00153794">
            <w:pPr>
              <w:pStyle w:val="ConsPlusNormal"/>
              <w:spacing w:line="200" w:lineRule="auto"/>
              <w:jc w:val="center"/>
            </w:pPr>
            <w:r>
              <w:t>(наименование хозяйствующего субъекта, Ф.И.О. (последнее - при наличии) руководителя, адрес, телефон)</w:t>
            </w:r>
          </w:p>
        </w:tc>
      </w:tr>
      <w:tr w:rsidR="00153794">
        <w:tc>
          <w:tcPr>
            <w:tcW w:w="9071" w:type="dxa"/>
            <w:gridSpan w:val="5"/>
            <w:tcBorders>
              <w:top w:val="nil"/>
              <w:left w:val="nil"/>
              <w:bottom w:val="nil"/>
              <w:right w:val="nil"/>
            </w:tcBorders>
          </w:tcPr>
          <w:p w:rsidR="00153794" w:rsidRDefault="00153794">
            <w:pPr>
              <w:pStyle w:val="ConsPlusNormal"/>
              <w:spacing w:line="200" w:lineRule="auto"/>
              <w:jc w:val="center"/>
            </w:pPr>
          </w:p>
        </w:tc>
      </w:tr>
      <w:tr w:rsidR="00153794">
        <w:tc>
          <w:tcPr>
            <w:tcW w:w="9071" w:type="dxa"/>
            <w:gridSpan w:val="5"/>
            <w:tcBorders>
              <w:top w:val="nil"/>
              <w:left w:val="nil"/>
              <w:bottom w:val="single" w:sz="4" w:space="0" w:color="auto"/>
              <w:right w:val="nil"/>
            </w:tcBorders>
          </w:tcPr>
          <w:p w:rsidR="00153794" w:rsidRDefault="00153794">
            <w:pPr>
              <w:pStyle w:val="ConsPlusNormal"/>
              <w:spacing w:line="200" w:lineRule="auto"/>
              <w:jc w:val="center"/>
            </w:pPr>
          </w:p>
        </w:tc>
      </w:tr>
      <w:tr w:rsidR="00153794">
        <w:tc>
          <w:tcPr>
            <w:tcW w:w="9071" w:type="dxa"/>
            <w:gridSpan w:val="5"/>
            <w:tcBorders>
              <w:top w:val="single" w:sz="4" w:space="0" w:color="auto"/>
              <w:left w:val="nil"/>
              <w:bottom w:val="nil"/>
              <w:right w:val="nil"/>
            </w:tcBorders>
          </w:tcPr>
          <w:p w:rsidR="00153794" w:rsidRDefault="00153794">
            <w:pPr>
              <w:pStyle w:val="ConsPlusNormal"/>
              <w:spacing w:line="200" w:lineRule="auto"/>
              <w:jc w:val="both"/>
            </w:pPr>
            <w:proofErr w:type="gramStart"/>
            <w:r>
              <w:t>изучив извещение о проведении конкурса на право размещения нестационарных торговых объектов (киосков) на набережной реки Амур (ул. Краснофлотская) города Благовещенска, примерный договор на размещение нестационарного торгового объекта, эскизный проект нестационарного торгового объекта, заявляет о своем намерении участвовать в конкурсе на право размещения нестационарных торговых объектов (киосков) на набережной реки Амур (ул. Краснофлотская) города Благовещенска.</w:t>
            </w:r>
            <w:proofErr w:type="gramEnd"/>
          </w:p>
        </w:tc>
      </w:tr>
      <w:tr w:rsidR="00153794">
        <w:tc>
          <w:tcPr>
            <w:tcW w:w="9071" w:type="dxa"/>
            <w:gridSpan w:val="5"/>
            <w:tcBorders>
              <w:top w:val="nil"/>
              <w:left w:val="nil"/>
              <w:bottom w:val="nil"/>
              <w:right w:val="nil"/>
            </w:tcBorders>
          </w:tcPr>
          <w:p w:rsidR="00153794" w:rsidRDefault="00153794">
            <w:pPr>
              <w:pStyle w:val="ConsPlusNormal"/>
              <w:spacing w:line="200" w:lineRule="auto"/>
              <w:jc w:val="both"/>
            </w:pPr>
            <w:r>
              <w:t>Номер лота ________________________________________________________</w:t>
            </w:r>
          </w:p>
        </w:tc>
      </w:tr>
      <w:tr w:rsidR="00153794">
        <w:tc>
          <w:tcPr>
            <w:tcW w:w="9071" w:type="dxa"/>
            <w:gridSpan w:val="5"/>
            <w:tcBorders>
              <w:top w:val="nil"/>
              <w:left w:val="nil"/>
              <w:bottom w:val="nil"/>
              <w:right w:val="nil"/>
            </w:tcBorders>
          </w:tcPr>
          <w:p w:rsidR="00153794" w:rsidRDefault="00153794">
            <w:pPr>
              <w:pStyle w:val="ConsPlusNormal"/>
              <w:spacing w:line="200" w:lineRule="auto"/>
            </w:pPr>
            <w:r>
              <w:t>Адресный ориентир объекта __________________________________________</w:t>
            </w:r>
          </w:p>
          <w:p w:rsidR="00153794" w:rsidRDefault="00153794">
            <w:pPr>
              <w:pStyle w:val="ConsPlusNormal"/>
              <w:spacing w:line="200" w:lineRule="auto"/>
            </w:pPr>
            <w:r>
              <w:t>__________________________________________________________________</w:t>
            </w:r>
          </w:p>
          <w:p w:rsidR="00153794" w:rsidRDefault="00153794">
            <w:pPr>
              <w:pStyle w:val="ConsPlusNormal"/>
              <w:spacing w:line="200" w:lineRule="auto"/>
            </w:pPr>
            <w:r>
              <w:t>Специализация _____________________________________________________</w:t>
            </w:r>
          </w:p>
          <w:p w:rsidR="00153794" w:rsidRDefault="00153794">
            <w:pPr>
              <w:pStyle w:val="ConsPlusNormal"/>
              <w:spacing w:line="200" w:lineRule="auto"/>
            </w:pPr>
            <w:r>
              <w:t>Площадь объекта ___________________________________________________</w:t>
            </w:r>
          </w:p>
        </w:tc>
      </w:tr>
      <w:tr w:rsidR="00153794">
        <w:tc>
          <w:tcPr>
            <w:tcW w:w="823" w:type="dxa"/>
            <w:tcBorders>
              <w:top w:val="nil"/>
              <w:left w:val="nil"/>
              <w:bottom w:val="nil"/>
              <w:right w:val="nil"/>
            </w:tcBorders>
          </w:tcPr>
          <w:p w:rsidR="00153794" w:rsidRDefault="00153794">
            <w:pPr>
              <w:pStyle w:val="ConsPlusNormal"/>
              <w:spacing w:line="200" w:lineRule="auto"/>
            </w:pPr>
            <w:r>
              <w:t>Дата</w:t>
            </w:r>
          </w:p>
        </w:tc>
        <w:tc>
          <w:tcPr>
            <w:tcW w:w="2173" w:type="dxa"/>
            <w:tcBorders>
              <w:top w:val="nil"/>
              <w:left w:val="nil"/>
              <w:bottom w:val="single" w:sz="4" w:space="0" w:color="auto"/>
              <w:right w:val="nil"/>
            </w:tcBorders>
          </w:tcPr>
          <w:p w:rsidR="00153794" w:rsidRDefault="00153794">
            <w:pPr>
              <w:pStyle w:val="ConsPlusNormal"/>
              <w:spacing w:line="200" w:lineRule="auto"/>
              <w:jc w:val="both"/>
            </w:pPr>
          </w:p>
        </w:tc>
        <w:tc>
          <w:tcPr>
            <w:tcW w:w="2308" w:type="dxa"/>
            <w:tcBorders>
              <w:top w:val="nil"/>
              <w:left w:val="nil"/>
              <w:bottom w:val="nil"/>
              <w:right w:val="nil"/>
            </w:tcBorders>
          </w:tcPr>
          <w:p w:rsidR="00153794" w:rsidRDefault="00153794">
            <w:pPr>
              <w:pStyle w:val="ConsPlusNormal"/>
              <w:spacing w:line="200" w:lineRule="auto"/>
              <w:jc w:val="both"/>
            </w:pPr>
          </w:p>
        </w:tc>
        <w:tc>
          <w:tcPr>
            <w:tcW w:w="1188" w:type="dxa"/>
            <w:tcBorders>
              <w:top w:val="nil"/>
              <w:left w:val="nil"/>
              <w:bottom w:val="nil"/>
              <w:right w:val="nil"/>
            </w:tcBorders>
          </w:tcPr>
          <w:p w:rsidR="00153794" w:rsidRDefault="00153794">
            <w:pPr>
              <w:pStyle w:val="ConsPlusNormal"/>
              <w:spacing w:line="200" w:lineRule="auto"/>
              <w:jc w:val="both"/>
            </w:pPr>
            <w:r>
              <w:t>Подпись</w:t>
            </w:r>
          </w:p>
        </w:tc>
        <w:tc>
          <w:tcPr>
            <w:tcW w:w="2579" w:type="dxa"/>
            <w:tcBorders>
              <w:top w:val="nil"/>
              <w:left w:val="nil"/>
              <w:bottom w:val="single" w:sz="4" w:space="0" w:color="auto"/>
              <w:right w:val="nil"/>
            </w:tcBorders>
          </w:tcPr>
          <w:p w:rsidR="00153794" w:rsidRDefault="00153794">
            <w:pPr>
              <w:pStyle w:val="ConsPlusNormal"/>
              <w:spacing w:line="200" w:lineRule="auto"/>
              <w:jc w:val="both"/>
            </w:pPr>
          </w:p>
        </w:tc>
      </w:tr>
      <w:tr w:rsidR="00153794">
        <w:tc>
          <w:tcPr>
            <w:tcW w:w="9071" w:type="dxa"/>
            <w:gridSpan w:val="5"/>
            <w:tcBorders>
              <w:top w:val="nil"/>
              <w:left w:val="nil"/>
              <w:bottom w:val="nil"/>
              <w:right w:val="nil"/>
            </w:tcBorders>
          </w:tcPr>
          <w:p w:rsidR="00153794" w:rsidRDefault="00153794">
            <w:pPr>
              <w:pStyle w:val="ConsPlusNormal"/>
              <w:spacing w:line="200" w:lineRule="auto"/>
              <w:ind w:firstLine="540"/>
              <w:jc w:val="both"/>
            </w:pPr>
            <w:r>
              <w:t>Приложение:</w:t>
            </w:r>
          </w:p>
          <w:p w:rsidR="00153794" w:rsidRDefault="00153794">
            <w:pPr>
              <w:pStyle w:val="ConsPlusNormal"/>
              <w:spacing w:line="200" w:lineRule="auto"/>
              <w:ind w:firstLine="540"/>
              <w:jc w:val="both"/>
            </w:pPr>
            <w:r>
              <w:t>- копия документа о внесении записи в Единый государственный реестр юридических лиц (ЕГРЮЛ) или в Единый государственный реестр индивидуальных предпринимателей (ЕГРИП);</w:t>
            </w:r>
          </w:p>
          <w:p w:rsidR="00153794" w:rsidRDefault="00153794">
            <w:pPr>
              <w:pStyle w:val="ConsPlusNormal"/>
              <w:spacing w:line="200" w:lineRule="auto"/>
              <w:ind w:firstLine="540"/>
              <w:jc w:val="both"/>
            </w:pPr>
            <w:r>
              <w:t>- копия документа о постановке на учет в налоговом органе (ИНН);</w:t>
            </w:r>
          </w:p>
          <w:p w:rsidR="00153794" w:rsidRDefault="00153794">
            <w:pPr>
              <w:pStyle w:val="ConsPlusNormal"/>
              <w:spacing w:line="200" w:lineRule="auto"/>
              <w:ind w:firstLine="540"/>
              <w:jc w:val="both"/>
            </w:pPr>
            <w:r>
              <w:t xml:space="preserve">- предложение по организации работы </w:t>
            </w:r>
            <w:proofErr w:type="gramStart"/>
            <w:r>
              <w:t>объекта</w:t>
            </w:r>
            <w:proofErr w:type="gramEnd"/>
            <w:r>
              <w:t xml:space="preserve"> с обязательным указанием ассортимента планируемой к реализации продукции, режима работы, наличия опыта работы, связанного с предметом конкурса, квалификации работников, мест и способов хранения товара, порядка вывоза твердых коммунальных отходов и иного мусора, описания санитарной или форменной одежды для персонала, описания оборудования, которым планируется обеспечить объект;</w:t>
            </w:r>
          </w:p>
          <w:p w:rsidR="00153794" w:rsidRDefault="00153794">
            <w:pPr>
              <w:pStyle w:val="ConsPlusNormal"/>
              <w:spacing w:line="200" w:lineRule="auto"/>
              <w:ind w:firstLine="540"/>
              <w:jc w:val="both"/>
            </w:pPr>
            <w:r>
              <w:t>- предложение о размере ежегодной платы за право размещения нестационарного торгового объекта.</w:t>
            </w:r>
          </w:p>
        </w:tc>
      </w:tr>
      <w:tr w:rsidR="00153794">
        <w:tc>
          <w:tcPr>
            <w:tcW w:w="9071" w:type="dxa"/>
            <w:gridSpan w:val="5"/>
            <w:tcBorders>
              <w:top w:val="nil"/>
              <w:left w:val="nil"/>
              <w:bottom w:val="nil"/>
              <w:right w:val="nil"/>
            </w:tcBorders>
          </w:tcPr>
          <w:p w:rsidR="00153794" w:rsidRDefault="00153794">
            <w:pPr>
              <w:pStyle w:val="ConsPlusNormal"/>
              <w:spacing w:line="200" w:lineRule="auto"/>
              <w:jc w:val="both"/>
            </w:pPr>
            <w:r>
              <w:t xml:space="preserve">Подписывая настоящее заявление, я бессрочно даю согласие на обработку (сбор, систематизацию, накопление, хранение, уточнение, использование, распространение) администрацией города Благовещенска Амурской области своих персональных данных, указанных в настоящем заявлении, для целей размещения в системе электронного </w:t>
            </w:r>
            <w:r>
              <w:lastRenderedPageBreak/>
              <w:t>делопроизводства и документооборота.</w:t>
            </w:r>
          </w:p>
        </w:tc>
      </w:tr>
    </w:tbl>
    <w:p w:rsidR="00153794" w:rsidRDefault="00153794">
      <w:pPr>
        <w:pStyle w:val="ConsPlusNormal"/>
        <w:spacing w:line="200" w:lineRule="auto"/>
        <w:ind w:firstLine="540"/>
        <w:jc w:val="both"/>
      </w:pPr>
    </w:p>
    <w:p w:rsidR="00153794" w:rsidRDefault="00153794">
      <w:pPr>
        <w:pStyle w:val="ConsPlusNormal"/>
        <w:spacing w:line="200" w:lineRule="auto"/>
        <w:ind w:firstLine="540"/>
        <w:jc w:val="both"/>
      </w:pPr>
    </w:p>
    <w:p w:rsidR="00153794" w:rsidRDefault="00153794">
      <w:pPr>
        <w:pStyle w:val="ConsPlusNormal"/>
        <w:spacing w:line="200" w:lineRule="auto"/>
        <w:ind w:firstLine="540"/>
        <w:jc w:val="both"/>
      </w:pPr>
    </w:p>
    <w:p w:rsidR="00153794" w:rsidRDefault="00153794">
      <w:pPr>
        <w:pStyle w:val="ConsPlusNormal"/>
        <w:spacing w:line="200" w:lineRule="auto"/>
        <w:ind w:firstLine="540"/>
        <w:jc w:val="both"/>
      </w:pPr>
    </w:p>
    <w:p w:rsidR="00153794" w:rsidRDefault="00153794">
      <w:pPr>
        <w:pStyle w:val="ConsPlusNormal"/>
        <w:spacing w:line="200" w:lineRule="auto"/>
        <w:ind w:firstLine="540"/>
        <w:jc w:val="both"/>
      </w:pPr>
    </w:p>
    <w:p w:rsidR="00153794" w:rsidRDefault="00153794">
      <w:pPr>
        <w:pStyle w:val="ConsPlusNormal"/>
        <w:spacing w:line="200" w:lineRule="auto"/>
        <w:jc w:val="right"/>
        <w:outlineLvl w:val="1"/>
      </w:pPr>
      <w:r>
        <w:t>Приложение N 2</w:t>
      </w:r>
    </w:p>
    <w:p w:rsidR="00153794" w:rsidRDefault="00153794">
      <w:pPr>
        <w:pStyle w:val="ConsPlusNormal"/>
        <w:spacing w:line="200" w:lineRule="auto"/>
        <w:jc w:val="right"/>
      </w:pPr>
      <w:r>
        <w:t>к Положению</w:t>
      </w:r>
    </w:p>
    <w:p w:rsidR="00153794" w:rsidRDefault="001537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37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3794" w:rsidRDefault="001537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3794" w:rsidRDefault="001537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3794" w:rsidRDefault="00153794">
            <w:pPr>
              <w:pStyle w:val="ConsPlusNormal"/>
              <w:spacing w:line="200" w:lineRule="auto"/>
              <w:jc w:val="center"/>
            </w:pPr>
            <w:r>
              <w:rPr>
                <w:color w:val="392C69"/>
              </w:rPr>
              <w:t>Список изменяющих документов</w:t>
            </w:r>
          </w:p>
          <w:p w:rsidR="00153794" w:rsidRDefault="00153794">
            <w:pPr>
              <w:pStyle w:val="ConsPlusNormal"/>
              <w:spacing w:line="200" w:lineRule="auto"/>
              <w:jc w:val="center"/>
            </w:pPr>
            <w:proofErr w:type="gramStart"/>
            <w:r>
              <w:rPr>
                <w:color w:val="392C69"/>
              </w:rPr>
              <w:t>(в ред. постановления администрации города Благовещенска</w:t>
            </w:r>
            <w:proofErr w:type="gramEnd"/>
          </w:p>
          <w:p w:rsidR="00153794" w:rsidRDefault="00153794">
            <w:pPr>
              <w:pStyle w:val="ConsPlusNormal"/>
              <w:spacing w:line="200" w:lineRule="auto"/>
              <w:jc w:val="center"/>
            </w:pPr>
            <w:r>
              <w:rPr>
                <w:color w:val="392C69"/>
              </w:rPr>
              <w:t xml:space="preserve">от 15.04.2021 </w:t>
            </w:r>
            <w:hyperlink r:id="rId39">
              <w:r>
                <w:rPr>
                  <w:color w:val="0000FF"/>
                </w:rPr>
                <w:t>N 1225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3794" w:rsidRDefault="00153794">
            <w:pPr>
              <w:pStyle w:val="ConsPlusNormal"/>
            </w:pPr>
          </w:p>
        </w:tc>
      </w:tr>
    </w:tbl>
    <w:p w:rsidR="00153794" w:rsidRDefault="00153794">
      <w:pPr>
        <w:pStyle w:val="ConsPlusNormal"/>
        <w:spacing w:line="200" w:lineRule="auto"/>
        <w:ind w:firstLine="540"/>
        <w:jc w:val="both"/>
      </w:pPr>
    </w:p>
    <w:p w:rsidR="00153794" w:rsidRDefault="00153794">
      <w:pPr>
        <w:pStyle w:val="ConsPlusNormal"/>
        <w:spacing w:line="200" w:lineRule="auto"/>
        <w:jc w:val="center"/>
      </w:pPr>
      <w:bookmarkStart w:id="5" w:name="P218"/>
      <w:bookmarkEnd w:id="5"/>
      <w:r>
        <w:rPr>
          <w:b/>
        </w:rPr>
        <w:t>ПРИМЕРНЫЙ ДОГОВОР</w:t>
      </w:r>
    </w:p>
    <w:p w:rsidR="00153794" w:rsidRDefault="00153794">
      <w:pPr>
        <w:pStyle w:val="ConsPlusNormal"/>
        <w:spacing w:line="200" w:lineRule="auto"/>
        <w:jc w:val="center"/>
      </w:pPr>
      <w:r>
        <w:rPr>
          <w:b/>
        </w:rPr>
        <w:t>НА РАЗМЕЩЕНИЕ НЕСТАЦИОНАРНОГО ТОРГОВОГО ОБЪЕКТА</w:t>
      </w:r>
    </w:p>
    <w:p w:rsidR="00153794" w:rsidRDefault="00153794">
      <w:pPr>
        <w:pStyle w:val="ConsPlusNormal"/>
        <w:spacing w:line="200" w:lineRule="auto"/>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556"/>
        <w:gridCol w:w="3515"/>
      </w:tblGrid>
      <w:tr w:rsidR="00153794">
        <w:tc>
          <w:tcPr>
            <w:tcW w:w="5556" w:type="dxa"/>
            <w:tcBorders>
              <w:top w:val="nil"/>
              <w:left w:val="nil"/>
              <w:bottom w:val="nil"/>
              <w:right w:val="nil"/>
            </w:tcBorders>
          </w:tcPr>
          <w:p w:rsidR="00153794" w:rsidRDefault="00153794">
            <w:pPr>
              <w:pStyle w:val="ConsPlusNormal"/>
              <w:spacing w:line="200" w:lineRule="auto"/>
              <w:jc w:val="both"/>
            </w:pPr>
            <w:r>
              <w:t>г. Благовещенск</w:t>
            </w:r>
          </w:p>
        </w:tc>
        <w:tc>
          <w:tcPr>
            <w:tcW w:w="3515" w:type="dxa"/>
            <w:tcBorders>
              <w:top w:val="nil"/>
              <w:left w:val="nil"/>
              <w:bottom w:val="single" w:sz="4" w:space="0" w:color="auto"/>
              <w:right w:val="nil"/>
            </w:tcBorders>
          </w:tcPr>
          <w:p w:rsidR="00153794" w:rsidRDefault="00153794">
            <w:pPr>
              <w:pStyle w:val="ConsPlusNormal"/>
              <w:spacing w:line="200" w:lineRule="auto"/>
              <w:jc w:val="both"/>
            </w:pPr>
          </w:p>
        </w:tc>
      </w:tr>
      <w:tr w:rsidR="00153794">
        <w:tc>
          <w:tcPr>
            <w:tcW w:w="9071" w:type="dxa"/>
            <w:gridSpan w:val="2"/>
            <w:tcBorders>
              <w:top w:val="nil"/>
              <w:left w:val="nil"/>
              <w:bottom w:val="nil"/>
              <w:right w:val="nil"/>
            </w:tcBorders>
          </w:tcPr>
          <w:p w:rsidR="00153794" w:rsidRDefault="00153794">
            <w:pPr>
              <w:pStyle w:val="ConsPlusNormal"/>
              <w:spacing w:line="200" w:lineRule="auto"/>
              <w:ind w:firstLine="283"/>
              <w:jc w:val="both"/>
            </w:pPr>
            <w:proofErr w:type="gramStart"/>
            <w:r>
              <w:t xml:space="preserve">Администрация города Благовещенска, в лице начальника управления по развитию потребительского рынка и услуг __________________________________________________________________, действующего на основании </w:t>
            </w:r>
            <w:hyperlink r:id="rId40">
              <w:r>
                <w:rPr>
                  <w:color w:val="0000FF"/>
                </w:rPr>
                <w:t>постановления</w:t>
              </w:r>
            </w:hyperlink>
            <w:r>
              <w:t xml:space="preserve"> администрации города Благовещенска от 26.02.2015 N 799 "Об утверждении Положения о размещении нестационарных торговых объектов на территории муниципального образования города Благовещенска", именуемая в дальнейшем "Администрация", с одной стороны, и _________________________________________________________________, действующий на основании ________________________________________, именуемый в дальнейшем "Хозяйствующий субъект", с другой стороны, совместно именуемые "Стороны</w:t>
            </w:r>
            <w:proofErr w:type="gramEnd"/>
            <w:r>
              <w:t xml:space="preserve">", по результатам проведения конкурса на право размещения нестационарных торговых объектов (киосков) на набережной реки Амур (ул. </w:t>
            </w:r>
            <w:proofErr w:type="gramStart"/>
            <w:r>
              <w:t>Краснофлотская</w:t>
            </w:r>
            <w:proofErr w:type="gramEnd"/>
            <w:r>
              <w:t>) города Благовещенска и на основании протокола конкурса от ________ N ________ заключили настоящий Договор о нижеследующем:</w:t>
            </w:r>
          </w:p>
        </w:tc>
      </w:tr>
    </w:tbl>
    <w:p w:rsidR="00153794" w:rsidRDefault="00153794">
      <w:pPr>
        <w:pStyle w:val="ConsPlusNormal"/>
        <w:spacing w:line="200" w:lineRule="auto"/>
        <w:ind w:firstLine="540"/>
        <w:jc w:val="both"/>
      </w:pPr>
    </w:p>
    <w:p w:rsidR="00153794" w:rsidRDefault="00153794">
      <w:pPr>
        <w:pStyle w:val="ConsPlusNormal"/>
        <w:spacing w:line="200" w:lineRule="auto"/>
        <w:jc w:val="center"/>
        <w:outlineLvl w:val="2"/>
      </w:pPr>
      <w:r>
        <w:rPr>
          <w:b/>
        </w:rPr>
        <w:t>1. Предмет договора</w:t>
      </w:r>
    </w:p>
    <w:p w:rsidR="00153794" w:rsidRDefault="00153794">
      <w:pPr>
        <w:pStyle w:val="ConsPlusNormal"/>
        <w:spacing w:line="200" w:lineRule="auto"/>
        <w:ind w:firstLine="540"/>
        <w:jc w:val="both"/>
      </w:pPr>
    </w:p>
    <w:p w:rsidR="00153794" w:rsidRDefault="00153794">
      <w:pPr>
        <w:pStyle w:val="ConsPlusNormal"/>
        <w:spacing w:line="200" w:lineRule="auto"/>
        <w:ind w:firstLine="540"/>
        <w:jc w:val="both"/>
      </w:pPr>
      <w:r>
        <w:t>1.1. В соответствии с условиями настоящего Договора Хозяйствующий субъект осуществляет размещение и обеспечивает функционирование нестационарного торгового объекта: ___________________ (далее - Объект), специализацией _____________________________________, общей площадью __________________, по адресному ориентиру: г. Благовещенск, _____________________________________________ на условиях и в порядке, предусмотренных настоящим Договором.</w:t>
      </w:r>
    </w:p>
    <w:p w:rsidR="00153794" w:rsidRDefault="00153794">
      <w:pPr>
        <w:pStyle w:val="ConsPlusNormal"/>
        <w:spacing w:before="200" w:line="200" w:lineRule="auto"/>
        <w:ind w:firstLine="540"/>
        <w:jc w:val="both"/>
      </w:pPr>
      <w:r>
        <w:t xml:space="preserve">1.2. Срок действия настоящего Договора </w:t>
      </w:r>
      <w:proofErr w:type="gramStart"/>
      <w:r>
        <w:t>с</w:t>
      </w:r>
      <w:proofErr w:type="gramEnd"/>
      <w:r>
        <w:t xml:space="preserve"> _____________ по ____________________.</w:t>
      </w:r>
    </w:p>
    <w:p w:rsidR="00153794" w:rsidRDefault="00153794">
      <w:pPr>
        <w:pStyle w:val="ConsPlusNormal"/>
        <w:spacing w:before="200" w:line="200" w:lineRule="auto"/>
        <w:ind w:firstLine="540"/>
        <w:jc w:val="both"/>
      </w:pPr>
      <w:r>
        <w:t xml:space="preserve">1.3. По окончании </w:t>
      </w:r>
      <w:proofErr w:type="gramStart"/>
      <w:r>
        <w:t>срока действия договора обязательства Сторон</w:t>
      </w:r>
      <w:proofErr w:type="gramEnd"/>
      <w:r>
        <w:t xml:space="preserve"> по настоящему договору прекращаются.</w:t>
      </w:r>
    </w:p>
    <w:p w:rsidR="00153794" w:rsidRDefault="00153794">
      <w:pPr>
        <w:pStyle w:val="ConsPlusNormal"/>
        <w:spacing w:line="200" w:lineRule="auto"/>
        <w:ind w:firstLine="540"/>
        <w:jc w:val="both"/>
      </w:pPr>
    </w:p>
    <w:p w:rsidR="00153794" w:rsidRDefault="00153794">
      <w:pPr>
        <w:pStyle w:val="ConsPlusNormal"/>
        <w:spacing w:line="200" w:lineRule="auto"/>
        <w:jc w:val="center"/>
        <w:outlineLvl w:val="2"/>
      </w:pPr>
      <w:r>
        <w:rPr>
          <w:b/>
        </w:rPr>
        <w:t>2. Плата за размещение Объекта и порядок расчетов</w:t>
      </w:r>
    </w:p>
    <w:p w:rsidR="00153794" w:rsidRDefault="00153794">
      <w:pPr>
        <w:pStyle w:val="ConsPlusNormal"/>
        <w:spacing w:line="200" w:lineRule="auto"/>
        <w:ind w:firstLine="540"/>
        <w:jc w:val="both"/>
      </w:pPr>
    </w:p>
    <w:p w:rsidR="00153794" w:rsidRDefault="00153794">
      <w:pPr>
        <w:pStyle w:val="ConsPlusNormal"/>
        <w:spacing w:line="200" w:lineRule="auto"/>
        <w:ind w:firstLine="540"/>
        <w:jc w:val="both"/>
      </w:pPr>
      <w:r>
        <w:t>2.1. Плата по настоящему Договору определена по результатам конкурса, составляет в год __________________ руб. 00 коп</w:t>
      </w:r>
      <w:proofErr w:type="gramStart"/>
      <w:r>
        <w:t>.</w:t>
      </w:r>
      <w:proofErr w:type="gramEnd"/>
      <w:r>
        <w:t xml:space="preserve"> </w:t>
      </w:r>
      <w:proofErr w:type="gramStart"/>
      <w:r>
        <w:t>и</w:t>
      </w:r>
      <w:proofErr w:type="gramEnd"/>
      <w:r>
        <w:t xml:space="preserve"> внесена Хозяйствующим субъектом до заключения договора, что подтверждается копией платежного поручения (квитанции).</w:t>
      </w:r>
    </w:p>
    <w:p w:rsidR="00153794" w:rsidRDefault="00153794">
      <w:pPr>
        <w:pStyle w:val="ConsPlusNormal"/>
        <w:spacing w:before="200" w:line="200" w:lineRule="auto"/>
        <w:ind w:firstLine="540"/>
        <w:jc w:val="both"/>
      </w:pPr>
      <w:r>
        <w:t>В случае досрочного расторжения настоящего Договора внесенная Хозяйствующим субъектом плата не возвращается.</w:t>
      </w:r>
    </w:p>
    <w:p w:rsidR="00153794" w:rsidRDefault="00153794">
      <w:pPr>
        <w:pStyle w:val="ConsPlusNormal"/>
        <w:spacing w:before="200" w:line="200" w:lineRule="auto"/>
        <w:ind w:firstLine="540"/>
        <w:jc w:val="both"/>
      </w:pPr>
      <w:r>
        <w:t>2.2. Платеж осуществляется путем перечисления денежных сре</w:t>
      </w:r>
      <w:proofErr w:type="gramStart"/>
      <w:r>
        <w:t>дств в д</w:t>
      </w:r>
      <w:proofErr w:type="gramEnd"/>
      <w:r>
        <w:t>оход бюджета города Благовещенска по следующим реквизитам:</w:t>
      </w:r>
    </w:p>
    <w:p w:rsidR="00153794" w:rsidRDefault="00153794">
      <w:pPr>
        <w:pStyle w:val="ConsPlusNormal"/>
        <w:spacing w:before="200" w:line="200" w:lineRule="auto"/>
        <w:ind w:firstLine="540"/>
        <w:jc w:val="both"/>
      </w:pPr>
      <w:r>
        <w:t>ИНН 2801032015;</w:t>
      </w:r>
    </w:p>
    <w:p w:rsidR="00153794" w:rsidRDefault="00153794">
      <w:pPr>
        <w:pStyle w:val="ConsPlusNormal"/>
        <w:spacing w:before="200" w:line="200" w:lineRule="auto"/>
        <w:ind w:firstLine="540"/>
        <w:jc w:val="both"/>
      </w:pPr>
      <w:r>
        <w:t>КПП 280101001;</w:t>
      </w:r>
    </w:p>
    <w:p w:rsidR="00153794" w:rsidRDefault="00153794">
      <w:pPr>
        <w:pStyle w:val="ConsPlusNormal"/>
        <w:spacing w:before="200" w:line="200" w:lineRule="auto"/>
        <w:ind w:firstLine="540"/>
        <w:jc w:val="both"/>
      </w:pPr>
      <w:r>
        <w:t>Получатель: УФК по Амурской области (Администрация города Благовещенска);</w:t>
      </w:r>
    </w:p>
    <w:p w:rsidR="00153794" w:rsidRDefault="00153794">
      <w:pPr>
        <w:pStyle w:val="ConsPlusNormal"/>
        <w:spacing w:before="200" w:line="200" w:lineRule="auto"/>
        <w:ind w:firstLine="540"/>
        <w:jc w:val="both"/>
      </w:pPr>
      <w:proofErr w:type="gramStart"/>
      <w:r>
        <w:t>л</w:t>
      </w:r>
      <w:proofErr w:type="gramEnd"/>
      <w:r>
        <w:t>/с 04233008570;</w:t>
      </w:r>
    </w:p>
    <w:p w:rsidR="00153794" w:rsidRDefault="00153794">
      <w:pPr>
        <w:pStyle w:val="ConsPlusNormal"/>
        <w:spacing w:before="200" w:line="200" w:lineRule="auto"/>
        <w:ind w:firstLine="540"/>
        <w:jc w:val="both"/>
      </w:pPr>
      <w:proofErr w:type="gramStart"/>
      <w:r>
        <w:t>р</w:t>
      </w:r>
      <w:proofErr w:type="gramEnd"/>
      <w:r>
        <w:t>/с 40101810000000010003;</w:t>
      </w:r>
    </w:p>
    <w:p w:rsidR="00153794" w:rsidRDefault="00153794">
      <w:pPr>
        <w:pStyle w:val="ConsPlusNormal"/>
        <w:spacing w:before="200" w:line="200" w:lineRule="auto"/>
        <w:ind w:firstLine="540"/>
        <w:jc w:val="both"/>
      </w:pPr>
      <w:r>
        <w:t>Банк: ГРКЦ ГУ БАНКА РОССИИ ПО АМУРСКОЙ ОБЛАСТИ г. Благовещенск;</w:t>
      </w:r>
    </w:p>
    <w:p w:rsidR="00153794" w:rsidRDefault="00153794">
      <w:pPr>
        <w:pStyle w:val="ConsPlusNormal"/>
        <w:spacing w:before="200" w:line="200" w:lineRule="auto"/>
        <w:ind w:firstLine="540"/>
        <w:jc w:val="both"/>
      </w:pPr>
      <w:r>
        <w:lastRenderedPageBreak/>
        <w:t>БИК 041012001;</w:t>
      </w:r>
    </w:p>
    <w:p w:rsidR="00153794" w:rsidRDefault="00153794">
      <w:pPr>
        <w:pStyle w:val="ConsPlusNormal"/>
        <w:spacing w:before="200" w:line="200" w:lineRule="auto"/>
        <w:ind w:firstLine="540"/>
        <w:jc w:val="both"/>
      </w:pPr>
      <w:r>
        <w:t>ОКТМО 10701000;</w:t>
      </w:r>
    </w:p>
    <w:p w:rsidR="00153794" w:rsidRDefault="00153794">
      <w:pPr>
        <w:pStyle w:val="ConsPlusNormal"/>
        <w:spacing w:before="200" w:line="200" w:lineRule="auto"/>
        <w:ind w:firstLine="540"/>
        <w:jc w:val="both"/>
      </w:pPr>
      <w:r>
        <w:t>КБК 00211502040040000140.</w:t>
      </w:r>
    </w:p>
    <w:p w:rsidR="00153794" w:rsidRDefault="00153794">
      <w:pPr>
        <w:pStyle w:val="ConsPlusNormal"/>
        <w:spacing w:before="200" w:line="200" w:lineRule="auto"/>
        <w:ind w:firstLine="540"/>
        <w:jc w:val="both"/>
      </w:pPr>
      <w:r>
        <w:t>2.3. Последующее внесение ежегодной платы осуществляется не позднее 25 апреля путем перечисления денежных средств на расчетный счет в соответствии с реквизитами, указанными в договоре.</w:t>
      </w:r>
    </w:p>
    <w:p w:rsidR="00153794" w:rsidRDefault="00153794">
      <w:pPr>
        <w:pStyle w:val="ConsPlusNormal"/>
        <w:spacing w:before="200" w:line="200" w:lineRule="auto"/>
        <w:ind w:firstLine="540"/>
        <w:jc w:val="both"/>
      </w:pPr>
      <w:r>
        <w:t>Размер платы на следующий календарный год ежегодно индексируется в соответствии с индексом инфляции (коэффициент-дефлятор, соответствующий индексу изменения потребительских цен на товары (работы, услуги)), устанавливаемым ежегодно уполномоченным государственным органом.</w:t>
      </w:r>
    </w:p>
    <w:p w:rsidR="00153794" w:rsidRDefault="00153794">
      <w:pPr>
        <w:pStyle w:val="ConsPlusNormal"/>
        <w:spacing w:line="200" w:lineRule="auto"/>
        <w:ind w:firstLine="540"/>
        <w:jc w:val="both"/>
      </w:pPr>
    </w:p>
    <w:p w:rsidR="00153794" w:rsidRDefault="00153794">
      <w:pPr>
        <w:pStyle w:val="ConsPlusNormal"/>
        <w:spacing w:line="200" w:lineRule="auto"/>
        <w:jc w:val="center"/>
        <w:outlineLvl w:val="2"/>
      </w:pPr>
      <w:r>
        <w:rPr>
          <w:b/>
        </w:rPr>
        <w:t>3. Права и обязанности Сторон</w:t>
      </w:r>
    </w:p>
    <w:p w:rsidR="00153794" w:rsidRDefault="00153794">
      <w:pPr>
        <w:pStyle w:val="ConsPlusNormal"/>
        <w:spacing w:line="200" w:lineRule="auto"/>
        <w:ind w:firstLine="540"/>
        <w:jc w:val="both"/>
      </w:pPr>
    </w:p>
    <w:p w:rsidR="00153794" w:rsidRDefault="00153794">
      <w:pPr>
        <w:pStyle w:val="ConsPlusNormal"/>
        <w:spacing w:line="200" w:lineRule="auto"/>
        <w:ind w:firstLine="540"/>
        <w:jc w:val="both"/>
      </w:pPr>
      <w:r>
        <w:rPr>
          <w:b/>
        </w:rPr>
        <w:t>3.1. Хозяйствующий субъект имеет право:</w:t>
      </w:r>
    </w:p>
    <w:p w:rsidR="00153794" w:rsidRDefault="00153794">
      <w:pPr>
        <w:pStyle w:val="ConsPlusNormal"/>
        <w:spacing w:before="200" w:line="200" w:lineRule="auto"/>
        <w:ind w:firstLine="540"/>
        <w:jc w:val="both"/>
      </w:pPr>
      <w:r>
        <w:t>3.1.1. Использовать Объект для осуществления торговой деятельности с 15 апреля по 15 октября в пределах срока действия договора в соответствии с требованиями действующего законодательства Российской Федерации.</w:t>
      </w:r>
    </w:p>
    <w:p w:rsidR="00153794" w:rsidRDefault="00153794">
      <w:pPr>
        <w:pStyle w:val="ConsPlusNormal"/>
        <w:spacing w:before="200" w:line="200" w:lineRule="auto"/>
        <w:ind w:firstLine="540"/>
        <w:jc w:val="both"/>
      </w:pPr>
      <w:r>
        <w:t>3.1.2. При продаже Объекта иному владельцу допускается переуступка прав по настоящему Договору в пределах срока действия Договора по согласованию с Администрацией.</w:t>
      </w:r>
    </w:p>
    <w:p w:rsidR="00153794" w:rsidRDefault="00153794">
      <w:pPr>
        <w:pStyle w:val="ConsPlusNormal"/>
        <w:spacing w:before="200" w:line="200" w:lineRule="auto"/>
        <w:ind w:firstLine="540"/>
        <w:jc w:val="both"/>
      </w:pPr>
      <w:r>
        <w:rPr>
          <w:b/>
        </w:rPr>
        <w:t>3.2. Хозяйствующий субъект обязан:</w:t>
      </w:r>
    </w:p>
    <w:p w:rsidR="00153794" w:rsidRDefault="00153794">
      <w:pPr>
        <w:pStyle w:val="ConsPlusNormal"/>
        <w:spacing w:before="200" w:line="200" w:lineRule="auto"/>
        <w:ind w:firstLine="540"/>
        <w:jc w:val="both"/>
      </w:pPr>
      <w:r>
        <w:t xml:space="preserve">3.2.1. </w:t>
      </w:r>
      <w:proofErr w:type="gramStart"/>
      <w:r>
        <w:t>Разместить Объект</w:t>
      </w:r>
      <w:proofErr w:type="gramEnd"/>
      <w:r>
        <w:t xml:space="preserve"> в соответствии со Схемой, являющейся неотъемлемой частью настоящего Договора.</w:t>
      </w:r>
    </w:p>
    <w:p w:rsidR="00153794" w:rsidRDefault="00153794">
      <w:pPr>
        <w:pStyle w:val="ConsPlusNormal"/>
        <w:spacing w:before="200" w:line="200" w:lineRule="auto"/>
        <w:ind w:firstLine="540"/>
        <w:jc w:val="both"/>
      </w:pPr>
      <w:r>
        <w:t>3.2.2. Своевременно вносить плату за размещение Объекта в размере и порядке, установленном настоящим Договором.</w:t>
      </w:r>
    </w:p>
    <w:p w:rsidR="00153794" w:rsidRDefault="00153794">
      <w:pPr>
        <w:pStyle w:val="ConsPlusNormal"/>
        <w:spacing w:before="200" w:line="200" w:lineRule="auto"/>
        <w:ind w:firstLine="540"/>
        <w:jc w:val="both"/>
      </w:pPr>
      <w:r>
        <w:t>3.2.3. Обеспечить соответствие внешнего вида Объекта Эскизному проекту, являющемуся неотъемлемой частью настоящего Договора, функционирование и специализацию Объекта в соответствии с требованиями настоящего Договора и действующего законодательства Российской Федерации.</w:t>
      </w:r>
    </w:p>
    <w:p w:rsidR="00153794" w:rsidRDefault="00153794">
      <w:pPr>
        <w:pStyle w:val="ConsPlusNormal"/>
        <w:spacing w:before="200" w:line="200" w:lineRule="auto"/>
        <w:ind w:firstLine="540"/>
        <w:jc w:val="both"/>
      </w:pPr>
      <w:r>
        <w:t>3.2.4. Письменно уведомить Администрацию об установке нестационарного объекта торговли в течение трех рабочих дней с момента его установки (в том числе после временного демонтажа). В случае обнаружения Администрацией недостатков в установленном нестационарном торговом объекте Хозяйствующий субъект обязан устранить их в указанный Администрацией срок.</w:t>
      </w:r>
    </w:p>
    <w:p w:rsidR="00153794" w:rsidRDefault="00153794">
      <w:pPr>
        <w:pStyle w:val="ConsPlusNormal"/>
        <w:spacing w:before="200" w:line="200" w:lineRule="auto"/>
        <w:ind w:firstLine="540"/>
        <w:jc w:val="both"/>
      </w:pPr>
      <w:r>
        <w:t>3.2.5. Самостоятельно получить и выполнить технические условия на подключение нестационарного торгового объекта к источникам энергообеспечения.</w:t>
      </w:r>
    </w:p>
    <w:p w:rsidR="00153794" w:rsidRDefault="00153794">
      <w:pPr>
        <w:pStyle w:val="ConsPlusNormal"/>
        <w:spacing w:before="200" w:line="200" w:lineRule="auto"/>
        <w:ind w:firstLine="540"/>
        <w:jc w:val="both"/>
      </w:pPr>
      <w:r>
        <w:t>3.2.6. Заключить договор на оказание услуг по вывозу твердых коммунальных отходов и иного мусора.</w:t>
      </w:r>
    </w:p>
    <w:p w:rsidR="00153794" w:rsidRDefault="00153794">
      <w:pPr>
        <w:pStyle w:val="ConsPlusNormal"/>
        <w:spacing w:before="200" w:line="200" w:lineRule="auto"/>
        <w:ind w:firstLine="540"/>
        <w:jc w:val="both"/>
      </w:pPr>
      <w:r>
        <w:t xml:space="preserve">3.2.7. Обеспечить ежедневную уборку прилегающей к Объекту территории в границах 15 метров в течение всего времени работы объекта торговли в соответствии с </w:t>
      </w:r>
      <w:hyperlink r:id="rId41">
        <w:r>
          <w:rPr>
            <w:color w:val="0000FF"/>
          </w:rPr>
          <w:t>Правилами</w:t>
        </w:r>
      </w:hyperlink>
      <w:r>
        <w:t xml:space="preserve"> благоустройства муниципального образования города Благовещенска.</w:t>
      </w:r>
    </w:p>
    <w:p w:rsidR="00153794" w:rsidRDefault="00153794">
      <w:pPr>
        <w:pStyle w:val="ConsPlusNormal"/>
        <w:spacing w:before="200" w:line="200" w:lineRule="auto"/>
        <w:ind w:firstLine="540"/>
        <w:jc w:val="both"/>
      </w:pPr>
      <w:r>
        <w:t>3.2.8. Обеспечить обслуживающий персонал спецодеждой, фирменными нагрудными знаками (</w:t>
      </w:r>
      <w:proofErr w:type="spellStart"/>
      <w:r>
        <w:t>бейджами</w:t>
      </w:r>
      <w:proofErr w:type="spellEnd"/>
      <w:r>
        <w:t>).</w:t>
      </w:r>
    </w:p>
    <w:p w:rsidR="00153794" w:rsidRDefault="00153794">
      <w:pPr>
        <w:pStyle w:val="ConsPlusNormal"/>
        <w:spacing w:before="200" w:line="200" w:lineRule="auto"/>
        <w:ind w:firstLine="540"/>
        <w:jc w:val="both"/>
      </w:pPr>
      <w:r>
        <w:t>3.2.9. Содержать Объект в чистоте и порядке, устранять повреждения на вывесках и конструктивных элементах. Обеспечить освещение Объекта и прилегающей территории в ночное время суток.</w:t>
      </w:r>
    </w:p>
    <w:p w:rsidR="00153794" w:rsidRDefault="00153794">
      <w:pPr>
        <w:pStyle w:val="ConsPlusNormal"/>
        <w:spacing w:before="200" w:line="200" w:lineRule="auto"/>
        <w:ind w:firstLine="540"/>
        <w:jc w:val="both"/>
      </w:pPr>
      <w:r>
        <w:t>3.2.10. В случаях изменения наименования, юридического адреса, контактных телефонов и иных данных, письменно уведомить об этом Администрацию в течение 14 календарных дней со дня таких изменений.</w:t>
      </w:r>
    </w:p>
    <w:p w:rsidR="00153794" w:rsidRDefault="00153794">
      <w:pPr>
        <w:pStyle w:val="ConsPlusNormal"/>
        <w:spacing w:before="200" w:line="200" w:lineRule="auto"/>
        <w:ind w:firstLine="540"/>
        <w:jc w:val="both"/>
      </w:pPr>
      <w:r>
        <w:t>3.2.11. Обеспечить выполнение установленных действующим законодательством Российской Федерации торговых, санитарных и противопожарных норм и правил организации работы Объекта.</w:t>
      </w:r>
    </w:p>
    <w:p w:rsidR="00153794" w:rsidRDefault="00153794">
      <w:pPr>
        <w:pStyle w:val="ConsPlusNormal"/>
        <w:spacing w:before="200" w:line="200" w:lineRule="auto"/>
        <w:ind w:firstLine="540"/>
        <w:jc w:val="both"/>
      </w:pPr>
      <w:r>
        <w:t>3.2.12. Обеспечить постоянное наличие на Объекте и предъявление по требованию контролирующих и надзорных органов следующих документов:</w:t>
      </w:r>
    </w:p>
    <w:p w:rsidR="00153794" w:rsidRDefault="00153794">
      <w:pPr>
        <w:pStyle w:val="ConsPlusNormal"/>
        <w:spacing w:before="200" w:line="200" w:lineRule="auto"/>
        <w:ind w:firstLine="540"/>
        <w:jc w:val="both"/>
      </w:pPr>
      <w:r>
        <w:t>настоящего Договора;</w:t>
      </w:r>
    </w:p>
    <w:p w:rsidR="00153794" w:rsidRDefault="00153794">
      <w:pPr>
        <w:pStyle w:val="ConsPlusNormal"/>
        <w:spacing w:before="200" w:line="200" w:lineRule="auto"/>
        <w:ind w:firstLine="540"/>
        <w:jc w:val="both"/>
      </w:pPr>
      <w:r>
        <w:lastRenderedPageBreak/>
        <w:t>вывески о ведомственной принадлежности Объекта;</w:t>
      </w:r>
    </w:p>
    <w:p w:rsidR="00153794" w:rsidRDefault="00153794">
      <w:pPr>
        <w:pStyle w:val="ConsPlusNormal"/>
        <w:spacing w:before="200" w:line="200" w:lineRule="auto"/>
        <w:ind w:firstLine="540"/>
        <w:jc w:val="both"/>
      </w:pPr>
      <w:r>
        <w:t>иных документов, размещение и (или) представление которых обязательно в силу действующего законодательства Российской Федерации.</w:t>
      </w:r>
    </w:p>
    <w:p w:rsidR="00153794" w:rsidRDefault="00153794">
      <w:pPr>
        <w:pStyle w:val="ConsPlusNormal"/>
        <w:spacing w:before="200" w:line="200" w:lineRule="auto"/>
        <w:ind w:firstLine="540"/>
        <w:jc w:val="both"/>
      </w:pPr>
      <w:r>
        <w:t>3.2.13. Не допускать осуществления третьими лицами торговой и иной деятельности с использованием Объекта, передачу или уступку прав по Договору третьим лицам, за исключением случая продажи нестационарного торгового объекта иному владельцу.</w:t>
      </w:r>
    </w:p>
    <w:p w:rsidR="00153794" w:rsidRDefault="00153794">
      <w:pPr>
        <w:pStyle w:val="ConsPlusNormal"/>
        <w:spacing w:before="200" w:line="200" w:lineRule="auto"/>
        <w:ind w:firstLine="540"/>
        <w:jc w:val="both"/>
      </w:pPr>
      <w:r>
        <w:t>3.2.14. При необходимости ремонта и прокладки надземных и подземных коммуникаций, ремонта, расширения и благоустройства дорог, размещения объектов строительства, благоустройства территории и т.д. перенести или сдвинуть Объект за свой счет на согласованное с Администрацией место.</w:t>
      </w:r>
    </w:p>
    <w:p w:rsidR="00153794" w:rsidRDefault="00153794">
      <w:pPr>
        <w:pStyle w:val="ConsPlusNormal"/>
        <w:spacing w:before="200" w:line="200" w:lineRule="auto"/>
        <w:ind w:firstLine="540"/>
        <w:jc w:val="both"/>
      </w:pPr>
      <w:r>
        <w:t>3.2.15. После окончания срока действия договора, а также в случае досрочного расторжения договора в течение 3 дней освободить занимаемую территорию от объекта, привести территорию в первоначальное состояние.</w:t>
      </w:r>
    </w:p>
    <w:p w:rsidR="00153794" w:rsidRDefault="00153794">
      <w:pPr>
        <w:pStyle w:val="ConsPlusNormal"/>
        <w:spacing w:before="200" w:line="200" w:lineRule="auto"/>
        <w:ind w:firstLine="540"/>
        <w:jc w:val="both"/>
      </w:pPr>
      <w:r>
        <w:rPr>
          <w:b/>
        </w:rPr>
        <w:t>3.3. Администрация имеет право:</w:t>
      </w:r>
    </w:p>
    <w:p w:rsidR="00153794" w:rsidRDefault="00153794">
      <w:pPr>
        <w:pStyle w:val="ConsPlusNormal"/>
        <w:spacing w:before="200" w:line="200" w:lineRule="auto"/>
        <w:ind w:firstLine="540"/>
        <w:jc w:val="both"/>
      </w:pPr>
      <w:r>
        <w:t xml:space="preserve">3.3.1. Осуществлять </w:t>
      </w:r>
      <w:proofErr w:type="gramStart"/>
      <w:r>
        <w:t>контроль за</w:t>
      </w:r>
      <w:proofErr w:type="gramEnd"/>
      <w:r>
        <w:t xml:space="preserve"> выполнением Хозяйствующим субъектом условий настоящего Договора и требований правовых актов, регулирующих размещение нестационарных торговых объектов на территории муниципального образования города Благовещенска.</w:t>
      </w:r>
    </w:p>
    <w:p w:rsidR="00153794" w:rsidRDefault="00153794">
      <w:pPr>
        <w:pStyle w:val="ConsPlusNormal"/>
        <w:spacing w:before="200" w:line="200" w:lineRule="auto"/>
        <w:ind w:firstLine="540"/>
        <w:jc w:val="both"/>
      </w:pPr>
      <w:r>
        <w:t>3.3.2. Проводить проверки с составлением акта обследования нестационарного торгового объекта в соответствии с настоящим Договором.</w:t>
      </w:r>
    </w:p>
    <w:p w:rsidR="00153794" w:rsidRDefault="00153794">
      <w:pPr>
        <w:pStyle w:val="ConsPlusNormal"/>
        <w:spacing w:before="200" w:line="200" w:lineRule="auto"/>
        <w:ind w:firstLine="540"/>
        <w:jc w:val="both"/>
      </w:pPr>
      <w:r>
        <w:t>3.3.3. В случае неисполнения или ненадлежащего исполнения Хозяйствующим субъектом обязательств, предусмотренных настоящим Договором, направлять Хозяйствующему субъекту письменное предупреждение о необходимости устранения выявленных нарушений условий настоящего Договора, с указанием срока их устранения.</w:t>
      </w:r>
    </w:p>
    <w:p w:rsidR="00153794" w:rsidRDefault="00153794">
      <w:pPr>
        <w:pStyle w:val="ConsPlusNormal"/>
        <w:spacing w:before="200" w:line="200" w:lineRule="auto"/>
        <w:ind w:firstLine="540"/>
        <w:jc w:val="both"/>
      </w:pPr>
      <w:r>
        <w:t xml:space="preserve">3.3.4. Досрочно в одностороннем порядке расторгнуть договор в случаях, установленных </w:t>
      </w:r>
      <w:hyperlink w:anchor="P287">
        <w:r>
          <w:rPr>
            <w:color w:val="0000FF"/>
          </w:rPr>
          <w:t>пунктами 5.2</w:t>
        </w:r>
      </w:hyperlink>
      <w:r>
        <w:t xml:space="preserve">, </w:t>
      </w:r>
      <w:hyperlink w:anchor="P292">
        <w:r>
          <w:rPr>
            <w:color w:val="0000FF"/>
          </w:rPr>
          <w:t>5.3</w:t>
        </w:r>
      </w:hyperlink>
      <w:r>
        <w:t xml:space="preserve"> настоящего Договора.</w:t>
      </w:r>
    </w:p>
    <w:p w:rsidR="00153794" w:rsidRDefault="00153794">
      <w:pPr>
        <w:pStyle w:val="ConsPlusNormal"/>
        <w:spacing w:line="200" w:lineRule="auto"/>
        <w:ind w:firstLine="540"/>
        <w:jc w:val="both"/>
      </w:pPr>
    </w:p>
    <w:p w:rsidR="00153794" w:rsidRDefault="00153794">
      <w:pPr>
        <w:pStyle w:val="ConsPlusNormal"/>
        <w:spacing w:line="200" w:lineRule="auto"/>
        <w:jc w:val="center"/>
        <w:outlineLvl w:val="2"/>
      </w:pPr>
      <w:r>
        <w:rPr>
          <w:b/>
        </w:rPr>
        <w:t>4. Ответственность Сторон</w:t>
      </w:r>
    </w:p>
    <w:p w:rsidR="00153794" w:rsidRDefault="00153794">
      <w:pPr>
        <w:pStyle w:val="ConsPlusNormal"/>
        <w:spacing w:line="200" w:lineRule="auto"/>
        <w:ind w:firstLine="540"/>
        <w:jc w:val="both"/>
      </w:pPr>
    </w:p>
    <w:p w:rsidR="00153794" w:rsidRDefault="00153794">
      <w:pPr>
        <w:pStyle w:val="ConsPlusNormal"/>
        <w:spacing w:line="200" w:lineRule="auto"/>
        <w:ind w:firstLine="540"/>
        <w:jc w:val="both"/>
      </w:pPr>
      <w:r>
        <w:t>4.1.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w:t>
      </w:r>
    </w:p>
    <w:p w:rsidR="00153794" w:rsidRDefault="00153794">
      <w:pPr>
        <w:pStyle w:val="ConsPlusNormal"/>
        <w:spacing w:before="200" w:line="200" w:lineRule="auto"/>
        <w:ind w:firstLine="540"/>
        <w:jc w:val="both"/>
      </w:pPr>
      <w:r>
        <w:t>4.2. В случае просрочки платежей Хозяйствующий субъект обязан выплатить Администрации пеню в размере 0,1% от неуплаченной суммы за каждый день просрочки.</w:t>
      </w:r>
    </w:p>
    <w:p w:rsidR="00153794" w:rsidRDefault="00153794">
      <w:pPr>
        <w:pStyle w:val="ConsPlusNormal"/>
        <w:spacing w:before="200" w:line="200" w:lineRule="auto"/>
        <w:ind w:firstLine="540"/>
        <w:jc w:val="both"/>
      </w:pPr>
      <w:r>
        <w:t xml:space="preserve">4.3. Стороны освобождаются </w:t>
      </w:r>
      <w:proofErr w:type="gramStart"/>
      <w:r>
        <w:t>от обязательств по Договору в случае наступления форс-мажорных обстоятельств в соответствии с действующим законодательством</w:t>
      </w:r>
      <w:proofErr w:type="gramEnd"/>
      <w:r>
        <w:t xml:space="preserve"> Российской Федерации.</w:t>
      </w:r>
    </w:p>
    <w:p w:rsidR="00153794" w:rsidRDefault="00153794">
      <w:pPr>
        <w:pStyle w:val="ConsPlusNormal"/>
        <w:spacing w:line="200" w:lineRule="auto"/>
        <w:ind w:firstLine="540"/>
        <w:jc w:val="both"/>
      </w:pPr>
    </w:p>
    <w:p w:rsidR="00153794" w:rsidRDefault="00153794">
      <w:pPr>
        <w:pStyle w:val="ConsPlusNormal"/>
        <w:spacing w:line="200" w:lineRule="auto"/>
        <w:jc w:val="center"/>
        <w:outlineLvl w:val="2"/>
      </w:pPr>
      <w:r>
        <w:rPr>
          <w:b/>
        </w:rPr>
        <w:t>5. Изменение и прекращение договора</w:t>
      </w:r>
    </w:p>
    <w:p w:rsidR="00153794" w:rsidRDefault="00153794">
      <w:pPr>
        <w:pStyle w:val="ConsPlusNormal"/>
        <w:spacing w:line="200" w:lineRule="auto"/>
        <w:ind w:firstLine="540"/>
        <w:jc w:val="both"/>
      </w:pPr>
    </w:p>
    <w:p w:rsidR="00153794" w:rsidRDefault="00153794">
      <w:pPr>
        <w:pStyle w:val="ConsPlusNormal"/>
        <w:spacing w:line="200" w:lineRule="auto"/>
        <w:ind w:firstLine="540"/>
        <w:jc w:val="both"/>
      </w:pPr>
      <w:r>
        <w:t xml:space="preserve">5.1. По соглашению Сторон настоящий договор может быть изменен, за исключением </w:t>
      </w:r>
      <w:proofErr w:type="gramStart"/>
      <w:r>
        <w:t>тех условий</w:t>
      </w:r>
      <w:proofErr w:type="gramEnd"/>
      <w:r>
        <w:t>, которые были определены по результатам конкурса. Внесение изменений в настоящий договор осуществляется путем заключения дополнительного соглашения, подписываемого сторонами.</w:t>
      </w:r>
    </w:p>
    <w:p w:rsidR="00153794" w:rsidRDefault="00153794">
      <w:pPr>
        <w:pStyle w:val="ConsPlusNormal"/>
        <w:spacing w:before="200" w:line="200" w:lineRule="auto"/>
        <w:ind w:firstLine="540"/>
        <w:jc w:val="both"/>
      </w:pPr>
      <w:bookmarkStart w:id="6" w:name="P287"/>
      <w:bookmarkEnd w:id="6"/>
      <w:r>
        <w:t xml:space="preserve">5.2. Настоящий </w:t>
      </w:r>
      <w:proofErr w:type="gramStart"/>
      <w:r>
        <w:t>Договор</w:t>
      </w:r>
      <w:proofErr w:type="gramEnd"/>
      <w:r>
        <w:t xml:space="preserve"> может быть расторгнут досрочно в следующих случаях:</w:t>
      </w:r>
    </w:p>
    <w:p w:rsidR="00153794" w:rsidRDefault="00153794">
      <w:pPr>
        <w:pStyle w:val="ConsPlusNormal"/>
        <w:spacing w:before="200" w:line="200" w:lineRule="auto"/>
        <w:ind w:firstLine="540"/>
        <w:jc w:val="both"/>
      </w:pPr>
      <w:r>
        <w:t>а) прекращение владельцем Объекта в установленном законом порядке своей деятельности;</w:t>
      </w:r>
    </w:p>
    <w:p w:rsidR="00153794" w:rsidRDefault="00153794">
      <w:pPr>
        <w:pStyle w:val="ConsPlusNormal"/>
        <w:spacing w:before="200" w:line="200" w:lineRule="auto"/>
        <w:ind w:firstLine="540"/>
        <w:jc w:val="both"/>
      </w:pPr>
      <w:r>
        <w:t xml:space="preserve">б) неисполнение Хозяйствующим субъектом условий Договора (в том числе </w:t>
      </w:r>
      <w:proofErr w:type="spellStart"/>
      <w:r>
        <w:t>неперечисление</w:t>
      </w:r>
      <w:proofErr w:type="spellEnd"/>
      <w:r>
        <w:t xml:space="preserve"> денежных средств за размещение Объекта более двух месяцев установленного срока);</w:t>
      </w:r>
    </w:p>
    <w:p w:rsidR="00153794" w:rsidRDefault="00153794">
      <w:pPr>
        <w:pStyle w:val="ConsPlusNormal"/>
        <w:spacing w:before="200" w:line="200" w:lineRule="auto"/>
        <w:ind w:firstLine="540"/>
        <w:jc w:val="both"/>
      </w:pPr>
      <w:r>
        <w:t>в) неоднократно выявленные нарушения федерального законодательства, законодательства Амурской области, муниципальных правовых актов, регулирующих предпринимательскую деятельность в нестационарных объектах, подтвержденные актами проверок, протоколами об административных правонарушениях, а также неоднократные обоснованные жалобы граждан;</w:t>
      </w:r>
    </w:p>
    <w:p w:rsidR="00153794" w:rsidRDefault="00153794">
      <w:pPr>
        <w:pStyle w:val="ConsPlusNormal"/>
        <w:spacing w:before="200" w:line="200" w:lineRule="auto"/>
        <w:ind w:firstLine="540"/>
        <w:jc w:val="both"/>
      </w:pPr>
      <w:r>
        <w:t>д) размещение Хозяйствующим субъектом Объекта не в соответствии с Эскизным проектом, специализацией, Схемой и иными условиями настоящего договора.</w:t>
      </w:r>
    </w:p>
    <w:p w:rsidR="00153794" w:rsidRDefault="00153794">
      <w:pPr>
        <w:pStyle w:val="ConsPlusNormal"/>
        <w:spacing w:before="200" w:line="200" w:lineRule="auto"/>
        <w:ind w:firstLine="540"/>
        <w:jc w:val="both"/>
      </w:pPr>
      <w:bookmarkStart w:id="7" w:name="P292"/>
      <w:bookmarkEnd w:id="7"/>
      <w:r>
        <w:t>5.3. Администрация имеет право досрочно в одностороннем порядке расторгнуть настоящий Договор в случае принятия следующих решений:</w:t>
      </w:r>
    </w:p>
    <w:p w:rsidR="00153794" w:rsidRDefault="00153794">
      <w:pPr>
        <w:pStyle w:val="ConsPlusNormal"/>
        <w:spacing w:before="200" w:line="200" w:lineRule="auto"/>
        <w:ind w:firstLine="540"/>
        <w:jc w:val="both"/>
      </w:pPr>
      <w:r>
        <w:t>- о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153794" w:rsidRDefault="00153794">
      <w:pPr>
        <w:pStyle w:val="ConsPlusNormal"/>
        <w:spacing w:before="200" w:line="200" w:lineRule="auto"/>
        <w:ind w:firstLine="540"/>
        <w:jc w:val="both"/>
      </w:pPr>
      <w:proofErr w:type="gramStart"/>
      <w:r>
        <w:lastRenderedPageBreak/>
        <w:t>- об использовании территории, занимаемой нестационарным торговым объектом, для целей, связанных с развитием улично-дорожной сети, размещением остановок городского общественного транспорта, оборудованием бордюров, организацией парковочных мест, иных элементов благоустройства;</w:t>
      </w:r>
      <w:proofErr w:type="gramEnd"/>
    </w:p>
    <w:p w:rsidR="00153794" w:rsidRDefault="00153794">
      <w:pPr>
        <w:pStyle w:val="ConsPlusNormal"/>
        <w:spacing w:before="200" w:line="200" w:lineRule="auto"/>
        <w:ind w:firstLine="540"/>
        <w:jc w:val="both"/>
      </w:pPr>
      <w:r>
        <w:t>- о размещении объектов капитального строительства федерального, регионального и муниципального значения.</w:t>
      </w:r>
    </w:p>
    <w:p w:rsidR="00153794" w:rsidRDefault="00153794">
      <w:pPr>
        <w:pStyle w:val="ConsPlusNormal"/>
        <w:spacing w:before="200" w:line="200" w:lineRule="auto"/>
        <w:ind w:firstLine="540"/>
        <w:jc w:val="both"/>
      </w:pPr>
      <w:r>
        <w:t xml:space="preserve">5.4. В случае досрочного прекращения действия Договора по основаниям, предусмотренным </w:t>
      </w:r>
      <w:hyperlink w:anchor="P292">
        <w:r>
          <w:rPr>
            <w:color w:val="0000FF"/>
          </w:rPr>
          <w:t>пунктом 5.3</w:t>
        </w:r>
      </w:hyperlink>
      <w:r>
        <w:t xml:space="preserve"> настоящего Договора, Администрация направляет Хозяйствующему субъекту уведомление о досрочном прекращении Договора не менее чем за один месяц до прекращения действия Договора. Администрация обязана предложить Хозяйствующему субъекту заключение Договора на размещение нестационарного торгового объекта на свободном месте, предусмотренном Схемой размещения нестационарных торговых объектов, без проведения торгов на право заключения Договора, на срок, равный оставшейся части срока действия досрочно расторгнутого Договора и на ранее действовавших условиях.</w:t>
      </w:r>
    </w:p>
    <w:p w:rsidR="00153794" w:rsidRDefault="00153794">
      <w:pPr>
        <w:pStyle w:val="ConsPlusNormal"/>
        <w:spacing w:line="200" w:lineRule="auto"/>
        <w:ind w:firstLine="540"/>
        <w:jc w:val="both"/>
      </w:pPr>
    </w:p>
    <w:p w:rsidR="00153794" w:rsidRDefault="00153794">
      <w:pPr>
        <w:pStyle w:val="ConsPlusNormal"/>
        <w:spacing w:line="200" w:lineRule="auto"/>
        <w:jc w:val="center"/>
        <w:outlineLvl w:val="2"/>
      </w:pPr>
      <w:r>
        <w:rPr>
          <w:b/>
        </w:rPr>
        <w:t>6. Заключительные положения</w:t>
      </w:r>
    </w:p>
    <w:p w:rsidR="00153794" w:rsidRDefault="00153794">
      <w:pPr>
        <w:pStyle w:val="ConsPlusNormal"/>
        <w:spacing w:line="200" w:lineRule="auto"/>
        <w:ind w:firstLine="540"/>
        <w:jc w:val="both"/>
      </w:pPr>
    </w:p>
    <w:p w:rsidR="00153794" w:rsidRDefault="00153794">
      <w:pPr>
        <w:pStyle w:val="ConsPlusNormal"/>
        <w:spacing w:line="200" w:lineRule="auto"/>
        <w:ind w:firstLine="540"/>
        <w:jc w:val="both"/>
      </w:pPr>
      <w:r>
        <w:t xml:space="preserve">6.1. Любые споры, возникающие из настоящего Договора или в связи с ним, разрешаются сторонами путем проведения переговоров, а в случае </w:t>
      </w:r>
      <w:proofErr w:type="spellStart"/>
      <w:r>
        <w:t>недостижения</w:t>
      </w:r>
      <w:proofErr w:type="spellEnd"/>
      <w:r>
        <w:t xml:space="preserve"> согласия передаются на рассмотрение в суд в установленном порядке.</w:t>
      </w:r>
    </w:p>
    <w:p w:rsidR="00153794" w:rsidRDefault="00153794">
      <w:pPr>
        <w:pStyle w:val="ConsPlusNormal"/>
        <w:spacing w:before="200" w:line="200" w:lineRule="auto"/>
        <w:ind w:firstLine="540"/>
        <w:jc w:val="both"/>
      </w:pPr>
      <w:r>
        <w:t>6.2. Настоящий Договор составлен в 2 экземплярах, имеющих одинаковую юридическую силу, по одному для каждой из Сторон.</w:t>
      </w:r>
    </w:p>
    <w:p w:rsidR="00153794" w:rsidRDefault="00153794">
      <w:pPr>
        <w:pStyle w:val="ConsPlusNormal"/>
        <w:spacing w:before="200" w:line="200" w:lineRule="auto"/>
        <w:ind w:firstLine="540"/>
        <w:jc w:val="both"/>
      </w:pPr>
      <w:r>
        <w:t xml:space="preserve">6.3. Настоящий Договор вступает в силу </w:t>
      </w:r>
      <w:proofErr w:type="gramStart"/>
      <w:r>
        <w:t>с даты подписания</w:t>
      </w:r>
      <w:proofErr w:type="gramEnd"/>
      <w:r>
        <w:t xml:space="preserve"> его Сторонами.</w:t>
      </w:r>
    </w:p>
    <w:p w:rsidR="00153794" w:rsidRDefault="00153794">
      <w:pPr>
        <w:pStyle w:val="ConsPlusNormal"/>
        <w:spacing w:line="200" w:lineRule="auto"/>
        <w:ind w:firstLine="540"/>
        <w:jc w:val="both"/>
      </w:pPr>
    </w:p>
    <w:p w:rsidR="00153794" w:rsidRDefault="00153794">
      <w:pPr>
        <w:pStyle w:val="ConsPlusNormal"/>
        <w:spacing w:line="200" w:lineRule="auto"/>
        <w:jc w:val="center"/>
        <w:outlineLvl w:val="2"/>
      </w:pPr>
      <w:r>
        <w:rPr>
          <w:b/>
        </w:rPr>
        <w:t>7. Реквизиты и подписи Сторон</w:t>
      </w:r>
    </w:p>
    <w:p w:rsidR="00153794" w:rsidRDefault="00153794">
      <w:pPr>
        <w:pStyle w:val="ConsPlusNormal"/>
        <w:spacing w:line="200" w:lineRule="auto"/>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38"/>
        <w:gridCol w:w="3288"/>
        <w:gridCol w:w="3345"/>
      </w:tblGrid>
      <w:tr w:rsidR="00153794">
        <w:tc>
          <w:tcPr>
            <w:tcW w:w="5726" w:type="dxa"/>
            <w:gridSpan w:val="2"/>
            <w:tcBorders>
              <w:top w:val="nil"/>
              <w:left w:val="nil"/>
              <w:bottom w:val="nil"/>
              <w:right w:val="nil"/>
            </w:tcBorders>
          </w:tcPr>
          <w:p w:rsidR="00153794" w:rsidRDefault="00153794">
            <w:pPr>
              <w:pStyle w:val="ConsPlusNormal"/>
              <w:spacing w:line="200" w:lineRule="auto"/>
              <w:jc w:val="center"/>
            </w:pPr>
            <w:r>
              <w:rPr>
                <w:b/>
              </w:rPr>
              <w:t>Администрация</w:t>
            </w:r>
          </w:p>
        </w:tc>
        <w:tc>
          <w:tcPr>
            <w:tcW w:w="3345" w:type="dxa"/>
            <w:tcBorders>
              <w:top w:val="nil"/>
              <w:left w:val="nil"/>
              <w:bottom w:val="nil"/>
              <w:right w:val="nil"/>
            </w:tcBorders>
          </w:tcPr>
          <w:p w:rsidR="00153794" w:rsidRDefault="00153794">
            <w:pPr>
              <w:pStyle w:val="ConsPlusNormal"/>
              <w:spacing w:line="200" w:lineRule="auto"/>
              <w:jc w:val="center"/>
            </w:pPr>
            <w:r>
              <w:rPr>
                <w:b/>
              </w:rPr>
              <w:t>Хозяйствующий субъект</w:t>
            </w:r>
          </w:p>
        </w:tc>
      </w:tr>
      <w:tr w:rsidR="00153794">
        <w:tc>
          <w:tcPr>
            <w:tcW w:w="5726" w:type="dxa"/>
            <w:gridSpan w:val="2"/>
            <w:tcBorders>
              <w:top w:val="nil"/>
              <w:left w:val="nil"/>
              <w:bottom w:val="nil"/>
              <w:right w:val="nil"/>
            </w:tcBorders>
          </w:tcPr>
          <w:p w:rsidR="00153794" w:rsidRDefault="00153794">
            <w:pPr>
              <w:pStyle w:val="ConsPlusNormal"/>
              <w:spacing w:line="200" w:lineRule="auto"/>
            </w:pPr>
            <w:r>
              <w:t xml:space="preserve">Адрес: 675000, Амурская область, г. Благовещенск, ул. Ленина, 108/2, </w:t>
            </w:r>
            <w:proofErr w:type="spellStart"/>
            <w:r>
              <w:t>каб</w:t>
            </w:r>
            <w:proofErr w:type="spellEnd"/>
            <w:r>
              <w:t>. 101, т.: 99-18-02, 99-18-06, 99-18-08,</w:t>
            </w:r>
          </w:p>
          <w:p w:rsidR="00153794" w:rsidRDefault="00153794">
            <w:pPr>
              <w:pStyle w:val="ConsPlusNormal"/>
              <w:spacing w:line="200" w:lineRule="auto"/>
            </w:pPr>
            <w:r>
              <w:t>e-</w:t>
            </w:r>
            <w:proofErr w:type="spellStart"/>
            <w:r>
              <w:t>mail</w:t>
            </w:r>
            <w:proofErr w:type="spellEnd"/>
            <w:r>
              <w:t>: potrinok@mail.ru</w:t>
            </w:r>
          </w:p>
        </w:tc>
        <w:tc>
          <w:tcPr>
            <w:tcW w:w="3345" w:type="dxa"/>
            <w:vMerge w:val="restart"/>
            <w:tcBorders>
              <w:top w:val="nil"/>
              <w:left w:val="nil"/>
              <w:bottom w:val="nil"/>
              <w:right w:val="nil"/>
            </w:tcBorders>
          </w:tcPr>
          <w:p w:rsidR="00153794" w:rsidRDefault="00153794">
            <w:pPr>
              <w:pStyle w:val="ConsPlusNormal"/>
              <w:spacing w:line="200" w:lineRule="auto"/>
              <w:ind w:firstLine="283"/>
              <w:jc w:val="both"/>
            </w:pPr>
          </w:p>
        </w:tc>
      </w:tr>
      <w:tr w:rsidR="00153794">
        <w:tc>
          <w:tcPr>
            <w:tcW w:w="2438" w:type="dxa"/>
            <w:tcBorders>
              <w:top w:val="nil"/>
              <w:left w:val="nil"/>
              <w:bottom w:val="nil"/>
              <w:right w:val="nil"/>
            </w:tcBorders>
          </w:tcPr>
          <w:p w:rsidR="00153794" w:rsidRDefault="00153794">
            <w:pPr>
              <w:pStyle w:val="ConsPlusNormal"/>
              <w:spacing w:line="200" w:lineRule="auto"/>
            </w:pPr>
            <w:r>
              <w:t>ИНН</w:t>
            </w:r>
          </w:p>
        </w:tc>
        <w:tc>
          <w:tcPr>
            <w:tcW w:w="3288" w:type="dxa"/>
            <w:tcBorders>
              <w:top w:val="nil"/>
              <w:left w:val="nil"/>
              <w:bottom w:val="nil"/>
              <w:right w:val="nil"/>
            </w:tcBorders>
          </w:tcPr>
          <w:p w:rsidR="00153794" w:rsidRDefault="00153794">
            <w:pPr>
              <w:pStyle w:val="ConsPlusNormal"/>
              <w:spacing w:line="200" w:lineRule="auto"/>
            </w:pPr>
            <w:r>
              <w:t>2801032015</w:t>
            </w:r>
          </w:p>
        </w:tc>
        <w:tc>
          <w:tcPr>
            <w:tcW w:w="3345" w:type="dxa"/>
            <w:vMerge/>
            <w:tcBorders>
              <w:top w:val="nil"/>
              <w:left w:val="nil"/>
              <w:bottom w:val="nil"/>
              <w:right w:val="nil"/>
            </w:tcBorders>
          </w:tcPr>
          <w:p w:rsidR="00153794" w:rsidRDefault="00153794">
            <w:pPr>
              <w:pStyle w:val="ConsPlusNormal"/>
            </w:pPr>
          </w:p>
        </w:tc>
      </w:tr>
      <w:tr w:rsidR="00153794">
        <w:tc>
          <w:tcPr>
            <w:tcW w:w="2438" w:type="dxa"/>
            <w:tcBorders>
              <w:top w:val="nil"/>
              <w:left w:val="nil"/>
              <w:bottom w:val="nil"/>
              <w:right w:val="nil"/>
            </w:tcBorders>
          </w:tcPr>
          <w:p w:rsidR="00153794" w:rsidRDefault="00153794">
            <w:pPr>
              <w:pStyle w:val="ConsPlusNormal"/>
              <w:spacing w:line="200" w:lineRule="auto"/>
            </w:pPr>
            <w:r>
              <w:t>КПП</w:t>
            </w:r>
          </w:p>
        </w:tc>
        <w:tc>
          <w:tcPr>
            <w:tcW w:w="3288" w:type="dxa"/>
            <w:tcBorders>
              <w:top w:val="nil"/>
              <w:left w:val="nil"/>
              <w:bottom w:val="nil"/>
              <w:right w:val="nil"/>
            </w:tcBorders>
          </w:tcPr>
          <w:p w:rsidR="00153794" w:rsidRDefault="00153794">
            <w:pPr>
              <w:pStyle w:val="ConsPlusNormal"/>
              <w:spacing w:line="200" w:lineRule="auto"/>
              <w:jc w:val="both"/>
            </w:pPr>
            <w:r>
              <w:t>280101001</w:t>
            </w:r>
          </w:p>
        </w:tc>
        <w:tc>
          <w:tcPr>
            <w:tcW w:w="3345" w:type="dxa"/>
            <w:vMerge/>
            <w:tcBorders>
              <w:top w:val="nil"/>
              <w:left w:val="nil"/>
              <w:bottom w:val="nil"/>
              <w:right w:val="nil"/>
            </w:tcBorders>
          </w:tcPr>
          <w:p w:rsidR="00153794" w:rsidRDefault="00153794">
            <w:pPr>
              <w:pStyle w:val="ConsPlusNormal"/>
            </w:pPr>
          </w:p>
        </w:tc>
      </w:tr>
      <w:tr w:rsidR="00153794">
        <w:tc>
          <w:tcPr>
            <w:tcW w:w="2438" w:type="dxa"/>
            <w:tcBorders>
              <w:top w:val="nil"/>
              <w:left w:val="nil"/>
              <w:bottom w:val="nil"/>
              <w:right w:val="nil"/>
            </w:tcBorders>
          </w:tcPr>
          <w:p w:rsidR="00153794" w:rsidRDefault="00153794">
            <w:pPr>
              <w:pStyle w:val="ConsPlusNormal"/>
              <w:spacing w:line="200" w:lineRule="auto"/>
            </w:pPr>
            <w:r>
              <w:t>ОКТМО</w:t>
            </w:r>
          </w:p>
        </w:tc>
        <w:tc>
          <w:tcPr>
            <w:tcW w:w="3288" w:type="dxa"/>
            <w:tcBorders>
              <w:top w:val="nil"/>
              <w:left w:val="nil"/>
              <w:bottom w:val="nil"/>
              <w:right w:val="nil"/>
            </w:tcBorders>
          </w:tcPr>
          <w:p w:rsidR="00153794" w:rsidRDefault="00153794">
            <w:pPr>
              <w:pStyle w:val="ConsPlusNormal"/>
              <w:spacing w:line="200" w:lineRule="auto"/>
              <w:jc w:val="both"/>
            </w:pPr>
            <w:r>
              <w:t>10701000</w:t>
            </w:r>
          </w:p>
        </w:tc>
        <w:tc>
          <w:tcPr>
            <w:tcW w:w="3345" w:type="dxa"/>
            <w:vMerge/>
            <w:tcBorders>
              <w:top w:val="nil"/>
              <w:left w:val="nil"/>
              <w:bottom w:val="nil"/>
              <w:right w:val="nil"/>
            </w:tcBorders>
          </w:tcPr>
          <w:p w:rsidR="00153794" w:rsidRDefault="00153794">
            <w:pPr>
              <w:pStyle w:val="ConsPlusNormal"/>
            </w:pPr>
          </w:p>
        </w:tc>
      </w:tr>
      <w:tr w:rsidR="00153794">
        <w:tc>
          <w:tcPr>
            <w:tcW w:w="2438" w:type="dxa"/>
            <w:tcBorders>
              <w:top w:val="nil"/>
              <w:left w:val="nil"/>
              <w:bottom w:val="nil"/>
              <w:right w:val="nil"/>
            </w:tcBorders>
          </w:tcPr>
          <w:p w:rsidR="00153794" w:rsidRDefault="00153794">
            <w:pPr>
              <w:pStyle w:val="ConsPlusNormal"/>
              <w:spacing w:line="200" w:lineRule="auto"/>
            </w:pPr>
            <w:r>
              <w:t>Наименование УФК и N</w:t>
            </w:r>
          </w:p>
          <w:p w:rsidR="00153794" w:rsidRDefault="00153794">
            <w:pPr>
              <w:pStyle w:val="ConsPlusNormal"/>
              <w:spacing w:line="200" w:lineRule="auto"/>
            </w:pPr>
            <w:r>
              <w:t>лицевого счета в УФК</w:t>
            </w:r>
          </w:p>
          <w:p w:rsidR="00153794" w:rsidRDefault="00153794">
            <w:pPr>
              <w:pStyle w:val="ConsPlusNormal"/>
              <w:spacing w:line="200" w:lineRule="auto"/>
            </w:pPr>
            <w:r>
              <w:t>Наименование банка</w:t>
            </w:r>
          </w:p>
        </w:tc>
        <w:tc>
          <w:tcPr>
            <w:tcW w:w="3288" w:type="dxa"/>
            <w:tcBorders>
              <w:top w:val="nil"/>
              <w:left w:val="nil"/>
              <w:bottom w:val="nil"/>
              <w:right w:val="nil"/>
            </w:tcBorders>
          </w:tcPr>
          <w:p w:rsidR="00153794" w:rsidRDefault="00153794">
            <w:pPr>
              <w:pStyle w:val="ConsPlusNormal"/>
              <w:spacing w:line="200" w:lineRule="auto"/>
            </w:pPr>
            <w:r>
              <w:t>УФК по Амурской области (Администрация города Благовещенска)</w:t>
            </w:r>
          </w:p>
          <w:p w:rsidR="00153794" w:rsidRDefault="00153794">
            <w:pPr>
              <w:pStyle w:val="ConsPlusNormal"/>
              <w:spacing w:line="200" w:lineRule="auto"/>
            </w:pPr>
            <w:proofErr w:type="gramStart"/>
            <w:r>
              <w:t>л</w:t>
            </w:r>
            <w:proofErr w:type="gramEnd"/>
            <w:r>
              <w:t>/с 04233008570</w:t>
            </w:r>
          </w:p>
          <w:p w:rsidR="00153794" w:rsidRDefault="00153794">
            <w:pPr>
              <w:pStyle w:val="ConsPlusNormal"/>
              <w:spacing w:line="200" w:lineRule="auto"/>
            </w:pPr>
            <w:r>
              <w:t>ОТДЕЛЕНИЕ БЛАГОВЕЩЕНСК</w:t>
            </w:r>
          </w:p>
          <w:p w:rsidR="00153794" w:rsidRDefault="00153794">
            <w:pPr>
              <w:pStyle w:val="ConsPlusNormal"/>
              <w:spacing w:line="200" w:lineRule="auto"/>
            </w:pPr>
            <w:r>
              <w:t>Г. БЛАГОВЕЩЕНСК</w:t>
            </w:r>
          </w:p>
        </w:tc>
        <w:tc>
          <w:tcPr>
            <w:tcW w:w="3345" w:type="dxa"/>
            <w:vMerge/>
            <w:tcBorders>
              <w:top w:val="nil"/>
              <w:left w:val="nil"/>
              <w:bottom w:val="nil"/>
              <w:right w:val="nil"/>
            </w:tcBorders>
          </w:tcPr>
          <w:p w:rsidR="00153794" w:rsidRDefault="00153794">
            <w:pPr>
              <w:pStyle w:val="ConsPlusNormal"/>
            </w:pPr>
          </w:p>
        </w:tc>
      </w:tr>
      <w:tr w:rsidR="00153794">
        <w:tc>
          <w:tcPr>
            <w:tcW w:w="2438" w:type="dxa"/>
            <w:tcBorders>
              <w:top w:val="nil"/>
              <w:left w:val="nil"/>
              <w:bottom w:val="nil"/>
              <w:right w:val="nil"/>
            </w:tcBorders>
          </w:tcPr>
          <w:p w:rsidR="00153794" w:rsidRDefault="00153794">
            <w:pPr>
              <w:pStyle w:val="ConsPlusNormal"/>
              <w:spacing w:line="200" w:lineRule="auto"/>
            </w:pPr>
            <w:r>
              <w:t>БИК банка</w:t>
            </w:r>
          </w:p>
        </w:tc>
        <w:tc>
          <w:tcPr>
            <w:tcW w:w="3288" w:type="dxa"/>
            <w:tcBorders>
              <w:top w:val="nil"/>
              <w:left w:val="nil"/>
              <w:bottom w:val="nil"/>
              <w:right w:val="nil"/>
            </w:tcBorders>
          </w:tcPr>
          <w:p w:rsidR="00153794" w:rsidRDefault="00153794">
            <w:pPr>
              <w:pStyle w:val="ConsPlusNormal"/>
              <w:spacing w:line="200" w:lineRule="auto"/>
            </w:pPr>
            <w:r>
              <w:t>041012001</w:t>
            </w:r>
          </w:p>
        </w:tc>
        <w:tc>
          <w:tcPr>
            <w:tcW w:w="3345" w:type="dxa"/>
            <w:vMerge/>
            <w:tcBorders>
              <w:top w:val="nil"/>
              <w:left w:val="nil"/>
              <w:bottom w:val="nil"/>
              <w:right w:val="nil"/>
            </w:tcBorders>
          </w:tcPr>
          <w:p w:rsidR="00153794" w:rsidRDefault="00153794">
            <w:pPr>
              <w:pStyle w:val="ConsPlusNormal"/>
            </w:pPr>
          </w:p>
        </w:tc>
      </w:tr>
      <w:tr w:rsidR="00153794">
        <w:tc>
          <w:tcPr>
            <w:tcW w:w="2438" w:type="dxa"/>
            <w:tcBorders>
              <w:top w:val="nil"/>
              <w:left w:val="nil"/>
              <w:bottom w:val="nil"/>
              <w:right w:val="nil"/>
            </w:tcBorders>
          </w:tcPr>
          <w:p w:rsidR="00153794" w:rsidRDefault="00153794">
            <w:pPr>
              <w:pStyle w:val="ConsPlusNormal"/>
              <w:spacing w:line="200" w:lineRule="auto"/>
            </w:pPr>
            <w:r>
              <w:t>Расчетный счет</w:t>
            </w:r>
          </w:p>
        </w:tc>
        <w:tc>
          <w:tcPr>
            <w:tcW w:w="3288" w:type="dxa"/>
            <w:tcBorders>
              <w:top w:val="nil"/>
              <w:left w:val="nil"/>
              <w:bottom w:val="nil"/>
              <w:right w:val="nil"/>
            </w:tcBorders>
          </w:tcPr>
          <w:p w:rsidR="00153794" w:rsidRDefault="00153794">
            <w:pPr>
              <w:pStyle w:val="ConsPlusNormal"/>
              <w:spacing w:line="200" w:lineRule="auto"/>
              <w:jc w:val="both"/>
            </w:pPr>
            <w:r>
              <w:t>40101810000000010003</w:t>
            </w:r>
          </w:p>
        </w:tc>
        <w:tc>
          <w:tcPr>
            <w:tcW w:w="3345" w:type="dxa"/>
            <w:vMerge/>
            <w:tcBorders>
              <w:top w:val="nil"/>
              <w:left w:val="nil"/>
              <w:bottom w:val="nil"/>
              <w:right w:val="nil"/>
            </w:tcBorders>
          </w:tcPr>
          <w:p w:rsidR="00153794" w:rsidRDefault="00153794">
            <w:pPr>
              <w:pStyle w:val="ConsPlusNormal"/>
            </w:pPr>
          </w:p>
        </w:tc>
      </w:tr>
      <w:tr w:rsidR="00153794">
        <w:tc>
          <w:tcPr>
            <w:tcW w:w="2438" w:type="dxa"/>
            <w:tcBorders>
              <w:top w:val="nil"/>
              <w:left w:val="nil"/>
              <w:bottom w:val="nil"/>
              <w:right w:val="nil"/>
            </w:tcBorders>
          </w:tcPr>
          <w:p w:rsidR="00153794" w:rsidRDefault="00153794">
            <w:pPr>
              <w:pStyle w:val="ConsPlusNormal"/>
              <w:spacing w:line="200" w:lineRule="auto"/>
            </w:pPr>
            <w:r>
              <w:t>КБК</w:t>
            </w:r>
          </w:p>
        </w:tc>
        <w:tc>
          <w:tcPr>
            <w:tcW w:w="3288" w:type="dxa"/>
            <w:tcBorders>
              <w:top w:val="nil"/>
              <w:left w:val="nil"/>
              <w:bottom w:val="nil"/>
              <w:right w:val="nil"/>
            </w:tcBorders>
          </w:tcPr>
          <w:p w:rsidR="00153794" w:rsidRDefault="00153794">
            <w:pPr>
              <w:pStyle w:val="ConsPlusNormal"/>
              <w:spacing w:line="200" w:lineRule="auto"/>
              <w:jc w:val="both"/>
            </w:pPr>
            <w:r>
              <w:t>00211502040040000140</w:t>
            </w:r>
          </w:p>
        </w:tc>
        <w:tc>
          <w:tcPr>
            <w:tcW w:w="3345" w:type="dxa"/>
            <w:vMerge/>
            <w:tcBorders>
              <w:top w:val="nil"/>
              <w:left w:val="nil"/>
              <w:bottom w:val="nil"/>
              <w:right w:val="nil"/>
            </w:tcBorders>
          </w:tcPr>
          <w:p w:rsidR="00153794" w:rsidRDefault="00153794">
            <w:pPr>
              <w:pStyle w:val="ConsPlusNormal"/>
            </w:pPr>
          </w:p>
        </w:tc>
      </w:tr>
      <w:tr w:rsidR="00153794">
        <w:tc>
          <w:tcPr>
            <w:tcW w:w="5726" w:type="dxa"/>
            <w:gridSpan w:val="2"/>
            <w:tcBorders>
              <w:top w:val="nil"/>
              <w:left w:val="nil"/>
              <w:bottom w:val="nil"/>
              <w:right w:val="nil"/>
            </w:tcBorders>
          </w:tcPr>
          <w:p w:rsidR="00153794" w:rsidRDefault="00153794">
            <w:pPr>
              <w:pStyle w:val="ConsPlusNormal"/>
              <w:spacing w:line="200" w:lineRule="auto"/>
            </w:pPr>
            <w:r>
              <w:t>Начальник управления по развитию потребительского рынка и услуг</w:t>
            </w:r>
          </w:p>
          <w:p w:rsidR="00153794" w:rsidRDefault="00153794">
            <w:pPr>
              <w:pStyle w:val="ConsPlusNormal"/>
              <w:spacing w:line="200" w:lineRule="auto"/>
            </w:pPr>
            <w:r>
              <w:t>администрации города Благовещенска</w:t>
            </w:r>
          </w:p>
        </w:tc>
        <w:tc>
          <w:tcPr>
            <w:tcW w:w="3345" w:type="dxa"/>
            <w:tcBorders>
              <w:top w:val="nil"/>
              <w:left w:val="nil"/>
              <w:bottom w:val="nil"/>
              <w:right w:val="nil"/>
            </w:tcBorders>
          </w:tcPr>
          <w:p w:rsidR="00153794" w:rsidRDefault="00153794">
            <w:pPr>
              <w:pStyle w:val="ConsPlusNormal"/>
              <w:spacing w:line="200" w:lineRule="auto"/>
            </w:pPr>
          </w:p>
        </w:tc>
      </w:tr>
      <w:tr w:rsidR="00153794">
        <w:tc>
          <w:tcPr>
            <w:tcW w:w="2438" w:type="dxa"/>
            <w:tcBorders>
              <w:top w:val="nil"/>
              <w:left w:val="nil"/>
              <w:bottom w:val="single" w:sz="4" w:space="0" w:color="auto"/>
              <w:right w:val="nil"/>
            </w:tcBorders>
          </w:tcPr>
          <w:p w:rsidR="00153794" w:rsidRDefault="00153794">
            <w:pPr>
              <w:pStyle w:val="ConsPlusNormal"/>
              <w:spacing w:line="200" w:lineRule="auto"/>
            </w:pPr>
          </w:p>
        </w:tc>
        <w:tc>
          <w:tcPr>
            <w:tcW w:w="3288" w:type="dxa"/>
            <w:tcBorders>
              <w:top w:val="nil"/>
              <w:left w:val="nil"/>
              <w:bottom w:val="nil"/>
              <w:right w:val="nil"/>
            </w:tcBorders>
          </w:tcPr>
          <w:p w:rsidR="00153794" w:rsidRDefault="00153794">
            <w:pPr>
              <w:pStyle w:val="ConsPlusNormal"/>
              <w:spacing w:line="200" w:lineRule="auto"/>
              <w:jc w:val="both"/>
            </w:pPr>
          </w:p>
        </w:tc>
        <w:tc>
          <w:tcPr>
            <w:tcW w:w="3345" w:type="dxa"/>
            <w:tcBorders>
              <w:top w:val="nil"/>
              <w:left w:val="nil"/>
              <w:bottom w:val="single" w:sz="4" w:space="0" w:color="auto"/>
              <w:right w:val="nil"/>
            </w:tcBorders>
          </w:tcPr>
          <w:p w:rsidR="00153794" w:rsidRDefault="00153794">
            <w:pPr>
              <w:pStyle w:val="ConsPlusNormal"/>
              <w:spacing w:line="200" w:lineRule="auto"/>
            </w:pPr>
          </w:p>
        </w:tc>
      </w:tr>
      <w:tr w:rsidR="00153794">
        <w:tblPrEx>
          <w:tblBorders>
            <w:insideH w:val="single" w:sz="4" w:space="0" w:color="auto"/>
          </w:tblBorders>
        </w:tblPrEx>
        <w:tc>
          <w:tcPr>
            <w:tcW w:w="2438" w:type="dxa"/>
            <w:tcBorders>
              <w:top w:val="single" w:sz="4" w:space="0" w:color="auto"/>
              <w:left w:val="nil"/>
              <w:bottom w:val="nil"/>
              <w:right w:val="nil"/>
            </w:tcBorders>
          </w:tcPr>
          <w:p w:rsidR="00153794" w:rsidRDefault="00153794">
            <w:pPr>
              <w:pStyle w:val="ConsPlusNormal"/>
              <w:spacing w:line="200" w:lineRule="auto"/>
            </w:pPr>
            <w:r>
              <w:t>М.П.</w:t>
            </w:r>
          </w:p>
        </w:tc>
        <w:tc>
          <w:tcPr>
            <w:tcW w:w="3288" w:type="dxa"/>
            <w:tcBorders>
              <w:top w:val="nil"/>
              <w:left w:val="nil"/>
              <w:bottom w:val="nil"/>
              <w:right w:val="nil"/>
            </w:tcBorders>
          </w:tcPr>
          <w:p w:rsidR="00153794" w:rsidRDefault="00153794">
            <w:pPr>
              <w:pStyle w:val="ConsPlusNormal"/>
              <w:spacing w:line="200" w:lineRule="auto"/>
              <w:jc w:val="both"/>
            </w:pPr>
          </w:p>
        </w:tc>
        <w:tc>
          <w:tcPr>
            <w:tcW w:w="3345" w:type="dxa"/>
            <w:tcBorders>
              <w:top w:val="single" w:sz="4" w:space="0" w:color="auto"/>
              <w:left w:val="nil"/>
              <w:bottom w:val="nil"/>
              <w:right w:val="nil"/>
            </w:tcBorders>
          </w:tcPr>
          <w:p w:rsidR="00153794" w:rsidRDefault="00153794">
            <w:pPr>
              <w:pStyle w:val="ConsPlusNormal"/>
              <w:spacing w:line="200" w:lineRule="auto"/>
              <w:jc w:val="center"/>
            </w:pPr>
            <w:r>
              <w:t>М.П. (при наличии)</w:t>
            </w:r>
          </w:p>
        </w:tc>
      </w:tr>
    </w:tbl>
    <w:p w:rsidR="00153794" w:rsidRDefault="00153794">
      <w:pPr>
        <w:pStyle w:val="ConsPlusNormal"/>
        <w:spacing w:line="200" w:lineRule="auto"/>
        <w:ind w:firstLine="540"/>
        <w:jc w:val="both"/>
      </w:pPr>
    </w:p>
    <w:p w:rsidR="00153794" w:rsidRDefault="00153794">
      <w:pPr>
        <w:pStyle w:val="ConsPlusNormal"/>
        <w:spacing w:line="200" w:lineRule="auto"/>
        <w:ind w:firstLine="540"/>
        <w:jc w:val="both"/>
      </w:pPr>
    </w:p>
    <w:p w:rsidR="00153794" w:rsidRDefault="00153794">
      <w:pPr>
        <w:pStyle w:val="ConsPlusNormal"/>
        <w:spacing w:line="200" w:lineRule="auto"/>
        <w:ind w:firstLine="540"/>
        <w:jc w:val="both"/>
      </w:pPr>
    </w:p>
    <w:p w:rsidR="00153794" w:rsidRDefault="00153794">
      <w:pPr>
        <w:pStyle w:val="ConsPlusNormal"/>
        <w:spacing w:line="200" w:lineRule="auto"/>
        <w:ind w:firstLine="540"/>
        <w:jc w:val="both"/>
      </w:pPr>
    </w:p>
    <w:p w:rsidR="00153794" w:rsidRDefault="00153794">
      <w:pPr>
        <w:pStyle w:val="ConsPlusNormal"/>
        <w:spacing w:line="200" w:lineRule="auto"/>
        <w:ind w:firstLine="540"/>
        <w:jc w:val="both"/>
      </w:pPr>
    </w:p>
    <w:p w:rsidR="00153794" w:rsidRDefault="00153794">
      <w:pPr>
        <w:pStyle w:val="ConsPlusNormal"/>
        <w:spacing w:line="200" w:lineRule="auto"/>
        <w:jc w:val="right"/>
        <w:outlineLvl w:val="0"/>
      </w:pPr>
      <w:r>
        <w:t>Приложение N 2</w:t>
      </w:r>
    </w:p>
    <w:p w:rsidR="00153794" w:rsidRDefault="00153794">
      <w:pPr>
        <w:pStyle w:val="ConsPlusNormal"/>
        <w:spacing w:line="200" w:lineRule="auto"/>
        <w:jc w:val="right"/>
      </w:pPr>
      <w:r>
        <w:t>к постановлению</w:t>
      </w:r>
    </w:p>
    <w:p w:rsidR="00153794" w:rsidRDefault="00153794">
      <w:pPr>
        <w:pStyle w:val="ConsPlusNormal"/>
        <w:spacing w:line="200" w:lineRule="auto"/>
        <w:jc w:val="right"/>
      </w:pPr>
      <w:r>
        <w:t>администрации</w:t>
      </w:r>
    </w:p>
    <w:p w:rsidR="00153794" w:rsidRDefault="00153794">
      <w:pPr>
        <w:pStyle w:val="ConsPlusNormal"/>
        <w:spacing w:line="200" w:lineRule="auto"/>
        <w:jc w:val="right"/>
      </w:pPr>
      <w:r>
        <w:t>города Благовещенска</w:t>
      </w:r>
    </w:p>
    <w:p w:rsidR="00153794" w:rsidRDefault="00153794">
      <w:pPr>
        <w:pStyle w:val="ConsPlusNormal"/>
        <w:spacing w:line="200" w:lineRule="auto"/>
        <w:jc w:val="right"/>
      </w:pPr>
      <w:r>
        <w:t>от 26 февраля 2020 г. N 638</w:t>
      </w:r>
    </w:p>
    <w:p w:rsidR="00153794" w:rsidRDefault="00153794">
      <w:pPr>
        <w:pStyle w:val="ConsPlusNormal"/>
        <w:spacing w:line="200" w:lineRule="auto"/>
        <w:ind w:firstLine="540"/>
        <w:jc w:val="both"/>
      </w:pPr>
    </w:p>
    <w:p w:rsidR="00153794" w:rsidRDefault="00153794">
      <w:pPr>
        <w:pStyle w:val="ConsPlusNormal"/>
        <w:spacing w:line="200" w:lineRule="auto"/>
        <w:jc w:val="center"/>
      </w:pPr>
      <w:bookmarkStart w:id="8" w:name="P350"/>
      <w:bookmarkEnd w:id="8"/>
      <w:r>
        <w:t>СОСТАВ</w:t>
      </w:r>
    </w:p>
    <w:p w:rsidR="00153794" w:rsidRDefault="00153794">
      <w:pPr>
        <w:pStyle w:val="ConsPlusNormal"/>
        <w:spacing w:line="200" w:lineRule="auto"/>
        <w:jc w:val="center"/>
      </w:pPr>
      <w:r>
        <w:lastRenderedPageBreak/>
        <w:t>КОМИССИИ ПО ПРОВЕДЕНИЮ КОНКУРСА НА ПРАВО РАЗМЕЩЕНИЯ</w:t>
      </w:r>
    </w:p>
    <w:p w:rsidR="00153794" w:rsidRDefault="00153794">
      <w:pPr>
        <w:pStyle w:val="ConsPlusNormal"/>
        <w:spacing w:line="200" w:lineRule="auto"/>
        <w:jc w:val="center"/>
      </w:pPr>
      <w:r>
        <w:t>НЕСТАЦИОНАРНЫХ ТОРГОВЫХ ОБЪЕКТОВ (КИОСКОВ) НА НАБЕРЕЖНОЙ</w:t>
      </w:r>
    </w:p>
    <w:p w:rsidR="00153794" w:rsidRDefault="00153794">
      <w:pPr>
        <w:pStyle w:val="ConsPlusNormal"/>
        <w:spacing w:line="200" w:lineRule="auto"/>
        <w:jc w:val="center"/>
      </w:pPr>
      <w:r>
        <w:t xml:space="preserve">РЕКИ АМУР (УЛ. </w:t>
      </w:r>
      <w:proofErr w:type="gramStart"/>
      <w:r>
        <w:t>КРАСНОФЛОТСКАЯ</w:t>
      </w:r>
      <w:proofErr w:type="gramEnd"/>
      <w:r>
        <w:t>) ГОРОДА БЛАГОВЕЩЕНСКА</w:t>
      </w:r>
    </w:p>
    <w:p w:rsidR="00153794" w:rsidRDefault="001537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37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3794" w:rsidRDefault="001537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3794" w:rsidRDefault="001537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3794" w:rsidRDefault="00153794">
            <w:pPr>
              <w:pStyle w:val="ConsPlusNormal"/>
              <w:spacing w:line="200" w:lineRule="auto"/>
              <w:jc w:val="center"/>
            </w:pPr>
            <w:r>
              <w:rPr>
                <w:color w:val="392C69"/>
              </w:rPr>
              <w:t>Список изменяющих документов</w:t>
            </w:r>
          </w:p>
          <w:p w:rsidR="00153794" w:rsidRDefault="00153794">
            <w:pPr>
              <w:pStyle w:val="ConsPlusNormal"/>
              <w:spacing w:line="200" w:lineRule="auto"/>
              <w:jc w:val="center"/>
            </w:pPr>
            <w:proofErr w:type="gramStart"/>
            <w:r>
              <w:rPr>
                <w:color w:val="392C69"/>
              </w:rPr>
              <w:t>(в ред. постановления администрации города Благовещенска</w:t>
            </w:r>
            <w:proofErr w:type="gramEnd"/>
          </w:p>
          <w:p w:rsidR="00153794" w:rsidRDefault="00153794">
            <w:pPr>
              <w:pStyle w:val="ConsPlusNormal"/>
              <w:spacing w:line="200" w:lineRule="auto"/>
              <w:jc w:val="center"/>
            </w:pPr>
            <w:r>
              <w:rPr>
                <w:color w:val="392C69"/>
              </w:rPr>
              <w:t xml:space="preserve">от 15.04.2021 </w:t>
            </w:r>
            <w:hyperlink r:id="rId42">
              <w:r>
                <w:rPr>
                  <w:color w:val="0000FF"/>
                </w:rPr>
                <w:t>N 1225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3794" w:rsidRDefault="00153794">
            <w:pPr>
              <w:pStyle w:val="ConsPlusNormal"/>
            </w:pPr>
          </w:p>
        </w:tc>
      </w:tr>
    </w:tbl>
    <w:p w:rsidR="00153794" w:rsidRDefault="00153794">
      <w:pPr>
        <w:pStyle w:val="ConsPlusNormal"/>
        <w:spacing w:line="200" w:lineRule="auto"/>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81"/>
        <w:gridCol w:w="6690"/>
      </w:tblGrid>
      <w:tr w:rsidR="00153794">
        <w:tc>
          <w:tcPr>
            <w:tcW w:w="2381" w:type="dxa"/>
            <w:tcBorders>
              <w:top w:val="nil"/>
              <w:left w:val="nil"/>
              <w:bottom w:val="nil"/>
              <w:right w:val="nil"/>
            </w:tcBorders>
          </w:tcPr>
          <w:p w:rsidR="00153794" w:rsidRDefault="00153794">
            <w:pPr>
              <w:pStyle w:val="ConsPlusNormal"/>
              <w:spacing w:line="200" w:lineRule="auto"/>
            </w:pPr>
            <w:proofErr w:type="spellStart"/>
            <w:r>
              <w:t>Ноженкин</w:t>
            </w:r>
            <w:proofErr w:type="spellEnd"/>
            <w:r>
              <w:t xml:space="preserve"> Максим Сергеевич</w:t>
            </w:r>
          </w:p>
        </w:tc>
        <w:tc>
          <w:tcPr>
            <w:tcW w:w="6690" w:type="dxa"/>
            <w:tcBorders>
              <w:top w:val="nil"/>
              <w:left w:val="nil"/>
              <w:bottom w:val="nil"/>
              <w:right w:val="nil"/>
            </w:tcBorders>
          </w:tcPr>
          <w:p w:rsidR="00153794" w:rsidRDefault="00153794">
            <w:pPr>
              <w:pStyle w:val="ConsPlusNormal"/>
              <w:spacing w:line="200" w:lineRule="auto"/>
            </w:pPr>
            <w:r>
              <w:t>- председатель комиссии, заместитель мэра города Благовещенска</w:t>
            </w:r>
          </w:p>
        </w:tc>
      </w:tr>
      <w:tr w:rsidR="00153794">
        <w:tc>
          <w:tcPr>
            <w:tcW w:w="2381" w:type="dxa"/>
            <w:tcBorders>
              <w:top w:val="nil"/>
              <w:left w:val="nil"/>
              <w:bottom w:val="nil"/>
              <w:right w:val="nil"/>
            </w:tcBorders>
          </w:tcPr>
          <w:p w:rsidR="00153794" w:rsidRDefault="00153794">
            <w:pPr>
              <w:pStyle w:val="ConsPlusNormal"/>
              <w:spacing w:line="200" w:lineRule="auto"/>
            </w:pPr>
            <w:proofErr w:type="spellStart"/>
            <w:r>
              <w:t>Здункевич</w:t>
            </w:r>
            <w:proofErr w:type="spellEnd"/>
            <w:r>
              <w:t xml:space="preserve"> Ольга Владимировна</w:t>
            </w:r>
          </w:p>
        </w:tc>
        <w:tc>
          <w:tcPr>
            <w:tcW w:w="6690" w:type="dxa"/>
            <w:tcBorders>
              <w:top w:val="nil"/>
              <w:left w:val="nil"/>
              <w:bottom w:val="nil"/>
              <w:right w:val="nil"/>
            </w:tcBorders>
          </w:tcPr>
          <w:p w:rsidR="00153794" w:rsidRDefault="00153794">
            <w:pPr>
              <w:pStyle w:val="ConsPlusNormal"/>
              <w:spacing w:line="200" w:lineRule="auto"/>
            </w:pPr>
            <w:r>
              <w:t>- заместитель председателя комиссии, начальник управления по развитию потребительского рынка и услуг администрации города Благовещенска</w:t>
            </w:r>
          </w:p>
        </w:tc>
      </w:tr>
      <w:tr w:rsidR="00153794">
        <w:tc>
          <w:tcPr>
            <w:tcW w:w="2381" w:type="dxa"/>
            <w:tcBorders>
              <w:top w:val="nil"/>
              <w:left w:val="nil"/>
              <w:bottom w:val="nil"/>
              <w:right w:val="nil"/>
            </w:tcBorders>
          </w:tcPr>
          <w:p w:rsidR="00153794" w:rsidRDefault="00153794">
            <w:pPr>
              <w:pStyle w:val="ConsPlusNormal"/>
              <w:spacing w:line="200" w:lineRule="auto"/>
            </w:pPr>
            <w:r>
              <w:t>Гнатюк Виктория Викторовна</w:t>
            </w:r>
          </w:p>
        </w:tc>
        <w:tc>
          <w:tcPr>
            <w:tcW w:w="6690" w:type="dxa"/>
            <w:tcBorders>
              <w:top w:val="nil"/>
              <w:left w:val="nil"/>
              <w:bottom w:val="nil"/>
              <w:right w:val="nil"/>
            </w:tcBorders>
          </w:tcPr>
          <w:p w:rsidR="00153794" w:rsidRDefault="00153794">
            <w:pPr>
              <w:pStyle w:val="ConsPlusNormal"/>
              <w:spacing w:line="200" w:lineRule="auto"/>
            </w:pPr>
            <w:r>
              <w:t>- секретарь комиссии, заместитель начальника отдела торговли, общественного питания, рынков, бытовых услуг и перерабатывающей промышленности управления по развитию потребительского рынка и услуг администрации города Благовещенска</w:t>
            </w:r>
          </w:p>
        </w:tc>
      </w:tr>
      <w:tr w:rsidR="00153794">
        <w:tc>
          <w:tcPr>
            <w:tcW w:w="9071" w:type="dxa"/>
            <w:gridSpan w:val="2"/>
            <w:tcBorders>
              <w:top w:val="nil"/>
              <w:left w:val="nil"/>
              <w:bottom w:val="nil"/>
              <w:right w:val="nil"/>
            </w:tcBorders>
          </w:tcPr>
          <w:p w:rsidR="00153794" w:rsidRDefault="00153794">
            <w:pPr>
              <w:pStyle w:val="ConsPlusNormal"/>
              <w:spacing w:line="200" w:lineRule="auto"/>
              <w:jc w:val="center"/>
            </w:pPr>
            <w:r>
              <w:t>Члены комиссии:</w:t>
            </w:r>
          </w:p>
        </w:tc>
      </w:tr>
      <w:tr w:rsidR="00153794">
        <w:tc>
          <w:tcPr>
            <w:tcW w:w="2381" w:type="dxa"/>
            <w:tcBorders>
              <w:top w:val="nil"/>
              <w:left w:val="nil"/>
              <w:bottom w:val="nil"/>
              <w:right w:val="nil"/>
            </w:tcBorders>
          </w:tcPr>
          <w:p w:rsidR="00153794" w:rsidRDefault="00153794">
            <w:pPr>
              <w:pStyle w:val="ConsPlusNormal"/>
              <w:spacing w:line="200" w:lineRule="auto"/>
            </w:pPr>
            <w:r>
              <w:t>Войтенко Татьяна Витальевна</w:t>
            </w:r>
          </w:p>
        </w:tc>
        <w:tc>
          <w:tcPr>
            <w:tcW w:w="6690" w:type="dxa"/>
            <w:tcBorders>
              <w:top w:val="nil"/>
              <w:left w:val="nil"/>
              <w:bottom w:val="nil"/>
              <w:right w:val="nil"/>
            </w:tcBorders>
          </w:tcPr>
          <w:p w:rsidR="00153794" w:rsidRDefault="00153794">
            <w:pPr>
              <w:pStyle w:val="ConsPlusNormal"/>
              <w:spacing w:line="200" w:lineRule="auto"/>
            </w:pPr>
            <w:r>
              <w:t>- заместитель начальника управления - начальник отдела торговли, общественного питания, рынков, бытовых услуг и перерабатывающей промышленности управления по развитию потребительского рынка и услуг администрации города Благовещенска</w:t>
            </w:r>
          </w:p>
        </w:tc>
      </w:tr>
      <w:tr w:rsidR="00153794">
        <w:tc>
          <w:tcPr>
            <w:tcW w:w="2381" w:type="dxa"/>
            <w:tcBorders>
              <w:top w:val="nil"/>
              <w:left w:val="nil"/>
              <w:bottom w:val="nil"/>
              <w:right w:val="nil"/>
            </w:tcBorders>
          </w:tcPr>
          <w:p w:rsidR="00153794" w:rsidRDefault="00153794">
            <w:pPr>
              <w:pStyle w:val="ConsPlusNormal"/>
              <w:spacing w:line="200" w:lineRule="auto"/>
            </w:pPr>
            <w:r>
              <w:t>Сафина Татьяна Валерьевна</w:t>
            </w:r>
          </w:p>
        </w:tc>
        <w:tc>
          <w:tcPr>
            <w:tcW w:w="6690" w:type="dxa"/>
            <w:tcBorders>
              <w:top w:val="nil"/>
              <w:left w:val="nil"/>
              <w:bottom w:val="nil"/>
              <w:right w:val="nil"/>
            </w:tcBorders>
          </w:tcPr>
          <w:p w:rsidR="00153794" w:rsidRDefault="00153794">
            <w:pPr>
              <w:pStyle w:val="ConsPlusNormal"/>
              <w:spacing w:line="200" w:lineRule="auto"/>
            </w:pPr>
            <w:r>
              <w:t xml:space="preserve">- консультант отдела землеустройства и мониторинга земельных </w:t>
            </w:r>
            <w:proofErr w:type="gramStart"/>
            <w:r>
              <w:t>отношений земельного управления администрации города Благовещенска</w:t>
            </w:r>
            <w:proofErr w:type="gramEnd"/>
          </w:p>
        </w:tc>
      </w:tr>
      <w:tr w:rsidR="00153794">
        <w:tc>
          <w:tcPr>
            <w:tcW w:w="2381" w:type="dxa"/>
            <w:tcBorders>
              <w:top w:val="nil"/>
              <w:left w:val="nil"/>
              <w:bottom w:val="nil"/>
              <w:right w:val="nil"/>
            </w:tcBorders>
          </w:tcPr>
          <w:p w:rsidR="00153794" w:rsidRDefault="00153794">
            <w:pPr>
              <w:pStyle w:val="ConsPlusNormal"/>
              <w:spacing w:line="200" w:lineRule="auto"/>
            </w:pPr>
            <w:proofErr w:type="spellStart"/>
            <w:r>
              <w:t>Нужнова</w:t>
            </w:r>
            <w:proofErr w:type="spellEnd"/>
            <w:r>
              <w:t xml:space="preserve"> Оксана Анатольевна</w:t>
            </w:r>
          </w:p>
        </w:tc>
        <w:tc>
          <w:tcPr>
            <w:tcW w:w="6690" w:type="dxa"/>
            <w:tcBorders>
              <w:top w:val="nil"/>
              <w:left w:val="nil"/>
              <w:bottom w:val="nil"/>
              <w:right w:val="nil"/>
            </w:tcBorders>
          </w:tcPr>
          <w:p w:rsidR="00153794" w:rsidRDefault="00153794">
            <w:pPr>
              <w:pStyle w:val="ConsPlusNormal"/>
              <w:spacing w:line="200" w:lineRule="auto"/>
            </w:pPr>
            <w:r>
              <w:t xml:space="preserve">- консультант </w:t>
            </w:r>
            <w:proofErr w:type="gramStart"/>
            <w:r>
              <w:t>отдела планирования развития территории управления архитектуры</w:t>
            </w:r>
            <w:proofErr w:type="gramEnd"/>
            <w:r>
              <w:t xml:space="preserve"> и градостроительства администрации города Благовещенска</w:t>
            </w:r>
          </w:p>
        </w:tc>
      </w:tr>
      <w:tr w:rsidR="00153794">
        <w:tc>
          <w:tcPr>
            <w:tcW w:w="2381" w:type="dxa"/>
            <w:tcBorders>
              <w:top w:val="nil"/>
              <w:left w:val="nil"/>
              <w:bottom w:val="nil"/>
              <w:right w:val="nil"/>
            </w:tcBorders>
          </w:tcPr>
          <w:p w:rsidR="00153794" w:rsidRDefault="00153794">
            <w:pPr>
              <w:pStyle w:val="ConsPlusNormal"/>
              <w:spacing w:line="200" w:lineRule="auto"/>
            </w:pPr>
            <w:r>
              <w:t>Мостовая Елена Валерьяновна</w:t>
            </w:r>
          </w:p>
        </w:tc>
        <w:tc>
          <w:tcPr>
            <w:tcW w:w="6690" w:type="dxa"/>
            <w:tcBorders>
              <w:top w:val="nil"/>
              <w:left w:val="nil"/>
              <w:bottom w:val="nil"/>
              <w:right w:val="nil"/>
            </w:tcBorders>
          </w:tcPr>
          <w:p w:rsidR="00153794" w:rsidRDefault="00153794">
            <w:pPr>
              <w:pStyle w:val="ConsPlusNormal"/>
              <w:spacing w:line="200" w:lineRule="auto"/>
            </w:pPr>
            <w:r>
              <w:t>- начальник отдела по защите прав потребителей управления по развитию потребительского рынка и услуг администрации города Благовещенска</w:t>
            </w:r>
          </w:p>
        </w:tc>
      </w:tr>
    </w:tbl>
    <w:p w:rsidR="00153794" w:rsidRDefault="00153794">
      <w:pPr>
        <w:pStyle w:val="ConsPlusNormal"/>
        <w:spacing w:line="200" w:lineRule="auto"/>
        <w:ind w:firstLine="540"/>
        <w:jc w:val="both"/>
      </w:pPr>
    </w:p>
    <w:p w:rsidR="00153794" w:rsidRDefault="00153794">
      <w:pPr>
        <w:pStyle w:val="ConsPlusNormal"/>
        <w:spacing w:line="200" w:lineRule="auto"/>
        <w:ind w:firstLine="540"/>
        <w:jc w:val="both"/>
      </w:pPr>
    </w:p>
    <w:p w:rsidR="00153794" w:rsidRDefault="00153794">
      <w:pPr>
        <w:pStyle w:val="ConsPlusNormal"/>
        <w:pBdr>
          <w:bottom w:val="single" w:sz="6" w:space="0" w:color="auto"/>
        </w:pBdr>
        <w:spacing w:before="100" w:after="100"/>
        <w:jc w:val="both"/>
        <w:rPr>
          <w:sz w:val="2"/>
          <w:szCs w:val="2"/>
        </w:rPr>
      </w:pPr>
    </w:p>
    <w:p w:rsidR="006A03BC" w:rsidRDefault="006A03BC"/>
    <w:sectPr w:rsidR="006A03BC" w:rsidSect="005829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F80"/>
    <w:rsid w:val="00153794"/>
    <w:rsid w:val="006A03BC"/>
    <w:rsid w:val="007B4F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heme="minorHAnsi"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3794"/>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heme="minorHAnsi"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379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176562A8CAF99EACEE202C9BF41A18F881ED4DDBC9C89A0B02CD5E1ADA1D9E9D757AB8FD29ECE893C4513B583FBE620824D851C35C1A124767ED2A8a2j8B" TargetMode="External"/><Relationship Id="rId18" Type="http://schemas.openxmlformats.org/officeDocument/2006/relationships/hyperlink" Target="consultantplus://offline/ref=E176562A8CAF99EACEE202C9BF41A18F881ED4DDBC9D87A1B22DD5E1ADA1D9E9D757AB8FD29ECE893C4513B583FBE620824D851C35C1A124767ED2A8a2j8B" TargetMode="External"/><Relationship Id="rId26" Type="http://schemas.openxmlformats.org/officeDocument/2006/relationships/hyperlink" Target="consultantplus://offline/ref=E176562A8CAF99EACEE202C9BF41A18F881ED4DDBC9C89A0B02CD5E1ADA1D9E9D757AB8FD29ECE893C4513B485FBE620824D851C35C1A124767ED2A8a2j8B" TargetMode="External"/><Relationship Id="rId39" Type="http://schemas.openxmlformats.org/officeDocument/2006/relationships/hyperlink" Target="consultantplus://offline/ref=E176562A8CAF99EACEE202C9BF41A18F881ED4DDBC9C89A0B02CD5E1ADA1D9E9D757AB8FD29ECE893C4513B481FBE620824D851C35C1A124767ED2A8a2j8B" TargetMode="External"/><Relationship Id="rId21" Type="http://schemas.openxmlformats.org/officeDocument/2006/relationships/hyperlink" Target="consultantplus://offline/ref=E176562A8CAF99EACEE202C9BF41A18F881ED4DDBC9C89A0B02CD5E1ADA1D9E9D757AB8FD29ECE893C4513B58DFBE620824D851C35C1A124767ED2A8a2j8B" TargetMode="External"/><Relationship Id="rId34" Type="http://schemas.openxmlformats.org/officeDocument/2006/relationships/hyperlink" Target="consultantplus://offline/ref=E176562A8CAF99EACEE202C9BF41A18F881ED4DDBC9D87A1B22DD5E1ADA1D9E9D757AB8FD29ECE893C4513B486FBE620824D851C35C1A124767ED2A8a2j8B" TargetMode="External"/><Relationship Id="rId42" Type="http://schemas.openxmlformats.org/officeDocument/2006/relationships/hyperlink" Target="consultantplus://offline/ref=E176562A8CAF99EACEE202C9BF41A18F881ED4DDBC9C89A0B02CD5E1ADA1D9E9D757AB8FD29ECE893C4513B480FBE620824D851C35C1A124767ED2A8a2j8B" TargetMode="External"/><Relationship Id="rId7" Type="http://schemas.openxmlformats.org/officeDocument/2006/relationships/hyperlink" Target="consultantplus://offline/ref=E176562A8CAF99EACEE202C9BF41A18F881ED4DDBC9F88A9B12DD5E1ADA1D9E9D757AB8FD29ECE893C4513B580FBE620824D851C35C1A124767ED2A8a2j8B" TargetMode="External"/><Relationship Id="rId2" Type="http://schemas.microsoft.com/office/2007/relationships/stylesWithEffects" Target="stylesWithEffects.xml"/><Relationship Id="rId16" Type="http://schemas.openxmlformats.org/officeDocument/2006/relationships/hyperlink" Target="consultantplus://offline/ref=E176562A8CAF99EACEE202C9BF41A18F881ED4DDBC9F88A9B12DD5E1ADA1D9E9D757AB8FD29ECE893C4513B580FBE620824D851C35C1A124767ED2A8a2j8B" TargetMode="External"/><Relationship Id="rId20" Type="http://schemas.openxmlformats.org/officeDocument/2006/relationships/hyperlink" Target="consultantplus://offline/ref=E176562A8CAF99EACEE202C9BF41A18F881ED4DDBC9C89A0B02CD5E1ADA1D9E9D757AB8FD29ECE893C4513B58DFBE620824D851C35C1A124767ED2A8a2j8B" TargetMode="External"/><Relationship Id="rId29" Type="http://schemas.openxmlformats.org/officeDocument/2006/relationships/hyperlink" Target="consultantplus://offline/ref=E176562A8CAF99EACEE202C9BF41A18F881ED4DDBC9C89A0B02CD5E1ADA1D9E9D757AB8FD29ECE893C4513B58DFBE620824D851C35C1A124767ED2A8a2j8B" TargetMode="External"/><Relationship Id="rId41" Type="http://schemas.openxmlformats.org/officeDocument/2006/relationships/hyperlink" Target="consultantplus://offline/ref=E176562A8CAF99EACEE202C9BF41A18F881ED4DDBC9F83A0B52BD5E1ADA1D9E9D757AB8FD29ECE893C4513B480FBE620824D851C35C1A124767ED2A8a2j8B" TargetMode="External"/><Relationship Id="rId1" Type="http://schemas.openxmlformats.org/officeDocument/2006/relationships/styles" Target="styles.xml"/><Relationship Id="rId6" Type="http://schemas.openxmlformats.org/officeDocument/2006/relationships/hyperlink" Target="consultantplus://offline/ref=E176562A8CAF99EACEE202C9BF41A18F881ED4DDBC9F89ACBF2CD5E1ADA1D9E9D757AB8FD29ECE893C4513B580FBE620824D851C35C1A124767ED2A8a2j8B" TargetMode="External"/><Relationship Id="rId11" Type="http://schemas.openxmlformats.org/officeDocument/2006/relationships/hyperlink" Target="consultantplus://offline/ref=E176562A8CAF99EACEE202C9BF41A18F881ED4DDBC9F84ACBF2FD5E1ADA1D9E9D757AB8FD29ECE893C4513B683FBE620824D851C35C1A124767ED2A8a2j8B" TargetMode="External"/><Relationship Id="rId24" Type="http://schemas.openxmlformats.org/officeDocument/2006/relationships/hyperlink" Target="consultantplus://offline/ref=E176562A8CAF99EACEE202C9BF41A18F881ED4DDBC9D87A1B22DD5E1ADA1D9E9D757AB8FD29ECE893C4513B582FBE620824D851C35C1A124767ED2A8a2j8B" TargetMode="External"/><Relationship Id="rId32" Type="http://schemas.openxmlformats.org/officeDocument/2006/relationships/hyperlink" Target="consultantplus://offline/ref=E176562A8CAF99EACEE202C9BF41A18F881ED4DDBC9D87A1B22DD5E1ADA1D9E9D757AB8FD29ECE893C4513B484FBE620824D851C35C1A124767ED2A8a2j8B" TargetMode="External"/><Relationship Id="rId37" Type="http://schemas.openxmlformats.org/officeDocument/2006/relationships/hyperlink" Target="consultantplus://offline/ref=E176562A8CAF99EACEE202C9BF41A18F881ED4DDBC9C89A0B02CD5E1ADA1D9E9D757AB8FD29ECE893C4513B486FBE620824D851C35C1A124767ED2A8a2j8B" TargetMode="External"/><Relationship Id="rId40" Type="http://schemas.openxmlformats.org/officeDocument/2006/relationships/hyperlink" Target="consultantplus://offline/ref=E176562A8CAF99EACEE202C9BF41A18F881ED4DDBC9F84ACBF2FD5E1ADA1D9E9D757AB8FC09E96853D420DB584EEB071C4a1jBB"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E176562A8CAF99EACEE202C9BF41A18F881ED4DDBC9F89ACBF2CD5E1ADA1D9E9D757AB8FD29ECE893C4513B580FBE620824D851C35C1A124767ED2A8a2j8B" TargetMode="External"/><Relationship Id="rId23" Type="http://schemas.openxmlformats.org/officeDocument/2006/relationships/hyperlink" Target="consultantplus://offline/ref=E176562A8CAF99EACEE202C9BF41A18F881ED4DDBC9C89A0B02CD5E1ADA1D9E9D757AB8FD29ECE893C4513B58CFBE620824D851C35C1A124767ED2A8a2j8B" TargetMode="External"/><Relationship Id="rId28" Type="http://schemas.openxmlformats.org/officeDocument/2006/relationships/hyperlink" Target="consultantplus://offline/ref=E176562A8CAF99EACEE202C9BF41A18F881ED4DDBC9C89A0B02CD5E1ADA1D9E9D757AB8FD29ECE893C4513B487FBE620824D851C35C1A124767ED2A8a2j8B" TargetMode="External"/><Relationship Id="rId36" Type="http://schemas.openxmlformats.org/officeDocument/2006/relationships/hyperlink" Target="consultantplus://offline/ref=E176562A8CAF99EACEE202C9BF41A18F881ED4DDBC9F83A0B52BD5E1ADA1D9E9D757AB8FD29ECE893C4513B480FBE620824D851C35C1A124767ED2A8a2j8B" TargetMode="External"/><Relationship Id="rId10" Type="http://schemas.openxmlformats.org/officeDocument/2006/relationships/hyperlink" Target="consultantplus://offline/ref=E176562A8CAF99EACEE21CC4A92DFF8A8B1188D0BE998AFFEA78D3B6F2F1DFBC9717ADDA91DBC08F3F4E47E4C1A5BF70C106881C2CDDA127a6jBB" TargetMode="External"/><Relationship Id="rId19" Type="http://schemas.openxmlformats.org/officeDocument/2006/relationships/hyperlink" Target="consultantplus://offline/ref=E176562A8CAF99EACEE202C9BF41A18F881ED4DDBC9C89A0B02CD5E1ADA1D9E9D757AB8FD29ECE893C4513B58DFBE620824D851C35C1A124767ED2A8a2j8B" TargetMode="External"/><Relationship Id="rId31" Type="http://schemas.openxmlformats.org/officeDocument/2006/relationships/hyperlink" Target="consultantplus://offline/ref=E176562A8CAF99EACEE202C9BF41A18F881ED4DDBC9D87A1B22DD5E1ADA1D9E9D757AB8FD29ECE893C4513B485FBE620824D851C35C1A124767ED2A8a2j8B"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E176562A8CAF99EACEE202C9BF41A18F881ED4DDBC9D87A1B22DD5E1ADA1D9E9D757AB8FD29ECE893C4513B580FBE620824D851C35C1A124767ED2A8a2j8B" TargetMode="External"/><Relationship Id="rId14" Type="http://schemas.openxmlformats.org/officeDocument/2006/relationships/hyperlink" Target="consultantplus://offline/ref=E176562A8CAF99EACEE202C9BF41A18F881ED4DDBC9C89A0B02CD5E1ADA1D9E9D757AB8FD29ECE893C4513B583FBE620824D851C35C1A124767ED2A8a2j8B" TargetMode="External"/><Relationship Id="rId22" Type="http://schemas.openxmlformats.org/officeDocument/2006/relationships/hyperlink" Target="consultantplus://offline/ref=E176562A8CAF99EACEE202C9BF41A18F881ED4DDBC9C89ADB324D5E1ADA1D9E9D757AB8FD29ECE893C4513B681FBE620824D851C35C1A124767ED2A8a2j8B" TargetMode="External"/><Relationship Id="rId27" Type="http://schemas.openxmlformats.org/officeDocument/2006/relationships/hyperlink" Target="consultantplus://offline/ref=E176562A8CAF99EACEE202C9BF41A18F881ED4DDBC9F84ACBF2FD5E1ADA1D9E9D757AB8FD29ECE893C4513B281FBE620824D851C35C1A124767ED2A8a2j8B" TargetMode="External"/><Relationship Id="rId30" Type="http://schemas.openxmlformats.org/officeDocument/2006/relationships/hyperlink" Target="consultantplus://offline/ref=E176562A8CAF99EACEE202C9BF41A18F881ED4DDBC9D87A1B22DD5E1ADA1D9E9D757AB8FD29ECE893C4513B58CFBE620824D851C35C1A124767ED2A8a2j8B" TargetMode="External"/><Relationship Id="rId35" Type="http://schemas.openxmlformats.org/officeDocument/2006/relationships/hyperlink" Target="consultantplus://offline/ref=E176562A8CAF99EACEE202C9BF41A18F881ED4DDBC9F88A9B12DD5E1ADA1D9E9D757AB8FD29ECE893C4513B583FBE620824D851C35C1A124767ED2A8a2j8B" TargetMode="External"/><Relationship Id="rId43" Type="http://schemas.openxmlformats.org/officeDocument/2006/relationships/fontTable" Target="fontTable.xml"/><Relationship Id="rId8" Type="http://schemas.openxmlformats.org/officeDocument/2006/relationships/hyperlink" Target="consultantplus://offline/ref=E176562A8CAF99EACEE202C9BF41A18F881ED4DDBC9C89A0B02CD5E1ADA1D9E9D757AB8FD29ECE893C4513B580FBE620824D851C35C1A124767ED2A8a2j8B" TargetMode="External"/><Relationship Id="rId3" Type="http://schemas.openxmlformats.org/officeDocument/2006/relationships/settings" Target="settings.xml"/><Relationship Id="rId12" Type="http://schemas.openxmlformats.org/officeDocument/2006/relationships/hyperlink" Target="consultantplus://offline/ref=E176562A8CAF99EACEE202C9BF41A18F881ED4DDBC9F86A8BF2FD5E1ADA1D9E9D757AB8FD29ECE893C4517BD82FBE620824D851C35C1A124767ED2A8a2j8B" TargetMode="External"/><Relationship Id="rId17" Type="http://schemas.openxmlformats.org/officeDocument/2006/relationships/hyperlink" Target="consultantplus://offline/ref=E176562A8CAF99EACEE202C9BF41A18F881ED4DDBC9C89A0B02CD5E1ADA1D9E9D757AB8FD29ECE893C4513B582FBE620824D851C35C1A124767ED2A8a2j8B" TargetMode="External"/><Relationship Id="rId25" Type="http://schemas.openxmlformats.org/officeDocument/2006/relationships/hyperlink" Target="consultantplus://offline/ref=E176562A8CAF99EACEE202C9BF41A18F881ED4DDBC9D87A1B22DD5E1ADA1D9E9D757AB8FD29ECE893C4513B58DFBE620824D851C35C1A124767ED2A8a2j8B" TargetMode="External"/><Relationship Id="rId33" Type="http://schemas.openxmlformats.org/officeDocument/2006/relationships/hyperlink" Target="consultantplus://offline/ref=E176562A8CAF99EACEE202C9BF41A18F881ED4DDBC9D87A1B22DD5E1ADA1D9E9D757AB8FD29ECE893C4513B487FBE620824D851C35C1A124767ED2A8a2j8B" TargetMode="External"/><Relationship Id="rId38" Type="http://schemas.openxmlformats.org/officeDocument/2006/relationships/hyperlink" Target="consultantplus://offline/ref=E176562A8CAF99EACEE202C9BF41A18F881ED4DDBC9D87A1B22DD5E1ADA1D9E9D757AB8FD29ECE893C4513B481FBE620824D851C35C1A124767ED2A8a2j8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5925</Words>
  <Characters>33778</Characters>
  <Application>Microsoft Office Word</Application>
  <DocSecurity>0</DocSecurity>
  <Lines>281</Lines>
  <Paragraphs>79</Paragraphs>
  <ScaleCrop>false</ScaleCrop>
  <Company/>
  <LinksUpToDate>false</LinksUpToDate>
  <CharactersWithSpaces>39624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Черкашин Иван Сергеевич</dc:creator>
  <cp:keywords/>
  <dc:description/>
  <cp:lastModifiedBy>Черкашин Иван Сергеевич</cp:lastModifiedBy>
  <cp:revision>2</cp:revision>
  <dcterms:created xsi:type="dcterms:W3CDTF">2023-01-17T01:34:00Z</dcterms:created>
  <dcterms:modified xsi:type="dcterms:W3CDTF">2023-01-17T01:35:00Z</dcterms:modified>
</cp:coreProperties>
</file>