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DCD" w:rsidRPr="00820027" w:rsidRDefault="00EA4DCD" w:rsidP="00BB1DD5">
      <w:pPr>
        <w:tabs>
          <w:tab w:val="center" w:pos="5073"/>
          <w:tab w:val="left" w:pos="7050"/>
        </w:tabs>
        <w:ind w:firstLine="5670"/>
        <w:jc w:val="both"/>
        <w:rPr>
          <w:bCs/>
        </w:rPr>
      </w:pPr>
      <w:r w:rsidRPr="00820027">
        <w:rPr>
          <w:bCs/>
        </w:rPr>
        <w:t xml:space="preserve">Приложение </w:t>
      </w:r>
      <w:r w:rsidR="00BB1DD5" w:rsidRPr="00820027">
        <w:rPr>
          <w:bCs/>
        </w:rPr>
        <w:t>№ 1</w:t>
      </w:r>
    </w:p>
    <w:p w:rsidR="00EA4DCD" w:rsidRPr="00820027" w:rsidRDefault="00EA4DCD" w:rsidP="00BB1DD5">
      <w:pPr>
        <w:tabs>
          <w:tab w:val="center" w:pos="5073"/>
          <w:tab w:val="left" w:pos="7050"/>
        </w:tabs>
        <w:ind w:firstLine="5670"/>
        <w:jc w:val="both"/>
        <w:rPr>
          <w:bCs/>
        </w:rPr>
      </w:pPr>
      <w:r w:rsidRPr="00820027">
        <w:rPr>
          <w:bCs/>
        </w:rPr>
        <w:t xml:space="preserve">к постановлению </w:t>
      </w:r>
      <w:r w:rsidR="00BB1DD5" w:rsidRPr="00820027">
        <w:rPr>
          <w:bCs/>
        </w:rPr>
        <w:t xml:space="preserve">администрации </w:t>
      </w:r>
    </w:p>
    <w:p w:rsidR="00EA4DCD" w:rsidRPr="00820027" w:rsidRDefault="00EA4DCD" w:rsidP="00BB1DD5">
      <w:pPr>
        <w:tabs>
          <w:tab w:val="center" w:pos="5073"/>
          <w:tab w:val="left" w:pos="7050"/>
        </w:tabs>
        <w:ind w:firstLine="5670"/>
        <w:jc w:val="both"/>
        <w:rPr>
          <w:b/>
          <w:bCs/>
        </w:rPr>
      </w:pPr>
      <w:r w:rsidRPr="00820027">
        <w:rPr>
          <w:bCs/>
        </w:rPr>
        <w:t>города</w:t>
      </w:r>
      <w:r w:rsidRPr="00820027">
        <w:rPr>
          <w:b/>
          <w:bCs/>
        </w:rPr>
        <w:t xml:space="preserve"> </w:t>
      </w:r>
      <w:r w:rsidRPr="00820027">
        <w:rPr>
          <w:bCs/>
        </w:rPr>
        <w:t>Благовещенска</w:t>
      </w:r>
    </w:p>
    <w:p w:rsidR="00EA4DCD" w:rsidRPr="00820027" w:rsidRDefault="00EA4DCD" w:rsidP="00BB1DD5">
      <w:pPr>
        <w:tabs>
          <w:tab w:val="center" w:pos="5073"/>
          <w:tab w:val="left" w:pos="7050"/>
        </w:tabs>
        <w:ind w:firstLine="5670"/>
        <w:jc w:val="both"/>
        <w:rPr>
          <w:bCs/>
        </w:rPr>
      </w:pPr>
      <w:r w:rsidRPr="00820027">
        <w:rPr>
          <w:bCs/>
        </w:rPr>
        <w:t xml:space="preserve">от </w:t>
      </w:r>
      <w:r w:rsidR="003B213C">
        <w:rPr>
          <w:bCs/>
        </w:rPr>
        <w:t xml:space="preserve">02.05.2023 </w:t>
      </w:r>
      <w:r w:rsidRPr="00820027">
        <w:rPr>
          <w:bCs/>
        </w:rPr>
        <w:t>№</w:t>
      </w:r>
      <w:r w:rsidR="003B213C">
        <w:rPr>
          <w:bCs/>
        </w:rPr>
        <w:t xml:space="preserve"> 2131</w:t>
      </w:r>
      <w:bookmarkStart w:id="0" w:name="_GoBack"/>
      <w:bookmarkEnd w:id="0"/>
      <w:r w:rsidRPr="00820027">
        <w:rPr>
          <w:bCs/>
        </w:rPr>
        <w:t xml:space="preserve">   </w:t>
      </w:r>
    </w:p>
    <w:p w:rsidR="00EA4DCD" w:rsidRPr="00820027" w:rsidRDefault="00EA4DCD" w:rsidP="00EA4DCD">
      <w:pPr>
        <w:tabs>
          <w:tab w:val="center" w:pos="5073"/>
          <w:tab w:val="left" w:pos="7050"/>
        </w:tabs>
        <w:jc w:val="both"/>
        <w:rPr>
          <w:b/>
          <w:bCs/>
        </w:rPr>
      </w:pPr>
    </w:p>
    <w:p w:rsidR="008770B4" w:rsidRPr="00820027" w:rsidRDefault="00EA4DCD" w:rsidP="00EA4DCD">
      <w:pPr>
        <w:jc w:val="center"/>
        <w:rPr>
          <w:b/>
          <w:bCs/>
        </w:rPr>
      </w:pPr>
      <w:r w:rsidRPr="00820027">
        <w:rPr>
          <w:b/>
          <w:bCs/>
        </w:rPr>
        <w:t>Основная часть проекта планировки территории</w:t>
      </w:r>
    </w:p>
    <w:p w:rsidR="00EA4DCD" w:rsidRPr="00820027" w:rsidRDefault="00EA4DCD" w:rsidP="00EA4DCD">
      <w:pPr>
        <w:jc w:val="center"/>
        <w:rPr>
          <w:b/>
          <w:bCs/>
        </w:rPr>
      </w:pPr>
    </w:p>
    <w:p w:rsidR="00EA4DCD" w:rsidRPr="00820027" w:rsidRDefault="00EA4DCD" w:rsidP="00EA4DCD">
      <w:pPr>
        <w:ind w:hanging="199"/>
        <w:jc w:val="center"/>
        <w:rPr>
          <w:b/>
        </w:rPr>
      </w:pPr>
      <w:r w:rsidRPr="00820027">
        <w:rPr>
          <w:b/>
        </w:rPr>
        <w:t xml:space="preserve">1   </w:t>
      </w:r>
      <w:bookmarkStart w:id="1" w:name="_Hlk131092386"/>
      <w:r w:rsidRPr="00820027">
        <w:rPr>
          <w:b/>
        </w:rPr>
        <w:t>Положения о характеристиках планируемого развития территории</w:t>
      </w:r>
      <w:bookmarkEnd w:id="1"/>
    </w:p>
    <w:p w:rsidR="00EA4DCD" w:rsidRPr="00820027" w:rsidRDefault="00EA4DCD" w:rsidP="00EA4DCD">
      <w:pPr>
        <w:ind w:firstLine="84"/>
        <w:jc w:val="center"/>
        <w:rPr>
          <w:b/>
        </w:rPr>
      </w:pPr>
      <w:r w:rsidRPr="00820027">
        <w:rPr>
          <w:b/>
        </w:rPr>
        <w:t xml:space="preserve"> Зоны планируемого размещения объектов</w:t>
      </w:r>
    </w:p>
    <w:p w:rsidR="00EA4DCD" w:rsidRPr="00820027" w:rsidRDefault="00EA4DCD" w:rsidP="00EA4DCD">
      <w:pPr>
        <w:ind w:left="426" w:firstLine="84"/>
        <w:jc w:val="center"/>
        <w:rPr>
          <w:b/>
        </w:rPr>
      </w:pPr>
    </w:p>
    <w:p w:rsidR="00EA4DCD" w:rsidRPr="00820027" w:rsidRDefault="00EA4DCD" w:rsidP="00EA4DCD">
      <w:pPr>
        <w:ind w:firstLine="510"/>
        <w:jc w:val="both"/>
      </w:pPr>
      <w:r w:rsidRPr="00820027">
        <w:t>Проектом планировки предложены следующие зоны планируемого размещения объектов капитального строительства:</w:t>
      </w:r>
    </w:p>
    <w:p w:rsidR="00EA4DCD" w:rsidRPr="00820027" w:rsidRDefault="00EA4DCD" w:rsidP="00EA4DCD">
      <w:pPr>
        <w:numPr>
          <w:ilvl w:val="0"/>
          <w:numId w:val="8"/>
        </w:numPr>
        <w:suppressAutoHyphens w:val="0"/>
        <w:spacing w:line="276" w:lineRule="auto"/>
      </w:pPr>
      <w:r w:rsidRPr="00820027">
        <w:rPr>
          <w:rFonts w:cs="Times New Roman CYR"/>
        </w:rPr>
        <w:t xml:space="preserve">Многоэтажная </w:t>
      </w:r>
      <w:r w:rsidRPr="00820027">
        <w:rPr>
          <w:lang w:eastAsia="ru-RU"/>
        </w:rPr>
        <w:t>жилая застройка.</w:t>
      </w:r>
    </w:p>
    <w:p w:rsidR="00EA4DCD" w:rsidRPr="00820027" w:rsidRDefault="00EA4DCD" w:rsidP="00EA4DCD">
      <w:pPr>
        <w:numPr>
          <w:ilvl w:val="0"/>
          <w:numId w:val="8"/>
        </w:numPr>
        <w:suppressAutoHyphens w:val="0"/>
        <w:spacing w:line="276" w:lineRule="auto"/>
      </w:pPr>
      <w:r w:rsidRPr="00820027">
        <w:rPr>
          <w:lang w:eastAsia="ru-RU"/>
        </w:rPr>
        <w:t>Многоэтажная жилая застройка с объектами обслуживания жилой застройки во встроенно-пристроенных помещениях.</w:t>
      </w:r>
    </w:p>
    <w:p w:rsidR="00EA4DCD" w:rsidRPr="00820027" w:rsidRDefault="00EA4DCD" w:rsidP="00EA4DCD">
      <w:pPr>
        <w:numPr>
          <w:ilvl w:val="0"/>
          <w:numId w:val="8"/>
        </w:numPr>
        <w:suppressAutoHyphens w:val="0"/>
        <w:spacing w:line="276" w:lineRule="auto"/>
      </w:pPr>
      <w:r w:rsidRPr="00820027">
        <w:rPr>
          <w:lang w:eastAsia="ru-RU"/>
        </w:rPr>
        <w:t>Индивидуальные гаражи</w:t>
      </w:r>
      <w:r w:rsidRPr="00820027">
        <w:rPr>
          <w:rFonts w:cs="Times New Roman CYR"/>
        </w:rPr>
        <w:t>.</w:t>
      </w:r>
    </w:p>
    <w:p w:rsidR="00EA4DCD" w:rsidRPr="00820027" w:rsidRDefault="00EA4DCD" w:rsidP="00EA4DCD">
      <w:pPr>
        <w:rPr>
          <w:rFonts w:cs="Times New Roman CYR"/>
        </w:rPr>
      </w:pPr>
    </w:p>
    <w:p w:rsidR="00EA4DCD" w:rsidRPr="00820027" w:rsidRDefault="00EA4DCD" w:rsidP="00EA4DCD">
      <w:pPr>
        <w:ind w:firstLine="510"/>
        <w:jc w:val="center"/>
        <w:rPr>
          <w:b/>
        </w:rPr>
      </w:pPr>
      <w:r w:rsidRPr="00820027">
        <w:rPr>
          <w:b/>
        </w:rPr>
        <w:t xml:space="preserve">Ведомости </w:t>
      </w:r>
      <w:proofErr w:type="gramStart"/>
      <w:r w:rsidRPr="00820027">
        <w:rPr>
          <w:b/>
        </w:rPr>
        <w:t>координат поворотных точек зон планируемого размещения объектов капитального строительства</w:t>
      </w:r>
      <w:proofErr w:type="gramEnd"/>
      <w:r w:rsidRPr="00820027">
        <w:rPr>
          <w:b/>
        </w:rPr>
        <w:t>:</w:t>
      </w:r>
    </w:p>
    <w:p w:rsidR="00EA4DCD" w:rsidRPr="00820027" w:rsidRDefault="00EA4DCD" w:rsidP="00EA4DCD">
      <w:pPr>
        <w:rPr>
          <w:kern w:val="1"/>
        </w:rPr>
      </w:pPr>
    </w:p>
    <w:p w:rsidR="00EA4DCD" w:rsidRPr="00820027" w:rsidRDefault="00EA4DCD" w:rsidP="00EA4DCD">
      <w:pPr>
        <w:numPr>
          <w:ilvl w:val="0"/>
          <w:numId w:val="12"/>
        </w:numPr>
        <w:suppressAutoHyphens w:val="0"/>
        <w:spacing w:line="276" w:lineRule="auto"/>
        <w:jc w:val="center"/>
        <w:rPr>
          <w:rFonts w:cs="Times New Roman CYR"/>
        </w:rPr>
      </w:pPr>
      <w:r w:rsidRPr="00820027">
        <w:rPr>
          <w:lang w:eastAsia="ru-RU"/>
        </w:rPr>
        <w:t>Многоэтажная жилая застройка</w:t>
      </w:r>
    </w:p>
    <w:p w:rsidR="00EA4DCD" w:rsidRPr="00820027" w:rsidRDefault="00EA4DCD" w:rsidP="00EA4DCD">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0" w:type="dxa"/>
          <w:right w:w="20" w:type="dxa"/>
        </w:tblCellMar>
        <w:tblLook w:val="0000" w:firstRow="0" w:lastRow="0" w:firstColumn="0" w:lastColumn="0" w:noHBand="0" w:noVBand="0"/>
      </w:tblPr>
      <w:tblGrid>
        <w:gridCol w:w="1008"/>
        <w:gridCol w:w="1888"/>
        <w:gridCol w:w="1888"/>
      </w:tblGrid>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Номер</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proofErr w:type="spellStart"/>
            <w:r w:rsidRPr="00820027">
              <w:rPr>
                <w:rFonts w:ascii="Calibri" w:hAnsi="Calibri" w:cs="Calibri"/>
                <w:color w:val="auto"/>
                <w:sz w:val="22"/>
                <w:szCs w:val="22"/>
              </w:rPr>
              <w:t>координата_Х</w:t>
            </w:r>
            <w:proofErr w:type="spellEnd"/>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proofErr w:type="spellStart"/>
            <w:r w:rsidRPr="00820027">
              <w:rPr>
                <w:rFonts w:ascii="Calibri" w:hAnsi="Calibri" w:cs="Calibri"/>
                <w:color w:val="auto"/>
                <w:sz w:val="22"/>
                <w:szCs w:val="22"/>
              </w:rPr>
              <w:t>координата_Y</w:t>
            </w:r>
            <w:proofErr w:type="spellEnd"/>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454183.57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3283244.51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454159.11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3283330.39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454155.80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3283329.33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454151.78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3283328.10</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454147.80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3283326.87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454144.14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3283325.61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454140.51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3283324.35</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454140.78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3283323.58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454136.87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3283322.37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454133.15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3283321.21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454129.42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3283320.05</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454125.70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3283318.89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454121.97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3283317.74</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454118.04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3283316.51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454114.10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3283315.29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454110.38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3283314.13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454106.66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3283312.98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454102.93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3283311.82</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454099.21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3283310.66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59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454095.43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3283309.50</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454091.76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3283308.35</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454088.03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3283307.19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454084.13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3283305.98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454079.96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3283304.68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17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454077.54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3283303.91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16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454082.01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3283293.42</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15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454104.74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3283241.89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14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454112.10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3283225.57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13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454112.95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3283223.63</w:t>
            </w:r>
          </w:p>
        </w:tc>
      </w:tr>
    </w:tbl>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p>
    <w:p w:rsidR="00EA4DCD" w:rsidRPr="00820027" w:rsidRDefault="00EA4DCD" w:rsidP="00EA4DCD">
      <w:pPr>
        <w:jc w:val="center"/>
        <w:rPr>
          <w:rFonts w:cs="Times New Roman CYR"/>
        </w:rPr>
      </w:pPr>
      <w:r w:rsidRPr="00820027">
        <w:rPr>
          <w:rFonts w:cs="Times New Roman CYR"/>
        </w:rPr>
        <w:t xml:space="preserve">2. </w:t>
      </w:r>
      <w:r w:rsidRPr="00820027">
        <w:rPr>
          <w:lang w:eastAsia="ru-RU"/>
        </w:rPr>
        <w:t>Многоэтажная жилая застройка с объектами обслуживания жилой застройки во встроенно-пристроенных помещениях</w:t>
      </w:r>
    </w:p>
    <w:p w:rsidR="00EA4DCD" w:rsidRPr="00820027" w:rsidRDefault="00EA4DCD" w:rsidP="00EA4DCD">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0" w:type="dxa"/>
          <w:right w:w="20" w:type="dxa"/>
        </w:tblCellMar>
        <w:tblLook w:val="0000" w:firstRow="0" w:lastRow="0" w:firstColumn="0" w:lastColumn="0" w:noHBand="0" w:noVBand="0"/>
      </w:tblPr>
      <w:tblGrid>
        <w:gridCol w:w="1008"/>
        <w:gridCol w:w="1888"/>
        <w:gridCol w:w="1888"/>
      </w:tblGrid>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Номер</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proofErr w:type="spellStart"/>
            <w:r w:rsidRPr="00820027">
              <w:rPr>
                <w:rFonts w:ascii="Calibri" w:hAnsi="Calibri" w:cs="Calibri"/>
                <w:color w:val="auto"/>
                <w:sz w:val="22"/>
                <w:szCs w:val="22"/>
              </w:rPr>
              <w:t>координата_Х</w:t>
            </w:r>
            <w:proofErr w:type="spellEnd"/>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proofErr w:type="spellStart"/>
            <w:r w:rsidRPr="00820027">
              <w:rPr>
                <w:rFonts w:ascii="Calibri" w:hAnsi="Calibri" w:cs="Calibri"/>
                <w:color w:val="auto"/>
                <w:sz w:val="22"/>
                <w:szCs w:val="22"/>
              </w:rPr>
              <w:t>координата_Y</w:t>
            </w:r>
            <w:proofErr w:type="spellEnd"/>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454171.22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3283131.55</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454160.77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3283170.63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454154.50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3283168.68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454132.22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3283162.01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454132.13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3283162.25</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454130.19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3283170.14</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454127.51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3283169.46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454124.91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3283176.68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454120.51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3283189.13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454115.98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3283200.66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454111.21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3283212.78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454107.58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3283221.88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454112.95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3283223.63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454112.10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3283225.57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454104.74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3283241.89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454082.01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3283293.42</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454077.54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3283303.91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454072.18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3283316.48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19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454071.21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3283318.76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454062.47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3283338.42</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454044.12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3283379.73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454033.62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3283401.70</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454020.20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3283429.79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454011.85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3283447.28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454008.59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3283454.01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453985.34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3283442.90</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453859.87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3283382.66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453865.96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3283370.28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29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453934.55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3283230.68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453973.47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3283151.47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453978.76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3283140.72</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454025.43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3283130.26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454048.04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3283125.19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454050.66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3283119.41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454062.39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3283093.54</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454069.69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3283077.45</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37</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454079.68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3283081.99</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454131.49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3283109.37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39</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454136.81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Calibri" w:hAnsi="Calibri" w:cs="Calibri"/>
                <w:color w:val="auto"/>
                <w:sz w:val="22"/>
                <w:szCs w:val="22"/>
              </w:rPr>
              <w:t>3283112.24</w:t>
            </w:r>
          </w:p>
        </w:tc>
      </w:tr>
    </w:tbl>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p>
    <w:p w:rsidR="00EA4DCD" w:rsidRPr="00820027" w:rsidRDefault="00EA4DCD" w:rsidP="00EA4DCD">
      <w:pPr>
        <w:numPr>
          <w:ilvl w:val="0"/>
          <w:numId w:val="12"/>
        </w:numPr>
        <w:suppressAutoHyphens w:val="0"/>
        <w:spacing w:line="276" w:lineRule="auto"/>
        <w:jc w:val="center"/>
        <w:rPr>
          <w:rFonts w:cs="Times New Roman CYR"/>
        </w:rPr>
      </w:pPr>
      <w:r w:rsidRPr="00820027">
        <w:rPr>
          <w:lang w:eastAsia="ru-RU"/>
        </w:rPr>
        <w:t>Индивидуальные гаражи</w:t>
      </w:r>
    </w:p>
    <w:p w:rsidR="00EA4DCD" w:rsidRPr="00820027" w:rsidRDefault="00EA4DCD" w:rsidP="00EA4DCD">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0" w:type="dxa"/>
          <w:right w:w="20" w:type="dxa"/>
        </w:tblCellMar>
        <w:tblLook w:val="0000" w:firstRow="0" w:lastRow="0" w:firstColumn="0" w:lastColumn="0" w:noHBand="0" w:noVBand="0"/>
      </w:tblPr>
      <w:tblGrid>
        <w:gridCol w:w="1008"/>
        <w:gridCol w:w="1888"/>
        <w:gridCol w:w="1888"/>
      </w:tblGrid>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Calibri" w:hAnsi="Calibri" w:cs="Calibri"/>
                <w:color w:val="auto"/>
                <w:sz w:val="22"/>
                <w:szCs w:val="22"/>
              </w:rPr>
              <w:t>Номер</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proofErr w:type="spellStart"/>
            <w:r w:rsidRPr="00820027">
              <w:rPr>
                <w:rFonts w:ascii="Calibri" w:hAnsi="Calibri" w:cs="Calibri"/>
                <w:color w:val="auto"/>
                <w:sz w:val="22"/>
                <w:szCs w:val="22"/>
              </w:rPr>
              <w:t>координата_Х</w:t>
            </w:r>
            <w:proofErr w:type="spellEnd"/>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proofErr w:type="spellStart"/>
            <w:r w:rsidRPr="00820027">
              <w:rPr>
                <w:rFonts w:ascii="Calibri" w:hAnsi="Calibri" w:cs="Calibri"/>
                <w:color w:val="auto"/>
                <w:sz w:val="22"/>
                <w:szCs w:val="22"/>
              </w:rPr>
              <w:t>координата_Y</w:t>
            </w:r>
            <w:proofErr w:type="spellEnd"/>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42</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454155.80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3283329.33</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454154.04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3283335.06</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65</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454150.01</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3283333.81</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66</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454146.08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3283332.38</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44</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454147.80</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3283326.87</w:t>
            </w:r>
          </w:p>
        </w:tc>
      </w:tr>
      <w:tr w:rsidR="00EA4DCD" w:rsidRPr="00820027" w:rsidTr="00B140E5">
        <w:trPr>
          <w:jc w:val="center"/>
        </w:trPr>
        <w:tc>
          <w:tcPr>
            <w:tcW w:w="100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Calibri" w:hAnsi="Calibri" w:cs="Calibri"/>
                <w:color w:val="auto"/>
                <w:sz w:val="22"/>
                <w:szCs w:val="22"/>
              </w:rPr>
            </w:pPr>
            <w:r w:rsidRPr="00820027">
              <w:rPr>
                <w:rFonts w:ascii="Arial CYR" w:hAnsi="Arial CYR" w:cs="Arial CYR"/>
                <w:color w:val="auto"/>
              </w:rPr>
              <w:t>43</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454151.78</w:t>
            </w:r>
          </w:p>
        </w:tc>
        <w:tc>
          <w:tcPr>
            <w:tcW w:w="1888" w:type="dxa"/>
            <w:vAlign w:val="bottom"/>
          </w:tcPr>
          <w:p w:rsidR="00EA4DCD" w:rsidRPr="00820027"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Calibri" w:hAnsi="Calibri" w:cs="Calibri"/>
                <w:color w:val="auto"/>
                <w:sz w:val="22"/>
                <w:szCs w:val="22"/>
              </w:rPr>
            </w:pPr>
            <w:r w:rsidRPr="00820027">
              <w:rPr>
                <w:rFonts w:ascii="Arial CYR" w:hAnsi="Arial CYR" w:cs="Arial CYR"/>
                <w:color w:val="auto"/>
              </w:rPr>
              <w:t>3283328.10</w:t>
            </w:r>
          </w:p>
        </w:tc>
      </w:tr>
    </w:tbl>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p>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bookmarkStart w:id="2" w:name="_Hlk131092340"/>
      <w:r w:rsidRPr="00820027">
        <w:rPr>
          <w:rFonts w:ascii="Times New Roman" w:eastAsia="Times New Roman" w:hAnsi="Times New Roman" w:cs="Times New Roman"/>
          <w:b/>
          <w:color w:val="auto"/>
          <w:sz w:val="24"/>
          <w:szCs w:val="24"/>
          <w:lang w:eastAsia="ru-RU"/>
        </w:rPr>
        <w:lastRenderedPageBreak/>
        <w:t>Информация о плотности и параметрах застройки территории</w:t>
      </w:r>
    </w:p>
    <w:bookmarkEnd w:id="2"/>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p>
    <w:p w:rsidR="00EA4DCD" w:rsidRPr="00820027" w:rsidRDefault="00EA4DCD" w:rsidP="00EA4DCD">
      <w:pPr>
        <w:ind w:firstLine="567"/>
        <w:jc w:val="both"/>
      </w:pPr>
      <w:r w:rsidRPr="00820027">
        <w:t>Территориальная зона Ж-3:</w:t>
      </w:r>
    </w:p>
    <w:p w:rsidR="00EA4DCD" w:rsidRPr="00820027" w:rsidRDefault="00EA4DCD" w:rsidP="00EA4DCD">
      <w:pPr>
        <w:tabs>
          <w:tab w:val="left" w:pos="1418"/>
        </w:tabs>
        <w:ind w:firstLine="567"/>
        <w:jc w:val="both"/>
      </w:pPr>
      <w:r w:rsidRPr="00820027">
        <w:t>Проектные показатели плотности застройки определены на основании чертежа планировки территории</w:t>
      </w:r>
      <w:r w:rsidR="007D3559" w:rsidRPr="00820027">
        <w:t xml:space="preserve"> *</w:t>
      </w:r>
      <w:r w:rsidRPr="00820027">
        <w:t>:</w:t>
      </w:r>
    </w:p>
    <w:p w:rsidR="00EA4DCD" w:rsidRPr="00820027" w:rsidRDefault="00EA4DCD" w:rsidP="00EA4DCD">
      <w:pPr>
        <w:numPr>
          <w:ilvl w:val="0"/>
          <w:numId w:val="10"/>
        </w:numPr>
        <w:tabs>
          <w:tab w:val="left" w:pos="1418"/>
        </w:tabs>
        <w:suppressAutoHyphens w:val="0"/>
        <w:jc w:val="both"/>
      </w:pPr>
      <w:r w:rsidRPr="00820027">
        <w:t>Многоквартирный жилой дом (поз. 1):</w:t>
      </w:r>
    </w:p>
    <w:p w:rsidR="00EA4DCD" w:rsidRPr="00820027" w:rsidRDefault="00EA4DCD" w:rsidP="00EA4DCD">
      <w:pPr>
        <w:tabs>
          <w:tab w:val="left" w:pos="1418"/>
        </w:tabs>
        <w:ind w:firstLine="567"/>
        <w:jc w:val="both"/>
      </w:pPr>
      <w:r w:rsidRPr="00820027">
        <w:t>Процент застройки –22</w:t>
      </w:r>
      <w:r w:rsidR="007D3559" w:rsidRPr="00820027">
        <w:t>*</w:t>
      </w:r>
      <w:r w:rsidRPr="00820027">
        <w:t>;</w:t>
      </w:r>
    </w:p>
    <w:p w:rsidR="00EA4DCD" w:rsidRPr="00820027" w:rsidRDefault="00EA4DCD" w:rsidP="00EA4DCD">
      <w:pPr>
        <w:ind w:firstLine="567"/>
        <w:jc w:val="both"/>
      </w:pPr>
      <w:r w:rsidRPr="00820027">
        <w:t>Коэффициент плотности застройки – 1,68</w:t>
      </w:r>
      <w:r w:rsidR="007D3559" w:rsidRPr="00820027">
        <w:t>*</w:t>
      </w:r>
      <w:r w:rsidRPr="00820027">
        <w:t>.</w:t>
      </w:r>
    </w:p>
    <w:p w:rsidR="00EA4DCD" w:rsidRPr="00820027" w:rsidRDefault="00EA4DCD" w:rsidP="00EA4DCD">
      <w:pPr>
        <w:numPr>
          <w:ilvl w:val="0"/>
          <w:numId w:val="10"/>
        </w:numPr>
        <w:tabs>
          <w:tab w:val="left" w:pos="1418"/>
        </w:tabs>
        <w:suppressAutoHyphens w:val="0"/>
        <w:jc w:val="both"/>
      </w:pPr>
      <w:r w:rsidRPr="00820027">
        <w:t>Многоквартирный жилой дом (поз. 2, 4, 6, 8):</w:t>
      </w:r>
    </w:p>
    <w:p w:rsidR="00EA4DCD" w:rsidRPr="00820027" w:rsidRDefault="00EA4DCD" w:rsidP="00EA4DCD">
      <w:pPr>
        <w:tabs>
          <w:tab w:val="left" w:pos="1418"/>
        </w:tabs>
        <w:ind w:firstLine="567"/>
        <w:jc w:val="both"/>
      </w:pPr>
      <w:r w:rsidRPr="00820027">
        <w:t>Процент застройки –15</w:t>
      </w:r>
      <w:r w:rsidR="007D3559" w:rsidRPr="00820027">
        <w:t>*</w:t>
      </w:r>
      <w:r w:rsidRPr="00820027">
        <w:t>;</w:t>
      </w:r>
    </w:p>
    <w:p w:rsidR="00EA4DCD" w:rsidRPr="00820027" w:rsidRDefault="00EA4DCD" w:rsidP="00EA4DCD">
      <w:pPr>
        <w:ind w:firstLine="567"/>
        <w:jc w:val="both"/>
      </w:pPr>
      <w:r w:rsidRPr="00820027">
        <w:t>Коэффициент плотности застройки – 2,12</w:t>
      </w:r>
      <w:r w:rsidR="007D3559" w:rsidRPr="00820027">
        <w:t>*</w:t>
      </w:r>
      <w:r w:rsidRPr="00820027">
        <w:t>.</w:t>
      </w:r>
    </w:p>
    <w:p w:rsidR="00EA4DCD" w:rsidRPr="00820027" w:rsidRDefault="00EA4DCD" w:rsidP="00EA4DCD">
      <w:pPr>
        <w:tabs>
          <w:tab w:val="left" w:pos="1418"/>
        </w:tabs>
        <w:ind w:firstLine="567"/>
        <w:jc w:val="both"/>
      </w:pPr>
      <w:r w:rsidRPr="00820027">
        <w:t>Минимальный процент озеленения – 16 м</w:t>
      </w:r>
      <w:proofErr w:type="gramStart"/>
      <w:r w:rsidRPr="00820027">
        <w:t>2</w:t>
      </w:r>
      <w:proofErr w:type="gramEnd"/>
      <w:r w:rsidRPr="00820027">
        <w:t xml:space="preserve"> на 100 м2 общей площади квартир жилого дома.</w:t>
      </w:r>
    </w:p>
    <w:p w:rsidR="00EA4DCD" w:rsidRPr="00820027" w:rsidRDefault="00EA4DCD" w:rsidP="00EA4DCD">
      <w:pPr>
        <w:tabs>
          <w:tab w:val="left" w:pos="1418"/>
        </w:tabs>
        <w:ind w:firstLine="567"/>
        <w:jc w:val="both"/>
      </w:pPr>
    </w:p>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r w:rsidRPr="00820027">
        <w:rPr>
          <w:rFonts w:ascii="Times New Roman" w:eastAsia="Times New Roman" w:hAnsi="Times New Roman" w:cs="Times New Roman"/>
          <w:b/>
          <w:color w:val="auto"/>
          <w:sz w:val="24"/>
          <w:szCs w:val="24"/>
          <w:lang w:eastAsia="ru-RU"/>
        </w:rPr>
        <w:t xml:space="preserve"> </w:t>
      </w:r>
    </w:p>
    <w:p w:rsidR="00EA4DCD" w:rsidRPr="00820027" w:rsidRDefault="00EA4DCD" w:rsidP="00EA4DCD">
      <w:pPr>
        <w:pStyle w:val="a7"/>
        <w:widowControl w:val="0"/>
        <w:shd w:val="clear" w:color="000000" w:fill="FFFFFF"/>
        <w:suppressAutoHyphens/>
        <w:spacing w:after="0" w:line="240" w:lineRule="auto"/>
        <w:ind w:left="993" w:hanging="483"/>
        <w:jc w:val="center"/>
        <w:rPr>
          <w:rFonts w:ascii="Times New Roman" w:eastAsia="Times New Roman" w:hAnsi="Times New Roman" w:cs="Times New Roman"/>
          <w:b/>
          <w:color w:val="auto"/>
          <w:sz w:val="24"/>
          <w:szCs w:val="24"/>
          <w:lang w:eastAsia="ru-RU"/>
        </w:rPr>
      </w:pPr>
      <w:r w:rsidRPr="00820027">
        <w:rPr>
          <w:rFonts w:ascii="Times New Roman" w:eastAsia="Times New Roman" w:hAnsi="Times New Roman" w:cs="Times New Roman"/>
          <w:b/>
          <w:color w:val="auto"/>
          <w:sz w:val="24"/>
          <w:szCs w:val="24"/>
          <w:lang w:eastAsia="ru-RU"/>
        </w:rPr>
        <w:t>2 Характеристики развития систем жилого и общественного строительства, транспортного обслуживания и инженерно-технического обеспечения, необходимых для развития территории</w:t>
      </w:r>
    </w:p>
    <w:p w:rsidR="00EA4DCD" w:rsidRPr="00820027" w:rsidRDefault="00EA4DCD" w:rsidP="00EA4DCD">
      <w:pPr>
        <w:pStyle w:val="a7"/>
        <w:widowControl w:val="0"/>
        <w:shd w:val="clear" w:color="000000" w:fill="FFFFFF"/>
        <w:suppressAutoHyphens/>
        <w:spacing w:after="0" w:line="240" w:lineRule="auto"/>
        <w:ind w:left="0" w:firstLine="510"/>
        <w:jc w:val="both"/>
        <w:rPr>
          <w:rFonts w:ascii="Times New Roman" w:eastAsia="Times New Roman" w:hAnsi="Times New Roman" w:cs="Times New Roman"/>
          <w:b/>
          <w:color w:val="auto"/>
          <w:sz w:val="24"/>
          <w:szCs w:val="24"/>
          <w:lang w:eastAsia="ru-RU"/>
        </w:rPr>
      </w:pPr>
    </w:p>
    <w:p w:rsidR="00EA4DCD" w:rsidRPr="00820027" w:rsidRDefault="00EA4DCD" w:rsidP="00EA4DCD">
      <w:pPr>
        <w:pStyle w:val="a7"/>
        <w:widowControl w:val="0"/>
        <w:shd w:val="clear" w:color="000000" w:fill="FFFFFF"/>
        <w:suppressAutoHyphens/>
        <w:spacing w:after="0" w:line="240" w:lineRule="auto"/>
        <w:ind w:left="1134" w:hanging="624"/>
        <w:jc w:val="center"/>
        <w:rPr>
          <w:rFonts w:ascii="Times New Roman" w:eastAsia="Times New Roman" w:hAnsi="Times New Roman" w:cs="Times New Roman"/>
          <w:b/>
          <w:color w:val="auto"/>
          <w:sz w:val="24"/>
          <w:szCs w:val="24"/>
          <w:lang w:eastAsia="ru-RU"/>
        </w:rPr>
      </w:pPr>
      <w:r w:rsidRPr="00820027">
        <w:rPr>
          <w:rFonts w:ascii="Times New Roman" w:eastAsia="Times New Roman" w:hAnsi="Times New Roman" w:cs="Times New Roman"/>
          <w:b/>
          <w:color w:val="auto"/>
          <w:sz w:val="24"/>
          <w:szCs w:val="24"/>
          <w:lang w:eastAsia="ru-RU"/>
        </w:rPr>
        <w:t>2.1</w:t>
      </w:r>
      <w:r w:rsidRPr="00820027">
        <w:rPr>
          <w:rFonts w:ascii="Times New Roman" w:eastAsia="Times New Roman" w:hAnsi="Times New Roman" w:cs="Times New Roman"/>
          <w:color w:val="auto"/>
          <w:sz w:val="24"/>
          <w:szCs w:val="24"/>
          <w:lang w:eastAsia="ru-RU"/>
        </w:rPr>
        <w:t xml:space="preserve"> </w:t>
      </w:r>
      <w:bookmarkStart w:id="3" w:name="_Hlk131092306"/>
      <w:r w:rsidRPr="00820027">
        <w:rPr>
          <w:rFonts w:ascii="Times New Roman" w:eastAsia="Times New Roman" w:hAnsi="Times New Roman" w:cs="Times New Roman"/>
          <w:b/>
          <w:color w:val="auto"/>
          <w:sz w:val="24"/>
          <w:szCs w:val="24"/>
          <w:lang w:eastAsia="ru-RU"/>
        </w:rPr>
        <w:t>Информация о характеристиках объектов капитального строительства жилого, производственного, общественно-делового и иного назначения</w:t>
      </w:r>
      <w:bookmarkEnd w:id="3"/>
    </w:p>
    <w:p w:rsidR="00EA4DCD" w:rsidRPr="00820027" w:rsidRDefault="00EA4DCD" w:rsidP="00EA4DCD">
      <w:pPr>
        <w:pStyle w:val="a7"/>
        <w:widowControl w:val="0"/>
        <w:shd w:val="clear" w:color="000000" w:fill="FFFFFF"/>
        <w:suppressAutoHyphens/>
        <w:spacing w:after="0" w:line="240" w:lineRule="auto"/>
        <w:ind w:left="1134" w:hanging="624"/>
        <w:rPr>
          <w:rFonts w:ascii="Times New Roman" w:eastAsia="Times New Roman" w:hAnsi="Times New Roman" w:cs="Times New Roman"/>
          <w:b/>
          <w:color w:val="auto"/>
          <w:sz w:val="24"/>
          <w:szCs w:val="24"/>
          <w:lang w:eastAsia="ru-RU"/>
        </w:rPr>
      </w:pPr>
    </w:p>
    <w:p w:rsidR="00EA4DCD" w:rsidRPr="00820027" w:rsidRDefault="00EA4DCD" w:rsidP="00EA4DCD">
      <w:pPr>
        <w:ind w:left="709" w:hanging="199"/>
        <w:jc w:val="center"/>
      </w:pPr>
      <w:r w:rsidRPr="00820027">
        <w:t xml:space="preserve">Ведомость зданий, строений и сооружений </w:t>
      </w:r>
    </w:p>
    <w:p w:rsidR="00EA4DCD" w:rsidRPr="00820027" w:rsidRDefault="00EA4DCD" w:rsidP="00EA4DCD">
      <w:pPr>
        <w:ind w:firstLine="510"/>
        <w:jc w:val="both"/>
        <w:rPr>
          <w:kern w:val="1"/>
        </w:rPr>
      </w:pPr>
    </w:p>
    <w:tbl>
      <w:tblPr>
        <w:tblW w:w="107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409"/>
        <w:gridCol w:w="567"/>
        <w:gridCol w:w="852"/>
        <w:gridCol w:w="850"/>
        <w:gridCol w:w="992"/>
        <w:gridCol w:w="992"/>
        <w:gridCol w:w="992"/>
        <w:gridCol w:w="850"/>
        <w:gridCol w:w="851"/>
        <w:gridCol w:w="855"/>
      </w:tblGrid>
      <w:tr w:rsidR="00EA4DCD" w:rsidRPr="00820027" w:rsidTr="00B140E5">
        <w:trPr>
          <w:trHeight w:val="20"/>
          <w:tblHeader/>
          <w:jc w:val="center"/>
        </w:trPr>
        <w:tc>
          <w:tcPr>
            <w:tcW w:w="562" w:type="dxa"/>
            <w:vAlign w:val="center"/>
          </w:tcPr>
          <w:p w:rsidR="00EA4DCD" w:rsidRPr="00820027" w:rsidRDefault="00EA4DCD" w:rsidP="00B140E5">
            <w:pPr>
              <w:ind w:left="-113" w:right="-113"/>
              <w:jc w:val="center"/>
              <w:rPr>
                <w:sz w:val="20"/>
                <w:szCs w:val="20"/>
              </w:rPr>
            </w:pPr>
            <w:r w:rsidRPr="00820027">
              <w:rPr>
                <w:b/>
                <w:bCs/>
                <w:sz w:val="20"/>
                <w:szCs w:val="20"/>
              </w:rPr>
              <w:t xml:space="preserve">№ по </w:t>
            </w:r>
            <w:proofErr w:type="spellStart"/>
            <w:r w:rsidRPr="00820027">
              <w:rPr>
                <w:b/>
                <w:bCs/>
                <w:sz w:val="20"/>
                <w:szCs w:val="20"/>
              </w:rPr>
              <w:t>эксп</w:t>
            </w:r>
            <w:proofErr w:type="spellEnd"/>
            <w:r w:rsidRPr="00820027">
              <w:rPr>
                <w:b/>
                <w:bCs/>
                <w:sz w:val="20"/>
                <w:szCs w:val="20"/>
              </w:rPr>
              <w:t>.</w:t>
            </w:r>
          </w:p>
        </w:tc>
        <w:tc>
          <w:tcPr>
            <w:tcW w:w="2409" w:type="dxa"/>
            <w:vAlign w:val="center"/>
          </w:tcPr>
          <w:p w:rsidR="00EA4DCD" w:rsidRPr="00820027" w:rsidRDefault="00EA4DCD" w:rsidP="00B140E5">
            <w:pPr>
              <w:ind w:left="-113" w:right="-113"/>
              <w:jc w:val="center"/>
              <w:rPr>
                <w:sz w:val="20"/>
                <w:szCs w:val="20"/>
              </w:rPr>
            </w:pPr>
            <w:r w:rsidRPr="00820027">
              <w:rPr>
                <w:b/>
                <w:bCs/>
                <w:sz w:val="20"/>
                <w:szCs w:val="20"/>
              </w:rPr>
              <w:t>Наименование</w:t>
            </w:r>
          </w:p>
        </w:tc>
        <w:tc>
          <w:tcPr>
            <w:tcW w:w="567" w:type="dxa"/>
            <w:vAlign w:val="center"/>
          </w:tcPr>
          <w:p w:rsidR="00EA4DCD" w:rsidRPr="00820027" w:rsidRDefault="00EA4DCD" w:rsidP="00B140E5">
            <w:pPr>
              <w:ind w:left="-57" w:right="-113"/>
              <w:jc w:val="center"/>
              <w:rPr>
                <w:b/>
                <w:bCs/>
                <w:sz w:val="20"/>
                <w:szCs w:val="20"/>
              </w:rPr>
            </w:pPr>
            <w:r w:rsidRPr="00820027">
              <w:rPr>
                <w:b/>
                <w:bCs/>
                <w:sz w:val="20"/>
                <w:szCs w:val="20"/>
              </w:rPr>
              <w:t>Этаж-</w:t>
            </w:r>
          </w:p>
          <w:p w:rsidR="00EA4DCD" w:rsidRPr="00820027" w:rsidRDefault="00EA4DCD" w:rsidP="00B140E5">
            <w:pPr>
              <w:ind w:left="-57" w:right="-113"/>
              <w:jc w:val="center"/>
              <w:rPr>
                <w:sz w:val="20"/>
                <w:szCs w:val="20"/>
              </w:rPr>
            </w:pPr>
            <w:proofErr w:type="spellStart"/>
            <w:r w:rsidRPr="00820027">
              <w:rPr>
                <w:b/>
                <w:bCs/>
                <w:sz w:val="20"/>
                <w:szCs w:val="20"/>
              </w:rPr>
              <w:t>ность</w:t>
            </w:r>
            <w:proofErr w:type="spellEnd"/>
          </w:p>
        </w:tc>
        <w:tc>
          <w:tcPr>
            <w:tcW w:w="852" w:type="dxa"/>
            <w:vAlign w:val="center"/>
          </w:tcPr>
          <w:p w:rsidR="00EA4DCD" w:rsidRPr="00820027" w:rsidRDefault="00EA4DCD" w:rsidP="00B140E5">
            <w:pPr>
              <w:ind w:left="-113" w:right="-113"/>
              <w:jc w:val="center"/>
              <w:rPr>
                <w:sz w:val="20"/>
                <w:szCs w:val="20"/>
              </w:rPr>
            </w:pPr>
            <w:r w:rsidRPr="00820027">
              <w:rPr>
                <w:b/>
                <w:bCs/>
                <w:sz w:val="20"/>
                <w:szCs w:val="20"/>
              </w:rPr>
              <w:t>Кол-во квартир</w:t>
            </w:r>
          </w:p>
        </w:tc>
        <w:tc>
          <w:tcPr>
            <w:tcW w:w="850" w:type="dxa"/>
            <w:vAlign w:val="center"/>
          </w:tcPr>
          <w:p w:rsidR="00EA4DCD" w:rsidRPr="00820027" w:rsidRDefault="00EA4DCD" w:rsidP="00B140E5">
            <w:pPr>
              <w:ind w:left="-113" w:right="-113"/>
              <w:jc w:val="center"/>
              <w:rPr>
                <w:sz w:val="20"/>
                <w:szCs w:val="20"/>
              </w:rPr>
            </w:pPr>
            <w:r w:rsidRPr="00820027">
              <w:rPr>
                <w:b/>
                <w:bCs/>
                <w:sz w:val="20"/>
                <w:szCs w:val="20"/>
              </w:rPr>
              <w:t>Кол-во секций (зданий)</w:t>
            </w:r>
          </w:p>
        </w:tc>
        <w:tc>
          <w:tcPr>
            <w:tcW w:w="992" w:type="dxa"/>
            <w:shd w:val="clear" w:color="auto" w:fill="auto"/>
            <w:vAlign w:val="center"/>
          </w:tcPr>
          <w:p w:rsidR="00EA4DCD" w:rsidRPr="00820027" w:rsidRDefault="00EA4DCD" w:rsidP="00B140E5">
            <w:pPr>
              <w:ind w:left="-113" w:right="-113"/>
              <w:jc w:val="center"/>
              <w:rPr>
                <w:sz w:val="20"/>
                <w:szCs w:val="20"/>
              </w:rPr>
            </w:pPr>
            <w:r w:rsidRPr="00820027">
              <w:rPr>
                <w:b/>
                <w:bCs/>
                <w:sz w:val="20"/>
                <w:szCs w:val="20"/>
              </w:rPr>
              <w:t>Площадь застройки, м</w:t>
            </w:r>
            <w:proofErr w:type="gramStart"/>
            <w:r w:rsidRPr="00820027">
              <w:rPr>
                <w:b/>
                <w:bCs/>
                <w:sz w:val="20"/>
                <w:szCs w:val="20"/>
              </w:rPr>
              <w:t>2</w:t>
            </w:r>
            <w:proofErr w:type="gramEnd"/>
          </w:p>
        </w:tc>
        <w:tc>
          <w:tcPr>
            <w:tcW w:w="992" w:type="dxa"/>
            <w:shd w:val="clear" w:color="auto" w:fill="auto"/>
            <w:vAlign w:val="center"/>
          </w:tcPr>
          <w:p w:rsidR="00EA4DCD" w:rsidRPr="00820027" w:rsidRDefault="00EA4DCD" w:rsidP="00B140E5">
            <w:pPr>
              <w:ind w:left="-113" w:right="-113"/>
              <w:jc w:val="center"/>
              <w:rPr>
                <w:sz w:val="20"/>
                <w:szCs w:val="20"/>
              </w:rPr>
            </w:pPr>
            <w:proofErr w:type="spellStart"/>
            <w:r w:rsidRPr="00820027">
              <w:rPr>
                <w:b/>
                <w:bCs/>
                <w:sz w:val="20"/>
                <w:szCs w:val="20"/>
              </w:rPr>
              <w:t>Ориенти-ровочная</w:t>
            </w:r>
            <w:proofErr w:type="spellEnd"/>
            <w:r w:rsidRPr="00820027">
              <w:rPr>
                <w:b/>
                <w:bCs/>
                <w:sz w:val="20"/>
                <w:szCs w:val="20"/>
              </w:rPr>
              <w:t xml:space="preserve"> общая площадь, м</w:t>
            </w:r>
            <w:proofErr w:type="gramStart"/>
            <w:r w:rsidRPr="00820027">
              <w:rPr>
                <w:b/>
                <w:bCs/>
                <w:sz w:val="20"/>
                <w:szCs w:val="20"/>
              </w:rPr>
              <w:t>2</w:t>
            </w:r>
            <w:proofErr w:type="gramEnd"/>
          </w:p>
        </w:tc>
        <w:tc>
          <w:tcPr>
            <w:tcW w:w="992" w:type="dxa"/>
            <w:shd w:val="clear" w:color="auto" w:fill="auto"/>
            <w:vAlign w:val="center"/>
          </w:tcPr>
          <w:p w:rsidR="00EA4DCD" w:rsidRPr="00820027" w:rsidRDefault="00EA4DCD" w:rsidP="00B140E5">
            <w:pPr>
              <w:ind w:left="-113" w:right="-113"/>
              <w:jc w:val="center"/>
              <w:rPr>
                <w:sz w:val="20"/>
                <w:szCs w:val="20"/>
              </w:rPr>
            </w:pPr>
            <w:proofErr w:type="spellStart"/>
            <w:r w:rsidRPr="00820027">
              <w:rPr>
                <w:b/>
                <w:bCs/>
                <w:sz w:val="20"/>
                <w:szCs w:val="20"/>
              </w:rPr>
              <w:t>Ориенти-ровочная</w:t>
            </w:r>
            <w:proofErr w:type="spellEnd"/>
            <w:r w:rsidRPr="00820027">
              <w:rPr>
                <w:b/>
                <w:bCs/>
                <w:sz w:val="20"/>
                <w:szCs w:val="20"/>
              </w:rPr>
              <w:t xml:space="preserve"> общая площадь квартир, м</w:t>
            </w:r>
            <w:proofErr w:type="gramStart"/>
            <w:r w:rsidRPr="00820027">
              <w:rPr>
                <w:b/>
                <w:bCs/>
                <w:sz w:val="20"/>
                <w:szCs w:val="20"/>
              </w:rPr>
              <w:t>2</w:t>
            </w:r>
            <w:proofErr w:type="gramEnd"/>
          </w:p>
        </w:tc>
        <w:tc>
          <w:tcPr>
            <w:tcW w:w="850" w:type="dxa"/>
            <w:shd w:val="clear" w:color="auto" w:fill="auto"/>
            <w:vAlign w:val="center"/>
          </w:tcPr>
          <w:p w:rsidR="00EA4DCD" w:rsidRPr="00820027" w:rsidRDefault="00EA4DCD" w:rsidP="00B140E5">
            <w:pPr>
              <w:ind w:left="-113" w:right="-113"/>
              <w:jc w:val="center"/>
              <w:rPr>
                <w:sz w:val="20"/>
                <w:szCs w:val="20"/>
              </w:rPr>
            </w:pPr>
            <w:proofErr w:type="spellStart"/>
            <w:proofErr w:type="gramStart"/>
            <w:r w:rsidRPr="00820027">
              <w:rPr>
                <w:b/>
                <w:bCs/>
                <w:sz w:val="20"/>
                <w:szCs w:val="20"/>
              </w:rPr>
              <w:t>Населе-ние</w:t>
            </w:r>
            <w:proofErr w:type="spellEnd"/>
            <w:proofErr w:type="gramEnd"/>
          </w:p>
        </w:tc>
        <w:tc>
          <w:tcPr>
            <w:tcW w:w="851" w:type="dxa"/>
            <w:vAlign w:val="center"/>
          </w:tcPr>
          <w:p w:rsidR="00EA4DCD" w:rsidRPr="00820027" w:rsidRDefault="00EA4DCD" w:rsidP="00B140E5">
            <w:pPr>
              <w:ind w:left="-113" w:right="-113"/>
              <w:jc w:val="center"/>
              <w:rPr>
                <w:sz w:val="20"/>
                <w:szCs w:val="20"/>
              </w:rPr>
            </w:pPr>
            <w:proofErr w:type="spellStart"/>
            <w:proofErr w:type="gramStart"/>
            <w:r w:rsidRPr="00820027">
              <w:rPr>
                <w:b/>
                <w:bCs/>
                <w:sz w:val="20"/>
                <w:szCs w:val="20"/>
              </w:rPr>
              <w:t>Мощ-ность</w:t>
            </w:r>
            <w:proofErr w:type="spellEnd"/>
            <w:proofErr w:type="gramEnd"/>
          </w:p>
        </w:tc>
        <w:tc>
          <w:tcPr>
            <w:tcW w:w="855" w:type="dxa"/>
            <w:vAlign w:val="center"/>
          </w:tcPr>
          <w:p w:rsidR="00EA4DCD" w:rsidRPr="00820027" w:rsidRDefault="00EA4DCD" w:rsidP="00B140E5">
            <w:pPr>
              <w:ind w:left="-113" w:right="-113"/>
              <w:jc w:val="center"/>
              <w:rPr>
                <w:b/>
                <w:bCs/>
                <w:sz w:val="20"/>
                <w:szCs w:val="20"/>
              </w:rPr>
            </w:pPr>
            <w:proofErr w:type="gramStart"/>
            <w:r w:rsidRPr="00820027">
              <w:rPr>
                <w:b/>
                <w:bCs/>
                <w:sz w:val="20"/>
                <w:szCs w:val="20"/>
              </w:rPr>
              <w:t>Строи-тельный</w:t>
            </w:r>
            <w:proofErr w:type="gramEnd"/>
            <w:r w:rsidRPr="00820027">
              <w:rPr>
                <w:b/>
                <w:bCs/>
                <w:sz w:val="20"/>
                <w:szCs w:val="20"/>
              </w:rPr>
              <w:t xml:space="preserve"> объем, тыс. м3</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bookmarkStart w:id="4" w:name="_Hlk7910174"/>
            <w:r w:rsidRPr="00820027">
              <w:rPr>
                <w:sz w:val="20"/>
                <w:szCs w:val="20"/>
              </w:rPr>
              <w:t>Существующая застройка</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Многоквартирные многоэтажные жилые дома</w:t>
            </w:r>
          </w:p>
        </w:tc>
      </w:tr>
      <w:tr w:rsidR="00EA4DCD" w:rsidRPr="00820027" w:rsidTr="00B140E5">
        <w:trPr>
          <w:trHeight w:val="20"/>
          <w:jc w:val="center"/>
        </w:trPr>
        <w:tc>
          <w:tcPr>
            <w:tcW w:w="562" w:type="dxa"/>
            <w:vAlign w:val="center"/>
          </w:tcPr>
          <w:p w:rsidR="00EA4DCD" w:rsidRPr="00820027" w:rsidRDefault="00EA4DCD" w:rsidP="00B140E5">
            <w:pPr>
              <w:rPr>
                <w:sz w:val="20"/>
                <w:szCs w:val="20"/>
                <w:highlight w:val="yellow"/>
              </w:rPr>
            </w:pPr>
            <w:r w:rsidRPr="00820027">
              <w:rPr>
                <w:sz w:val="20"/>
                <w:szCs w:val="20"/>
              </w:rPr>
              <w:t>13</w:t>
            </w:r>
          </w:p>
        </w:tc>
        <w:tc>
          <w:tcPr>
            <w:tcW w:w="2409" w:type="dxa"/>
            <w:vAlign w:val="center"/>
          </w:tcPr>
          <w:p w:rsidR="00EA4DCD" w:rsidRPr="00820027" w:rsidRDefault="00EA4DCD" w:rsidP="00B140E5">
            <w:pPr>
              <w:rPr>
                <w:sz w:val="20"/>
                <w:szCs w:val="20"/>
                <w:highlight w:val="yellow"/>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highlight w:val="yellow"/>
              </w:rPr>
            </w:pPr>
            <w:r w:rsidRPr="00820027">
              <w:rPr>
                <w:sz w:val="20"/>
                <w:szCs w:val="20"/>
              </w:rPr>
              <w:t>5</w:t>
            </w:r>
          </w:p>
        </w:tc>
        <w:tc>
          <w:tcPr>
            <w:tcW w:w="852" w:type="dxa"/>
            <w:vAlign w:val="center"/>
          </w:tcPr>
          <w:p w:rsidR="00EA4DCD" w:rsidRPr="00820027" w:rsidRDefault="00EA4DCD" w:rsidP="00B140E5">
            <w:pPr>
              <w:rPr>
                <w:sz w:val="20"/>
                <w:szCs w:val="20"/>
                <w:highlight w:val="yellow"/>
              </w:rPr>
            </w:pPr>
            <w:r w:rsidRPr="00820027">
              <w:rPr>
                <w:sz w:val="20"/>
                <w:szCs w:val="20"/>
              </w:rPr>
              <w:t>94</w:t>
            </w:r>
          </w:p>
        </w:tc>
        <w:tc>
          <w:tcPr>
            <w:tcW w:w="850" w:type="dxa"/>
            <w:vAlign w:val="center"/>
          </w:tcPr>
          <w:p w:rsidR="00EA4DCD" w:rsidRPr="00820027" w:rsidRDefault="00EA4DCD" w:rsidP="00B140E5">
            <w:pPr>
              <w:rPr>
                <w:sz w:val="20"/>
                <w:szCs w:val="20"/>
                <w:highlight w:val="yellow"/>
              </w:rPr>
            </w:pPr>
            <w:r w:rsidRPr="00820027">
              <w:rPr>
                <w:sz w:val="20"/>
                <w:szCs w:val="20"/>
              </w:rPr>
              <w:t>3</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964</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2883</w:t>
            </w:r>
          </w:p>
        </w:tc>
        <w:tc>
          <w:tcPr>
            <w:tcW w:w="850" w:type="dxa"/>
            <w:shd w:val="clear" w:color="auto" w:fill="auto"/>
            <w:vAlign w:val="center"/>
          </w:tcPr>
          <w:p w:rsidR="00EA4DCD" w:rsidRPr="00820027" w:rsidRDefault="00EA4DCD" w:rsidP="00B140E5">
            <w:pPr>
              <w:rPr>
                <w:sz w:val="20"/>
                <w:szCs w:val="20"/>
                <w:highlight w:val="yellow"/>
              </w:rPr>
            </w:pPr>
            <w:r w:rsidRPr="00820027">
              <w:rPr>
                <w:sz w:val="20"/>
                <w:szCs w:val="20"/>
              </w:rPr>
              <w:t>136</w:t>
            </w:r>
          </w:p>
        </w:tc>
        <w:tc>
          <w:tcPr>
            <w:tcW w:w="851" w:type="dxa"/>
            <w:vAlign w:val="center"/>
          </w:tcPr>
          <w:p w:rsidR="00EA4DCD" w:rsidRPr="00820027" w:rsidRDefault="00EA4DCD" w:rsidP="00B140E5">
            <w:pPr>
              <w:rPr>
                <w:sz w:val="20"/>
                <w:szCs w:val="20"/>
                <w:highlight w:val="yellow"/>
              </w:rPr>
            </w:pPr>
            <w:r w:rsidRPr="00820027">
              <w:rPr>
                <w:sz w:val="20"/>
                <w:szCs w:val="20"/>
              </w:rPr>
              <w:t>-</w:t>
            </w:r>
          </w:p>
        </w:tc>
        <w:tc>
          <w:tcPr>
            <w:tcW w:w="855" w:type="dxa"/>
            <w:vAlign w:val="center"/>
          </w:tcPr>
          <w:p w:rsidR="00EA4DCD" w:rsidRPr="00820027" w:rsidRDefault="00EA4DCD" w:rsidP="00B140E5">
            <w:pPr>
              <w:rPr>
                <w:sz w:val="20"/>
                <w:szCs w:val="20"/>
                <w:highlight w:val="yellow"/>
              </w:rPr>
            </w:pPr>
            <w:r w:rsidRPr="00820027">
              <w:rPr>
                <w:sz w:val="20"/>
                <w:szCs w:val="20"/>
              </w:rPr>
              <w:t>13,86</w:t>
            </w:r>
          </w:p>
        </w:tc>
      </w:tr>
      <w:tr w:rsidR="00EA4DCD" w:rsidRPr="00820027" w:rsidTr="00B140E5">
        <w:trPr>
          <w:trHeight w:val="20"/>
          <w:jc w:val="center"/>
        </w:trPr>
        <w:tc>
          <w:tcPr>
            <w:tcW w:w="562" w:type="dxa"/>
            <w:vAlign w:val="center"/>
          </w:tcPr>
          <w:p w:rsidR="00EA4DCD" w:rsidRPr="00820027" w:rsidRDefault="00EA4DCD" w:rsidP="00B140E5">
            <w:pPr>
              <w:rPr>
                <w:sz w:val="20"/>
                <w:szCs w:val="20"/>
                <w:highlight w:val="yellow"/>
              </w:rPr>
            </w:pPr>
            <w:r w:rsidRPr="00820027">
              <w:rPr>
                <w:sz w:val="20"/>
                <w:szCs w:val="20"/>
              </w:rPr>
              <w:t>14</w:t>
            </w:r>
          </w:p>
        </w:tc>
        <w:tc>
          <w:tcPr>
            <w:tcW w:w="2409" w:type="dxa"/>
            <w:vAlign w:val="center"/>
          </w:tcPr>
          <w:p w:rsidR="00EA4DCD" w:rsidRPr="00820027" w:rsidRDefault="00EA4DCD" w:rsidP="00B140E5">
            <w:pPr>
              <w:rPr>
                <w:sz w:val="20"/>
                <w:szCs w:val="20"/>
                <w:highlight w:val="yellow"/>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highlight w:val="yellow"/>
              </w:rPr>
            </w:pPr>
            <w:r w:rsidRPr="00820027">
              <w:rPr>
                <w:sz w:val="20"/>
                <w:szCs w:val="20"/>
              </w:rPr>
              <w:t>5</w:t>
            </w:r>
          </w:p>
        </w:tc>
        <w:tc>
          <w:tcPr>
            <w:tcW w:w="852" w:type="dxa"/>
            <w:vAlign w:val="center"/>
          </w:tcPr>
          <w:p w:rsidR="00EA4DCD" w:rsidRPr="00820027" w:rsidRDefault="00EA4DCD" w:rsidP="00B140E5">
            <w:pPr>
              <w:rPr>
                <w:sz w:val="20"/>
                <w:szCs w:val="20"/>
                <w:highlight w:val="yellow"/>
              </w:rPr>
            </w:pPr>
            <w:r w:rsidRPr="00820027">
              <w:rPr>
                <w:sz w:val="20"/>
                <w:szCs w:val="20"/>
              </w:rPr>
              <w:t>45</w:t>
            </w:r>
          </w:p>
        </w:tc>
        <w:tc>
          <w:tcPr>
            <w:tcW w:w="850" w:type="dxa"/>
            <w:vAlign w:val="center"/>
          </w:tcPr>
          <w:p w:rsidR="00EA4DCD" w:rsidRPr="00820027" w:rsidRDefault="00EA4DCD" w:rsidP="00B140E5">
            <w:pPr>
              <w:rPr>
                <w:sz w:val="20"/>
                <w:szCs w:val="20"/>
                <w:highlight w:val="yellow"/>
              </w:rPr>
            </w:pPr>
            <w:r w:rsidRPr="00820027">
              <w:rPr>
                <w:sz w:val="20"/>
                <w:szCs w:val="20"/>
              </w:rPr>
              <w:t>2</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712</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2112</w:t>
            </w:r>
          </w:p>
        </w:tc>
        <w:tc>
          <w:tcPr>
            <w:tcW w:w="850" w:type="dxa"/>
            <w:shd w:val="clear" w:color="auto" w:fill="auto"/>
            <w:vAlign w:val="center"/>
          </w:tcPr>
          <w:p w:rsidR="00EA4DCD" w:rsidRPr="00820027" w:rsidRDefault="00EA4DCD" w:rsidP="00B140E5">
            <w:pPr>
              <w:rPr>
                <w:sz w:val="20"/>
                <w:szCs w:val="20"/>
                <w:highlight w:val="yellow"/>
              </w:rPr>
            </w:pPr>
            <w:r w:rsidRPr="00820027">
              <w:rPr>
                <w:sz w:val="20"/>
                <w:szCs w:val="20"/>
              </w:rPr>
              <w:t>106</w:t>
            </w:r>
          </w:p>
        </w:tc>
        <w:tc>
          <w:tcPr>
            <w:tcW w:w="851" w:type="dxa"/>
            <w:vAlign w:val="center"/>
          </w:tcPr>
          <w:p w:rsidR="00EA4DCD" w:rsidRPr="00820027" w:rsidRDefault="00EA4DCD" w:rsidP="00B140E5">
            <w:pPr>
              <w:rPr>
                <w:sz w:val="20"/>
                <w:szCs w:val="20"/>
                <w:highlight w:val="yellow"/>
              </w:rPr>
            </w:pPr>
            <w:r w:rsidRPr="00820027">
              <w:rPr>
                <w:sz w:val="20"/>
                <w:szCs w:val="20"/>
              </w:rPr>
              <w:t>-</w:t>
            </w:r>
          </w:p>
        </w:tc>
        <w:tc>
          <w:tcPr>
            <w:tcW w:w="855" w:type="dxa"/>
            <w:vAlign w:val="center"/>
          </w:tcPr>
          <w:p w:rsidR="00EA4DCD" w:rsidRPr="00820027" w:rsidRDefault="00EA4DCD" w:rsidP="00B140E5">
            <w:pPr>
              <w:rPr>
                <w:sz w:val="20"/>
                <w:szCs w:val="20"/>
                <w:highlight w:val="yellow"/>
              </w:rPr>
            </w:pPr>
            <w:r w:rsidRPr="00820027">
              <w:rPr>
                <w:sz w:val="20"/>
                <w:szCs w:val="20"/>
              </w:rPr>
              <w:t>10,68</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15</w:t>
            </w:r>
          </w:p>
        </w:tc>
        <w:tc>
          <w:tcPr>
            <w:tcW w:w="2409" w:type="dxa"/>
            <w:vAlign w:val="center"/>
          </w:tcPr>
          <w:p w:rsidR="00EA4DCD" w:rsidRPr="00820027" w:rsidRDefault="00EA4DCD" w:rsidP="00B140E5">
            <w:pPr>
              <w:rPr>
                <w:sz w:val="20"/>
                <w:szCs w:val="20"/>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highlight w:val="yellow"/>
              </w:rPr>
            </w:pPr>
            <w:r w:rsidRPr="00820027">
              <w:rPr>
                <w:sz w:val="20"/>
                <w:szCs w:val="20"/>
              </w:rPr>
              <w:t>9</w:t>
            </w:r>
          </w:p>
        </w:tc>
        <w:tc>
          <w:tcPr>
            <w:tcW w:w="852" w:type="dxa"/>
            <w:vAlign w:val="center"/>
          </w:tcPr>
          <w:p w:rsidR="00EA4DCD" w:rsidRPr="00820027" w:rsidRDefault="00EA4DCD" w:rsidP="00B140E5">
            <w:pPr>
              <w:rPr>
                <w:sz w:val="20"/>
                <w:szCs w:val="20"/>
                <w:highlight w:val="yellow"/>
              </w:rPr>
            </w:pPr>
            <w:r w:rsidRPr="00820027">
              <w:rPr>
                <w:sz w:val="20"/>
                <w:szCs w:val="20"/>
              </w:rPr>
              <w:t>118</w:t>
            </w:r>
          </w:p>
        </w:tc>
        <w:tc>
          <w:tcPr>
            <w:tcW w:w="850" w:type="dxa"/>
            <w:vAlign w:val="center"/>
          </w:tcPr>
          <w:p w:rsidR="00EA4DCD" w:rsidRPr="00820027" w:rsidRDefault="00EA4DCD" w:rsidP="00B140E5">
            <w:pPr>
              <w:rPr>
                <w:sz w:val="20"/>
                <w:szCs w:val="20"/>
                <w:highlight w:val="yellow"/>
              </w:rPr>
            </w:pPr>
            <w:r w:rsidRPr="00820027">
              <w:rPr>
                <w:sz w:val="20"/>
                <w:szCs w:val="20"/>
              </w:rPr>
              <w:t>3</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1382</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5921</w:t>
            </w:r>
          </w:p>
        </w:tc>
        <w:tc>
          <w:tcPr>
            <w:tcW w:w="850" w:type="dxa"/>
            <w:shd w:val="clear" w:color="auto" w:fill="auto"/>
            <w:vAlign w:val="center"/>
          </w:tcPr>
          <w:p w:rsidR="00EA4DCD" w:rsidRPr="00820027" w:rsidRDefault="00EA4DCD" w:rsidP="00B140E5">
            <w:pPr>
              <w:rPr>
                <w:sz w:val="20"/>
                <w:szCs w:val="20"/>
                <w:highlight w:val="yellow"/>
              </w:rPr>
            </w:pPr>
            <w:r w:rsidRPr="00820027">
              <w:rPr>
                <w:sz w:val="20"/>
                <w:szCs w:val="20"/>
              </w:rPr>
              <w:t>243</w:t>
            </w:r>
          </w:p>
        </w:tc>
        <w:tc>
          <w:tcPr>
            <w:tcW w:w="851" w:type="dxa"/>
            <w:vAlign w:val="center"/>
          </w:tcPr>
          <w:p w:rsidR="00EA4DCD" w:rsidRPr="00820027" w:rsidRDefault="00EA4DCD" w:rsidP="00B140E5">
            <w:pPr>
              <w:rPr>
                <w:sz w:val="20"/>
                <w:szCs w:val="20"/>
                <w:highlight w:val="yellow"/>
              </w:rPr>
            </w:pPr>
            <w:r w:rsidRPr="00820027">
              <w:rPr>
                <w:sz w:val="20"/>
                <w:szCs w:val="20"/>
              </w:rPr>
              <w:t>-</w:t>
            </w:r>
          </w:p>
        </w:tc>
        <w:tc>
          <w:tcPr>
            <w:tcW w:w="855" w:type="dxa"/>
            <w:vAlign w:val="center"/>
          </w:tcPr>
          <w:p w:rsidR="00EA4DCD" w:rsidRPr="00820027" w:rsidRDefault="00EA4DCD" w:rsidP="00B140E5">
            <w:pPr>
              <w:rPr>
                <w:sz w:val="20"/>
                <w:szCs w:val="20"/>
                <w:highlight w:val="yellow"/>
              </w:rPr>
            </w:pPr>
            <w:r w:rsidRPr="00820027">
              <w:rPr>
                <w:sz w:val="20"/>
                <w:szCs w:val="20"/>
              </w:rPr>
              <w:t>42,84</w:t>
            </w:r>
          </w:p>
        </w:tc>
      </w:tr>
      <w:tr w:rsidR="00EA4DCD" w:rsidRPr="00820027" w:rsidTr="00B140E5">
        <w:trPr>
          <w:trHeight w:val="20"/>
          <w:jc w:val="center"/>
        </w:trPr>
        <w:tc>
          <w:tcPr>
            <w:tcW w:w="562" w:type="dxa"/>
            <w:vAlign w:val="center"/>
          </w:tcPr>
          <w:p w:rsidR="00EA4DCD" w:rsidRPr="00820027" w:rsidRDefault="00EA4DCD" w:rsidP="00B140E5">
            <w:pPr>
              <w:rPr>
                <w:sz w:val="20"/>
                <w:szCs w:val="20"/>
                <w:highlight w:val="yellow"/>
              </w:rPr>
            </w:pPr>
            <w:r w:rsidRPr="00820027">
              <w:rPr>
                <w:sz w:val="20"/>
                <w:szCs w:val="20"/>
              </w:rPr>
              <w:t>16</w:t>
            </w:r>
          </w:p>
        </w:tc>
        <w:tc>
          <w:tcPr>
            <w:tcW w:w="2409" w:type="dxa"/>
            <w:vAlign w:val="center"/>
          </w:tcPr>
          <w:p w:rsidR="00EA4DCD" w:rsidRPr="00820027" w:rsidRDefault="00EA4DCD" w:rsidP="00B140E5">
            <w:pPr>
              <w:rPr>
                <w:sz w:val="20"/>
                <w:szCs w:val="20"/>
                <w:highlight w:val="yellow"/>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highlight w:val="yellow"/>
              </w:rPr>
            </w:pPr>
            <w:r w:rsidRPr="00820027">
              <w:rPr>
                <w:sz w:val="20"/>
                <w:szCs w:val="20"/>
              </w:rPr>
              <w:t>10</w:t>
            </w:r>
          </w:p>
        </w:tc>
        <w:tc>
          <w:tcPr>
            <w:tcW w:w="852" w:type="dxa"/>
            <w:vAlign w:val="center"/>
          </w:tcPr>
          <w:p w:rsidR="00EA4DCD" w:rsidRPr="00820027" w:rsidRDefault="00EA4DCD" w:rsidP="00B140E5">
            <w:pPr>
              <w:rPr>
                <w:sz w:val="20"/>
                <w:szCs w:val="20"/>
                <w:highlight w:val="yellow"/>
              </w:rPr>
            </w:pPr>
            <w:r w:rsidRPr="00820027">
              <w:rPr>
                <w:sz w:val="20"/>
                <w:szCs w:val="20"/>
              </w:rPr>
              <w:t>40</w:t>
            </w:r>
          </w:p>
        </w:tc>
        <w:tc>
          <w:tcPr>
            <w:tcW w:w="850" w:type="dxa"/>
            <w:vAlign w:val="center"/>
          </w:tcPr>
          <w:p w:rsidR="00EA4DCD" w:rsidRPr="00820027" w:rsidRDefault="00EA4DCD" w:rsidP="00B140E5">
            <w:pPr>
              <w:rPr>
                <w:sz w:val="20"/>
                <w:szCs w:val="20"/>
                <w:highlight w:val="yellow"/>
              </w:rPr>
            </w:pPr>
            <w:r w:rsidRPr="00820027">
              <w:rPr>
                <w:sz w:val="20"/>
                <w:szCs w:val="20"/>
              </w:rPr>
              <w:t>1</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418</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2008</w:t>
            </w:r>
          </w:p>
        </w:tc>
        <w:tc>
          <w:tcPr>
            <w:tcW w:w="850" w:type="dxa"/>
            <w:shd w:val="clear" w:color="auto" w:fill="auto"/>
            <w:vAlign w:val="center"/>
          </w:tcPr>
          <w:p w:rsidR="00EA4DCD" w:rsidRPr="00820027" w:rsidRDefault="00EA4DCD" w:rsidP="00B140E5">
            <w:pPr>
              <w:rPr>
                <w:sz w:val="20"/>
                <w:szCs w:val="20"/>
                <w:highlight w:val="yellow"/>
              </w:rPr>
            </w:pPr>
            <w:r w:rsidRPr="00820027">
              <w:rPr>
                <w:sz w:val="20"/>
                <w:szCs w:val="20"/>
              </w:rPr>
              <w:t>84</w:t>
            </w:r>
          </w:p>
        </w:tc>
        <w:tc>
          <w:tcPr>
            <w:tcW w:w="851" w:type="dxa"/>
            <w:vAlign w:val="center"/>
          </w:tcPr>
          <w:p w:rsidR="00EA4DCD" w:rsidRPr="00820027" w:rsidRDefault="00EA4DCD" w:rsidP="00B140E5">
            <w:pPr>
              <w:rPr>
                <w:sz w:val="20"/>
                <w:szCs w:val="20"/>
                <w:highlight w:val="yellow"/>
              </w:rPr>
            </w:pPr>
            <w:r w:rsidRPr="00820027">
              <w:rPr>
                <w:sz w:val="20"/>
                <w:szCs w:val="20"/>
              </w:rPr>
              <w:t>-</w:t>
            </w:r>
          </w:p>
        </w:tc>
        <w:tc>
          <w:tcPr>
            <w:tcW w:w="855" w:type="dxa"/>
            <w:vAlign w:val="center"/>
          </w:tcPr>
          <w:p w:rsidR="00EA4DCD" w:rsidRPr="00820027" w:rsidRDefault="00EA4DCD" w:rsidP="00B140E5">
            <w:pPr>
              <w:rPr>
                <w:sz w:val="20"/>
                <w:szCs w:val="20"/>
                <w:highlight w:val="yellow"/>
              </w:rPr>
            </w:pPr>
            <w:r w:rsidRPr="00820027">
              <w:rPr>
                <w:sz w:val="20"/>
                <w:szCs w:val="20"/>
              </w:rPr>
              <w:t>12,96</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bottom"/>
          </w:tcPr>
          <w:p w:rsidR="00EA4DCD" w:rsidRPr="00820027" w:rsidRDefault="00EA4DCD" w:rsidP="00B140E5">
            <w:pPr>
              <w:rPr>
                <w:sz w:val="20"/>
                <w:szCs w:val="20"/>
              </w:rPr>
            </w:pPr>
            <w:r w:rsidRPr="00820027">
              <w:rPr>
                <w:sz w:val="20"/>
                <w:szCs w:val="20"/>
              </w:rPr>
              <w:t>297</w:t>
            </w:r>
          </w:p>
        </w:tc>
        <w:tc>
          <w:tcPr>
            <w:tcW w:w="850" w:type="dxa"/>
            <w:vAlign w:val="bottom"/>
          </w:tcPr>
          <w:p w:rsidR="00EA4DCD" w:rsidRPr="00820027" w:rsidRDefault="00EA4DCD" w:rsidP="00B140E5">
            <w:pPr>
              <w:rPr>
                <w:sz w:val="20"/>
                <w:szCs w:val="20"/>
              </w:rPr>
            </w:pPr>
            <w:r w:rsidRPr="00820027">
              <w:rPr>
                <w:sz w:val="20"/>
                <w:szCs w:val="20"/>
              </w:rPr>
              <w:t>-</w:t>
            </w:r>
          </w:p>
        </w:tc>
        <w:tc>
          <w:tcPr>
            <w:tcW w:w="992" w:type="dxa"/>
            <w:shd w:val="clear" w:color="auto" w:fill="auto"/>
            <w:vAlign w:val="bottom"/>
          </w:tcPr>
          <w:p w:rsidR="00EA4DCD" w:rsidRPr="00820027" w:rsidRDefault="00EA4DCD" w:rsidP="00B140E5">
            <w:pPr>
              <w:rPr>
                <w:sz w:val="20"/>
                <w:szCs w:val="20"/>
              </w:rPr>
            </w:pPr>
            <w:r w:rsidRPr="00820027">
              <w:rPr>
                <w:sz w:val="20"/>
                <w:szCs w:val="20"/>
              </w:rPr>
              <w:t>3476</w:t>
            </w:r>
          </w:p>
        </w:tc>
        <w:tc>
          <w:tcPr>
            <w:tcW w:w="992" w:type="dxa"/>
            <w:shd w:val="clear" w:color="auto" w:fill="auto"/>
            <w:vAlign w:val="bottom"/>
          </w:tcPr>
          <w:p w:rsidR="00EA4DCD" w:rsidRPr="00820027" w:rsidRDefault="00EA4DCD" w:rsidP="00B140E5">
            <w:pPr>
              <w:rPr>
                <w:sz w:val="20"/>
                <w:szCs w:val="20"/>
              </w:rPr>
            </w:pPr>
            <w:r w:rsidRPr="00820027">
              <w:rPr>
                <w:sz w:val="20"/>
                <w:szCs w:val="20"/>
              </w:rPr>
              <w:t>-</w:t>
            </w:r>
          </w:p>
        </w:tc>
        <w:tc>
          <w:tcPr>
            <w:tcW w:w="992" w:type="dxa"/>
            <w:shd w:val="clear" w:color="auto" w:fill="auto"/>
            <w:vAlign w:val="bottom"/>
          </w:tcPr>
          <w:p w:rsidR="00EA4DCD" w:rsidRPr="00820027" w:rsidRDefault="00EA4DCD" w:rsidP="00B140E5">
            <w:pPr>
              <w:rPr>
                <w:sz w:val="20"/>
                <w:szCs w:val="20"/>
              </w:rPr>
            </w:pPr>
            <w:r w:rsidRPr="00820027">
              <w:rPr>
                <w:sz w:val="20"/>
                <w:szCs w:val="20"/>
              </w:rPr>
              <w:t>12924</w:t>
            </w:r>
          </w:p>
        </w:tc>
        <w:tc>
          <w:tcPr>
            <w:tcW w:w="850" w:type="dxa"/>
            <w:shd w:val="clear" w:color="auto" w:fill="auto"/>
            <w:vAlign w:val="bottom"/>
          </w:tcPr>
          <w:p w:rsidR="00EA4DCD" w:rsidRPr="00820027" w:rsidRDefault="00EA4DCD" w:rsidP="00B140E5">
            <w:pPr>
              <w:rPr>
                <w:sz w:val="20"/>
                <w:szCs w:val="20"/>
              </w:rPr>
            </w:pPr>
            <w:r w:rsidRPr="00820027">
              <w:rPr>
                <w:sz w:val="20"/>
                <w:szCs w:val="20"/>
              </w:rPr>
              <w:t>569</w:t>
            </w:r>
          </w:p>
        </w:tc>
        <w:tc>
          <w:tcPr>
            <w:tcW w:w="851" w:type="dxa"/>
            <w:vAlign w:val="bottom"/>
          </w:tcPr>
          <w:p w:rsidR="00EA4DCD" w:rsidRPr="00820027" w:rsidRDefault="00EA4DCD" w:rsidP="00B140E5">
            <w:pPr>
              <w:rPr>
                <w:sz w:val="20"/>
                <w:szCs w:val="20"/>
              </w:rPr>
            </w:pPr>
            <w:r w:rsidRPr="00820027">
              <w:rPr>
                <w:sz w:val="20"/>
                <w:szCs w:val="20"/>
              </w:rPr>
              <w:t>-</w:t>
            </w:r>
          </w:p>
        </w:tc>
        <w:tc>
          <w:tcPr>
            <w:tcW w:w="855" w:type="dxa"/>
            <w:vAlign w:val="bottom"/>
          </w:tcPr>
          <w:p w:rsidR="00EA4DCD" w:rsidRPr="00820027" w:rsidRDefault="00EA4DCD" w:rsidP="00B140E5">
            <w:pPr>
              <w:rPr>
                <w:sz w:val="20"/>
                <w:szCs w:val="20"/>
              </w:rPr>
            </w:pPr>
            <w:r w:rsidRPr="00820027">
              <w:rPr>
                <w:sz w:val="20"/>
                <w:szCs w:val="20"/>
              </w:rPr>
              <w:t>80,34</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Малоэтажные многоквартирные и индивидуальные жилые дома</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17</w:t>
            </w:r>
          </w:p>
        </w:tc>
        <w:tc>
          <w:tcPr>
            <w:tcW w:w="2409" w:type="dxa"/>
            <w:vAlign w:val="center"/>
          </w:tcPr>
          <w:p w:rsidR="00EA4DCD" w:rsidRPr="00820027" w:rsidRDefault="00EA4DCD" w:rsidP="00B140E5">
            <w:pPr>
              <w:rPr>
                <w:sz w:val="20"/>
                <w:szCs w:val="20"/>
              </w:rPr>
            </w:pPr>
            <w:r w:rsidRPr="00820027">
              <w:rPr>
                <w:sz w:val="20"/>
                <w:szCs w:val="20"/>
              </w:rPr>
              <w:t>Индивидуальный жилой дом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1</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rPr>
            </w:pPr>
            <w:r w:rsidRPr="00820027">
              <w:rPr>
                <w:sz w:val="20"/>
                <w:szCs w:val="20"/>
              </w:rPr>
              <w:t>178</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156</w:t>
            </w:r>
          </w:p>
        </w:tc>
        <w:tc>
          <w:tcPr>
            <w:tcW w:w="850" w:type="dxa"/>
            <w:shd w:val="clear" w:color="auto" w:fill="auto"/>
            <w:vAlign w:val="center"/>
          </w:tcPr>
          <w:p w:rsidR="00EA4DCD" w:rsidRPr="00820027" w:rsidRDefault="00EA4DCD" w:rsidP="00B140E5">
            <w:pPr>
              <w:rPr>
                <w:sz w:val="20"/>
                <w:szCs w:val="20"/>
              </w:rPr>
            </w:pPr>
            <w:r w:rsidRPr="00820027">
              <w:rPr>
                <w:sz w:val="20"/>
                <w:szCs w:val="20"/>
              </w:rPr>
              <w:t>4</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0,71</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18</w:t>
            </w:r>
          </w:p>
        </w:tc>
        <w:tc>
          <w:tcPr>
            <w:tcW w:w="2409" w:type="dxa"/>
            <w:vAlign w:val="center"/>
          </w:tcPr>
          <w:p w:rsidR="00EA4DCD" w:rsidRPr="00820027" w:rsidRDefault="00EA4DCD" w:rsidP="00B140E5">
            <w:pPr>
              <w:rPr>
                <w:sz w:val="20"/>
                <w:szCs w:val="20"/>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1</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rPr>
            </w:pPr>
            <w:r w:rsidRPr="00820027">
              <w:rPr>
                <w:sz w:val="20"/>
                <w:szCs w:val="20"/>
              </w:rPr>
              <w:t>134</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118</w:t>
            </w:r>
          </w:p>
        </w:tc>
        <w:tc>
          <w:tcPr>
            <w:tcW w:w="850" w:type="dxa"/>
            <w:shd w:val="clear" w:color="auto" w:fill="auto"/>
            <w:vAlign w:val="center"/>
          </w:tcPr>
          <w:p w:rsidR="00EA4DCD" w:rsidRPr="00820027" w:rsidRDefault="00EA4DCD" w:rsidP="00B140E5">
            <w:pPr>
              <w:rPr>
                <w:sz w:val="20"/>
                <w:szCs w:val="20"/>
              </w:rPr>
            </w:pPr>
            <w:r w:rsidRPr="00820027">
              <w:rPr>
                <w:sz w:val="20"/>
                <w:szCs w:val="20"/>
              </w:rPr>
              <w:t>3</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0,54</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19</w:t>
            </w:r>
          </w:p>
        </w:tc>
        <w:tc>
          <w:tcPr>
            <w:tcW w:w="2409" w:type="dxa"/>
            <w:vAlign w:val="center"/>
          </w:tcPr>
          <w:p w:rsidR="00EA4DCD" w:rsidRPr="00820027" w:rsidRDefault="00EA4DCD" w:rsidP="00B140E5">
            <w:pPr>
              <w:rPr>
                <w:sz w:val="20"/>
                <w:szCs w:val="20"/>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2</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rPr>
            </w:pPr>
            <w:r w:rsidRPr="00820027">
              <w:rPr>
                <w:sz w:val="20"/>
                <w:szCs w:val="20"/>
              </w:rPr>
              <w:t>120</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106</w:t>
            </w:r>
          </w:p>
        </w:tc>
        <w:tc>
          <w:tcPr>
            <w:tcW w:w="850" w:type="dxa"/>
            <w:shd w:val="clear" w:color="auto" w:fill="auto"/>
            <w:vAlign w:val="center"/>
          </w:tcPr>
          <w:p w:rsidR="00EA4DCD" w:rsidRPr="00820027" w:rsidRDefault="00EA4DCD" w:rsidP="00B140E5">
            <w:pPr>
              <w:rPr>
                <w:sz w:val="20"/>
                <w:szCs w:val="20"/>
              </w:rPr>
            </w:pPr>
            <w:r w:rsidRPr="00820027">
              <w:rPr>
                <w:sz w:val="20"/>
                <w:szCs w:val="20"/>
              </w:rPr>
              <w:t>3</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0,48</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20</w:t>
            </w:r>
          </w:p>
        </w:tc>
        <w:tc>
          <w:tcPr>
            <w:tcW w:w="2409" w:type="dxa"/>
            <w:vAlign w:val="center"/>
          </w:tcPr>
          <w:p w:rsidR="00EA4DCD" w:rsidRPr="00820027" w:rsidRDefault="00EA4DCD" w:rsidP="00B140E5">
            <w:pPr>
              <w:rPr>
                <w:sz w:val="20"/>
                <w:szCs w:val="20"/>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2</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rPr>
            </w:pPr>
            <w:r w:rsidRPr="00820027">
              <w:rPr>
                <w:sz w:val="20"/>
                <w:szCs w:val="20"/>
              </w:rPr>
              <w:t>136</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119</w:t>
            </w:r>
          </w:p>
        </w:tc>
        <w:tc>
          <w:tcPr>
            <w:tcW w:w="850" w:type="dxa"/>
            <w:shd w:val="clear" w:color="auto" w:fill="auto"/>
            <w:vAlign w:val="center"/>
          </w:tcPr>
          <w:p w:rsidR="00EA4DCD" w:rsidRPr="00820027" w:rsidRDefault="00EA4DCD" w:rsidP="00B140E5">
            <w:pPr>
              <w:rPr>
                <w:sz w:val="20"/>
                <w:szCs w:val="20"/>
              </w:rPr>
            </w:pPr>
            <w:r w:rsidRPr="00820027">
              <w:rPr>
                <w:sz w:val="20"/>
                <w:szCs w:val="20"/>
              </w:rPr>
              <w:t>3</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0,54</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21</w:t>
            </w:r>
          </w:p>
        </w:tc>
        <w:tc>
          <w:tcPr>
            <w:tcW w:w="2409" w:type="dxa"/>
            <w:vAlign w:val="center"/>
          </w:tcPr>
          <w:p w:rsidR="00EA4DCD" w:rsidRPr="00820027" w:rsidRDefault="00EA4DCD" w:rsidP="00B140E5">
            <w:pPr>
              <w:rPr>
                <w:sz w:val="20"/>
                <w:szCs w:val="20"/>
              </w:rPr>
            </w:pPr>
            <w:r w:rsidRPr="00820027">
              <w:rPr>
                <w:sz w:val="20"/>
                <w:szCs w:val="20"/>
              </w:rPr>
              <w:t>Индивидуальный жилой дом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1</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rPr>
            </w:pPr>
            <w:r w:rsidRPr="00820027">
              <w:rPr>
                <w:sz w:val="20"/>
                <w:szCs w:val="20"/>
              </w:rPr>
              <w:t>91</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80</w:t>
            </w:r>
          </w:p>
        </w:tc>
        <w:tc>
          <w:tcPr>
            <w:tcW w:w="850" w:type="dxa"/>
            <w:shd w:val="clear" w:color="auto" w:fill="auto"/>
            <w:vAlign w:val="center"/>
          </w:tcPr>
          <w:p w:rsidR="00EA4DCD" w:rsidRPr="00820027" w:rsidRDefault="00EA4DCD" w:rsidP="00B140E5">
            <w:pPr>
              <w:rPr>
                <w:sz w:val="20"/>
                <w:szCs w:val="20"/>
              </w:rPr>
            </w:pPr>
            <w:r w:rsidRPr="00820027">
              <w:rPr>
                <w:sz w:val="20"/>
                <w:szCs w:val="20"/>
              </w:rPr>
              <w:t>2</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0,36</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22</w:t>
            </w:r>
          </w:p>
        </w:tc>
        <w:tc>
          <w:tcPr>
            <w:tcW w:w="2409" w:type="dxa"/>
            <w:vAlign w:val="center"/>
          </w:tcPr>
          <w:p w:rsidR="00EA4DCD" w:rsidRPr="00820027" w:rsidRDefault="00EA4DCD" w:rsidP="00B140E5">
            <w:pPr>
              <w:rPr>
                <w:sz w:val="20"/>
                <w:szCs w:val="20"/>
              </w:rPr>
            </w:pPr>
            <w:r w:rsidRPr="00820027">
              <w:rPr>
                <w:sz w:val="20"/>
                <w:szCs w:val="20"/>
              </w:rPr>
              <w:t>Многоквартирный жилой дом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2</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rPr>
            </w:pPr>
            <w:r w:rsidRPr="00820027">
              <w:rPr>
                <w:sz w:val="20"/>
                <w:szCs w:val="20"/>
              </w:rPr>
              <w:t>154</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135</w:t>
            </w:r>
          </w:p>
        </w:tc>
        <w:tc>
          <w:tcPr>
            <w:tcW w:w="850" w:type="dxa"/>
            <w:shd w:val="clear" w:color="auto" w:fill="auto"/>
            <w:vAlign w:val="center"/>
          </w:tcPr>
          <w:p w:rsidR="00EA4DCD" w:rsidRPr="00820027" w:rsidRDefault="00EA4DCD" w:rsidP="00B140E5">
            <w:pPr>
              <w:rPr>
                <w:sz w:val="20"/>
                <w:szCs w:val="20"/>
              </w:rPr>
            </w:pPr>
            <w:r w:rsidRPr="00820027">
              <w:rPr>
                <w:sz w:val="20"/>
                <w:szCs w:val="20"/>
              </w:rPr>
              <w:t>4</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0,62</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bottom"/>
          </w:tcPr>
          <w:p w:rsidR="00EA4DCD" w:rsidRPr="00820027" w:rsidRDefault="00EA4DCD" w:rsidP="00B140E5">
            <w:pPr>
              <w:rPr>
                <w:sz w:val="20"/>
                <w:szCs w:val="20"/>
              </w:rPr>
            </w:pPr>
            <w:r w:rsidRPr="00820027">
              <w:rPr>
                <w:sz w:val="20"/>
                <w:szCs w:val="20"/>
              </w:rPr>
              <w:t>9</w:t>
            </w:r>
          </w:p>
        </w:tc>
        <w:tc>
          <w:tcPr>
            <w:tcW w:w="850" w:type="dxa"/>
            <w:vAlign w:val="bottom"/>
          </w:tcPr>
          <w:p w:rsidR="00EA4DCD" w:rsidRPr="00820027" w:rsidRDefault="00EA4DCD" w:rsidP="00B140E5">
            <w:pPr>
              <w:rPr>
                <w:sz w:val="20"/>
                <w:szCs w:val="20"/>
              </w:rPr>
            </w:pPr>
            <w:r w:rsidRPr="00820027">
              <w:rPr>
                <w:sz w:val="20"/>
                <w:szCs w:val="20"/>
              </w:rPr>
              <w:t>-</w:t>
            </w:r>
          </w:p>
        </w:tc>
        <w:tc>
          <w:tcPr>
            <w:tcW w:w="992" w:type="dxa"/>
            <w:shd w:val="clear" w:color="auto" w:fill="auto"/>
            <w:vAlign w:val="bottom"/>
          </w:tcPr>
          <w:p w:rsidR="00EA4DCD" w:rsidRPr="00820027" w:rsidRDefault="00EA4DCD" w:rsidP="00B140E5">
            <w:pPr>
              <w:rPr>
                <w:sz w:val="20"/>
                <w:szCs w:val="20"/>
              </w:rPr>
            </w:pPr>
            <w:r w:rsidRPr="00820027">
              <w:rPr>
                <w:sz w:val="20"/>
                <w:szCs w:val="20"/>
              </w:rPr>
              <w:t>813</w:t>
            </w:r>
          </w:p>
        </w:tc>
        <w:tc>
          <w:tcPr>
            <w:tcW w:w="992" w:type="dxa"/>
            <w:shd w:val="clear" w:color="auto" w:fill="auto"/>
            <w:vAlign w:val="bottom"/>
          </w:tcPr>
          <w:p w:rsidR="00EA4DCD" w:rsidRPr="00820027" w:rsidRDefault="00EA4DCD" w:rsidP="00B140E5">
            <w:pPr>
              <w:rPr>
                <w:sz w:val="20"/>
                <w:szCs w:val="20"/>
              </w:rPr>
            </w:pPr>
            <w:r w:rsidRPr="00820027">
              <w:rPr>
                <w:sz w:val="20"/>
                <w:szCs w:val="20"/>
              </w:rPr>
              <w:t>-</w:t>
            </w:r>
          </w:p>
        </w:tc>
        <w:tc>
          <w:tcPr>
            <w:tcW w:w="992" w:type="dxa"/>
            <w:shd w:val="clear" w:color="auto" w:fill="auto"/>
            <w:vAlign w:val="bottom"/>
          </w:tcPr>
          <w:p w:rsidR="00EA4DCD" w:rsidRPr="00820027" w:rsidRDefault="00EA4DCD" w:rsidP="00B140E5">
            <w:pPr>
              <w:rPr>
                <w:sz w:val="20"/>
                <w:szCs w:val="20"/>
              </w:rPr>
            </w:pPr>
            <w:r w:rsidRPr="00820027">
              <w:rPr>
                <w:sz w:val="20"/>
                <w:szCs w:val="20"/>
              </w:rPr>
              <w:t>714</w:t>
            </w:r>
          </w:p>
        </w:tc>
        <w:tc>
          <w:tcPr>
            <w:tcW w:w="850" w:type="dxa"/>
            <w:shd w:val="clear" w:color="auto" w:fill="auto"/>
            <w:vAlign w:val="bottom"/>
          </w:tcPr>
          <w:p w:rsidR="00EA4DCD" w:rsidRPr="00820027" w:rsidRDefault="00EA4DCD" w:rsidP="00B140E5">
            <w:pPr>
              <w:rPr>
                <w:sz w:val="20"/>
                <w:szCs w:val="20"/>
              </w:rPr>
            </w:pPr>
            <w:r w:rsidRPr="00820027">
              <w:rPr>
                <w:sz w:val="20"/>
                <w:szCs w:val="20"/>
              </w:rPr>
              <w:t>19</w:t>
            </w:r>
          </w:p>
        </w:tc>
        <w:tc>
          <w:tcPr>
            <w:tcW w:w="851" w:type="dxa"/>
            <w:vAlign w:val="bottom"/>
          </w:tcPr>
          <w:p w:rsidR="00EA4DCD" w:rsidRPr="00820027" w:rsidRDefault="00EA4DCD" w:rsidP="00B140E5">
            <w:pPr>
              <w:rPr>
                <w:sz w:val="20"/>
                <w:szCs w:val="20"/>
              </w:rPr>
            </w:pPr>
            <w:r w:rsidRPr="00820027">
              <w:rPr>
                <w:sz w:val="20"/>
                <w:szCs w:val="20"/>
              </w:rPr>
              <w:t>-</w:t>
            </w:r>
          </w:p>
        </w:tc>
        <w:tc>
          <w:tcPr>
            <w:tcW w:w="855" w:type="dxa"/>
            <w:vAlign w:val="bottom"/>
          </w:tcPr>
          <w:p w:rsidR="00EA4DCD" w:rsidRPr="00820027" w:rsidRDefault="00EA4DCD" w:rsidP="00B140E5">
            <w:pPr>
              <w:rPr>
                <w:sz w:val="20"/>
                <w:szCs w:val="20"/>
              </w:rPr>
            </w:pPr>
            <w:r w:rsidRPr="00820027">
              <w:rPr>
                <w:sz w:val="20"/>
                <w:szCs w:val="20"/>
              </w:rPr>
              <w:t>3,28</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Общественные здания</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23</w:t>
            </w:r>
          </w:p>
        </w:tc>
        <w:tc>
          <w:tcPr>
            <w:tcW w:w="2409" w:type="dxa"/>
            <w:vAlign w:val="center"/>
          </w:tcPr>
          <w:p w:rsidR="00EA4DCD" w:rsidRPr="00820027" w:rsidRDefault="00EA4DCD" w:rsidP="00B140E5">
            <w:pPr>
              <w:rPr>
                <w:sz w:val="20"/>
                <w:szCs w:val="20"/>
              </w:rPr>
            </w:pPr>
            <w:r w:rsidRPr="00820027">
              <w:rPr>
                <w:sz w:val="20"/>
                <w:szCs w:val="20"/>
              </w:rPr>
              <w:t xml:space="preserve">Административное </w:t>
            </w:r>
            <w:r w:rsidRPr="00820027">
              <w:rPr>
                <w:sz w:val="20"/>
                <w:szCs w:val="20"/>
              </w:rPr>
              <w:lastRenderedPageBreak/>
              <w:t>здание</w:t>
            </w:r>
          </w:p>
        </w:tc>
        <w:tc>
          <w:tcPr>
            <w:tcW w:w="567" w:type="dxa"/>
            <w:vAlign w:val="center"/>
          </w:tcPr>
          <w:p w:rsidR="00EA4DCD" w:rsidRPr="00820027" w:rsidRDefault="00EA4DCD" w:rsidP="00B140E5">
            <w:pPr>
              <w:rPr>
                <w:sz w:val="20"/>
                <w:szCs w:val="20"/>
                <w:highlight w:val="yellow"/>
              </w:rPr>
            </w:pPr>
            <w:r w:rsidRPr="00820027">
              <w:rPr>
                <w:sz w:val="20"/>
                <w:szCs w:val="20"/>
              </w:rPr>
              <w:lastRenderedPageBreak/>
              <w:t>2</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219</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385</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850"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 xml:space="preserve">18 </w:t>
            </w:r>
            <w:r w:rsidRPr="00820027">
              <w:rPr>
                <w:sz w:val="20"/>
                <w:szCs w:val="20"/>
              </w:rPr>
              <w:lastRenderedPageBreak/>
              <w:t>рабочих мест</w:t>
            </w:r>
          </w:p>
        </w:tc>
        <w:tc>
          <w:tcPr>
            <w:tcW w:w="855" w:type="dxa"/>
            <w:vAlign w:val="center"/>
          </w:tcPr>
          <w:p w:rsidR="00EA4DCD" w:rsidRPr="00820027" w:rsidRDefault="00EA4DCD" w:rsidP="00B140E5">
            <w:pPr>
              <w:rPr>
                <w:sz w:val="20"/>
                <w:szCs w:val="20"/>
              </w:rPr>
            </w:pPr>
            <w:r w:rsidRPr="00820027">
              <w:rPr>
                <w:sz w:val="20"/>
                <w:szCs w:val="20"/>
              </w:rPr>
              <w:lastRenderedPageBreak/>
              <w:t>1,53</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219</w:t>
            </w:r>
          </w:p>
        </w:tc>
        <w:tc>
          <w:tcPr>
            <w:tcW w:w="992" w:type="dxa"/>
            <w:shd w:val="clear" w:color="auto" w:fill="auto"/>
            <w:vAlign w:val="center"/>
          </w:tcPr>
          <w:p w:rsidR="00EA4DCD" w:rsidRPr="00820027" w:rsidRDefault="00EA4DCD" w:rsidP="00B140E5">
            <w:pPr>
              <w:rPr>
                <w:sz w:val="20"/>
                <w:szCs w:val="20"/>
              </w:rPr>
            </w:pPr>
            <w:r w:rsidRPr="00820027">
              <w:rPr>
                <w:sz w:val="20"/>
                <w:szCs w:val="20"/>
              </w:rPr>
              <w:t>385</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18 рабочих мест</w:t>
            </w:r>
          </w:p>
        </w:tc>
        <w:tc>
          <w:tcPr>
            <w:tcW w:w="855" w:type="dxa"/>
            <w:vAlign w:val="center"/>
          </w:tcPr>
          <w:p w:rsidR="00EA4DCD" w:rsidRPr="00820027" w:rsidRDefault="00EA4DCD" w:rsidP="00B140E5">
            <w:pPr>
              <w:rPr>
                <w:sz w:val="20"/>
                <w:szCs w:val="20"/>
              </w:rPr>
            </w:pPr>
            <w:r w:rsidRPr="00820027">
              <w:rPr>
                <w:sz w:val="20"/>
                <w:szCs w:val="20"/>
              </w:rPr>
              <w:t>1,53</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Сооружения транспортной инфраструктуры</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26</w:t>
            </w:r>
          </w:p>
        </w:tc>
        <w:tc>
          <w:tcPr>
            <w:tcW w:w="2409" w:type="dxa"/>
            <w:vAlign w:val="center"/>
          </w:tcPr>
          <w:p w:rsidR="00EA4DCD" w:rsidRPr="00820027" w:rsidRDefault="00EA4DCD" w:rsidP="00B140E5">
            <w:pPr>
              <w:rPr>
                <w:sz w:val="20"/>
                <w:szCs w:val="20"/>
              </w:rPr>
            </w:pPr>
            <w:r w:rsidRPr="00820027">
              <w:rPr>
                <w:sz w:val="20"/>
                <w:szCs w:val="20"/>
              </w:rPr>
              <w:t>Гаражи</w:t>
            </w:r>
          </w:p>
        </w:tc>
        <w:tc>
          <w:tcPr>
            <w:tcW w:w="567" w:type="dxa"/>
            <w:vAlign w:val="center"/>
          </w:tcPr>
          <w:p w:rsidR="00EA4DCD" w:rsidRPr="00820027" w:rsidRDefault="00EA4DCD" w:rsidP="00B140E5">
            <w:pPr>
              <w:rPr>
                <w:sz w:val="20"/>
                <w:szCs w:val="20"/>
              </w:rPr>
            </w:pPr>
            <w:r w:rsidRPr="00820027">
              <w:rPr>
                <w:sz w:val="20"/>
                <w:szCs w:val="20"/>
              </w:rPr>
              <w:t>1-2</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8555</w:t>
            </w:r>
          </w:p>
        </w:tc>
        <w:tc>
          <w:tcPr>
            <w:tcW w:w="992" w:type="dxa"/>
            <w:shd w:val="clear" w:color="auto" w:fill="auto"/>
            <w:vAlign w:val="center"/>
          </w:tcPr>
          <w:p w:rsidR="00EA4DCD" w:rsidRPr="00820027" w:rsidRDefault="00EA4DCD" w:rsidP="00B140E5">
            <w:pPr>
              <w:rPr>
                <w:sz w:val="20"/>
                <w:szCs w:val="20"/>
              </w:rPr>
            </w:pPr>
            <w:r w:rsidRPr="00820027">
              <w:rPr>
                <w:sz w:val="20"/>
                <w:szCs w:val="20"/>
              </w:rPr>
              <w:t>6844</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25,67</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8555</w:t>
            </w:r>
          </w:p>
        </w:tc>
        <w:tc>
          <w:tcPr>
            <w:tcW w:w="992" w:type="dxa"/>
            <w:shd w:val="clear" w:color="auto" w:fill="auto"/>
            <w:vAlign w:val="center"/>
          </w:tcPr>
          <w:p w:rsidR="00EA4DCD" w:rsidRPr="00820027" w:rsidRDefault="00EA4DCD" w:rsidP="00B140E5">
            <w:pPr>
              <w:rPr>
                <w:sz w:val="20"/>
                <w:szCs w:val="20"/>
              </w:rPr>
            </w:pPr>
            <w:r w:rsidRPr="00820027">
              <w:rPr>
                <w:sz w:val="20"/>
                <w:szCs w:val="20"/>
              </w:rPr>
              <w:t>6844</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25,67</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Сооружения инженерной инфраструктуры</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55</w:t>
            </w:r>
          </w:p>
        </w:tc>
        <w:tc>
          <w:tcPr>
            <w:tcW w:w="2409" w:type="dxa"/>
            <w:vAlign w:val="center"/>
          </w:tcPr>
          <w:p w:rsidR="00EA4DCD" w:rsidRPr="00820027" w:rsidRDefault="00EA4DCD" w:rsidP="00B140E5">
            <w:pPr>
              <w:rPr>
                <w:sz w:val="20"/>
                <w:szCs w:val="20"/>
              </w:rPr>
            </w:pPr>
            <w:r w:rsidRPr="00820027">
              <w:rPr>
                <w:sz w:val="20"/>
                <w:szCs w:val="20"/>
              </w:rPr>
              <w:t>Трансформаторная подстанция ТП-604</w:t>
            </w:r>
          </w:p>
        </w:tc>
        <w:tc>
          <w:tcPr>
            <w:tcW w:w="567" w:type="dxa"/>
            <w:vAlign w:val="center"/>
          </w:tcPr>
          <w:p w:rsidR="00EA4DCD" w:rsidRPr="00820027" w:rsidRDefault="00EA4DCD" w:rsidP="00B140E5">
            <w:pPr>
              <w:rPr>
                <w:sz w:val="20"/>
                <w:szCs w:val="20"/>
                <w:highlight w:val="yellow"/>
              </w:rPr>
            </w:pPr>
            <w:r w:rsidRPr="00820027">
              <w:rPr>
                <w:sz w:val="20"/>
                <w:szCs w:val="20"/>
              </w:rPr>
              <w:t>1</w:t>
            </w:r>
          </w:p>
        </w:tc>
        <w:tc>
          <w:tcPr>
            <w:tcW w:w="852" w:type="dxa"/>
            <w:vAlign w:val="center"/>
          </w:tcPr>
          <w:p w:rsidR="00EA4DCD" w:rsidRPr="00820027" w:rsidRDefault="00EA4DCD" w:rsidP="00B140E5">
            <w:pPr>
              <w:rPr>
                <w:sz w:val="20"/>
                <w:szCs w:val="20"/>
                <w:highlight w:val="yellow"/>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1</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107</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94</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850"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851" w:type="dxa"/>
            <w:vAlign w:val="center"/>
          </w:tcPr>
          <w:p w:rsidR="00EA4DCD" w:rsidRPr="00820027" w:rsidRDefault="00EA4DCD" w:rsidP="00B140E5">
            <w:pPr>
              <w:rPr>
                <w:sz w:val="20"/>
                <w:szCs w:val="20"/>
                <w:highlight w:val="yellow"/>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0,53</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107</w:t>
            </w:r>
          </w:p>
        </w:tc>
        <w:tc>
          <w:tcPr>
            <w:tcW w:w="992" w:type="dxa"/>
            <w:shd w:val="clear" w:color="auto" w:fill="auto"/>
            <w:vAlign w:val="center"/>
          </w:tcPr>
          <w:p w:rsidR="00EA4DCD" w:rsidRPr="00820027" w:rsidRDefault="00EA4DCD" w:rsidP="00B140E5">
            <w:pPr>
              <w:rPr>
                <w:sz w:val="20"/>
                <w:szCs w:val="20"/>
              </w:rPr>
            </w:pPr>
            <w:r w:rsidRPr="00820027">
              <w:rPr>
                <w:sz w:val="20"/>
                <w:szCs w:val="20"/>
              </w:rPr>
              <w:t>94</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0,53</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 (по существующей застройке):</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306</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13170</w:t>
            </w:r>
          </w:p>
        </w:tc>
        <w:tc>
          <w:tcPr>
            <w:tcW w:w="992" w:type="dxa"/>
            <w:shd w:val="clear" w:color="auto" w:fill="auto"/>
            <w:vAlign w:val="center"/>
          </w:tcPr>
          <w:p w:rsidR="00EA4DCD" w:rsidRPr="00820027" w:rsidRDefault="00EA4DCD" w:rsidP="00B140E5">
            <w:pPr>
              <w:rPr>
                <w:sz w:val="20"/>
                <w:szCs w:val="20"/>
              </w:rPr>
            </w:pPr>
            <w:r w:rsidRPr="00820027">
              <w:rPr>
                <w:sz w:val="20"/>
                <w:szCs w:val="20"/>
              </w:rPr>
              <w:t>7323</w:t>
            </w:r>
          </w:p>
        </w:tc>
        <w:tc>
          <w:tcPr>
            <w:tcW w:w="992" w:type="dxa"/>
            <w:shd w:val="clear" w:color="auto" w:fill="auto"/>
            <w:vAlign w:val="center"/>
          </w:tcPr>
          <w:p w:rsidR="00EA4DCD" w:rsidRPr="00820027" w:rsidRDefault="00EA4DCD" w:rsidP="00B140E5">
            <w:pPr>
              <w:rPr>
                <w:sz w:val="20"/>
                <w:szCs w:val="20"/>
              </w:rPr>
            </w:pPr>
            <w:r w:rsidRPr="00820027">
              <w:rPr>
                <w:sz w:val="20"/>
                <w:szCs w:val="20"/>
              </w:rPr>
              <w:t>13638</w:t>
            </w:r>
          </w:p>
        </w:tc>
        <w:tc>
          <w:tcPr>
            <w:tcW w:w="850" w:type="dxa"/>
            <w:shd w:val="clear" w:color="auto" w:fill="auto"/>
            <w:vAlign w:val="center"/>
          </w:tcPr>
          <w:p w:rsidR="00EA4DCD" w:rsidRPr="00820027" w:rsidRDefault="00EA4DCD" w:rsidP="00B140E5">
            <w:pPr>
              <w:rPr>
                <w:sz w:val="20"/>
                <w:szCs w:val="20"/>
              </w:rPr>
            </w:pPr>
            <w:r w:rsidRPr="00820027">
              <w:rPr>
                <w:sz w:val="20"/>
                <w:szCs w:val="20"/>
              </w:rPr>
              <w:t>588</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697,82</w:t>
            </w:r>
          </w:p>
        </w:tc>
      </w:tr>
      <w:tr w:rsidR="00EA4DCD" w:rsidRPr="00820027" w:rsidTr="00B140E5">
        <w:trPr>
          <w:trHeight w:val="20"/>
          <w:jc w:val="center"/>
        </w:trPr>
        <w:tc>
          <w:tcPr>
            <w:tcW w:w="10772" w:type="dxa"/>
            <w:gridSpan w:val="11"/>
            <w:vAlign w:val="center"/>
          </w:tcPr>
          <w:p w:rsidR="00EA4DCD" w:rsidRPr="00820027" w:rsidRDefault="007D3559" w:rsidP="00B140E5">
            <w:pPr>
              <w:rPr>
                <w:sz w:val="20"/>
                <w:szCs w:val="20"/>
              </w:rPr>
            </w:pPr>
            <w:r w:rsidRPr="00820027">
              <w:rPr>
                <w:sz w:val="20"/>
                <w:szCs w:val="20"/>
              </w:rPr>
              <w:t>Проектируемая застройка*</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Многоквартирные жилые дома</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w:t>
            </w:r>
          </w:p>
        </w:tc>
        <w:tc>
          <w:tcPr>
            <w:tcW w:w="2409" w:type="dxa"/>
            <w:vAlign w:val="center"/>
          </w:tcPr>
          <w:p w:rsidR="00EA4DCD" w:rsidRPr="00820027" w:rsidRDefault="00EA4DCD" w:rsidP="00B140E5">
            <w:pPr>
              <w:rPr>
                <w:sz w:val="20"/>
                <w:szCs w:val="20"/>
              </w:rPr>
            </w:pPr>
            <w:r w:rsidRPr="00820027">
              <w:rPr>
                <w:sz w:val="20"/>
                <w:szCs w:val="20"/>
              </w:rPr>
              <w:t>Многоэтажный жилой дом</w:t>
            </w:r>
          </w:p>
        </w:tc>
        <w:tc>
          <w:tcPr>
            <w:tcW w:w="567" w:type="dxa"/>
            <w:vAlign w:val="center"/>
          </w:tcPr>
          <w:p w:rsidR="00EA4DCD" w:rsidRPr="00820027" w:rsidRDefault="00EA4DCD" w:rsidP="00B140E5">
            <w:pPr>
              <w:rPr>
                <w:sz w:val="20"/>
                <w:szCs w:val="20"/>
              </w:rPr>
            </w:pPr>
            <w:r w:rsidRPr="00820027">
              <w:rPr>
                <w:sz w:val="20"/>
                <w:szCs w:val="20"/>
              </w:rPr>
              <w:t>11</w:t>
            </w:r>
          </w:p>
        </w:tc>
        <w:tc>
          <w:tcPr>
            <w:tcW w:w="852" w:type="dxa"/>
            <w:vAlign w:val="center"/>
          </w:tcPr>
          <w:p w:rsidR="00EA4DCD" w:rsidRPr="00820027" w:rsidRDefault="00EA4DCD" w:rsidP="00B140E5">
            <w:pPr>
              <w:rPr>
                <w:sz w:val="20"/>
                <w:szCs w:val="20"/>
              </w:rPr>
            </w:pPr>
            <w:r w:rsidRPr="00820027">
              <w:rPr>
                <w:sz w:val="20"/>
                <w:szCs w:val="20"/>
              </w:rPr>
              <w:t>170</w:t>
            </w:r>
          </w:p>
        </w:tc>
        <w:tc>
          <w:tcPr>
            <w:tcW w:w="850" w:type="dxa"/>
            <w:vAlign w:val="center"/>
          </w:tcPr>
          <w:p w:rsidR="00EA4DCD" w:rsidRPr="00820027" w:rsidRDefault="00EA4DCD" w:rsidP="00B140E5">
            <w:pPr>
              <w:rPr>
                <w:sz w:val="20"/>
                <w:szCs w:val="20"/>
              </w:rPr>
            </w:pPr>
            <w:r w:rsidRPr="00820027">
              <w:rPr>
                <w:sz w:val="20"/>
                <w:szCs w:val="20"/>
              </w:rPr>
              <w:t>3</w:t>
            </w:r>
          </w:p>
        </w:tc>
        <w:tc>
          <w:tcPr>
            <w:tcW w:w="992" w:type="dxa"/>
            <w:shd w:val="clear" w:color="auto" w:fill="auto"/>
            <w:vAlign w:val="center"/>
          </w:tcPr>
          <w:p w:rsidR="00EA4DCD" w:rsidRPr="00820027" w:rsidRDefault="00EA4DCD" w:rsidP="00B140E5">
            <w:pPr>
              <w:rPr>
                <w:sz w:val="20"/>
                <w:szCs w:val="20"/>
              </w:rPr>
            </w:pPr>
            <w:r w:rsidRPr="00820027">
              <w:rPr>
                <w:sz w:val="20"/>
                <w:szCs w:val="20"/>
              </w:rPr>
              <w:t>1567</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8980</w:t>
            </w:r>
          </w:p>
        </w:tc>
        <w:tc>
          <w:tcPr>
            <w:tcW w:w="850" w:type="dxa"/>
            <w:shd w:val="clear" w:color="auto" w:fill="auto"/>
            <w:vAlign w:val="center"/>
          </w:tcPr>
          <w:p w:rsidR="00EA4DCD" w:rsidRPr="00820027" w:rsidRDefault="00EA4DCD" w:rsidP="00B140E5">
            <w:pPr>
              <w:rPr>
                <w:sz w:val="20"/>
                <w:szCs w:val="20"/>
              </w:rPr>
            </w:pPr>
            <w:r w:rsidRPr="00820027">
              <w:rPr>
                <w:sz w:val="20"/>
                <w:szCs w:val="20"/>
              </w:rPr>
              <w:t>299</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51,71</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2</w:t>
            </w:r>
          </w:p>
        </w:tc>
        <w:tc>
          <w:tcPr>
            <w:tcW w:w="2409" w:type="dxa"/>
            <w:vAlign w:val="center"/>
          </w:tcPr>
          <w:p w:rsidR="00EA4DCD" w:rsidRPr="00820027" w:rsidRDefault="00EA4DCD" w:rsidP="00B140E5">
            <w:pPr>
              <w:rPr>
                <w:sz w:val="20"/>
                <w:szCs w:val="20"/>
              </w:rPr>
            </w:pPr>
            <w:r w:rsidRPr="00820027">
              <w:rPr>
                <w:sz w:val="20"/>
                <w:szCs w:val="20"/>
              </w:rPr>
              <w:t>Многоэтажный жилой дом со встроенными офисами и детским садом</w:t>
            </w:r>
          </w:p>
        </w:tc>
        <w:tc>
          <w:tcPr>
            <w:tcW w:w="567" w:type="dxa"/>
            <w:vAlign w:val="center"/>
          </w:tcPr>
          <w:p w:rsidR="00EA4DCD" w:rsidRPr="00820027" w:rsidRDefault="00EA4DCD" w:rsidP="00B140E5">
            <w:pPr>
              <w:rPr>
                <w:sz w:val="20"/>
                <w:szCs w:val="20"/>
              </w:rPr>
            </w:pPr>
            <w:r w:rsidRPr="00820027">
              <w:rPr>
                <w:sz w:val="20"/>
                <w:szCs w:val="20"/>
              </w:rPr>
              <w:t>22/18/14</w:t>
            </w:r>
          </w:p>
        </w:tc>
        <w:tc>
          <w:tcPr>
            <w:tcW w:w="852" w:type="dxa"/>
            <w:vAlign w:val="center"/>
          </w:tcPr>
          <w:p w:rsidR="00EA4DCD" w:rsidRPr="00820027" w:rsidRDefault="00EA4DCD" w:rsidP="00B140E5">
            <w:pPr>
              <w:rPr>
                <w:sz w:val="20"/>
                <w:szCs w:val="20"/>
              </w:rPr>
            </w:pPr>
            <w:r w:rsidRPr="00820027">
              <w:rPr>
                <w:sz w:val="20"/>
                <w:szCs w:val="20"/>
              </w:rPr>
              <w:t>271</w:t>
            </w:r>
          </w:p>
        </w:tc>
        <w:tc>
          <w:tcPr>
            <w:tcW w:w="850" w:type="dxa"/>
            <w:vAlign w:val="center"/>
          </w:tcPr>
          <w:p w:rsidR="00EA4DCD" w:rsidRPr="00820027" w:rsidRDefault="00EA4DCD" w:rsidP="00B140E5">
            <w:pPr>
              <w:rPr>
                <w:sz w:val="20"/>
                <w:szCs w:val="20"/>
              </w:rPr>
            </w:pPr>
            <w:r w:rsidRPr="00820027">
              <w:rPr>
                <w:sz w:val="20"/>
                <w:szCs w:val="20"/>
              </w:rPr>
              <w:t>3</w:t>
            </w:r>
          </w:p>
        </w:tc>
        <w:tc>
          <w:tcPr>
            <w:tcW w:w="992" w:type="dxa"/>
            <w:shd w:val="clear" w:color="auto" w:fill="auto"/>
            <w:vAlign w:val="center"/>
          </w:tcPr>
          <w:p w:rsidR="00EA4DCD" w:rsidRPr="00820027" w:rsidRDefault="00EA4DCD" w:rsidP="00B140E5">
            <w:pPr>
              <w:rPr>
                <w:sz w:val="20"/>
                <w:szCs w:val="20"/>
              </w:rPr>
            </w:pPr>
            <w:r w:rsidRPr="00820027">
              <w:rPr>
                <w:sz w:val="20"/>
                <w:szCs w:val="20"/>
              </w:rPr>
              <w:t>2266</w:t>
            </w:r>
          </w:p>
        </w:tc>
        <w:tc>
          <w:tcPr>
            <w:tcW w:w="992" w:type="dxa"/>
            <w:shd w:val="clear" w:color="auto" w:fill="auto"/>
            <w:vAlign w:val="center"/>
          </w:tcPr>
          <w:p w:rsidR="00EA4DCD" w:rsidRPr="00820027" w:rsidRDefault="00EA4DCD" w:rsidP="00B140E5">
            <w:pPr>
              <w:rPr>
                <w:sz w:val="20"/>
                <w:szCs w:val="20"/>
              </w:rPr>
            </w:pPr>
            <w:r w:rsidRPr="00820027">
              <w:rPr>
                <w:sz w:val="20"/>
                <w:szCs w:val="20"/>
              </w:rPr>
              <w:t>22840</w:t>
            </w:r>
          </w:p>
        </w:tc>
        <w:tc>
          <w:tcPr>
            <w:tcW w:w="992" w:type="dxa"/>
            <w:shd w:val="clear" w:color="auto" w:fill="auto"/>
            <w:vAlign w:val="center"/>
          </w:tcPr>
          <w:p w:rsidR="00EA4DCD" w:rsidRPr="00820027" w:rsidRDefault="00EA4DCD" w:rsidP="00B140E5">
            <w:pPr>
              <w:rPr>
                <w:sz w:val="20"/>
                <w:szCs w:val="20"/>
              </w:rPr>
            </w:pPr>
            <w:r w:rsidRPr="00820027">
              <w:rPr>
                <w:sz w:val="20"/>
                <w:szCs w:val="20"/>
              </w:rPr>
              <w:t>23355</w:t>
            </w:r>
          </w:p>
        </w:tc>
        <w:tc>
          <w:tcPr>
            <w:tcW w:w="850" w:type="dxa"/>
            <w:shd w:val="clear" w:color="auto" w:fill="auto"/>
            <w:vAlign w:val="center"/>
          </w:tcPr>
          <w:p w:rsidR="00EA4DCD" w:rsidRPr="00820027" w:rsidRDefault="00EA4DCD" w:rsidP="00B140E5">
            <w:pPr>
              <w:rPr>
                <w:sz w:val="20"/>
                <w:szCs w:val="20"/>
              </w:rPr>
            </w:pPr>
            <w:r w:rsidRPr="00820027">
              <w:rPr>
                <w:sz w:val="20"/>
                <w:szCs w:val="20"/>
              </w:rPr>
              <w:t>761</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112,36</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Офисы</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3300</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137 рабочих мест</w:t>
            </w:r>
          </w:p>
        </w:tc>
        <w:tc>
          <w:tcPr>
            <w:tcW w:w="855" w:type="dxa"/>
            <w:vAlign w:val="center"/>
          </w:tcPr>
          <w:p w:rsidR="00EA4DCD" w:rsidRPr="00820027" w:rsidRDefault="00EA4DCD" w:rsidP="00B140E5">
            <w:pPr>
              <w:rPr>
                <w:sz w:val="20"/>
                <w:szCs w:val="20"/>
              </w:rPr>
            </w:pPr>
            <w:r w:rsidRPr="00820027">
              <w:rPr>
                <w:sz w:val="20"/>
                <w:szCs w:val="20"/>
              </w:rPr>
              <w:t>-</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Детский сад</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1090</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15 рабочих мест</w:t>
            </w:r>
          </w:p>
        </w:tc>
        <w:tc>
          <w:tcPr>
            <w:tcW w:w="855" w:type="dxa"/>
            <w:vAlign w:val="center"/>
          </w:tcPr>
          <w:p w:rsidR="00EA4DCD" w:rsidRPr="00820027" w:rsidRDefault="00EA4DCD" w:rsidP="00B140E5">
            <w:pPr>
              <w:rPr>
                <w:sz w:val="20"/>
                <w:szCs w:val="20"/>
              </w:rPr>
            </w:pPr>
            <w:r w:rsidRPr="00820027">
              <w:rPr>
                <w:sz w:val="20"/>
                <w:szCs w:val="20"/>
              </w:rPr>
              <w:t>-</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3</w:t>
            </w:r>
          </w:p>
        </w:tc>
        <w:tc>
          <w:tcPr>
            <w:tcW w:w="2409" w:type="dxa"/>
            <w:vAlign w:val="center"/>
          </w:tcPr>
          <w:p w:rsidR="00EA4DCD" w:rsidRPr="00820027" w:rsidRDefault="00EA4DCD" w:rsidP="00B140E5">
            <w:pPr>
              <w:rPr>
                <w:sz w:val="20"/>
                <w:szCs w:val="20"/>
              </w:rPr>
            </w:pPr>
            <w:r w:rsidRPr="00820027">
              <w:rPr>
                <w:sz w:val="20"/>
                <w:szCs w:val="20"/>
              </w:rPr>
              <w:t>Встроенная стоянка закрытого типа (330 м/м)</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highlight w:val="yellow"/>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10325</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330 м/м</w:t>
            </w:r>
          </w:p>
        </w:tc>
        <w:tc>
          <w:tcPr>
            <w:tcW w:w="855" w:type="dxa"/>
            <w:vAlign w:val="center"/>
          </w:tcPr>
          <w:p w:rsidR="00EA4DCD" w:rsidRPr="00820027" w:rsidRDefault="00EA4DCD" w:rsidP="00B140E5">
            <w:pPr>
              <w:rPr>
                <w:sz w:val="20"/>
                <w:szCs w:val="20"/>
                <w:highlight w:val="yellow"/>
              </w:rPr>
            </w:pPr>
            <w:r w:rsidRPr="00820027">
              <w:rPr>
                <w:sz w:val="20"/>
                <w:szCs w:val="20"/>
              </w:rPr>
              <w:t>-</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4</w:t>
            </w:r>
          </w:p>
        </w:tc>
        <w:tc>
          <w:tcPr>
            <w:tcW w:w="2409" w:type="dxa"/>
            <w:vAlign w:val="center"/>
          </w:tcPr>
          <w:p w:rsidR="00EA4DCD" w:rsidRPr="00820027" w:rsidRDefault="00EA4DCD" w:rsidP="00B140E5">
            <w:pPr>
              <w:rPr>
                <w:sz w:val="20"/>
                <w:szCs w:val="20"/>
              </w:rPr>
            </w:pPr>
            <w:r w:rsidRPr="00820027">
              <w:rPr>
                <w:sz w:val="20"/>
                <w:szCs w:val="20"/>
              </w:rPr>
              <w:t>Многоэтажный жилой дом</w:t>
            </w:r>
          </w:p>
        </w:tc>
        <w:tc>
          <w:tcPr>
            <w:tcW w:w="567" w:type="dxa"/>
            <w:vAlign w:val="center"/>
          </w:tcPr>
          <w:p w:rsidR="00EA4DCD" w:rsidRPr="00820027" w:rsidRDefault="00EA4DCD" w:rsidP="00B140E5">
            <w:pPr>
              <w:rPr>
                <w:sz w:val="20"/>
                <w:szCs w:val="20"/>
              </w:rPr>
            </w:pPr>
            <w:r w:rsidRPr="00820027">
              <w:rPr>
                <w:sz w:val="20"/>
                <w:szCs w:val="20"/>
              </w:rPr>
              <w:t>22/18/14</w:t>
            </w:r>
          </w:p>
        </w:tc>
        <w:tc>
          <w:tcPr>
            <w:tcW w:w="852" w:type="dxa"/>
            <w:vAlign w:val="center"/>
          </w:tcPr>
          <w:p w:rsidR="00EA4DCD" w:rsidRPr="00820027" w:rsidRDefault="00EA4DCD" w:rsidP="00B140E5">
            <w:pPr>
              <w:rPr>
                <w:sz w:val="20"/>
                <w:szCs w:val="20"/>
              </w:rPr>
            </w:pPr>
            <w:r w:rsidRPr="00820027">
              <w:rPr>
                <w:sz w:val="20"/>
                <w:szCs w:val="20"/>
              </w:rPr>
              <w:t>290</w:t>
            </w:r>
          </w:p>
        </w:tc>
        <w:tc>
          <w:tcPr>
            <w:tcW w:w="850" w:type="dxa"/>
            <w:vAlign w:val="center"/>
          </w:tcPr>
          <w:p w:rsidR="00EA4DCD" w:rsidRPr="00820027" w:rsidRDefault="00EA4DCD" w:rsidP="00B140E5">
            <w:pPr>
              <w:rPr>
                <w:sz w:val="20"/>
                <w:szCs w:val="20"/>
              </w:rPr>
            </w:pPr>
            <w:r w:rsidRPr="00820027">
              <w:rPr>
                <w:sz w:val="20"/>
                <w:szCs w:val="20"/>
              </w:rPr>
              <w:t>3</w:t>
            </w:r>
          </w:p>
        </w:tc>
        <w:tc>
          <w:tcPr>
            <w:tcW w:w="992" w:type="dxa"/>
            <w:shd w:val="clear" w:color="auto" w:fill="auto"/>
            <w:vAlign w:val="center"/>
          </w:tcPr>
          <w:p w:rsidR="00EA4DCD" w:rsidRPr="00820027" w:rsidRDefault="00EA4DCD" w:rsidP="00B140E5">
            <w:pPr>
              <w:rPr>
                <w:sz w:val="20"/>
                <w:szCs w:val="20"/>
              </w:rPr>
            </w:pPr>
            <w:r w:rsidRPr="00820027">
              <w:rPr>
                <w:sz w:val="20"/>
                <w:szCs w:val="20"/>
              </w:rPr>
              <w:t>2266</w:t>
            </w:r>
          </w:p>
        </w:tc>
        <w:tc>
          <w:tcPr>
            <w:tcW w:w="992" w:type="dxa"/>
            <w:shd w:val="clear" w:color="auto" w:fill="auto"/>
            <w:vAlign w:val="center"/>
          </w:tcPr>
          <w:p w:rsidR="00EA4DCD" w:rsidRPr="00820027" w:rsidRDefault="00EA4DCD" w:rsidP="00B140E5">
            <w:pPr>
              <w:rPr>
                <w:sz w:val="20"/>
                <w:szCs w:val="20"/>
              </w:rPr>
            </w:pPr>
            <w:r w:rsidRPr="00820027">
              <w:rPr>
                <w:sz w:val="20"/>
                <w:szCs w:val="20"/>
              </w:rPr>
              <w:t>24359</w:t>
            </w:r>
          </w:p>
        </w:tc>
        <w:tc>
          <w:tcPr>
            <w:tcW w:w="992" w:type="dxa"/>
            <w:shd w:val="clear" w:color="auto" w:fill="auto"/>
            <w:vAlign w:val="center"/>
          </w:tcPr>
          <w:p w:rsidR="00EA4DCD" w:rsidRPr="00820027" w:rsidRDefault="00EA4DCD" w:rsidP="00B140E5">
            <w:pPr>
              <w:rPr>
                <w:sz w:val="20"/>
                <w:szCs w:val="20"/>
              </w:rPr>
            </w:pPr>
            <w:r w:rsidRPr="00820027">
              <w:rPr>
                <w:sz w:val="20"/>
                <w:szCs w:val="20"/>
              </w:rPr>
              <w:t>24999</w:t>
            </w:r>
          </w:p>
        </w:tc>
        <w:tc>
          <w:tcPr>
            <w:tcW w:w="850" w:type="dxa"/>
            <w:shd w:val="clear" w:color="auto" w:fill="auto"/>
            <w:vAlign w:val="center"/>
          </w:tcPr>
          <w:p w:rsidR="00EA4DCD" w:rsidRPr="00820027" w:rsidRDefault="00EA4DCD" w:rsidP="00B140E5">
            <w:pPr>
              <w:rPr>
                <w:sz w:val="20"/>
                <w:szCs w:val="20"/>
              </w:rPr>
            </w:pPr>
            <w:r w:rsidRPr="00820027">
              <w:rPr>
                <w:sz w:val="20"/>
                <w:szCs w:val="20"/>
              </w:rPr>
              <w:t>812</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112,36</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5</w:t>
            </w:r>
          </w:p>
        </w:tc>
        <w:tc>
          <w:tcPr>
            <w:tcW w:w="2409" w:type="dxa"/>
            <w:vAlign w:val="center"/>
          </w:tcPr>
          <w:p w:rsidR="00EA4DCD" w:rsidRPr="00820027" w:rsidRDefault="00EA4DCD" w:rsidP="00B140E5">
            <w:pPr>
              <w:rPr>
                <w:sz w:val="20"/>
                <w:szCs w:val="20"/>
              </w:rPr>
            </w:pPr>
            <w:r w:rsidRPr="00820027">
              <w:rPr>
                <w:sz w:val="20"/>
                <w:szCs w:val="20"/>
              </w:rPr>
              <w:t>Встроенная стоянка закрытого типа (350 м/м)</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9915</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350 м/м</w:t>
            </w:r>
          </w:p>
        </w:tc>
        <w:tc>
          <w:tcPr>
            <w:tcW w:w="855" w:type="dxa"/>
            <w:vAlign w:val="center"/>
          </w:tcPr>
          <w:p w:rsidR="00EA4DCD" w:rsidRPr="00820027" w:rsidRDefault="00EA4DCD" w:rsidP="00B140E5">
            <w:pPr>
              <w:rPr>
                <w:sz w:val="20"/>
                <w:szCs w:val="20"/>
              </w:rPr>
            </w:pPr>
            <w:r w:rsidRPr="00820027">
              <w:rPr>
                <w:sz w:val="20"/>
                <w:szCs w:val="20"/>
              </w:rPr>
              <w:t>-</w:t>
            </w:r>
          </w:p>
        </w:tc>
      </w:tr>
      <w:tr w:rsidR="00EA4DCD" w:rsidRPr="00820027" w:rsidTr="00B140E5">
        <w:trPr>
          <w:trHeight w:val="20"/>
          <w:jc w:val="center"/>
        </w:trPr>
        <w:tc>
          <w:tcPr>
            <w:tcW w:w="562" w:type="dxa"/>
            <w:vAlign w:val="center"/>
          </w:tcPr>
          <w:p w:rsidR="00EA4DCD" w:rsidRPr="00820027" w:rsidRDefault="00EA4DCD" w:rsidP="00B140E5">
            <w:pPr>
              <w:rPr>
                <w:b/>
                <w:bCs/>
                <w:sz w:val="20"/>
                <w:szCs w:val="20"/>
              </w:rPr>
            </w:pPr>
            <w:r w:rsidRPr="00820027">
              <w:rPr>
                <w:sz w:val="20"/>
                <w:szCs w:val="20"/>
              </w:rPr>
              <w:t>6</w:t>
            </w:r>
          </w:p>
        </w:tc>
        <w:tc>
          <w:tcPr>
            <w:tcW w:w="2409" w:type="dxa"/>
            <w:vAlign w:val="center"/>
          </w:tcPr>
          <w:p w:rsidR="00EA4DCD" w:rsidRPr="00820027" w:rsidRDefault="00EA4DCD" w:rsidP="00B140E5">
            <w:pPr>
              <w:rPr>
                <w:sz w:val="20"/>
                <w:szCs w:val="20"/>
              </w:rPr>
            </w:pPr>
            <w:r w:rsidRPr="00820027">
              <w:rPr>
                <w:sz w:val="20"/>
                <w:szCs w:val="20"/>
              </w:rPr>
              <w:t>Многоэтажный жилой дом</w:t>
            </w:r>
          </w:p>
        </w:tc>
        <w:tc>
          <w:tcPr>
            <w:tcW w:w="567" w:type="dxa"/>
            <w:vAlign w:val="center"/>
          </w:tcPr>
          <w:p w:rsidR="00EA4DCD" w:rsidRPr="00820027" w:rsidRDefault="00EA4DCD" w:rsidP="00B140E5">
            <w:pPr>
              <w:rPr>
                <w:sz w:val="20"/>
                <w:szCs w:val="20"/>
              </w:rPr>
            </w:pPr>
            <w:r w:rsidRPr="00820027">
              <w:rPr>
                <w:sz w:val="20"/>
                <w:szCs w:val="20"/>
              </w:rPr>
              <w:t>22/18/14</w:t>
            </w:r>
          </w:p>
        </w:tc>
        <w:tc>
          <w:tcPr>
            <w:tcW w:w="852" w:type="dxa"/>
            <w:vAlign w:val="center"/>
          </w:tcPr>
          <w:p w:rsidR="00EA4DCD" w:rsidRPr="00820027" w:rsidRDefault="00EA4DCD" w:rsidP="00B140E5">
            <w:pPr>
              <w:rPr>
                <w:sz w:val="20"/>
                <w:szCs w:val="20"/>
              </w:rPr>
            </w:pPr>
            <w:r w:rsidRPr="00820027">
              <w:rPr>
                <w:sz w:val="20"/>
                <w:szCs w:val="20"/>
              </w:rPr>
              <w:t>290</w:t>
            </w:r>
          </w:p>
        </w:tc>
        <w:tc>
          <w:tcPr>
            <w:tcW w:w="850" w:type="dxa"/>
            <w:vAlign w:val="center"/>
          </w:tcPr>
          <w:p w:rsidR="00EA4DCD" w:rsidRPr="00820027" w:rsidRDefault="00EA4DCD" w:rsidP="00B140E5">
            <w:pPr>
              <w:rPr>
                <w:sz w:val="20"/>
                <w:szCs w:val="20"/>
              </w:rPr>
            </w:pPr>
            <w:r w:rsidRPr="00820027">
              <w:rPr>
                <w:sz w:val="20"/>
                <w:szCs w:val="20"/>
              </w:rPr>
              <w:t>3</w:t>
            </w:r>
          </w:p>
        </w:tc>
        <w:tc>
          <w:tcPr>
            <w:tcW w:w="992" w:type="dxa"/>
            <w:shd w:val="clear" w:color="auto" w:fill="auto"/>
            <w:vAlign w:val="center"/>
          </w:tcPr>
          <w:p w:rsidR="00EA4DCD" w:rsidRPr="00820027" w:rsidRDefault="00EA4DCD" w:rsidP="00B140E5">
            <w:pPr>
              <w:rPr>
                <w:sz w:val="20"/>
                <w:szCs w:val="20"/>
              </w:rPr>
            </w:pPr>
            <w:r w:rsidRPr="00820027">
              <w:rPr>
                <w:sz w:val="20"/>
                <w:szCs w:val="20"/>
              </w:rPr>
              <w:t>2266</w:t>
            </w:r>
          </w:p>
        </w:tc>
        <w:tc>
          <w:tcPr>
            <w:tcW w:w="992" w:type="dxa"/>
            <w:shd w:val="clear" w:color="auto" w:fill="auto"/>
            <w:vAlign w:val="center"/>
          </w:tcPr>
          <w:p w:rsidR="00EA4DCD" w:rsidRPr="00820027" w:rsidRDefault="00EA4DCD" w:rsidP="00B140E5">
            <w:pPr>
              <w:rPr>
                <w:sz w:val="20"/>
                <w:szCs w:val="20"/>
              </w:rPr>
            </w:pPr>
            <w:r w:rsidRPr="00820027">
              <w:rPr>
                <w:sz w:val="20"/>
                <w:szCs w:val="20"/>
              </w:rPr>
              <w:t>24359</w:t>
            </w:r>
          </w:p>
        </w:tc>
        <w:tc>
          <w:tcPr>
            <w:tcW w:w="992" w:type="dxa"/>
            <w:shd w:val="clear" w:color="auto" w:fill="auto"/>
            <w:vAlign w:val="center"/>
          </w:tcPr>
          <w:p w:rsidR="00EA4DCD" w:rsidRPr="00820027" w:rsidRDefault="00EA4DCD" w:rsidP="00B140E5">
            <w:pPr>
              <w:rPr>
                <w:sz w:val="20"/>
                <w:szCs w:val="20"/>
              </w:rPr>
            </w:pPr>
            <w:r w:rsidRPr="00820027">
              <w:rPr>
                <w:sz w:val="20"/>
                <w:szCs w:val="20"/>
              </w:rPr>
              <w:t>24999</w:t>
            </w:r>
          </w:p>
        </w:tc>
        <w:tc>
          <w:tcPr>
            <w:tcW w:w="850" w:type="dxa"/>
            <w:shd w:val="clear" w:color="auto" w:fill="auto"/>
            <w:vAlign w:val="center"/>
          </w:tcPr>
          <w:p w:rsidR="00EA4DCD" w:rsidRPr="00820027" w:rsidRDefault="00EA4DCD" w:rsidP="00B140E5">
            <w:pPr>
              <w:rPr>
                <w:sz w:val="20"/>
                <w:szCs w:val="20"/>
              </w:rPr>
            </w:pPr>
            <w:r w:rsidRPr="00820027">
              <w:rPr>
                <w:sz w:val="20"/>
                <w:szCs w:val="20"/>
              </w:rPr>
              <w:t>812</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112,36</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7</w:t>
            </w:r>
          </w:p>
        </w:tc>
        <w:tc>
          <w:tcPr>
            <w:tcW w:w="2409" w:type="dxa"/>
            <w:vAlign w:val="center"/>
          </w:tcPr>
          <w:p w:rsidR="00EA4DCD" w:rsidRPr="00820027" w:rsidRDefault="00EA4DCD" w:rsidP="00B140E5">
            <w:pPr>
              <w:rPr>
                <w:sz w:val="20"/>
                <w:szCs w:val="20"/>
              </w:rPr>
            </w:pPr>
            <w:r w:rsidRPr="00820027">
              <w:rPr>
                <w:sz w:val="20"/>
                <w:szCs w:val="20"/>
              </w:rPr>
              <w:t>Встроенная стоянка закрытого типа (240 м/м)</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7676</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240 м/м</w:t>
            </w:r>
          </w:p>
        </w:tc>
        <w:tc>
          <w:tcPr>
            <w:tcW w:w="855" w:type="dxa"/>
            <w:vAlign w:val="center"/>
          </w:tcPr>
          <w:p w:rsidR="00EA4DCD" w:rsidRPr="00820027" w:rsidRDefault="00EA4DCD" w:rsidP="00B140E5">
            <w:pPr>
              <w:rPr>
                <w:sz w:val="20"/>
                <w:szCs w:val="20"/>
              </w:rPr>
            </w:pPr>
            <w:r w:rsidRPr="00820027">
              <w:rPr>
                <w:sz w:val="20"/>
                <w:szCs w:val="20"/>
              </w:rPr>
              <w:t>-</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8</w:t>
            </w:r>
          </w:p>
        </w:tc>
        <w:tc>
          <w:tcPr>
            <w:tcW w:w="2409" w:type="dxa"/>
            <w:vAlign w:val="center"/>
          </w:tcPr>
          <w:p w:rsidR="00EA4DCD" w:rsidRPr="00820027" w:rsidRDefault="00EA4DCD" w:rsidP="00B140E5">
            <w:pPr>
              <w:rPr>
                <w:sz w:val="20"/>
                <w:szCs w:val="20"/>
              </w:rPr>
            </w:pPr>
            <w:r w:rsidRPr="00820027">
              <w:rPr>
                <w:sz w:val="20"/>
                <w:szCs w:val="20"/>
              </w:rPr>
              <w:t>Многоэтажный жилой дом со встроенным детским садом</w:t>
            </w:r>
          </w:p>
        </w:tc>
        <w:tc>
          <w:tcPr>
            <w:tcW w:w="567" w:type="dxa"/>
            <w:vAlign w:val="center"/>
          </w:tcPr>
          <w:p w:rsidR="00EA4DCD" w:rsidRPr="00820027" w:rsidRDefault="00EA4DCD" w:rsidP="00B140E5">
            <w:pPr>
              <w:rPr>
                <w:sz w:val="20"/>
                <w:szCs w:val="20"/>
              </w:rPr>
            </w:pPr>
            <w:r w:rsidRPr="00820027">
              <w:rPr>
                <w:sz w:val="20"/>
                <w:szCs w:val="20"/>
              </w:rPr>
              <w:t>22/14</w:t>
            </w:r>
          </w:p>
        </w:tc>
        <w:tc>
          <w:tcPr>
            <w:tcW w:w="852" w:type="dxa"/>
            <w:vAlign w:val="center"/>
          </w:tcPr>
          <w:p w:rsidR="00EA4DCD" w:rsidRPr="00820027" w:rsidRDefault="00EA4DCD" w:rsidP="00B140E5">
            <w:pPr>
              <w:rPr>
                <w:sz w:val="20"/>
                <w:szCs w:val="20"/>
              </w:rPr>
            </w:pPr>
            <w:r w:rsidRPr="00820027">
              <w:rPr>
                <w:sz w:val="20"/>
                <w:szCs w:val="20"/>
              </w:rPr>
              <w:t>166</w:t>
            </w:r>
          </w:p>
        </w:tc>
        <w:tc>
          <w:tcPr>
            <w:tcW w:w="850" w:type="dxa"/>
            <w:vAlign w:val="center"/>
          </w:tcPr>
          <w:p w:rsidR="00EA4DCD" w:rsidRPr="00820027" w:rsidRDefault="00EA4DCD" w:rsidP="00B140E5">
            <w:pPr>
              <w:rPr>
                <w:sz w:val="20"/>
                <w:szCs w:val="20"/>
              </w:rPr>
            </w:pPr>
            <w:r w:rsidRPr="00820027">
              <w:rPr>
                <w:sz w:val="20"/>
                <w:szCs w:val="20"/>
              </w:rPr>
              <w:t>2</w:t>
            </w:r>
          </w:p>
        </w:tc>
        <w:tc>
          <w:tcPr>
            <w:tcW w:w="992" w:type="dxa"/>
            <w:shd w:val="clear" w:color="auto" w:fill="auto"/>
            <w:vAlign w:val="center"/>
          </w:tcPr>
          <w:p w:rsidR="00EA4DCD" w:rsidRPr="00820027" w:rsidRDefault="00EA4DCD" w:rsidP="00B140E5">
            <w:pPr>
              <w:rPr>
                <w:sz w:val="20"/>
                <w:szCs w:val="20"/>
              </w:rPr>
            </w:pPr>
            <w:r w:rsidRPr="00820027">
              <w:rPr>
                <w:sz w:val="20"/>
                <w:szCs w:val="20"/>
              </w:rPr>
              <w:t>1502</w:t>
            </w:r>
          </w:p>
        </w:tc>
        <w:tc>
          <w:tcPr>
            <w:tcW w:w="992" w:type="dxa"/>
            <w:shd w:val="clear" w:color="auto" w:fill="auto"/>
            <w:vAlign w:val="center"/>
          </w:tcPr>
          <w:p w:rsidR="00EA4DCD" w:rsidRPr="00820027" w:rsidRDefault="00EA4DCD" w:rsidP="00B140E5">
            <w:pPr>
              <w:rPr>
                <w:sz w:val="20"/>
                <w:szCs w:val="20"/>
              </w:rPr>
            </w:pPr>
            <w:r w:rsidRPr="00820027">
              <w:rPr>
                <w:sz w:val="20"/>
                <w:szCs w:val="20"/>
              </w:rPr>
              <w:t>15047</w:t>
            </w:r>
          </w:p>
        </w:tc>
        <w:tc>
          <w:tcPr>
            <w:tcW w:w="992" w:type="dxa"/>
            <w:shd w:val="clear" w:color="auto" w:fill="auto"/>
            <w:vAlign w:val="center"/>
          </w:tcPr>
          <w:p w:rsidR="00EA4DCD" w:rsidRPr="00820027" w:rsidRDefault="00EA4DCD" w:rsidP="00B140E5">
            <w:pPr>
              <w:rPr>
                <w:sz w:val="20"/>
                <w:szCs w:val="20"/>
              </w:rPr>
            </w:pPr>
            <w:r w:rsidRPr="00820027">
              <w:rPr>
                <w:sz w:val="20"/>
                <w:szCs w:val="20"/>
              </w:rPr>
              <w:t>15449</w:t>
            </w:r>
          </w:p>
        </w:tc>
        <w:tc>
          <w:tcPr>
            <w:tcW w:w="850" w:type="dxa"/>
            <w:shd w:val="clear" w:color="auto" w:fill="auto"/>
            <w:vAlign w:val="center"/>
          </w:tcPr>
          <w:p w:rsidR="00EA4DCD" w:rsidRPr="00820027" w:rsidRDefault="00EA4DCD" w:rsidP="00B140E5">
            <w:pPr>
              <w:rPr>
                <w:sz w:val="20"/>
                <w:szCs w:val="20"/>
              </w:rPr>
            </w:pPr>
            <w:r w:rsidRPr="00820027">
              <w:rPr>
                <w:sz w:val="20"/>
                <w:szCs w:val="20"/>
              </w:rPr>
              <w:t>501</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81,11</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Детский сад</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1090</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15 рабочих мест</w:t>
            </w:r>
          </w:p>
        </w:tc>
        <w:tc>
          <w:tcPr>
            <w:tcW w:w="855" w:type="dxa"/>
            <w:vAlign w:val="center"/>
          </w:tcPr>
          <w:p w:rsidR="00EA4DCD" w:rsidRPr="00820027" w:rsidRDefault="00EA4DCD" w:rsidP="00B140E5">
            <w:pPr>
              <w:rPr>
                <w:sz w:val="20"/>
                <w:szCs w:val="20"/>
              </w:rPr>
            </w:pPr>
            <w:r w:rsidRPr="00820027">
              <w:rPr>
                <w:sz w:val="20"/>
                <w:szCs w:val="20"/>
              </w:rPr>
              <w:t>-</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9</w:t>
            </w:r>
          </w:p>
        </w:tc>
        <w:tc>
          <w:tcPr>
            <w:tcW w:w="2409" w:type="dxa"/>
            <w:vAlign w:val="center"/>
          </w:tcPr>
          <w:p w:rsidR="00EA4DCD" w:rsidRPr="00820027" w:rsidRDefault="00EA4DCD" w:rsidP="00B140E5">
            <w:pPr>
              <w:rPr>
                <w:sz w:val="20"/>
                <w:szCs w:val="20"/>
              </w:rPr>
            </w:pPr>
            <w:r w:rsidRPr="00820027">
              <w:rPr>
                <w:sz w:val="20"/>
                <w:szCs w:val="20"/>
              </w:rPr>
              <w:t>Встроенно-пристроенный центр обслуживания жилой застройки в составе:</w:t>
            </w:r>
          </w:p>
        </w:tc>
        <w:tc>
          <w:tcPr>
            <w:tcW w:w="567" w:type="dxa"/>
            <w:vAlign w:val="center"/>
          </w:tcPr>
          <w:p w:rsidR="00EA4DCD" w:rsidRPr="00820027" w:rsidRDefault="00EA4DCD" w:rsidP="00B140E5">
            <w:pPr>
              <w:rPr>
                <w:sz w:val="20"/>
                <w:szCs w:val="20"/>
              </w:rPr>
            </w:pPr>
            <w:r w:rsidRPr="00820027">
              <w:rPr>
                <w:sz w:val="20"/>
                <w:szCs w:val="20"/>
              </w:rPr>
              <w:t>2</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4275</w:t>
            </w:r>
          </w:p>
        </w:tc>
        <w:tc>
          <w:tcPr>
            <w:tcW w:w="992" w:type="dxa"/>
            <w:shd w:val="clear" w:color="auto" w:fill="auto"/>
            <w:vAlign w:val="center"/>
          </w:tcPr>
          <w:p w:rsidR="00EA4DCD" w:rsidRPr="00820027" w:rsidRDefault="00EA4DCD" w:rsidP="00B140E5">
            <w:pPr>
              <w:rPr>
                <w:sz w:val="20"/>
                <w:szCs w:val="20"/>
              </w:rPr>
            </w:pPr>
            <w:r w:rsidRPr="00820027">
              <w:rPr>
                <w:sz w:val="20"/>
                <w:szCs w:val="20"/>
              </w:rPr>
              <w:t>8200, в т.ч.:</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34,20</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 xml:space="preserve">Общие проходные вестибюли 2-х </w:t>
            </w:r>
            <w:proofErr w:type="spellStart"/>
            <w:r w:rsidRPr="00820027">
              <w:rPr>
                <w:sz w:val="20"/>
                <w:szCs w:val="20"/>
              </w:rPr>
              <w:t>светные</w:t>
            </w:r>
            <w:proofErr w:type="spellEnd"/>
            <w:r w:rsidRPr="00820027">
              <w:rPr>
                <w:sz w:val="20"/>
                <w:szCs w:val="20"/>
              </w:rPr>
              <w:t xml:space="preserve"> вестибюли</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 xml:space="preserve">Объекты розничной </w:t>
            </w:r>
            <w:r w:rsidRPr="00820027">
              <w:rPr>
                <w:sz w:val="20"/>
                <w:szCs w:val="20"/>
              </w:rPr>
              <w:lastRenderedPageBreak/>
              <w:t>торговли широким ассортиментом товаров периодического спроса</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Специализированные магазины по продаже товаров эпизодического спроса</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Коммерческо-деловые центры</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Предприятия общественного питания периодического спроса (рестораны, кафе) – 150 пос. мест</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 xml:space="preserve">КБО (химчистка, прачечная, </w:t>
            </w:r>
            <w:proofErr w:type="spellStart"/>
            <w:r w:rsidRPr="00820027">
              <w:rPr>
                <w:sz w:val="20"/>
                <w:szCs w:val="20"/>
              </w:rPr>
              <w:t>рембыттехника</w:t>
            </w:r>
            <w:proofErr w:type="spellEnd"/>
            <w:r w:rsidRPr="00820027">
              <w:rPr>
                <w:sz w:val="20"/>
                <w:szCs w:val="20"/>
              </w:rPr>
              <w:t>) – 6 приемщиков</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Досугово-развлекательные учреждения – 100 посетителей</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Оздоровительный комплекс с бассейном</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Поликлиника на 100 посещений в смену</w:t>
            </w: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Кинотеатр с залами общей вместимости на 400 мест</w:t>
            </w:r>
          </w:p>
        </w:tc>
        <w:tc>
          <w:tcPr>
            <w:tcW w:w="567" w:type="dxa"/>
            <w:vAlign w:val="center"/>
          </w:tcPr>
          <w:p w:rsidR="00EA4DCD" w:rsidRPr="00820027" w:rsidRDefault="00EA4DCD" w:rsidP="00B140E5">
            <w:pPr>
              <w:rPr>
                <w:sz w:val="20"/>
                <w:szCs w:val="20"/>
              </w:rPr>
            </w:pPr>
          </w:p>
        </w:tc>
        <w:tc>
          <w:tcPr>
            <w:tcW w:w="852" w:type="dxa"/>
            <w:vAlign w:val="center"/>
          </w:tcPr>
          <w:p w:rsidR="00EA4DCD" w:rsidRPr="00820027" w:rsidRDefault="00EA4DCD" w:rsidP="00B140E5">
            <w:pPr>
              <w:rPr>
                <w:sz w:val="20"/>
                <w:szCs w:val="20"/>
              </w:rPr>
            </w:pPr>
          </w:p>
        </w:tc>
        <w:tc>
          <w:tcPr>
            <w:tcW w:w="850" w:type="dxa"/>
            <w:vAlign w:val="center"/>
          </w:tcPr>
          <w:p w:rsidR="00EA4DCD" w:rsidRPr="00820027" w:rsidRDefault="00EA4DCD" w:rsidP="00B140E5">
            <w:pPr>
              <w:rPr>
                <w:sz w:val="20"/>
                <w:szCs w:val="20"/>
              </w:rPr>
            </w:pPr>
          </w:p>
        </w:tc>
        <w:tc>
          <w:tcPr>
            <w:tcW w:w="992" w:type="dxa"/>
            <w:shd w:val="clear" w:color="auto" w:fill="auto"/>
            <w:vAlign w:val="center"/>
          </w:tcPr>
          <w:p w:rsidR="00EA4DCD" w:rsidRPr="00820027" w:rsidRDefault="00EA4DCD" w:rsidP="00B140E5">
            <w:pPr>
              <w:rPr>
                <w:sz w:val="20"/>
                <w:szCs w:val="20"/>
              </w:rPr>
            </w:pPr>
          </w:p>
        </w:tc>
        <w:tc>
          <w:tcPr>
            <w:tcW w:w="992" w:type="dxa"/>
            <w:shd w:val="clear" w:color="auto" w:fill="auto"/>
            <w:vAlign w:val="center"/>
          </w:tcPr>
          <w:p w:rsidR="00EA4DCD" w:rsidRPr="00820027" w:rsidRDefault="00EA4DCD" w:rsidP="00B140E5">
            <w:pPr>
              <w:rPr>
                <w:sz w:val="20"/>
                <w:szCs w:val="20"/>
              </w:rPr>
            </w:pPr>
            <w:r w:rsidRPr="00820027">
              <w:rPr>
                <w:sz w:val="20"/>
                <w:szCs w:val="20"/>
              </w:rPr>
              <w:t>600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1200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1000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500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900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500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500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1000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1000</w:t>
            </w:r>
          </w:p>
          <w:p w:rsidR="00EA4DCD" w:rsidRPr="00820027" w:rsidRDefault="00EA4DCD" w:rsidP="00B140E5">
            <w:pPr>
              <w:rPr>
                <w:sz w:val="20"/>
                <w:szCs w:val="20"/>
              </w:rPr>
            </w:pPr>
          </w:p>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1100</w:t>
            </w:r>
          </w:p>
          <w:p w:rsidR="00EA4DCD" w:rsidRPr="00820027" w:rsidRDefault="00EA4DCD" w:rsidP="00B140E5">
            <w:pPr>
              <w:rPr>
                <w:sz w:val="20"/>
                <w:szCs w:val="20"/>
              </w:rPr>
            </w:pPr>
          </w:p>
        </w:tc>
        <w:tc>
          <w:tcPr>
            <w:tcW w:w="992" w:type="dxa"/>
            <w:shd w:val="clear" w:color="auto" w:fill="auto"/>
            <w:vAlign w:val="center"/>
          </w:tcPr>
          <w:p w:rsidR="00EA4DCD" w:rsidRPr="00820027" w:rsidRDefault="00EA4DCD" w:rsidP="00B140E5">
            <w:pPr>
              <w:rPr>
                <w:sz w:val="20"/>
                <w:szCs w:val="20"/>
              </w:rPr>
            </w:pPr>
          </w:p>
        </w:tc>
        <w:tc>
          <w:tcPr>
            <w:tcW w:w="850" w:type="dxa"/>
            <w:shd w:val="clear" w:color="auto" w:fill="auto"/>
            <w:vAlign w:val="center"/>
          </w:tcPr>
          <w:p w:rsidR="00EA4DCD" w:rsidRPr="00820027" w:rsidRDefault="00EA4DCD" w:rsidP="00B140E5">
            <w:pPr>
              <w:rPr>
                <w:sz w:val="20"/>
                <w:szCs w:val="20"/>
              </w:rPr>
            </w:pPr>
          </w:p>
        </w:tc>
        <w:tc>
          <w:tcPr>
            <w:tcW w:w="851" w:type="dxa"/>
            <w:vAlign w:val="center"/>
          </w:tcPr>
          <w:p w:rsidR="00EA4DCD" w:rsidRPr="00820027" w:rsidRDefault="00EA4DCD" w:rsidP="00B140E5">
            <w:pPr>
              <w:rPr>
                <w:sz w:val="20"/>
                <w:szCs w:val="20"/>
              </w:rPr>
            </w:pPr>
          </w:p>
        </w:tc>
        <w:tc>
          <w:tcPr>
            <w:tcW w:w="855" w:type="dxa"/>
            <w:vAlign w:val="center"/>
          </w:tcPr>
          <w:p w:rsidR="00EA4DCD" w:rsidRPr="00820027" w:rsidRDefault="00EA4DCD" w:rsidP="00B140E5">
            <w:pPr>
              <w:rPr>
                <w:sz w:val="20"/>
                <w:szCs w:val="20"/>
              </w:rPr>
            </w:pP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1187</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14142</w:t>
            </w:r>
          </w:p>
        </w:tc>
        <w:tc>
          <w:tcPr>
            <w:tcW w:w="992" w:type="dxa"/>
            <w:shd w:val="clear" w:color="auto" w:fill="auto"/>
            <w:vAlign w:val="center"/>
          </w:tcPr>
          <w:p w:rsidR="00EA4DCD" w:rsidRPr="00820027" w:rsidRDefault="00EA4DCD" w:rsidP="00B140E5">
            <w:pPr>
              <w:rPr>
                <w:sz w:val="20"/>
                <w:szCs w:val="20"/>
              </w:rPr>
            </w:pPr>
            <w:r w:rsidRPr="00820027">
              <w:rPr>
                <w:sz w:val="20"/>
                <w:szCs w:val="20"/>
              </w:rPr>
              <w:t>127111</w:t>
            </w:r>
          </w:p>
        </w:tc>
        <w:tc>
          <w:tcPr>
            <w:tcW w:w="992" w:type="dxa"/>
            <w:shd w:val="clear" w:color="auto" w:fill="auto"/>
            <w:vAlign w:val="center"/>
          </w:tcPr>
          <w:p w:rsidR="00EA4DCD" w:rsidRPr="00820027" w:rsidRDefault="00EA4DCD" w:rsidP="00B140E5">
            <w:pPr>
              <w:rPr>
                <w:sz w:val="20"/>
                <w:szCs w:val="20"/>
              </w:rPr>
            </w:pPr>
            <w:r w:rsidRPr="00820027">
              <w:rPr>
                <w:sz w:val="20"/>
                <w:szCs w:val="20"/>
              </w:rPr>
              <w:t>126178</w:t>
            </w:r>
          </w:p>
        </w:tc>
        <w:tc>
          <w:tcPr>
            <w:tcW w:w="850" w:type="dxa"/>
            <w:shd w:val="clear" w:color="auto" w:fill="auto"/>
            <w:vAlign w:val="center"/>
          </w:tcPr>
          <w:p w:rsidR="00EA4DCD" w:rsidRPr="00820027" w:rsidRDefault="00EA4DCD" w:rsidP="00B140E5">
            <w:pPr>
              <w:rPr>
                <w:sz w:val="20"/>
                <w:szCs w:val="20"/>
              </w:rPr>
            </w:pPr>
            <w:r w:rsidRPr="00820027">
              <w:rPr>
                <w:sz w:val="20"/>
                <w:szCs w:val="20"/>
              </w:rPr>
              <w:t>3185</w:t>
            </w:r>
          </w:p>
          <w:p w:rsidR="00EA4DCD" w:rsidRPr="00820027" w:rsidRDefault="00EA4DCD" w:rsidP="00B140E5">
            <w:pPr>
              <w:rPr>
                <w:sz w:val="20"/>
                <w:szCs w:val="20"/>
              </w:rPr>
            </w:pPr>
          </w:p>
        </w:tc>
        <w:tc>
          <w:tcPr>
            <w:tcW w:w="851" w:type="dxa"/>
            <w:vAlign w:val="center"/>
          </w:tcPr>
          <w:p w:rsidR="00EA4DCD" w:rsidRPr="00820027" w:rsidRDefault="00EA4DCD" w:rsidP="00B140E5">
            <w:pPr>
              <w:rPr>
                <w:sz w:val="20"/>
                <w:szCs w:val="20"/>
              </w:rPr>
            </w:pPr>
            <w:r w:rsidRPr="00820027">
              <w:rPr>
                <w:sz w:val="20"/>
                <w:szCs w:val="20"/>
              </w:rPr>
              <w:t>152 рабочих места</w:t>
            </w:r>
          </w:p>
          <w:p w:rsidR="00EA4DCD" w:rsidRPr="00820027" w:rsidRDefault="00EA4DCD" w:rsidP="00B140E5">
            <w:pPr>
              <w:rPr>
                <w:sz w:val="20"/>
                <w:szCs w:val="20"/>
              </w:rPr>
            </w:pPr>
            <w:r w:rsidRPr="00820027">
              <w:rPr>
                <w:sz w:val="20"/>
                <w:szCs w:val="20"/>
              </w:rPr>
              <w:t>920 м/м</w:t>
            </w:r>
          </w:p>
        </w:tc>
        <w:tc>
          <w:tcPr>
            <w:tcW w:w="855" w:type="dxa"/>
            <w:vAlign w:val="center"/>
          </w:tcPr>
          <w:p w:rsidR="00EA4DCD" w:rsidRPr="00820027" w:rsidRDefault="00EA4DCD" w:rsidP="00B140E5">
            <w:pPr>
              <w:rPr>
                <w:sz w:val="20"/>
                <w:szCs w:val="20"/>
              </w:rPr>
            </w:pPr>
            <w:r w:rsidRPr="00820027">
              <w:rPr>
                <w:sz w:val="20"/>
                <w:szCs w:val="20"/>
              </w:rPr>
              <w:t>99,97</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Иные здания и сооружения</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10</w:t>
            </w:r>
          </w:p>
        </w:tc>
        <w:tc>
          <w:tcPr>
            <w:tcW w:w="2409" w:type="dxa"/>
            <w:vAlign w:val="center"/>
          </w:tcPr>
          <w:p w:rsidR="00EA4DCD" w:rsidRPr="00820027" w:rsidRDefault="00EA4DCD" w:rsidP="00B140E5">
            <w:pPr>
              <w:rPr>
                <w:sz w:val="20"/>
                <w:szCs w:val="20"/>
              </w:rPr>
            </w:pPr>
            <w:r w:rsidRPr="00820027">
              <w:rPr>
                <w:sz w:val="20"/>
                <w:szCs w:val="20"/>
              </w:rPr>
              <w:t>Контрольно-пропускной пункт</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30</w:t>
            </w:r>
          </w:p>
        </w:tc>
        <w:tc>
          <w:tcPr>
            <w:tcW w:w="992" w:type="dxa"/>
            <w:shd w:val="clear" w:color="auto" w:fill="auto"/>
            <w:vAlign w:val="center"/>
          </w:tcPr>
          <w:p w:rsidR="00EA4DCD" w:rsidRPr="00820027" w:rsidRDefault="00EA4DCD" w:rsidP="00B140E5">
            <w:pPr>
              <w:rPr>
                <w:sz w:val="20"/>
                <w:szCs w:val="20"/>
              </w:rPr>
            </w:pPr>
            <w:r w:rsidRPr="00820027">
              <w:rPr>
                <w:sz w:val="20"/>
                <w:szCs w:val="20"/>
              </w:rPr>
              <w:t>29</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0,09</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11</w:t>
            </w:r>
          </w:p>
        </w:tc>
        <w:tc>
          <w:tcPr>
            <w:tcW w:w="2409" w:type="dxa"/>
            <w:vAlign w:val="center"/>
          </w:tcPr>
          <w:p w:rsidR="00EA4DCD" w:rsidRPr="00820027" w:rsidRDefault="00EA4DCD" w:rsidP="00B140E5">
            <w:pPr>
              <w:rPr>
                <w:sz w:val="20"/>
                <w:szCs w:val="20"/>
              </w:rPr>
            </w:pPr>
            <w:r w:rsidRPr="00820027">
              <w:rPr>
                <w:sz w:val="20"/>
                <w:szCs w:val="20"/>
              </w:rPr>
              <w:t>Крытая (навес) зона загрузки</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180</w:t>
            </w:r>
          </w:p>
        </w:tc>
        <w:tc>
          <w:tcPr>
            <w:tcW w:w="992" w:type="dxa"/>
            <w:shd w:val="clear" w:color="auto" w:fill="auto"/>
            <w:vAlign w:val="center"/>
          </w:tcPr>
          <w:p w:rsidR="00EA4DCD" w:rsidRPr="00820027" w:rsidRDefault="00EA4DCD" w:rsidP="00B140E5">
            <w:pPr>
              <w:rPr>
                <w:sz w:val="20"/>
                <w:szCs w:val="20"/>
              </w:rPr>
            </w:pPr>
            <w:r w:rsidRPr="00820027">
              <w:rPr>
                <w:sz w:val="20"/>
                <w:szCs w:val="20"/>
              </w:rPr>
              <w:t>176</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0,72</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bottom"/>
          </w:tcPr>
          <w:p w:rsidR="00EA4DCD" w:rsidRPr="00820027" w:rsidRDefault="00EA4DCD" w:rsidP="00B140E5">
            <w:pPr>
              <w:rPr>
                <w:sz w:val="20"/>
                <w:szCs w:val="20"/>
              </w:rPr>
            </w:pPr>
            <w:r w:rsidRPr="00820027">
              <w:rPr>
                <w:sz w:val="20"/>
                <w:szCs w:val="20"/>
              </w:rPr>
              <w:t>-</w:t>
            </w:r>
          </w:p>
        </w:tc>
        <w:tc>
          <w:tcPr>
            <w:tcW w:w="850" w:type="dxa"/>
            <w:vAlign w:val="bottom"/>
          </w:tcPr>
          <w:p w:rsidR="00EA4DCD" w:rsidRPr="00820027" w:rsidRDefault="00EA4DCD" w:rsidP="00B140E5">
            <w:pPr>
              <w:rPr>
                <w:sz w:val="20"/>
                <w:szCs w:val="20"/>
              </w:rPr>
            </w:pPr>
            <w:r w:rsidRPr="00820027">
              <w:rPr>
                <w:sz w:val="20"/>
                <w:szCs w:val="20"/>
              </w:rPr>
              <w:t>-</w:t>
            </w:r>
          </w:p>
        </w:tc>
        <w:tc>
          <w:tcPr>
            <w:tcW w:w="992" w:type="dxa"/>
            <w:shd w:val="clear" w:color="auto" w:fill="auto"/>
            <w:vAlign w:val="bottom"/>
          </w:tcPr>
          <w:p w:rsidR="00EA4DCD" w:rsidRPr="00820027" w:rsidRDefault="00EA4DCD" w:rsidP="00B140E5">
            <w:pPr>
              <w:rPr>
                <w:sz w:val="20"/>
                <w:szCs w:val="20"/>
              </w:rPr>
            </w:pPr>
            <w:r w:rsidRPr="00820027">
              <w:rPr>
                <w:sz w:val="20"/>
                <w:szCs w:val="20"/>
              </w:rPr>
              <w:t>210</w:t>
            </w:r>
          </w:p>
        </w:tc>
        <w:tc>
          <w:tcPr>
            <w:tcW w:w="992" w:type="dxa"/>
            <w:shd w:val="clear" w:color="auto" w:fill="auto"/>
            <w:vAlign w:val="bottom"/>
          </w:tcPr>
          <w:p w:rsidR="00EA4DCD" w:rsidRPr="00820027" w:rsidRDefault="00EA4DCD" w:rsidP="00B140E5">
            <w:pPr>
              <w:rPr>
                <w:sz w:val="20"/>
                <w:szCs w:val="20"/>
              </w:rPr>
            </w:pPr>
            <w:r w:rsidRPr="00820027">
              <w:rPr>
                <w:sz w:val="20"/>
                <w:szCs w:val="20"/>
              </w:rPr>
              <w:t>205</w:t>
            </w:r>
          </w:p>
        </w:tc>
        <w:tc>
          <w:tcPr>
            <w:tcW w:w="992" w:type="dxa"/>
            <w:shd w:val="clear" w:color="auto" w:fill="auto"/>
            <w:vAlign w:val="bottom"/>
          </w:tcPr>
          <w:p w:rsidR="00EA4DCD" w:rsidRPr="00820027" w:rsidRDefault="00EA4DCD" w:rsidP="00B140E5">
            <w:pPr>
              <w:rPr>
                <w:sz w:val="20"/>
                <w:szCs w:val="20"/>
              </w:rPr>
            </w:pPr>
            <w:r w:rsidRPr="00820027">
              <w:rPr>
                <w:sz w:val="20"/>
                <w:szCs w:val="20"/>
              </w:rPr>
              <w:t>-</w:t>
            </w:r>
          </w:p>
        </w:tc>
        <w:tc>
          <w:tcPr>
            <w:tcW w:w="850" w:type="dxa"/>
            <w:shd w:val="clear" w:color="auto" w:fill="auto"/>
            <w:vAlign w:val="bottom"/>
          </w:tcPr>
          <w:p w:rsidR="00EA4DCD" w:rsidRPr="00820027" w:rsidRDefault="00EA4DCD" w:rsidP="00B140E5">
            <w:pPr>
              <w:rPr>
                <w:sz w:val="20"/>
                <w:szCs w:val="20"/>
              </w:rPr>
            </w:pPr>
            <w:r w:rsidRPr="00820027">
              <w:rPr>
                <w:sz w:val="20"/>
                <w:szCs w:val="20"/>
              </w:rPr>
              <w:t>-</w:t>
            </w:r>
          </w:p>
        </w:tc>
        <w:tc>
          <w:tcPr>
            <w:tcW w:w="851" w:type="dxa"/>
            <w:vAlign w:val="bottom"/>
          </w:tcPr>
          <w:p w:rsidR="00EA4DCD" w:rsidRPr="00820027" w:rsidRDefault="00EA4DCD" w:rsidP="00B140E5">
            <w:pPr>
              <w:rPr>
                <w:sz w:val="20"/>
                <w:szCs w:val="20"/>
              </w:rPr>
            </w:pPr>
            <w:r w:rsidRPr="00820027">
              <w:rPr>
                <w:sz w:val="20"/>
                <w:szCs w:val="20"/>
              </w:rPr>
              <w:t>-</w:t>
            </w:r>
          </w:p>
        </w:tc>
        <w:tc>
          <w:tcPr>
            <w:tcW w:w="855" w:type="dxa"/>
            <w:vAlign w:val="bottom"/>
          </w:tcPr>
          <w:p w:rsidR="00EA4DCD" w:rsidRPr="00820027" w:rsidRDefault="00EA4DCD" w:rsidP="00B140E5">
            <w:pPr>
              <w:rPr>
                <w:sz w:val="20"/>
                <w:szCs w:val="20"/>
              </w:rPr>
            </w:pPr>
            <w:r w:rsidRPr="00820027">
              <w:rPr>
                <w:sz w:val="20"/>
                <w:szCs w:val="20"/>
              </w:rPr>
              <w:t>0,81</w:t>
            </w:r>
          </w:p>
        </w:tc>
      </w:tr>
      <w:tr w:rsidR="00EA4DCD" w:rsidRPr="00820027" w:rsidTr="00B140E5">
        <w:trPr>
          <w:trHeight w:val="20"/>
          <w:jc w:val="center"/>
        </w:trPr>
        <w:tc>
          <w:tcPr>
            <w:tcW w:w="10772" w:type="dxa"/>
            <w:gridSpan w:val="11"/>
            <w:vAlign w:val="center"/>
          </w:tcPr>
          <w:p w:rsidR="00EA4DCD" w:rsidRPr="00820027" w:rsidRDefault="00EA4DCD" w:rsidP="00B140E5">
            <w:pPr>
              <w:rPr>
                <w:sz w:val="20"/>
                <w:szCs w:val="20"/>
              </w:rPr>
            </w:pPr>
            <w:r w:rsidRPr="00820027">
              <w:rPr>
                <w:sz w:val="20"/>
                <w:szCs w:val="20"/>
              </w:rPr>
              <w:t>Сооружения транспортной инфраструктуры</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r w:rsidRPr="00820027">
              <w:rPr>
                <w:sz w:val="20"/>
                <w:szCs w:val="20"/>
              </w:rPr>
              <w:t>12</w:t>
            </w:r>
          </w:p>
        </w:tc>
        <w:tc>
          <w:tcPr>
            <w:tcW w:w="2409" w:type="dxa"/>
            <w:vAlign w:val="center"/>
          </w:tcPr>
          <w:p w:rsidR="00EA4DCD" w:rsidRPr="00820027" w:rsidRDefault="00EA4DCD" w:rsidP="00B140E5">
            <w:pPr>
              <w:rPr>
                <w:sz w:val="20"/>
                <w:szCs w:val="20"/>
              </w:rPr>
            </w:pPr>
            <w:r w:rsidRPr="00820027">
              <w:rPr>
                <w:sz w:val="20"/>
                <w:szCs w:val="20"/>
              </w:rPr>
              <w:t>Гаражи</w:t>
            </w:r>
          </w:p>
        </w:tc>
        <w:tc>
          <w:tcPr>
            <w:tcW w:w="567" w:type="dxa"/>
            <w:vAlign w:val="center"/>
          </w:tcPr>
          <w:p w:rsidR="00EA4DCD" w:rsidRPr="00820027" w:rsidRDefault="00EA4DCD" w:rsidP="00B140E5">
            <w:pPr>
              <w:rPr>
                <w:sz w:val="20"/>
                <w:szCs w:val="20"/>
              </w:rPr>
            </w:pPr>
            <w:r w:rsidRPr="00820027">
              <w:rPr>
                <w:sz w:val="20"/>
                <w:szCs w:val="20"/>
              </w:rPr>
              <w:t>1</w:t>
            </w:r>
          </w:p>
        </w:tc>
        <w:tc>
          <w:tcPr>
            <w:tcW w:w="852" w:type="dxa"/>
            <w:vAlign w:val="center"/>
          </w:tcPr>
          <w:p w:rsidR="00EA4DCD" w:rsidRPr="00820027" w:rsidRDefault="00EA4DCD" w:rsidP="00B140E5">
            <w:pPr>
              <w:rPr>
                <w:sz w:val="20"/>
                <w:szCs w:val="20"/>
              </w:rPr>
            </w:pPr>
            <w:r w:rsidRPr="00820027">
              <w:rPr>
                <w:sz w:val="20"/>
                <w:szCs w:val="20"/>
              </w:rPr>
              <w:t>-</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51</w:t>
            </w:r>
          </w:p>
        </w:tc>
        <w:tc>
          <w:tcPr>
            <w:tcW w:w="992" w:type="dxa"/>
            <w:shd w:val="clear" w:color="auto" w:fill="auto"/>
            <w:vAlign w:val="center"/>
          </w:tcPr>
          <w:p w:rsidR="00EA4DCD" w:rsidRPr="00820027" w:rsidRDefault="00EA4DCD" w:rsidP="00B140E5">
            <w:pPr>
              <w:rPr>
                <w:sz w:val="20"/>
                <w:szCs w:val="20"/>
              </w:rPr>
            </w:pPr>
            <w:r w:rsidRPr="00820027">
              <w:rPr>
                <w:sz w:val="20"/>
                <w:szCs w:val="20"/>
              </w:rPr>
              <w:t>42</w:t>
            </w:r>
          </w:p>
        </w:tc>
        <w:tc>
          <w:tcPr>
            <w:tcW w:w="992" w:type="dxa"/>
            <w:shd w:val="clear" w:color="auto" w:fill="auto"/>
            <w:vAlign w:val="center"/>
          </w:tcPr>
          <w:p w:rsidR="00EA4DCD" w:rsidRPr="00820027" w:rsidRDefault="00EA4DCD" w:rsidP="00B140E5">
            <w:pPr>
              <w:rPr>
                <w:sz w:val="20"/>
                <w:szCs w:val="20"/>
              </w:rPr>
            </w:pPr>
            <w:r w:rsidRPr="00820027">
              <w:rPr>
                <w:sz w:val="20"/>
                <w:szCs w:val="20"/>
              </w:rPr>
              <w:t>-</w:t>
            </w:r>
          </w:p>
        </w:tc>
        <w:tc>
          <w:tcPr>
            <w:tcW w:w="850" w:type="dxa"/>
            <w:shd w:val="clear" w:color="auto" w:fill="auto"/>
            <w:vAlign w:val="center"/>
          </w:tcPr>
          <w:p w:rsidR="00EA4DCD" w:rsidRPr="00820027" w:rsidRDefault="00EA4DCD" w:rsidP="00B140E5">
            <w:pPr>
              <w:rPr>
                <w:sz w:val="20"/>
                <w:szCs w:val="20"/>
              </w:rPr>
            </w:pPr>
            <w:r w:rsidRPr="00820027">
              <w:rPr>
                <w:sz w:val="20"/>
                <w:szCs w:val="20"/>
              </w:rPr>
              <w:t>-</w:t>
            </w: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0,09</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Итого (по проектируемой застройке):</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1188</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14403</w:t>
            </w:r>
          </w:p>
        </w:tc>
        <w:tc>
          <w:tcPr>
            <w:tcW w:w="992" w:type="dxa"/>
            <w:shd w:val="clear" w:color="auto" w:fill="auto"/>
            <w:vAlign w:val="center"/>
          </w:tcPr>
          <w:p w:rsidR="00EA4DCD" w:rsidRPr="00820027" w:rsidRDefault="00EA4DCD" w:rsidP="00B140E5">
            <w:pPr>
              <w:rPr>
                <w:sz w:val="20"/>
                <w:szCs w:val="20"/>
              </w:rPr>
            </w:pPr>
            <w:r w:rsidRPr="00820027">
              <w:rPr>
                <w:sz w:val="20"/>
                <w:szCs w:val="20"/>
              </w:rPr>
              <w:t>127358</w:t>
            </w:r>
          </w:p>
        </w:tc>
        <w:tc>
          <w:tcPr>
            <w:tcW w:w="992" w:type="dxa"/>
            <w:shd w:val="clear" w:color="auto" w:fill="auto"/>
            <w:vAlign w:val="center"/>
          </w:tcPr>
          <w:p w:rsidR="00EA4DCD" w:rsidRPr="00820027" w:rsidRDefault="00EA4DCD" w:rsidP="00B140E5">
            <w:pPr>
              <w:rPr>
                <w:sz w:val="20"/>
                <w:szCs w:val="20"/>
              </w:rPr>
            </w:pPr>
            <w:r w:rsidRPr="00820027">
              <w:rPr>
                <w:sz w:val="20"/>
                <w:szCs w:val="20"/>
              </w:rPr>
              <w:t>126178</w:t>
            </w:r>
          </w:p>
        </w:tc>
        <w:tc>
          <w:tcPr>
            <w:tcW w:w="850" w:type="dxa"/>
            <w:shd w:val="clear" w:color="auto" w:fill="auto"/>
            <w:vAlign w:val="center"/>
          </w:tcPr>
          <w:p w:rsidR="00EA4DCD" w:rsidRPr="00820027" w:rsidRDefault="00EA4DCD" w:rsidP="00B140E5">
            <w:pPr>
              <w:rPr>
                <w:sz w:val="20"/>
                <w:szCs w:val="20"/>
              </w:rPr>
            </w:pPr>
          </w:p>
          <w:p w:rsidR="00EA4DCD" w:rsidRPr="00820027" w:rsidRDefault="00EA4DCD" w:rsidP="00B140E5">
            <w:pPr>
              <w:rPr>
                <w:sz w:val="20"/>
                <w:szCs w:val="20"/>
              </w:rPr>
            </w:pPr>
            <w:r w:rsidRPr="00820027">
              <w:rPr>
                <w:sz w:val="20"/>
                <w:szCs w:val="20"/>
              </w:rPr>
              <w:t>3185</w:t>
            </w:r>
          </w:p>
          <w:p w:rsidR="00EA4DCD" w:rsidRPr="00820027" w:rsidRDefault="00EA4DCD" w:rsidP="00B140E5">
            <w:pPr>
              <w:rPr>
                <w:sz w:val="20"/>
                <w:szCs w:val="20"/>
              </w:rPr>
            </w:pPr>
          </w:p>
        </w:tc>
        <w:tc>
          <w:tcPr>
            <w:tcW w:w="851" w:type="dxa"/>
            <w:vAlign w:val="center"/>
          </w:tcPr>
          <w:p w:rsidR="00EA4DCD" w:rsidRPr="00820027" w:rsidRDefault="00EA4DCD" w:rsidP="00B140E5">
            <w:pPr>
              <w:rPr>
                <w:sz w:val="20"/>
                <w:szCs w:val="20"/>
              </w:rPr>
            </w:pPr>
            <w:r w:rsidRPr="00820027">
              <w:rPr>
                <w:sz w:val="20"/>
                <w:szCs w:val="20"/>
              </w:rPr>
              <w:t>-</w:t>
            </w:r>
          </w:p>
        </w:tc>
        <w:tc>
          <w:tcPr>
            <w:tcW w:w="855" w:type="dxa"/>
            <w:vAlign w:val="center"/>
          </w:tcPr>
          <w:p w:rsidR="00EA4DCD" w:rsidRPr="00820027" w:rsidRDefault="00EA4DCD" w:rsidP="00B140E5">
            <w:pPr>
              <w:rPr>
                <w:sz w:val="20"/>
                <w:szCs w:val="20"/>
              </w:rPr>
            </w:pPr>
            <w:r w:rsidRPr="00820027">
              <w:rPr>
                <w:sz w:val="20"/>
                <w:szCs w:val="20"/>
              </w:rPr>
              <w:t>100,87</w:t>
            </w:r>
          </w:p>
        </w:tc>
      </w:tr>
      <w:tr w:rsidR="00EA4DCD" w:rsidRPr="00820027" w:rsidTr="00B140E5">
        <w:trPr>
          <w:trHeight w:val="20"/>
          <w:jc w:val="center"/>
        </w:trPr>
        <w:tc>
          <w:tcPr>
            <w:tcW w:w="562" w:type="dxa"/>
            <w:vAlign w:val="center"/>
          </w:tcPr>
          <w:p w:rsidR="00EA4DCD" w:rsidRPr="00820027" w:rsidRDefault="00EA4DCD" w:rsidP="00B140E5">
            <w:pPr>
              <w:rPr>
                <w:sz w:val="20"/>
                <w:szCs w:val="20"/>
              </w:rPr>
            </w:pPr>
          </w:p>
        </w:tc>
        <w:tc>
          <w:tcPr>
            <w:tcW w:w="2409" w:type="dxa"/>
            <w:vAlign w:val="center"/>
          </w:tcPr>
          <w:p w:rsidR="00EA4DCD" w:rsidRPr="00820027" w:rsidRDefault="00EA4DCD" w:rsidP="00B140E5">
            <w:pPr>
              <w:rPr>
                <w:sz w:val="20"/>
                <w:szCs w:val="20"/>
              </w:rPr>
            </w:pPr>
            <w:r w:rsidRPr="00820027">
              <w:rPr>
                <w:sz w:val="20"/>
                <w:szCs w:val="20"/>
              </w:rPr>
              <w:t>Всего (по кварталу 604):</w:t>
            </w:r>
          </w:p>
        </w:tc>
        <w:tc>
          <w:tcPr>
            <w:tcW w:w="567" w:type="dxa"/>
            <w:vAlign w:val="center"/>
          </w:tcPr>
          <w:p w:rsidR="00EA4DCD" w:rsidRPr="00820027" w:rsidRDefault="00EA4DCD" w:rsidP="00B140E5">
            <w:pPr>
              <w:rPr>
                <w:sz w:val="20"/>
                <w:szCs w:val="20"/>
              </w:rPr>
            </w:pPr>
            <w:r w:rsidRPr="00820027">
              <w:rPr>
                <w:sz w:val="20"/>
                <w:szCs w:val="20"/>
              </w:rPr>
              <w:t>-</w:t>
            </w:r>
          </w:p>
        </w:tc>
        <w:tc>
          <w:tcPr>
            <w:tcW w:w="852" w:type="dxa"/>
            <w:vAlign w:val="center"/>
          </w:tcPr>
          <w:p w:rsidR="00EA4DCD" w:rsidRPr="00820027" w:rsidRDefault="00EA4DCD" w:rsidP="00B140E5">
            <w:pPr>
              <w:rPr>
                <w:sz w:val="20"/>
                <w:szCs w:val="20"/>
              </w:rPr>
            </w:pPr>
            <w:r w:rsidRPr="00820027">
              <w:rPr>
                <w:sz w:val="20"/>
                <w:szCs w:val="20"/>
              </w:rPr>
              <w:t>1493</w:t>
            </w:r>
          </w:p>
        </w:tc>
        <w:tc>
          <w:tcPr>
            <w:tcW w:w="850" w:type="dxa"/>
            <w:vAlign w:val="center"/>
          </w:tcPr>
          <w:p w:rsidR="00EA4DCD" w:rsidRPr="00820027" w:rsidRDefault="00EA4DCD" w:rsidP="00B140E5">
            <w:pPr>
              <w:rPr>
                <w:sz w:val="20"/>
                <w:szCs w:val="20"/>
              </w:rPr>
            </w:pPr>
            <w:r w:rsidRPr="00820027">
              <w:rPr>
                <w:sz w:val="20"/>
                <w:szCs w:val="20"/>
              </w:rPr>
              <w:t>-</w:t>
            </w:r>
          </w:p>
        </w:tc>
        <w:tc>
          <w:tcPr>
            <w:tcW w:w="992" w:type="dxa"/>
            <w:shd w:val="clear" w:color="auto" w:fill="auto"/>
            <w:vAlign w:val="center"/>
          </w:tcPr>
          <w:p w:rsidR="00EA4DCD" w:rsidRPr="00820027" w:rsidRDefault="00EA4DCD" w:rsidP="00B140E5">
            <w:pPr>
              <w:rPr>
                <w:sz w:val="20"/>
                <w:szCs w:val="20"/>
              </w:rPr>
            </w:pPr>
            <w:r w:rsidRPr="00820027">
              <w:rPr>
                <w:sz w:val="20"/>
                <w:szCs w:val="20"/>
              </w:rPr>
              <w:t>27573</w:t>
            </w:r>
          </w:p>
        </w:tc>
        <w:tc>
          <w:tcPr>
            <w:tcW w:w="992" w:type="dxa"/>
            <w:shd w:val="clear" w:color="auto" w:fill="auto"/>
            <w:vAlign w:val="center"/>
          </w:tcPr>
          <w:p w:rsidR="00EA4DCD" w:rsidRPr="00820027" w:rsidRDefault="00EA4DCD" w:rsidP="00B140E5">
            <w:pPr>
              <w:rPr>
                <w:sz w:val="20"/>
                <w:szCs w:val="20"/>
              </w:rPr>
            </w:pPr>
            <w:r w:rsidRPr="00820027">
              <w:rPr>
                <w:sz w:val="20"/>
                <w:szCs w:val="20"/>
              </w:rPr>
              <w:t>134685</w:t>
            </w:r>
          </w:p>
        </w:tc>
        <w:tc>
          <w:tcPr>
            <w:tcW w:w="992" w:type="dxa"/>
            <w:shd w:val="clear" w:color="auto" w:fill="auto"/>
            <w:vAlign w:val="center"/>
          </w:tcPr>
          <w:p w:rsidR="00EA4DCD" w:rsidRPr="00820027" w:rsidRDefault="00EA4DCD" w:rsidP="00B140E5">
            <w:pPr>
              <w:rPr>
                <w:sz w:val="20"/>
                <w:szCs w:val="20"/>
              </w:rPr>
            </w:pPr>
            <w:r w:rsidRPr="00820027">
              <w:rPr>
                <w:sz w:val="20"/>
                <w:szCs w:val="20"/>
              </w:rPr>
              <w:t>139816</w:t>
            </w:r>
          </w:p>
        </w:tc>
        <w:tc>
          <w:tcPr>
            <w:tcW w:w="850" w:type="dxa"/>
            <w:shd w:val="clear" w:color="auto" w:fill="auto"/>
            <w:vAlign w:val="center"/>
          </w:tcPr>
          <w:p w:rsidR="00EA4DCD" w:rsidRPr="00820027" w:rsidRDefault="00EA4DCD" w:rsidP="00B140E5">
            <w:pPr>
              <w:rPr>
                <w:sz w:val="20"/>
                <w:szCs w:val="20"/>
              </w:rPr>
            </w:pPr>
            <w:r w:rsidRPr="00820027">
              <w:rPr>
                <w:sz w:val="20"/>
                <w:szCs w:val="20"/>
              </w:rPr>
              <w:t>3773</w:t>
            </w:r>
          </w:p>
        </w:tc>
        <w:tc>
          <w:tcPr>
            <w:tcW w:w="851" w:type="dxa"/>
            <w:vAlign w:val="center"/>
          </w:tcPr>
          <w:p w:rsidR="00EA4DCD" w:rsidRPr="00820027" w:rsidRDefault="00EA4DCD" w:rsidP="00B140E5">
            <w:pPr>
              <w:rPr>
                <w:sz w:val="20"/>
                <w:szCs w:val="20"/>
              </w:rPr>
            </w:pPr>
            <w:r w:rsidRPr="00820027">
              <w:rPr>
                <w:sz w:val="20"/>
                <w:szCs w:val="20"/>
              </w:rPr>
              <w:t>170 рабочих мест</w:t>
            </w:r>
          </w:p>
          <w:p w:rsidR="00EA4DCD" w:rsidRPr="00820027" w:rsidRDefault="00EA4DCD" w:rsidP="00B140E5">
            <w:pPr>
              <w:rPr>
                <w:sz w:val="20"/>
                <w:szCs w:val="20"/>
              </w:rPr>
            </w:pPr>
            <w:r w:rsidRPr="00820027">
              <w:rPr>
                <w:sz w:val="20"/>
                <w:szCs w:val="20"/>
              </w:rPr>
              <w:lastRenderedPageBreak/>
              <w:t>920 м/м</w:t>
            </w:r>
          </w:p>
        </w:tc>
        <w:tc>
          <w:tcPr>
            <w:tcW w:w="855" w:type="dxa"/>
            <w:vAlign w:val="center"/>
          </w:tcPr>
          <w:p w:rsidR="00EA4DCD" w:rsidRPr="00820027" w:rsidRDefault="00EA4DCD" w:rsidP="00B140E5">
            <w:pPr>
              <w:rPr>
                <w:sz w:val="20"/>
                <w:szCs w:val="20"/>
              </w:rPr>
            </w:pPr>
            <w:r w:rsidRPr="00820027">
              <w:rPr>
                <w:sz w:val="20"/>
                <w:szCs w:val="20"/>
              </w:rPr>
              <w:lastRenderedPageBreak/>
              <w:t>327,93</w:t>
            </w:r>
          </w:p>
        </w:tc>
      </w:tr>
      <w:bookmarkEnd w:id="4"/>
    </w:tbl>
    <w:p w:rsidR="007D3559" w:rsidRPr="00820027" w:rsidRDefault="007D3559" w:rsidP="007D3559">
      <w:pPr>
        <w:jc w:val="both"/>
        <w:rPr>
          <w:b/>
          <w:lang w:eastAsia="ru-RU"/>
        </w:rPr>
      </w:pPr>
    </w:p>
    <w:p w:rsidR="007D3559" w:rsidRPr="00820027" w:rsidRDefault="007D3559" w:rsidP="007D3559">
      <w:pPr>
        <w:jc w:val="both"/>
        <w:rPr>
          <w:b/>
          <w:bCs/>
          <w:i/>
          <w:iCs/>
          <w:kern w:val="1"/>
        </w:rPr>
      </w:pPr>
      <w:r w:rsidRPr="00820027">
        <w:rPr>
          <w:b/>
          <w:i/>
          <w:iCs/>
          <w:lang w:eastAsia="ru-RU"/>
        </w:rPr>
        <w:t xml:space="preserve">*Информация о плотности и параметрах застройки территории, характеристиках и номенклатуре проектируемых объектов капитального строительства жилого, производственного, общественно-делового и иного назначения носит предварительный характер и подлежит уточнению на последующих стадиях проектирования, в соответствии с </w:t>
      </w:r>
      <w:r w:rsidRPr="00820027">
        <w:rPr>
          <w:b/>
          <w:bCs/>
          <w:i/>
          <w:iCs/>
        </w:rPr>
        <w:t xml:space="preserve">Нормативами градостроительного проектирования и Правилами землепользования и </w:t>
      </w:r>
      <w:proofErr w:type="gramStart"/>
      <w:r w:rsidRPr="00820027">
        <w:rPr>
          <w:b/>
          <w:bCs/>
          <w:i/>
          <w:iCs/>
        </w:rPr>
        <w:t>застройки города</w:t>
      </w:r>
      <w:proofErr w:type="gramEnd"/>
      <w:r w:rsidRPr="00820027">
        <w:rPr>
          <w:b/>
          <w:bCs/>
          <w:i/>
          <w:iCs/>
        </w:rPr>
        <w:t xml:space="preserve"> Благовещенска</w:t>
      </w:r>
    </w:p>
    <w:p w:rsidR="007D3559" w:rsidRPr="00820027" w:rsidRDefault="007D3559" w:rsidP="00EA4DCD">
      <w:pPr>
        <w:jc w:val="both"/>
        <w:rPr>
          <w:kern w:val="1"/>
        </w:rPr>
      </w:pPr>
    </w:p>
    <w:p w:rsidR="00EA4DCD" w:rsidRDefault="00EA4DCD" w:rsidP="00EA4DCD">
      <w:pPr>
        <w:jc w:val="both"/>
        <w:rPr>
          <w:kern w:val="1"/>
        </w:rPr>
      </w:pPr>
      <w:r>
        <w:rPr>
          <w:kern w:val="1"/>
        </w:rPr>
        <w:t xml:space="preserve">Согласно ПЗЗ г. Благовещенска, минимально допустимая площадь озелененной территории земельных участков принята не менее 15%. </w:t>
      </w:r>
    </w:p>
    <w:p w:rsidR="00EA4DCD" w:rsidRDefault="00EA4DCD" w:rsidP="00EA4DCD">
      <w:pPr>
        <w:ind w:firstLine="510"/>
        <w:jc w:val="both"/>
        <w:rPr>
          <w:kern w:val="1"/>
        </w:rPr>
      </w:pPr>
    </w:p>
    <w:p w:rsidR="00EA4DCD" w:rsidRDefault="00EA4DCD" w:rsidP="00EA4DCD">
      <w:pPr>
        <w:ind w:left="851" w:hanging="341"/>
        <w:jc w:val="center"/>
        <w:rPr>
          <w:rFonts w:eastAsia="Lucida Sans Unicode"/>
          <w:b/>
          <w:kern w:val="1"/>
        </w:rPr>
      </w:pPr>
      <w:r>
        <w:rPr>
          <w:b/>
        </w:rPr>
        <w:t>2.2 Параметры планируемого строительства системы транспортного обслуживания</w:t>
      </w:r>
    </w:p>
    <w:p w:rsidR="00EA4DCD" w:rsidRDefault="00EA4DCD" w:rsidP="00EA4DCD">
      <w:pPr>
        <w:ind w:firstLine="510"/>
        <w:jc w:val="both"/>
        <w:rPr>
          <w:rFonts w:eastAsia="Lucida Sans Unicode"/>
          <w:b/>
          <w:kern w:val="1"/>
        </w:rPr>
      </w:pPr>
    </w:p>
    <w:p w:rsidR="00EA4DCD" w:rsidRDefault="00EA4DCD" w:rsidP="00EA4DCD">
      <w:pPr>
        <w:ind w:firstLine="510"/>
        <w:jc w:val="center"/>
        <w:rPr>
          <w:kern w:val="1"/>
        </w:rPr>
      </w:pPr>
      <w:r>
        <w:rPr>
          <w:rFonts w:eastAsia="Lucida Sans Unicode"/>
          <w:b/>
          <w:kern w:val="1"/>
        </w:rPr>
        <w:t>Улично-дорожная сеть и транспортное обеспечение</w:t>
      </w:r>
    </w:p>
    <w:p w:rsidR="00EA4DCD" w:rsidRPr="00B84A88" w:rsidRDefault="00EA4DCD" w:rsidP="00EA4DCD">
      <w:pPr>
        <w:ind w:firstLine="510"/>
        <w:jc w:val="both"/>
      </w:pPr>
    </w:p>
    <w:p w:rsidR="00EA4DCD" w:rsidRDefault="00EA4DCD" w:rsidP="00EA4DCD">
      <w:pPr>
        <w:ind w:firstLine="567"/>
        <w:jc w:val="both"/>
      </w:pPr>
      <w:r>
        <w:t xml:space="preserve">Улица </w:t>
      </w:r>
      <w:r w:rsidRPr="001D2FB0">
        <w:t>Ленина</w:t>
      </w:r>
      <w:r>
        <w:t xml:space="preserve"> – магистральная улица городского значения. Улица Железнодорожная – улица местного значения в жилой застройке.</w:t>
      </w:r>
    </w:p>
    <w:p w:rsidR="00EA4DCD" w:rsidRPr="00B91C74" w:rsidRDefault="00EA4DCD" w:rsidP="00EA4DCD">
      <w:pPr>
        <w:ind w:firstLine="567"/>
        <w:jc w:val="both"/>
        <w:rPr>
          <w:kern w:val="1"/>
        </w:rPr>
      </w:pPr>
      <w:r w:rsidRPr="00B91C74">
        <w:rPr>
          <w:kern w:val="1"/>
        </w:rPr>
        <w:t>По сложившейся схеме и по Генеральному плану города Благовещенска, транспортное обслуживание территории на перспективу будет осуществляться автобусными маршрутами</w:t>
      </w:r>
      <w:r>
        <w:rPr>
          <w:kern w:val="1"/>
        </w:rPr>
        <w:t>,</w:t>
      </w:r>
      <w:r w:rsidRPr="00B91C74">
        <w:rPr>
          <w:kern w:val="1"/>
        </w:rPr>
        <w:t xml:space="preserve"> существующими на настоящее время. </w:t>
      </w:r>
      <w:r w:rsidRPr="00265309">
        <w:rPr>
          <w:kern w:val="1"/>
        </w:rPr>
        <w:t>Дальность пешеходных подходов до ближайшей остановки городского пассажирского транспорта не превышает 300 метров, что находится в пределах расчетного показателя НГП Благовещенска.</w:t>
      </w:r>
      <w:r>
        <w:rPr>
          <w:kern w:val="1"/>
        </w:rPr>
        <w:t xml:space="preserve"> Для улучшения транспортного обслуживания возможно устройство остановки общественного транспорта на примыкающем к планируемой территории участке улицы </w:t>
      </w:r>
      <w:proofErr w:type="spellStart"/>
      <w:r>
        <w:rPr>
          <w:kern w:val="1"/>
        </w:rPr>
        <w:t>Зейской</w:t>
      </w:r>
      <w:proofErr w:type="spellEnd"/>
      <w:r>
        <w:rPr>
          <w:kern w:val="1"/>
        </w:rPr>
        <w:t xml:space="preserve"> с установкой светофорного регулирования перекрестка улиц </w:t>
      </w:r>
      <w:proofErr w:type="spellStart"/>
      <w:r>
        <w:rPr>
          <w:kern w:val="1"/>
        </w:rPr>
        <w:t>Зейской</w:t>
      </w:r>
      <w:proofErr w:type="spellEnd"/>
      <w:r>
        <w:rPr>
          <w:kern w:val="1"/>
        </w:rPr>
        <w:t xml:space="preserve"> и Железнодорожной. Также проектом предлагается сделать регулируемым перекресток улиц Ленина и Железнодорожная в связи </w:t>
      </w:r>
      <w:proofErr w:type="gramStart"/>
      <w:r>
        <w:rPr>
          <w:kern w:val="1"/>
        </w:rPr>
        <w:t>в</w:t>
      </w:r>
      <w:proofErr w:type="gramEnd"/>
      <w:r>
        <w:rPr>
          <w:kern w:val="1"/>
        </w:rPr>
        <w:t xml:space="preserve"> </w:t>
      </w:r>
      <w:proofErr w:type="gramStart"/>
      <w:r>
        <w:rPr>
          <w:kern w:val="1"/>
        </w:rPr>
        <w:t>возросшей</w:t>
      </w:r>
      <w:proofErr w:type="gramEnd"/>
      <w:r>
        <w:rPr>
          <w:kern w:val="1"/>
        </w:rPr>
        <w:t xml:space="preserve"> интенсивностью движения транспорта и пешеходов в этом районе. Из-за этого переносится пешеходный переход в школу № 22 и близлежащая остановка общественного транспорта. В пределах 604 квартала существует еще один пешеходный переход через ул. Ленина, расположенный западнее от проектируемой территории,    </w:t>
      </w:r>
      <w:r w:rsidRPr="00265309">
        <w:rPr>
          <w:kern w:val="1"/>
        </w:rPr>
        <w:t xml:space="preserve"> </w:t>
      </w:r>
    </w:p>
    <w:p w:rsidR="00EA4DCD" w:rsidRDefault="00EA4DCD" w:rsidP="00EA4DCD">
      <w:pPr>
        <w:ind w:firstLine="510"/>
        <w:jc w:val="both"/>
        <w:rPr>
          <w:kern w:val="1"/>
        </w:rPr>
      </w:pPr>
      <w:r w:rsidRPr="005A6A47">
        <w:rPr>
          <w:kern w:val="1"/>
        </w:rPr>
        <w:t>Для обслуживания внутриквартальн</w:t>
      </w:r>
      <w:r>
        <w:rPr>
          <w:kern w:val="1"/>
        </w:rPr>
        <w:t>ой</w:t>
      </w:r>
      <w:r w:rsidRPr="005A6A47">
        <w:rPr>
          <w:kern w:val="1"/>
        </w:rPr>
        <w:t xml:space="preserve"> территори</w:t>
      </w:r>
      <w:r>
        <w:rPr>
          <w:kern w:val="1"/>
        </w:rPr>
        <w:t>и</w:t>
      </w:r>
      <w:r w:rsidRPr="005A6A47">
        <w:rPr>
          <w:kern w:val="1"/>
        </w:rPr>
        <w:t xml:space="preserve"> </w:t>
      </w:r>
      <w:r>
        <w:rPr>
          <w:kern w:val="1"/>
        </w:rPr>
        <w:t>предусмотрена</w:t>
      </w:r>
      <w:r w:rsidRPr="005A6A47">
        <w:rPr>
          <w:kern w:val="1"/>
        </w:rPr>
        <w:t xml:space="preserve"> система проездов.</w:t>
      </w:r>
    </w:p>
    <w:p w:rsidR="00EA4DCD" w:rsidRDefault="00EA4DCD" w:rsidP="00EA4DCD">
      <w:pPr>
        <w:jc w:val="both"/>
      </w:pPr>
      <w:r>
        <w:t xml:space="preserve">         В целях исключения выноса грязи со строительной площадки на асфальтобетонное покрытие проезжих частей улиц города, во время строительства предусмотреть мойку колес автотранспорта, выезжающего со стройплощадки.</w:t>
      </w:r>
    </w:p>
    <w:p w:rsidR="00EA4DCD" w:rsidRDefault="00EA4DCD" w:rsidP="00EA4DCD">
      <w:pPr>
        <w:ind w:firstLine="510"/>
        <w:jc w:val="both"/>
        <w:rPr>
          <w:kern w:val="1"/>
        </w:rPr>
      </w:pPr>
      <w:r>
        <w:rPr>
          <w:kern w:val="1"/>
        </w:rPr>
        <w:t xml:space="preserve">Транспортное обслуживание территории осуществляется автобусами по муниципальным автомобильным маршрутам регулярных перевозок №3, №5, №9, №19с, №38, №38А, 41с, №101 по </w:t>
      </w:r>
      <w:r>
        <w:t xml:space="preserve">ул. </w:t>
      </w:r>
      <w:r w:rsidRPr="00313434">
        <w:t>Ленина</w:t>
      </w:r>
      <w:r>
        <w:t>, где расположены остановки общественного транспорта</w:t>
      </w:r>
      <w:r>
        <w:rPr>
          <w:kern w:val="1"/>
        </w:rPr>
        <w:t xml:space="preserve">. </w:t>
      </w:r>
    </w:p>
    <w:p w:rsidR="00EA4DCD" w:rsidRPr="00B84A88" w:rsidRDefault="00EA4DCD" w:rsidP="00EA4DCD">
      <w:pPr>
        <w:ind w:firstLine="510"/>
        <w:jc w:val="both"/>
      </w:pPr>
      <w:r w:rsidRPr="00B84A88">
        <w:t xml:space="preserve">При разработке рабочей документации в составе схем планировочной организации земельных участков необходимо предусмотреть мероприятия, обеспечивающие беспрепятственное, безопасное и удобное перемещение маломобильных групп населения (МГН) по участку к зданиям. Покрытие пешеходных дорожек, тротуаров и пандусов выполнить из материалов с ровной, шероховатой поверхностью, без зазоров. Пути </w:t>
      </w:r>
      <w:r w:rsidRPr="00B84A88">
        <w:lastRenderedPageBreak/>
        <w:t xml:space="preserve">движения по участку должны стыковаться с внешними транспортными и пешеходными коммуникациями и специализированными парковочными местами. Выполнить мероприятия для МГН при входе в здания. В зоне автостоянок запроектировать места для парковки автотранспортных средств инвалидов. Предусмотреть информационную обеспеченность объектов </w:t>
      </w:r>
      <w:proofErr w:type="gramStart"/>
      <w:r w:rsidRPr="00B84A88">
        <w:t>согласно</w:t>
      </w:r>
      <w:proofErr w:type="gramEnd"/>
      <w:r w:rsidRPr="00B84A88">
        <w:t xml:space="preserve"> действующих нормативов в целях получения МГН полноценной и качественной информации, позволяющей ориентироваться в пространстве.</w:t>
      </w:r>
    </w:p>
    <w:p w:rsidR="00EA4DCD" w:rsidRPr="00B84A88" w:rsidRDefault="00EA4DCD" w:rsidP="00EA4DCD">
      <w:pPr>
        <w:ind w:firstLine="510"/>
        <w:jc w:val="both"/>
      </w:pPr>
      <w:r w:rsidRPr="00B84A88">
        <w:t>В местах пересечения проездов с тротуарами предусмотреть пандусы-съезды.</w:t>
      </w:r>
    </w:p>
    <w:p w:rsidR="00EA4DCD" w:rsidRDefault="00EA4DCD" w:rsidP="00EA4DCD">
      <w:pPr>
        <w:ind w:firstLine="510"/>
        <w:jc w:val="both"/>
        <w:rPr>
          <w:color w:val="FF0000"/>
          <w:kern w:val="1"/>
        </w:rPr>
      </w:pPr>
    </w:p>
    <w:p w:rsidR="00EA4DCD" w:rsidRDefault="00EA4DCD" w:rsidP="00EA4DCD">
      <w:pPr>
        <w:ind w:firstLine="510"/>
        <w:jc w:val="both"/>
        <w:rPr>
          <w:rFonts w:eastAsia="Lucida Sans Unicode"/>
          <w:b/>
          <w:kern w:val="1"/>
        </w:rPr>
      </w:pPr>
      <w:r>
        <w:rPr>
          <w:rFonts w:eastAsia="Lucida Sans Unicode"/>
          <w:b/>
          <w:kern w:val="1"/>
        </w:rPr>
        <w:t>Потребность в парковочных местах для автомобильного транспорта</w:t>
      </w:r>
    </w:p>
    <w:p w:rsidR="00EA4DCD" w:rsidRDefault="00EA4DCD" w:rsidP="00EA4DCD">
      <w:pPr>
        <w:ind w:firstLine="510"/>
        <w:jc w:val="both"/>
        <w:rPr>
          <w:rFonts w:eastAsia="Lucida Sans Unicode"/>
          <w:b/>
          <w:kern w:val="1"/>
        </w:rPr>
      </w:pPr>
    </w:p>
    <w:p w:rsidR="00EA4DCD" w:rsidRDefault="00EA4DCD" w:rsidP="00EA4DCD">
      <w:pPr>
        <w:ind w:firstLine="510"/>
        <w:jc w:val="both"/>
        <w:rPr>
          <w:lang w:eastAsia="ru-RU"/>
        </w:rPr>
      </w:pPr>
      <w:r w:rsidRPr="00935652">
        <w:rPr>
          <w:lang w:eastAsia="ru-RU"/>
        </w:rPr>
        <w:t>Расчет</w:t>
      </w:r>
      <w:r>
        <w:rPr>
          <w:lang w:eastAsia="ru-RU"/>
        </w:rPr>
        <w:t xml:space="preserve"> </w:t>
      </w:r>
      <w:r w:rsidRPr="000563AD">
        <w:rPr>
          <w:bCs/>
          <w:kern w:val="1"/>
        </w:rPr>
        <w:t>потребности в парковочных местах</w:t>
      </w:r>
      <w:r>
        <w:rPr>
          <w:bCs/>
          <w:kern w:val="1"/>
        </w:rPr>
        <w:t xml:space="preserve"> для многоквартирных жилых домов</w:t>
      </w:r>
      <w:r w:rsidRPr="00935652">
        <w:rPr>
          <w:lang w:eastAsia="ru-RU"/>
        </w:rPr>
        <w:t xml:space="preserve"> произведен в соответствии с «</w:t>
      </w:r>
      <w:r w:rsidRPr="00935652">
        <w:t>Нормативами градостроительного проектирования муниципального образования города Благовещенска</w:t>
      </w:r>
      <w:r w:rsidRPr="00935652">
        <w:rPr>
          <w:lang w:eastAsia="ru-RU"/>
        </w:rPr>
        <w:t>».</w:t>
      </w:r>
    </w:p>
    <w:p w:rsidR="00EA4DCD" w:rsidRDefault="00EA4DCD" w:rsidP="00EA4DCD">
      <w:pPr>
        <w:pStyle w:val="af3"/>
        <w:rPr>
          <w:bCs/>
          <w:sz w:val="24"/>
          <w:szCs w:val="24"/>
        </w:rPr>
      </w:pPr>
      <w:r>
        <w:rPr>
          <w:rFonts w:cs="Times New Roman CYR"/>
          <w:sz w:val="24"/>
          <w:szCs w:val="24"/>
        </w:rPr>
        <w:t xml:space="preserve">         </w:t>
      </w:r>
      <w:r w:rsidRPr="00D57093">
        <w:rPr>
          <w:rFonts w:cs="Times New Roman CYR"/>
          <w:sz w:val="24"/>
          <w:szCs w:val="24"/>
        </w:rPr>
        <w:t>Для планируемого многоквартирного жилого дома с</w:t>
      </w:r>
      <w:r w:rsidRPr="00F33ECA">
        <w:rPr>
          <w:bCs/>
          <w:sz w:val="24"/>
          <w:szCs w:val="24"/>
        </w:rPr>
        <w:t xml:space="preserve"> ориентировочной общей площадью квартир </w:t>
      </w:r>
      <w:r>
        <w:rPr>
          <w:rFonts w:cs="Times New Roman CYR"/>
          <w:sz w:val="24"/>
          <w:szCs w:val="24"/>
        </w:rPr>
        <w:t>8980</w:t>
      </w:r>
      <w:r>
        <w:rPr>
          <w:sz w:val="24"/>
          <w:szCs w:val="24"/>
        </w:rPr>
        <w:t xml:space="preserve"> </w:t>
      </w:r>
      <w:r w:rsidRPr="00F33ECA">
        <w:rPr>
          <w:bCs/>
          <w:sz w:val="24"/>
          <w:szCs w:val="24"/>
        </w:rPr>
        <w:t>м</w:t>
      </w:r>
      <w:proofErr w:type="gramStart"/>
      <w:r w:rsidRPr="00F33ECA">
        <w:rPr>
          <w:bCs/>
          <w:sz w:val="24"/>
          <w:szCs w:val="24"/>
          <w:vertAlign w:val="superscript"/>
        </w:rPr>
        <w:t>2</w:t>
      </w:r>
      <w:proofErr w:type="gramEnd"/>
      <w:r>
        <w:rPr>
          <w:bCs/>
          <w:sz w:val="24"/>
          <w:szCs w:val="24"/>
        </w:rPr>
        <w:t xml:space="preserve">, с количеством квартир </w:t>
      </w:r>
      <w:r w:rsidRPr="00C41B21">
        <w:rPr>
          <w:bCs/>
          <w:sz w:val="24"/>
          <w:szCs w:val="24"/>
        </w:rPr>
        <w:t>170</w:t>
      </w:r>
      <w:r>
        <w:rPr>
          <w:bCs/>
          <w:color w:val="FF0000"/>
          <w:sz w:val="24"/>
          <w:szCs w:val="24"/>
        </w:rPr>
        <w:t xml:space="preserve"> </w:t>
      </w:r>
      <w:r w:rsidRPr="006A46CF">
        <w:rPr>
          <w:bCs/>
          <w:color w:val="auto"/>
          <w:sz w:val="24"/>
          <w:szCs w:val="24"/>
        </w:rPr>
        <w:t>(</w:t>
      </w:r>
      <w:r w:rsidRPr="00F33ECA">
        <w:rPr>
          <w:bCs/>
          <w:sz w:val="24"/>
          <w:szCs w:val="24"/>
        </w:rPr>
        <w:t xml:space="preserve">поз. </w:t>
      </w:r>
      <w:r>
        <w:rPr>
          <w:bCs/>
          <w:sz w:val="24"/>
          <w:szCs w:val="24"/>
        </w:rPr>
        <w:t>1</w:t>
      </w:r>
      <w:r w:rsidRPr="00F33ECA">
        <w:rPr>
          <w:bCs/>
          <w:sz w:val="24"/>
          <w:szCs w:val="24"/>
        </w:rPr>
        <w:t xml:space="preserve"> по экспликации)</w:t>
      </w:r>
      <w:r>
        <w:rPr>
          <w:bCs/>
          <w:sz w:val="24"/>
          <w:szCs w:val="24"/>
        </w:rPr>
        <w:t>,</w:t>
      </w:r>
      <w:r w:rsidRPr="00F33ECA">
        <w:rPr>
          <w:bCs/>
          <w:sz w:val="24"/>
          <w:szCs w:val="24"/>
        </w:rPr>
        <w:t xml:space="preserve"> </w:t>
      </w:r>
      <w:r w:rsidRPr="00025FA9">
        <w:rPr>
          <w:color w:val="auto"/>
          <w:sz w:val="24"/>
          <w:szCs w:val="24"/>
        </w:rPr>
        <w:t xml:space="preserve">требуется </w:t>
      </w:r>
      <w:r>
        <w:rPr>
          <w:color w:val="auto"/>
          <w:sz w:val="24"/>
          <w:szCs w:val="24"/>
        </w:rPr>
        <w:t>109</w:t>
      </w:r>
      <w:r w:rsidRPr="00025FA9">
        <w:rPr>
          <w:color w:val="auto"/>
          <w:sz w:val="24"/>
          <w:szCs w:val="24"/>
          <w:vertAlign w:val="superscript"/>
        </w:rPr>
        <w:t xml:space="preserve"> </w:t>
      </w:r>
      <w:r w:rsidRPr="00025FA9">
        <w:rPr>
          <w:color w:val="auto"/>
          <w:sz w:val="24"/>
          <w:szCs w:val="24"/>
        </w:rPr>
        <w:t>парковок</w:t>
      </w:r>
      <w:r>
        <w:rPr>
          <w:color w:val="auto"/>
          <w:sz w:val="24"/>
          <w:szCs w:val="24"/>
        </w:rPr>
        <w:t xml:space="preserve">. </w:t>
      </w:r>
      <w:bookmarkStart w:id="5" w:name="_Hlk115173599"/>
      <w:r>
        <w:rPr>
          <w:color w:val="auto"/>
          <w:sz w:val="24"/>
          <w:szCs w:val="24"/>
        </w:rPr>
        <w:t>Количество парковок по проекту – 115, в том числе: гостевых стоянок – 23, мест для постоянного хранения – 92.</w:t>
      </w:r>
      <w:bookmarkEnd w:id="5"/>
    </w:p>
    <w:p w:rsidR="00EA4DCD" w:rsidRDefault="00EA4DCD" w:rsidP="00EA4DCD">
      <w:pPr>
        <w:pStyle w:val="af3"/>
        <w:jc w:val="both"/>
        <w:rPr>
          <w:sz w:val="24"/>
        </w:rPr>
      </w:pPr>
      <w:r>
        <w:rPr>
          <w:sz w:val="24"/>
        </w:rPr>
        <w:t xml:space="preserve">        </w:t>
      </w:r>
    </w:p>
    <w:p w:rsidR="00EA4DCD" w:rsidRDefault="00EA4DCD" w:rsidP="00EA4DCD">
      <w:pPr>
        <w:pStyle w:val="af3"/>
        <w:jc w:val="both"/>
        <w:rPr>
          <w:sz w:val="24"/>
        </w:rPr>
      </w:pPr>
      <w:r>
        <w:rPr>
          <w:sz w:val="24"/>
        </w:rPr>
        <w:t xml:space="preserve">        </w:t>
      </w:r>
      <w:r w:rsidRPr="000D4D67">
        <w:rPr>
          <w:sz w:val="24"/>
        </w:rPr>
        <w:t xml:space="preserve">Для планируемого многоквартирного жилого </w:t>
      </w:r>
      <w:r>
        <w:rPr>
          <w:sz w:val="24"/>
        </w:rPr>
        <w:t>комплекса,</w:t>
      </w:r>
      <w:r w:rsidRPr="000D4D67">
        <w:rPr>
          <w:sz w:val="24"/>
        </w:rPr>
        <w:t xml:space="preserve"> </w:t>
      </w:r>
      <w:r>
        <w:rPr>
          <w:rFonts w:cs="Times New Roman CYR"/>
          <w:sz w:val="24"/>
          <w:szCs w:val="24"/>
        </w:rPr>
        <w:t>литеры</w:t>
      </w:r>
      <w:r w:rsidRPr="009233B1">
        <w:rPr>
          <w:rFonts w:cs="Times New Roman CYR"/>
          <w:sz w:val="24"/>
          <w:szCs w:val="24"/>
        </w:rPr>
        <w:t xml:space="preserve"> 2</w:t>
      </w:r>
      <w:r>
        <w:rPr>
          <w:rFonts w:cs="Times New Roman CYR"/>
          <w:sz w:val="24"/>
          <w:szCs w:val="24"/>
        </w:rPr>
        <w:t xml:space="preserve">, 4, 6, 8, </w:t>
      </w:r>
      <w:r w:rsidRPr="00D57093">
        <w:rPr>
          <w:rFonts w:cs="Times New Roman CYR"/>
          <w:sz w:val="24"/>
          <w:szCs w:val="24"/>
        </w:rPr>
        <w:t>с</w:t>
      </w:r>
      <w:r w:rsidRPr="00F33ECA">
        <w:rPr>
          <w:bCs/>
          <w:sz w:val="24"/>
          <w:szCs w:val="24"/>
        </w:rPr>
        <w:t xml:space="preserve"> ориентировочной общей площадью квартир </w:t>
      </w:r>
      <w:r>
        <w:rPr>
          <w:rFonts w:cs="Times New Roman CYR"/>
          <w:sz w:val="24"/>
          <w:szCs w:val="24"/>
        </w:rPr>
        <w:t>88610</w:t>
      </w:r>
      <w:r>
        <w:rPr>
          <w:sz w:val="24"/>
          <w:szCs w:val="24"/>
        </w:rPr>
        <w:t xml:space="preserve"> </w:t>
      </w:r>
      <w:r w:rsidRPr="00F33ECA">
        <w:rPr>
          <w:bCs/>
          <w:sz w:val="24"/>
          <w:szCs w:val="24"/>
        </w:rPr>
        <w:t>м</w:t>
      </w:r>
      <w:proofErr w:type="gramStart"/>
      <w:r w:rsidRPr="00F33ECA">
        <w:rPr>
          <w:bCs/>
          <w:sz w:val="24"/>
          <w:szCs w:val="24"/>
          <w:vertAlign w:val="superscript"/>
        </w:rPr>
        <w:t>2</w:t>
      </w:r>
      <w:proofErr w:type="gramEnd"/>
      <w:r>
        <w:rPr>
          <w:bCs/>
          <w:sz w:val="24"/>
          <w:szCs w:val="24"/>
        </w:rPr>
        <w:t>,</w:t>
      </w:r>
      <w:r>
        <w:rPr>
          <w:bCs/>
          <w:sz w:val="24"/>
          <w:szCs w:val="24"/>
          <w:vertAlign w:val="superscript"/>
        </w:rPr>
        <w:t xml:space="preserve"> </w:t>
      </w:r>
      <w:r>
        <w:rPr>
          <w:bCs/>
          <w:sz w:val="24"/>
          <w:szCs w:val="24"/>
        </w:rPr>
        <w:t xml:space="preserve">с количеством квартир 1017 </w:t>
      </w:r>
      <w:r w:rsidRPr="00025FA9">
        <w:rPr>
          <w:color w:val="auto"/>
          <w:sz w:val="24"/>
          <w:szCs w:val="24"/>
        </w:rPr>
        <w:t xml:space="preserve">требуется </w:t>
      </w:r>
      <w:r>
        <w:rPr>
          <w:color w:val="auto"/>
          <w:sz w:val="24"/>
          <w:szCs w:val="24"/>
        </w:rPr>
        <w:t>651</w:t>
      </w:r>
      <w:r w:rsidRPr="00025FA9">
        <w:rPr>
          <w:color w:val="auto"/>
          <w:sz w:val="24"/>
          <w:szCs w:val="24"/>
          <w:vertAlign w:val="superscript"/>
        </w:rPr>
        <w:t xml:space="preserve"> </w:t>
      </w:r>
      <w:r w:rsidRPr="00025FA9">
        <w:rPr>
          <w:color w:val="auto"/>
          <w:sz w:val="24"/>
          <w:szCs w:val="24"/>
        </w:rPr>
        <w:t>парковка</w:t>
      </w:r>
      <w:r>
        <w:rPr>
          <w:color w:val="auto"/>
          <w:sz w:val="24"/>
          <w:szCs w:val="24"/>
        </w:rPr>
        <w:t xml:space="preserve"> для жителей</w:t>
      </w:r>
      <w:r w:rsidRPr="000D4D67">
        <w:rPr>
          <w:sz w:val="24"/>
        </w:rPr>
        <w:t>.</w:t>
      </w:r>
      <w:r>
        <w:rPr>
          <w:sz w:val="24"/>
        </w:rPr>
        <w:t xml:space="preserve"> </w:t>
      </w:r>
      <w:r>
        <w:rPr>
          <w:color w:val="auto"/>
          <w:sz w:val="24"/>
          <w:szCs w:val="24"/>
        </w:rPr>
        <w:t>Количество парковок по проекту – 920</w:t>
      </w:r>
      <w:bookmarkStart w:id="6" w:name="_Hlk115173639"/>
      <w:r>
        <w:rPr>
          <w:color w:val="auto"/>
          <w:sz w:val="24"/>
          <w:szCs w:val="24"/>
        </w:rPr>
        <w:t>, в том числе: гостевых стоянок – 184, мест для постоянного хранения – 736.</w:t>
      </w:r>
      <w:r>
        <w:rPr>
          <w:sz w:val="24"/>
        </w:rPr>
        <w:t xml:space="preserve"> </w:t>
      </w:r>
      <w:bookmarkEnd w:id="6"/>
    </w:p>
    <w:p w:rsidR="00EA4DCD" w:rsidRDefault="00EA4DCD" w:rsidP="00EA4DCD">
      <w:pPr>
        <w:pStyle w:val="af3"/>
        <w:jc w:val="both"/>
        <w:rPr>
          <w:sz w:val="24"/>
        </w:rPr>
      </w:pPr>
      <w:r>
        <w:rPr>
          <w:sz w:val="24"/>
        </w:rPr>
        <w:t xml:space="preserve">       Расчетная потребность в парковочных местах для встроенных в литеры 4 и 8 детских садов и для встроенно-пристроенных помещений (литер 9 по экспликации). Общая вместимость детских садов - 180 мест (30 сотрудников) – требуется 6 м/м. </w:t>
      </w:r>
      <w:r>
        <w:rPr>
          <w:color w:val="auto"/>
          <w:sz w:val="24"/>
          <w:szCs w:val="24"/>
        </w:rPr>
        <w:t>Количество парковок по проекту – 6.</w:t>
      </w:r>
    </w:p>
    <w:p w:rsidR="00EA4DCD" w:rsidRDefault="00EA4DCD" w:rsidP="00EA4DCD">
      <w:pPr>
        <w:pStyle w:val="af3"/>
        <w:jc w:val="both"/>
        <w:rPr>
          <w:sz w:val="24"/>
        </w:rPr>
      </w:pPr>
      <w:r>
        <w:rPr>
          <w:sz w:val="24"/>
        </w:rPr>
        <w:t xml:space="preserve">       Расчетная потребность в парковочных местах для встроенных в литер 8 офисных помещений. Ориентировочная общая площадь офисных помещений 3300 м</w:t>
      </w:r>
      <w:proofErr w:type="gramStart"/>
      <w:r w:rsidRPr="000F76F0">
        <w:rPr>
          <w:sz w:val="24"/>
          <w:vertAlign w:val="superscript"/>
        </w:rPr>
        <w:t>2</w:t>
      </w:r>
      <w:proofErr w:type="gramEnd"/>
      <w:r>
        <w:rPr>
          <w:sz w:val="24"/>
        </w:rPr>
        <w:t xml:space="preserve"> – требуется 66 м/м. </w:t>
      </w:r>
      <w:r>
        <w:rPr>
          <w:color w:val="auto"/>
          <w:sz w:val="24"/>
          <w:szCs w:val="24"/>
        </w:rPr>
        <w:t>Количество парковок по проекту – 66.</w:t>
      </w:r>
    </w:p>
    <w:p w:rsidR="00EA4DCD" w:rsidRDefault="00EA4DCD" w:rsidP="00EA4DCD">
      <w:pPr>
        <w:pStyle w:val="af3"/>
        <w:jc w:val="both"/>
        <w:rPr>
          <w:sz w:val="24"/>
        </w:rPr>
      </w:pPr>
      <w:r>
        <w:rPr>
          <w:sz w:val="24"/>
        </w:rPr>
        <w:t xml:space="preserve">       Расчет потребности в парковочных местах для встроенно-пристроенных помещений (литер 9 по экспликации), ориентировочная общая площадь 8200 м</w:t>
      </w:r>
      <w:proofErr w:type="gramStart"/>
      <w:r>
        <w:rPr>
          <w:sz w:val="24"/>
        </w:rPr>
        <w:t>2</w:t>
      </w:r>
      <w:proofErr w:type="gramEnd"/>
      <w:r>
        <w:rPr>
          <w:sz w:val="24"/>
        </w:rPr>
        <w:t xml:space="preserve">, в том числе: </w:t>
      </w:r>
    </w:p>
    <w:p w:rsidR="00EA4DCD" w:rsidRDefault="00EA4DCD" w:rsidP="00EA4DCD">
      <w:pPr>
        <w:pStyle w:val="af3"/>
        <w:jc w:val="both"/>
        <w:rPr>
          <w:sz w:val="24"/>
        </w:rPr>
      </w:pPr>
      <w:r>
        <w:rPr>
          <w:sz w:val="24"/>
        </w:rPr>
        <w:t xml:space="preserve">       -  Общие проходные двусветные вестибюли – 600 м</w:t>
      </w:r>
      <w:proofErr w:type="gramStart"/>
      <w:r>
        <w:rPr>
          <w:sz w:val="24"/>
        </w:rPr>
        <w:t>2</w:t>
      </w:r>
      <w:proofErr w:type="gramEnd"/>
      <w:r>
        <w:rPr>
          <w:sz w:val="24"/>
        </w:rPr>
        <w:t xml:space="preserve"> – не нормируется.</w:t>
      </w:r>
    </w:p>
    <w:p w:rsidR="00EA4DCD" w:rsidRDefault="00EA4DCD" w:rsidP="00EA4DCD">
      <w:pPr>
        <w:pStyle w:val="af3"/>
        <w:jc w:val="both"/>
        <w:rPr>
          <w:sz w:val="24"/>
        </w:rPr>
      </w:pPr>
      <w:r>
        <w:rPr>
          <w:sz w:val="24"/>
        </w:rPr>
        <w:t xml:space="preserve">       - Объекты розничной торговли широким ассортиментом товаров периодического спроса – 1200 м</w:t>
      </w:r>
      <w:proofErr w:type="gramStart"/>
      <w:r>
        <w:rPr>
          <w:sz w:val="24"/>
        </w:rPr>
        <w:t>2</w:t>
      </w:r>
      <w:proofErr w:type="gramEnd"/>
      <w:r>
        <w:rPr>
          <w:sz w:val="24"/>
        </w:rPr>
        <w:t xml:space="preserve"> – требуется 30 м/м.</w:t>
      </w:r>
    </w:p>
    <w:p w:rsidR="00EA4DCD" w:rsidRDefault="00EA4DCD" w:rsidP="00EA4DCD">
      <w:pPr>
        <w:pStyle w:val="af3"/>
        <w:jc w:val="both"/>
        <w:rPr>
          <w:sz w:val="24"/>
        </w:rPr>
      </w:pPr>
      <w:r>
        <w:rPr>
          <w:sz w:val="24"/>
        </w:rPr>
        <w:t xml:space="preserve">       - Специализированные магазины по продаже товаров эпизодического спроса – 1000 м</w:t>
      </w:r>
      <w:proofErr w:type="gramStart"/>
      <w:r>
        <w:rPr>
          <w:sz w:val="24"/>
        </w:rPr>
        <w:t>2</w:t>
      </w:r>
      <w:proofErr w:type="gramEnd"/>
      <w:r>
        <w:rPr>
          <w:sz w:val="24"/>
        </w:rPr>
        <w:t xml:space="preserve"> – требуется 17 м/м.</w:t>
      </w:r>
    </w:p>
    <w:p w:rsidR="00EA4DCD" w:rsidRDefault="00EA4DCD" w:rsidP="00EA4DCD">
      <w:pPr>
        <w:pStyle w:val="af3"/>
        <w:jc w:val="both"/>
        <w:rPr>
          <w:sz w:val="24"/>
        </w:rPr>
      </w:pPr>
      <w:r>
        <w:rPr>
          <w:sz w:val="24"/>
        </w:rPr>
        <w:t xml:space="preserve">       - Коммерческо-деловые центры 500 м</w:t>
      </w:r>
      <w:proofErr w:type="gramStart"/>
      <w:r>
        <w:rPr>
          <w:sz w:val="24"/>
        </w:rPr>
        <w:t>2</w:t>
      </w:r>
      <w:proofErr w:type="gramEnd"/>
      <w:r>
        <w:rPr>
          <w:sz w:val="24"/>
        </w:rPr>
        <w:t xml:space="preserve"> – требуется 10 м/м.</w:t>
      </w:r>
    </w:p>
    <w:p w:rsidR="00EA4DCD" w:rsidRDefault="00EA4DCD" w:rsidP="00EA4DCD">
      <w:pPr>
        <w:pStyle w:val="af3"/>
        <w:jc w:val="both"/>
        <w:rPr>
          <w:sz w:val="24"/>
        </w:rPr>
      </w:pPr>
      <w:r>
        <w:rPr>
          <w:sz w:val="24"/>
        </w:rPr>
        <w:t xml:space="preserve">       - Предприятия общественного питания периодического спроса (рестораны, кафе) – 150 пос. мест (900 м</w:t>
      </w:r>
      <w:proofErr w:type="gramStart"/>
      <w:r>
        <w:rPr>
          <w:sz w:val="24"/>
        </w:rPr>
        <w:t>2</w:t>
      </w:r>
      <w:proofErr w:type="gramEnd"/>
      <w:r>
        <w:rPr>
          <w:sz w:val="24"/>
        </w:rPr>
        <w:t>) – требуется 37,5 м/м.</w:t>
      </w:r>
    </w:p>
    <w:p w:rsidR="00EA4DCD" w:rsidRDefault="00EA4DCD" w:rsidP="00EA4DCD">
      <w:pPr>
        <w:pStyle w:val="af3"/>
        <w:jc w:val="both"/>
        <w:rPr>
          <w:sz w:val="24"/>
        </w:rPr>
      </w:pPr>
      <w:r>
        <w:rPr>
          <w:sz w:val="24"/>
        </w:rPr>
        <w:t xml:space="preserve">       - КБО (химчистка, прачечная, </w:t>
      </w:r>
      <w:proofErr w:type="spellStart"/>
      <w:r>
        <w:rPr>
          <w:sz w:val="24"/>
        </w:rPr>
        <w:t>рембыттехника</w:t>
      </w:r>
      <w:proofErr w:type="spellEnd"/>
      <w:r>
        <w:rPr>
          <w:sz w:val="24"/>
        </w:rPr>
        <w:t>) – 6 приемщиков (500 м</w:t>
      </w:r>
      <w:proofErr w:type="gramStart"/>
      <w:r>
        <w:rPr>
          <w:sz w:val="24"/>
        </w:rPr>
        <w:t>2</w:t>
      </w:r>
      <w:proofErr w:type="gramEnd"/>
      <w:r>
        <w:rPr>
          <w:sz w:val="24"/>
        </w:rPr>
        <w:t>) – требуется 3 м/м.</w:t>
      </w:r>
    </w:p>
    <w:p w:rsidR="00EA4DCD" w:rsidRDefault="00EA4DCD" w:rsidP="00EA4DCD">
      <w:pPr>
        <w:pStyle w:val="af3"/>
        <w:jc w:val="both"/>
        <w:rPr>
          <w:sz w:val="24"/>
        </w:rPr>
      </w:pPr>
      <w:r>
        <w:rPr>
          <w:sz w:val="24"/>
        </w:rPr>
        <w:t xml:space="preserve">       - Досугово-развлекательные учреждения – 100 посетителей (500 м</w:t>
      </w:r>
      <w:proofErr w:type="gramStart"/>
      <w:r>
        <w:rPr>
          <w:sz w:val="24"/>
        </w:rPr>
        <w:t>2</w:t>
      </w:r>
      <w:proofErr w:type="gramEnd"/>
      <w:r>
        <w:rPr>
          <w:sz w:val="24"/>
        </w:rPr>
        <w:t>) – требуется 25 м/м.</w:t>
      </w:r>
    </w:p>
    <w:p w:rsidR="00EA4DCD" w:rsidRDefault="00EA4DCD" w:rsidP="00EA4DCD">
      <w:pPr>
        <w:pStyle w:val="af3"/>
        <w:jc w:val="both"/>
        <w:rPr>
          <w:sz w:val="24"/>
        </w:rPr>
      </w:pPr>
      <w:r>
        <w:rPr>
          <w:sz w:val="24"/>
        </w:rPr>
        <w:t xml:space="preserve">       - Оздоровительный комплекс с бассейном – 1000 м</w:t>
      </w:r>
      <w:proofErr w:type="gramStart"/>
      <w:r>
        <w:rPr>
          <w:sz w:val="24"/>
        </w:rPr>
        <w:t>2</w:t>
      </w:r>
      <w:proofErr w:type="gramEnd"/>
      <w:r>
        <w:rPr>
          <w:sz w:val="24"/>
        </w:rPr>
        <w:t xml:space="preserve"> – требуется 40 м/м.</w:t>
      </w:r>
    </w:p>
    <w:p w:rsidR="00EA4DCD" w:rsidRDefault="00EA4DCD" w:rsidP="00EA4DCD">
      <w:pPr>
        <w:pStyle w:val="af3"/>
        <w:jc w:val="both"/>
        <w:rPr>
          <w:sz w:val="24"/>
        </w:rPr>
      </w:pPr>
      <w:r>
        <w:rPr>
          <w:sz w:val="24"/>
        </w:rPr>
        <w:t xml:space="preserve">       - Поликлиника на 100 посещений в смену - (30 сотрудников) 1000 м</w:t>
      </w:r>
      <w:proofErr w:type="gramStart"/>
      <w:r>
        <w:rPr>
          <w:sz w:val="24"/>
        </w:rPr>
        <w:t>2</w:t>
      </w:r>
      <w:proofErr w:type="gramEnd"/>
      <w:r>
        <w:rPr>
          <w:sz w:val="24"/>
        </w:rPr>
        <w:t xml:space="preserve"> – требуется 5 м/м.</w:t>
      </w:r>
    </w:p>
    <w:p w:rsidR="00EA4DCD" w:rsidRDefault="00EA4DCD" w:rsidP="00EA4DCD">
      <w:pPr>
        <w:pStyle w:val="af3"/>
        <w:jc w:val="both"/>
        <w:rPr>
          <w:sz w:val="24"/>
        </w:rPr>
      </w:pPr>
      <w:r>
        <w:rPr>
          <w:sz w:val="24"/>
        </w:rPr>
        <w:t xml:space="preserve">       - Кинотеатр с залами общей вместимости на 400 мест – требуется 28 м/м.</w:t>
      </w:r>
    </w:p>
    <w:p w:rsidR="00EA4DCD" w:rsidRDefault="00EA4DCD" w:rsidP="00EA4DCD">
      <w:pPr>
        <w:pStyle w:val="af3"/>
        <w:jc w:val="both"/>
        <w:rPr>
          <w:sz w:val="24"/>
        </w:rPr>
      </w:pPr>
      <w:r>
        <w:rPr>
          <w:sz w:val="24"/>
        </w:rPr>
        <w:t xml:space="preserve">       Всего для встроенно-пристроенных помещений (литер 9 по экспликации) требуется 200 парковочных мест. </w:t>
      </w:r>
      <w:proofErr w:type="gramStart"/>
      <w:r>
        <w:rPr>
          <w:color w:val="auto"/>
          <w:sz w:val="24"/>
          <w:szCs w:val="24"/>
        </w:rPr>
        <w:t>Количество парковок по проекту – 200, в том числе 90 – по ул. Ленина, 74 – по ул. Железнодорожной, 36 – с западной стороны комплекса.</w:t>
      </w:r>
      <w:r>
        <w:rPr>
          <w:sz w:val="24"/>
        </w:rPr>
        <w:t xml:space="preserve"> </w:t>
      </w:r>
      <w:proofErr w:type="gramEnd"/>
    </w:p>
    <w:p w:rsidR="00EA4DCD" w:rsidRDefault="00EA4DCD" w:rsidP="00EA4DCD">
      <w:pPr>
        <w:pStyle w:val="af3"/>
        <w:jc w:val="both"/>
        <w:rPr>
          <w:sz w:val="24"/>
        </w:rPr>
      </w:pPr>
      <w:r>
        <w:rPr>
          <w:sz w:val="24"/>
        </w:rPr>
        <w:t xml:space="preserve">       </w:t>
      </w:r>
    </w:p>
    <w:p w:rsidR="00EA4DCD" w:rsidRDefault="00EA4DCD" w:rsidP="00EA4DCD">
      <w:pPr>
        <w:pStyle w:val="af3"/>
        <w:jc w:val="both"/>
        <w:rPr>
          <w:color w:val="auto"/>
          <w:sz w:val="24"/>
          <w:szCs w:val="24"/>
        </w:rPr>
      </w:pPr>
      <w:r>
        <w:rPr>
          <w:sz w:val="24"/>
        </w:rPr>
        <w:lastRenderedPageBreak/>
        <w:t xml:space="preserve">       </w:t>
      </w:r>
      <w:r w:rsidRPr="00D62145">
        <w:rPr>
          <w:b/>
          <w:bCs/>
          <w:sz w:val="24"/>
        </w:rPr>
        <w:t>Всего</w:t>
      </w:r>
      <w:r>
        <w:rPr>
          <w:sz w:val="24"/>
        </w:rPr>
        <w:t xml:space="preserve"> на центр обслуживания (литер 9) и на встроенные помещения (офисы и детские сады) требуется 268 м/м. </w:t>
      </w:r>
      <w:r>
        <w:rPr>
          <w:color w:val="auto"/>
          <w:sz w:val="24"/>
          <w:szCs w:val="24"/>
        </w:rPr>
        <w:t>Количество парковок по проекту – 271.</w:t>
      </w:r>
    </w:p>
    <w:p w:rsidR="00EA4DCD" w:rsidRDefault="00EA4DCD" w:rsidP="00EA4DCD">
      <w:pPr>
        <w:pStyle w:val="af3"/>
        <w:jc w:val="both"/>
        <w:rPr>
          <w:color w:val="auto"/>
          <w:sz w:val="24"/>
          <w:szCs w:val="24"/>
        </w:rPr>
      </w:pPr>
      <w:r>
        <w:rPr>
          <w:b/>
          <w:bCs/>
          <w:sz w:val="24"/>
        </w:rPr>
        <w:t xml:space="preserve">       Ито</w:t>
      </w:r>
      <w:r w:rsidRPr="00D62145">
        <w:rPr>
          <w:b/>
          <w:bCs/>
          <w:sz w:val="24"/>
        </w:rPr>
        <w:t>го</w:t>
      </w:r>
      <w:r>
        <w:rPr>
          <w:b/>
          <w:bCs/>
          <w:sz w:val="24"/>
        </w:rPr>
        <w:t xml:space="preserve"> </w:t>
      </w:r>
      <w:r w:rsidRPr="001C6A11">
        <w:rPr>
          <w:sz w:val="24"/>
        </w:rPr>
        <w:t>д</w:t>
      </w:r>
      <w:r w:rsidRPr="000D4D67">
        <w:rPr>
          <w:sz w:val="24"/>
        </w:rPr>
        <w:t xml:space="preserve">ля планируемого многоквартирного жилого </w:t>
      </w:r>
      <w:r>
        <w:rPr>
          <w:sz w:val="24"/>
        </w:rPr>
        <w:t>комплекса,</w:t>
      </w:r>
      <w:r w:rsidRPr="000D4D67">
        <w:rPr>
          <w:sz w:val="24"/>
        </w:rPr>
        <w:t xml:space="preserve"> </w:t>
      </w:r>
      <w:r>
        <w:rPr>
          <w:rFonts w:cs="Times New Roman CYR"/>
          <w:sz w:val="24"/>
          <w:szCs w:val="24"/>
        </w:rPr>
        <w:t>литеры</w:t>
      </w:r>
      <w:r w:rsidRPr="009233B1">
        <w:rPr>
          <w:rFonts w:cs="Times New Roman CYR"/>
          <w:sz w:val="24"/>
          <w:szCs w:val="24"/>
        </w:rPr>
        <w:t xml:space="preserve"> 2</w:t>
      </w:r>
      <w:r>
        <w:rPr>
          <w:rFonts w:cs="Times New Roman CYR"/>
          <w:sz w:val="24"/>
          <w:szCs w:val="24"/>
        </w:rPr>
        <w:t>, 4, 6, 8</w:t>
      </w:r>
      <w:r>
        <w:rPr>
          <w:sz w:val="24"/>
        </w:rPr>
        <w:t xml:space="preserve"> и на центр обслуживания (литер 9), а также на встроенные помещения (офисы и детские сады) требуется 919 м/м. </w:t>
      </w:r>
      <w:r>
        <w:rPr>
          <w:color w:val="auto"/>
          <w:sz w:val="24"/>
          <w:szCs w:val="24"/>
        </w:rPr>
        <w:t xml:space="preserve">Количество парковок по проекту – 1192.  </w:t>
      </w:r>
    </w:p>
    <w:p w:rsidR="00EA4DCD" w:rsidRDefault="00EA4DCD" w:rsidP="00EA4DCD">
      <w:pPr>
        <w:pStyle w:val="af3"/>
        <w:jc w:val="both"/>
        <w:rPr>
          <w:sz w:val="24"/>
        </w:rPr>
      </w:pPr>
      <w:r>
        <w:rPr>
          <w:color w:val="auto"/>
          <w:sz w:val="24"/>
          <w:szCs w:val="24"/>
        </w:rPr>
        <w:t xml:space="preserve">     </w:t>
      </w:r>
      <w:r>
        <w:rPr>
          <w:sz w:val="24"/>
        </w:rPr>
        <w:t xml:space="preserve"> </w:t>
      </w:r>
    </w:p>
    <w:p w:rsidR="00EA4DCD" w:rsidRDefault="00EA4DCD" w:rsidP="00EA4DCD">
      <w:pPr>
        <w:pStyle w:val="a7"/>
        <w:widowControl w:val="0"/>
        <w:shd w:val="clear" w:color="auto" w:fill="FFFFFF"/>
        <w:suppressAutoHyphens/>
        <w:spacing w:after="0" w:line="240" w:lineRule="auto"/>
        <w:ind w:left="0" w:firstLine="510"/>
        <w:jc w:val="both"/>
        <w:rPr>
          <w:rFonts w:ascii="Times New Roman" w:hAnsi="Times New Roman" w:cs="Times New Roman"/>
          <w:bCs/>
          <w:color w:val="auto"/>
          <w:sz w:val="24"/>
          <w:szCs w:val="24"/>
          <w:lang w:eastAsia="ru-RU"/>
        </w:rPr>
      </w:pPr>
      <w:r w:rsidRPr="00935652">
        <w:rPr>
          <w:rFonts w:ascii="Times New Roman" w:hAnsi="Times New Roman" w:cs="Times New Roman"/>
          <w:color w:val="auto"/>
          <w:sz w:val="24"/>
          <w:szCs w:val="24"/>
          <w:lang w:eastAsia="ru-RU"/>
        </w:rPr>
        <w:t>Расчет</w:t>
      </w:r>
      <w:r>
        <w:rPr>
          <w:rFonts w:ascii="Times New Roman" w:hAnsi="Times New Roman" w:cs="Times New Roman"/>
          <w:color w:val="auto"/>
          <w:sz w:val="24"/>
          <w:szCs w:val="24"/>
          <w:lang w:eastAsia="ru-RU"/>
        </w:rPr>
        <w:t xml:space="preserve"> </w:t>
      </w:r>
      <w:r w:rsidRPr="000563AD">
        <w:rPr>
          <w:rFonts w:ascii="Times New Roman" w:hAnsi="Times New Roman" w:cs="Times New Roman"/>
          <w:bCs/>
          <w:kern w:val="1"/>
          <w:sz w:val="24"/>
          <w:szCs w:val="24"/>
          <w:lang w:eastAsia="ar-SA"/>
        </w:rPr>
        <w:t>потребности в парковочных местах</w:t>
      </w:r>
      <w:r>
        <w:rPr>
          <w:rFonts w:ascii="Times New Roman" w:hAnsi="Times New Roman" w:cs="Times New Roman"/>
          <w:bCs/>
          <w:kern w:val="1"/>
          <w:sz w:val="24"/>
          <w:szCs w:val="24"/>
          <w:lang w:eastAsia="ar-SA"/>
        </w:rPr>
        <w:t xml:space="preserve"> для существующих многоквартирных жилых домов.</w:t>
      </w:r>
    </w:p>
    <w:p w:rsidR="00EA4DCD" w:rsidRDefault="00EA4DCD" w:rsidP="00EA4DCD">
      <w:pPr>
        <w:pStyle w:val="a7"/>
        <w:widowControl w:val="0"/>
        <w:shd w:val="clear" w:color="auto" w:fill="FFFFFF"/>
        <w:suppressAutoHyphens/>
        <w:spacing w:after="0" w:line="240" w:lineRule="auto"/>
        <w:ind w:left="0" w:firstLine="510"/>
        <w:jc w:val="both"/>
        <w:rPr>
          <w:rFonts w:ascii="Times New Roman" w:hAnsi="Times New Roman" w:cs="Times New Roman"/>
          <w:bCs/>
          <w:color w:val="auto"/>
          <w:sz w:val="24"/>
          <w:szCs w:val="24"/>
          <w:lang w:eastAsia="ru-RU"/>
        </w:rPr>
      </w:pPr>
      <w:r>
        <w:rPr>
          <w:rFonts w:ascii="Times New Roman" w:hAnsi="Times New Roman" w:cs="Times New Roman"/>
          <w:bCs/>
          <w:color w:val="auto"/>
          <w:sz w:val="24"/>
          <w:szCs w:val="24"/>
          <w:lang w:eastAsia="ru-RU"/>
        </w:rPr>
        <w:t xml:space="preserve">- Для </w:t>
      </w:r>
      <w:r w:rsidRPr="00614342">
        <w:rPr>
          <w:rFonts w:ascii="Times New Roman" w:hAnsi="Times New Roman" w:cs="Times New Roman"/>
          <w:bCs/>
          <w:color w:val="auto"/>
          <w:sz w:val="24"/>
          <w:szCs w:val="24"/>
          <w:lang w:eastAsia="ru-RU"/>
        </w:rPr>
        <w:t xml:space="preserve">многоквартирного жилого дома литер 13 по экспликации (ул. </w:t>
      </w:r>
      <w:proofErr w:type="gramStart"/>
      <w:r w:rsidRPr="00614342">
        <w:rPr>
          <w:rFonts w:ascii="Times New Roman" w:hAnsi="Times New Roman" w:cs="Times New Roman"/>
          <w:bCs/>
          <w:color w:val="auto"/>
          <w:sz w:val="24"/>
          <w:szCs w:val="24"/>
          <w:lang w:eastAsia="ru-RU"/>
        </w:rPr>
        <w:t>Железнодорожная</w:t>
      </w:r>
      <w:proofErr w:type="gramEnd"/>
      <w:r w:rsidRPr="00614342">
        <w:rPr>
          <w:rFonts w:ascii="Times New Roman" w:hAnsi="Times New Roman" w:cs="Times New Roman"/>
          <w:bCs/>
          <w:color w:val="auto"/>
          <w:sz w:val="24"/>
          <w:szCs w:val="24"/>
          <w:lang w:eastAsia="ru-RU"/>
        </w:rPr>
        <w:t xml:space="preserve">, 4-2). </w:t>
      </w:r>
      <w:r>
        <w:rPr>
          <w:rFonts w:ascii="Times New Roman" w:hAnsi="Times New Roman" w:cs="Times New Roman"/>
          <w:bCs/>
          <w:color w:val="auto"/>
          <w:sz w:val="24"/>
          <w:szCs w:val="24"/>
          <w:lang w:eastAsia="ru-RU"/>
        </w:rPr>
        <w:t>К</w:t>
      </w:r>
      <w:r w:rsidRPr="00614342">
        <w:rPr>
          <w:rFonts w:ascii="Times New Roman" w:hAnsi="Times New Roman" w:cs="Times New Roman"/>
          <w:bCs/>
          <w:color w:val="auto"/>
          <w:sz w:val="24"/>
          <w:szCs w:val="24"/>
          <w:lang w:eastAsia="ru-RU"/>
        </w:rPr>
        <w:t>оличество квартир – 94 шт.</w:t>
      </w:r>
      <w:r>
        <w:rPr>
          <w:rFonts w:ascii="Times New Roman" w:hAnsi="Times New Roman" w:cs="Times New Roman"/>
          <w:bCs/>
          <w:color w:val="auto"/>
          <w:sz w:val="24"/>
          <w:szCs w:val="24"/>
          <w:lang w:eastAsia="ru-RU"/>
        </w:rPr>
        <w:t xml:space="preserve"> Расчет числа проживающих по данным статистики: 20</w:t>
      </w:r>
      <w:r w:rsidRPr="00BF64A3">
        <w:rPr>
          <w:rFonts w:ascii="Times New Roman" w:hAnsi="Times New Roman" w:cs="Times New Roman"/>
          <w:bCs/>
          <w:color w:val="auto"/>
          <w:sz w:val="24"/>
          <w:szCs w:val="24"/>
          <w:vertAlign w:val="superscript"/>
          <w:lang w:eastAsia="ru-RU"/>
        </w:rPr>
        <w:t>1</w:t>
      </w:r>
      <w:r>
        <w:rPr>
          <w:rFonts w:ascii="Times New Roman" w:hAnsi="Times New Roman" w:cs="Times New Roman"/>
          <w:bCs/>
          <w:color w:val="auto"/>
          <w:sz w:val="24"/>
          <w:szCs w:val="24"/>
          <w:vertAlign w:val="superscript"/>
          <w:lang w:eastAsia="ru-RU"/>
        </w:rPr>
        <w:t>к</w:t>
      </w:r>
      <w:r>
        <w:rPr>
          <w:rFonts w:ascii="Times New Roman" w:hAnsi="Times New Roman" w:cs="Times New Roman"/>
          <w:bCs/>
          <w:color w:val="auto"/>
          <w:sz w:val="24"/>
          <w:szCs w:val="24"/>
          <w:lang w:eastAsia="ru-RU"/>
        </w:rPr>
        <w:t>х1,8 + 30</w:t>
      </w:r>
      <w:r>
        <w:rPr>
          <w:rFonts w:ascii="Times New Roman" w:hAnsi="Times New Roman" w:cs="Times New Roman"/>
          <w:bCs/>
          <w:color w:val="auto"/>
          <w:sz w:val="24"/>
          <w:szCs w:val="24"/>
          <w:vertAlign w:val="superscript"/>
          <w:lang w:eastAsia="ru-RU"/>
        </w:rPr>
        <w:t>2к</w:t>
      </w:r>
      <w:r>
        <w:rPr>
          <w:rFonts w:ascii="Times New Roman" w:hAnsi="Times New Roman" w:cs="Times New Roman"/>
          <w:bCs/>
          <w:color w:val="auto"/>
          <w:sz w:val="24"/>
          <w:szCs w:val="24"/>
          <w:lang w:eastAsia="ru-RU"/>
        </w:rPr>
        <w:t>х2,4 + 10</w:t>
      </w:r>
      <w:r>
        <w:rPr>
          <w:rFonts w:ascii="Times New Roman" w:hAnsi="Times New Roman" w:cs="Times New Roman"/>
          <w:bCs/>
          <w:color w:val="auto"/>
          <w:sz w:val="24"/>
          <w:szCs w:val="24"/>
          <w:vertAlign w:val="superscript"/>
          <w:lang w:eastAsia="ru-RU"/>
        </w:rPr>
        <w:t>3к</w:t>
      </w:r>
      <w:r>
        <w:rPr>
          <w:rFonts w:ascii="Times New Roman" w:hAnsi="Times New Roman" w:cs="Times New Roman"/>
          <w:bCs/>
          <w:color w:val="auto"/>
          <w:sz w:val="24"/>
          <w:szCs w:val="24"/>
          <w:lang w:eastAsia="ru-RU"/>
        </w:rPr>
        <w:t xml:space="preserve">х2,8 = 136 человек. Расчет стоянок по СНиП 2.0701-89: (2,5х136):12,5=27,2=28 м/м. </w:t>
      </w:r>
      <w:r w:rsidRPr="00430A3E">
        <w:rPr>
          <w:rFonts w:ascii="Times New Roman" w:hAnsi="Times New Roman" w:cs="Times New Roman"/>
          <w:bCs/>
          <w:color w:val="auto"/>
          <w:sz w:val="24"/>
          <w:szCs w:val="24"/>
          <w:lang w:eastAsia="ru-RU"/>
        </w:rPr>
        <w:t>Количество парковок по проекту – 30.</w:t>
      </w:r>
      <w:r>
        <w:rPr>
          <w:rFonts w:ascii="Times New Roman" w:hAnsi="Times New Roman" w:cs="Times New Roman"/>
          <w:bCs/>
          <w:color w:val="auto"/>
          <w:sz w:val="24"/>
          <w:szCs w:val="24"/>
          <w:lang w:eastAsia="ru-RU"/>
        </w:rPr>
        <w:t xml:space="preserve"> </w:t>
      </w:r>
    </w:p>
    <w:p w:rsidR="00EA4DCD" w:rsidRDefault="00EA4DCD" w:rsidP="00EA4DCD">
      <w:pPr>
        <w:pStyle w:val="a7"/>
        <w:widowControl w:val="0"/>
        <w:shd w:val="clear" w:color="auto" w:fill="FFFFFF"/>
        <w:suppressAutoHyphens/>
        <w:spacing w:after="0" w:line="240" w:lineRule="auto"/>
        <w:ind w:left="0" w:firstLine="510"/>
        <w:jc w:val="both"/>
        <w:rPr>
          <w:rFonts w:ascii="Times New Roman" w:hAnsi="Times New Roman" w:cs="Times New Roman"/>
          <w:bCs/>
          <w:color w:val="auto"/>
          <w:sz w:val="24"/>
          <w:szCs w:val="24"/>
          <w:lang w:eastAsia="ru-RU"/>
        </w:rPr>
      </w:pPr>
      <w:r>
        <w:rPr>
          <w:rFonts w:ascii="Times New Roman" w:hAnsi="Times New Roman" w:cs="Times New Roman"/>
          <w:bCs/>
          <w:color w:val="auto"/>
          <w:sz w:val="24"/>
          <w:szCs w:val="24"/>
          <w:lang w:eastAsia="ru-RU"/>
        </w:rPr>
        <w:t xml:space="preserve">- Для </w:t>
      </w:r>
      <w:r w:rsidRPr="00614342">
        <w:rPr>
          <w:rFonts w:ascii="Times New Roman" w:hAnsi="Times New Roman" w:cs="Times New Roman"/>
          <w:bCs/>
          <w:color w:val="auto"/>
          <w:sz w:val="24"/>
          <w:szCs w:val="24"/>
          <w:lang w:eastAsia="ru-RU"/>
        </w:rPr>
        <w:t>многоквартирного жилого дома литер 1</w:t>
      </w:r>
      <w:r>
        <w:rPr>
          <w:rFonts w:ascii="Times New Roman" w:hAnsi="Times New Roman" w:cs="Times New Roman"/>
          <w:bCs/>
          <w:color w:val="auto"/>
          <w:sz w:val="24"/>
          <w:szCs w:val="24"/>
          <w:lang w:eastAsia="ru-RU"/>
        </w:rPr>
        <w:t>4</w:t>
      </w:r>
      <w:r w:rsidRPr="00614342">
        <w:rPr>
          <w:rFonts w:ascii="Times New Roman" w:hAnsi="Times New Roman" w:cs="Times New Roman"/>
          <w:bCs/>
          <w:color w:val="auto"/>
          <w:sz w:val="24"/>
          <w:szCs w:val="24"/>
          <w:lang w:eastAsia="ru-RU"/>
        </w:rPr>
        <w:t xml:space="preserve"> по экспликации (ул. </w:t>
      </w:r>
      <w:proofErr w:type="gramStart"/>
      <w:r w:rsidRPr="00614342">
        <w:rPr>
          <w:rFonts w:ascii="Times New Roman" w:hAnsi="Times New Roman" w:cs="Times New Roman"/>
          <w:bCs/>
          <w:color w:val="auto"/>
          <w:sz w:val="24"/>
          <w:szCs w:val="24"/>
          <w:lang w:eastAsia="ru-RU"/>
        </w:rPr>
        <w:t>Железнодорожная</w:t>
      </w:r>
      <w:proofErr w:type="gramEnd"/>
      <w:r w:rsidRPr="00614342">
        <w:rPr>
          <w:rFonts w:ascii="Times New Roman" w:hAnsi="Times New Roman" w:cs="Times New Roman"/>
          <w:bCs/>
          <w:color w:val="auto"/>
          <w:sz w:val="24"/>
          <w:szCs w:val="24"/>
          <w:lang w:eastAsia="ru-RU"/>
        </w:rPr>
        <w:t>, 4-</w:t>
      </w:r>
      <w:r>
        <w:rPr>
          <w:rFonts w:ascii="Times New Roman" w:hAnsi="Times New Roman" w:cs="Times New Roman"/>
          <w:bCs/>
          <w:color w:val="auto"/>
          <w:sz w:val="24"/>
          <w:szCs w:val="24"/>
          <w:lang w:eastAsia="ru-RU"/>
        </w:rPr>
        <w:t>1</w:t>
      </w:r>
      <w:r w:rsidRPr="00614342">
        <w:rPr>
          <w:rFonts w:ascii="Times New Roman" w:hAnsi="Times New Roman" w:cs="Times New Roman"/>
          <w:bCs/>
          <w:color w:val="auto"/>
          <w:sz w:val="24"/>
          <w:szCs w:val="24"/>
          <w:lang w:eastAsia="ru-RU"/>
        </w:rPr>
        <w:t xml:space="preserve">). </w:t>
      </w:r>
      <w:r>
        <w:rPr>
          <w:rFonts w:ascii="Times New Roman" w:hAnsi="Times New Roman" w:cs="Times New Roman"/>
          <w:bCs/>
          <w:color w:val="auto"/>
          <w:sz w:val="24"/>
          <w:szCs w:val="24"/>
          <w:lang w:eastAsia="ru-RU"/>
        </w:rPr>
        <w:t>К</w:t>
      </w:r>
      <w:r w:rsidRPr="00614342">
        <w:rPr>
          <w:rFonts w:ascii="Times New Roman" w:hAnsi="Times New Roman" w:cs="Times New Roman"/>
          <w:bCs/>
          <w:color w:val="auto"/>
          <w:sz w:val="24"/>
          <w:szCs w:val="24"/>
          <w:lang w:eastAsia="ru-RU"/>
        </w:rPr>
        <w:t xml:space="preserve">оличество квартир – </w:t>
      </w:r>
      <w:r>
        <w:rPr>
          <w:rFonts w:ascii="Times New Roman" w:hAnsi="Times New Roman" w:cs="Times New Roman"/>
          <w:bCs/>
          <w:color w:val="auto"/>
          <w:sz w:val="24"/>
          <w:szCs w:val="24"/>
          <w:lang w:eastAsia="ru-RU"/>
        </w:rPr>
        <w:t>45</w:t>
      </w:r>
      <w:r w:rsidRPr="00614342">
        <w:rPr>
          <w:rFonts w:ascii="Times New Roman" w:hAnsi="Times New Roman" w:cs="Times New Roman"/>
          <w:bCs/>
          <w:color w:val="auto"/>
          <w:sz w:val="24"/>
          <w:szCs w:val="24"/>
          <w:lang w:eastAsia="ru-RU"/>
        </w:rPr>
        <w:t xml:space="preserve"> шт.</w:t>
      </w:r>
      <w:r>
        <w:rPr>
          <w:rFonts w:ascii="Times New Roman" w:hAnsi="Times New Roman" w:cs="Times New Roman"/>
          <w:bCs/>
          <w:color w:val="auto"/>
          <w:sz w:val="24"/>
          <w:szCs w:val="24"/>
          <w:lang w:eastAsia="ru-RU"/>
        </w:rPr>
        <w:t xml:space="preserve"> Расчет числа проживающих по данным статистики: 10</w:t>
      </w:r>
      <w:r w:rsidRPr="00BF64A3">
        <w:rPr>
          <w:rFonts w:ascii="Times New Roman" w:hAnsi="Times New Roman" w:cs="Times New Roman"/>
          <w:bCs/>
          <w:color w:val="auto"/>
          <w:sz w:val="24"/>
          <w:szCs w:val="24"/>
          <w:vertAlign w:val="superscript"/>
          <w:lang w:eastAsia="ru-RU"/>
        </w:rPr>
        <w:t>1</w:t>
      </w:r>
      <w:r>
        <w:rPr>
          <w:rFonts w:ascii="Times New Roman" w:hAnsi="Times New Roman" w:cs="Times New Roman"/>
          <w:bCs/>
          <w:color w:val="auto"/>
          <w:sz w:val="24"/>
          <w:szCs w:val="24"/>
          <w:vertAlign w:val="superscript"/>
          <w:lang w:eastAsia="ru-RU"/>
        </w:rPr>
        <w:t>к</w:t>
      </w:r>
      <w:r>
        <w:rPr>
          <w:rFonts w:ascii="Times New Roman" w:hAnsi="Times New Roman" w:cs="Times New Roman"/>
          <w:bCs/>
          <w:color w:val="auto"/>
          <w:sz w:val="24"/>
          <w:szCs w:val="24"/>
          <w:lang w:eastAsia="ru-RU"/>
        </w:rPr>
        <w:t>х1,8 + 25</w:t>
      </w:r>
      <w:r>
        <w:rPr>
          <w:rFonts w:ascii="Times New Roman" w:hAnsi="Times New Roman" w:cs="Times New Roman"/>
          <w:bCs/>
          <w:color w:val="auto"/>
          <w:sz w:val="24"/>
          <w:szCs w:val="24"/>
          <w:vertAlign w:val="superscript"/>
          <w:lang w:eastAsia="ru-RU"/>
        </w:rPr>
        <w:t>2к</w:t>
      </w:r>
      <w:r>
        <w:rPr>
          <w:rFonts w:ascii="Times New Roman" w:hAnsi="Times New Roman" w:cs="Times New Roman"/>
          <w:bCs/>
          <w:color w:val="auto"/>
          <w:sz w:val="24"/>
          <w:szCs w:val="24"/>
          <w:lang w:eastAsia="ru-RU"/>
        </w:rPr>
        <w:t>х2,4 + 10</w:t>
      </w:r>
      <w:r>
        <w:rPr>
          <w:rFonts w:ascii="Times New Roman" w:hAnsi="Times New Roman" w:cs="Times New Roman"/>
          <w:bCs/>
          <w:color w:val="auto"/>
          <w:sz w:val="24"/>
          <w:szCs w:val="24"/>
          <w:vertAlign w:val="superscript"/>
          <w:lang w:eastAsia="ru-RU"/>
        </w:rPr>
        <w:t>3к</w:t>
      </w:r>
      <w:r>
        <w:rPr>
          <w:rFonts w:ascii="Times New Roman" w:hAnsi="Times New Roman" w:cs="Times New Roman"/>
          <w:bCs/>
          <w:color w:val="auto"/>
          <w:sz w:val="24"/>
          <w:szCs w:val="24"/>
          <w:lang w:eastAsia="ru-RU"/>
        </w:rPr>
        <w:t xml:space="preserve">х2,8 = 106 человек. Расчет стоянок по СНиП 2.0701-89: (2,5х106):12,5=21,2=22 м/м. </w:t>
      </w:r>
      <w:r w:rsidRPr="00430A3E">
        <w:rPr>
          <w:rFonts w:ascii="Times New Roman" w:hAnsi="Times New Roman" w:cs="Times New Roman"/>
          <w:bCs/>
          <w:color w:val="auto"/>
          <w:sz w:val="24"/>
          <w:szCs w:val="24"/>
          <w:lang w:eastAsia="ru-RU"/>
        </w:rPr>
        <w:t xml:space="preserve">Количество парковок по проекту – </w:t>
      </w:r>
      <w:r>
        <w:rPr>
          <w:rFonts w:ascii="Times New Roman" w:hAnsi="Times New Roman" w:cs="Times New Roman"/>
          <w:bCs/>
          <w:color w:val="auto"/>
          <w:sz w:val="24"/>
          <w:szCs w:val="24"/>
          <w:lang w:eastAsia="ru-RU"/>
        </w:rPr>
        <w:t>24</w:t>
      </w:r>
      <w:r w:rsidRPr="00430A3E">
        <w:rPr>
          <w:rFonts w:ascii="Times New Roman" w:hAnsi="Times New Roman" w:cs="Times New Roman"/>
          <w:bCs/>
          <w:color w:val="auto"/>
          <w:sz w:val="24"/>
          <w:szCs w:val="24"/>
          <w:lang w:eastAsia="ru-RU"/>
        </w:rPr>
        <w:t>.</w:t>
      </w:r>
      <w:r>
        <w:rPr>
          <w:rFonts w:ascii="Times New Roman" w:hAnsi="Times New Roman" w:cs="Times New Roman"/>
          <w:bCs/>
          <w:color w:val="auto"/>
          <w:sz w:val="24"/>
          <w:szCs w:val="24"/>
          <w:lang w:eastAsia="ru-RU"/>
        </w:rPr>
        <w:t xml:space="preserve"> </w:t>
      </w:r>
    </w:p>
    <w:p w:rsidR="00EA4DCD" w:rsidRDefault="00EA4DCD" w:rsidP="00EA4DCD">
      <w:pPr>
        <w:pStyle w:val="a7"/>
        <w:widowControl w:val="0"/>
        <w:shd w:val="clear" w:color="auto" w:fill="FFFFFF"/>
        <w:suppressAutoHyphens/>
        <w:spacing w:after="0" w:line="240" w:lineRule="auto"/>
        <w:ind w:left="0" w:firstLine="510"/>
        <w:jc w:val="both"/>
        <w:rPr>
          <w:rFonts w:ascii="Times New Roman" w:hAnsi="Times New Roman" w:cs="Times New Roman"/>
          <w:bCs/>
          <w:color w:val="auto"/>
          <w:sz w:val="24"/>
          <w:szCs w:val="24"/>
          <w:lang w:eastAsia="ru-RU"/>
        </w:rPr>
      </w:pPr>
      <w:r>
        <w:rPr>
          <w:rFonts w:ascii="Times New Roman" w:hAnsi="Times New Roman" w:cs="Times New Roman"/>
          <w:bCs/>
          <w:color w:val="auto"/>
          <w:sz w:val="24"/>
          <w:szCs w:val="24"/>
          <w:lang w:eastAsia="ru-RU"/>
        </w:rPr>
        <w:t xml:space="preserve">- Для </w:t>
      </w:r>
      <w:r w:rsidRPr="00614342">
        <w:rPr>
          <w:rFonts w:ascii="Times New Roman" w:hAnsi="Times New Roman" w:cs="Times New Roman"/>
          <w:bCs/>
          <w:color w:val="auto"/>
          <w:sz w:val="24"/>
          <w:szCs w:val="24"/>
          <w:lang w:eastAsia="ru-RU"/>
        </w:rPr>
        <w:t>многоквартирного жилого дома литер 1</w:t>
      </w:r>
      <w:r>
        <w:rPr>
          <w:rFonts w:ascii="Times New Roman" w:hAnsi="Times New Roman" w:cs="Times New Roman"/>
          <w:bCs/>
          <w:color w:val="auto"/>
          <w:sz w:val="24"/>
          <w:szCs w:val="24"/>
          <w:lang w:eastAsia="ru-RU"/>
        </w:rPr>
        <w:t>5</w:t>
      </w:r>
      <w:r w:rsidRPr="00614342">
        <w:rPr>
          <w:rFonts w:ascii="Times New Roman" w:hAnsi="Times New Roman" w:cs="Times New Roman"/>
          <w:bCs/>
          <w:color w:val="auto"/>
          <w:sz w:val="24"/>
          <w:szCs w:val="24"/>
          <w:lang w:eastAsia="ru-RU"/>
        </w:rPr>
        <w:t xml:space="preserve"> по экспликации (ул. </w:t>
      </w:r>
      <w:proofErr w:type="gramStart"/>
      <w:r w:rsidRPr="00614342">
        <w:rPr>
          <w:rFonts w:ascii="Times New Roman" w:hAnsi="Times New Roman" w:cs="Times New Roman"/>
          <w:bCs/>
          <w:color w:val="auto"/>
          <w:sz w:val="24"/>
          <w:szCs w:val="24"/>
          <w:lang w:eastAsia="ru-RU"/>
        </w:rPr>
        <w:t>Железнодорожная</w:t>
      </w:r>
      <w:proofErr w:type="gramEnd"/>
      <w:r w:rsidRPr="00614342">
        <w:rPr>
          <w:rFonts w:ascii="Times New Roman" w:hAnsi="Times New Roman" w:cs="Times New Roman"/>
          <w:bCs/>
          <w:color w:val="auto"/>
          <w:sz w:val="24"/>
          <w:szCs w:val="24"/>
          <w:lang w:eastAsia="ru-RU"/>
        </w:rPr>
        <w:t xml:space="preserve">, 4). </w:t>
      </w:r>
      <w:r>
        <w:rPr>
          <w:rFonts w:ascii="Times New Roman" w:hAnsi="Times New Roman" w:cs="Times New Roman"/>
          <w:bCs/>
          <w:color w:val="auto"/>
          <w:sz w:val="24"/>
          <w:szCs w:val="24"/>
          <w:lang w:eastAsia="ru-RU"/>
        </w:rPr>
        <w:t>К</w:t>
      </w:r>
      <w:r w:rsidRPr="00614342">
        <w:rPr>
          <w:rFonts w:ascii="Times New Roman" w:hAnsi="Times New Roman" w:cs="Times New Roman"/>
          <w:bCs/>
          <w:color w:val="auto"/>
          <w:sz w:val="24"/>
          <w:szCs w:val="24"/>
          <w:lang w:eastAsia="ru-RU"/>
        </w:rPr>
        <w:t xml:space="preserve">оличество квартир – </w:t>
      </w:r>
      <w:r>
        <w:rPr>
          <w:rFonts w:ascii="Times New Roman" w:hAnsi="Times New Roman" w:cs="Times New Roman"/>
          <w:bCs/>
          <w:color w:val="auto"/>
          <w:sz w:val="24"/>
          <w:szCs w:val="24"/>
          <w:lang w:eastAsia="ru-RU"/>
        </w:rPr>
        <w:t>118</w:t>
      </w:r>
      <w:r w:rsidRPr="00614342">
        <w:rPr>
          <w:rFonts w:ascii="Times New Roman" w:hAnsi="Times New Roman" w:cs="Times New Roman"/>
          <w:bCs/>
          <w:color w:val="auto"/>
          <w:sz w:val="24"/>
          <w:szCs w:val="24"/>
          <w:lang w:eastAsia="ru-RU"/>
        </w:rPr>
        <w:t xml:space="preserve"> шт.</w:t>
      </w:r>
      <w:r>
        <w:rPr>
          <w:rFonts w:ascii="Times New Roman" w:hAnsi="Times New Roman" w:cs="Times New Roman"/>
          <w:bCs/>
          <w:color w:val="auto"/>
          <w:sz w:val="24"/>
          <w:szCs w:val="24"/>
          <w:lang w:eastAsia="ru-RU"/>
        </w:rPr>
        <w:t xml:space="preserve"> Расчет числа проживающих по данным статистики: 69</w:t>
      </w:r>
      <w:r w:rsidRPr="00BF64A3">
        <w:rPr>
          <w:rFonts w:ascii="Times New Roman" w:hAnsi="Times New Roman" w:cs="Times New Roman"/>
          <w:bCs/>
          <w:color w:val="auto"/>
          <w:sz w:val="24"/>
          <w:szCs w:val="24"/>
          <w:vertAlign w:val="superscript"/>
          <w:lang w:eastAsia="ru-RU"/>
        </w:rPr>
        <w:t>1</w:t>
      </w:r>
      <w:r>
        <w:rPr>
          <w:rFonts w:ascii="Times New Roman" w:hAnsi="Times New Roman" w:cs="Times New Roman"/>
          <w:bCs/>
          <w:color w:val="auto"/>
          <w:sz w:val="24"/>
          <w:szCs w:val="24"/>
          <w:vertAlign w:val="superscript"/>
          <w:lang w:eastAsia="ru-RU"/>
        </w:rPr>
        <w:t>к</w:t>
      </w:r>
      <w:r>
        <w:rPr>
          <w:rFonts w:ascii="Times New Roman" w:hAnsi="Times New Roman" w:cs="Times New Roman"/>
          <w:bCs/>
          <w:color w:val="auto"/>
          <w:sz w:val="24"/>
          <w:szCs w:val="24"/>
          <w:lang w:eastAsia="ru-RU"/>
        </w:rPr>
        <w:t>х1,8 + 47</w:t>
      </w:r>
      <w:r>
        <w:rPr>
          <w:rFonts w:ascii="Times New Roman" w:hAnsi="Times New Roman" w:cs="Times New Roman"/>
          <w:bCs/>
          <w:color w:val="auto"/>
          <w:sz w:val="24"/>
          <w:szCs w:val="24"/>
          <w:vertAlign w:val="superscript"/>
          <w:lang w:eastAsia="ru-RU"/>
        </w:rPr>
        <w:t>2к</w:t>
      </w:r>
      <w:r>
        <w:rPr>
          <w:rFonts w:ascii="Times New Roman" w:hAnsi="Times New Roman" w:cs="Times New Roman"/>
          <w:bCs/>
          <w:color w:val="auto"/>
          <w:sz w:val="24"/>
          <w:szCs w:val="24"/>
          <w:lang w:eastAsia="ru-RU"/>
        </w:rPr>
        <w:t>х2,4 + 2</w:t>
      </w:r>
      <w:r>
        <w:rPr>
          <w:rFonts w:ascii="Times New Roman" w:hAnsi="Times New Roman" w:cs="Times New Roman"/>
          <w:bCs/>
          <w:color w:val="auto"/>
          <w:sz w:val="24"/>
          <w:szCs w:val="24"/>
          <w:vertAlign w:val="superscript"/>
          <w:lang w:eastAsia="ru-RU"/>
        </w:rPr>
        <w:t>3к</w:t>
      </w:r>
      <w:r>
        <w:rPr>
          <w:rFonts w:ascii="Times New Roman" w:hAnsi="Times New Roman" w:cs="Times New Roman"/>
          <w:bCs/>
          <w:color w:val="auto"/>
          <w:sz w:val="24"/>
          <w:szCs w:val="24"/>
          <w:lang w:eastAsia="ru-RU"/>
        </w:rPr>
        <w:t xml:space="preserve">х2,8 = 243 человека. Расчет стоянок по СНиП 2.0701-89: (2,5х243):12,5=48,6=49 м/м. </w:t>
      </w:r>
      <w:r w:rsidRPr="00430A3E">
        <w:rPr>
          <w:rFonts w:ascii="Times New Roman" w:hAnsi="Times New Roman" w:cs="Times New Roman"/>
          <w:bCs/>
          <w:color w:val="auto"/>
          <w:sz w:val="24"/>
          <w:szCs w:val="24"/>
          <w:lang w:eastAsia="ru-RU"/>
        </w:rPr>
        <w:t xml:space="preserve">Количество парковок по проекту – </w:t>
      </w:r>
      <w:r>
        <w:rPr>
          <w:rFonts w:ascii="Times New Roman" w:hAnsi="Times New Roman" w:cs="Times New Roman"/>
          <w:bCs/>
          <w:color w:val="auto"/>
          <w:sz w:val="24"/>
          <w:szCs w:val="24"/>
          <w:lang w:eastAsia="ru-RU"/>
        </w:rPr>
        <w:t>60</w:t>
      </w:r>
      <w:r w:rsidRPr="00430A3E">
        <w:rPr>
          <w:rFonts w:ascii="Times New Roman" w:hAnsi="Times New Roman" w:cs="Times New Roman"/>
          <w:bCs/>
          <w:color w:val="auto"/>
          <w:sz w:val="24"/>
          <w:szCs w:val="24"/>
          <w:lang w:eastAsia="ru-RU"/>
        </w:rPr>
        <w:t>.</w:t>
      </w:r>
      <w:r>
        <w:rPr>
          <w:rFonts w:ascii="Times New Roman" w:hAnsi="Times New Roman" w:cs="Times New Roman"/>
          <w:bCs/>
          <w:color w:val="auto"/>
          <w:sz w:val="24"/>
          <w:szCs w:val="24"/>
          <w:lang w:eastAsia="ru-RU"/>
        </w:rPr>
        <w:t xml:space="preserve"> </w:t>
      </w:r>
    </w:p>
    <w:p w:rsidR="00EA4DCD" w:rsidRPr="00BF64A3" w:rsidRDefault="00EA4DCD" w:rsidP="00EA4DCD">
      <w:pPr>
        <w:pStyle w:val="a7"/>
        <w:widowControl w:val="0"/>
        <w:shd w:val="clear" w:color="auto" w:fill="FFFFFF"/>
        <w:suppressAutoHyphens/>
        <w:spacing w:after="0" w:line="240" w:lineRule="auto"/>
        <w:ind w:left="0" w:firstLine="510"/>
        <w:jc w:val="both"/>
        <w:rPr>
          <w:rFonts w:ascii="Times New Roman" w:hAnsi="Times New Roman" w:cs="Times New Roman"/>
          <w:bCs/>
          <w:color w:val="auto"/>
          <w:sz w:val="20"/>
          <w:szCs w:val="20"/>
          <w:lang w:eastAsia="ru-RU"/>
        </w:rPr>
      </w:pPr>
      <w:r>
        <w:rPr>
          <w:rFonts w:ascii="Times New Roman" w:hAnsi="Times New Roman" w:cs="Times New Roman"/>
          <w:bCs/>
          <w:color w:val="auto"/>
          <w:sz w:val="24"/>
          <w:szCs w:val="24"/>
          <w:lang w:eastAsia="ru-RU"/>
        </w:rPr>
        <w:t xml:space="preserve">- Для </w:t>
      </w:r>
      <w:r w:rsidRPr="00614342">
        <w:rPr>
          <w:rFonts w:ascii="Times New Roman" w:hAnsi="Times New Roman" w:cs="Times New Roman"/>
          <w:bCs/>
          <w:color w:val="auto"/>
          <w:sz w:val="24"/>
          <w:szCs w:val="24"/>
          <w:lang w:eastAsia="ru-RU"/>
        </w:rPr>
        <w:t>многоквартирного жилого дома литер 1</w:t>
      </w:r>
      <w:r>
        <w:rPr>
          <w:rFonts w:ascii="Times New Roman" w:hAnsi="Times New Roman" w:cs="Times New Roman"/>
          <w:bCs/>
          <w:color w:val="auto"/>
          <w:sz w:val="24"/>
          <w:szCs w:val="24"/>
          <w:lang w:eastAsia="ru-RU"/>
        </w:rPr>
        <w:t>6</w:t>
      </w:r>
      <w:r w:rsidRPr="00614342">
        <w:rPr>
          <w:rFonts w:ascii="Times New Roman" w:hAnsi="Times New Roman" w:cs="Times New Roman"/>
          <w:bCs/>
          <w:color w:val="auto"/>
          <w:sz w:val="24"/>
          <w:szCs w:val="24"/>
          <w:lang w:eastAsia="ru-RU"/>
        </w:rPr>
        <w:t xml:space="preserve"> по экспликации (ул. </w:t>
      </w:r>
      <w:r>
        <w:rPr>
          <w:rFonts w:ascii="Times New Roman" w:hAnsi="Times New Roman" w:cs="Times New Roman"/>
          <w:bCs/>
          <w:color w:val="auto"/>
          <w:sz w:val="24"/>
          <w:szCs w:val="24"/>
          <w:lang w:eastAsia="ru-RU"/>
        </w:rPr>
        <w:t>Ленина</w:t>
      </w:r>
      <w:r w:rsidRPr="00614342">
        <w:rPr>
          <w:rFonts w:ascii="Times New Roman" w:hAnsi="Times New Roman" w:cs="Times New Roman"/>
          <w:bCs/>
          <w:color w:val="auto"/>
          <w:sz w:val="24"/>
          <w:szCs w:val="24"/>
          <w:lang w:eastAsia="ru-RU"/>
        </w:rPr>
        <w:t>,</w:t>
      </w:r>
      <w:r>
        <w:rPr>
          <w:rFonts w:ascii="Times New Roman" w:hAnsi="Times New Roman" w:cs="Times New Roman"/>
          <w:bCs/>
          <w:color w:val="auto"/>
          <w:sz w:val="24"/>
          <w:szCs w:val="24"/>
          <w:lang w:eastAsia="ru-RU"/>
        </w:rPr>
        <w:t xml:space="preserve"> 279/3</w:t>
      </w:r>
      <w:r w:rsidRPr="00614342">
        <w:rPr>
          <w:rFonts w:ascii="Times New Roman" w:hAnsi="Times New Roman" w:cs="Times New Roman"/>
          <w:bCs/>
          <w:color w:val="auto"/>
          <w:sz w:val="24"/>
          <w:szCs w:val="24"/>
          <w:lang w:eastAsia="ru-RU"/>
        </w:rPr>
        <w:t xml:space="preserve">). </w:t>
      </w:r>
      <w:r>
        <w:rPr>
          <w:rFonts w:ascii="Times New Roman" w:hAnsi="Times New Roman" w:cs="Times New Roman"/>
          <w:bCs/>
          <w:color w:val="auto"/>
          <w:sz w:val="24"/>
          <w:szCs w:val="24"/>
          <w:lang w:eastAsia="ru-RU"/>
        </w:rPr>
        <w:t>К</w:t>
      </w:r>
      <w:r w:rsidRPr="00614342">
        <w:rPr>
          <w:rFonts w:ascii="Times New Roman" w:hAnsi="Times New Roman" w:cs="Times New Roman"/>
          <w:bCs/>
          <w:color w:val="auto"/>
          <w:sz w:val="24"/>
          <w:szCs w:val="24"/>
          <w:lang w:eastAsia="ru-RU"/>
        </w:rPr>
        <w:t xml:space="preserve">оличество квартир – </w:t>
      </w:r>
      <w:r>
        <w:rPr>
          <w:rFonts w:ascii="Times New Roman" w:hAnsi="Times New Roman" w:cs="Times New Roman"/>
          <w:bCs/>
          <w:color w:val="auto"/>
          <w:sz w:val="24"/>
          <w:szCs w:val="24"/>
          <w:lang w:eastAsia="ru-RU"/>
        </w:rPr>
        <w:t>20</w:t>
      </w:r>
      <w:r w:rsidRPr="00614342">
        <w:rPr>
          <w:rFonts w:ascii="Times New Roman" w:hAnsi="Times New Roman" w:cs="Times New Roman"/>
          <w:bCs/>
          <w:color w:val="auto"/>
          <w:sz w:val="24"/>
          <w:szCs w:val="24"/>
          <w:lang w:eastAsia="ru-RU"/>
        </w:rPr>
        <w:t xml:space="preserve"> шт.</w:t>
      </w:r>
      <w:r>
        <w:rPr>
          <w:rFonts w:ascii="Times New Roman" w:hAnsi="Times New Roman" w:cs="Times New Roman"/>
          <w:bCs/>
          <w:color w:val="auto"/>
          <w:sz w:val="24"/>
          <w:szCs w:val="24"/>
          <w:lang w:eastAsia="ru-RU"/>
        </w:rPr>
        <w:t>, общая площадь квартир – 2008,48 м</w:t>
      </w:r>
      <w:proofErr w:type="gramStart"/>
      <w:r>
        <w:rPr>
          <w:rFonts w:ascii="Times New Roman" w:hAnsi="Times New Roman" w:cs="Times New Roman"/>
          <w:bCs/>
          <w:color w:val="auto"/>
          <w:sz w:val="24"/>
          <w:szCs w:val="24"/>
          <w:lang w:eastAsia="ru-RU"/>
        </w:rPr>
        <w:t>2</w:t>
      </w:r>
      <w:proofErr w:type="gramEnd"/>
      <w:r w:rsidRPr="00614342">
        <w:rPr>
          <w:rFonts w:ascii="Times New Roman" w:hAnsi="Times New Roman" w:cs="Times New Roman"/>
          <w:bCs/>
          <w:color w:val="auto"/>
          <w:sz w:val="24"/>
          <w:szCs w:val="24"/>
          <w:lang w:eastAsia="ru-RU"/>
        </w:rPr>
        <w:t>.</w:t>
      </w:r>
      <w:r>
        <w:rPr>
          <w:rFonts w:ascii="Times New Roman" w:hAnsi="Times New Roman" w:cs="Times New Roman"/>
          <w:bCs/>
          <w:color w:val="auto"/>
          <w:sz w:val="24"/>
          <w:szCs w:val="24"/>
          <w:lang w:eastAsia="ru-RU"/>
        </w:rPr>
        <w:t xml:space="preserve"> Расчет числа </w:t>
      </w:r>
      <w:proofErr w:type="gramStart"/>
      <w:r>
        <w:rPr>
          <w:rFonts w:ascii="Times New Roman" w:hAnsi="Times New Roman" w:cs="Times New Roman"/>
          <w:bCs/>
          <w:color w:val="auto"/>
          <w:sz w:val="24"/>
          <w:szCs w:val="24"/>
          <w:lang w:eastAsia="ru-RU"/>
        </w:rPr>
        <w:t>проживающих</w:t>
      </w:r>
      <w:proofErr w:type="gramEnd"/>
      <w:r>
        <w:rPr>
          <w:rFonts w:ascii="Times New Roman" w:hAnsi="Times New Roman" w:cs="Times New Roman"/>
          <w:bCs/>
          <w:color w:val="auto"/>
          <w:sz w:val="24"/>
          <w:szCs w:val="24"/>
          <w:lang w:eastAsia="ru-RU"/>
        </w:rPr>
        <w:t xml:space="preserve"> по данным статистики: 21</w:t>
      </w:r>
      <w:r w:rsidRPr="00BF64A3">
        <w:rPr>
          <w:rFonts w:ascii="Times New Roman" w:hAnsi="Times New Roman" w:cs="Times New Roman"/>
          <w:bCs/>
          <w:color w:val="auto"/>
          <w:sz w:val="24"/>
          <w:szCs w:val="24"/>
          <w:vertAlign w:val="superscript"/>
          <w:lang w:eastAsia="ru-RU"/>
        </w:rPr>
        <w:t>1</w:t>
      </w:r>
      <w:r>
        <w:rPr>
          <w:rFonts w:ascii="Times New Roman" w:hAnsi="Times New Roman" w:cs="Times New Roman"/>
          <w:bCs/>
          <w:color w:val="auto"/>
          <w:sz w:val="24"/>
          <w:szCs w:val="24"/>
          <w:vertAlign w:val="superscript"/>
          <w:lang w:eastAsia="ru-RU"/>
        </w:rPr>
        <w:t>к</w:t>
      </w:r>
      <w:r>
        <w:rPr>
          <w:rFonts w:ascii="Times New Roman" w:hAnsi="Times New Roman" w:cs="Times New Roman"/>
          <w:bCs/>
          <w:color w:val="auto"/>
          <w:sz w:val="24"/>
          <w:szCs w:val="24"/>
          <w:lang w:eastAsia="ru-RU"/>
        </w:rPr>
        <w:t>х1,8 + 19</w:t>
      </w:r>
      <w:r>
        <w:rPr>
          <w:rFonts w:ascii="Times New Roman" w:hAnsi="Times New Roman" w:cs="Times New Roman"/>
          <w:bCs/>
          <w:color w:val="auto"/>
          <w:sz w:val="24"/>
          <w:szCs w:val="24"/>
          <w:vertAlign w:val="superscript"/>
          <w:lang w:eastAsia="ru-RU"/>
        </w:rPr>
        <w:t>2к</w:t>
      </w:r>
      <w:r>
        <w:rPr>
          <w:rFonts w:ascii="Times New Roman" w:hAnsi="Times New Roman" w:cs="Times New Roman"/>
          <w:bCs/>
          <w:color w:val="auto"/>
          <w:sz w:val="24"/>
          <w:szCs w:val="24"/>
          <w:lang w:eastAsia="ru-RU"/>
        </w:rPr>
        <w:t xml:space="preserve">х2,4 = 84 человека. Расчет стоянок по СНиП 2.0701-89: (2,5х84):12,5=16,8=17 м/м. Однако в утвержденном рабочем проекте для строительства представлен следующий расчет стоянок: 2008,46:350 = 6 м/м.  </w:t>
      </w:r>
      <w:r w:rsidRPr="00430A3E">
        <w:rPr>
          <w:rFonts w:ascii="Times New Roman" w:hAnsi="Times New Roman" w:cs="Times New Roman"/>
          <w:bCs/>
          <w:color w:val="auto"/>
          <w:sz w:val="24"/>
          <w:szCs w:val="24"/>
          <w:lang w:eastAsia="ru-RU"/>
        </w:rPr>
        <w:t xml:space="preserve">Количество парковок по проекту – </w:t>
      </w:r>
      <w:r>
        <w:rPr>
          <w:rFonts w:ascii="Times New Roman" w:hAnsi="Times New Roman" w:cs="Times New Roman"/>
          <w:bCs/>
          <w:color w:val="auto"/>
          <w:sz w:val="24"/>
          <w:szCs w:val="24"/>
          <w:lang w:eastAsia="ru-RU"/>
        </w:rPr>
        <w:t>13</w:t>
      </w:r>
      <w:r w:rsidRPr="00430A3E">
        <w:rPr>
          <w:rFonts w:ascii="Times New Roman" w:hAnsi="Times New Roman" w:cs="Times New Roman"/>
          <w:bCs/>
          <w:color w:val="auto"/>
          <w:sz w:val="24"/>
          <w:szCs w:val="24"/>
          <w:lang w:eastAsia="ru-RU"/>
        </w:rPr>
        <w:t>.</w:t>
      </w:r>
      <w:r>
        <w:rPr>
          <w:rFonts w:ascii="Times New Roman" w:hAnsi="Times New Roman" w:cs="Times New Roman"/>
          <w:bCs/>
          <w:color w:val="auto"/>
          <w:sz w:val="24"/>
          <w:szCs w:val="24"/>
          <w:lang w:eastAsia="ru-RU"/>
        </w:rPr>
        <w:t xml:space="preserve"> </w:t>
      </w:r>
    </w:p>
    <w:p w:rsidR="00EA4DCD" w:rsidRDefault="00EA4DCD" w:rsidP="00EA4DCD">
      <w:pPr>
        <w:ind w:firstLine="510"/>
        <w:jc w:val="both"/>
        <w:rPr>
          <w:color w:val="FF0000"/>
          <w:kern w:val="1"/>
        </w:rPr>
      </w:pPr>
    </w:p>
    <w:p w:rsidR="00EA4DCD" w:rsidRDefault="00EA4DCD" w:rsidP="00EA4DCD">
      <w:pPr>
        <w:ind w:left="851" w:hanging="341"/>
        <w:jc w:val="center"/>
        <w:rPr>
          <w:rFonts w:eastAsia="Lucida Sans Unicode"/>
          <w:b/>
          <w:kern w:val="1"/>
        </w:rPr>
      </w:pPr>
      <w:r w:rsidRPr="00D6098B">
        <w:rPr>
          <w:b/>
        </w:rPr>
        <w:t>2.3</w:t>
      </w:r>
      <w:r>
        <w:rPr>
          <w:b/>
        </w:rPr>
        <w:t xml:space="preserve"> Параметры планируемого строительства системы инженерно-технического обеспечения</w:t>
      </w:r>
    </w:p>
    <w:p w:rsidR="00EA4DCD" w:rsidRDefault="00EA4DCD" w:rsidP="00EA4DCD">
      <w:pPr>
        <w:ind w:firstLine="510"/>
        <w:jc w:val="both"/>
        <w:rPr>
          <w:rFonts w:eastAsia="Lucida Sans Unicode"/>
          <w:b/>
          <w:kern w:val="1"/>
        </w:rPr>
      </w:pPr>
    </w:p>
    <w:p w:rsidR="00EA4DCD" w:rsidRDefault="00EA4DCD" w:rsidP="00EA4DCD">
      <w:pPr>
        <w:ind w:firstLine="510"/>
        <w:jc w:val="center"/>
        <w:rPr>
          <w:rFonts w:eastAsia="Lucida Sans Unicode"/>
          <w:b/>
          <w:kern w:val="1"/>
        </w:rPr>
      </w:pPr>
      <w:r w:rsidRPr="00D6098B">
        <w:rPr>
          <w:rFonts w:eastAsia="Lucida Sans Unicode"/>
          <w:b/>
          <w:kern w:val="1"/>
        </w:rPr>
        <w:t>2.3.1</w:t>
      </w:r>
      <w:r>
        <w:rPr>
          <w:rFonts w:eastAsia="Lucida Sans Unicode"/>
          <w:b/>
          <w:kern w:val="1"/>
        </w:rPr>
        <w:t xml:space="preserve"> Водоснабжение</w:t>
      </w:r>
    </w:p>
    <w:p w:rsidR="00EA4DCD" w:rsidRDefault="00EA4DCD" w:rsidP="00EA4DCD">
      <w:pPr>
        <w:ind w:firstLine="510"/>
        <w:jc w:val="both"/>
        <w:rPr>
          <w:color w:val="FF0000"/>
          <w:kern w:val="1"/>
        </w:rPr>
      </w:pPr>
    </w:p>
    <w:p w:rsidR="00EA4DCD" w:rsidRDefault="00EA4DCD" w:rsidP="00EA4DCD">
      <w:pPr>
        <w:ind w:firstLine="510"/>
        <w:jc w:val="both"/>
        <w:rPr>
          <w:lang w:eastAsia="ru-RU"/>
        </w:rPr>
      </w:pPr>
      <w:r>
        <w:rPr>
          <w:lang w:eastAsia="ru-RU"/>
        </w:rPr>
        <w:t>Потребность в воде для проектируемого многоквартирного жилого дома (литер 1) составляет 76,44 м3/</w:t>
      </w:r>
      <w:proofErr w:type="spellStart"/>
      <w:r>
        <w:rPr>
          <w:lang w:eastAsia="ru-RU"/>
        </w:rPr>
        <w:t>сут</w:t>
      </w:r>
      <w:proofErr w:type="spellEnd"/>
      <w:r>
        <w:rPr>
          <w:lang w:eastAsia="ru-RU"/>
        </w:rPr>
        <w:t>.</w:t>
      </w:r>
    </w:p>
    <w:p w:rsidR="00EA4DCD" w:rsidRDefault="00EA4DCD" w:rsidP="00EA4DCD">
      <w:pPr>
        <w:ind w:firstLine="510"/>
        <w:jc w:val="both"/>
        <w:rPr>
          <w:lang w:eastAsia="ru-RU"/>
        </w:rPr>
      </w:pPr>
      <w:r>
        <w:rPr>
          <w:lang w:eastAsia="ru-RU"/>
        </w:rPr>
        <w:t xml:space="preserve">Потребность в воде для проектируемого </w:t>
      </w:r>
      <w:r w:rsidRPr="00A37DB7">
        <w:rPr>
          <w:lang w:eastAsia="ru-RU"/>
        </w:rPr>
        <w:t xml:space="preserve">многоквартирного жилого комплекса, литеры 2, 4, 6, 8 со встроенно-пристроенными помещениями общественного назначения и встроенными парковками </w:t>
      </w:r>
      <w:r>
        <w:rPr>
          <w:lang w:eastAsia="ru-RU"/>
        </w:rPr>
        <w:t>составляет 872 м3/</w:t>
      </w:r>
      <w:proofErr w:type="spellStart"/>
      <w:r>
        <w:rPr>
          <w:lang w:eastAsia="ru-RU"/>
        </w:rPr>
        <w:t>сут</w:t>
      </w:r>
      <w:proofErr w:type="spellEnd"/>
      <w:r>
        <w:rPr>
          <w:lang w:eastAsia="ru-RU"/>
        </w:rPr>
        <w:t>.</w:t>
      </w:r>
    </w:p>
    <w:p w:rsidR="00EA4DCD" w:rsidRDefault="00EA4DCD" w:rsidP="00EA4DCD">
      <w:pPr>
        <w:ind w:firstLine="510"/>
        <w:jc w:val="both"/>
        <w:rPr>
          <w:lang w:eastAsia="ru-RU"/>
        </w:rPr>
      </w:pPr>
      <w:r>
        <w:rPr>
          <w:lang w:eastAsia="ru-RU"/>
        </w:rPr>
        <w:t xml:space="preserve">Источником водоснабжения существующих и планируемых объектов в границах территории проекта является городская система централизованного водоснабжения. Подключение от сети </w:t>
      </w:r>
      <w:r>
        <w:rPr>
          <w:lang w:val="en-US" w:eastAsia="ru-RU"/>
        </w:rPr>
        <w:t>D</w:t>
      </w:r>
      <w:r w:rsidRPr="000E491A">
        <w:rPr>
          <w:lang w:eastAsia="ru-RU"/>
        </w:rPr>
        <w:t xml:space="preserve">-500 </w:t>
      </w:r>
      <w:r>
        <w:rPr>
          <w:lang w:eastAsia="ru-RU"/>
        </w:rPr>
        <w:t xml:space="preserve">мм на ул. Ленина. </w:t>
      </w:r>
    </w:p>
    <w:p w:rsidR="00EA4DCD" w:rsidRDefault="00EA4DCD" w:rsidP="00EA4DCD">
      <w:pPr>
        <w:pStyle w:val="ac"/>
        <w:rPr>
          <w:rFonts w:ascii="Times New Roman" w:hAnsi="Times New Roman" w:cs="Times New Roman"/>
          <w:sz w:val="24"/>
          <w:szCs w:val="24"/>
        </w:rPr>
      </w:pPr>
      <w:r>
        <w:rPr>
          <w:rFonts w:ascii="Times New Roman" w:hAnsi="Times New Roman" w:cs="Times New Roman"/>
          <w:sz w:val="24"/>
          <w:szCs w:val="24"/>
        </w:rPr>
        <w:t xml:space="preserve">         Противопожарный водопровод объединяется с хозяйственно-питьевым водопроводом. Водопроводная сеть кольцевая. Наружное пожаротушение предусматривается от существующих и проектируемых пожарных гидрантов.</w:t>
      </w:r>
    </w:p>
    <w:p w:rsidR="00EA4DCD" w:rsidRDefault="00EA4DCD" w:rsidP="00EA4DCD">
      <w:pPr>
        <w:pStyle w:val="ac"/>
        <w:rPr>
          <w:rFonts w:ascii="Times New Roman" w:hAnsi="Times New Roman" w:cs="Times New Roman"/>
          <w:sz w:val="24"/>
          <w:szCs w:val="24"/>
        </w:rPr>
      </w:pPr>
      <w:r>
        <w:rPr>
          <w:rFonts w:ascii="Times New Roman" w:hAnsi="Times New Roman" w:cs="Times New Roman"/>
          <w:sz w:val="24"/>
          <w:szCs w:val="24"/>
        </w:rPr>
        <w:t>Расход воды на наружное пожаротушение 20 л/сек.</w:t>
      </w:r>
    </w:p>
    <w:p w:rsidR="00EA4DCD" w:rsidRDefault="00EA4DCD" w:rsidP="00EA4DCD">
      <w:pPr>
        <w:ind w:firstLine="510"/>
        <w:jc w:val="both"/>
      </w:pPr>
      <w:r>
        <w:t>Время прибытия подразделений пожарной охраны не более 10 минут</w:t>
      </w:r>
    </w:p>
    <w:p w:rsidR="00EA4DCD" w:rsidRDefault="00EA4DCD" w:rsidP="00EA4DCD">
      <w:pPr>
        <w:ind w:firstLine="510"/>
        <w:jc w:val="both"/>
        <w:rPr>
          <w:color w:val="FF0000"/>
          <w:kern w:val="1"/>
        </w:rPr>
      </w:pPr>
    </w:p>
    <w:p w:rsidR="00EA4DCD" w:rsidRDefault="00EA4DCD" w:rsidP="00EA4DCD">
      <w:pPr>
        <w:ind w:firstLine="510"/>
        <w:jc w:val="center"/>
        <w:rPr>
          <w:rFonts w:eastAsia="Lucida Sans Unicode"/>
          <w:b/>
          <w:kern w:val="1"/>
        </w:rPr>
      </w:pPr>
      <w:r>
        <w:rPr>
          <w:rFonts w:eastAsia="Lucida Sans Unicode"/>
          <w:b/>
          <w:kern w:val="1"/>
        </w:rPr>
        <w:t>2.3.2 Водоотведение</w:t>
      </w:r>
    </w:p>
    <w:p w:rsidR="00EA4DCD" w:rsidRDefault="00EA4DCD" w:rsidP="00EA4DCD">
      <w:pPr>
        <w:ind w:firstLine="510"/>
        <w:jc w:val="both"/>
        <w:rPr>
          <w:color w:val="FF0000"/>
          <w:kern w:val="1"/>
        </w:rPr>
      </w:pPr>
    </w:p>
    <w:p w:rsidR="00EA4DCD" w:rsidRDefault="00EA4DCD" w:rsidP="00EA4DCD">
      <w:pPr>
        <w:pStyle w:val="ac"/>
        <w:ind w:firstLine="720"/>
        <w:jc w:val="both"/>
        <w:rPr>
          <w:rFonts w:ascii="Times New Roman" w:hAnsi="Times New Roman" w:cs="Times New Roman"/>
          <w:sz w:val="24"/>
          <w:szCs w:val="24"/>
        </w:rPr>
      </w:pPr>
      <w:r>
        <w:rPr>
          <w:rFonts w:ascii="Times New Roman" w:hAnsi="Times New Roman" w:cs="Times New Roman"/>
          <w:sz w:val="24"/>
          <w:szCs w:val="24"/>
        </w:rPr>
        <w:t xml:space="preserve">Водоотведение планируемых объектов проектируется в городские сети канализации по ул. </w:t>
      </w:r>
      <w:r w:rsidRPr="00A37DB7">
        <w:rPr>
          <w:rFonts w:ascii="Times New Roman" w:hAnsi="Times New Roman" w:cs="Times New Roman"/>
          <w:color w:val="auto"/>
          <w:sz w:val="24"/>
          <w:szCs w:val="24"/>
        </w:rPr>
        <w:t>Ленина</w:t>
      </w:r>
      <w:r>
        <w:rPr>
          <w:rFonts w:ascii="Times New Roman" w:hAnsi="Times New Roman" w:cs="Times New Roman"/>
          <w:sz w:val="24"/>
          <w:szCs w:val="24"/>
        </w:rPr>
        <w:t xml:space="preserve"> и ул. Железнодорожная.</w:t>
      </w:r>
    </w:p>
    <w:p w:rsidR="00EA4DCD" w:rsidRDefault="00EA4DCD" w:rsidP="00EA4DCD">
      <w:pPr>
        <w:pStyle w:val="ac"/>
        <w:ind w:firstLine="720"/>
        <w:jc w:val="both"/>
        <w:rPr>
          <w:rFonts w:ascii="Times New Roman" w:hAnsi="Times New Roman" w:cs="Times New Roman"/>
          <w:sz w:val="24"/>
          <w:szCs w:val="24"/>
        </w:rPr>
      </w:pPr>
      <w:r>
        <w:rPr>
          <w:rFonts w:ascii="Times New Roman" w:hAnsi="Times New Roman" w:cs="Times New Roman"/>
          <w:sz w:val="24"/>
          <w:szCs w:val="24"/>
        </w:rPr>
        <w:t xml:space="preserve">Расход сточных вод для проектируемого многоквартирного жилого дома (литер 1) составляет </w:t>
      </w:r>
      <w:r>
        <w:rPr>
          <w:rFonts w:ascii="Times New Roman" w:hAnsi="Times New Roman" w:cs="Times New Roman"/>
          <w:color w:val="auto"/>
          <w:sz w:val="24"/>
          <w:szCs w:val="24"/>
        </w:rPr>
        <w:t>76,44</w:t>
      </w:r>
      <w:r>
        <w:rPr>
          <w:rFonts w:ascii="Times New Roman" w:hAnsi="Times New Roman" w:cs="Times New Roman"/>
          <w:color w:val="FF0000"/>
          <w:sz w:val="24"/>
          <w:szCs w:val="24"/>
        </w:rPr>
        <w:t xml:space="preserve"> </w:t>
      </w:r>
      <w:r>
        <w:rPr>
          <w:rFonts w:ascii="Times New Roman" w:hAnsi="Times New Roman" w:cs="Times New Roman"/>
          <w:sz w:val="24"/>
          <w:szCs w:val="24"/>
        </w:rPr>
        <w:t>м3/</w:t>
      </w:r>
      <w:proofErr w:type="spellStart"/>
      <w:r>
        <w:rPr>
          <w:rFonts w:ascii="Times New Roman" w:hAnsi="Times New Roman" w:cs="Times New Roman"/>
          <w:sz w:val="24"/>
          <w:szCs w:val="24"/>
        </w:rPr>
        <w:t>сут</w:t>
      </w:r>
      <w:proofErr w:type="spellEnd"/>
      <w:r>
        <w:rPr>
          <w:rFonts w:ascii="Times New Roman" w:hAnsi="Times New Roman" w:cs="Times New Roman"/>
          <w:sz w:val="24"/>
          <w:szCs w:val="24"/>
        </w:rPr>
        <w:t>.</w:t>
      </w:r>
      <w:r w:rsidRPr="0030319F">
        <w:rPr>
          <w:rFonts w:ascii="Times New Roman" w:hAnsi="Times New Roman" w:cs="Times New Roman"/>
          <w:color w:val="FF0000"/>
          <w:sz w:val="24"/>
          <w:szCs w:val="24"/>
        </w:rPr>
        <w:t xml:space="preserve"> </w:t>
      </w:r>
    </w:p>
    <w:p w:rsidR="00EA4DCD" w:rsidRDefault="00EA4DCD" w:rsidP="00EA4DCD">
      <w:pPr>
        <w:pStyle w:val="ac"/>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Расход сточных вод для проектируемого </w:t>
      </w:r>
      <w:r w:rsidRPr="00A37DB7">
        <w:rPr>
          <w:rFonts w:ascii="Times New Roman" w:hAnsi="Times New Roman" w:cs="Times New Roman"/>
          <w:sz w:val="24"/>
          <w:szCs w:val="24"/>
        </w:rPr>
        <w:t xml:space="preserve">многоквартирного жилого комплекса, литеры 2, 4, 6, 8 со встроенно-пристроенными помещениями общественного назначения и встроенными парковками </w:t>
      </w:r>
      <w:r>
        <w:rPr>
          <w:rFonts w:ascii="Times New Roman" w:hAnsi="Times New Roman" w:cs="Times New Roman"/>
          <w:sz w:val="24"/>
          <w:szCs w:val="24"/>
        </w:rPr>
        <w:t>составляет 872 м3/</w:t>
      </w:r>
      <w:proofErr w:type="spellStart"/>
      <w:r>
        <w:rPr>
          <w:rFonts w:ascii="Times New Roman" w:hAnsi="Times New Roman" w:cs="Times New Roman"/>
          <w:sz w:val="24"/>
          <w:szCs w:val="24"/>
        </w:rPr>
        <w:t>сут</w:t>
      </w:r>
      <w:proofErr w:type="spellEnd"/>
      <w:r>
        <w:rPr>
          <w:rFonts w:ascii="Times New Roman" w:hAnsi="Times New Roman" w:cs="Times New Roman"/>
          <w:sz w:val="24"/>
          <w:szCs w:val="24"/>
        </w:rPr>
        <w:t xml:space="preserve">. </w:t>
      </w:r>
    </w:p>
    <w:p w:rsidR="00EA4DCD" w:rsidRDefault="00EA4DCD" w:rsidP="00EA4DCD">
      <w:pPr>
        <w:ind w:firstLine="510"/>
        <w:jc w:val="both"/>
        <w:rPr>
          <w:color w:val="FF0000"/>
          <w:kern w:val="1"/>
        </w:rPr>
      </w:pPr>
    </w:p>
    <w:p w:rsidR="00EA4DCD" w:rsidRDefault="00EA4DCD" w:rsidP="00EA4DCD">
      <w:pPr>
        <w:ind w:firstLine="510"/>
        <w:jc w:val="center"/>
        <w:rPr>
          <w:rFonts w:eastAsia="Lucida Sans Unicode"/>
          <w:b/>
          <w:kern w:val="1"/>
        </w:rPr>
      </w:pPr>
      <w:r>
        <w:rPr>
          <w:rFonts w:eastAsia="Lucida Sans Unicode"/>
          <w:b/>
          <w:kern w:val="1"/>
        </w:rPr>
        <w:t>2.3.3 Ливневая канализация</w:t>
      </w:r>
    </w:p>
    <w:p w:rsidR="00EA4DCD" w:rsidRDefault="00EA4DCD" w:rsidP="00EA4DCD">
      <w:pPr>
        <w:ind w:firstLine="510"/>
        <w:jc w:val="both"/>
        <w:rPr>
          <w:color w:val="FF0000"/>
          <w:kern w:val="1"/>
        </w:rPr>
      </w:pPr>
    </w:p>
    <w:p w:rsidR="00EA4DCD" w:rsidRDefault="00EA4DCD" w:rsidP="00EA4DCD">
      <w:pPr>
        <w:pStyle w:val="ac"/>
        <w:ind w:right="112" w:firstLine="510"/>
        <w:jc w:val="both"/>
        <w:rPr>
          <w:rFonts w:ascii="Times New Roman" w:hAnsi="Times New Roman" w:cs="Times New Roman"/>
          <w:sz w:val="24"/>
          <w:szCs w:val="24"/>
        </w:rPr>
      </w:pPr>
      <w:r>
        <w:rPr>
          <w:rFonts w:ascii="Times New Roman" w:hAnsi="Times New Roman" w:cs="Times New Roman"/>
          <w:sz w:val="24"/>
          <w:szCs w:val="24"/>
        </w:rPr>
        <w:t xml:space="preserve">Отвод ливневых стоков с территории, согласно ТУ, осуществляется по ливневой канализации с врезкой в существующий ливневый коллектор, расположенный по ул. </w:t>
      </w:r>
      <w:proofErr w:type="gramStart"/>
      <w:r>
        <w:rPr>
          <w:rFonts w:ascii="Times New Roman" w:hAnsi="Times New Roman" w:cs="Times New Roman"/>
          <w:sz w:val="24"/>
          <w:szCs w:val="24"/>
        </w:rPr>
        <w:t>Железнодорожная</w:t>
      </w:r>
      <w:proofErr w:type="gramEnd"/>
      <w:r>
        <w:rPr>
          <w:rFonts w:ascii="Times New Roman" w:hAnsi="Times New Roman" w:cs="Times New Roman"/>
          <w:sz w:val="24"/>
          <w:szCs w:val="24"/>
        </w:rPr>
        <w:t xml:space="preserve">. </w:t>
      </w:r>
    </w:p>
    <w:p w:rsidR="00EA4DCD" w:rsidRDefault="00EA4DCD" w:rsidP="00EA4DCD">
      <w:pPr>
        <w:pStyle w:val="ac"/>
        <w:ind w:right="112" w:firstLine="510"/>
        <w:jc w:val="both"/>
        <w:rPr>
          <w:rFonts w:ascii="Times New Roman" w:hAnsi="Times New Roman" w:cs="Times New Roman"/>
          <w:color w:val="auto"/>
          <w:sz w:val="24"/>
          <w:szCs w:val="24"/>
        </w:rPr>
      </w:pPr>
    </w:p>
    <w:p w:rsidR="00EA4DCD" w:rsidRDefault="00EA4DCD" w:rsidP="00EA4DCD">
      <w:pPr>
        <w:ind w:firstLine="510"/>
        <w:jc w:val="center"/>
        <w:rPr>
          <w:rFonts w:eastAsia="Lucida Sans Unicode"/>
          <w:b/>
          <w:kern w:val="1"/>
        </w:rPr>
      </w:pPr>
      <w:r>
        <w:rPr>
          <w:rFonts w:eastAsia="Lucida Sans Unicode"/>
          <w:b/>
          <w:kern w:val="1"/>
        </w:rPr>
        <w:t>2.3.4 Теплоснабжение</w:t>
      </w:r>
    </w:p>
    <w:p w:rsidR="00EA4DCD" w:rsidRDefault="00EA4DCD" w:rsidP="00EA4DCD">
      <w:pPr>
        <w:ind w:firstLine="510"/>
        <w:jc w:val="both"/>
        <w:rPr>
          <w:color w:val="FF0000"/>
          <w:kern w:val="1"/>
        </w:rPr>
      </w:pPr>
    </w:p>
    <w:p w:rsidR="00EA4DCD" w:rsidRDefault="00EA4DCD" w:rsidP="00EA4DCD">
      <w:pPr>
        <w:ind w:firstLine="510"/>
        <w:jc w:val="both"/>
        <w:rPr>
          <w:lang w:eastAsia="ru-RU"/>
        </w:rPr>
      </w:pPr>
      <w:r>
        <w:rPr>
          <w:lang w:eastAsia="ru-RU"/>
        </w:rPr>
        <w:t>Расчетное потребление тепла для проектируемого многоквартирного жилого дома (литер 1) составляет 1,001 Гкал/час.</w:t>
      </w:r>
    </w:p>
    <w:p w:rsidR="00EA4DCD" w:rsidRDefault="00EA4DCD" w:rsidP="00EA4DCD">
      <w:pPr>
        <w:ind w:firstLine="510"/>
        <w:jc w:val="both"/>
        <w:rPr>
          <w:lang w:eastAsia="ru-RU"/>
        </w:rPr>
      </w:pPr>
      <w:r>
        <w:rPr>
          <w:lang w:eastAsia="ru-RU"/>
        </w:rPr>
        <w:t xml:space="preserve">Расчетное потребление тепла для проектируемого </w:t>
      </w:r>
      <w:r w:rsidRPr="00A37DB7">
        <w:rPr>
          <w:lang w:eastAsia="ru-RU"/>
        </w:rPr>
        <w:t>многоквартирного жилого комплекса, литеры 2, 4, 6, 8 со встроенно-пристроенными помещениями общественного назначения и встроенными парковками</w:t>
      </w:r>
      <w:r>
        <w:rPr>
          <w:lang w:eastAsia="ru-RU"/>
        </w:rPr>
        <w:t xml:space="preserve"> составляет 6,623 Гкал/час.</w:t>
      </w:r>
    </w:p>
    <w:p w:rsidR="00EA4DCD" w:rsidRDefault="00EA4DCD" w:rsidP="00EA4DCD">
      <w:pPr>
        <w:ind w:firstLine="510"/>
        <w:jc w:val="both"/>
        <w:rPr>
          <w:b/>
          <w:kern w:val="1"/>
        </w:rPr>
      </w:pPr>
      <w:r>
        <w:t xml:space="preserve">Планируемое подключение объектов осуществляется от существующей теплофикационной камеры ТК-34 по ул. </w:t>
      </w:r>
      <w:proofErr w:type="gramStart"/>
      <w:r>
        <w:t>Железнодорожная</w:t>
      </w:r>
      <w:proofErr w:type="gramEnd"/>
      <w:r>
        <w:t xml:space="preserve">. </w:t>
      </w:r>
    </w:p>
    <w:p w:rsidR="00EA4DCD" w:rsidRDefault="00EA4DCD" w:rsidP="00EA4DCD">
      <w:pPr>
        <w:ind w:firstLine="510"/>
        <w:jc w:val="both"/>
      </w:pPr>
    </w:p>
    <w:p w:rsidR="00EA4DCD" w:rsidRDefault="00EA4DCD" w:rsidP="00EA4DCD">
      <w:pPr>
        <w:ind w:firstLine="510"/>
        <w:jc w:val="center"/>
        <w:rPr>
          <w:rFonts w:eastAsia="Lucida Sans Unicode"/>
          <w:b/>
          <w:kern w:val="1"/>
        </w:rPr>
      </w:pPr>
      <w:r>
        <w:rPr>
          <w:rFonts w:eastAsia="Lucida Sans Unicode"/>
          <w:b/>
          <w:kern w:val="1"/>
        </w:rPr>
        <w:t>2.3.5 Электроснабжение</w:t>
      </w:r>
    </w:p>
    <w:p w:rsidR="00EA4DCD" w:rsidRPr="00662ADC" w:rsidRDefault="00EA4DCD" w:rsidP="00EA4DCD">
      <w:pPr>
        <w:ind w:firstLine="510"/>
        <w:jc w:val="both"/>
        <w:rPr>
          <w:b/>
          <w:kern w:val="1"/>
        </w:rPr>
      </w:pPr>
    </w:p>
    <w:p w:rsidR="00EA4DCD" w:rsidRDefault="00EA4DCD" w:rsidP="00EA4DCD">
      <w:pPr>
        <w:ind w:firstLine="510"/>
        <w:jc w:val="both"/>
      </w:pPr>
      <w:r>
        <w:t>Расчетное потребление электроэнергии для проектируемого многоквартирного жилого дома (литер. 1) составляет 256 кВт.</w:t>
      </w:r>
    </w:p>
    <w:p w:rsidR="00EA4DCD" w:rsidRDefault="00EA4DCD" w:rsidP="00EA4DCD">
      <w:pPr>
        <w:ind w:firstLine="510"/>
        <w:jc w:val="both"/>
      </w:pPr>
      <w:r>
        <w:t xml:space="preserve">Расчетное потребление электроэнергии для проектируемого многоквартирного </w:t>
      </w:r>
      <w:r w:rsidRPr="00A37DB7">
        <w:rPr>
          <w:lang w:eastAsia="ru-RU"/>
        </w:rPr>
        <w:t>жилого комплекса, литеры 2, 4, 6, 8 со встроенно-пристроенными помещениями общественного назначения и встроенными парковками</w:t>
      </w:r>
      <w:r>
        <w:t xml:space="preserve"> составляет 3400 кВт.</w:t>
      </w:r>
    </w:p>
    <w:p w:rsidR="00EA4DCD" w:rsidRDefault="00EA4DCD" w:rsidP="00EA4DCD">
      <w:pPr>
        <w:ind w:firstLine="510"/>
        <w:jc w:val="both"/>
      </w:pPr>
      <w:r>
        <w:t>Электроснабжение квартала выполняется от ТП-450В.</w:t>
      </w:r>
    </w:p>
    <w:p w:rsidR="00EA4DCD" w:rsidRPr="00B84A88" w:rsidRDefault="00EA4DCD" w:rsidP="00EA4DCD">
      <w:pPr>
        <w:ind w:firstLine="510"/>
        <w:jc w:val="both"/>
        <w:rPr>
          <w:lang w:eastAsia="ru-RU"/>
        </w:rPr>
      </w:pPr>
    </w:p>
    <w:p w:rsidR="00EA4DCD" w:rsidRPr="00A768C4" w:rsidRDefault="00EA4DCD" w:rsidP="00EA4DCD">
      <w:pPr>
        <w:ind w:firstLine="1080"/>
        <w:jc w:val="both"/>
      </w:pPr>
    </w:p>
    <w:p w:rsidR="00EA4DCD" w:rsidRDefault="00EA4DCD" w:rsidP="00EA4DCD">
      <w:pPr>
        <w:ind w:firstLine="510"/>
        <w:jc w:val="center"/>
        <w:rPr>
          <w:b/>
          <w:bCs/>
          <w:iCs/>
        </w:rPr>
      </w:pPr>
      <w:r>
        <w:rPr>
          <w:rFonts w:eastAsia="Lucida Sans Unicode"/>
          <w:b/>
          <w:kern w:val="1"/>
        </w:rPr>
        <w:t xml:space="preserve">2.3.6 Связь, </w:t>
      </w:r>
      <w:r>
        <w:rPr>
          <w:b/>
          <w:bCs/>
          <w:iCs/>
        </w:rPr>
        <w:t>телевидение</w:t>
      </w:r>
    </w:p>
    <w:p w:rsidR="00EA4DCD" w:rsidRDefault="00EA4DCD" w:rsidP="00EA4DCD">
      <w:pPr>
        <w:ind w:firstLine="510"/>
        <w:jc w:val="center"/>
        <w:rPr>
          <w:b/>
          <w:bCs/>
          <w:iCs/>
        </w:rPr>
      </w:pPr>
    </w:p>
    <w:p w:rsidR="00EA4DCD" w:rsidRPr="00B84A88" w:rsidRDefault="00EA4DCD" w:rsidP="00EA4DCD">
      <w:pPr>
        <w:ind w:firstLine="510"/>
        <w:jc w:val="both"/>
        <w:rPr>
          <w:bCs/>
          <w:kern w:val="1"/>
        </w:rPr>
      </w:pPr>
      <w:r w:rsidRPr="00B84A88">
        <w:rPr>
          <w:bCs/>
          <w:kern w:val="1"/>
        </w:rPr>
        <w:t>Для телефонизации проектируемых объектов предусматривается установка железобетонных колодцев и строительство телефонной канализации.</w:t>
      </w:r>
    </w:p>
    <w:p w:rsidR="00EA4DCD" w:rsidRDefault="00EA4DCD" w:rsidP="00EA4DCD">
      <w:pPr>
        <w:ind w:firstLine="708"/>
        <w:jc w:val="both"/>
        <w:rPr>
          <w:lang w:eastAsia="ru-RU"/>
        </w:rPr>
      </w:pPr>
      <w:r>
        <w:rPr>
          <w:lang w:eastAsia="ru-RU"/>
        </w:rPr>
        <w:t xml:space="preserve">Система проводной радиотрансляции в городе Благовещенске отсутствует, поэтому проектом не предусматривается. Для прослушивания важных правительственных сообщений, сигналов ГО ЧС и других сообщений центрального радиовещания в проекте предлагается установить в зданиях всеволновые </w:t>
      </w:r>
      <w:proofErr w:type="spellStart"/>
      <w:r>
        <w:rPr>
          <w:lang w:eastAsia="ru-RU"/>
        </w:rPr>
        <w:t>электрорадиоприемники</w:t>
      </w:r>
      <w:proofErr w:type="spellEnd"/>
      <w:r>
        <w:rPr>
          <w:lang w:eastAsia="ru-RU"/>
        </w:rPr>
        <w:t>. Проектом предусматривается прием телевизионных российских каналов, по которым могут быть приняты сигналы оповещения о чрезвычайных ситуациях.</w:t>
      </w:r>
    </w:p>
    <w:p w:rsidR="00EA4DCD" w:rsidRPr="00EA4DCD" w:rsidRDefault="00EA4DCD" w:rsidP="00EA4DCD">
      <w:pPr>
        <w:ind w:firstLine="708"/>
        <w:jc w:val="both"/>
        <w:rPr>
          <w:lang w:eastAsia="ru-RU"/>
        </w:rPr>
      </w:pPr>
    </w:p>
    <w:p w:rsidR="00EA4DCD" w:rsidRDefault="00EA4DCD" w:rsidP="00EA4DCD">
      <w:pPr>
        <w:ind w:firstLine="510"/>
        <w:jc w:val="center"/>
        <w:rPr>
          <w:rFonts w:eastAsia="Lucida Sans Unicode"/>
          <w:b/>
          <w:kern w:val="1"/>
        </w:rPr>
      </w:pPr>
      <w:bookmarkStart w:id="7" w:name="_Toc109639565"/>
      <w:r w:rsidRPr="005673FD">
        <w:rPr>
          <w:rFonts w:eastAsia="Lucida Sans Unicode"/>
          <w:b/>
          <w:kern w:val="1"/>
        </w:rPr>
        <w:t>2.3.7 Санитарная очистка</w:t>
      </w:r>
      <w:bookmarkEnd w:id="7"/>
    </w:p>
    <w:p w:rsidR="00EA4DCD" w:rsidRPr="005673FD" w:rsidRDefault="00EA4DCD" w:rsidP="00EA4DCD">
      <w:pPr>
        <w:ind w:firstLine="510"/>
        <w:jc w:val="center"/>
        <w:rPr>
          <w:rFonts w:eastAsia="Lucida Sans Unicode"/>
          <w:b/>
          <w:kern w:val="1"/>
        </w:rPr>
      </w:pPr>
    </w:p>
    <w:p w:rsidR="00EA4DCD" w:rsidRPr="00515D18" w:rsidRDefault="00EA4DCD" w:rsidP="00EA4DCD">
      <w:pPr>
        <w:ind w:firstLine="510"/>
        <w:jc w:val="both"/>
        <w:rPr>
          <w:bCs/>
          <w:kern w:val="1"/>
        </w:rPr>
      </w:pPr>
      <w:r w:rsidRPr="00515D18">
        <w:rPr>
          <w:bCs/>
          <w:kern w:val="1"/>
        </w:rPr>
        <w:t>Организацию сбора и вывоза мусора предусматривается проводить путем вывозки бытового мусора с площадок с контейнерами временного хранения ТКО.</w:t>
      </w:r>
    </w:p>
    <w:p w:rsidR="00EA4DCD" w:rsidRPr="00515D18" w:rsidRDefault="00EA4DCD" w:rsidP="00EA4DCD">
      <w:pPr>
        <w:ind w:firstLine="510"/>
        <w:jc w:val="both"/>
        <w:rPr>
          <w:bCs/>
          <w:kern w:val="1"/>
        </w:rPr>
      </w:pPr>
      <w:r w:rsidRPr="00515D18">
        <w:rPr>
          <w:bCs/>
          <w:kern w:val="1"/>
        </w:rPr>
        <w:t xml:space="preserve">Проектом предусмотрено необходимое количество контейнеров с зарезервированными местами </w:t>
      </w:r>
      <w:proofErr w:type="gramStart"/>
      <w:r w:rsidRPr="00515D18">
        <w:rPr>
          <w:bCs/>
          <w:kern w:val="1"/>
        </w:rPr>
        <w:t>для</w:t>
      </w:r>
      <w:proofErr w:type="gramEnd"/>
      <w:r w:rsidRPr="00515D18">
        <w:rPr>
          <w:bCs/>
          <w:kern w:val="1"/>
        </w:rPr>
        <w:t xml:space="preserve"> КО:</w:t>
      </w:r>
    </w:p>
    <w:p w:rsidR="00EA4DCD" w:rsidRPr="00515D18" w:rsidRDefault="00EA4DCD" w:rsidP="00EA4DCD">
      <w:pPr>
        <w:ind w:firstLine="510"/>
        <w:jc w:val="both"/>
        <w:rPr>
          <w:bCs/>
          <w:kern w:val="1"/>
        </w:rPr>
      </w:pPr>
      <w:r w:rsidRPr="00515D18">
        <w:rPr>
          <w:bCs/>
          <w:kern w:val="1"/>
        </w:rPr>
        <w:t>- для проектируемых жилых зданий предусмотрено 48 контейнеров на 3 площадках;</w:t>
      </w:r>
    </w:p>
    <w:p w:rsidR="00EA4DCD" w:rsidRPr="00515D18" w:rsidRDefault="00EA4DCD" w:rsidP="00EA4DCD">
      <w:pPr>
        <w:ind w:firstLine="510"/>
        <w:jc w:val="both"/>
        <w:rPr>
          <w:bCs/>
          <w:kern w:val="1"/>
        </w:rPr>
      </w:pPr>
      <w:r w:rsidRPr="00515D18">
        <w:rPr>
          <w:bCs/>
          <w:kern w:val="1"/>
        </w:rPr>
        <w:t>Проектом не предусматривается размещение площадок для сбора ТБО от существующих жилых зданий. Количество существующих контейнерных площадок – 3х5 контейнера.</w:t>
      </w:r>
    </w:p>
    <w:p w:rsidR="00EA4DCD" w:rsidRPr="00515D18" w:rsidRDefault="00EA4DCD" w:rsidP="00EA4DCD">
      <w:pPr>
        <w:ind w:firstLine="510"/>
        <w:jc w:val="both"/>
        <w:rPr>
          <w:bCs/>
          <w:kern w:val="1"/>
        </w:rPr>
      </w:pPr>
      <w:r w:rsidRPr="00515D18">
        <w:rPr>
          <w:bCs/>
          <w:kern w:val="1"/>
        </w:rPr>
        <w:lastRenderedPageBreak/>
        <w:t>Накопление бытовых отходов от существующих и проектируемых жилых зданий, на расчетный срок составит 11005,83 м3/год.</w:t>
      </w:r>
    </w:p>
    <w:p w:rsidR="00EA4DCD" w:rsidRDefault="00EA4DCD" w:rsidP="00EA4DCD">
      <w:pPr>
        <w:ind w:firstLine="851"/>
        <w:jc w:val="both"/>
        <w:rPr>
          <w:color w:val="FF0000"/>
        </w:rPr>
      </w:pPr>
    </w:p>
    <w:p w:rsidR="00EA4DCD" w:rsidRDefault="00EA4DCD" w:rsidP="00EA4DCD">
      <w:pPr>
        <w:tabs>
          <w:tab w:val="left" w:pos="1418"/>
        </w:tabs>
        <w:autoSpaceDE w:val="0"/>
        <w:spacing w:before="240"/>
        <w:ind w:left="567"/>
        <w:jc w:val="center"/>
        <w:outlineLvl w:val="1"/>
        <w:rPr>
          <w:rFonts w:eastAsia="GOST Type AU"/>
          <w:b/>
          <w:color w:val="FF0000"/>
          <w:sz w:val="28"/>
          <w:szCs w:val="28"/>
        </w:rPr>
      </w:pPr>
      <w:bookmarkStart w:id="8" w:name="_Toc96448481"/>
      <w:proofErr w:type="gramStart"/>
      <w:r>
        <w:rPr>
          <w:rFonts w:eastAsia="Lucida Sans Unicode"/>
          <w:b/>
          <w:kern w:val="1"/>
        </w:rPr>
        <w:t>2.</w:t>
      </w:r>
      <w:r w:rsidRPr="005673FD">
        <w:rPr>
          <w:rFonts w:eastAsia="Lucida Sans Unicode"/>
          <w:b/>
          <w:kern w:val="1"/>
        </w:rPr>
        <w:t>3.8</w:t>
      </w:r>
      <w:r>
        <w:rPr>
          <w:rFonts w:eastAsia="Lucida Sans Unicode"/>
          <w:b/>
          <w:kern w:val="1"/>
        </w:rPr>
        <w:t xml:space="preserve"> </w:t>
      </w:r>
      <w:r w:rsidRPr="005673FD">
        <w:rPr>
          <w:rFonts w:eastAsia="Lucida Sans Unicode"/>
          <w:b/>
          <w:kern w:val="1"/>
        </w:rPr>
        <w:t>Информация о необходимых для функционирования таких объектов и обеспечения жизнедеятельности граждан объектах социальной инфраструктуры, в том числе объектов, включенных в программы комплексного развития социальной инфраструктуры и необходимых для развития территории в границах элемента планировочной структуры</w:t>
      </w:r>
      <w:bookmarkEnd w:id="8"/>
      <w:proofErr w:type="gramEnd"/>
    </w:p>
    <w:p w:rsidR="00EA4DCD" w:rsidRPr="006D40B7" w:rsidRDefault="00EA4DCD" w:rsidP="00EA4DCD">
      <w:pPr>
        <w:ind w:firstLine="708"/>
        <w:jc w:val="both"/>
        <w:rPr>
          <w:lang w:eastAsia="ru-RU"/>
        </w:rPr>
      </w:pPr>
      <w:r w:rsidRPr="006D40B7">
        <w:rPr>
          <w:lang w:eastAsia="ru-RU"/>
        </w:rPr>
        <w:t>Перечень проектируемых объектов социальной инфраструктуры, необходимых для функционирования объектов и обеспечения жизнедеятельности граждан:</w:t>
      </w:r>
    </w:p>
    <w:p w:rsidR="00EA4DCD" w:rsidRPr="003B4D5E" w:rsidRDefault="00EA4DCD" w:rsidP="00EA4DCD">
      <w:pPr>
        <w:ind w:firstLine="510"/>
        <w:jc w:val="both"/>
      </w:pPr>
      <w:bookmarkStart w:id="9" w:name="_Hlk84266185"/>
      <w:r w:rsidRPr="003B4D5E">
        <w:t xml:space="preserve">- детские дошкольные учреждения – </w:t>
      </w:r>
      <w:r>
        <w:t>180</w:t>
      </w:r>
      <w:r w:rsidRPr="003B4D5E">
        <w:t xml:space="preserve"> мест;</w:t>
      </w:r>
    </w:p>
    <w:p w:rsidR="00EA4DCD" w:rsidRPr="003B4D5E" w:rsidRDefault="00EA4DCD" w:rsidP="00EA4DCD">
      <w:pPr>
        <w:ind w:firstLine="510"/>
        <w:jc w:val="both"/>
      </w:pPr>
      <w:r w:rsidRPr="003B4D5E">
        <w:t xml:space="preserve">- поликлиники – </w:t>
      </w:r>
      <w:r>
        <w:t>90</w:t>
      </w:r>
      <w:r w:rsidRPr="003B4D5E">
        <w:t xml:space="preserve"> посещени</w:t>
      </w:r>
      <w:r>
        <w:t>й</w:t>
      </w:r>
      <w:r w:rsidRPr="003B4D5E">
        <w:t xml:space="preserve"> в смену.</w:t>
      </w:r>
    </w:p>
    <w:bookmarkEnd w:id="9"/>
    <w:p w:rsidR="00EA4DCD" w:rsidRDefault="00EA4DCD" w:rsidP="00EA4DCD">
      <w:pPr>
        <w:pStyle w:val="a7"/>
        <w:widowControl w:val="0"/>
        <w:shd w:val="clear" w:color="000000" w:fill="FFFFFF"/>
        <w:suppressAutoHyphens/>
        <w:spacing w:after="0" w:line="240" w:lineRule="auto"/>
        <w:ind w:left="0" w:firstLine="510"/>
        <w:jc w:val="center"/>
        <w:rPr>
          <w:rFonts w:ascii="Times New Roman" w:eastAsia="Times New Roman" w:hAnsi="Times New Roman" w:cs="Times New Roman"/>
          <w:b/>
          <w:color w:val="auto"/>
          <w:sz w:val="24"/>
          <w:szCs w:val="24"/>
          <w:lang w:eastAsia="ru-RU"/>
        </w:rPr>
      </w:pPr>
    </w:p>
    <w:p w:rsidR="00EA4DCD" w:rsidRDefault="00EA4DCD" w:rsidP="00EA4DCD">
      <w:pPr>
        <w:pStyle w:val="a7"/>
        <w:widowControl w:val="0"/>
        <w:shd w:val="clear" w:color="000000" w:fill="FFFFFF"/>
        <w:suppressAutoHyphens/>
        <w:spacing w:after="0" w:line="240" w:lineRule="auto"/>
        <w:ind w:left="0" w:firstLine="510"/>
        <w:jc w:val="center"/>
        <w:rPr>
          <w:rFonts w:ascii="Times New Roman" w:eastAsia="Times New Roman" w:hAnsi="Times New Roman" w:cs="Times New Roman"/>
          <w:b/>
          <w:color w:val="auto"/>
          <w:sz w:val="24"/>
          <w:szCs w:val="24"/>
          <w:lang w:eastAsia="ru-RU"/>
        </w:rPr>
      </w:pPr>
      <w:bookmarkStart w:id="10" w:name="_Toc56190629"/>
      <w:bookmarkStart w:id="11" w:name="_Toc61605401"/>
      <w:bookmarkStart w:id="12" w:name="_Toc61605513"/>
      <w:bookmarkStart w:id="13" w:name="_Toc96448483"/>
      <w:r w:rsidRPr="0034510C">
        <w:rPr>
          <w:rFonts w:ascii="Times New Roman" w:eastAsia="Times New Roman" w:hAnsi="Times New Roman" w:cs="Times New Roman"/>
          <w:b/>
          <w:color w:val="auto"/>
          <w:sz w:val="24"/>
          <w:szCs w:val="24"/>
          <w:lang w:eastAsia="ru-RU"/>
        </w:rPr>
        <w:t xml:space="preserve">3. </w:t>
      </w:r>
      <w:bookmarkEnd w:id="10"/>
      <w:proofErr w:type="gramStart"/>
      <w:r>
        <w:rPr>
          <w:rFonts w:ascii="Times New Roman" w:eastAsia="Times New Roman" w:hAnsi="Times New Roman" w:cs="Times New Roman"/>
          <w:b/>
          <w:color w:val="auto"/>
          <w:sz w:val="24"/>
          <w:szCs w:val="24"/>
          <w:lang w:eastAsia="ru-RU"/>
        </w:rPr>
        <w:t>Положения об очередности планируемого развития территории</w:t>
      </w:r>
      <w:r w:rsidRPr="0034510C">
        <w:rPr>
          <w:rFonts w:ascii="Times New Roman" w:eastAsia="Times New Roman" w:hAnsi="Times New Roman" w:cs="Times New Roman"/>
          <w:b/>
          <w:color w:val="auto"/>
          <w:sz w:val="24"/>
          <w:szCs w:val="24"/>
          <w:lang w:eastAsia="ru-RU"/>
        </w:rPr>
        <w:t xml:space="preserve">, </w:t>
      </w:r>
      <w:r>
        <w:rPr>
          <w:rFonts w:ascii="Times New Roman" w:eastAsia="Times New Roman" w:hAnsi="Times New Roman" w:cs="Times New Roman"/>
          <w:b/>
          <w:color w:val="auto"/>
          <w:sz w:val="24"/>
          <w:szCs w:val="24"/>
          <w:lang w:eastAsia="ru-RU"/>
        </w:rPr>
        <w:t>содержащие этапы проектирования,</w:t>
      </w:r>
      <w:r w:rsidRPr="0034510C">
        <w:rPr>
          <w:rFonts w:ascii="Times New Roman" w:eastAsia="Times New Roman" w:hAnsi="Times New Roman" w:cs="Times New Roman"/>
          <w:b/>
          <w:color w:val="auto"/>
          <w:sz w:val="24"/>
          <w:szCs w:val="24"/>
          <w:lang w:eastAsia="ru-RU"/>
        </w:rPr>
        <w:t xml:space="preserve"> </w:t>
      </w:r>
      <w:r>
        <w:rPr>
          <w:rFonts w:ascii="Times New Roman" w:eastAsia="Times New Roman" w:hAnsi="Times New Roman" w:cs="Times New Roman"/>
          <w:b/>
          <w:color w:val="auto"/>
          <w:sz w:val="24"/>
          <w:szCs w:val="24"/>
          <w:lang w:eastAsia="ru-RU"/>
        </w:rPr>
        <w:t>строительства, реконструкции объектов капитального строительства</w:t>
      </w:r>
      <w:r w:rsidRPr="0034510C">
        <w:rPr>
          <w:rFonts w:ascii="Times New Roman" w:eastAsia="Times New Roman" w:hAnsi="Times New Roman" w:cs="Times New Roman"/>
          <w:b/>
          <w:color w:val="auto"/>
          <w:sz w:val="24"/>
          <w:szCs w:val="24"/>
          <w:lang w:eastAsia="ru-RU"/>
        </w:rPr>
        <w:t xml:space="preserve"> </w:t>
      </w:r>
      <w:r>
        <w:rPr>
          <w:rFonts w:ascii="Times New Roman" w:eastAsia="Times New Roman" w:hAnsi="Times New Roman" w:cs="Times New Roman"/>
          <w:b/>
          <w:color w:val="auto"/>
          <w:sz w:val="24"/>
          <w:szCs w:val="24"/>
          <w:lang w:eastAsia="ru-RU"/>
        </w:rPr>
        <w:t>жилого, производственного,</w:t>
      </w:r>
      <w:r w:rsidRPr="0034510C">
        <w:rPr>
          <w:rFonts w:ascii="Times New Roman" w:eastAsia="Times New Roman" w:hAnsi="Times New Roman" w:cs="Times New Roman"/>
          <w:b/>
          <w:color w:val="auto"/>
          <w:sz w:val="24"/>
          <w:szCs w:val="24"/>
          <w:lang w:eastAsia="ru-RU"/>
        </w:rPr>
        <w:t xml:space="preserve"> </w:t>
      </w:r>
      <w:r>
        <w:rPr>
          <w:rFonts w:ascii="Times New Roman" w:eastAsia="Times New Roman" w:hAnsi="Times New Roman" w:cs="Times New Roman"/>
          <w:b/>
          <w:color w:val="auto"/>
          <w:sz w:val="24"/>
          <w:szCs w:val="24"/>
          <w:lang w:eastAsia="ru-RU"/>
        </w:rPr>
        <w:t>общественно-делового и иного</w:t>
      </w:r>
      <w:r w:rsidRPr="0034510C">
        <w:rPr>
          <w:rFonts w:ascii="Times New Roman" w:eastAsia="Times New Roman" w:hAnsi="Times New Roman" w:cs="Times New Roman"/>
          <w:b/>
          <w:color w:val="auto"/>
          <w:sz w:val="24"/>
          <w:szCs w:val="24"/>
          <w:lang w:eastAsia="ru-RU"/>
        </w:rPr>
        <w:t xml:space="preserve"> </w:t>
      </w:r>
      <w:r>
        <w:rPr>
          <w:rFonts w:ascii="Times New Roman" w:eastAsia="Times New Roman" w:hAnsi="Times New Roman" w:cs="Times New Roman"/>
          <w:b/>
          <w:color w:val="auto"/>
          <w:sz w:val="24"/>
          <w:szCs w:val="24"/>
          <w:lang w:eastAsia="ru-RU"/>
        </w:rPr>
        <w:t>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w:t>
      </w:r>
      <w:r w:rsidRPr="0034510C">
        <w:rPr>
          <w:rFonts w:ascii="Times New Roman" w:eastAsia="Times New Roman" w:hAnsi="Times New Roman" w:cs="Times New Roman"/>
          <w:b/>
          <w:color w:val="auto"/>
          <w:sz w:val="24"/>
          <w:szCs w:val="24"/>
          <w:lang w:eastAsia="ru-RU"/>
        </w:rPr>
        <w:t>,</w:t>
      </w:r>
      <w:r>
        <w:rPr>
          <w:rFonts w:ascii="Times New Roman" w:eastAsia="Times New Roman" w:hAnsi="Times New Roman" w:cs="Times New Roman"/>
          <w:b/>
          <w:color w:val="auto"/>
          <w:sz w:val="24"/>
          <w:szCs w:val="24"/>
          <w:lang w:eastAsia="ru-RU"/>
        </w:rPr>
        <w:t xml:space="preserve">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w:t>
      </w:r>
      <w:bookmarkEnd w:id="11"/>
      <w:bookmarkEnd w:id="12"/>
      <w:bookmarkEnd w:id="13"/>
      <w:r>
        <w:rPr>
          <w:rFonts w:ascii="Times New Roman" w:eastAsia="Times New Roman" w:hAnsi="Times New Roman" w:cs="Times New Roman"/>
          <w:b/>
          <w:color w:val="auto"/>
          <w:sz w:val="24"/>
          <w:szCs w:val="24"/>
          <w:lang w:eastAsia="ru-RU"/>
        </w:rPr>
        <w:t>инфраструктуры</w:t>
      </w:r>
      <w:proofErr w:type="gramEnd"/>
    </w:p>
    <w:p w:rsidR="00EA4DCD" w:rsidRDefault="00EA4DCD" w:rsidP="00EA4DCD">
      <w:pPr>
        <w:tabs>
          <w:tab w:val="left" w:pos="1418"/>
        </w:tabs>
        <w:autoSpaceDE w:val="0"/>
        <w:spacing w:before="240"/>
        <w:ind w:left="567"/>
        <w:jc w:val="center"/>
        <w:outlineLvl w:val="1"/>
        <w:rPr>
          <w:rFonts w:eastAsia="Lucida Sans Unicode"/>
          <w:b/>
          <w:kern w:val="1"/>
        </w:rPr>
      </w:pPr>
      <w:bookmarkStart w:id="14" w:name="_Toc61605402"/>
      <w:bookmarkStart w:id="15" w:name="_Toc61605514"/>
      <w:bookmarkStart w:id="16" w:name="_Toc96448484"/>
      <w:r w:rsidRPr="0034510C">
        <w:rPr>
          <w:rFonts w:eastAsia="Lucida Sans Unicode"/>
          <w:b/>
          <w:kern w:val="1"/>
        </w:rPr>
        <w:t>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w:t>
      </w:r>
      <w:bookmarkEnd w:id="14"/>
      <w:bookmarkEnd w:id="15"/>
      <w:bookmarkEnd w:id="16"/>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4678"/>
        <w:gridCol w:w="2126"/>
        <w:gridCol w:w="2265"/>
      </w:tblGrid>
      <w:tr w:rsidR="00EA4DCD" w:rsidRPr="008B2B8D" w:rsidTr="00B140E5">
        <w:trPr>
          <w:trHeight w:val="20"/>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34510C">
              <w:rPr>
                <w:rFonts w:ascii="Times New Roman" w:hAnsi="Times New Roman" w:cs="Times New Roman CYR"/>
                <w:b/>
                <w:bCs/>
                <w:sz w:val="18"/>
                <w:szCs w:val="18"/>
              </w:rPr>
              <w:t xml:space="preserve">№ по </w:t>
            </w:r>
            <w:proofErr w:type="spellStart"/>
            <w:r w:rsidRPr="0034510C">
              <w:rPr>
                <w:rFonts w:ascii="Times New Roman" w:hAnsi="Times New Roman" w:cs="Times New Roman CYR"/>
                <w:b/>
                <w:bCs/>
                <w:sz w:val="18"/>
                <w:szCs w:val="18"/>
              </w:rPr>
              <w:t>эксп</w:t>
            </w:r>
            <w:proofErr w:type="spellEnd"/>
            <w:r w:rsidRPr="0034510C">
              <w:rPr>
                <w:rFonts w:ascii="Times New Roman" w:hAnsi="Times New Roman" w:cs="Times New Roman CYR"/>
                <w:b/>
                <w:bCs/>
                <w:sz w:val="18"/>
                <w:szCs w:val="18"/>
              </w:rPr>
              <w:t>.</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34510C">
              <w:rPr>
                <w:rFonts w:ascii="Times New Roman" w:hAnsi="Times New Roman" w:cs="Times New Roman CYR"/>
                <w:b/>
                <w:bCs/>
                <w:sz w:val="18"/>
                <w:szCs w:val="18"/>
              </w:rPr>
              <w:t>Наименование</w:t>
            </w:r>
          </w:p>
        </w:tc>
        <w:tc>
          <w:tcPr>
            <w:tcW w:w="2126"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34510C">
              <w:rPr>
                <w:rFonts w:ascii="Times New Roman" w:hAnsi="Times New Roman" w:cs="Times New Roman CYR"/>
                <w:b/>
                <w:bCs/>
                <w:sz w:val="18"/>
                <w:szCs w:val="18"/>
              </w:rPr>
              <w:t>Этап проектирования</w:t>
            </w:r>
          </w:p>
        </w:tc>
        <w:tc>
          <w:tcPr>
            <w:tcW w:w="2265"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34510C">
              <w:rPr>
                <w:rFonts w:ascii="Times New Roman" w:hAnsi="Times New Roman" w:cs="Times New Roman CYR"/>
                <w:b/>
                <w:bCs/>
                <w:sz w:val="18"/>
                <w:szCs w:val="18"/>
              </w:rPr>
              <w:t>Этап строительства, реконструкции</w:t>
            </w:r>
          </w:p>
        </w:tc>
      </w:tr>
      <w:tr w:rsidR="00EA4DCD" w:rsidRPr="008B2B8D" w:rsidTr="00B140E5">
        <w:trPr>
          <w:trHeight w:val="99"/>
          <w:jc w:val="center"/>
        </w:trPr>
        <w:tc>
          <w:tcPr>
            <w:tcW w:w="9918" w:type="dxa"/>
            <w:gridSpan w:val="4"/>
            <w:vAlign w:val="center"/>
          </w:tcPr>
          <w:p w:rsidR="00EA4DCD" w:rsidRPr="0098066F"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Times New Roman" w:hAnsi="Times New Roman" w:cs="Times New Roman CYR"/>
                <w:b/>
                <w:bCs/>
                <w:sz w:val="18"/>
                <w:szCs w:val="18"/>
              </w:rPr>
            </w:pPr>
            <w:r w:rsidRPr="0098066F">
              <w:rPr>
                <w:rFonts w:ascii="Times New Roman" w:hAnsi="Times New Roman" w:cs="Times New Roman CYR"/>
                <w:b/>
                <w:bCs/>
                <w:sz w:val="18"/>
                <w:szCs w:val="18"/>
              </w:rPr>
              <w:t>Проектируемая застройка</w:t>
            </w:r>
          </w:p>
        </w:tc>
      </w:tr>
      <w:tr w:rsidR="00EA4DCD" w:rsidRPr="008B2B8D" w:rsidTr="00B140E5">
        <w:trPr>
          <w:trHeight w:val="99"/>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1</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Многоквартир</w:t>
            </w:r>
            <w:r w:rsidRPr="0034510C">
              <w:rPr>
                <w:rFonts w:ascii="Times New Roman" w:hAnsi="Times New Roman" w:cs="Times New Roman CYR"/>
                <w:sz w:val="24"/>
                <w:szCs w:val="24"/>
              </w:rPr>
              <w:t>ный жилой дом</w:t>
            </w:r>
          </w:p>
        </w:tc>
        <w:tc>
          <w:tcPr>
            <w:tcW w:w="2126"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2022</w:t>
            </w:r>
            <w:r w:rsidRPr="0034510C">
              <w:rPr>
                <w:rFonts w:ascii="Times New Roman" w:hAnsi="Times New Roman" w:cs="Times New Roman CYR"/>
                <w:sz w:val="24"/>
                <w:szCs w:val="24"/>
              </w:rPr>
              <w:t xml:space="preserve"> гг.</w:t>
            </w:r>
          </w:p>
        </w:tc>
        <w:tc>
          <w:tcPr>
            <w:tcW w:w="2265"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34510C">
              <w:rPr>
                <w:rFonts w:ascii="Times New Roman" w:hAnsi="Times New Roman" w:cs="Times New Roman CYR"/>
                <w:sz w:val="24"/>
                <w:szCs w:val="24"/>
              </w:rPr>
              <w:t>20</w:t>
            </w:r>
            <w:r>
              <w:rPr>
                <w:rFonts w:ascii="Times New Roman" w:hAnsi="Times New Roman" w:cs="Times New Roman CYR"/>
                <w:sz w:val="24"/>
                <w:szCs w:val="24"/>
              </w:rPr>
              <w:t>2</w:t>
            </w:r>
            <w:r w:rsidRPr="0034510C">
              <w:rPr>
                <w:rFonts w:ascii="Times New Roman" w:hAnsi="Times New Roman" w:cs="Times New Roman CYR"/>
                <w:sz w:val="24"/>
                <w:szCs w:val="24"/>
              </w:rPr>
              <w:t>3-20</w:t>
            </w:r>
            <w:r>
              <w:rPr>
                <w:rFonts w:ascii="Times New Roman" w:hAnsi="Times New Roman" w:cs="Times New Roman CYR"/>
                <w:sz w:val="24"/>
                <w:szCs w:val="24"/>
              </w:rPr>
              <w:t>2</w:t>
            </w:r>
            <w:r w:rsidRPr="0034510C">
              <w:rPr>
                <w:rFonts w:ascii="Times New Roman" w:hAnsi="Times New Roman" w:cs="Times New Roman CYR"/>
                <w:sz w:val="24"/>
                <w:szCs w:val="24"/>
              </w:rPr>
              <w:t>4 гг.</w:t>
            </w:r>
          </w:p>
        </w:tc>
      </w:tr>
      <w:tr w:rsidR="00EA4DCD" w:rsidRPr="008B2B8D" w:rsidTr="00B140E5">
        <w:trPr>
          <w:trHeight w:val="99"/>
          <w:jc w:val="center"/>
        </w:trPr>
        <w:tc>
          <w:tcPr>
            <w:tcW w:w="9918" w:type="dxa"/>
            <w:gridSpan w:val="4"/>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jc w:val="center"/>
              <w:rPr>
                <w:rFonts w:ascii="Times New Roman" w:hAnsi="Times New Roman" w:cs="Times New Roman CYR"/>
                <w:sz w:val="24"/>
                <w:szCs w:val="24"/>
              </w:rPr>
            </w:pPr>
            <w:r>
              <w:rPr>
                <w:rFonts w:ascii="Times New Roman" w:hAnsi="Times New Roman" w:cs="Times New Roman CYR"/>
                <w:sz w:val="24"/>
                <w:szCs w:val="24"/>
              </w:rPr>
              <w:t>Многоквартирный жилой комплекс со встроенно-пристроенными помещениями общественного назначения и стоянками закрытого типа в составе:</w:t>
            </w:r>
          </w:p>
        </w:tc>
      </w:tr>
      <w:tr w:rsidR="00EA4DCD" w:rsidRPr="008B2B8D" w:rsidTr="00B140E5">
        <w:trPr>
          <w:trHeight w:val="99"/>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2</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Многоквартир</w:t>
            </w:r>
            <w:r w:rsidRPr="0034510C">
              <w:rPr>
                <w:rFonts w:ascii="Times New Roman" w:hAnsi="Times New Roman" w:cs="Times New Roman CYR"/>
                <w:sz w:val="24"/>
                <w:szCs w:val="24"/>
              </w:rPr>
              <w:t>ный жилой дом</w:t>
            </w:r>
            <w:r>
              <w:rPr>
                <w:rFonts w:ascii="Times New Roman" w:hAnsi="Times New Roman" w:cs="Times New Roman CYR"/>
                <w:sz w:val="24"/>
                <w:szCs w:val="24"/>
              </w:rPr>
              <w:t xml:space="preserve"> со встроенными офисами и д/с (3 секции)</w:t>
            </w:r>
          </w:p>
        </w:tc>
        <w:tc>
          <w:tcPr>
            <w:tcW w:w="2126" w:type="dxa"/>
            <w:vAlign w:val="center"/>
          </w:tcPr>
          <w:p w:rsidR="00EA4DCD" w:rsidRPr="0098066F"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98066F"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auto"/>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3</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Стоянка закрытого типа (330 м/м)</w:t>
            </w:r>
          </w:p>
        </w:tc>
        <w:tc>
          <w:tcPr>
            <w:tcW w:w="2126"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4</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Многоквартир</w:t>
            </w:r>
            <w:r w:rsidRPr="0034510C">
              <w:rPr>
                <w:rFonts w:ascii="Times New Roman" w:hAnsi="Times New Roman" w:cs="Times New Roman CYR"/>
                <w:sz w:val="24"/>
                <w:szCs w:val="24"/>
              </w:rPr>
              <w:t>ный жилой дом</w:t>
            </w:r>
            <w:r>
              <w:rPr>
                <w:rFonts w:ascii="Times New Roman" w:hAnsi="Times New Roman" w:cs="Times New Roman CYR"/>
                <w:sz w:val="24"/>
                <w:szCs w:val="24"/>
              </w:rPr>
              <w:t xml:space="preserve"> (3 секции)</w:t>
            </w:r>
          </w:p>
        </w:tc>
        <w:tc>
          <w:tcPr>
            <w:tcW w:w="2126"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5</w:t>
            </w:r>
          </w:p>
        </w:tc>
        <w:tc>
          <w:tcPr>
            <w:tcW w:w="4678"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Стоянка закрытого типа (350 м/м)</w:t>
            </w:r>
          </w:p>
        </w:tc>
        <w:tc>
          <w:tcPr>
            <w:tcW w:w="2126"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6</w:t>
            </w:r>
          </w:p>
        </w:tc>
        <w:tc>
          <w:tcPr>
            <w:tcW w:w="4678"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Многоквартир</w:t>
            </w:r>
            <w:r w:rsidRPr="0034510C">
              <w:rPr>
                <w:rFonts w:ascii="Times New Roman" w:hAnsi="Times New Roman" w:cs="Times New Roman CYR"/>
                <w:sz w:val="24"/>
                <w:szCs w:val="24"/>
              </w:rPr>
              <w:t>ный жилой дом</w:t>
            </w:r>
            <w:r>
              <w:rPr>
                <w:rFonts w:ascii="Times New Roman" w:hAnsi="Times New Roman" w:cs="Times New Roman CYR"/>
                <w:sz w:val="24"/>
                <w:szCs w:val="24"/>
              </w:rPr>
              <w:t xml:space="preserve"> (3 секции)</w:t>
            </w:r>
          </w:p>
        </w:tc>
        <w:tc>
          <w:tcPr>
            <w:tcW w:w="2126"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7</w:t>
            </w:r>
          </w:p>
        </w:tc>
        <w:tc>
          <w:tcPr>
            <w:tcW w:w="4678"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Стоянка закрытого типа (240 м/м)</w:t>
            </w:r>
          </w:p>
        </w:tc>
        <w:tc>
          <w:tcPr>
            <w:tcW w:w="2126"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8</w:t>
            </w:r>
          </w:p>
        </w:tc>
        <w:tc>
          <w:tcPr>
            <w:tcW w:w="4678"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Многоквартир</w:t>
            </w:r>
            <w:r w:rsidRPr="0034510C">
              <w:rPr>
                <w:rFonts w:ascii="Times New Roman" w:hAnsi="Times New Roman" w:cs="Times New Roman CYR"/>
                <w:sz w:val="24"/>
                <w:szCs w:val="24"/>
              </w:rPr>
              <w:t>ный жилой дом</w:t>
            </w:r>
            <w:r>
              <w:rPr>
                <w:rFonts w:ascii="Times New Roman" w:hAnsi="Times New Roman" w:cs="Times New Roman CYR"/>
                <w:sz w:val="24"/>
                <w:szCs w:val="24"/>
              </w:rPr>
              <w:t xml:space="preserve"> (2 секции)</w:t>
            </w:r>
          </w:p>
        </w:tc>
        <w:tc>
          <w:tcPr>
            <w:tcW w:w="2126"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884C6B"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9</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Встроенно-пристроенный центр обслуживания жилой застройки</w:t>
            </w:r>
          </w:p>
        </w:tc>
        <w:tc>
          <w:tcPr>
            <w:tcW w:w="2126" w:type="dxa"/>
            <w:vAlign w:val="center"/>
          </w:tcPr>
          <w:p w:rsidR="00EA4DCD" w:rsidRPr="009B1236"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9B1236"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10</w:t>
            </w:r>
          </w:p>
        </w:tc>
        <w:tc>
          <w:tcPr>
            <w:tcW w:w="4678" w:type="dxa"/>
            <w:vAlign w:val="center"/>
          </w:tcPr>
          <w:p w:rsidR="00EA4DCD" w:rsidRPr="0034510C"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Контрольно-пропускной пункт</w:t>
            </w:r>
          </w:p>
        </w:tc>
        <w:tc>
          <w:tcPr>
            <w:tcW w:w="2126" w:type="dxa"/>
            <w:vAlign w:val="center"/>
          </w:tcPr>
          <w:p w:rsidR="00EA4DCD" w:rsidRPr="009B1236"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9B1236"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r w:rsidR="00EA4DCD" w:rsidRPr="008B2B8D" w:rsidTr="00B140E5">
        <w:trPr>
          <w:trHeight w:val="99"/>
          <w:jc w:val="center"/>
        </w:trPr>
        <w:tc>
          <w:tcPr>
            <w:tcW w:w="849"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11</w:t>
            </w:r>
          </w:p>
        </w:tc>
        <w:tc>
          <w:tcPr>
            <w:tcW w:w="4678" w:type="dxa"/>
            <w:vAlign w:val="center"/>
          </w:tcPr>
          <w:p w:rsidR="00EA4DCD"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Pr>
                <w:rFonts w:ascii="Times New Roman" w:hAnsi="Times New Roman" w:cs="Times New Roman CYR"/>
                <w:sz w:val="24"/>
                <w:szCs w:val="24"/>
              </w:rPr>
              <w:t>Крытая (навес) зона загрузки</w:t>
            </w:r>
          </w:p>
        </w:tc>
        <w:tc>
          <w:tcPr>
            <w:tcW w:w="2126" w:type="dxa"/>
            <w:vAlign w:val="center"/>
          </w:tcPr>
          <w:p w:rsidR="00EA4DCD" w:rsidRPr="009B1236"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2022-2023 гг.</w:t>
            </w:r>
          </w:p>
        </w:tc>
        <w:tc>
          <w:tcPr>
            <w:tcW w:w="2265" w:type="dxa"/>
            <w:vAlign w:val="center"/>
          </w:tcPr>
          <w:p w:rsidR="00EA4DCD" w:rsidRPr="009B1236"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color w:val="FF0000"/>
                <w:sz w:val="24"/>
                <w:szCs w:val="24"/>
              </w:rPr>
            </w:pPr>
            <w:r w:rsidRPr="0098066F">
              <w:rPr>
                <w:rFonts w:ascii="Times New Roman" w:hAnsi="Times New Roman" w:cs="Times New Roman CYR"/>
                <w:color w:val="auto"/>
                <w:sz w:val="24"/>
                <w:szCs w:val="24"/>
              </w:rPr>
              <w:t>2023-2027</w:t>
            </w:r>
            <w:r>
              <w:rPr>
                <w:rFonts w:ascii="Times New Roman" w:hAnsi="Times New Roman" w:cs="Times New Roman CYR"/>
                <w:color w:val="auto"/>
                <w:sz w:val="24"/>
                <w:szCs w:val="24"/>
              </w:rPr>
              <w:t xml:space="preserve"> гг.</w:t>
            </w:r>
          </w:p>
        </w:tc>
      </w:tr>
    </w:tbl>
    <w:p w:rsidR="00EA4DCD" w:rsidRDefault="00EA4DCD" w:rsidP="00EA4DCD">
      <w:pPr>
        <w:ind w:firstLine="510"/>
        <w:jc w:val="both"/>
        <w:rPr>
          <w:bCs/>
          <w:kern w:val="1"/>
        </w:rPr>
      </w:pPr>
    </w:p>
    <w:p w:rsidR="00EA4DCD" w:rsidRPr="009D0274" w:rsidRDefault="00EA4DCD" w:rsidP="00EA4DCD">
      <w:pPr>
        <w:ind w:firstLine="510"/>
        <w:jc w:val="both"/>
        <w:rPr>
          <w:bCs/>
          <w:kern w:val="1"/>
        </w:rPr>
      </w:pPr>
      <w:r w:rsidRPr="009D0274">
        <w:rPr>
          <w:bCs/>
          <w:kern w:val="1"/>
        </w:rPr>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w:t>
      </w:r>
    </w:p>
    <w:p w:rsidR="00EA4DCD" w:rsidRPr="009D0274" w:rsidRDefault="00EA4DCD" w:rsidP="00EA4DCD">
      <w:pPr>
        <w:tabs>
          <w:tab w:val="left" w:pos="1418"/>
        </w:tabs>
        <w:autoSpaceDE w:val="0"/>
        <w:spacing w:before="240"/>
        <w:ind w:left="567"/>
        <w:jc w:val="center"/>
        <w:outlineLvl w:val="1"/>
        <w:rPr>
          <w:rFonts w:eastAsia="Lucida Sans Unicode"/>
          <w:b/>
          <w:kern w:val="1"/>
        </w:rPr>
      </w:pPr>
      <w:bookmarkStart w:id="17" w:name="_Toc61605403"/>
      <w:bookmarkStart w:id="18" w:name="_Toc61605515"/>
      <w:bookmarkStart w:id="19" w:name="_Toc96448485"/>
      <w:r w:rsidRPr="009D0274">
        <w:rPr>
          <w:rFonts w:eastAsia="Lucida Sans Unicode"/>
          <w:b/>
          <w:kern w:val="1"/>
        </w:rPr>
        <w:t xml:space="preserve">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w:t>
      </w:r>
      <w:r w:rsidRPr="009D0274">
        <w:rPr>
          <w:rFonts w:eastAsia="Lucida Sans Unicode"/>
          <w:b/>
          <w:kern w:val="1"/>
        </w:rPr>
        <w:lastRenderedPageBreak/>
        <w:t>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bookmarkEnd w:id="17"/>
      <w:bookmarkEnd w:id="18"/>
      <w:bookmarkEnd w:id="19"/>
    </w:p>
    <w:p w:rsidR="00EA4DCD" w:rsidRDefault="00EA4DCD" w:rsidP="00EA4DCD">
      <w:pPr>
        <w:ind w:firstLine="567"/>
        <w:jc w:val="both"/>
        <w:rPr>
          <w:bCs/>
          <w:kern w:val="1"/>
        </w:rPr>
      </w:pPr>
      <w:r w:rsidRPr="009D0274">
        <w:rPr>
          <w:bCs/>
          <w:kern w:val="1"/>
        </w:rPr>
        <w:t>Перечень мероприятий и инвестиционных проектов, включенных в программу комплексного развития систем коммунальной инфраструктуры:</w:t>
      </w:r>
    </w:p>
    <w:p w:rsidR="00EA4DCD" w:rsidRPr="009D0274" w:rsidRDefault="00EA4DCD" w:rsidP="00EA4DCD">
      <w:pPr>
        <w:ind w:firstLine="567"/>
        <w:jc w:val="both"/>
        <w:rPr>
          <w:bCs/>
          <w:kern w:val="1"/>
        </w:rPr>
      </w:pP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7087"/>
        <w:gridCol w:w="2268"/>
      </w:tblGrid>
      <w:tr w:rsidR="00EA4DCD" w:rsidRPr="009D0274" w:rsidTr="00B140E5">
        <w:trPr>
          <w:trHeight w:val="20"/>
          <w:tblHeader/>
        </w:trPr>
        <w:tc>
          <w:tcPr>
            <w:tcW w:w="568" w:type="dxa"/>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9D0274">
              <w:rPr>
                <w:rFonts w:ascii="Times New Roman" w:hAnsi="Times New Roman" w:cs="Times New Roman CYR"/>
                <w:b/>
                <w:bCs/>
                <w:sz w:val="18"/>
                <w:szCs w:val="18"/>
              </w:rPr>
              <w:t>№</w:t>
            </w:r>
          </w:p>
        </w:tc>
        <w:tc>
          <w:tcPr>
            <w:tcW w:w="7087" w:type="dxa"/>
            <w:shd w:val="clear" w:color="auto" w:fill="auto"/>
            <w:hideMark/>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9D0274">
              <w:rPr>
                <w:rFonts w:ascii="Times New Roman" w:hAnsi="Times New Roman" w:cs="Times New Roman CYR"/>
                <w:b/>
                <w:bCs/>
                <w:sz w:val="18"/>
                <w:szCs w:val="18"/>
              </w:rPr>
              <w:t>Наименование</w:t>
            </w:r>
          </w:p>
        </w:tc>
        <w:tc>
          <w:tcPr>
            <w:tcW w:w="2268" w:type="dxa"/>
            <w:shd w:val="clear" w:color="auto" w:fill="auto"/>
            <w:hideMark/>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b/>
                <w:bCs/>
                <w:sz w:val="18"/>
                <w:szCs w:val="18"/>
              </w:rPr>
            </w:pPr>
            <w:r w:rsidRPr="009D0274">
              <w:rPr>
                <w:rFonts w:ascii="Times New Roman" w:hAnsi="Times New Roman" w:cs="Times New Roman CYR"/>
                <w:b/>
                <w:bCs/>
                <w:sz w:val="18"/>
                <w:szCs w:val="18"/>
              </w:rPr>
              <w:t>Этап строительства</w:t>
            </w:r>
          </w:p>
        </w:tc>
      </w:tr>
      <w:tr w:rsidR="00EA4DCD" w:rsidRPr="008B2B8D" w:rsidTr="00B140E5">
        <w:trPr>
          <w:trHeight w:val="20"/>
        </w:trPr>
        <w:tc>
          <w:tcPr>
            <w:tcW w:w="568" w:type="dxa"/>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1</w:t>
            </w:r>
          </w:p>
        </w:tc>
        <w:tc>
          <w:tcPr>
            <w:tcW w:w="7087" w:type="dxa"/>
            <w:shd w:val="clear" w:color="auto" w:fill="auto"/>
            <w:vAlign w:val="center"/>
          </w:tcPr>
          <w:p w:rsidR="00EA4DCD" w:rsidRPr="009D0274" w:rsidRDefault="00C210D8"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hyperlink r:id="rId8" w:history="1">
              <w:r w:rsidR="00EA4DCD" w:rsidRPr="009D0274">
                <w:rPr>
                  <w:rFonts w:ascii="Times New Roman" w:hAnsi="Times New Roman" w:cs="Times New Roman CYR"/>
                  <w:sz w:val="24"/>
                  <w:szCs w:val="24"/>
                </w:rPr>
                <w:t>Обеспечение доступным и комфортным жильем населения города Благовещенска</w:t>
              </w:r>
            </w:hyperlink>
          </w:p>
        </w:tc>
        <w:tc>
          <w:tcPr>
            <w:tcW w:w="2268" w:type="dxa"/>
            <w:shd w:val="clear" w:color="auto" w:fill="auto"/>
            <w:noWrap/>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2015-2025</w:t>
            </w:r>
          </w:p>
        </w:tc>
      </w:tr>
      <w:tr w:rsidR="00EA4DCD" w:rsidRPr="008B2B8D" w:rsidTr="00B140E5">
        <w:trPr>
          <w:trHeight w:val="20"/>
        </w:trPr>
        <w:tc>
          <w:tcPr>
            <w:tcW w:w="568" w:type="dxa"/>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2</w:t>
            </w:r>
          </w:p>
        </w:tc>
        <w:tc>
          <w:tcPr>
            <w:tcW w:w="7087" w:type="dxa"/>
            <w:shd w:val="clear" w:color="auto" w:fill="auto"/>
            <w:vAlign w:val="center"/>
          </w:tcPr>
          <w:p w:rsidR="00EA4DCD" w:rsidRPr="009D0274" w:rsidRDefault="00C210D8"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hyperlink r:id="rId9" w:history="1">
              <w:r w:rsidR="00EA4DCD" w:rsidRPr="009D0274">
                <w:rPr>
                  <w:rFonts w:ascii="Times New Roman" w:hAnsi="Times New Roman" w:cs="Times New Roman CYR"/>
                  <w:sz w:val="24"/>
                  <w:szCs w:val="24"/>
                </w:rPr>
                <w:t>Развитие транспортной системы города Благовещенска</w:t>
              </w:r>
            </w:hyperlink>
          </w:p>
        </w:tc>
        <w:tc>
          <w:tcPr>
            <w:tcW w:w="2268" w:type="dxa"/>
            <w:shd w:val="clear" w:color="auto" w:fill="auto"/>
            <w:noWrap/>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2015-2025</w:t>
            </w:r>
          </w:p>
        </w:tc>
      </w:tr>
      <w:tr w:rsidR="00EA4DCD" w:rsidRPr="008B2B8D" w:rsidTr="00B140E5">
        <w:trPr>
          <w:trHeight w:val="20"/>
        </w:trPr>
        <w:tc>
          <w:tcPr>
            <w:tcW w:w="568" w:type="dxa"/>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3</w:t>
            </w:r>
          </w:p>
        </w:tc>
        <w:tc>
          <w:tcPr>
            <w:tcW w:w="7087" w:type="dxa"/>
            <w:shd w:val="clear" w:color="auto" w:fill="auto"/>
            <w:vAlign w:val="center"/>
          </w:tcPr>
          <w:p w:rsidR="00EA4DCD" w:rsidRPr="009D0274" w:rsidRDefault="00C210D8"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hyperlink r:id="rId10" w:history="1">
              <w:r w:rsidR="00EA4DCD" w:rsidRPr="009D0274">
                <w:rPr>
                  <w:rFonts w:ascii="Times New Roman" w:hAnsi="Times New Roman" w:cs="Times New Roman CYR"/>
                  <w:sz w:val="24"/>
                  <w:szCs w:val="24"/>
                </w:rPr>
                <w:t>Развитие и модернизация жилищно-коммунального хозяйства, энергосбережение и повышение энергетической эффективности, благоустройство территории города Благовещенска</w:t>
              </w:r>
            </w:hyperlink>
          </w:p>
        </w:tc>
        <w:tc>
          <w:tcPr>
            <w:tcW w:w="2268" w:type="dxa"/>
            <w:shd w:val="clear" w:color="auto" w:fill="auto"/>
            <w:noWrap/>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2015-2025</w:t>
            </w:r>
          </w:p>
        </w:tc>
      </w:tr>
      <w:tr w:rsidR="00EA4DCD" w:rsidRPr="008B2B8D" w:rsidTr="00B140E5">
        <w:trPr>
          <w:trHeight w:val="20"/>
        </w:trPr>
        <w:tc>
          <w:tcPr>
            <w:tcW w:w="568" w:type="dxa"/>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4</w:t>
            </w:r>
          </w:p>
        </w:tc>
        <w:tc>
          <w:tcPr>
            <w:tcW w:w="7087" w:type="dxa"/>
            <w:shd w:val="clear" w:color="auto" w:fill="auto"/>
            <w:vAlign w:val="center"/>
          </w:tcPr>
          <w:p w:rsidR="00EA4DCD" w:rsidRPr="009D0274" w:rsidRDefault="00C210D8"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hyperlink r:id="rId11" w:history="1">
              <w:r w:rsidR="00EA4DCD" w:rsidRPr="009D0274">
                <w:rPr>
                  <w:rFonts w:ascii="Times New Roman" w:hAnsi="Times New Roman" w:cs="Times New Roman CYR"/>
                  <w:sz w:val="24"/>
                  <w:szCs w:val="24"/>
                </w:rPr>
                <w:t>Формирование современной городской   среды на территории города Благовещенска на 2018 - 2024 годы</w:t>
              </w:r>
            </w:hyperlink>
          </w:p>
        </w:tc>
        <w:tc>
          <w:tcPr>
            <w:tcW w:w="2268" w:type="dxa"/>
            <w:shd w:val="clear" w:color="auto" w:fill="auto"/>
            <w:noWrap/>
            <w:vAlign w:val="center"/>
          </w:tcPr>
          <w:p w:rsidR="00EA4DCD" w:rsidRPr="009D0274" w:rsidRDefault="00EA4DCD" w:rsidP="00B140E5">
            <w:pPr>
              <w:pStyle w:val="cee1fbf7edfbe9"/>
              <w:pBdr>
                <w:top w:val="none" w:sz="0" w:space="0" w:color="auto"/>
                <w:left w:val="none" w:sz="0" w:space="0" w:color="auto"/>
                <w:bottom w:val="none" w:sz="0" w:space="0" w:color="auto"/>
                <w:right w:val="none" w:sz="0" w:space="0" w:color="auto"/>
              </w:pBdr>
              <w:suppressAutoHyphens/>
              <w:rPr>
                <w:rFonts w:ascii="Times New Roman" w:hAnsi="Times New Roman" w:cs="Times New Roman CYR"/>
                <w:sz w:val="24"/>
                <w:szCs w:val="24"/>
              </w:rPr>
            </w:pPr>
            <w:r w:rsidRPr="009D0274">
              <w:rPr>
                <w:rFonts w:ascii="Times New Roman" w:hAnsi="Times New Roman" w:cs="Times New Roman CYR"/>
                <w:sz w:val="24"/>
                <w:szCs w:val="24"/>
              </w:rPr>
              <w:t>2018-2024</w:t>
            </w:r>
          </w:p>
        </w:tc>
      </w:tr>
    </w:tbl>
    <w:p w:rsidR="00EA4DCD" w:rsidRDefault="00EA4DCD"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sectPr w:rsidR="00034B02" w:rsidSect="00EA4DCD">
          <w:headerReference w:type="default" r:id="rId12"/>
          <w:pgSz w:w="11906" w:h="16838"/>
          <w:pgMar w:top="1134" w:right="850" w:bottom="1134" w:left="1701" w:header="708" w:footer="708" w:gutter="0"/>
          <w:cols w:space="708"/>
          <w:titlePg/>
          <w:docGrid w:linePitch="360"/>
        </w:sectPr>
      </w:pPr>
    </w:p>
    <w:p w:rsidR="00034B02" w:rsidRDefault="00034B02" w:rsidP="00EA4DCD">
      <w:pPr>
        <w:jc w:val="center"/>
      </w:pPr>
      <w:r>
        <w:rPr>
          <w:noProof/>
          <w:lang w:eastAsia="ru-RU"/>
        </w:rPr>
        <w:lastRenderedPageBreak/>
        <w:drawing>
          <wp:anchor distT="0" distB="0" distL="114300" distR="114300" simplePos="0" relativeHeight="251658240" behindDoc="1" locked="0" layoutInCell="1" allowOverlap="1">
            <wp:simplePos x="0" y="0"/>
            <wp:positionH relativeFrom="column">
              <wp:posOffset>96004</wp:posOffset>
            </wp:positionH>
            <wp:positionV relativeFrom="paragraph">
              <wp:posOffset>-442595</wp:posOffset>
            </wp:positionV>
            <wp:extent cx="9251950" cy="6357620"/>
            <wp:effectExtent l="0" t="0" r="6350" b="5080"/>
            <wp:wrapNone/>
            <wp:docPr id="1" name="Рисунок 1" descr="D:\Рабочий стол\604\604_Выдача_28112022\604_Выдача_28112022\604_ППТ_28112022\604_ППТ-I_Положение\Картинки-том I\ПП Лист_I-1.Чертеж планировки территории. Границы зон планируемого размещения ок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604\604_Выдача_28112022\604_Выдача_28112022\604_ППТ_28112022\604_ППТ-I_Положение\Картинки-том I\ПП Лист_I-1.Чертеж планировки территории. Границы зон планируемого размещения окс.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1950" cy="6357620"/>
                    </a:xfrm>
                    <a:prstGeom prst="rect">
                      <a:avLst/>
                    </a:prstGeom>
                    <a:noFill/>
                    <a:ln>
                      <a:noFill/>
                    </a:ln>
                  </pic:spPr>
                </pic:pic>
              </a:graphicData>
            </a:graphic>
          </wp:anchor>
        </w:drawing>
      </w: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BB1DD5" w:rsidRDefault="00BB1DD5" w:rsidP="00EA4DCD">
      <w:pPr>
        <w:jc w:val="center"/>
      </w:pPr>
    </w:p>
    <w:p w:rsidR="00BB1DD5" w:rsidRDefault="00BB1DD5" w:rsidP="00EA4DCD">
      <w:pPr>
        <w:jc w:val="center"/>
      </w:pPr>
    </w:p>
    <w:p w:rsidR="00BB1DD5" w:rsidRDefault="00BB1DD5" w:rsidP="00EA4DCD">
      <w:pPr>
        <w:jc w:val="center"/>
      </w:pPr>
    </w:p>
    <w:p w:rsidR="00BB1DD5" w:rsidRDefault="00BB1DD5" w:rsidP="00EA4DCD">
      <w:pPr>
        <w:jc w:val="center"/>
      </w:pPr>
    </w:p>
    <w:p w:rsidR="00034B02" w:rsidRDefault="00034B02" w:rsidP="00EA4DCD">
      <w:pPr>
        <w:jc w:val="center"/>
      </w:pPr>
    </w:p>
    <w:p w:rsidR="00BB1DD5" w:rsidRDefault="00BB1DD5" w:rsidP="00EA4DCD">
      <w:pPr>
        <w:jc w:val="center"/>
      </w:pPr>
    </w:p>
    <w:p w:rsidR="00034B02" w:rsidRDefault="00034B02" w:rsidP="00EA4DCD">
      <w:pPr>
        <w:jc w:val="center"/>
      </w:pPr>
    </w:p>
    <w:p w:rsidR="00034B02" w:rsidRDefault="00034B02" w:rsidP="00EA4DCD">
      <w:pPr>
        <w:jc w:val="center"/>
      </w:pPr>
      <w:r>
        <w:rPr>
          <w:noProof/>
          <w:lang w:eastAsia="ru-RU"/>
        </w:rPr>
        <w:drawing>
          <wp:anchor distT="0" distB="0" distL="114300" distR="114300" simplePos="0" relativeHeight="251659264" behindDoc="1" locked="0" layoutInCell="1" allowOverlap="1">
            <wp:simplePos x="0" y="0"/>
            <wp:positionH relativeFrom="column">
              <wp:posOffset>-120015</wp:posOffset>
            </wp:positionH>
            <wp:positionV relativeFrom="paragraph">
              <wp:posOffset>-851535</wp:posOffset>
            </wp:positionV>
            <wp:extent cx="9251950" cy="6359604"/>
            <wp:effectExtent l="0" t="0" r="6350" b="3175"/>
            <wp:wrapNone/>
            <wp:docPr id="2" name="Рисунок 2" descr="D:\Рабочий стол\604\604_Выдача_28112022\604_Выдача_28112022\604_ППТ_28112022\604_ППТ-I_Положение\Картинки-том I\ПП Лист_I-2.Чертеж планировки территории. План красных ли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бочий стол\604\604_Выдача_28112022\604_Выдача_28112022\604_ППТ_28112022\604_ППТ-I_Положение\Картинки-том I\ПП Лист_I-2.Чертеж планировки территории. План красных линий.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51950" cy="6359604"/>
                    </a:xfrm>
                    <a:prstGeom prst="rect">
                      <a:avLst/>
                    </a:prstGeom>
                    <a:noFill/>
                    <a:ln>
                      <a:noFill/>
                    </a:ln>
                  </pic:spPr>
                </pic:pic>
              </a:graphicData>
            </a:graphic>
          </wp:anchor>
        </w:drawing>
      </w: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sectPr w:rsidR="00034B02" w:rsidSect="00BB1DD5">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10D8" w:rsidRDefault="00C210D8" w:rsidP="00EA4DCD">
      <w:r>
        <w:separator/>
      </w:r>
    </w:p>
  </w:endnote>
  <w:endnote w:type="continuationSeparator" w:id="0">
    <w:p w:rsidR="00C210D8" w:rsidRDefault="00C210D8"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GOST Type AU">
    <w:charset w:val="CC"/>
    <w:family w:val="auto"/>
    <w:pitch w:val="variable"/>
    <w:sig w:usb0="A000028F" w:usb1="1000004A" w:usb2="00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10D8" w:rsidRDefault="00C210D8" w:rsidP="00EA4DCD">
      <w:r>
        <w:separator/>
      </w:r>
    </w:p>
  </w:footnote>
  <w:footnote w:type="continuationSeparator" w:id="0">
    <w:p w:rsidR="00C210D8" w:rsidRDefault="00C210D8"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7426080"/>
      <w:docPartObj>
        <w:docPartGallery w:val="Page Numbers (Top of Page)"/>
        <w:docPartUnique/>
      </w:docPartObj>
    </w:sdtPr>
    <w:sdtEndPr/>
    <w:sdtContent>
      <w:p w:rsidR="00DA63CC" w:rsidRDefault="007E0910">
        <w:pPr>
          <w:pStyle w:val="a3"/>
          <w:jc w:val="center"/>
        </w:pPr>
        <w:r>
          <w:fldChar w:fldCharType="begin"/>
        </w:r>
        <w:r w:rsidR="00DA63CC">
          <w:instrText>PAGE   \* MERGEFORMAT</w:instrText>
        </w:r>
        <w:r>
          <w:fldChar w:fldCharType="separate"/>
        </w:r>
        <w:r w:rsidR="003B213C">
          <w:rPr>
            <w:noProof/>
          </w:rPr>
          <w:t>11</w:t>
        </w:r>
        <w:r>
          <w:fldChar w:fldCharType="end"/>
        </w:r>
      </w:p>
    </w:sdtContent>
  </w:sdt>
  <w:p w:rsidR="00DA63CC" w:rsidRDefault="00DA63CC">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315EC"/>
    <w:multiLevelType w:val="multilevel"/>
    <w:tmpl w:val="6B982A5A"/>
    <w:lvl w:ilvl="0">
      <w:start w:val="2"/>
      <w:numFmt w:val="decimal"/>
      <w:lvlText w:val="%1."/>
      <w:lvlJc w:val="left"/>
      <w:pPr>
        <w:tabs>
          <w:tab w:val="num" w:pos="708"/>
        </w:tabs>
        <w:ind w:left="708" w:hanging="708"/>
      </w:pPr>
      <w:rPr>
        <w:rFonts w:hint="default"/>
      </w:rPr>
    </w:lvl>
    <w:lvl w:ilvl="1">
      <w:start w:val="2"/>
      <w:numFmt w:val="decimal"/>
      <w:lvlText w:val="%1.%2."/>
      <w:lvlJc w:val="left"/>
      <w:pPr>
        <w:tabs>
          <w:tab w:val="num" w:pos="1080"/>
        </w:tabs>
        <w:ind w:left="1080" w:hanging="720"/>
      </w:pPr>
      <w:rPr>
        <w:rFonts w:hint="default"/>
      </w:rPr>
    </w:lvl>
    <w:lvl w:ilvl="2">
      <w:start w:val="3"/>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040"/>
        </w:tabs>
        <w:ind w:left="5040" w:hanging="2160"/>
      </w:pPr>
      <w:rPr>
        <w:rFonts w:hint="default"/>
      </w:rPr>
    </w:lvl>
  </w:abstractNum>
  <w:abstractNum w:abstractNumId="1">
    <w:nsid w:val="0DF80EDA"/>
    <w:multiLevelType w:val="hybridMultilevel"/>
    <w:tmpl w:val="F86AAACE"/>
    <w:lvl w:ilvl="0" w:tplc="456812E6">
      <w:start w:val="1"/>
      <w:numFmt w:val="bullet"/>
      <w:lvlText w:val=""/>
      <w:lvlJc w:val="left"/>
      <w:pPr>
        <w:tabs>
          <w:tab w:val="num" w:pos="1003"/>
        </w:tabs>
        <w:ind w:left="1003" w:hanging="360"/>
      </w:pPr>
      <w:rPr>
        <w:rFonts w:ascii="Symbol" w:hAnsi="Symbol" w:hint="default"/>
      </w:rPr>
    </w:lvl>
    <w:lvl w:ilvl="1" w:tplc="5470B73E" w:tentative="1">
      <w:start w:val="1"/>
      <w:numFmt w:val="bullet"/>
      <w:lvlText w:val="o"/>
      <w:lvlJc w:val="left"/>
      <w:pPr>
        <w:tabs>
          <w:tab w:val="num" w:pos="1723"/>
        </w:tabs>
        <w:ind w:left="1723" w:hanging="360"/>
      </w:pPr>
      <w:rPr>
        <w:rFonts w:ascii="Courier New" w:hAnsi="Courier New" w:cs="Courier New" w:hint="default"/>
      </w:rPr>
    </w:lvl>
    <w:lvl w:ilvl="2" w:tplc="347AAF3C" w:tentative="1">
      <w:start w:val="1"/>
      <w:numFmt w:val="bullet"/>
      <w:lvlText w:val=""/>
      <w:lvlJc w:val="left"/>
      <w:pPr>
        <w:tabs>
          <w:tab w:val="num" w:pos="2443"/>
        </w:tabs>
        <w:ind w:left="2443" w:hanging="360"/>
      </w:pPr>
      <w:rPr>
        <w:rFonts w:ascii="Wingdings" w:hAnsi="Wingdings" w:hint="default"/>
      </w:rPr>
    </w:lvl>
    <w:lvl w:ilvl="3" w:tplc="35848336" w:tentative="1">
      <w:start w:val="1"/>
      <w:numFmt w:val="bullet"/>
      <w:lvlText w:val=""/>
      <w:lvlJc w:val="left"/>
      <w:pPr>
        <w:tabs>
          <w:tab w:val="num" w:pos="3163"/>
        </w:tabs>
        <w:ind w:left="3163" w:hanging="360"/>
      </w:pPr>
      <w:rPr>
        <w:rFonts w:ascii="Symbol" w:hAnsi="Symbol" w:hint="default"/>
      </w:rPr>
    </w:lvl>
    <w:lvl w:ilvl="4" w:tplc="381AA5B6" w:tentative="1">
      <w:start w:val="1"/>
      <w:numFmt w:val="bullet"/>
      <w:lvlText w:val="o"/>
      <w:lvlJc w:val="left"/>
      <w:pPr>
        <w:tabs>
          <w:tab w:val="num" w:pos="3883"/>
        </w:tabs>
        <w:ind w:left="3883" w:hanging="360"/>
      </w:pPr>
      <w:rPr>
        <w:rFonts w:ascii="Courier New" w:hAnsi="Courier New" w:cs="Courier New" w:hint="default"/>
      </w:rPr>
    </w:lvl>
    <w:lvl w:ilvl="5" w:tplc="BEA2EF88" w:tentative="1">
      <w:start w:val="1"/>
      <w:numFmt w:val="bullet"/>
      <w:lvlText w:val=""/>
      <w:lvlJc w:val="left"/>
      <w:pPr>
        <w:tabs>
          <w:tab w:val="num" w:pos="4603"/>
        </w:tabs>
        <w:ind w:left="4603" w:hanging="360"/>
      </w:pPr>
      <w:rPr>
        <w:rFonts w:ascii="Wingdings" w:hAnsi="Wingdings" w:hint="default"/>
      </w:rPr>
    </w:lvl>
    <w:lvl w:ilvl="6" w:tplc="D99830C0" w:tentative="1">
      <w:start w:val="1"/>
      <w:numFmt w:val="bullet"/>
      <w:lvlText w:val=""/>
      <w:lvlJc w:val="left"/>
      <w:pPr>
        <w:tabs>
          <w:tab w:val="num" w:pos="5323"/>
        </w:tabs>
        <w:ind w:left="5323" w:hanging="360"/>
      </w:pPr>
      <w:rPr>
        <w:rFonts w:ascii="Symbol" w:hAnsi="Symbol" w:hint="default"/>
      </w:rPr>
    </w:lvl>
    <w:lvl w:ilvl="7" w:tplc="C6E4988E" w:tentative="1">
      <w:start w:val="1"/>
      <w:numFmt w:val="bullet"/>
      <w:lvlText w:val="o"/>
      <w:lvlJc w:val="left"/>
      <w:pPr>
        <w:tabs>
          <w:tab w:val="num" w:pos="6043"/>
        </w:tabs>
        <w:ind w:left="6043" w:hanging="360"/>
      </w:pPr>
      <w:rPr>
        <w:rFonts w:ascii="Courier New" w:hAnsi="Courier New" w:cs="Courier New" w:hint="default"/>
      </w:rPr>
    </w:lvl>
    <w:lvl w:ilvl="8" w:tplc="FD44DD8C" w:tentative="1">
      <w:start w:val="1"/>
      <w:numFmt w:val="bullet"/>
      <w:lvlText w:val=""/>
      <w:lvlJc w:val="left"/>
      <w:pPr>
        <w:tabs>
          <w:tab w:val="num" w:pos="6763"/>
        </w:tabs>
        <w:ind w:left="6763" w:hanging="360"/>
      </w:pPr>
      <w:rPr>
        <w:rFonts w:ascii="Wingdings" w:hAnsi="Wingdings" w:hint="default"/>
      </w:rPr>
    </w:lvl>
  </w:abstractNum>
  <w:abstractNum w:abstractNumId="2">
    <w:nsid w:val="0EDF2A6A"/>
    <w:multiLevelType w:val="hybridMultilevel"/>
    <w:tmpl w:val="991C77BC"/>
    <w:lvl w:ilvl="0" w:tplc="0A04A262">
      <w:start w:val="1"/>
      <w:numFmt w:val="decimal"/>
      <w:lvlText w:val="%1."/>
      <w:lvlJc w:val="left"/>
      <w:pPr>
        <w:tabs>
          <w:tab w:val="num" w:pos="1776"/>
        </w:tabs>
        <w:ind w:left="1776" w:hanging="360"/>
      </w:pPr>
      <w:rPr>
        <w:rFonts w:hint="default"/>
      </w:rPr>
    </w:lvl>
    <w:lvl w:ilvl="1" w:tplc="2A160724" w:tentative="1">
      <w:start w:val="1"/>
      <w:numFmt w:val="lowerLetter"/>
      <w:lvlText w:val="%2."/>
      <w:lvlJc w:val="left"/>
      <w:pPr>
        <w:tabs>
          <w:tab w:val="num" w:pos="2148"/>
        </w:tabs>
        <w:ind w:left="2148" w:hanging="360"/>
      </w:pPr>
    </w:lvl>
    <w:lvl w:ilvl="2" w:tplc="4AB80504" w:tentative="1">
      <w:start w:val="1"/>
      <w:numFmt w:val="lowerRoman"/>
      <w:lvlText w:val="%3."/>
      <w:lvlJc w:val="right"/>
      <w:pPr>
        <w:tabs>
          <w:tab w:val="num" w:pos="2868"/>
        </w:tabs>
        <w:ind w:left="2868" w:hanging="180"/>
      </w:pPr>
    </w:lvl>
    <w:lvl w:ilvl="3" w:tplc="A8BA6E86" w:tentative="1">
      <w:start w:val="1"/>
      <w:numFmt w:val="decimal"/>
      <w:lvlText w:val="%4."/>
      <w:lvlJc w:val="left"/>
      <w:pPr>
        <w:tabs>
          <w:tab w:val="num" w:pos="3588"/>
        </w:tabs>
        <w:ind w:left="3588" w:hanging="360"/>
      </w:pPr>
    </w:lvl>
    <w:lvl w:ilvl="4" w:tplc="993AB6AA" w:tentative="1">
      <w:start w:val="1"/>
      <w:numFmt w:val="lowerLetter"/>
      <w:lvlText w:val="%5."/>
      <w:lvlJc w:val="left"/>
      <w:pPr>
        <w:tabs>
          <w:tab w:val="num" w:pos="4308"/>
        </w:tabs>
        <w:ind w:left="4308" w:hanging="360"/>
      </w:pPr>
    </w:lvl>
    <w:lvl w:ilvl="5" w:tplc="3B7C7CE0" w:tentative="1">
      <w:start w:val="1"/>
      <w:numFmt w:val="lowerRoman"/>
      <w:lvlText w:val="%6."/>
      <w:lvlJc w:val="right"/>
      <w:pPr>
        <w:tabs>
          <w:tab w:val="num" w:pos="5028"/>
        </w:tabs>
        <w:ind w:left="5028" w:hanging="180"/>
      </w:pPr>
    </w:lvl>
    <w:lvl w:ilvl="6" w:tplc="126C1376" w:tentative="1">
      <w:start w:val="1"/>
      <w:numFmt w:val="decimal"/>
      <w:lvlText w:val="%7."/>
      <w:lvlJc w:val="left"/>
      <w:pPr>
        <w:tabs>
          <w:tab w:val="num" w:pos="5748"/>
        </w:tabs>
        <w:ind w:left="5748" w:hanging="360"/>
      </w:pPr>
    </w:lvl>
    <w:lvl w:ilvl="7" w:tplc="D22C75BE" w:tentative="1">
      <w:start w:val="1"/>
      <w:numFmt w:val="lowerLetter"/>
      <w:lvlText w:val="%8."/>
      <w:lvlJc w:val="left"/>
      <w:pPr>
        <w:tabs>
          <w:tab w:val="num" w:pos="6468"/>
        </w:tabs>
        <w:ind w:left="6468" w:hanging="360"/>
      </w:pPr>
    </w:lvl>
    <w:lvl w:ilvl="8" w:tplc="9EA49AAE" w:tentative="1">
      <w:start w:val="1"/>
      <w:numFmt w:val="lowerRoman"/>
      <w:lvlText w:val="%9."/>
      <w:lvlJc w:val="right"/>
      <w:pPr>
        <w:tabs>
          <w:tab w:val="num" w:pos="7188"/>
        </w:tabs>
        <w:ind w:left="7188" w:hanging="180"/>
      </w:pPr>
    </w:lvl>
  </w:abstractNum>
  <w:abstractNum w:abstractNumId="3">
    <w:nsid w:val="1210252C"/>
    <w:multiLevelType w:val="hybridMultilevel"/>
    <w:tmpl w:val="E7322E00"/>
    <w:lvl w:ilvl="0" w:tplc="3E9C3522">
      <w:start w:val="1"/>
      <w:numFmt w:val="decimal"/>
      <w:lvlText w:val="%1."/>
      <w:lvlJc w:val="left"/>
      <w:pPr>
        <w:tabs>
          <w:tab w:val="num" w:pos="750"/>
        </w:tabs>
        <w:ind w:left="750" w:hanging="39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193F2D9D"/>
    <w:multiLevelType w:val="hybridMultilevel"/>
    <w:tmpl w:val="E05E15AC"/>
    <w:lvl w:ilvl="0" w:tplc="90D83E3C">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681FCB"/>
    <w:multiLevelType w:val="hybridMultilevel"/>
    <w:tmpl w:val="5B482BE8"/>
    <w:lvl w:ilvl="0" w:tplc="6EF4EEEC">
      <w:start w:val="1"/>
      <w:numFmt w:val="decimal"/>
      <w:lvlText w:val="%1."/>
      <w:lvlJc w:val="left"/>
      <w:pPr>
        <w:tabs>
          <w:tab w:val="num" w:pos="720"/>
        </w:tabs>
        <w:ind w:left="720" w:hanging="360"/>
      </w:pPr>
      <w:rPr>
        <w:rFonts w:hint="default"/>
      </w:rPr>
    </w:lvl>
    <w:lvl w:ilvl="1" w:tplc="7CEA8948" w:tentative="1">
      <w:start w:val="1"/>
      <w:numFmt w:val="lowerLetter"/>
      <w:lvlText w:val="%2."/>
      <w:lvlJc w:val="left"/>
      <w:pPr>
        <w:tabs>
          <w:tab w:val="num" w:pos="1440"/>
        </w:tabs>
        <w:ind w:left="1440" w:hanging="360"/>
      </w:pPr>
    </w:lvl>
    <w:lvl w:ilvl="2" w:tplc="07188656" w:tentative="1">
      <w:start w:val="1"/>
      <w:numFmt w:val="lowerRoman"/>
      <w:lvlText w:val="%3."/>
      <w:lvlJc w:val="right"/>
      <w:pPr>
        <w:tabs>
          <w:tab w:val="num" w:pos="2160"/>
        </w:tabs>
        <w:ind w:left="2160" w:hanging="180"/>
      </w:pPr>
    </w:lvl>
    <w:lvl w:ilvl="3" w:tplc="02B6740C" w:tentative="1">
      <w:start w:val="1"/>
      <w:numFmt w:val="decimal"/>
      <w:lvlText w:val="%4."/>
      <w:lvlJc w:val="left"/>
      <w:pPr>
        <w:tabs>
          <w:tab w:val="num" w:pos="2880"/>
        </w:tabs>
        <w:ind w:left="2880" w:hanging="360"/>
      </w:pPr>
    </w:lvl>
    <w:lvl w:ilvl="4" w:tplc="8702D3F2" w:tentative="1">
      <w:start w:val="1"/>
      <w:numFmt w:val="lowerLetter"/>
      <w:lvlText w:val="%5."/>
      <w:lvlJc w:val="left"/>
      <w:pPr>
        <w:tabs>
          <w:tab w:val="num" w:pos="3600"/>
        </w:tabs>
        <w:ind w:left="3600" w:hanging="360"/>
      </w:pPr>
    </w:lvl>
    <w:lvl w:ilvl="5" w:tplc="629EC6B0" w:tentative="1">
      <w:start w:val="1"/>
      <w:numFmt w:val="lowerRoman"/>
      <w:lvlText w:val="%6."/>
      <w:lvlJc w:val="right"/>
      <w:pPr>
        <w:tabs>
          <w:tab w:val="num" w:pos="4320"/>
        </w:tabs>
        <w:ind w:left="4320" w:hanging="180"/>
      </w:pPr>
    </w:lvl>
    <w:lvl w:ilvl="6" w:tplc="F9B2B51E" w:tentative="1">
      <w:start w:val="1"/>
      <w:numFmt w:val="decimal"/>
      <w:lvlText w:val="%7."/>
      <w:lvlJc w:val="left"/>
      <w:pPr>
        <w:tabs>
          <w:tab w:val="num" w:pos="5040"/>
        </w:tabs>
        <w:ind w:left="5040" w:hanging="360"/>
      </w:pPr>
    </w:lvl>
    <w:lvl w:ilvl="7" w:tplc="EADC8B6E" w:tentative="1">
      <w:start w:val="1"/>
      <w:numFmt w:val="lowerLetter"/>
      <w:lvlText w:val="%8."/>
      <w:lvlJc w:val="left"/>
      <w:pPr>
        <w:tabs>
          <w:tab w:val="num" w:pos="5760"/>
        </w:tabs>
        <w:ind w:left="5760" w:hanging="360"/>
      </w:pPr>
    </w:lvl>
    <w:lvl w:ilvl="8" w:tplc="86E0CEAC" w:tentative="1">
      <w:start w:val="1"/>
      <w:numFmt w:val="lowerRoman"/>
      <w:lvlText w:val="%9."/>
      <w:lvlJc w:val="right"/>
      <w:pPr>
        <w:tabs>
          <w:tab w:val="num" w:pos="6480"/>
        </w:tabs>
        <w:ind w:left="6480" w:hanging="180"/>
      </w:pPr>
    </w:lvl>
  </w:abstractNum>
  <w:abstractNum w:abstractNumId="6">
    <w:nsid w:val="1C715243"/>
    <w:multiLevelType w:val="hybridMultilevel"/>
    <w:tmpl w:val="2FC628F0"/>
    <w:lvl w:ilvl="0" w:tplc="0330A5DA">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FF06E17"/>
    <w:multiLevelType w:val="hybridMultilevel"/>
    <w:tmpl w:val="BE98735A"/>
    <w:lvl w:ilvl="0" w:tplc="CCDA3E32">
      <w:start w:val="1"/>
      <w:numFmt w:val="decimal"/>
      <w:lvlText w:val="%1."/>
      <w:lvlJc w:val="left"/>
      <w:pPr>
        <w:tabs>
          <w:tab w:val="num" w:pos="1068"/>
        </w:tabs>
        <w:ind w:left="1068" w:hanging="360"/>
      </w:pPr>
      <w:rPr>
        <w:rFonts w:ascii="Times New Roman" w:eastAsia="Times New Roman" w:hAnsi="Times New Roman" w:cs="Times New Roman"/>
      </w:rPr>
    </w:lvl>
    <w:lvl w:ilvl="1" w:tplc="73A04BF2" w:tentative="1">
      <w:start w:val="1"/>
      <w:numFmt w:val="lowerLetter"/>
      <w:lvlText w:val="%2."/>
      <w:lvlJc w:val="left"/>
      <w:pPr>
        <w:tabs>
          <w:tab w:val="num" w:pos="1788"/>
        </w:tabs>
        <w:ind w:left="1788" w:hanging="360"/>
      </w:pPr>
    </w:lvl>
    <w:lvl w:ilvl="2" w:tplc="15081B3E" w:tentative="1">
      <w:start w:val="1"/>
      <w:numFmt w:val="lowerRoman"/>
      <w:lvlText w:val="%3."/>
      <w:lvlJc w:val="right"/>
      <w:pPr>
        <w:tabs>
          <w:tab w:val="num" w:pos="2508"/>
        </w:tabs>
        <w:ind w:left="2508" w:hanging="180"/>
      </w:pPr>
    </w:lvl>
    <w:lvl w:ilvl="3" w:tplc="98ACAB68" w:tentative="1">
      <w:start w:val="1"/>
      <w:numFmt w:val="decimal"/>
      <w:lvlText w:val="%4."/>
      <w:lvlJc w:val="left"/>
      <w:pPr>
        <w:tabs>
          <w:tab w:val="num" w:pos="3228"/>
        </w:tabs>
        <w:ind w:left="3228" w:hanging="360"/>
      </w:pPr>
    </w:lvl>
    <w:lvl w:ilvl="4" w:tplc="41DAC0EE" w:tentative="1">
      <w:start w:val="1"/>
      <w:numFmt w:val="lowerLetter"/>
      <w:lvlText w:val="%5."/>
      <w:lvlJc w:val="left"/>
      <w:pPr>
        <w:tabs>
          <w:tab w:val="num" w:pos="3948"/>
        </w:tabs>
        <w:ind w:left="3948" w:hanging="360"/>
      </w:pPr>
    </w:lvl>
    <w:lvl w:ilvl="5" w:tplc="06E6225C" w:tentative="1">
      <w:start w:val="1"/>
      <w:numFmt w:val="lowerRoman"/>
      <w:lvlText w:val="%6."/>
      <w:lvlJc w:val="right"/>
      <w:pPr>
        <w:tabs>
          <w:tab w:val="num" w:pos="4668"/>
        </w:tabs>
        <w:ind w:left="4668" w:hanging="180"/>
      </w:pPr>
    </w:lvl>
    <w:lvl w:ilvl="6" w:tplc="A3242496" w:tentative="1">
      <w:start w:val="1"/>
      <w:numFmt w:val="decimal"/>
      <w:lvlText w:val="%7."/>
      <w:lvlJc w:val="left"/>
      <w:pPr>
        <w:tabs>
          <w:tab w:val="num" w:pos="5388"/>
        </w:tabs>
        <w:ind w:left="5388" w:hanging="360"/>
      </w:pPr>
    </w:lvl>
    <w:lvl w:ilvl="7" w:tplc="D4544A3A" w:tentative="1">
      <w:start w:val="1"/>
      <w:numFmt w:val="lowerLetter"/>
      <w:lvlText w:val="%8."/>
      <w:lvlJc w:val="left"/>
      <w:pPr>
        <w:tabs>
          <w:tab w:val="num" w:pos="6108"/>
        </w:tabs>
        <w:ind w:left="6108" w:hanging="360"/>
      </w:pPr>
    </w:lvl>
    <w:lvl w:ilvl="8" w:tplc="13C85FE4" w:tentative="1">
      <w:start w:val="1"/>
      <w:numFmt w:val="lowerRoman"/>
      <w:lvlText w:val="%9."/>
      <w:lvlJc w:val="right"/>
      <w:pPr>
        <w:tabs>
          <w:tab w:val="num" w:pos="6828"/>
        </w:tabs>
        <w:ind w:left="6828" w:hanging="180"/>
      </w:pPr>
    </w:lvl>
  </w:abstractNum>
  <w:abstractNum w:abstractNumId="9">
    <w:nsid w:val="21464085"/>
    <w:multiLevelType w:val="hybridMultilevel"/>
    <w:tmpl w:val="D4BA788E"/>
    <w:lvl w:ilvl="0" w:tplc="3AC4DEF6">
      <w:start w:val="1"/>
      <w:numFmt w:val="bullet"/>
      <w:lvlText w:val=""/>
      <w:lvlJc w:val="left"/>
      <w:pPr>
        <w:tabs>
          <w:tab w:val="num" w:pos="1003"/>
        </w:tabs>
        <w:ind w:left="1003" w:hanging="360"/>
      </w:pPr>
      <w:rPr>
        <w:rFonts w:ascii="Symbol" w:hAnsi="Symbol" w:hint="default"/>
      </w:rPr>
    </w:lvl>
    <w:lvl w:ilvl="1" w:tplc="4308E87C" w:tentative="1">
      <w:start w:val="1"/>
      <w:numFmt w:val="bullet"/>
      <w:lvlText w:val="o"/>
      <w:lvlJc w:val="left"/>
      <w:pPr>
        <w:tabs>
          <w:tab w:val="num" w:pos="1723"/>
        </w:tabs>
        <w:ind w:left="1723" w:hanging="360"/>
      </w:pPr>
      <w:rPr>
        <w:rFonts w:ascii="Courier New" w:hAnsi="Courier New" w:cs="Courier New" w:hint="default"/>
      </w:rPr>
    </w:lvl>
    <w:lvl w:ilvl="2" w:tplc="600AE28C" w:tentative="1">
      <w:start w:val="1"/>
      <w:numFmt w:val="bullet"/>
      <w:lvlText w:val=""/>
      <w:lvlJc w:val="left"/>
      <w:pPr>
        <w:tabs>
          <w:tab w:val="num" w:pos="2443"/>
        </w:tabs>
        <w:ind w:left="2443" w:hanging="360"/>
      </w:pPr>
      <w:rPr>
        <w:rFonts w:ascii="Wingdings" w:hAnsi="Wingdings" w:hint="default"/>
      </w:rPr>
    </w:lvl>
    <w:lvl w:ilvl="3" w:tplc="D252433E" w:tentative="1">
      <w:start w:val="1"/>
      <w:numFmt w:val="bullet"/>
      <w:lvlText w:val=""/>
      <w:lvlJc w:val="left"/>
      <w:pPr>
        <w:tabs>
          <w:tab w:val="num" w:pos="3163"/>
        </w:tabs>
        <w:ind w:left="3163" w:hanging="360"/>
      </w:pPr>
      <w:rPr>
        <w:rFonts w:ascii="Symbol" w:hAnsi="Symbol" w:hint="default"/>
      </w:rPr>
    </w:lvl>
    <w:lvl w:ilvl="4" w:tplc="1DB883DE" w:tentative="1">
      <w:start w:val="1"/>
      <w:numFmt w:val="bullet"/>
      <w:lvlText w:val="o"/>
      <w:lvlJc w:val="left"/>
      <w:pPr>
        <w:tabs>
          <w:tab w:val="num" w:pos="3883"/>
        </w:tabs>
        <w:ind w:left="3883" w:hanging="360"/>
      </w:pPr>
      <w:rPr>
        <w:rFonts w:ascii="Courier New" w:hAnsi="Courier New" w:cs="Courier New" w:hint="default"/>
      </w:rPr>
    </w:lvl>
    <w:lvl w:ilvl="5" w:tplc="5D4CB382" w:tentative="1">
      <w:start w:val="1"/>
      <w:numFmt w:val="bullet"/>
      <w:lvlText w:val=""/>
      <w:lvlJc w:val="left"/>
      <w:pPr>
        <w:tabs>
          <w:tab w:val="num" w:pos="4603"/>
        </w:tabs>
        <w:ind w:left="4603" w:hanging="360"/>
      </w:pPr>
      <w:rPr>
        <w:rFonts w:ascii="Wingdings" w:hAnsi="Wingdings" w:hint="default"/>
      </w:rPr>
    </w:lvl>
    <w:lvl w:ilvl="6" w:tplc="1BB8A22E" w:tentative="1">
      <w:start w:val="1"/>
      <w:numFmt w:val="bullet"/>
      <w:lvlText w:val=""/>
      <w:lvlJc w:val="left"/>
      <w:pPr>
        <w:tabs>
          <w:tab w:val="num" w:pos="5323"/>
        </w:tabs>
        <w:ind w:left="5323" w:hanging="360"/>
      </w:pPr>
      <w:rPr>
        <w:rFonts w:ascii="Symbol" w:hAnsi="Symbol" w:hint="default"/>
      </w:rPr>
    </w:lvl>
    <w:lvl w:ilvl="7" w:tplc="397CBAC4" w:tentative="1">
      <w:start w:val="1"/>
      <w:numFmt w:val="bullet"/>
      <w:lvlText w:val="o"/>
      <w:lvlJc w:val="left"/>
      <w:pPr>
        <w:tabs>
          <w:tab w:val="num" w:pos="6043"/>
        </w:tabs>
        <w:ind w:left="6043" w:hanging="360"/>
      </w:pPr>
      <w:rPr>
        <w:rFonts w:ascii="Courier New" w:hAnsi="Courier New" w:cs="Courier New" w:hint="default"/>
      </w:rPr>
    </w:lvl>
    <w:lvl w:ilvl="8" w:tplc="8116A7FE" w:tentative="1">
      <w:start w:val="1"/>
      <w:numFmt w:val="bullet"/>
      <w:lvlText w:val=""/>
      <w:lvlJc w:val="left"/>
      <w:pPr>
        <w:tabs>
          <w:tab w:val="num" w:pos="6763"/>
        </w:tabs>
        <w:ind w:left="6763" w:hanging="360"/>
      </w:pPr>
      <w:rPr>
        <w:rFonts w:ascii="Wingdings" w:hAnsi="Wingdings" w:hint="default"/>
      </w:rPr>
    </w:lvl>
  </w:abstractNum>
  <w:abstractNum w:abstractNumId="10">
    <w:nsid w:val="258B08F8"/>
    <w:multiLevelType w:val="multilevel"/>
    <w:tmpl w:val="03A8A54E"/>
    <w:lvl w:ilvl="0">
      <w:start w:val="1"/>
      <w:numFmt w:val="decimal"/>
      <w:lvlText w:val="%1."/>
      <w:lvlJc w:val="left"/>
      <w:pPr>
        <w:tabs>
          <w:tab w:val="num" w:pos="648"/>
        </w:tabs>
        <w:ind w:left="648" w:hanging="648"/>
      </w:pPr>
      <w:rPr>
        <w:rFonts w:hint="default"/>
      </w:rPr>
    </w:lvl>
    <w:lvl w:ilvl="1">
      <w:start w:val="6"/>
      <w:numFmt w:val="decimal"/>
      <w:lvlText w:val="%1.%2."/>
      <w:lvlJc w:val="left"/>
      <w:pPr>
        <w:tabs>
          <w:tab w:val="num" w:pos="1620"/>
        </w:tabs>
        <w:ind w:left="1620" w:hanging="7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780"/>
        </w:tabs>
        <w:ind w:left="3780" w:hanging="1080"/>
      </w:pPr>
      <w:rPr>
        <w:rFonts w:hint="default"/>
      </w:rPr>
    </w:lvl>
    <w:lvl w:ilvl="4">
      <w:start w:val="1"/>
      <w:numFmt w:val="decimal"/>
      <w:lvlText w:val="%1.%2.%3.%4.%5."/>
      <w:lvlJc w:val="left"/>
      <w:pPr>
        <w:tabs>
          <w:tab w:val="num" w:pos="5040"/>
        </w:tabs>
        <w:ind w:left="5040" w:hanging="1440"/>
      </w:pPr>
      <w:rPr>
        <w:rFonts w:hint="default"/>
      </w:rPr>
    </w:lvl>
    <w:lvl w:ilvl="5">
      <w:start w:val="1"/>
      <w:numFmt w:val="decimal"/>
      <w:lvlText w:val="%1.%2.%3.%4.%5.%6."/>
      <w:lvlJc w:val="left"/>
      <w:pPr>
        <w:tabs>
          <w:tab w:val="num" w:pos="5940"/>
        </w:tabs>
        <w:ind w:left="5940" w:hanging="1440"/>
      </w:pPr>
      <w:rPr>
        <w:rFonts w:hint="default"/>
      </w:rPr>
    </w:lvl>
    <w:lvl w:ilvl="6">
      <w:start w:val="1"/>
      <w:numFmt w:val="decimal"/>
      <w:lvlText w:val="%1.%2.%3.%4.%5.%6.%7."/>
      <w:lvlJc w:val="left"/>
      <w:pPr>
        <w:tabs>
          <w:tab w:val="num" w:pos="7200"/>
        </w:tabs>
        <w:ind w:left="7200" w:hanging="1800"/>
      </w:pPr>
      <w:rPr>
        <w:rFonts w:hint="default"/>
      </w:rPr>
    </w:lvl>
    <w:lvl w:ilvl="7">
      <w:start w:val="1"/>
      <w:numFmt w:val="decimal"/>
      <w:lvlText w:val="%1.%2.%3.%4.%5.%6.%7.%8."/>
      <w:lvlJc w:val="left"/>
      <w:pPr>
        <w:tabs>
          <w:tab w:val="num" w:pos="8460"/>
        </w:tabs>
        <w:ind w:left="8460" w:hanging="2160"/>
      </w:pPr>
      <w:rPr>
        <w:rFonts w:hint="default"/>
      </w:rPr>
    </w:lvl>
    <w:lvl w:ilvl="8">
      <w:start w:val="1"/>
      <w:numFmt w:val="decimal"/>
      <w:lvlText w:val="%1.%2.%3.%4.%5.%6.%7.%8.%9."/>
      <w:lvlJc w:val="left"/>
      <w:pPr>
        <w:tabs>
          <w:tab w:val="num" w:pos="9360"/>
        </w:tabs>
        <w:ind w:left="9360" w:hanging="2160"/>
      </w:pPr>
      <w:rPr>
        <w:rFonts w:hint="default"/>
      </w:rPr>
    </w:lvl>
  </w:abstractNum>
  <w:abstractNum w:abstractNumId="11">
    <w:nsid w:val="28BF5215"/>
    <w:multiLevelType w:val="multilevel"/>
    <w:tmpl w:val="4C34EAAE"/>
    <w:lvl w:ilvl="0">
      <w:start w:val="1"/>
      <w:numFmt w:val="decimal"/>
      <w:lvlText w:val="%1."/>
      <w:lvlJc w:val="left"/>
      <w:pPr>
        <w:tabs>
          <w:tab w:val="num" w:pos="480"/>
        </w:tabs>
        <w:ind w:left="480" w:hanging="480"/>
      </w:pPr>
      <w:rPr>
        <w:rFonts w:hint="default"/>
      </w:rPr>
    </w:lvl>
    <w:lvl w:ilvl="1">
      <w:start w:val="5"/>
      <w:numFmt w:val="decimal"/>
      <w:lvlText w:val="%1.%2."/>
      <w:lvlJc w:val="left"/>
      <w:pPr>
        <w:tabs>
          <w:tab w:val="num" w:pos="1620"/>
        </w:tabs>
        <w:ind w:left="1620" w:hanging="7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780"/>
        </w:tabs>
        <w:ind w:left="3780" w:hanging="1080"/>
      </w:pPr>
      <w:rPr>
        <w:rFonts w:hint="default"/>
      </w:rPr>
    </w:lvl>
    <w:lvl w:ilvl="4">
      <w:start w:val="1"/>
      <w:numFmt w:val="decimal"/>
      <w:lvlText w:val="%1.%2.%3.%4.%5."/>
      <w:lvlJc w:val="left"/>
      <w:pPr>
        <w:tabs>
          <w:tab w:val="num" w:pos="5040"/>
        </w:tabs>
        <w:ind w:left="5040" w:hanging="1440"/>
      </w:pPr>
      <w:rPr>
        <w:rFonts w:hint="default"/>
      </w:rPr>
    </w:lvl>
    <w:lvl w:ilvl="5">
      <w:start w:val="1"/>
      <w:numFmt w:val="decimal"/>
      <w:lvlText w:val="%1.%2.%3.%4.%5.%6."/>
      <w:lvlJc w:val="left"/>
      <w:pPr>
        <w:tabs>
          <w:tab w:val="num" w:pos="5940"/>
        </w:tabs>
        <w:ind w:left="5940" w:hanging="1440"/>
      </w:pPr>
      <w:rPr>
        <w:rFonts w:hint="default"/>
      </w:rPr>
    </w:lvl>
    <w:lvl w:ilvl="6">
      <w:start w:val="1"/>
      <w:numFmt w:val="decimal"/>
      <w:lvlText w:val="%1.%2.%3.%4.%5.%6.%7."/>
      <w:lvlJc w:val="left"/>
      <w:pPr>
        <w:tabs>
          <w:tab w:val="num" w:pos="7200"/>
        </w:tabs>
        <w:ind w:left="7200" w:hanging="1800"/>
      </w:pPr>
      <w:rPr>
        <w:rFonts w:hint="default"/>
      </w:rPr>
    </w:lvl>
    <w:lvl w:ilvl="7">
      <w:start w:val="1"/>
      <w:numFmt w:val="decimal"/>
      <w:lvlText w:val="%1.%2.%3.%4.%5.%6.%7.%8."/>
      <w:lvlJc w:val="left"/>
      <w:pPr>
        <w:tabs>
          <w:tab w:val="num" w:pos="8460"/>
        </w:tabs>
        <w:ind w:left="8460" w:hanging="2160"/>
      </w:pPr>
      <w:rPr>
        <w:rFonts w:hint="default"/>
      </w:rPr>
    </w:lvl>
    <w:lvl w:ilvl="8">
      <w:start w:val="1"/>
      <w:numFmt w:val="decimal"/>
      <w:lvlText w:val="%1.%2.%3.%4.%5.%6.%7.%8.%9."/>
      <w:lvlJc w:val="left"/>
      <w:pPr>
        <w:tabs>
          <w:tab w:val="num" w:pos="9360"/>
        </w:tabs>
        <w:ind w:left="9360" w:hanging="2160"/>
      </w:pPr>
      <w:rPr>
        <w:rFonts w:hint="default"/>
      </w:rPr>
    </w:lvl>
  </w:abstractNum>
  <w:abstractNum w:abstractNumId="12">
    <w:nsid w:val="2BB91190"/>
    <w:multiLevelType w:val="multilevel"/>
    <w:tmpl w:val="72D6F7A2"/>
    <w:lvl w:ilvl="0">
      <w:start w:val="2"/>
      <w:numFmt w:val="decimal"/>
      <w:lvlText w:val="%1."/>
      <w:lvlJc w:val="left"/>
      <w:pPr>
        <w:tabs>
          <w:tab w:val="num" w:pos="480"/>
        </w:tabs>
        <w:ind w:left="480" w:hanging="480"/>
      </w:pPr>
      <w:rPr>
        <w:rFonts w:hint="default"/>
      </w:rPr>
    </w:lvl>
    <w:lvl w:ilvl="1">
      <w:start w:val="2"/>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040"/>
        </w:tabs>
        <w:ind w:left="5040" w:hanging="2160"/>
      </w:pPr>
      <w:rPr>
        <w:rFonts w:hint="default"/>
      </w:rPr>
    </w:lvl>
  </w:abstractNum>
  <w:abstractNum w:abstractNumId="13">
    <w:nsid w:val="30AF7612"/>
    <w:multiLevelType w:val="hybridMultilevel"/>
    <w:tmpl w:val="2A5A170E"/>
    <w:lvl w:ilvl="0" w:tplc="AA283FEE">
      <w:start w:val="2"/>
      <w:numFmt w:val="bullet"/>
      <w:lvlText w:val="-"/>
      <w:lvlJc w:val="left"/>
      <w:pPr>
        <w:tabs>
          <w:tab w:val="num" w:pos="502"/>
        </w:tabs>
        <w:ind w:left="502" w:hanging="360"/>
      </w:pPr>
      <w:rPr>
        <w:rFonts w:ascii="Times New Roman" w:eastAsia="Times New Roman" w:hAnsi="Times New Roman" w:cs="Times New Roman" w:hint="default"/>
      </w:rPr>
    </w:lvl>
    <w:lvl w:ilvl="1" w:tplc="00DAE6BE" w:tentative="1">
      <w:start w:val="1"/>
      <w:numFmt w:val="bullet"/>
      <w:lvlText w:val="o"/>
      <w:lvlJc w:val="left"/>
      <w:pPr>
        <w:tabs>
          <w:tab w:val="num" w:pos="1222"/>
        </w:tabs>
        <w:ind w:left="1222" w:hanging="360"/>
      </w:pPr>
      <w:rPr>
        <w:rFonts w:ascii="Courier New" w:hAnsi="Courier New" w:hint="default"/>
      </w:rPr>
    </w:lvl>
    <w:lvl w:ilvl="2" w:tplc="A1640C88" w:tentative="1">
      <w:start w:val="1"/>
      <w:numFmt w:val="bullet"/>
      <w:lvlText w:val=""/>
      <w:lvlJc w:val="left"/>
      <w:pPr>
        <w:tabs>
          <w:tab w:val="num" w:pos="1942"/>
        </w:tabs>
        <w:ind w:left="1942" w:hanging="360"/>
      </w:pPr>
      <w:rPr>
        <w:rFonts w:ascii="Wingdings" w:hAnsi="Wingdings" w:hint="default"/>
      </w:rPr>
    </w:lvl>
    <w:lvl w:ilvl="3" w:tplc="FE3C0E5E" w:tentative="1">
      <w:start w:val="1"/>
      <w:numFmt w:val="bullet"/>
      <w:lvlText w:val=""/>
      <w:lvlJc w:val="left"/>
      <w:pPr>
        <w:tabs>
          <w:tab w:val="num" w:pos="2662"/>
        </w:tabs>
        <w:ind w:left="2662" w:hanging="360"/>
      </w:pPr>
      <w:rPr>
        <w:rFonts w:ascii="Symbol" w:hAnsi="Symbol" w:hint="default"/>
      </w:rPr>
    </w:lvl>
    <w:lvl w:ilvl="4" w:tplc="7D96745C" w:tentative="1">
      <w:start w:val="1"/>
      <w:numFmt w:val="bullet"/>
      <w:lvlText w:val="o"/>
      <w:lvlJc w:val="left"/>
      <w:pPr>
        <w:tabs>
          <w:tab w:val="num" w:pos="3382"/>
        </w:tabs>
        <w:ind w:left="3382" w:hanging="360"/>
      </w:pPr>
      <w:rPr>
        <w:rFonts w:ascii="Courier New" w:hAnsi="Courier New" w:hint="default"/>
      </w:rPr>
    </w:lvl>
    <w:lvl w:ilvl="5" w:tplc="61EC081E" w:tentative="1">
      <w:start w:val="1"/>
      <w:numFmt w:val="bullet"/>
      <w:lvlText w:val=""/>
      <w:lvlJc w:val="left"/>
      <w:pPr>
        <w:tabs>
          <w:tab w:val="num" w:pos="4102"/>
        </w:tabs>
        <w:ind w:left="4102" w:hanging="360"/>
      </w:pPr>
      <w:rPr>
        <w:rFonts w:ascii="Wingdings" w:hAnsi="Wingdings" w:hint="default"/>
      </w:rPr>
    </w:lvl>
    <w:lvl w:ilvl="6" w:tplc="A44208BC" w:tentative="1">
      <w:start w:val="1"/>
      <w:numFmt w:val="bullet"/>
      <w:lvlText w:val=""/>
      <w:lvlJc w:val="left"/>
      <w:pPr>
        <w:tabs>
          <w:tab w:val="num" w:pos="4822"/>
        </w:tabs>
        <w:ind w:left="4822" w:hanging="360"/>
      </w:pPr>
      <w:rPr>
        <w:rFonts w:ascii="Symbol" w:hAnsi="Symbol" w:hint="default"/>
      </w:rPr>
    </w:lvl>
    <w:lvl w:ilvl="7" w:tplc="53E600BA" w:tentative="1">
      <w:start w:val="1"/>
      <w:numFmt w:val="bullet"/>
      <w:lvlText w:val="o"/>
      <w:lvlJc w:val="left"/>
      <w:pPr>
        <w:tabs>
          <w:tab w:val="num" w:pos="5542"/>
        </w:tabs>
        <w:ind w:left="5542" w:hanging="360"/>
      </w:pPr>
      <w:rPr>
        <w:rFonts w:ascii="Courier New" w:hAnsi="Courier New" w:hint="default"/>
      </w:rPr>
    </w:lvl>
    <w:lvl w:ilvl="8" w:tplc="40B83D1A" w:tentative="1">
      <w:start w:val="1"/>
      <w:numFmt w:val="bullet"/>
      <w:lvlText w:val=""/>
      <w:lvlJc w:val="left"/>
      <w:pPr>
        <w:tabs>
          <w:tab w:val="num" w:pos="6262"/>
        </w:tabs>
        <w:ind w:left="6262" w:hanging="360"/>
      </w:pPr>
      <w:rPr>
        <w:rFonts w:ascii="Wingdings" w:hAnsi="Wingdings" w:hint="default"/>
      </w:rPr>
    </w:lvl>
  </w:abstractNum>
  <w:abstractNum w:abstractNumId="14">
    <w:nsid w:val="347A700C"/>
    <w:multiLevelType w:val="multilevel"/>
    <w:tmpl w:val="70106E96"/>
    <w:lvl w:ilvl="0">
      <w:start w:val="1"/>
      <w:numFmt w:val="decimal"/>
      <w:lvlText w:val="%1."/>
      <w:lvlJc w:val="left"/>
      <w:pPr>
        <w:ind w:left="927" w:hanging="360"/>
      </w:pPr>
      <w:rPr>
        <w:rFonts w:hint="default"/>
      </w:rPr>
    </w:lvl>
    <w:lvl w:ilvl="1">
      <w:start w:val="3"/>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5">
    <w:nsid w:val="355E0B99"/>
    <w:multiLevelType w:val="hybridMultilevel"/>
    <w:tmpl w:val="A24CB15E"/>
    <w:lvl w:ilvl="0" w:tplc="1AFE062E">
      <w:start w:val="1"/>
      <w:numFmt w:val="decimal"/>
      <w:lvlText w:val="%1."/>
      <w:lvlJc w:val="left"/>
      <w:pPr>
        <w:tabs>
          <w:tab w:val="num" w:pos="876"/>
        </w:tabs>
        <w:ind w:left="876" w:hanging="516"/>
      </w:pPr>
      <w:rPr>
        <w:rFonts w:hint="default"/>
        <w:b w:val="0"/>
      </w:rPr>
    </w:lvl>
    <w:lvl w:ilvl="1" w:tplc="5CA21756">
      <w:numFmt w:val="none"/>
      <w:lvlText w:val=""/>
      <w:lvlJc w:val="left"/>
      <w:pPr>
        <w:tabs>
          <w:tab w:val="num" w:pos="360"/>
        </w:tabs>
      </w:pPr>
    </w:lvl>
    <w:lvl w:ilvl="2" w:tplc="9858ED5C">
      <w:numFmt w:val="none"/>
      <w:lvlText w:val=""/>
      <w:lvlJc w:val="left"/>
      <w:pPr>
        <w:tabs>
          <w:tab w:val="num" w:pos="360"/>
        </w:tabs>
      </w:pPr>
    </w:lvl>
    <w:lvl w:ilvl="3" w:tplc="90CA1A92">
      <w:numFmt w:val="none"/>
      <w:lvlText w:val=""/>
      <w:lvlJc w:val="left"/>
      <w:pPr>
        <w:tabs>
          <w:tab w:val="num" w:pos="360"/>
        </w:tabs>
      </w:pPr>
    </w:lvl>
    <w:lvl w:ilvl="4" w:tplc="C1AA2088">
      <w:numFmt w:val="none"/>
      <w:lvlText w:val=""/>
      <w:lvlJc w:val="left"/>
      <w:pPr>
        <w:tabs>
          <w:tab w:val="num" w:pos="360"/>
        </w:tabs>
      </w:pPr>
    </w:lvl>
    <w:lvl w:ilvl="5" w:tplc="734EDC10">
      <w:numFmt w:val="none"/>
      <w:lvlText w:val=""/>
      <w:lvlJc w:val="left"/>
      <w:pPr>
        <w:tabs>
          <w:tab w:val="num" w:pos="360"/>
        </w:tabs>
      </w:pPr>
    </w:lvl>
    <w:lvl w:ilvl="6" w:tplc="E1BA3A6C">
      <w:numFmt w:val="none"/>
      <w:lvlText w:val=""/>
      <w:lvlJc w:val="left"/>
      <w:pPr>
        <w:tabs>
          <w:tab w:val="num" w:pos="360"/>
        </w:tabs>
      </w:pPr>
    </w:lvl>
    <w:lvl w:ilvl="7" w:tplc="9322F084">
      <w:numFmt w:val="none"/>
      <w:lvlText w:val=""/>
      <w:lvlJc w:val="left"/>
      <w:pPr>
        <w:tabs>
          <w:tab w:val="num" w:pos="360"/>
        </w:tabs>
      </w:pPr>
    </w:lvl>
    <w:lvl w:ilvl="8" w:tplc="AFEA3D38">
      <w:numFmt w:val="none"/>
      <w:lvlText w:val=""/>
      <w:lvlJc w:val="left"/>
      <w:pPr>
        <w:tabs>
          <w:tab w:val="num" w:pos="360"/>
        </w:tabs>
      </w:pPr>
    </w:lvl>
  </w:abstractNum>
  <w:abstractNum w:abstractNumId="16">
    <w:nsid w:val="37950B5F"/>
    <w:multiLevelType w:val="hybridMultilevel"/>
    <w:tmpl w:val="F634B3DE"/>
    <w:lvl w:ilvl="0" w:tplc="F61C3086">
      <w:start w:val="1"/>
      <w:numFmt w:val="bullet"/>
      <w:lvlText w:val=""/>
      <w:lvlJc w:val="left"/>
      <w:pPr>
        <w:tabs>
          <w:tab w:val="num" w:pos="1428"/>
        </w:tabs>
        <w:ind w:left="1428" w:hanging="360"/>
      </w:pPr>
      <w:rPr>
        <w:rFonts w:ascii="Symbol" w:hAnsi="Symbol" w:hint="default"/>
      </w:rPr>
    </w:lvl>
    <w:lvl w:ilvl="1" w:tplc="0BDEA9E2" w:tentative="1">
      <w:start w:val="1"/>
      <w:numFmt w:val="bullet"/>
      <w:lvlText w:val="o"/>
      <w:lvlJc w:val="left"/>
      <w:pPr>
        <w:tabs>
          <w:tab w:val="num" w:pos="2148"/>
        </w:tabs>
        <w:ind w:left="2148" w:hanging="360"/>
      </w:pPr>
      <w:rPr>
        <w:rFonts w:ascii="Courier New" w:hAnsi="Courier New" w:cs="Courier New" w:hint="default"/>
      </w:rPr>
    </w:lvl>
    <w:lvl w:ilvl="2" w:tplc="C0227108" w:tentative="1">
      <w:start w:val="1"/>
      <w:numFmt w:val="bullet"/>
      <w:lvlText w:val=""/>
      <w:lvlJc w:val="left"/>
      <w:pPr>
        <w:tabs>
          <w:tab w:val="num" w:pos="2868"/>
        </w:tabs>
        <w:ind w:left="2868" w:hanging="360"/>
      </w:pPr>
      <w:rPr>
        <w:rFonts w:ascii="Wingdings" w:hAnsi="Wingdings" w:hint="default"/>
      </w:rPr>
    </w:lvl>
    <w:lvl w:ilvl="3" w:tplc="DC52E4E4" w:tentative="1">
      <w:start w:val="1"/>
      <w:numFmt w:val="bullet"/>
      <w:lvlText w:val=""/>
      <w:lvlJc w:val="left"/>
      <w:pPr>
        <w:tabs>
          <w:tab w:val="num" w:pos="3588"/>
        </w:tabs>
        <w:ind w:left="3588" w:hanging="360"/>
      </w:pPr>
      <w:rPr>
        <w:rFonts w:ascii="Symbol" w:hAnsi="Symbol" w:hint="default"/>
      </w:rPr>
    </w:lvl>
    <w:lvl w:ilvl="4" w:tplc="954CFC4E" w:tentative="1">
      <w:start w:val="1"/>
      <w:numFmt w:val="bullet"/>
      <w:lvlText w:val="o"/>
      <w:lvlJc w:val="left"/>
      <w:pPr>
        <w:tabs>
          <w:tab w:val="num" w:pos="4308"/>
        </w:tabs>
        <w:ind w:left="4308" w:hanging="360"/>
      </w:pPr>
      <w:rPr>
        <w:rFonts w:ascii="Courier New" w:hAnsi="Courier New" w:cs="Courier New" w:hint="default"/>
      </w:rPr>
    </w:lvl>
    <w:lvl w:ilvl="5" w:tplc="E460E72E" w:tentative="1">
      <w:start w:val="1"/>
      <w:numFmt w:val="bullet"/>
      <w:lvlText w:val=""/>
      <w:lvlJc w:val="left"/>
      <w:pPr>
        <w:tabs>
          <w:tab w:val="num" w:pos="5028"/>
        </w:tabs>
        <w:ind w:left="5028" w:hanging="360"/>
      </w:pPr>
      <w:rPr>
        <w:rFonts w:ascii="Wingdings" w:hAnsi="Wingdings" w:hint="default"/>
      </w:rPr>
    </w:lvl>
    <w:lvl w:ilvl="6" w:tplc="7E88C746" w:tentative="1">
      <w:start w:val="1"/>
      <w:numFmt w:val="bullet"/>
      <w:lvlText w:val=""/>
      <w:lvlJc w:val="left"/>
      <w:pPr>
        <w:tabs>
          <w:tab w:val="num" w:pos="5748"/>
        </w:tabs>
        <w:ind w:left="5748" w:hanging="360"/>
      </w:pPr>
      <w:rPr>
        <w:rFonts w:ascii="Symbol" w:hAnsi="Symbol" w:hint="default"/>
      </w:rPr>
    </w:lvl>
    <w:lvl w:ilvl="7" w:tplc="5714FE1C" w:tentative="1">
      <w:start w:val="1"/>
      <w:numFmt w:val="bullet"/>
      <w:lvlText w:val="o"/>
      <w:lvlJc w:val="left"/>
      <w:pPr>
        <w:tabs>
          <w:tab w:val="num" w:pos="6468"/>
        </w:tabs>
        <w:ind w:left="6468" w:hanging="360"/>
      </w:pPr>
      <w:rPr>
        <w:rFonts w:ascii="Courier New" w:hAnsi="Courier New" w:cs="Courier New" w:hint="default"/>
      </w:rPr>
    </w:lvl>
    <w:lvl w:ilvl="8" w:tplc="104EFFB2" w:tentative="1">
      <w:start w:val="1"/>
      <w:numFmt w:val="bullet"/>
      <w:lvlText w:val=""/>
      <w:lvlJc w:val="left"/>
      <w:pPr>
        <w:tabs>
          <w:tab w:val="num" w:pos="7188"/>
        </w:tabs>
        <w:ind w:left="7188" w:hanging="360"/>
      </w:pPr>
      <w:rPr>
        <w:rFonts w:ascii="Wingdings" w:hAnsi="Wingdings" w:hint="default"/>
      </w:rPr>
    </w:lvl>
  </w:abstractNum>
  <w:abstractNum w:abstractNumId="17">
    <w:nsid w:val="37BF6850"/>
    <w:multiLevelType w:val="hybridMultilevel"/>
    <w:tmpl w:val="96F47CE0"/>
    <w:lvl w:ilvl="0" w:tplc="4E5A2974">
      <w:start w:val="1"/>
      <w:numFmt w:val="decimal"/>
      <w:lvlText w:val="%1."/>
      <w:lvlJc w:val="left"/>
      <w:pPr>
        <w:tabs>
          <w:tab w:val="num" w:pos="1068"/>
        </w:tabs>
        <w:ind w:left="1068" w:hanging="360"/>
      </w:pPr>
      <w:rPr>
        <w:rFonts w:hint="default"/>
      </w:rPr>
    </w:lvl>
    <w:lvl w:ilvl="1" w:tplc="AD62315A" w:tentative="1">
      <w:start w:val="1"/>
      <w:numFmt w:val="lowerLetter"/>
      <w:lvlText w:val="%2."/>
      <w:lvlJc w:val="left"/>
      <w:pPr>
        <w:tabs>
          <w:tab w:val="num" w:pos="1788"/>
        </w:tabs>
        <w:ind w:left="1788" w:hanging="360"/>
      </w:pPr>
    </w:lvl>
    <w:lvl w:ilvl="2" w:tplc="8F308D32" w:tentative="1">
      <w:start w:val="1"/>
      <w:numFmt w:val="lowerRoman"/>
      <w:lvlText w:val="%3."/>
      <w:lvlJc w:val="right"/>
      <w:pPr>
        <w:tabs>
          <w:tab w:val="num" w:pos="2508"/>
        </w:tabs>
        <w:ind w:left="2508" w:hanging="180"/>
      </w:pPr>
    </w:lvl>
    <w:lvl w:ilvl="3" w:tplc="27C2C588" w:tentative="1">
      <w:start w:val="1"/>
      <w:numFmt w:val="decimal"/>
      <w:lvlText w:val="%4."/>
      <w:lvlJc w:val="left"/>
      <w:pPr>
        <w:tabs>
          <w:tab w:val="num" w:pos="3228"/>
        </w:tabs>
        <w:ind w:left="3228" w:hanging="360"/>
      </w:pPr>
    </w:lvl>
    <w:lvl w:ilvl="4" w:tplc="9AFC4960" w:tentative="1">
      <w:start w:val="1"/>
      <w:numFmt w:val="lowerLetter"/>
      <w:lvlText w:val="%5."/>
      <w:lvlJc w:val="left"/>
      <w:pPr>
        <w:tabs>
          <w:tab w:val="num" w:pos="3948"/>
        </w:tabs>
        <w:ind w:left="3948" w:hanging="360"/>
      </w:pPr>
    </w:lvl>
    <w:lvl w:ilvl="5" w:tplc="43F44D20" w:tentative="1">
      <w:start w:val="1"/>
      <w:numFmt w:val="lowerRoman"/>
      <w:lvlText w:val="%6."/>
      <w:lvlJc w:val="right"/>
      <w:pPr>
        <w:tabs>
          <w:tab w:val="num" w:pos="4668"/>
        </w:tabs>
        <w:ind w:left="4668" w:hanging="180"/>
      </w:pPr>
    </w:lvl>
    <w:lvl w:ilvl="6" w:tplc="595ED6BC" w:tentative="1">
      <w:start w:val="1"/>
      <w:numFmt w:val="decimal"/>
      <w:lvlText w:val="%7."/>
      <w:lvlJc w:val="left"/>
      <w:pPr>
        <w:tabs>
          <w:tab w:val="num" w:pos="5388"/>
        </w:tabs>
        <w:ind w:left="5388" w:hanging="360"/>
      </w:pPr>
    </w:lvl>
    <w:lvl w:ilvl="7" w:tplc="7CA4FBF2" w:tentative="1">
      <w:start w:val="1"/>
      <w:numFmt w:val="lowerLetter"/>
      <w:lvlText w:val="%8."/>
      <w:lvlJc w:val="left"/>
      <w:pPr>
        <w:tabs>
          <w:tab w:val="num" w:pos="6108"/>
        </w:tabs>
        <w:ind w:left="6108" w:hanging="360"/>
      </w:pPr>
    </w:lvl>
    <w:lvl w:ilvl="8" w:tplc="0334375E" w:tentative="1">
      <w:start w:val="1"/>
      <w:numFmt w:val="lowerRoman"/>
      <w:lvlText w:val="%9."/>
      <w:lvlJc w:val="right"/>
      <w:pPr>
        <w:tabs>
          <w:tab w:val="num" w:pos="6828"/>
        </w:tabs>
        <w:ind w:left="6828" w:hanging="180"/>
      </w:pPr>
    </w:lvl>
  </w:abstractNum>
  <w:abstractNum w:abstractNumId="18">
    <w:nsid w:val="413A201F"/>
    <w:multiLevelType w:val="hybridMultilevel"/>
    <w:tmpl w:val="64AA3900"/>
    <w:lvl w:ilvl="0" w:tplc="DE32CE78">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19">
    <w:nsid w:val="42B432F5"/>
    <w:multiLevelType w:val="multilevel"/>
    <w:tmpl w:val="527013B6"/>
    <w:lvl w:ilvl="0">
      <w:start w:val="2"/>
      <w:numFmt w:val="decimal"/>
      <w:lvlText w:val="%1."/>
      <w:lvlJc w:val="left"/>
      <w:pPr>
        <w:tabs>
          <w:tab w:val="num" w:pos="480"/>
        </w:tabs>
        <w:ind w:left="480" w:hanging="480"/>
      </w:pPr>
      <w:rPr>
        <w:rFonts w:hint="default"/>
      </w:rPr>
    </w:lvl>
    <w:lvl w:ilvl="1">
      <w:start w:val="5"/>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040"/>
        </w:tabs>
        <w:ind w:left="5040" w:hanging="2160"/>
      </w:pPr>
      <w:rPr>
        <w:rFonts w:hint="default"/>
      </w:rPr>
    </w:lvl>
  </w:abstractNum>
  <w:abstractNum w:abstractNumId="20">
    <w:nsid w:val="4C5464CB"/>
    <w:multiLevelType w:val="hybridMultilevel"/>
    <w:tmpl w:val="B20E34C4"/>
    <w:lvl w:ilvl="0" w:tplc="4FC21570">
      <w:start w:val="1"/>
      <w:numFmt w:val="decimal"/>
      <w:lvlText w:val="%1."/>
      <w:lvlJc w:val="left"/>
      <w:pPr>
        <w:tabs>
          <w:tab w:val="num" w:pos="1905"/>
        </w:tabs>
        <w:ind w:left="1905" w:hanging="1185"/>
      </w:pPr>
      <w:rPr>
        <w:rFonts w:hint="default"/>
      </w:rPr>
    </w:lvl>
    <w:lvl w:ilvl="1" w:tplc="CF2C7DEE" w:tentative="1">
      <w:start w:val="1"/>
      <w:numFmt w:val="lowerLetter"/>
      <w:lvlText w:val="%2."/>
      <w:lvlJc w:val="left"/>
      <w:pPr>
        <w:tabs>
          <w:tab w:val="num" w:pos="1800"/>
        </w:tabs>
        <w:ind w:left="1800" w:hanging="360"/>
      </w:pPr>
    </w:lvl>
    <w:lvl w:ilvl="2" w:tplc="8E0C0EC2" w:tentative="1">
      <w:start w:val="1"/>
      <w:numFmt w:val="lowerRoman"/>
      <w:lvlText w:val="%3."/>
      <w:lvlJc w:val="right"/>
      <w:pPr>
        <w:tabs>
          <w:tab w:val="num" w:pos="2520"/>
        </w:tabs>
        <w:ind w:left="2520" w:hanging="180"/>
      </w:pPr>
    </w:lvl>
    <w:lvl w:ilvl="3" w:tplc="A1D6FAD4" w:tentative="1">
      <w:start w:val="1"/>
      <w:numFmt w:val="decimal"/>
      <w:lvlText w:val="%4."/>
      <w:lvlJc w:val="left"/>
      <w:pPr>
        <w:tabs>
          <w:tab w:val="num" w:pos="3240"/>
        </w:tabs>
        <w:ind w:left="3240" w:hanging="360"/>
      </w:pPr>
    </w:lvl>
    <w:lvl w:ilvl="4" w:tplc="1E08786E" w:tentative="1">
      <w:start w:val="1"/>
      <w:numFmt w:val="lowerLetter"/>
      <w:lvlText w:val="%5."/>
      <w:lvlJc w:val="left"/>
      <w:pPr>
        <w:tabs>
          <w:tab w:val="num" w:pos="3960"/>
        </w:tabs>
        <w:ind w:left="3960" w:hanging="360"/>
      </w:pPr>
    </w:lvl>
    <w:lvl w:ilvl="5" w:tplc="9A7069D0" w:tentative="1">
      <w:start w:val="1"/>
      <w:numFmt w:val="lowerRoman"/>
      <w:lvlText w:val="%6."/>
      <w:lvlJc w:val="right"/>
      <w:pPr>
        <w:tabs>
          <w:tab w:val="num" w:pos="4680"/>
        </w:tabs>
        <w:ind w:left="4680" w:hanging="180"/>
      </w:pPr>
    </w:lvl>
    <w:lvl w:ilvl="6" w:tplc="AB241250" w:tentative="1">
      <w:start w:val="1"/>
      <w:numFmt w:val="decimal"/>
      <w:lvlText w:val="%7."/>
      <w:lvlJc w:val="left"/>
      <w:pPr>
        <w:tabs>
          <w:tab w:val="num" w:pos="5400"/>
        </w:tabs>
        <w:ind w:left="5400" w:hanging="360"/>
      </w:pPr>
    </w:lvl>
    <w:lvl w:ilvl="7" w:tplc="D6B6B3CE" w:tentative="1">
      <w:start w:val="1"/>
      <w:numFmt w:val="lowerLetter"/>
      <w:lvlText w:val="%8."/>
      <w:lvlJc w:val="left"/>
      <w:pPr>
        <w:tabs>
          <w:tab w:val="num" w:pos="6120"/>
        </w:tabs>
        <w:ind w:left="6120" w:hanging="360"/>
      </w:pPr>
    </w:lvl>
    <w:lvl w:ilvl="8" w:tplc="68805118" w:tentative="1">
      <w:start w:val="1"/>
      <w:numFmt w:val="lowerRoman"/>
      <w:lvlText w:val="%9."/>
      <w:lvlJc w:val="right"/>
      <w:pPr>
        <w:tabs>
          <w:tab w:val="num" w:pos="6840"/>
        </w:tabs>
        <w:ind w:left="6840" w:hanging="180"/>
      </w:pPr>
    </w:lvl>
  </w:abstractNum>
  <w:abstractNum w:abstractNumId="21">
    <w:nsid w:val="5090763D"/>
    <w:multiLevelType w:val="multilevel"/>
    <w:tmpl w:val="CDC0E92C"/>
    <w:lvl w:ilvl="0">
      <w:start w:val="2"/>
      <w:numFmt w:val="decimal"/>
      <w:lvlText w:val="%1."/>
      <w:lvlJc w:val="left"/>
      <w:pPr>
        <w:tabs>
          <w:tab w:val="num" w:pos="708"/>
        </w:tabs>
        <w:ind w:left="708" w:hanging="708"/>
      </w:pPr>
      <w:rPr>
        <w:rFonts w:hint="default"/>
      </w:rPr>
    </w:lvl>
    <w:lvl w:ilvl="1">
      <w:start w:val="2"/>
      <w:numFmt w:val="decimal"/>
      <w:lvlText w:val="%1.%2."/>
      <w:lvlJc w:val="left"/>
      <w:pPr>
        <w:tabs>
          <w:tab w:val="num" w:pos="900"/>
        </w:tabs>
        <w:ind w:left="900" w:hanging="720"/>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620"/>
        </w:tabs>
        <w:ind w:left="1620" w:hanging="1080"/>
      </w:pPr>
      <w:rPr>
        <w:rFonts w:hint="default"/>
      </w:rPr>
    </w:lvl>
    <w:lvl w:ilvl="4">
      <w:start w:val="1"/>
      <w:numFmt w:val="decimal"/>
      <w:lvlText w:val="%1.%2.%3.%4.%5."/>
      <w:lvlJc w:val="left"/>
      <w:pPr>
        <w:tabs>
          <w:tab w:val="num" w:pos="2160"/>
        </w:tabs>
        <w:ind w:left="2160" w:hanging="1440"/>
      </w:pPr>
      <w:rPr>
        <w:rFonts w:hint="default"/>
      </w:rPr>
    </w:lvl>
    <w:lvl w:ilvl="5">
      <w:start w:val="1"/>
      <w:numFmt w:val="decimal"/>
      <w:lvlText w:val="%1.%2.%3.%4.%5.%6."/>
      <w:lvlJc w:val="left"/>
      <w:pPr>
        <w:tabs>
          <w:tab w:val="num" w:pos="2340"/>
        </w:tabs>
        <w:ind w:left="2340" w:hanging="1440"/>
      </w:pPr>
      <w:rPr>
        <w:rFonts w:hint="default"/>
      </w:rPr>
    </w:lvl>
    <w:lvl w:ilvl="6">
      <w:start w:val="1"/>
      <w:numFmt w:val="decimal"/>
      <w:lvlText w:val="%1.%2.%3.%4.%5.%6.%7."/>
      <w:lvlJc w:val="left"/>
      <w:pPr>
        <w:tabs>
          <w:tab w:val="num" w:pos="2880"/>
        </w:tabs>
        <w:ind w:left="2880" w:hanging="1800"/>
      </w:pPr>
      <w:rPr>
        <w:rFonts w:hint="default"/>
      </w:rPr>
    </w:lvl>
    <w:lvl w:ilvl="7">
      <w:start w:val="1"/>
      <w:numFmt w:val="decimal"/>
      <w:lvlText w:val="%1.%2.%3.%4.%5.%6.%7.%8."/>
      <w:lvlJc w:val="left"/>
      <w:pPr>
        <w:tabs>
          <w:tab w:val="num" w:pos="3420"/>
        </w:tabs>
        <w:ind w:left="3420" w:hanging="2160"/>
      </w:pPr>
      <w:rPr>
        <w:rFonts w:hint="default"/>
      </w:rPr>
    </w:lvl>
    <w:lvl w:ilvl="8">
      <w:start w:val="1"/>
      <w:numFmt w:val="decimal"/>
      <w:lvlText w:val="%1.%2.%3.%4.%5.%6.%7.%8.%9."/>
      <w:lvlJc w:val="left"/>
      <w:pPr>
        <w:tabs>
          <w:tab w:val="num" w:pos="3600"/>
        </w:tabs>
        <w:ind w:left="3600" w:hanging="2160"/>
      </w:pPr>
      <w:rPr>
        <w:rFonts w:hint="default"/>
      </w:rPr>
    </w:lvl>
  </w:abstractNum>
  <w:abstractNum w:abstractNumId="22">
    <w:nsid w:val="52AE16E9"/>
    <w:multiLevelType w:val="hybridMultilevel"/>
    <w:tmpl w:val="1D14D6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3DC63C1"/>
    <w:multiLevelType w:val="singleLevel"/>
    <w:tmpl w:val="73BC5DA0"/>
    <w:lvl w:ilvl="0">
      <w:start w:val="2"/>
      <w:numFmt w:val="decimal"/>
      <w:lvlText w:val="%1."/>
      <w:lvlJc w:val="left"/>
      <w:pPr>
        <w:tabs>
          <w:tab w:val="num" w:pos="643"/>
        </w:tabs>
        <w:ind w:left="643" w:hanging="360"/>
      </w:pPr>
      <w:rPr>
        <w:rFonts w:hint="default"/>
        <w:b/>
      </w:rPr>
    </w:lvl>
  </w:abstractNum>
  <w:abstractNum w:abstractNumId="24">
    <w:nsid w:val="5C7E22E8"/>
    <w:multiLevelType w:val="multilevel"/>
    <w:tmpl w:val="B4DCF5B2"/>
    <w:lvl w:ilvl="0">
      <w:start w:val="2"/>
      <w:numFmt w:val="decimal"/>
      <w:lvlText w:val="%1."/>
      <w:lvlJc w:val="left"/>
      <w:pPr>
        <w:tabs>
          <w:tab w:val="num" w:pos="915"/>
        </w:tabs>
        <w:ind w:left="915" w:hanging="915"/>
      </w:pPr>
      <w:rPr>
        <w:rFonts w:hint="default"/>
      </w:rPr>
    </w:lvl>
    <w:lvl w:ilvl="1">
      <w:start w:val="2"/>
      <w:numFmt w:val="decimal"/>
      <w:lvlText w:val="%1.%2."/>
      <w:lvlJc w:val="left"/>
      <w:pPr>
        <w:tabs>
          <w:tab w:val="num" w:pos="1687"/>
        </w:tabs>
        <w:ind w:left="1687" w:hanging="915"/>
      </w:pPr>
      <w:rPr>
        <w:rFonts w:hint="default"/>
      </w:rPr>
    </w:lvl>
    <w:lvl w:ilvl="2">
      <w:start w:val="2"/>
      <w:numFmt w:val="decimal"/>
      <w:lvlText w:val="%1.%2.%3."/>
      <w:lvlJc w:val="left"/>
      <w:pPr>
        <w:tabs>
          <w:tab w:val="num" w:pos="2459"/>
        </w:tabs>
        <w:ind w:left="2459" w:hanging="915"/>
      </w:pPr>
      <w:rPr>
        <w:rFonts w:hint="default"/>
      </w:rPr>
    </w:lvl>
    <w:lvl w:ilvl="3">
      <w:start w:val="1"/>
      <w:numFmt w:val="decimal"/>
      <w:lvlText w:val="%1.%2.%3.%4."/>
      <w:lvlJc w:val="left"/>
      <w:pPr>
        <w:tabs>
          <w:tab w:val="num" w:pos="3396"/>
        </w:tabs>
        <w:ind w:left="3396" w:hanging="1080"/>
      </w:pPr>
      <w:rPr>
        <w:rFonts w:hint="default"/>
      </w:rPr>
    </w:lvl>
    <w:lvl w:ilvl="4">
      <w:start w:val="1"/>
      <w:numFmt w:val="decimal"/>
      <w:lvlText w:val="%1.%2.%3.%4.%5."/>
      <w:lvlJc w:val="left"/>
      <w:pPr>
        <w:tabs>
          <w:tab w:val="num" w:pos="4168"/>
        </w:tabs>
        <w:ind w:left="4168" w:hanging="1080"/>
      </w:pPr>
      <w:rPr>
        <w:rFonts w:hint="default"/>
      </w:rPr>
    </w:lvl>
    <w:lvl w:ilvl="5">
      <w:start w:val="1"/>
      <w:numFmt w:val="decimal"/>
      <w:lvlText w:val="%1.%2.%3.%4.%5.%6."/>
      <w:lvlJc w:val="left"/>
      <w:pPr>
        <w:tabs>
          <w:tab w:val="num" w:pos="5300"/>
        </w:tabs>
        <w:ind w:left="5300" w:hanging="1440"/>
      </w:pPr>
      <w:rPr>
        <w:rFonts w:hint="default"/>
      </w:rPr>
    </w:lvl>
    <w:lvl w:ilvl="6">
      <w:start w:val="1"/>
      <w:numFmt w:val="decimal"/>
      <w:lvlText w:val="%1.%2.%3.%4.%5.%6.%7."/>
      <w:lvlJc w:val="left"/>
      <w:pPr>
        <w:tabs>
          <w:tab w:val="num" w:pos="6432"/>
        </w:tabs>
        <w:ind w:left="6432" w:hanging="1800"/>
      </w:pPr>
      <w:rPr>
        <w:rFonts w:hint="default"/>
      </w:rPr>
    </w:lvl>
    <w:lvl w:ilvl="7">
      <w:start w:val="1"/>
      <w:numFmt w:val="decimal"/>
      <w:lvlText w:val="%1.%2.%3.%4.%5.%6.%7.%8."/>
      <w:lvlJc w:val="left"/>
      <w:pPr>
        <w:tabs>
          <w:tab w:val="num" w:pos="7204"/>
        </w:tabs>
        <w:ind w:left="7204" w:hanging="1800"/>
      </w:pPr>
      <w:rPr>
        <w:rFonts w:hint="default"/>
      </w:rPr>
    </w:lvl>
    <w:lvl w:ilvl="8">
      <w:start w:val="1"/>
      <w:numFmt w:val="decimal"/>
      <w:lvlText w:val="%1.%2.%3.%4.%5.%6.%7.%8.%9."/>
      <w:lvlJc w:val="left"/>
      <w:pPr>
        <w:tabs>
          <w:tab w:val="num" w:pos="8336"/>
        </w:tabs>
        <w:ind w:left="8336" w:hanging="2160"/>
      </w:pPr>
      <w:rPr>
        <w:rFonts w:hint="default"/>
      </w:rPr>
    </w:lvl>
  </w:abstractNum>
  <w:abstractNum w:abstractNumId="25">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26">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27">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28">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29">
    <w:nsid w:val="603357D1"/>
    <w:multiLevelType w:val="hybridMultilevel"/>
    <w:tmpl w:val="1ADCC03A"/>
    <w:lvl w:ilvl="0" w:tplc="FBB0444C">
      <w:start w:val="1"/>
      <w:numFmt w:val="decimal"/>
      <w:lvlText w:val="%1."/>
      <w:lvlJc w:val="left"/>
      <w:pPr>
        <w:tabs>
          <w:tab w:val="num" w:pos="816"/>
        </w:tabs>
        <w:ind w:left="816" w:hanging="456"/>
      </w:pPr>
      <w:rPr>
        <w:rFonts w:hint="default"/>
      </w:rPr>
    </w:lvl>
    <w:lvl w:ilvl="1" w:tplc="9EDAAB08">
      <w:numFmt w:val="none"/>
      <w:lvlText w:val=""/>
      <w:lvlJc w:val="left"/>
      <w:pPr>
        <w:tabs>
          <w:tab w:val="num" w:pos="360"/>
        </w:tabs>
      </w:pPr>
    </w:lvl>
    <w:lvl w:ilvl="2" w:tplc="CF7EB068">
      <w:numFmt w:val="none"/>
      <w:lvlText w:val=""/>
      <w:lvlJc w:val="left"/>
      <w:pPr>
        <w:tabs>
          <w:tab w:val="num" w:pos="360"/>
        </w:tabs>
      </w:pPr>
    </w:lvl>
    <w:lvl w:ilvl="3" w:tplc="066EE208">
      <w:numFmt w:val="none"/>
      <w:lvlText w:val=""/>
      <w:lvlJc w:val="left"/>
      <w:pPr>
        <w:tabs>
          <w:tab w:val="num" w:pos="360"/>
        </w:tabs>
      </w:pPr>
    </w:lvl>
    <w:lvl w:ilvl="4" w:tplc="EC32CA14">
      <w:numFmt w:val="none"/>
      <w:lvlText w:val=""/>
      <w:lvlJc w:val="left"/>
      <w:pPr>
        <w:tabs>
          <w:tab w:val="num" w:pos="360"/>
        </w:tabs>
      </w:pPr>
    </w:lvl>
    <w:lvl w:ilvl="5" w:tplc="DAFA42A8">
      <w:numFmt w:val="none"/>
      <w:lvlText w:val=""/>
      <w:lvlJc w:val="left"/>
      <w:pPr>
        <w:tabs>
          <w:tab w:val="num" w:pos="360"/>
        </w:tabs>
      </w:pPr>
    </w:lvl>
    <w:lvl w:ilvl="6" w:tplc="786C626C">
      <w:numFmt w:val="none"/>
      <w:lvlText w:val=""/>
      <w:lvlJc w:val="left"/>
      <w:pPr>
        <w:tabs>
          <w:tab w:val="num" w:pos="360"/>
        </w:tabs>
      </w:pPr>
    </w:lvl>
    <w:lvl w:ilvl="7" w:tplc="473C22BA">
      <w:numFmt w:val="none"/>
      <w:lvlText w:val=""/>
      <w:lvlJc w:val="left"/>
      <w:pPr>
        <w:tabs>
          <w:tab w:val="num" w:pos="360"/>
        </w:tabs>
      </w:pPr>
    </w:lvl>
    <w:lvl w:ilvl="8" w:tplc="A70E39AA">
      <w:numFmt w:val="none"/>
      <w:lvlText w:val=""/>
      <w:lvlJc w:val="left"/>
      <w:pPr>
        <w:tabs>
          <w:tab w:val="num" w:pos="360"/>
        </w:tabs>
      </w:pPr>
    </w:lvl>
  </w:abstractNum>
  <w:abstractNum w:abstractNumId="30">
    <w:nsid w:val="60C94BD0"/>
    <w:multiLevelType w:val="hybridMultilevel"/>
    <w:tmpl w:val="E7A68120"/>
    <w:lvl w:ilvl="0" w:tplc="18D0389C">
      <w:start w:val="1"/>
      <w:numFmt w:val="decimal"/>
      <w:lvlText w:val="%1."/>
      <w:lvlJc w:val="left"/>
      <w:pPr>
        <w:tabs>
          <w:tab w:val="num" w:pos="1068"/>
        </w:tabs>
        <w:ind w:left="1068" w:hanging="360"/>
      </w:pPr>
      <w:rPr>
        <w:rFonts w:hint="default"/>
      </w:rPr>
    </w:lvl>
    <w:lvl w:ilvl="1" w:tplc="4AF29EE6" w:tentative="1">
      <w:start w:val="1"/>
      <w:numFmt w:val="lowerLetter"/>
      <w:lvlText w:val="%2."/>
      <w:lvlJc w:val="left"/>
      <w:pPr>
        <w:tabs>
          <w:tab w:val="num" w:pos="1788"/>
        </w:tabs>
        <w:ind w:left="1788" w:hanging="360"/>
      </w:pPr>
    </w:lvl>
    <w:lvl w:ilvl="2" w:tplc="822AEBC2" w:tentative="1">
      <w:start w:val="1"/>
      <w:numFmt w:val="lowerRoman"/>
      <w:lvlText w:val="%3."/>
      <w:lvlJc w:val="right"/>
      <w:pPr>
        <w:tabs>
          <w:tab w:val="num" w:pos="2508"/>
        </w:tabs>
        <w:ind w:left="2508" w:hanging="180"/>
      </w:pPr>
    </w:lvl>
    <w:lvl w:ilvl="3" w:tplc="29A29386" w:tentative="1">
      <w:start w:val="1"/>
      <w:numFmt w:val="decimal"/>
      <w:lvlText w:val="%4."/>
      <w:lvlJc w:val="left"/>
      <w:pPr>
        <w:tabs>
          <w:tab w:val="num" w:pos="3228"/>
        </w:tabs>
        <w:ind w:left="3228" w:hanging="360"/>
      </w:pPr>
    </w:lvl>
    <w:lvl w:ilvl="4" w:tplc="FCE6AB66" w:tentative="1">
      <w:start w:val="1"/>
      <w:numFmt w:val="lowerLetter"/>
      <w:lvlText w:val="%5."/>
      <w:lvlJc w:val="left"/>
      <w:pPr>
        <w:tabs>
          <w:tab w:val="num" w:pos="3948"/>
        </w:tabs>
        <w:ind w:left="3948" w:hanging="360"/>
      </w:pPr>
    </w:lvl>
    <w:lvl w:ilvl="5" w:tplc="FCD4F7B2" w:tentative="1">
      <w:start w:val="1"/>
      <w:numFmt w:val="lowerRoman"/>
      <w:lvlText w:val="%6."/>
      <w:lvlJc w:val="right"/>
      <w:pPr>
        <w:tabs>
          <w:tab w:val="num" w:pos="4668"/>
        </w:tabs>
        <w:ind w:left="4668" w:hanging="180"/>
      </w:pPr>
    </w:lvl>
    <w:lvl w:ilvl="6" w:tplc="21A40DEE" w:tentative="1">
      <w:start w:val="1"/>
      <w:numFmt w:val="decimal"/>
      <w:lvlText w:val="%7."/>
      <w:lvlJc w:val="left"/>
      <w:pPr>
        <w:tabs>
          <w:tab w:val="num" w:pos="5388"/>
        </w:tabs>
        <w:ind w:left="5388" w:hanging="360"/>
      </w:pPr>
    </w:lvl>
    <w:lvl w:ilvl="7" w:tplc="A9A0C8F2" w:tentative="1">
      <w:start w:val="1"/>
      <w:numFmt w:val="lowerLetter"/>
      <w:lvlText w:val="%8."/>
      <w:lvlJc w:val="left"/>
      <w:pPr>
        <w:tabs>
          <w:tab w:val="num" w:pos="6108"/>
        </w:tabs>
        <w:ind w:left="6108" w:hanging="360"/>
      </w:pPr>
    </w:lvl>
    <w:lvl w:ilvl="8" w:tplc="69347FEE" w:tentative="1">
      <w:start w:val="1"/>
      <w:numFmt w:val="lowerRoman"/>
      <w:lvlText w:val="%9."/>
      <w:lvlJc w:val="right"/>
      <w:pPr>
        <w:tabs>
          <w:tab w:val="num" w:pos="6828"/>
        </w:tabs>
        <w:ind w:left="6828" w:hanging="180"/>
      </w:pPr>
    </w:lvl>
  </w:abstractNum>
  <w:abstractNum w:abstractNumId="31">
    <w:nsid w:val="60C95197"/>
    <w:multiLevelType w:val="hybridMultilevel"/>
    <w:tmpl w:val="C5640210"/>
    <w:lvl w:ilvl="0" w:tplc="A35EDD84">
      <w:start w:val="1"/>
      <w:numFmt w:val="decimal"/>
      <w:lvlText w:val="%1."/>
      <w:lvlJc w:val="left"/>
      <w:pPr>
        <w:tabs>
          <w:tab w:val="num" w:pos="1776"/>
        </w:tabs>
        <w:ind w:left="1776" w:hanging="360"/>
      </w:pPr>
      <w:rPr>
        <w:rFonts w:hint="default"/>
      </w:rPr>
    </w:lvl>
    <w:lvl w:ilvl="1" w:tplc="A1327902" w:tentative="1">
      <w:start w:val="1"/>
      <w:numFmt w:val="lowerLetter"/>
      <w:lvlText w:val="%2."/>
      <w:lvlJc w:val="left"/>
      <w:pPr>
        <w:tabs>
          <w:tab w:val="num" w:pos="2148"/>
        </w:tabs>
        <w:ind w:left="2148" w:hanging="360"/>
      </w:pPr>
    </w:lvl>
    <w:lvl w:ilvl="2" w:tplc="A5227B30" w:tentative="1">
      <w:start w:val="1"/>
      <w:numFmt w:val="lowerRoman"/>
      <w:lvlText w:val="%3."/>
      <w:lvlJc w:val="right"/>
      <w:pPr>
        <w:tabs>
          <w:tab w:val="num" w:pos="2868"/>
        </w:tabs>
        <w:ind w:left="2868" w:hanging="180"/>
      </w:pPr>
    </w:lvl>
    <w:lvl w:ilvl="3" w:tplc="57887AAA" w:tentative="1">
      <w:start w:val="1"/>
      <w:numFmt w:val="decimal"/>
      <w:lvlText w:val="%4."/>
      <w:lvlJc w:val="left"/>
      <w:pPr>
        <w:tabs>
          <w:tab w:val="num" w:pos="3588"/>
        </w:tabs>
        <w:ind w:left="3588" w:hanging="360"/>
      </w:pPr>
    </w:lvl>
    <w:lvl w:ilvl="4" w:tplc="3FF863A2" w:tentative="1">
      <w:start w:val="1"/>
      <w:numFmt w:val="lowerLetter"/>
      <w:lvlText w:val="%5."/>
      <w:lvlJc w:val="left"/>
      <w:pPr>
        <w:tabs>
          <w:tab w:val="num" w:pos="4308"/>
        </w:tabs>
        <w:ind w:left="4308" w:hanging="360"/>
      </w:pPr>
    </w:lvl>
    <w:lvl w:ilvl="5" w:tplc="DB28205A" w:tentative="1">
      <w:start w:val="1"/>
      <w:numFmt w:val="lowerRoman"/>
      <w:lvlText w:val="%6."/>
      <w:lvlJc w:val="right"/>
      <w:pPr>
        <w:tabs>
          <w:tab w:val="num" w:pos="5028"/>
        </w:tabs>
        <w:ind w:left="5028" w:hanging="180"/>
      </w:pPr>
    </w:lvl>
    <w:lvl w:ilvl="6" w:tplc="9FD05F98" w:tentative="1">
      <w:start w:val="1"/>
      <w:numFmt w:val="decimal"/>
      <w:lvlText w:val="%7."/>
      <w:lvlJc w:val="left"/>
      <w:pPr>
        <w:tabs>
          <w:tab w:val="num" w:pos="5748"/>
        </w:tabs>
        <w:ind w:left="5748" w:hanging="360"/>
      </w:pPr>
    </w:lvl>
    <w:lvl w:ilvl="7" w:tplc="C74E7AF4" w:tentative="1">
      <w:start w:val="1"/>
      <w:numFmt w:val="lowerLetter"/>
      <w:lvlText w:val="%8."/>
      <w:lvlJc w:val="left"/>
      <w:pPr>
        <w:tabs>
          <w:tab w:val="num" w:pos="6468"/>
        </w:tabs>
        <w:ind w:left="6468" w:hanging="360"/>
      </w:pPr>
    </w:lvl>
    <w:lvl w:ilvl="8" w:tplc="5750F1C8" w:tentative="1">
      <w:start w:val="1"/>
      <w:numFmt w:val="lowerRoman"/>
      <w:lvlText w:val="%9."/>
      <w:lvlJc w:val="right"/>
      <w:pPr>
        <w:tabs>
          <w:tab w:val="num" w:pos="7188"/>
        </w:tabs>
        <w:ind w:left="7188" w:hanging="180"/>
      </w:pPr>
    </w:lvl>
  </w:abstractNum>
  <w:abstractNum w:abstractNumId="32">
    <w:nsid w:val="610B2D89"/>
    <w:multiLevelType w:val="hybridMultilevel"/>
    <w:tmpl w:val="118A3022"/>
    <w:lvl w:ilvl="0" w:tplc="0D6AF9A4">
      <w:numFmt w:val="bullet"/>
      <w:lvlText w:val="-"/>
      <w:lvlJc w:val="left"/>
      <w:pPr>
        <w:tabs>
          <w:tab w:val="num" w:pos="1317"/>
        </w:tabs>
        <w:ind w:left="1317" w:hanging="360"/>
      </w:pPr>
      <w:rPr>
        <w:rFonts w:ascii="Times New Roman" w:eastAsia="Times New Roman" w:hAnsi="Times New Roman" w:cs="Times New Roman" w:hint="default"/>
        <w:b/>
      </w:rPr>
    </w:lvl>
    <w:lvl w:ilvl="1" w:tplc="D13C85DA" w:tentative="1">
      <w:start w:val="1"/>
      <w:numFmt w:val="bullet"/>
      <w:lvlText w:val="o"/>
      <w:lvlJc w:val="left"/>
      <w:pPr>
        <w:tabs>
          <w:tab w:val="num" w:pos="2037"/>
        </w:tabs>
        <w:ind w:left="2037" w:hanging="360"/>
      </w:pPr>
      <w:rPr>
        <w:rFonts w:ascii="Courier New" w:hAnsi="Courier New" w:hint="default"/>
      </w:rPr>
    </w:lvl>
    <w:lvl w:ilvl="2" w:tplc="80A49962" w:tentative="1">
      <w:start w:val="1"/>
      <w:numFmt w:val="bullet"/>
      <w:lvlText w:val=""/>
      <w:lvlJc w:val="left"/>
      <w:pPr>
        <w:tabs>
          <w:tab w:val="num" w:pos="2757"/>
        </w:tabs>
        <w:ind w:left="2757" w:hanging="360"/>
      </w:pPr>
      <w:rPr>
        <w:rFonts w:ascii="Wingdings" w:hAnsi="Wingdings" w:hint="default"/>
      </w:rPr>
    </w:lvl>
    <w:lvl w:ilvl="3" w:tplc="ADA05E9E" w:tentative="1">
      <w:start w:val="1"/>
      <w:numFmt w:val="bullet"/>
      <w:lvlText w:val=""/>
      <w:lvlJc w:val="left"/>
      <w:pPr>
        <w:tabs>
          <w:tab w:val="num" w:pos="3477"/>
        </w:tabs>
        <w:ind w:left="3477" w:hanging="360"/>
      </w:pPr>
      <w:rPr>
        <w:rFonts w:ascii="Symbol" w:hAnsi="Symbol" w:hint="default"/>
      </w:rPr>
    </w:lvl>
    <w:lvl w:ilvl="4" w:tplc="321E0AC0" w:tentative="1">
      <w:start w:val="1"/>
      <w:numFmt w:val="bullet"/>
      <w:lvlText w:val="o"/>
      <w:lvlJc w:val="left"/>
      <w:pPr>
        <w:tabs>
          <w:tab w:val="num" w:pos="4197"/>
        </w:tabs>
        <w:ind w:left="4197" w:hanging="360"/>
      </w:pPr>
      <w:rPr>
        <w:rFonts w:ascii="Courier New" w:hAnsi="Courier New" w:hint="default"/>
      </w:rPr>
    </w:lvl>
    <w:lvl w:ilvl="5" w:tplc="DB864550" w:tentative="1">
      <w:start w:val="1"/>
      <w:numFmt w:val="bullet"/>
      <w:lvlText w:val=""/>
      <w:lvlJc w:val="left"/>
      <w:pPr>
        <w:tabs>
          <w:tab w:val="num" w:pos="4917"/>
        </w:tabs>
        <w:ind w:left="4917" w:hanging="360"/>
      </w:pPr>
      <w:rPr>
        <w:rFonts w:ascii="Wingdings" w:hAnsi="Wingdings" w:hint="default"/>
      </w:rPr>
    </w:lvl>
    <w:lvl w:ilvl="6" w:tplc="6F44E388" w:tentative="1">
      <w:start w:val="1"/>
      <w:numFmt w:val="bullet"/>
      <w:lvlText w:val=""/>
      <w:lvlJc w:val="left"/>
      <w:pPr>
        <w:tabs>
          <w:tab w:val="num" w:pos="5637"/>
        </w:tabs>
        <w:ind w:left="5637" w:hanging="360"/>
      </w:pPr>
      <w:rPr>
        <w:rFonts w:ascii="Symbol" w:hAnsi="Symbol" w:hint="default"/>
      </w:rPr>
    </w:lvl>
    <w:lvl w:ilvl="7" w:tplc="76AE8F24" w:tentative="1">
      <w:start w:val="1"/>
      <w:numFmt w:val="bullet"/>
      <w:lvlText w:val="o"/>
      <w:lvlJc w:val="left"/>
      <w:pPr>
        <w:tabs>
          <w:tab w:val="num" w:pos="6357"/>
        </w:tabs>
        <w:ind w:left="6357" w:hanging="360"/>
      </w:pPr>
      <w:rPr>
        <w:rFonts w:ascii="Courier New" w:hAnsi="Courier New" w:hint="default"/>
      </w:rPr>
    </w:lvl>
    <w:lvl w:ilvl="8" w:tplc="BCA815E6" w:tentative="1">
      <w:start w:val="1"/>
      <w:numFmt w:val="bullet"/>
      <w:lvlText w:val=""/>
      <w:lvlJc w:val="left"/>
      <w:pPr>
        <w:tabs>
          <w:tab w:val="num" w:pos="7077"/>
        </w:tabs>
        <w:ind w:left="7077" w:hanging="360"/>
      </w:pPr>
      <w:rPr>
        <w:rFonts w:ascii="Wingdings" w:hAnsi="Wingdings" w:hint="default"/>
      </w:rPr>
    </w:lvl>
  </w:abstractNum>
  <w:abstractNum w:abstractNumId="33">
    <w:nsid w:val="660A4EA0"/>
    <w:multiLevelType w:val="hybridMultilevel"/>
    <w:tmpl w:val="228A8FA2"/>
    <w:lvl w:ilvl="0" w:tplc="E5044700">
      <w:start w:val="1"/>
      <w:numFmt w:val="decimal"/>
      <w:lvlText w:val="%1"/>
      <w:lvlJc w:val="left"/>
      <w:pPr>
        <w:ind w:left="1146" w:hanging="360"/>
      </w:pPr>
      <w:rPr>
        <w:rFonts w:hint="default"/>
        <w:b/>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4">
    <w:nsid w:val="7206320E"/>
    <w:multiLevelType w:val="hybridMultilevel"/>
    <w:tmpl w:val="92CC0E76"/>
    <w:lvl w:ilvl="0" w:tplc="B73618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2713C5D"/>
    <w:multiLevelType w:val="hybridMultilevel"/>
    <w:tmpl w:val="858E1B90"/>
    <w:lvl w:ilvl="0" w:tplc="14B2386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92C70EB"/>
    <w:multiLevelType w:val="hybridMultilevel"/>
    <w:tmpl w:val="93328D12"/>
    <w:lvl w:ilvl="0" w:tplc="6890D136">
      <w:start w:val="1"/>
      <w:numFmt w:val="decimal"/>
      <w:lvlText w:val="%1."/>
      <w:lvlJc w:val="left"/>
      <w:pPr>
        <w:tabs>
          <w:tab w:val="num" w:pos="816"/>
        </w:tabs>
        <w:ind w:left="816" w:hanging="456"/>
      </w:pPr>
      <w:rPr>
        <w:rFonts w:hint="default"/>
      </w:rPr>
    </w:lvl>
    <w:lvl w:ilvl="1" w:tplc="903A9822">
      <w:numFmt w:val="none"/>
      <w:lvlText w:val=""/>
      <w:lvlJc w:val="left"/>
      <w:pPr>
        <w:tabs>
          <w:tab w:val="num" w:pos="360"/>
        </w:tabs>
      </w:pPr>
    </w:lvl>
    <w:lvl w:ilvl="2" w:tplc="B94E6960">
      <w:numFmt w:val="none"/>
      <w:lvlText w:val=""/>
      <w:lvlJc w:val="left"/>
      <w:pPr>
        <w:tabs>
          <w:tab w:val="num" w:pos="360"/>
        </w:tabs>
      </w:pPr>
    </w:lvl>
    <w:lvl w:ilvl="3" w:tplc="26026D14">
      <w:numFmt w:val="none"/>
      <w:lvlText w:val=""/>
      <w:lvlJc w:val="left"/>
      <w:pPr>
        <w:tabs>
          <w:tab w:val="num" w:pos="360"/>
        </w:tabs>
      </w:pPr>
    </w:lvl>
    <w:lvl w:ilvl="4" w:tplc="37C016EE">
      <w:numFmt w:val="none"/>
      <w:lvlText w:val=""/>
      <w:lvlJc w:val="left"/>
      <w:pPr>
        <w:tabs>
          <w:tab w:val="num" w:pos="360"/>
        </w:tabs>
      </w:pPr>
    </w:lvl>
    <w:lvl w:ilvl="5" w:tplc="005AB5F0">
      <w:numFmt w:val="none"/>
      <w:lvlText w:val=""/>
      <w:lvlJc w:val="left"/>
      <w:pPr>
        <w:tabs>
          <w:tab w:val="num" w:pos="360"/>
        </w:tabs>
      </w:pPr>
    </w:lvl>
    <w:lvl w:ilvl="6" w:tplc="307213B2">
      <w:numFmt w:val="none"/>
      <w:lvlText w:val=""/>
      <w:lvlJc w:val="left"/>
      <w:pPr>
        <w:tabs>
          <w:tab w:val="num" w:pos="360"/>
        </w:tabs>
      </w:pPr>
    </w:lvl>
    <w:lvl w:ilvl="7" w:tplc="133063CA">
      <w:numFmt w:val="none"/>
      <w:lvlText w:val=""/>
      <w:lvlJc w:val="left"/>
      <w:pPr>
        <w:tabs>
          <w:tab w:val="num" w:pos="360"/>
        </w:tabs>
      </w:pPr>
    </w:lvl>
    <w:lvl w:ilvl="8" w:tplc="BDB8EBC6">
      <w:numFmt w:val="none"/>
      <w:lvlText w:val=""/>
      <w:lvlJc w:val="left"/>
      <w:pPr>
        <w:tabs>
          <w:tab w:val="num" w:pos="360"/>
        </w:tabs>
      </w:pPr>
    </w:lvl>
  </w:abstractNum>
  <w:abstractNum w:abstractNumId="37">
    <w:nsid w:val="7EF2629E"/>
    <w:multiLevelType w:val="hybridMultilevel"/>
    <w:tmpl w:val="2698D754"/>
    <w:lvl w:ilvl="0" w:tplc="16EA8CD6">
      <w:start w:val="1"/>
      <w:numFmt w:val="decimal"/>
      <w:lvlText w:val="%1."/>
      <w:lvlJc w:val="left"/>
      <w:pPr>
        <w:tabs>
          <w:tab w:val="num" w:pos="1428"/>
        </w:tabs>
        <w:ind w:left="1428" w:hanging="360"/>
      </w:pPr>
      <w:rPr>
        <w:rFonts w:hint="default"/>
      </w:rPr>
    </w:lvl>
    <w:lvl w:ilvl="1" w:tplc="95B6F860" w:tentative="1">
      <w:start w:val="1"/>
      <w:numFmt w:val="bullet"/>
      <w:lvlText w:val="o"/>
      <w:lvlJc w:val="left"/>
      <w:pPr>
        <w:tabs>
          <w:tab w:val="num" w:pos="2148"/>
        </w:tabs>
        <w:ind w:left="2148" w:hanging="360"/>
      </w:pPr>
      <w:rPr>
        <w:rFonts w:ascii="Courier New" w:hAnsi="Courier New" w:cs="Courier New" w:hint="default"/>
      </w:rPr>
    </w:lvl>
    <w:lvl w:ilvl="2" w:tplc="1520D828" w:tentative="1">
      <w:start w:val="1"/>
      <w:numFmt w:val="bullet"/>
      <w:lvlText w:val=""/>
      <w:lvlJc w:val="left"/>
      <w:pPr>
        <w:tabs>
          <w:tab w:val="num" w:pos="2868"/>
        </w:tabs>
        <w:ind w:left="2868" w:hanging="360"/>
      </w:pPr>
      <w:rPr>
        <w:rFonts w:ascii="Wingdings" w:hAnsi="Wingdings" w:hint="default"/>
      </w:rPr>
    </w:lvl>
    <w:lvl w:ilvl="3" w:tplc="330816F0" w:tentative="1">
      <w:start w:val="1"/>
      <w:numFmt w:val="bullet"/>
      <w:lvlText w:val=""/>
      <w:lvlJc w:val="left"/>
      <w:pPr>
        <w:tabs>
          <w:tab w:val="num" w:pos="3588"/>
        </w:tabs>
        <w:ind w:left="3588" w:hanging="360"/>
      </w:pPr>
      <w:rPr>
        <w:rFonts w:ascii="Symbol" w:hAnsi="Symbol" w:hint="default"/>
      </w:rPr>
    </w:lvl>
    <w:lvl w:ilvl="4" w:tplc="7D021CEA" w:tentative="1">
      <w:start w:val="1"/>
      <w:numFmt w:val="bullet"/>
      <w:lvlText w:val="o"/>
      <w:lvlJc w:val="left"/>
      <w:pPr>
        <w:tabs>
          <w:tab w:val="num" w:pos="4308"/>
        </w:tabs>
        <w:ind w:left="4308" w:hanging="360"/>
      </w:pPr>
      <w:rPr>
        <w:rFonts w:ascii="Courier New" w:hAnsi="Courier New" w:cs="Courier New" w:hint="default"/>
      </w:rPr>
    </w:lvl>
    <w:lvl w:ilvl="5" w:tplc="AA8A0152" w:tentative="1">
      <w:start w:val="1"/>
      <w:numFmt w:val="bullet"/>
      <w:lvlText w:val=""/>
      <w:lvlJc w:val="left"/>
      <w:pPr>
        <w:tabs>
          <w:tab w:val="num" w:pos="5028"/>
        </w:tabs>
        <w:ind w:left="5028" w:hanging="360"/>
      </w:pPr>
      <w:rPr>
        <w:rFonts w:ascii="Wingdings" w:hAnsi="Wingdings" w:hint="default"/>
      </w:rPr>
    </w:lvl>
    <w:lvl w:ilvl="6" w:tplc="0368FF08" w:tentative="1">
      <w:start w:val="1"/>
      <w:numFmt w:val="bullet"/>
      <w:lvlText w:val=""/>
      <w:lvlJc w:val="left"/>
      <w:pPr>
        <w:tabs>
          <w:tab w:val="num" w:pos="5748"/>
        </w:tabs>
        <w:ind w:left="5748" w:hanging="360"/>
      </w:pPr>
      <w:rPr>
        <w:rFonts w:ascii="Symbol" w:hAnsi="Symbol" w:hint="default"/>
      </w:rPr>
    </w:lvl>
    <w:lvl w:ilvl="7" w:tplc="7B10A302" w:tentative="1">
      <w:start w:val="1"/>
      <w:numFmt w:val="bullet"/>
      <w:lvlText w:val="o"/>
      <w:lvlJc w:val="left"/>
      <w:pPr>
        <w:tabs>
          <w:tab w:val="num" w:pos="6468"/>
        </w:tabs>
        <w:ind w:left="6468" w:hanging="360"/>
      </w:pPr>
      <w:rPr>
        <w:rFonts w:ascii="Courier New" w:hAnsi="Courier New" w:cs="Courier New" w:hint="default"/>
      </w:rPr>
    </w:lvl>
    <w:lvl w:ilvl="8" w:tplc="1654EDCE" w:tentative="1">
      <w:start w:val="1"/>
      <w:numFmt w:val="bullet"/>
      <w:lvlText w:val=""/>
      <w:lvlJc w:val="left"/>
      <w:pPr>
        <w:tabs>
          <w:tab w:val="num" w:pos="7188"/>
        </w:tabs>
        <w:ind w:left="7188" w:hanging="360"/>
      </w:pPr>
      <w:rPr>
        <w:rFonts w:ascii="Wingdings" w:hAnsi="Wingdings" w:hint="default"/>
      </w:rPr>
    </w:lvl>
  </w:abstractNum>
  <w:abstractNum w:abstractNumId="38">
    <w:nsid w:val="7F913A22"/>
    <w:multiLevelType w:val="hybridMultilevel"/>
    <w:tmpl w:val="365A66E2"/>
    <w:lvl w:ilvl="0" w:tplc="07B03A20">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num w:numId="1">
    <w:abstractNumId w:val="25"/>
  </w:num>
  <w:num w:numId="2">
    <w:abstractNumId w:val="26"/>
  </w:num>
  <w:num w:numId="3">
    <w:abstractNumId w:val="27"/>
  </w:num>
  <w:num w:numId="4">
    <w:abstractNumId w:val="28"/>
  </w:num>
  <w:num w:numId="5">
    <w:abstractNumId w:val="38"/>
  </w:num>
  <w:num w:numId="6">
    <w:abstractNumId w:val="18"/>
  </w:num>
  <w:num w:numId="7">
    <w:abstractNumId w:val="4"/>
  </w:num>
  <w:num w:numId="8">
    <w:abstractNumId w:val="6"/>
  </w:num>
  <w:num w:numId="9">
    <w:abstractNumId w:val="34"/>
  </w:num>
  <w:num w:numId="10">
    <w:abstractNumId w:val="35"/>
  </w:num>
  <w:num w:numId="11">
    <w:abstractNumId w:val="7"/>
  </w:num>
  <w:num w:numId="12">
    <w:abstractNumId w:val="22"/>
  </w:num>
  <w:num w:numId="13">
    <w:abstractNumId w:val="5"/>
  </w:num>
  <w:num w:numId="14">
    <w:abstractNumId w:val="20"/>
  </w:num>
  <w:num w:numId="15">
    <w:abstractNumId w:val="30"/>
  </w:num>
  <w:num w:numId="16">
    <w:abstractNumId w:val="2"/>
  </w:num>
  <w:num w:numId="17">
    <w:abstractNumId w:val="31"/>
  </w:num>
  <w:num w:numId="18">
    <w:abstractNumId w:val="16"/>
  </w:num>
  <w:num w:numId="19">
    <w:abstractNumId w:val="37"/>
  </w:num>
  <w:num w:numId="20">
    <w:abstractNumId w:val="17"/>
  </w:num>
  <w:num w:numId="21">
    <w:abstractNumId w:val="8"/>
  </w:num>
  <w:num w:numId="22">
    <w:abstractNumId w:val="24"/>
  </w:num>
  <w:num w:numId="23">
    <w:abstractNumId w:val="13"/>
  </w:num>
  <w:num w:numId="24">
    <w:abstractNumId w:val="32"/>
  </w:num>
  <w:num w:numId="25">
    <w:abstractNumId w:val="1"/>
  </w:num>
  <w:num w:numId="26">
    <w:abstractNumId w:val="9"/>
  </w:num>
  <w:num w:numId="27">
    <w:abstractNumId w:val="23"/>
  </w:num>
  <w:num w:numId="28">
    <w:abstractNumId w:val="15"/>
  </w:num>
  <w:num w:numId="29">
    <w:abstractNumId w:val="36"/>
  </w:num>
  <w:num w:numId="30">
    <w:abstractNumId w:val="29"/>
  </w:num>
  <w:num w:numId="31">
    <w:abstractNumId w:val="10"/>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2"/>
  </w:num>
  <w:num w:numId="35">
    <w:abstractNumId w:val="21"/>
  </w:num>
  <w:num w:numId="36">
    <w:abstractNumId w:val="19"/>
  </w:num>
  <w:num w:numId="37">
    <w:abstractNumId w:val="0"/>
  </w:num>
  <w:num w:numId="38">
    <w:abstractNumId w:val="14"/>
  </w:num>
  <w:num w:numId="3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34B02"/>
    <w:rsid w:val="00085FC2"/>
    <w:rsid w:val="001100AF"/>
    <w:rsid w:val="0014750B"/>
    <w:rsid w:val="00254CA4"/>
    <w:rsid w:val="003B213C"/>
    <w:rsid w:val="006A77F9"/>
    <w:rsid w:val="006C4661"/>
    <w:rsid w:val="007D3559"/>
    <w:rsid w:val="007E0910"/>
    <w:rsid w:val="00820027"/>
    <w:rsid w:val="008770B4"/>
    <w:rsid w:val="00A319D1"/>
    <w:rsid w:val="00AF7012"/>
    <w:rsid w:val="00B140E5"/>
    <w:rsid w:val="00BB1DD5"/>
    <w:rsid w:val="00C210D8"/>
    <w:rsid w:val="00DA63CC"/>
    <w:rsid w:val="00EA4DCD"/>
    <w:rsid w:val="00F238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HTML Preformatted"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B140E5"/>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qFormat/>
    <w:rsid w:val="00B140E5"/>
    <w:pPr>
      <w:keepNext/>
      <w:suppressAutoHyphens w:val="0"/>
      <w:outlineLvl w:val="1"/>
    </w:pPr>
    <w:rPr>
      <w:sz w:val="32"/>
      <w:szCs w:val="20"/>
      <w:lang w:eastAsia="ru-RU"/>
    </w:rPr>
  </w:style>
  <w:style w:type="paragraph" w:styleId="3">
    <w:name w:val="heading 3"/>
    <w:basedOn w:val="a"/>
    <w:next w:val="a"/>
    <w:link w:val="30"/>
    <w:qFormat/>
    <w:rsid w:val="00B140E5"/>
    <w:pPr>
      <w:keepNext/>
      <w:suppressAutoHyphens w:val="0"/>
      <w:ind w:left="3828" w:right="-1" w:hanging="142"/>
      <w:jc w:val="center"/>
      <w:outlineLvl w:val="2"/>
    </w:pPr>
    <w:rPr>
      <w:b/>
      <w:sz w:val="40"/>
      <w:lang w:eastAsia="ru-RU"/>
    </w:rPr>
  </w:style>
  <w:style w:type="paragraph" w:styleId="4">
    <w:name w:val="heading 4"/>
    <w:basedOn w:val="a"/>
    <w:next w:val="a"/>
    <w:link w:val="40"/>
    <w:qFormat/>
    <w:rsid w:val="00B140E5"/>
    <w:pPr>
      <w:keepNext/>
      <w:suppressAutoHyphens w:val="0"/>
      <w:spacing w:before="240" w:after="60"/>
      <w:outlineLvl w:val="3"/>
    </w:pPr>
    <w:rPr>
      <w:b/>
      <w:bCs/>
      <w:spacing w:val="20"/>
      <w:w w:val="92"/>
      <w:sz w:val="28"/>
      <w:szCs w:val="28"/>
      <w:lang w:eastAsia="ru-RU"/>
    </w:rPr>
  </w:style>
  <w:style w:type="paragraph" w:styleId="5">
    <w:name w:val="heading 5"/>
    <w:basedOn w:val="a"/>
    <w:next w:val="a"/>
    <w:link w:val="50"/>
    <w:qFormat/>
    <w:rsid w:val="00B140E5"/>
    <w:pPr>
      <w:suppressAutoHyphens w:val="0"/>
      <w:spacing w:before="240" w:after="60"/>
      <w:outlineLvl w:val="4"/>
    </w:pPr>
    <w:rPr>
      <w:b/>
      <w:bCs/>
      <w:i/>
      <w:iCs/>
      <w:spacing w:val="20"/>
      <w:w w:val="92"/>
      <w:sz w:val="26"/>
      <w:szCs w:val="26"/>
      <w:lang w:eastAsia="ru-RU"/>
    </w:rPr>
  </w:style>
  <w:style w:type="paragraph" w:styleId="6">
    <w:name w:val="heading 6"/>
    <w:basedOn w:val="a"/>
    <w:next w:val="a"/>
    <w:link w:val="60"/>
    <w:qFormat/>
    <w:rsid w:val="00B140E5"/>
    <w:pPr>
      <w:suppressAutoHyphens w:val="0"/>
      <w:spacing w:before="240" w:after="60"/>
      <w:outlineLvl w:val="5"/>
    </w:pPr>
    <w:rPr>
      <w:b/>
      <w:bCs/>
      <w:spacing w:val="20"/>
      <w:w w:val="92"/>
      <w:sz w:val="22"/>
      <w:szCs w:val="22"/>
      <w:lang w:eastAsia="ru-RU"/>
    </w:rPr>
  </w:style>
  <w:style w:type="paragraph" w:styleId="7">
    <w:name w:val="heading 7"/>
    <w:basedOn w:val="a"/>
    <w:next w:val="a"/>
    <w:link w:val="70"/>
    <w:qFormat/>
    <w:rsid w:val="00B140E5"/>
    <w:pPr>
      <w:keepNext/>
      <w:suppressAutoHyphens w:val="0"/>
      <w:ind w:right="-1"/>
      <w:outlineLvl w:val="6"/>
    </w:pPr>
    <w:rPr>
      <w:b/>
      <w:sz w:val="28"/>
      <w:szCs w:val="20"/>
      <w:lang w:eastAsia="ru-RU"/>
    </w:rPr>
  </w:style>
  <w:style w:type="paragraph" w:styleId="8">
    <w:name w:val="heading 8"/>
    <w:basedOn w:val="a"/>
    <w:next w:val="a"/>
    <w:link w:val="80"/>
    <w:qFormat/>
    <w:rsid w:val="00B140E5"/>
    <w:pPr>
      <w:suppressAutoHyphens w:val="0"/>
      <w:spacing w:before="240" w:after="60"/>
      <w:outlineLvl w:val="7"/>
    </w:pPr>
    <w:rPr>
      <w:i/>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40E5"/>
    <w:rPr>
      <w:rFonts w:ascii="Arial" w:eastAsia="Times New Roman" w:hAnsi="Arial" w:cs="Arial"/>
      <w:b/>
      <w:bCs/>
      <w:kern w:val="32"/>
      <w:sz w:val="32"/>
      <w:szCs w:val="32"/>
      <w:lang w:eastAsia="ru-RU"/>
    </w:rPr>
  </w:style>
  <w:style w:type="character" w:customStyle="1" w:styleId="20">
    <w:name w:val="Заголовок 2 Знак"/>
    <w:basedOn w:val="a0"/>
    <w:link w:val="2"/>
    <w:rsid w:val="00B140E5"/>
    <w:rPr>
      <w:rFonts w:ascii="Times New Roman" w:eastAsia="Times New Roman" w:hAnsi="Times New Roman" w:cs="Times New Roman"/>
      <w:sz w:val="32"/>
      <w:szCs w:val="20"/>
      <w:lang w:eastAsia="ru-RU"/>
    </w:rPr>
  </w:style>
  <w:style w:type="character" w:customStyle="1" w:styleId="30">
    <w:name w:val="Заголовок 3 Знак"/>
    <w:basedOn w:val="a0"/>
    <w:link w:val="3"/>
    <w:rsid w:val="00B140E5"/>
    <w:rPr>
      <w:rFonts w:ascii="Times New Roman" w:eastAsia="Times New Roman" w:hAnsi="Times New Roman" w:cs="Times New Roman"/>
      <w:b/>
      <w:sz w:val="40"/>
      <w:szCs w:val="24"/>
      <w:lang w:eastAsia="ru-RU"/>
    </w:rPr>
  </w:style>
  <w:style w:type="character" w:customStyle="1" w:styleId="40">
    <w:name w:val="Заголовок 4 Знак"/>
    <w:basedOn w:val="a0"/>
    <w:link w:val="4"/>
    <w:rsid w:val="00B140E5"/>
    <w:rPr>
      <w:rFonts w:ascii="Times New Roman" w:eastAsia="Times New Roman" w:hAnsi="Times New Roman" w:cs="Times New Roman"/>
      <w:b/>
      <w:bCs/>
      <w:spacing w:val="20"/>
      <w:w w:val="92"/>
      <w:sz w:val="28"/>
      <w:szCs w:val="28"/>
      <w:lang w:eastAsia="ru-RU"/>
    </w:rPr>
  </w:style>
  <w:style w:type="character" w:customStyle="1" w:styleId="50">
    <w:name w:val="Заголовок 5 Знак"/>
    <w:basedOn w:val="a0"/>
    <w:link w:val="5"/>
    <w:rsid w:val="00B140E5"/>
    <w:rPr>
      <w:rFonts w:ascii="Times New Roman" w:eastAsia="Times New Roman" w:hAnsi="Times New Roman" w:cs="Times New Roman"/>
      <w:b/>
      <w:bCs/>
      <w:i/>
      <w:iCs/>
      <w:spacing w:val="20"/>
      <w:w w:val="92"/>
      <w:sz w:val="26"/>
      <w:szCs w:val="26"/>
      <w:lang w:eastAsia="ru-RU"/>
    </w:rPr>
  </w:style>
  <w:style w:type="character" w:customStyle="1" w:styleId="60">
    <w:name w:val="Заголовок 6 Знак"/>
    <w:basedOn w:val="a0"/>
    <w:link w:val="6"/>
    <w:rsid w:val="00B140E5"/>
    <w:rPr>
      <w:rFonts w:ascii="Times New Roman" w:eastAsia="Times New Roman" w:hAnsi="Times New Roman" w:cs="Times New Roman"/>
      <w:b/>
      <w:bCs/>
      <w:spacing w:val="20"/>
      <w:w w:val="92"/>
      <w:lang w:eastAsia="ru-RU"/>
    </w:rPr>
  </w:style>
  <w:style w:type="character" w:customStyle="1" w:styleId="70">
    <w:name w:val="Заголовок 7 Знак"/>
    <w:basedOn w:val="a0"/>
    <w:link w:val="7"/>
    <w:rsid w:val="00B140E5"/>
    <w:rPr>
      <w:rFonts w:ascii="Times New Roman" w:eastAsia="Times New Roman" w:hAnsi="Times New Roman" w:cs="Times New Roman"/>
      <w:b/>
      <w:sz w:val="28"/>
      <w:szCs w:val="20"/>
      <w:lang w:eastAsia="ru-RU"/>
    </w:rPr>
  </w:style>
  <w:style w:type="character" w:customStyle="1" w:styleId="80">
    <w:name w:val="Заголовок 8 Знак"/>
    <w:basedOn w:val="a0"/>
    <w:link w:val="8"/>
    <w:rsid w:val="00B140E5"/>
    <w:rPr>
      <w:rFonts w:ascii="Times New Roman" w:eastAsia="Times New Roman" w:hAnsi="Times New Roman" w:cs="Times New Roman"/>
      <w:i/>
      <w:iCs/>
      <w:sz w:val="24"/>
      <w:szCs w:val="24"/>
      <w:lang w:eastAsia="ru-RU"/>
    </w:rPr>
  </w:style>
  <w:style w:type="paragraph" w:styleId="a3">
    <w:name w:val="header"/>
    <w:basedOn w:val="a"/>
    <w:link w:val="a4"/>
    <w:unhideWhenUsed/>
    <w:rsid w:val="00EA4DCD"/>
    <w:pPr>
      <w:tabs>
        <w:tab w:val="center" w:pos="4677"/>
        <w:tab w:val="right" w:pos="9355"/>
      </w:tabs>
    </w:pPr>
  </w:style>
  <w:style w:type="character" w:customStyle="1" w:styleId="a4">
    <w:name w:val="Верхний колонтитул Знак"/>
    <w:basedOn w:val="a0"/>
    <w:link w:val="a3"/>
    <w:rsid w:val="00EA4DCD"/>
  </w:style>
  <w:style w:type="paragraph" w:styleId="a5">
    <w:name w:val="footer"/>
    <w:basedOn w:val="a"/>
    <w:link w:val="a6"/>
    <w:unhideWhenUsed/>
    <w:rsid w:val="00EA4DCD"/>
    <w:pPr>
      <w:tabs>
        <w:tab w:val="center" w:pos="4677"/>
        <w:tab w:val="right" w:pos="9355"/>
      </w:tabs>
    </w:pPr>
  </w:style>
  <w:style w:type="character" w:customStyle="1" w:styleId="a6">
    <w:name w:val="Нижний колонтитул Знак"/>
    <w:basedOn w:val="a0"/>
    <w:link w:val="a5"/>
    <w:rsid w:val="00EA4DCD"/>
  </w:style>
  <w:style w:type="paragraph" w:styleId="a7">
    <w:name w:val="List Paragraph"/>
    <w:basedOn w:val="a"/>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8">
    <w:name w:val="footnote text"/>
    <w:aliases w:val=" Знак"/>
    <w:basedOn w:val="a"/>
    <w:link w:val="a9"/>
    <w:semiHidden/>
    <w:rsid w:val="00EA4DCD"/>
    <w:pPr>
      <w:suppressAutoHyphens w:val="0"/>
    </w:pPr>
    <w:rPr>
      <w:rFonts w:ascii="Calibri" w:eastAsia="Calibri" w:hAnsi="Calibri" w:cs="Calibri"/>
      <w:color w:val="000000"/>
      <w:sz w:val="20"/>
      <w:szCs w:val="20"/>
      <w:lang w:eastAsia="en-US"/>
    </w:rPr>
  </w:style>
  <w:style w:type="character" w:customStyle="1" w:styleId="a9">
    <w:name w:val="Текст сноски Знак"/>
    <w:aliases w:val=" Знак Знак"/>
    <w:basedOn w:val="a0"/>
    <w:link w:val="a8"/>
    <w:semiHidden/>
    <w:rsid w:val="00EA4DCD"/>
    <w:rPr>
      <w:rFonts w:ascii="Calibri" w:eastAsia="Calibri" w:hAnsi="Calibri" w:cs="Calibri"/>
      <w:color w:val="000000"/>
      <w:sz w:val="20"/>
      <w:szCs w:val="20"/>
    </w:rPr>
  </w:style>
  <w:style w:type="character" w:customStyle="1" w:styleId="HTML">
    <w:name w:val="Стандартный HTML Знак"/>
    <w:basedOn w:val="a0"/>
    <w:link w:val="HTML0"/>
    <w:semiHidden/>
    <w:rsid w:val="00EA4DCD"/>
    <w:rPr>
      <w:rFonts w:ascii="Courier New" w:eastAsia="Times New Roman" w:hAnsi="Courier New" w:cs="Courier New"/>
      <w:color w:val="000000"/>
      <w:sz w:val="20"/>
      <w:szCs w:val="20"/>
    </w:rPr>
  </w:style>
  <w:style w:type="paragraph" w:styleId="HTML0">
    <w:name w:val="HTML Preformatted"/>
    <w:basedOn w:val="a"/>
    <w:link w:val="HTML"/>
    <w:semiHidden/>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1">
    <w:name w:val="Body Text Indent 2"/>
    <w:basedOn w:val="a"/>
    <w:link w:val="22"/>
    <w:rsid w:val="00EA4DCD"/>
    <w:pPr>
      <w:suppressAutoHyphens w:val="0"/>
      <w:spacing w:after="120" w:line="480" w:lineRule="auto"/>
      <w:ind w:left="283"/>
    </w:pPr>
    <w:rPr>
      <w:color w:val="000000"/>
      <w:lang w:eastAsia="ru-RU"/>
    </w:rPr>
  </w:style>
  <w:style w:type="character" w:customStyle="1" w:styleId="22">
    <w:name w:val="Основной текст с отступом 2 Знак"/>
    <w:basedOn w:val="a0"/>
    <w:link w:val="21"/>
    <w:rsid w:val="00EA4DCD"/>
    <w:rPr>
      <w:rFonts w:ascii="Times New Roman" w:eastAsia="Times New Roman" w:hAnsi="Times New Roman" w:cs="Times New Roman"/>
      <w:color w:val="000000"/>
      <w:sz w:val="24"/>
      <w:szCs w:val="24"/>
      <w:lang w:eastAsia="ru-RU"/>
    </w:rPr>
  </w:style>
  <w:style w:type="paragraph" w:styleId="aa">
    <w:name w:val="Body Text"/>
    <w:basedOn w:val="a"/>
    <w:link w:val="ab"/>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b">
    <w:name w:val="Основной текст Знак"/>
    <w:basedOn w:val="a0"/>
    <w:link w:val="aa"/>
    <w:semiHidden/>
    <w:rsid w:val="00EA4DCD"/>
    <w:rPr>
      <w:rFonts w:ascii="Calibri" w:eastAsia="Calibri" w:hAnsi="Calibri" w:cs="Calibri"/>
      <w:color w:val="000000"/>
    </w:rPr>
  </w:style>
  <w:style w:type="paragraph" w:styleId="ac">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
    <w:link w:val="ad"/>
    <w:rsid w:val="00EA4DCD"/>
    <w:pPr>
      <w:suppressAutoHyphens w:val="0"/>
    </w:pPr>
    <w:rPr>
      <w:rFonts w:ascii="Courier New" w:hAnsi="Courier New" w:cs="Courier New"/>
      <w:color w:val="000000"/>
      <w:sz w:val="20"/>
      <w:szCs w:val="20"/>
      <w:lang w:eastAsia="ru-RU"/>
    </w:rPr>
  </w:style>
  <w:style w:type="character" w:customStyle="1" w:styleId="ad">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0"/>
    <w:link w:val="ac"/>
    <w:rsid w:val="00EA4DCD"/>
    <w:rPr>
      <w:rFonts w:ascii="Courier New" w:eastAsia="Times New Roman" w:hAnsi="Courier New" w:cs="Courier New"/>
      <w:color w:val="000000"/>
      <w:sz w:val="20"/>
      <w:szCs w:val="20"/>
      <w:lang w:eastAsia="ru-RU"/>
    </w:rPr>
  </w:style>
  <w:style w:type="paragraph" w:styleId="ae">
    <w:name w:val="Body Text Indent"/>
    <w:basedOn w:val="a"/>
    <w:link w:val="af"/>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
    <w:name w:val="Основной текст с отступом Знак"/>
    <w:basedOn w:val="a0"/>
    <w:link w:val="ae"/>
    <w:semiHidden/>
    <w:rsid w:val="00EA4DCD"/>
    <w:rPr>
      <w:rFonts w:ascii="Calibri" w:eastAsia="Calibri" w:hAnsi="Calibri" w:cs="Calibri"/>
      <w:color w:val="000000"/>
    </w:rPr>
  </w:style>
  <w:style w:type="character" w:styleId="af0">
    <w:name w:val="page number"/>
    <w:basedOn w:val="a0"/>
    <w:rsid w:val="00EA4DCD"/>
  </w:style>
  <w:style w:type="character" w:styleId="af1">
    <w:name w:val="Strong"/>
    <w:qFormat/>
    <w:rsid w:val="00EA4DCD"/>
    <w:rPr>
      <w:b/>
      <w:bCs w:val="0"/>
    </w:rPr>
  </w:style>
  <w:style w:type="character" w:styleId="af2">
    <w:name w:val="Hyperlink"/>
    <w:uiPriority w:val="99"/>
    <w:unhideWhenUsed/>
    <w:rsid w:val="00EA4DCD"/>
    <w:rPr>
      <w:color w:val="0000FF"/>
      <w:u w:val="single"/>
    </w:rPr>
  </w:style>
  <w:style w:type="paragraph" w:customStyle="1" w:styleId="11">
    <w:name w:val="обычный_1"/>
    <w:basedOn w:val="a"/>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3">
    <w:name w:val="обычный"/>
    <w:basedOn w:val="a"/>
    <w:rsid w:val="00EA4DCD"/>
    <w:pPr>
      <w:suppressAutoHyphens w:val="0"/>
    </w:pPr>
    <w:rPr>
      <w:color w:val="000000"/>
      <w:sz w:val="20"/>
      <w:szCs w:val="20"/>
      <w:lang w:eastAsia="ru-RU"/>
    </w:rPr>
  </w:style>
  <w:style w:type="character" w:customStyle="1" w:styleId="12">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4">
    <w:name w:val="Balloon Text"/>
    <w:basedOn w:val="a"/>
    <w:link w:val="af5"/>
    <w:unhideWhenUsed/>
    <w:rsid w:val="00034B02"/>
    <w:rPr>
      <w:rFonts w:ascii="Tahoma" w:hAnsi="Tahoma" w:cs="Tahoma"/>
      <w:sz w:val="16"/>
      <w:szCs w:val="16"/>
    </w:rPr>
  </w:style>
  <w:style w:type="character" w:customStyle="1" w:styleId="af5">
    <w:name w:val="Текст выноски Знак"/>
    <w:basedOn w:val="a0"/>
    <w:link w:val="af4"/>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6">
    <w:name w:val="Block Text"/>
    <w:basedOn w:val="a"/>
    <w:rsid w:val="00B140E5"/>
    <w:pPr>
      <w:suppressAutoHyphens w:val="0"/>
      <w:autoSpaceDE w:val="0"/>
      <w:autoSpaceDN w:val="0"/>
      <w:ind w:left="-567" w:right="-625" w:firstLine="567"/>
      <w:jc w:val="both"/>
    </w:pPr>
    <w:rPr>
      <w:sz w:val="28"/>
      <w:szCs w:val="28"/>
      <w:lang w:eastAsia="ru-RU"/>
    </w:rPr>
  </w:style>
  <w:style w:type="paragraph" w:styleId="31">
    <w:name w:val="Body Text Indent 3"/>
    <w:basedOn w:val="a"/>
    <w:link w:val="32"/>
    <w:rsid w:val="00B140E5"/>
    <w:pPr>
      <w:suppressAutoHyphens w:val="0"/>
      <w:spacing w:after="120"/>
      <w:ind w:left="283"/>
    </w:pPr>
    <w:rPr>
      <w:spacing w:val="20"/>
      <w:w w:val="92"/>
      <w:sz w:val="16"/>
      <w:szCs w:val="16"/>
      <w:lang w:eastAsia="ru-RU"/>
    </w:rPr>
  </w:style>
  <w:style w:type="character" w:customStyle="1" w:styleId="32">
    <w:name w:val="Основной текст с отступом 3 Знак"/>
    <w:basedOn w:val="a0"/>
    <w:link w:val="31"/>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0"/>
    <w:rsid w:val="00B140E5"/>
  </w:style>
  <w:style w:type="character" w:styleId="af7">
    <w:name w:val="Emphasis"/>
    <w:basedOn w:val="a0"/>
    <w:uiPriority w:val="20"/>
    <w:qFormat/>
    <w:rsid w:val="00B140E5"/>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HTML Preformatted"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B140E5"/>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qFormat/>
    <w:rsid w:val="00B140E5"/>
    <w:pPr>
      <w:keepNext/>
      <w:suppressAutoHyphens w:val="0"/>
      <w:outlineLvl w:val="1"/>
    </w:pPr>
    <w:rPr>
      <w:sz w:val="32"/>
      <w:szCs w:val="20"/>
      <w:lang w:eastAsia="ru-RU"/>
    </w:rPr>
  </w:style>
  <w:style w:type="paragraph" w:styleId="3">
    <w:name w:val="heading 3"/>
    <w:basedOn w:val="a"/>
    <w:next w:val="a"/>
    <w:link w:val="30"/>
    <w:qFormat/>
    <w:rsid w:val="00B140E5"/>
    <w:pPr>
      <w:keepNext/>
      <w:suppressAutoHyphens w:val="0"/>
      <w:ind w:left="3828" w:right="-1" w:hanging="142"/>
      <w:jc w:val="center"/>
      <w:outlineLvl w:val="2"/>
    </w:pPr>
    <w:rPr>
      <w:b/>
      <w:sz w:val="40"/>
      <w:lang w:eastAsia="ru-RU"/>
    </w:rPr>
  </w:style>
  <w:style w:type="paragraph" w:styleId="4">
    <w:name w:val="heading 4"/>
    <w:basedOn w:val="a"/>
    <w:next w:val="a"/>
    <w:link w:val="40"/>
    <w:qFormat/>
    <w:rsid w:val="00B140E5"/>
    <w:pPr>
      <w:keepNext/>
      <w:suppressAutoHyphens w:val="0"/>
      <w:spacing w:before="240" w:after="60"/>
      <w:outlineLvl w:val="3"/>
    </w:pPr>
    <w:rPr>
      <w:b/>
      <w:bCs/>
      <w:spacing w:val="20"/>
      <w:w w:val="92"/>
      <w:sz w:val="28"/>
      <w:szCs w:val="28"/>
      <w:lang w:eastAsia="ru-RU"/>
    </w:rPr>
  </w:style>
  <w:style w:type="paragraph" w:styleId="5">
    <w:name w:val="heading 5"/>
    <w:basedOn w:val="a"/>
    <w:next w:val="a"/>
    <w:link w:val="50"/>
    <w:qFormat/>
    <w:rsid w:val="00B140E5"/>
    <w:pPr>
      <w:suppressAutoHyphens w:val="0"/>
      <w:spacing w:before="240" w:after="60"/>
      <w:outlineLvl w:val="4"/>
    </w:pPr>
    <w:rPr>
      <w:b/>
      <w:bCs/>
      <w:i/>
      <w:iCs/>
      <w:spacing w:val="20"/>
      <w:w w:val="92"/>
      <w:sz w:val="26"/>
      <w:szCs w:val="26"/>
      <w:lang w:eastAsia="ru-RU"/>
    </w:rPr>
  </w:style>
  <w:style w:type="paragraph" w:styleId="6">
    <w:name w:val="heading 6"/>
    <w:basedOn w:val="a"/>
    <w:next w:val="a"/>
    <w:link w:val="60"/>
    <w:qFormat/>
    <w:rsid w:val="00B140E5"/>
    <w:pPr>
      <w:suppressAutoHyphens w:val="0"/>
      <w:spacing w:before="240" w:after="60"/>
      <w:outlineLvl w:val="5"/>
    </w:pPr>
    <w:rPr>
      <w:b/>
      <w:bCs/>
      <w:spacing w:val="20"/>
      <w:w w:val="92"/>
      <w:sz w:val="22"/>
      <w:szCs w:val="22"/>
      <w:lang w:eastAsia="ru-RU"/>
    </w:rPr>
  </w:style>
  <w:style w:type="paragraph" w:styleId="7">
    <w:name w:val="heading 7"/>
    <w:basedOn w:val="a"/>
    <w:next w:val="a"/>
    <w:link w:val="70"/>
    <w:qFormat/>
    <w:rsid w:val="00B140E5"/>
    <w:pPr>
      <w:keepNext/>
      <w:suppressAutoHyphens w:val="0"/>
      <w:ind w:right="-1"/>
      <w:outlineLvl w:val="6"/>
    </w:pPr>
    <w:rPr>
      <w:b/>
      <w:sz w:val="28"/>
      <w:szCs w:val="20"/>
      <w:lang w:eastAsia="ru-RU"/>
    </w:rPr>
  </w:style>
  <w:style w:type="paragraph" w:styleId="8">
    <w:name w:val="heading 8"/>
    <w:basedOn w:val="a"/>
    <w:next w:val="a"/>
    <w:link w:val="80"/>
    <w:qFormat/>
    <w:rsid w:val="00B140E5"/>
    <w:pPr>
      <w:suppressAutoHyphens w:val="0"/>
      <w:spacing w:before="240" w:after="60"/>
      <w:outlineLvl w:val="7"/>
    </w:pPr>
    <w:rPr>
      <w:i/>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40E5"/>
    <w:rPr>
      <w:rFonts w:ascii="Arial" w:eastAsia="Times New Roman" w:hAnsi="Arial" w:cs="Arial"/>
      <w:b/>
      <w:bCs/>
      <w:kern w:val="32"/>
      <w:sz w:val="32"/>
      <w:szCs w:val="32"/>
      <w:lang w:eastAsia="ru-RU"/>
    </w:rPr>
  </w:style>
  <w:style w:type="character" w:customStyle="1" w:styleId="20">
    <w:name w:val="Заголовок 2 Знак"/>
    <w:basedOn w:val="a0"/>
    <w:link w:val="2"/>
    <w:rsid w:val="00B140E5"/>
    <w:rPr>
      <w:rFonts w:ascii="Times New Roman" w:eastAsia="Times New Roman" w:hAnsi="Times New Roman" w:cs="Times New Roman"/>
      <w:sz w:val="32"/>
      <w:szCs w:val="20"/>
      <w:lang w:eastAsia="ru-RU"/>
    </w:rPr>
  </w:style>
  <w:style w:type="character" w:customStyle="1" w:styleId="30">
    <w:name w:val="Заголовок 3 Знак"/>
    <w:basedOn w:val="a0"/>
    <w:link w:val="3"/>
    <w:rsid w:val="00B140E5"/>
    <w:rPr>
      <w:rFonts w:ascii="Times New Roman" w:eastAsia="Times New Roman" w:hAnsi="Times New Roman" w:cs="Times New Roman"/>
      <w:b/>
      <w:sz w:val="40"/>
      <w:szCs w:val="24"/>
      <w:lang w:eastAsia="ru-RU"/>
    </w:rPr>
  </w:style>
  <w:style w:type="character" w:customStyle="1" w:styleId="40">
    <w:name w:val="Заголовок 4 Знак"/>
    <w:basedOn w:val="a0"/>
    <w:link w:val="4"/>
    <w:rsid w:val="00B140E5"/>
    <w:rPr>
      <w:rFonts w:ascii="Times New Roman" w:eastAsia="Times New Roman" w:hAnsi="Times New Roman" w:cs="Times New Roman"/>
      <w:b/>
      <w:bCs/>
      <w:spacing w:val="20"/>
      <w:w w:val="92"/>
      <w:sz w:val="28"/>
      <w:szCs w:val="28"/>
      <w:lang w:eastAsia="ru-RU"/>
    </w:rPr>
  </w:style>
  <w:style w:type="character" w:customStyle="1" w:styleId="50">
    <w:name w:val="Заголовок 5 Знак"/>
    <w:basedOn w:val="a0"/>
    <w:link w:val="5"/>
    <w:rsid w:val="00B140E5"/>
    <w:rPr>
      <w:rFonts w:ascii="Times New Roman" w:eastAsia="Times New Roman" w:hAnsi="Times New Roman" w:cs="Times New Roman"/>
      <w:b/>
      <w:bCs/>
      <w:i/>
      <w:iCs/>
      <w:spacing w:val="20"/>
      <w:w w:val="92"/>
      <w:sz w:val="26"/>
      <w:szCs w:val="26"/>
      <w:lang w:eastAsia="ru-RU"/>
    </w:rPr>
  </w:style>
  <w:style w:type="character" w:customStyle="1" w:styleId="60">
    <w:name w:val="Заголовок 6 Знак"/>
    <w:basedOn w:val="a0"/>
    <w:link w:val="6"/>
    <w:rsid w:val="00B140E5"/>
    <w:rPr>
      <w:rFonts w:ascii="Times New Roman" w:eastAsia="Times New Roman" w:hAnsi="Times New Roman" w:cs="Times New Roman"/>
      <w:b/>
      <w:bCs/>
      <w:spacing w:val="20"/>
      <w:w w:val="92"/>
      <w:lang w:eastAsia="ru-RU"/>
    </w:rPr>
  </w:style>
  <w:style w:type="character" w:customStyle="1" w:styleId="70">
    <w:name w:val="Заголовок 7 Знак"/>
    <w:basedOn w:val="a0"/>
    <w:link w:val="7"/>
    <w:rsid w:val="00B140E5"/>
    <w:rPr>
      <w:rFonts w:ascii="Times New Roman" w:eastAsia="Times New Roman" w:hAnsi="Times New Roman" w:cs="Times New Roman"/>
      <w:b/>
      <w:sz w:val="28"/>
      <w:szCs w:val="20"/>
      <w:lang w:eastAsia="ru-RU"/>
    </w:rPr>
  </w:style>
  <w:style w:type="character" w:customStyle="1" w:styleId="80">
    <w:name w:val="Заголовок 8 Знак"/>
    <w:basedOn w:val="a0"/>
    <w:link w:val="8"/>
    <w:rsid w:val="00B140E5"/>
    <w:rPr>
      <w:rFonts w:ascii="Times New Roman" w:eastAsia="Times New Roman" w:hAnsi="Times New Roman" w:cs="Times New Roman"/>
      <w:i/>
      <w:iCs/>
      <w:sz w:val="24"/>
      <w:szCs w:val="24"/>
      <w:lang w:eastAsia="ru-RU"/>
    </w:rPr>
  </w:style>
  <w:style w:type="paragraph" w:styleId="a3">
    <w:name w:val="header"/>
    <w:basedOn w:val="a"/>
    <w:link w:val="a4"/>
    <w:unhideWhenUsed/>
    <w:rsid w:val="00EA4DCD"/>
    <w:pPr>
      <w:tabs>
        <w:tab w:val="center" w:pos="4677"/>
        <w:tab w:val="right" w:pos="9355"/>
      </w:tabs>
    </w:pPr>
  </w:style>
  <w:style w:type="character" w:customStyle="1" w:styleId="a4">
    <w:name w:val="Верхний колонтитул Знак"/>
    <w:basedOn w:val="a0"/>
    <w:link w:val="a3"/>
    <w:rsid w:val="00EA4DCD"/>
  </w:style>
  <w:style w:type="paragraph" w:styleId="a5">
    <w:name w:val="footer"/>
    <w:basedOn w:val="a"/>
    <w:link w:val="a6"/>
    <w:unhideWhenUsed/>
    <w:rsid w:val="00EA4DCD"/>
    <w:pPr>
      <w:tabs>
        <w:tab w:val="center" w:pos="4677"/>
        <w:tab w:val="right" w:pos="9355"/>
      </w:tabs>
    </w:pPr>
  </w:style>
  <w:style w:type="character" w:customStyle="1" w:styleId="a6">
    <w:name w:val="Нижний колонтитул Знак"/>
    <w:basedOn w:val="a0"/>
    <w:link w:val="a5"/>
    <w:rsid w:val="00EA4DCD"/>
  </w:style>
  <w:style w:type="paragraph" w:styleId="a7">
    <w:name w:val="List Paragraph"/>
    <w:basedOn w:val="a"/>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8">
    <w:name w:val="footnote text"/>
    <w:aliases w:val=" Знак"/>
    <w:basedOn w:val="a"/>
    <w:link w:val="a9"/>
    <w:semiHidden/>
    <w:rsid w:val="00EA4DCD"/>
    <w:pPr>
      <w:suppressAutoHyphens w:val="0"/>
    </w:pPr>
    <w:rPr>
      <w:rFonts w:ascii="Calibri" w:eastAsia="Calibri" w:hAnsi="Calibri" w:cs="Calibri"/>
      <w:color w:val="000000"/>
      <w:sz w:val="20"/>
      <w:szCs w:val="20"/>
      <w:lang w:eastAsia="en-US"/>
    </w:rPr>
  </w:style>
  <w:style w:type="character" w:customStyle="1" w:styleId="a9">
    <w:name w:val="Текст сноски Знак"/>
    <w:aliases w:val=" Знак Знак"/>
    <w:basedOn w:val="a0"/>
    <w:link w:val="a8"/>
    <w:semiHidden/>
    <w:rsid w:val="00EA4DCD"/>
    <w:rPr>
      <w:rFonts w:ascii="Calibri" w:eastAsia="Calibri" w:hAnsi="Calibri" w:cs="Calibri"/>
      <w:color w:val="000000"/>
      <w:sz w:val="20"/>
      <w:szCs w:val="20"/>
    </w:rPr>
  </w:style>
  <w:style w:type="character" w:customStyle="1" w:styleId="HTML">
    <w:name w:val="Стандартный HTML Знак"/>
    <w:basedOn w:val="a0"/>
    <w:link w:val="HTML0"/>
    <w:semiHidden/>
    <w:rsid w:val="00EA4DCD"/>
    <w:rPr>
      <w:rFonts w:ascii="Courier New" w:eastAsia="Times New Roman" w:hAnsi="Courier New" w:cs="Courier New"/>
      <w:color w:val="000000"/>
      <w:sz w:val="20"/>
      <w:szCs w:val="20"/>
    </w:rPr>
  </w:style>
  <w:style w:type="paragraph" w:styleId="HTML0">
    <w:name w:val="HTML Preformatted"/>
    <w:basedOn w:val="a"/>
    <w:link w:val="HTML"/>
    <w:semiHidden/>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1">
    <w:name w:val="Body Text Indent 2"/>
    <w:basedOn w:val="a"/>
    <w:link w:val="22"/>
    <w:rsid w:val="00EA4DCD"/>
    <w:pPr>
      <w:suppressAutoHyphens w:val="0"/>
      <w:spacing w:after="120" w:line="480" w:lineRule="auto"/>
      <w:ind w:left="283"/>
    </w:pPr>
    <w:rPr>
      <w:color w:val="000000"/>
      <w:lang w:eastAsia="ru-RU"/>
    </w:rPr>
  </w:style>
  <w:style w:type="character" w:customStyle="1" w:styleId="22">
    <w:name w:val="Основной текст с отступом 2 Знак"/>
    <w:basedOn w:val="a0"/>
    <w:link w:val="21"/>
    <w:rsid w:val="00EA4DCD"/>
    <w:rPr>
      <w:rFonts w:ascii="Times New Roman" w:eastAsia="Times New Roman" w:hAnsi="Times New Roman" w:cs="Times New Roman"/>
      <w:color w:val="000000"/>
      <w:sz w:val="24"/>
      <w:szCs w:val="24"/>
      <w:lang w:eastAsia="ru-RU"/>
    </w:rPr>
  </w:style>
  <w:style w:type="paragraph" w:styleId="aa">
    <w:name w:val="Body Text"/>
    <w:basedOn w:val="a"/>
    <w:link w:val="ab"/>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b">
    <w:name w:val="Основной текст Знак"/>
    <w:basedOn w:val="a0"/>
    <w:link w:val="aa"/>
    <w:semiHidden/>
    <w:rsid w:val="00EA4DCD"/>
    <w:rPr>
      <w:rFonts w:ascii="Calibri" w:eastAsia="Calibri" w:hAnsi="Calibri" w:cs="Calibri"/>
      <w:color w:val="000000"/>
    </w:rPr>
  </w:style>
  <w:style w:type="paragraph" w:styleId="ac">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
    <w:link w:val="ad"/>
    <w:rsid w:val="00EA4DCD"/>
    <w:pPr>
      <w:suppressAutoHyphens w:val="0"/>
    </w:pPr>
    <w:rPr>
      <w:rFonts w:ascii="Courier New" w:hAnsi="Courier New" w:cs="Courier New"/>
      <w:color w:val="000000"/>
      <w:sz w:val="20"/>
      <w:szCs w:val="20"/>
      <w:lang w:eastAsia="ru-RU"/>
    </w:rPr>
  </w:style>
  <w:style w:type="character" w:customStyle="1" w:styleId="ad">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0"/>
    <w:link w:val="ac"/>
    <w:rsid w:val="00EA4DCD"/>
    <w:rPr>
      <w:rFonts w:ascii="Courier New" w:eastAsia="Times New Roman" w:hAnsi="Courier New" w:cs="Courier New"/>
      <w:color w:val="000000"/>
      <w:sz w:val="20"/>
      <w:szCs w:val="20"/>
      <w:lang w:eastAsia="ru-RU"/>
    </w:rPr>
  </w:style>
  <w:style w:type="paragraph" w:styleId="ae">
    <w:name w:val="Body Text Indent"/>
    <w:basedOn w:val="a"/>
    <w:link w:val="af"/>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
    <w:name w:val="Основной текст с отступом Знак"/>
    <w:basedOn w:val="a0"/>
    <w:link w:val="ae"/>
    <w:semiHidden/>
    <w:rsid w:val="00EA4DCD"/>
    <w:rPr>
      <w:rFonts w:ascii="Calibri" w:eastAsia="Calibri" w:hAnsi="Calibri" w:cs="Calibri"/>
      <w:color w:val="000000"/>
    </w:rPr>
  </w:style>
  <w:style w:type="character" w:styleId="af0">
    <w:name w:val="page number"/>
    <w:basedOn w:val="a0"/>
    <w:rsid w:val="00EA4DCD"/>
  </w:style>
  <w:style w:type="character" w:styleId="af1">
    <w:name w:val="Strong"/>
    <w:qFormat/>
    <w:rsid w:val="00EA4DCD"/>
    <w:rPr>
      <w:b/>
      <w:bCs w:val="0"/>
    </w:rPr>
  </w:style>
  <w:style w:type="character" w:styleId="af2">
    <w:name w:val="Hyperlink"/>
    <w:uiPriority w:val="99"/>
    <w:unhideWhenUsed/>
    <w:rsid w:val="00EA4DCD"/>
    <w:rPr>
      <w:color w:val="0000FF"/>
      <w:u w:val="single"/>
    </w:rPr>
  </w:style>
  <w:style w:type="paragraph" w:customStyle="1" w:styleId="11">
    <w:name w:val="обычный_1"/>
    <w:basedOn w:val="a"/>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3">
    <w:name w:val="обычный"/>
    <w:basedOn w:val="a"/>
    <w:rsid w:val="00EA4DCD"/>
    <w:pPr>
      <w:suppressAutoHyphens w:val="0"/>
    </w:pPr>
    <w:rPr>
      <w:color w:val="000000"/>
      <w:sz w:val="20"/>
      <w:szCs w:val="20"/>
      <w:lang w:eastAsia="ru-RU"/>
    </w:rPr>
  </w:style>
  <w:style w:type="character" w:customStyle="1" w:styleId="12">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4">
    <w:name w:val="Balloon Text"/>
    <w:basedOn w:val="a"/>
    <w:link w:val="af5"/>
    <w:unhideWhenUsed/>
    <w:rsid w:val="00034B02"/>
    <w:rPr>
      <w:rFonts w:ascii="Tahoma" w:hAnsi="Tahoma" w:cs="Tahoma"/>
      <w:sz w:val="16"/>
      <w:szCs w:val="16"/>
    </w:rPr>
  </w:style>
  <w:style w:type="character" w:customStyle="1" w:styleId="af5">
    <w:name w:val="Текст выноски Знак"/>
    <w:basedOn w:val="a0"/>
    <w:link w:val="af4"/>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6">
    <w:name w:val="Block Text"/>
    <w:basedOn w:val="a"/>
    <w:rsid w:val="00B140E5"/>
    <w:pPr>
      <w:suppressAutoHyphens w:val="0"/>
      <w:autoSpaceDE w:val="0"/>
      <w:autoSpaceDN w:val="0"/>
      <w:ind w:left="-567" w:right="-625" w:firstLine="567"/>
      <w:jc w:val="both"/>
    </w:pPr>
    <w:rPr>
      <w:sz w:val="28"/>
      <w:szCs w:val="28"/>
      <w:lang w:eastAsia="ru-RU"/>
    </w:rPr>
  </w:style>
  <w:style w:type="paragraph" w:styleId="31">
    <w:name w:val="Body Text Indent 3"/>
    <w:basedOn w:val="a"/>
    <w:link w:val="32"/>
    <w:rsid w:val="00B140E5"/>
    <w:pPr>
      <w:suppressAutoHyphens w:val="0"/>
      <w:spacing w:after="120"/>
      <w:ind w:left="283"/>
    </w:pPr>
    <w:rPr>
      <w:spacing w:val="20"/>
      <w:w w:val="92"/>
      <w:sz w:val="16"/>
      <w:szCs w:val="16"/>
      <w:lang w:eastAsia="ru-RU"/>
    </w:rPr>
  </w:style>
  <w:style w:type="character" w:customStyle="1" w:styleId="32">
    <w:name w:val="Основной текст с отступом 3 Знак"/>
    <w:basedOn w:val="a0"/>
    <w:link w:val="31"/>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0"/>
    <w:rsid w:val="00B140E5"/>
  </w:style>
  <w:style w:type="character" w:styleId="af7">
    <w:name w:val="Emphasis"/>
    <w:basedOn w:val="a0"/>
    <w:uiPriority w:val="20"/>
    <w:qFormat/>
    <w:rsid w:val="00B140E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dmblag.ru/files/economy/munprogs/doc/1.docx" TargetMode="External"/><Relationship Id="rId13"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admblag.ru/files/economy/munprogs/doc/11.docx"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admblag.ru/files/economy/munprogs/doc/3.docx" TargetMode="External"/><Relationship Id="rId4" Type="http://schemas.openxmlformats.org/officeDocument/2006/relationships/settings" Target="settings.xml"/><Relationship Id="rId9" Type="http://schemas.openxmlformats.org/officeDocument/2006/relationships/hyperlink" Target="http://www.admblag.ru/files/economy/munprogs/doc/2.docx" TargetMode="Externa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Pages>
  <Words>3352</Words>
  <Characters>19111</Characters>
  <Application>Microsoft Office Word</Application>
  <DocSecurity>0</DocSecurity>
  <Lines>159</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22419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Кудрявцева Оксана Борисовна</cp:lastModifiedBy>
  <cp:revision>2</cp:revision>
  <dcterms:created xsi:type="dcterms:W3CDTF">2023-05-02T02:23:00Z</dcterms:created>
  <dcterms:modified xsi:type="dcterms:W3CDTF">2023-05-02T02:23:00Z</dcterms:modified>
</cp:coreProperties>
</file>