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4E" w:rsidRDefault="00CC3DC0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00334E" w:rsidRPr="008C2B69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8C2B69">
        <w:rPr>
          <w:rFonts w:ascii="Times New Roman" w:hAnsi="Times New Roman" w:cs="Times New Roman"/>
          <w:sz w:val="24"/>
          <w:szCs w:val="24"/>
        </w:rPr>
        <w:t>от</w:t>
      </w:r>
      <w:r w:rsidR="003462CE">
        <w:rPr>
          <w:rFonts w:ascii="Times New Roman" w:hAnsi="Times New Roman" w:cs="Times New Roman"/>
          <w:sz w:val="24"/>
          <w:szCs w:val="24"/>
        </w:rPr>
        <w:t xml:space="preserve">  24.12.2015   </w:t>
      </w:r>
      <w:r w:rsidRPr="008C2B69">
        <w:rPr>
          <w:rFonts w:ascii="Times New Roman" w:hAnsi="Times New Roman" w:cs="Times New Roman"/>
          <w:sz w:val="24"/>
          <w:szCs w:val="24"/>
        </w:rPr>
        <w:t xml:space="preserve">№ </w:t>
      </w:r>
      <w:r w:rsidR="003462CE">
        <w:rPr>
          <w:rFonts w:ascii="Times New Roman" w:hAnsi="Times New Roman" w:cs="Times New Roman"/>
          <w:sz w:val="24"/>
          <w:szCs w:val="24"/>
        </w:rPr>
        <w:t>4643</w:t>
      </w: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0334E" w:rsidRDefault="0000334E" w:rsidP="0000334E">
      <w:pPr>
        <w:spacing w:after="0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00334E" w:rsidRPr="0000334E" w:rsidRDefault="0000334E" w:rsidP="0000334E">
      <w:pPr>
        <w:spacing w:after="0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 w:rsidRPr="0000334E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 расходов на реализацию муниципальной програ</w:t>
      </w:r>
      <w:r>
        <w:rPr>
          <w:rFonts w:ascii="Times New Roman" w:hAnsi="Times New Roman" w:cs="Times New Roman"/>
          <w:sz w:val="28"/>
          <w:szCs w:val="28"/>
        </w:rPr>
        <w:t>ммы за счет всех источников фина</w:t>
      </w:r>
      <w:r w:rsidRPr="0000334E">
        <w:rPr>
          <w:rFonts w:ascii="Times New Roman" w:hAnsi="Times New Roman" w:cs="Times New Roman"/>
          <w:sz w:val="28"/>
          <w:szCs w:val="28"/>
        </w:rPr>
        <w:t>нсирования</w:t>
      </w:r>
    </w:p>
    <w:p w:rsidR="0000334E" w:rsidRDefault="0000334E" w:rsidP="0000334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318" w:type="dxa"/>
        <w:tblLayout w:type="fixed"/>
        <w:tblLook w:val="04A0"/>
      </w:tblPr>
      <w:tblGrid>
        <w:gridCol w:w="1844"/>
        <w:gridCol w:w="2693"/>
        <w:gridCol w:w="1818"/>
        <w:gridCol w:w="1442"/>
        <w:gridCol w:w="1276"/>
        <w:gridCol w:w="1276"/>
        <w:gridCol w:w="1276"/>
        <w:gridCol w:w="1275"/>
        <w:gridCol w:w="1276"/>
        <w:gridCol w:w="1417"/>
      </w:tblGrid>
      <w:tr w:rsidR="0000334E" w:rsidRPr="0000334E" w:rsidTr="0089118F">
        <w:trPr>
          <w:trHeight w:val="315"/>
          <w:tblHeader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мероприятия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2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расходов (тыс. рублей), годы</w:t>
            </w:r>
          </w:p>
        </w:tc>
      </w:tr>
      <w:tr w:rsidR="0000334E" w:rsidRPr="0000334E" w:rsidTr="0089118F">
        <w:trPr>
          <w:trHeight w:val="315"/>
          <w:tblHeader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 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 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 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 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 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 год</w:t>
            </w:r>
          </w:p>
        </w:tc>
      </w:tr>
      <w:tr w:rsidR="0000334E" w:rsidRPr="0000334E" w:rsidTr="0089118F">
        <w:trPr>
          <w:trHeight w:val="315"/>
          <w:tblHeader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Экономическое развитие города Благовещенска на 2015 - 2020 годы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19 973 875,32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319 92,30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6 210 970,19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7 672 905,00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4 234 787,83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1 532 310,00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3 722 393,35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241 295,50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1 399 726,30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1 770 496,00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310 875,55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183 338,27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64 937,09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88 324,90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15 141,28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B65CAB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65C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неиспользованные остатки субсидии 2014 года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111 011,30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11 179,40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78 974,10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</w:tr>
      <w:tr w:rsidR="008C2B69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B65CAB" w:rsidRDefault="008C2B69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65C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</w:t>
            </w:r>
            <w:r w:rsidR="00CC3DC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15 957 132,40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4 735 110,00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5 735 110,00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3 905 110,00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Неиспользованные остатки 2014 года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468 355,10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00334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Подпрограмма 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туризма в городе Благовещенске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19 719 003,32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276 470,30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6 011 530,19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7 669 905,00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4 231 787,83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3 498 606,35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204 138,50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1 213 096,30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1 770 496,00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310 875,55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171 975,27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55 607,09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88 324,90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15 141,28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91 289,30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75 974,10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B65CAB" w:rsidRDefault="00CC3DC0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3DC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15 957 132,40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4 735 110,00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5 735 110,00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3 905 110,00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Неиспользованные остатки 2014 года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468 355,10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обеспечивающей инфраструктуры муниципальной собственности к туристским объектам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3 768 563,32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230 670,30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1 276 420,19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1 934 795,00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326 677,83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3 498 606,35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204 138,50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1 213 096,30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1 770 496,00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310 875,55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171 975,27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55 607,09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88 324,90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15 141,28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91 289,30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7 716,80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75 974,10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B65CAB" w:rsidRDefault="00CC3DC0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3DC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65CAB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Неиспользованные остатки 2014 года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</w:tr>
      <w:tr w:rsidR="008C2B69" w:rsidRPr="0000334E" w:rsidTr="0089118F">
        <w:trPr>
          <w:trHeight w:val="67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инфраструктура туристско-развлекательной зоны "Золотая миля" (в том числе проектные работы)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656 009,10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288 389,10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367 620,00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13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623 208,60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8C2B69" w:rsidRPr="0089118F" w:rsidRDefault="008C2B69" w:rsidP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273 969,60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8C2B69" w:rsidRPr="0089118F" w:rsidRDefault="008C2B69" w:rsidP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349 239,00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13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31 160,50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8C2B69" w:rsidRPr="0089118F" w:rsidRDefault="008C2B69" w:rsidP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13 698,50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8C2B69" w:rsidRPr="0089118F" w:rsidRDefault="008C2B69" w:rsidP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17 462,00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8C2B69" w:rsidRPr="0000334E" w:rsidTr="0089118F">
        <w:trPr>
          <w:trHeight w:val="6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B69" w:rsidRPr="0000334E" w:rsidRDefault="008C2B69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проектные работы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B69" w:rsidRPr="0000334E" w:rsidRDefault="008C2B69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B69" w:rsidRPr="0089118F" w:rsidRDefault="008C2B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Реконструкция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канализационного коллектора от Северного жилого района до очистных сооружений канализации, г. Благовещенск, Амурская область 4-я очередь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504 216,90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222 676,40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208 896,40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72 644,10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402 588,20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204 138,50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198 449,70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8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22 826,40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9 924,40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8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78 802,30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5 635,90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72 644,10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65CAB" w:rsidRPr="0000334E" w:rsidTr="0089118F">
        <w:trPr>
          <w:trHeight w:val="8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Неиспользованные остатки 2014 года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B65CA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</w:tr>
      <w:tr w:rsidR="0000334E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Очистные сооружения ливневой канализации центрально-исторического планировочного района г. Благовещенска (в том числе проектные работы)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852 957,420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254 134,690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270 843,400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326 677,830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</w:tr>
      <w:tr w:rsidR="0000334E" w:rsidRPr="0000334E" w:rsidTr="0089118F">
        <w:trPr>
          <w:trHeight w:val="25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0334E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810 309,550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34E" w:rsidRPr="0089118F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241 927,000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257 507,000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310 875,550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  <w:r w:rsidR="0000334E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B65CAB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00334E" w:rsidRPr="0000334E" w:rsidTr="0089118F">
        <w:trPr>
          <w:trHeight w:val="28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00334E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34 863,370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34E" w:rsidRPr="0089118F" w:rsidRDefault="00B65CAB" w:rsidP="00B6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7 046,690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12 675,400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15 141,280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  <w:r w:rsidR="0000334E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B65CAB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00334E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34E" w:rsidRPr="0000334E" w:rsidRDefault="0000334E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00334E" w:rsidRDefault="0000334E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7 784,500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1 301,500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00334E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  <w:r w:rsidR="0000334E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34E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  <w:r w:rsidR="0000334E"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65CAB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B65CAB" w:rsidRDefault="00CC3DC0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C3DC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296,800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296,800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инфраструктура северо-западного района города Благовещенска (в том числе проектные работы)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1 755 379,90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1 223 687,50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1 662 500,00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498 750,00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1 163 750,00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96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83 125,00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24 937,50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</w:t>
            </w:r>
          </w:p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58 187,50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3 062,50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1 312,50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проектные работы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65CAB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туристско-развлекательных комплексов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15 950 440,0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5 735 110,0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3 905 110,0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1 529 310,0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65CAB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15 950 440,0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5 735 110,0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3 905 110,0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1 529 310,0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65CAB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объектов туристско-развлекательной зоны "Золотая миля"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9 650 000,0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65CAB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9 650 000,0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3 160 000,0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4 160 000,0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65CAB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тематического многофункционального комплекса "Маленькая Венеция"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6 300 440,0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1 529 310,0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65CAB" w:rsidRPr="0000334E" w:rsidTr="0089118F">
        <w:trPr>
          <w:trHeight w:val="9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6 300 440,0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1 575 110,0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1 529 310,0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65CAB" w:rsidRPr="0000334E" w:rsidTr="0089118F">
        <w:trPr>
          <w:trHeight w:val="126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1.3.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инфраструктуры досуга и массового отдыха для жителей и гостей города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65CAB" w:rsidRPr="0000334E" w:rsidTr="0089118F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1.3.1.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раздела "Туризм" на официальном сайте города Благовещенска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</w:tr>
      <w:tr w:rsidR="00B65CAB" w:rsidRPr="0000334E" w:rsidTr="0089118F">
        <w:trPr>
          <w:trHeight w:val="94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1.3.2.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Участие в разработке новых маршрутов, экскурсий и экспозиций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00334E" w:rsidRDefault="00B65CAB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00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CAB" w:rsidRPr="0089118F" w:rsidRDefault="00B65CAB" w:rsidP="008C2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0,0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00334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Подпрограмма 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малого и среднего предпринимательства в городе Благовещенске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254 872,00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43 432,00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223 787,00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37 157,00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65C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неиспользованные остатки субсидии 2014 года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19 722,00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225735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2573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субъектов малого и среднего предпринимательства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53 663,80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41 463,80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37 157,00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37 157,00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65C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неиспользованные остатки субсидии 2014 года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225735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2573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Гранты в форме субсидии начинающим субъектам малого предпринимательства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11 603,51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7 853,51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7 853,51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CC3D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7 853,51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Гранты в форме субсидии субъектам малого и среднего предпринимательства на организацию дополнительных групп по присмотру и уходу за детьми дошкольного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возраста без предоставления образовательных услуг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94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Гранты в форме субсидии для субсидирования  части затрат субъектов малого и среднего предпринимательства, связанных с приобретением оборудования в целях создания и (или) развития либо  модернизации производства товаров (работ, услуг)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33 428,74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32 228,74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</w:tr>
      <w:tr w:rsidR="00042BA0" w:rsidRPr="0000334E" w:rsidTr="0089118F">
        <w:trPr>
          <w:trHeight w:val="8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28 396,44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28 396,44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65CA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неиспользованные остатки субсидии 2014 года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2 999,30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1 799,30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Гранты в форме субсидии для субсидирования части затрат субъектов малого и среднего  предпринимательства, связанных с уплатой первого взноса (аванса) при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1 807,05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112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4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8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15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2.1.5.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Гранты в форме субсидии субъектам малого и среднего предпринимательства на оплату участия в международных и межрегиональных выставочно-ярмарочных и конгрессных мероприятиях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1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135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2.1.6.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Гранты в форме субсидии   для субсидирования 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собственных нужд производственных зданий, строений и сооружений либо приобретение оборудования  в целях создания и (или) развития либо модернизации производства товаров (работ, услуг)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7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97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21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2.1.7.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49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900,00</w:t>
            </w:r>
          </w:p>
        </w:tc>
      </w:tr>
      <w:tr w:rsidR="00042BA0" w:rsidRPr="0000334E" w:rsidTr="0089118F">
        <w:trPr>
          <w:trHeight w:val="126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B65CAB" w:rsidRDefault="00225735" w:rsidP="00CC3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2573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 том числе погашение кредиторской задолженности</w:t>
            </w:r>
            <w:bookmarkStart w:id="0" w:name="_GoBack"/>
            <w:bookmarkEnd w:id="0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9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7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инфраструктуры поддержки малого и 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среднего предпринимательства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201 208,20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57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58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4A3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убсидии некоммерческим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оказывающим поддержку субъектам малого и среднего предпринимательства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 w:rsidP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</w:t>
            </w:r>
          </w:p>
        </w:tc>
      </w:tr>
      <w:tr w:rsidR="00042BA0" w:rsidRPr="0000334E" w:rsidTr="0089118F">
        <w:trPr>
          <w:trHeight w:val="40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2.2.2.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здания бизнес-инкубатора (проектные работы)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198 408,20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BA0" w:rsidRPr="0000334E" w:rsidTr="0089118F">
        <w:trPr>
          <w:trHeight w:val="63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BA0" w:rsidRPr="0000334E" w:rsidRDefault="00042BA0" w:rsidP="00003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BA0" w:rsidRPr="0000334E" w:rsidRDefault="00042BA0" w:rsidP="0000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3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BA0" w:rsidRPr="0089118F" w:rsidRDefault="00042B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11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4A3B85" w:rsidRDefault="004A3B85" w:rsidP="004A3B8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A3B85" w:rsidRPr="004A3B85" w:rsidRDefault="004A3B85" w:rsidP="004A3B85">
      <w:pPr>
        <w:ind w:left="360"/>
        <w:rPr>
          <w:rFonts w:ascii="Times New Roman" w:hAnsi="Times New Roman" w:cs="Times New Roman"/>
          <w:sz w:val="24"/>
          <w:szCs w:val="24"/>
        </w:rPr>
      </w:pPr>
      <w:r w:rsidRPr="004A3B85">
        <w:rPr>
          <w:rFonts w:ascii="Times New Roman" w:hAnsi="Times New Roman" w:cs="Times New Roman"/>
          <w:sz w:val="24"/>
          <w:szCs w:val="24"/>
        </w:rPr>
        <w:t xml:space="preserve">* - планируемое привлечение федеральных и областных средств </w:t>
      </w:r>
    </w:p>
    <w:p w:rsidR="0000334E" w:rsidRDefault="0000334E">
      <w:pPr>
        <w:rPr>
          <w:rFonts w:ascii="Times New Roman" w:hAnsi="Times New Roman" w:cs="Times New Roman"/>
          <w:sz w:val="24"/>
          <w:szCs w:val="24"/>
        </w:rPr>
      </w:pPr>
    </w:p>
    <w:p w:rsidR="004A3B85" w:rsidRPr="0000334E" w:rsidRDefault="004A3B85">
      <w:pPr>
        <w:rPr>
          <w:rFonts w:ascii="Times New Roman" w:hAnsi="Times New Roman" w:cs="Times New Roman"/>
          <w:sz w:val="24"/>
          <w:szCs w:val="24"/>
        </w:rPr>
      </w:pPr>
    </w:p>
    <w:sectPr w:rsidR="004A3B85" w:rsidRPr="0000334E" w:rsidSect="0089118F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0334E"/>
    <w:rsid w:val="0000334E"/>
    <w:rsid w:val="00042BA0"/>
    <w:rsid w:val="00225735"/>
    <w:rsid w:val="003462CE"/>
    <w:rsid w:val="00493D4D"/>
    <w:rsid w:val="004A3B85"/>
    <w:rsid w:val="004D5EA4"/>
    <w:rsid w:val="00772529"/>
    <w:rsid w:val="0089118F"/>
    <w:rsid w:val="00892E0A"/>
    <w:rsid w:val="008C2B69"/>
    <w:rsid w:val="009337AF"/>
    <w:rsid w:val="00935185"/>
    <w:rsid w:val="00B42E86"/>
    <w:rsid w:val="00B465E8"/>
    <w:rsid w:val="00B65CAB"/>
    <w:rsid w:val="00CC3DC0"/>
    <w:rsid w:val="00E241FE"/>
    <w:rsid w:val="00E35E06"/>
    <w:rsid w:val="00FB4113"/>
    <w:rsid w:val="00FD0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1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1894</Words>
  <Characters>10802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BazhenovaAA</dc:creator>
  <cp:lastModifiedBy>Sheina</cp:lastModifiedBy>
  <cp:revision>2</cp:revision>
  <cp:lastPrinted>2015-12-23T04:57:00Z</cp:lastPrinted>
  <dcterms:created xsi:type="dcterms:W3CDTF">2015-12-30T23:47:00Z</dcterms:created>
  <dcterms:modified xsi:type="dcterms:W3CDTF">2015-12-30T23:47:00Z</dcterms:modified>
</cp:coreProperties>
</file>