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5E38B" w14:textId="77777777" w:rsidR="00663AAC" w:rsidRDefault="00663AAC" w:rsidP="00663AAC">
      <w:pPr>
        <w:spacing w:after="0" w:line="240" w:lineRule="auto"/>
        <w:jc w:val="center"/>
      </w:pPr>
      <w:bookmarkStart w:id="0" w:name="_Hlk19781369"/>
      <w:r>
        <w:t>Отчет о ходе реализации п</w:t>
      </w:r>
      <w:r w:rsidR="00C94D5A">
        <w:t>лан</w:t>
      </w:r>
      <w:r>
        <w:t>а</w:t>
      </w:r>
      <w:r w:rsidR="00C94D5A">
        <w:t xml:space="preserve"> мероприятий </w:t>
      </w:r>
      <w:r w:rsidR="007D7A66">
        <w:t>(</w:t>
      </w:r>
      <w:r w:rsidR="00C94D5A">
        <w:t>«дорожн</w:t>
      </w:r>
      <w:r>
        <w:t>ой</w:t>
      </w:r>
      <w:r w:rsidR="00C94D5A">
        <w:t xml:space="preserve"> карт</w:t>
      </w:r>
      <w:r>
        <w:t>ы</w:t>
      </w:r>
      <w:r w:rsidR="00C94D5A">
        <w:t>»</w:t>
      </w:r>
      <w:r w:rsidR="007D7A66">
        <w:t>)</w:t>
      </w:r>
      <w:r w:rsidR="00C94D5A">
        <w:t xml:space="preserve"> по </w:t>
      </w:r>
      <w:r w:rsidR="00CA5109">
        <w:t xml:space="preserve">содействию </w:t>
      </w:r>
      <w:bookmarkStart w:id="1" w:name="_Hlk18930761"/>
      <w:r w:rsidR="00CA5109">
        <w:t xml:space="preserve">развитию конкуренции </w:t>
      </w:r>
    </w:p>
    <w:p w14:paraId="3958B25D" w14:textId="735D8F35" w:rsidR="00C94D5A" w:rsidRDefault="00CA5109" w:rsidP="00663AAC">
      <w:pPr>
        <w:spacing w:after="0" w:line="240" w:lineRule="auto"/>
        <w:jc w:val="center"/>
      </w:pPr>
      <w:r>
        <w:t xml:space="preserve">в </w:t>
      </w:r>
      <w:r w:rsidR="00DA2825">
        <w:t xml:space="preserve">муниципальном образовании </w:t>
      </w:r>
      <w:r>
        <w:t>город</w:t>
      </w:r>
      <w:r w:rsidR="0047635E">
        <w:t>е</w:t>
      </w:r>
      <w:r>
        <w:t xml:space="preserve"> Благовещенске </w:t>
      </w:r>
      <w:r w:rsidR="00663AAC">
        <w:t>за 2019</w:t>
      </w:r>
      <w:r>
        <w:t xml:space="preserve"> год</w:t>
      </w:r>
      <w:bookmarkEnd w:id="1"/>
    </w:p>
    <w:p w14:paraId="1E6487C3" w14:textId="11B916DD" w:rsidR="00CA5109" w:rsidRDefault="00CA5109" w:rsidP="00C94D5A">
      <w:pPr>
        <w:spacing w:after="0" w:line="240" w:lineRule="auto"/>
        <w:jc w:val="center"/>
      </w:pPr>
    </w:p>
    <w:p w14:paraId="69FC5FEB" w14:textId="64DA33A1" w:rsidR="00B7563E" w:rsidRDefault="00021215" w:rsidP="00B7563E">
      <w:pPr>
        <w:spacing w:after="0" w:line="240" w:lineRule="auto"/>
        <w:ind w:left="360"/>
        <w:jc w:val="center"/>
      </w:pPr>
      <w:r>
        <w:t>1</w:t>
      </w:r>
      <w:r w:rsidR="00B7563E">
        <w:t>. Рынок услуг дошкольного образования</w:t>
      </w:r>
    </w:p>
    <w:p w14:paraId="3E654244" w14:textId="77777777" w:rsidR="001B68C5" w:rsidRPr="00663AAC" w:rsidRDefault="001B68C5" w:rsidP="00B7563E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3A6945AE" w14:textId="4BF01EE8" w:rsidR="00B7563E" w:rsidRDefault="00021215" w:rsidP="00B7563E">
      <w:pPr>
        <w:spacing w:after="0" w:line="240" w:lineRule="auto"/>
        <w:ind w:left="360"/>
        <w:jc w:val="center"/>
      </w:pPr>
      <w:r>
        <w:t>1</w:t>
      </w:r>
      <w:r w:rsidR="00B7563E">
        <w:t>.1. Сведения о показателях развития конкуренции на рынке услуг дошкольного образования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697"/>
        <w:gridCol w:w="8064"/>
        <w:gridCol w:w="2409"/>
        <w:gridCol w:w="1985"/>
        <w:gridCol w:w="1984"/>
      </w:tblGrid>
      <w:tr w:rsidR="00663AAC" w14:paraId="65DC4531" w14:textId="77777777" w:rsidTr="00663AAC">
        <w:tc>
          <w:tcPr>
            <w:tcW w:w="697" w:type="dxa"/>
            <w:vMerge w:val="restart"/>
          </w:tcPr>
          <w:p w14:paraId="73A2F535" w14:textId="77777777" w:rsidR="00663AAC" w:rsidRDefault="00663AAC" w:rsidP="00E02BA4">
            <w:pPr>
              <w:jc w:val="center"/>
            </w:pPr>
            <w:r>
              <w:t>№ п/п</w:t>
            </w:r>
          </w:p>
        </w:tc>
        <w:tc>
          <w:tcPr>
            <w:tcW w:w="8064" w:type="dxa"/>
            <w:vMerge w:val="restart"/>
          </w:tcPr>
          <w:p w14:paraId="4DA5D9A8" w14:textId="6B3A2F48" w:rsidR="00663AAC" w:rsidRDefault="00663AAC" w:rsidP="00E02BA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14:paraId="6E9BCEFB" w14:textId="77777777" w:rsidR="00663AAC" w:rsidRDefault="00663AAC" w:rsidP="00E02BA4">
            <w:pPr>
              <w:jc w:val="center"/>
            </w:pPr>
            <w:r>
              <w:t>Единица измерения</w:t>
            </w:r>
          </w:p>
        </w:tc>
        <w:tc>
          <w:tcPr>
            <w:tcW w:w="3969" w:type="dxa"/>
            <w:gridSpan w:val="2"/>
          </w:tcPr>
          <w:p w14:paraId="0E99ACEC" w14:textId="3CD77D61" w:rsidR="00663AAC" w:rsidRDefault="00663AAC" w:rsidP="00E02BA4">
            <w:pPr>
              <w:jc w:val="center"/>
            </w:pPr>
            <w:r>
              <w:t>2019 год</w:t>
            </w:r>
          </w:p>
        </w:tc>
      </w:tr>
      <w:tr w:rsidR="00663AAC" w14:paraId="05A9386E" w14:textId="77777777" w:rsidTr="00663AAC">
        <w:tc>
          <w:tcPr>
            <w:tcW w:w="697" w:type="dxa"/>
            <w:vMerge/>
          </w:tcPr>
          <w:p w14:paraId="22E9683F" w14:textId="77777777" w:rsidR="00663AAC" w:rsidRDefault="00663AAC" w:rsidP="00E02BA4">
            <w:pPr>
              <w:jc w:val="center"/>
            </w:pPr>
          </w:p>
        </w:tc>
        <w:tc>
          <w:tcPr>
            <w:tcW w:w="8064" w:type="dxa"/>
            <w:vMerge/>
          </w:tcPr>
          <w:p w14:paraId="6F50F547" w14:textId="77777777" w:rsidR="00663AAC" w:rsidRDefault="00663AAC" w:rsidP="00E02BA4">
            <w:pPr>
              <w:jc w:val="center"/>
            </w:pPr>
          </w:p>
        </w:tc>
        <w:tc>
          <w:tcPr>
            <w:tcW w:w="2409" w:type="dxa"/>
            <w:vMerge/>
          </w:tcPr>
          <w:p w14:paraId="0FDE8E12" w14:textId="77777777" w:rsidR="00663AAC" w:rsidRDefault="00663AAC" w:rsidP="00E02BA4">
            <w:pPr>
              <w:jc w:val="center"/>
            </w:pPr>
          </w:p>
        </w:tc>
        <w:tc>
          <w:tcPr>
            <w:tcW w:w="1985" w:type="dxa"/>
          </w:tcPr>
          <w:p w14:paraId="67FD03F5" w14:textId="25EA6957" w:rsidR="00663AAC" w:rsidRDefault="00663AAC" w:rsidP="00E02BA4">
            <w:pPr>
              <w:jc w:val="center"/>
            </w:pPr>
            <w:r>
              <w:t>план</w:t>
            </w:r>
          </w:p>
        </w:tc>
        <w:tc>
          <w:tcPr>
            <w:tcW w:w="1984" w:type="dxa"/>
          </w:tcPr>
          <w:p w14:paraId="708DA96A" w14:textId="1B12A3EE" w:rsidR="00663AAC" w:rsidRDefault="00663AAC" w:rsidP="00E02BA4">
            <w:pPr>
              <w:jc w:val="center"/>
            </w:pPr>
            <w:r>
              <w:t>факт</w:t>
            </w:r>
          </w:p>
        </w:tc>
      </w:tr>
      <w:tr w:rsidR="00663AAC" w:rsidRPr="00FB3B35" w14:paraId="7F2095EA" w14:textId="77777777" w:rsidTr="00663AAC">
        <w:tc>
          <w:tcPr>
            <w:tcW w:w="697" w:type="dxa"/>
          </w:tcPr>
          <w:p w14:paraId="4E575EBD" w14:textId="341F7889" w:rsidR="00663AAC" w:rsidRPr="00FB3B35" w:rsidRDefault="00663AAC" w:rsidP="00FB3B35">
            <w:pPr>
              <w:jc w:val="center"/>
            </w:pPr>
            <w:r>
              <w:t>1</w:t>
            </w:r>
          </w:p>
        </w:tc>
        <w:tc>
          <w:tcPr>
            <w:tcW w:w="8064" w:type="dxa"/>
          </w:tcPr>
          <w:p w14:paraId="08DA4EC2" w14:textId="5ABDC011" w:rsidR="00663AAC" w:rsidRPr="00FB3B35" w:rsidRDefault="00663AAC" w:rsidP="008C3076">
            <w:pPr>
              <w:jc w:val="both"/>
            </w:pPr>
            <w:r w:rsidRPr="00FB3B35">
              <w:rPr>
                <w:rFonts w:eastAsia="Calibri"/>
              </w:rPr>
              <w:t>Оказание организационно-методической и информационно консультативной помощи частным образовательным организациям, предоставляющим услуги детям дошкольного возраста в условиях реализации стандарта дошкольного образования</w:t>
            </w:r>
          </w:p>
        </w:tc>
        <w:tc>
          <w:tcPr>
            <w:tcW w:w="2409" w:type="dxa"/>
          </w:tcPr>
          <w:p w14:paraId="3A0C10A4" w14:textId="3C7E2FFB" w:rsidR="00663AAC" w:rsidRPr="00FB3B35" w:rsidRDefault="00663AAC" w:rsidP="00FB3B35">
            <w:pPr>
              <w:jc w:val="center"/>
            </w:pPr>
            <w:r w:rsidRPr="0082556B">
              <w:t>чел.</w:t>
            </w:r>
          </w:p>
        </w:tc>
        <w:tc>
          <w:tcPr>
            <w:tcW w:w="1985" w:type="dxa"/>
          </w:tcPr>
          <w:p w14:paraId="7BE724D6" w14:textId="69575075" w:rsidR="00663AAC" w:rsidRPr="00FB3B35" w:rsidRDefault="00663AAC" w:rsidP="00FB3B35">
            <w:pPr>
              <w:jc w:val="center"/>
            </w:pPr>
            <w:r w:rsidRPr="00FB3B35">
              <w:t>10</w:t>
            </w:r>
          </w:p>
        </w:tc>
        <w:tc>
          <w:tcPr>
            <w:tcW w:w="1984" w:type="dxa"/>
          </w:tcPr>
          <w:p w14:paraId="6D7D2DF6" w14:textId="1DD102E1" w:rsidR="00663AAC" w:rsidRPr="00FB3B35" w:rsidRDefault="00760825" w:rsidP="00FB3B35">
            <w:pPr>
              <w:jc w:val="center"/>
            </w:pPr>
            <w:r>
              <w:t>10</w:t>
            </w:r>
          </w:p>
        </w:tc>
      </w:tr>
    </w:tbl>
    <w:p w14:paraId="20242DDE" w14:textId="77777777" w:rsidR="00B7563E" w:rsidRPr="00663AAC" w:rsidRDefault="00B7563E" w:rsidP="00B7563E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27005ADE" w14:textId="55991E42" w:rsidR="00B7563E" w:rsidRDefault="00021215" w:rsidP="00B7563E">
      <w:pPr>
        <w:spacing w:after="0" w:line="240" w:lineRule="auto"/>
        <w:ind w:left="360"/>
        <w:jc w:val="center"/>
      </w:pPr>
      <w:r>
        <w:t>1</w:t>
      </w:r>
      <w:r w:rsidR="00B7563E">
        <w:t>.2. План мероприятий по развитию конкуренции на рынке услуг дошкольного образования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663AAC" w14:paraId="62EE8873" w14:textId="77777777" w:rsidTr="00663AAC">
        <w:tc>
          <w:tcPr>
            <w:tcW w:w="710" w:type="dxa"/>
          </w:tcPr>
          <w:p w14:paraId="53AAB97C" w14:textId="77777777" w:rsidR="00663AAC" w:rsidRDefault="00663AAC" w:rsidP="00E02BA4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579AA4C9" w14:textId="77777777" w:rsidR="00663AAC" w:rsidRDefault="00663AAC" w:rsidP="00E02BA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3BE88978" w14:textId="2A1018CC" w:rsidR="00663AAC" w:rsidRDefault="00663AAC" w:rsidP="00E02BA4">
            <w:pPr>
              <w:jc w:val="center"/>
            </w:pPr>
            <w:r>
              <w:t>Результат исполнения мероприятия</w:t>
            </w:r>
          </w:p>
        </w:tc>
      </w:tr>
      <w:tr w:rsidR="00663AAC" w:rsidRPr="00FB3B35" w14:paraId="5778B168" w14:textId="77777777" w:rsidTr="00913B53">
        <w:tc>
          <w:tcPr>
            <w:tcW w:w="710" w:type="dxa"/>
            <w:shd w:val="clear" w:color="auto" w:fill="auto"/>
          </w:tcPr>
          <w:p w14:paraId="325BC9EF" w14:textId="15AB278B" w:rsidR="00663AAC" w:rsidRPr="00FB3B35" w:rsidRDefault="00663AAC" w:rsidP="00FB3B35">
            <w:pPr>
              <w:jc w:val="center"/>
            </w:pPr>
            <w:r>
              <w:t>1</w:t>
            </w:r>
          </w:p>
        </w:tc>
        <w:tc>
          <w:tcPr>
            <w:tcW w:w="5619" w:type="dxa"/>
            <w:shd w:val="clear" w:color="auto" w:fill="auto"/>
          </w:tcPr>
          <w:p w14:paraId="065EB31D" w14:textId="43111E2D" w:rsidR="00663AAC" w:rsidRPr="00FB3B35" w:rsidRDefault="00663AAC" w:rsidP="0082556B">
            <w:pPr>
              <w:jc w:val="both"/>
            </w:pPr>
            <w:r w:rsidRPr="00FB3B35">
              <w:rPr>
                <w:rFonts w:eastAsia="Calibri"/>
              </w:rPr>
              <w:t>Предоставление родителям (законным представителям) права на получение компенсации части родительской платы, взимаемой за присмотр и уход за детьми, получающими дошкольное образование в негосударственных организациях</w:t>
            </w:r>
          </w:p>
        </w:tc>
        <w:tc>
          <w:tcPr>
            <w:tcW w:w="8810" w:type="dxa"/>
            <w:shd w:val="clear" w:color="auto" w:fill="auto"/>
          </w:tcPr>
          <w:p w14:paraId="65AE46DA" w14:textId="77777777" w:rsidR="00760825" w:rsidRDefault="00760825" w:rsidP="00760825">
            <w:pPr>
              <w:jc w:val="both"/>
            </w:pPr>
            <w:r>
              <w:t xml:space="preserve">В 2019 году заключено 4 соглашения с образовательными организациями, не являющимися муниципальными, 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 </w:t>
            </w:r>
          </w:p>
          <w:p w14:paraId="4817E353" w14:textId="69E10FA8" w:rsidR="00663AAC" w:rsidRPr="00FB3B35" w:rsidRDefault="00760825" w:rsidP="00760825">
            <w:pPr>
              <w:jc w:val="both"/>
            </w:pPr>
            <w:r>
              <w:t>Компенсация выплачивается с сентября 2019 года. По состоянию на 01.01.2020 года компенсация выплачена 81 чел.</w:t>
            </w:r>
          </w:p>
        </w:tc>
      </w:tr>
    </w:tbl>
    <w:p w14:paraId="27712C62" w14:textId="3BC06A18" w:rsidR="00C0331D" w:rsidRDefault="00C0331D" w:rsidP="00CA5109">
      <w:pPr>
        <w:spacing w:after="0" w:line="240" w:lineRule="auto"/>
        <w:ind w:left="360"/>
        <w:jc w:val="center"/>
      </w:pPr>
    </w:p>
    <w:p w14:paraId="29385459" w14:textId="5B705D2F" w:rsidR="00FE39DB" w:rsidRDefault="009D5C5C" w:rsidP="00FE39DB">
      <w:pPr>
        <w:spacing w:after="0" w:line="240" w:lineRule="auto"/>
        <w:ind w:left="360"/>
        <w:jc w:val="center"/>
      </w:pPr>
      <w:r>
        <w:t>2</w:t>
      </w:r>
      <w:r w:rsidR="00FE39DB">
        <w:t>. Рынок услуг отдыха и оздоровления детей</w:t>
      </w:r>
    </w:p>
    <w:p w14:paraId="3B5CB633" w14:textId="77777777" w:rsidR="00FB3B35" w:rsidRPr="00663AAC" w:rsidRDefault="00FB3B35" w:rsidP="00B7563E">
      <w:pPr>
        <w:spacing w:after="0" w:line="240" w:lineRule="auto"/>
        <w:ind w:left="360"/>
        <w:jc w:val="center"/>
        <w:rPr>
          <w:i/>
          <w:iCs/>
          <w:sz w:val="12"/>
          <w:szCs w:val="12"/>
        </w:rPr>
      </w:pPr>
    </w:p>
    <w:p w14:paraId="59699B39" w14:textId="30083ADB" w:rsidR="00B7563E" w:rsidRDefault="00A235A2" w:rsidP="00B7563E">
      <w:pPr>
        <w:spacing w:after="0" w:line="240" w:lineRule="auto"/>
        <w:ind w:left="360"/>
        <w:jc w:val="center"/>
      </w:pPr>
      <w:r>
        <w:t>2</w:t>
      </w:r>
      <w:r w:rsidR="00B7563E">
        <w:t xml:space="preserve">.1. Сведения о показателях развития конкуренции на рынке </w:t>
      </w:r>
      <w:r w:rsidR="00FE39DB">
        <w:t>услуг отдыха и оздоровления детей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09"/>
        <w:gridCol w:w="8052"/>
        <w:gridCol w:w="2340"/>
        <w:gridCol w:w="2070"/>
        <w:gridCol w:w="1968"/>
      </w:tblGrid>
      <w:tr w:rsidR="00663AAC" w14:paraId="64B47EA1" w14:textId="77777777" w:rsidTr="00663AAC">
        <w:tc>
          <w:tcPr>
            <w:tcW w:w="709" w:type="dxa"/>
            <w:vMerge w:val="restart"/>
          </w:tcPr>
          <w:p w14:paraId="4374B50B" w14:textId="77777777" w:rsidR="00663AAC" w:rsidRDefault="00663AAC" w:rsidP="00E02BA4">
            <w:pPr>
              <w:jc w:val="center"/>
            </w:pPr>
            <w:r>
              <w:t>№ п/п</w:t>
            </w:r>
          </w:p>
        </w:tc>
        <w:tc>
          <w:tcPr>
            <w:tcW w:w="8052" w:type="dxa"/>
            <w:vMerge w:val="restart"/>
          </w:tcPr>
          <w:p w14:paraId="6F5250F1" w14:textId="3234BBF1" w:rsidR="00663AAC" w:rsidRDefault="00663AAC" w:rsidP="00E02BA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340" w:type="dxa"/>
            <w:vMerge w:val="restart"/>
          </w:tcPr>
          <w:p w14:paraId="43F8279C" w14:textId="77777777" w:rsidR="00663AAC" w:rsidRDefault="00663AAC" w:rsidP="00E02BA4">
            <w:pPr>
              <w:jc w:val="center"/>
            </w:pPr>
            <w:r>
              <w:t>Единица измерения</w:t>
            </w:r>
          </w:p>
        </w:tc>
        <w:tc>
          <w:tcPr>
            <w:tcW w:w="4038" w:type="dxa"/>
            <w:gridSpan w:val="2"/>
          </w:tcPr>
          <w:p w14:paraId="02EBEB40" w14:textId="21735249" w:rsidR="00663AAC" w:rsidRDefault="00663AAC" w:rsidP="00663AAC">
            <w:pPr>
              <w:jc w:val="center"/>
            </w:pPr>
            <w:r>
              <w:t>2019 год</w:t>
            </w:r>
          </w:p>
        </w:tc>
      </w:tr>
      <w:tr w:rsidR="00663AAC" w14:paraId="3CA75487" w14:textId="77777777" w:rsidTr="00663AAC">
        <w:tc>
          <w:tcPr>
            <w:tcW w:w="709" w:type="dxa"/>
            <w:vMerge/>
          </w:tcPr>
          <w:p w14:paraId="4B5FD2C1" w14:textId="77777777" w:rsidR="00663AAC" w:rsidRDefault="00663AAC" w:rsidP="00663AAC">
            <w:pPr>
              <w:jc w:val="center"/>
            </w:pPr>
          </w:p>
        </w:tc>
        <w:tc>
          <w:tcPr>
            <w:tcW w:w="8052" w:type="dxa"/>
            <w:vMerge/>
          </w:tcPr>
          <w:p w14:paraId="3625162C" w14:textId="77777777" w:rsidR="00663AAC" w:rsidRDefault="00663AAC" w:rsidP="00663AAC">
            <w:pPr>
              <w:jc w:val="center"/>
            </w:pPr>
          </w:p>
        </w:tc>
        <w:tc>
          <w:tcPr>
            <w:tcW w:w="2340" w:type="dxa"/>
            <w:vMerge/>
          </w:tcPr>
          <w:p w14:paraId="47D06A94" w14:textId="77777777" w:rsidR="00663AAC" w:rsidRDefault="00663AAC" w:rsidP="00663AAC">
            <w:pPr>
              <w:jc w:val="center"/>
            </w:pPr>
          </w:p>
        </w:tc>
        <w:tc>
          <w:tcPr>
            <w:tcW w:w="2070" w:type="dxa"/>
          </w:tcPr>
          <w:p w14:paraId="21958C61" w14:textId="5CCA6D9A" w:rsidR="00663AAC" w:rsidRDefault="00663AAC" w:rsidP="00663AAC">
            <w:pPr>
              <w:jc w:val="center"/>
            </w:pPr>
            <w:r>
              <w:t>план</w:t>
            </w:r>
          </w:p>
        </w:tc>
        <w:tc>
          <w:tcPr>
            <w:tcW w:w="1968" w:type="dxa"/>
          </w:tcPr>
          <w:p w14:paraId="01372C33" w14:textId="5CDBA31B" w:rsidR="00663AAC" w:rsidRDefault="00663AAC" w:rsidP="00663AAC">
            <w:pPr>
              <w:jc w:val="center"/>
            </w:pPr>
            <w:r>
              <w:t>факт</w:t>
            </w:r>
          </w:p>
        </w:tc>
      </w:tr>
      <w:tr w:rsidR="00663AAC" w14:paraId="7509E543" w14:textId="77777777" w:rsidTr="00663AAC">
        <w:tc>
          <w:tcPr>
            <w:tcW w:w="709" w:type="dxa"/>
          </w:tcPr>
          <w:p w14:paraId="7B6AD634" w14:textId="15457090" w:rsidR="00663AAC" w:rsidRDefault="00663AAC" w:rsidP="00FB3B35">
            <w:pPr>
              <w:jc w:val="center"/>
            </w:pPr>
            <w:r>
              <w:lastRenderedPageBreak/>
              <w:t>1</w:t>
            </w:r>
          </w:p>
        </w:tc>
        <w:tc>
          <w:tcPr>
            <w:tcW w:w="8052" w:type="dxa"/>
          </w:tcPr>
          <w:p w14:paraId="4CA8826D" w14:textId="0F89AF84" w:rsidR="00663AAC" w:rsidRDefault="00663AAC" w:rsidP="00FB3B35">
            <w:pPr>
              <w:pStyle w:val="Default"/>
              <w:jc w:val="both"/>
            </w:pPr>
            <w:r>
              <w:rPr>
                <w:sz w:val="28"/>
                <w:szCs w:val="28"/>
              </w:rPr>
              <w:t>Открытие на базе муниципальных общеобразовательных учреждений и учреждений дополнительного образования в период летних каникул лагерей дневного пребывания, досуговых площадок для детей школьного возраста до 17 лет включительно, проживающих на территории города Благовещенска</w:t>
            </w:r>
          </w:p>
        </w:tc>
        <w:tc>
          <w:tcPr>
            <w:tcW w:w="2340" w:type="dxa"/>
            <w:shd w:val="clear" w:color="auto" w:fill="auto"/>
          </w:tcPr>
          <w:p w14:paraId="77A05B0C" w14:textId="77F44A3A" w:rsidR="00663AAC" w:rsidRDefault="00663AAC" w:rsidP="00FB3B35">
            <w:pPr>
              <w:jc w:val="center"/>
            </w:pPr>
            <w:r>
              <w:t>ед</w:t>
            </w:r>
            <w:r w:rsidRPr="0082556B">
              <w:t>.</w:t>
            </w:r>
          </w:p>
        </w:tc>
        <w:tc>
          <w:tcPr>
            <w:tcW w:w="2070" w:type="dxa"/>
          </w:tcPr>
          <w:p w14:paraId="5DD1D830" w14:textId="21E91926" w:rsidR="00663AAC" w:rsidRDefault="00663AAC" w:rsidP="00FB3B35">
            <w:pPr>
              <w:jc w:val="center"/>
            </w:pPr>
            <w:r>
              <w:t>25</w:t>
            </w:r>
          </w:p>
        </w:tc>
        <w:tc>
          <w:tcPr>
            <w:tcW w:w="1968" w:type="dxa"/>
          </w:tcPr>
          <w:p w14:paraId="565F9AF4" w14:textId="0C2CACD2" w:rsidR="00663AAC" w:rsidRDefault="00760825" w:rsidP="00FB3B35">
            <w:pPr>
              <w:jc w:val="center"/>
            </w:pPr>
            <w:r>
              <w:t>25</w:t>
            </w:r>
          </w:p>
        </w:tc>
      </w:tr>
    </w:tbl>
    <w:p w14:paraId="17AD382C" w14:textId="77777777" w:rsidR="00B7563E" w:rsidRPr="002F08B3" w:rsidRDefault="00B7563E" w:rsidP="00B7563E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6B50BB23" w14:textId="5D957229" w:rsidR="00B7563E" w:rsidRDefault="00A235A2" w:rsidP="00B7563E">
      <w:pPr>
        <w:spacing w:after="0" w:line="240" w:lineRule="auto"/>
        <w:ind w:left="360"/>
        <w:jc w:val="center"/>
      </w:pPr>
      <w:r>
        <w:t>2</w:t>
      </w:r>
      <w:r w:rsidR="00B7563E">
        <w:t xml:space="preserve">.2. План мероприятий по развитию конкуренции на рынке </w:t>
      </w:r>
      <w:r w:rsidR="00FE39DB">
        <w:t>услуг отдыха и оздоровления детей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1E2236B1" w14:textId="77777777" w:rsidTr="002F08B3">
        <w:tc>
          <w:tcPr>
            <w:tcW w:w="710" w:type="dxa"/>
          </w:tcPr>
          <w:p w14:paraId="13280EAD" w14:textId="77777777" w:rsidR="002F08B3" w:rsidRDefault="002F08B3" w:rsidP="00E02BA4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02C7B820" w14:textId="77777777" w:rsidR="002F08B3" w:rsidRDefault="002F08B3" w:rsidP="00E02BA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64153F17" w14:textId="74E628C5" w:rsidR="002F08B3" w:rsidRDefault="002F08B3" w:rsidP="00E02BA4">
            <w:pPr>
              <w:jc w:val="center"/>
            </w:pPr>
            <w:r>
              <w:t>Результат исполнения мероприятия</w:t>
            </w:r>
          </w:p>
        </w:tc>
      </w:tr>
      <w:tr w:rsidR="00760825" w14:paraId="340B4686" w14:textId="77777777" w:rsidTr="00913B53">
        <w:tc>
          <w:tcPr>
            <w:tcW w:w="710" w:type="dxa"/>
            <w:shd w:val="clear" w:color="auto" w:fill="auto"/>
          </w:tcPr>
          <w:p w14:paraId="29BC8BDB" w14:textId="77777777" w:rsidR="00760825" w:rsidRDefault="00760825" w:rsidP="003D5A87">
            <w:pPr>
              <w:jc w:val="center"/>
            </w:pPr>
            <w:r>
              <w:t>1</w:t>
            </w:r>
          </w:p>
        </w:tc>
        <w:tc>
          <w:tcPr>
            <w:tcW w:w="5619" w:type="dxa"/>
            <w:shd w:val="clear" w:color="auto" w:fill="auto"/>
          </w:tcPr>
          <w:p w14:paraId="414E156B" w14:textId="3C3A360E" w:rsidR="00760825" w:rsidRDefault="00760825" w:rsidP="003D5A87">
            <w:pPr>
              <w:jc w:val="both"/>
            </w:pPr>
            <w:r>
              <w:t xml:space="preserve">Организация отдыха и оздоровления детей школьного возраста до 17 лет включительно, проживающих на территории города Благовещенска, в муниципальных оздоровительных учреждениях </w:t>
            </w:r>
          </w:p>
        </w:tc>
        <w:tc>
          <w:tcPr>
            <w:tcW w:w="8810" w:type="dxa"/>
            <w:shd w:val="clear" w:color="auto" w:fill="auto"/>
          </w:tcPr>
          <w:p w14:paraId="19FA833F" w14:textId="77777777" w:rsidR="00760825" w:rsidRPr="004A78FE" w:rsidRDefault="00760825" w:rsidP="004A78FE">
            <w:pPr>
              <w:jc w:val="both"/>
            </w:pPr>
            <w:r w:rsidRPr="004A78FE">
              <w:t>В период летней оздоровительной кампании 2019 года охват мероприятиями отдыха и оздоровления, а также всеми видами занятости составил 20011 детей в возрасте от 6 до 16 лет, (87%) от общего количества, в 2018 году охват детей составил 86 %.</w:t>
            </w:r>
          </w:p>
          <w:p w14:paraId="4C6E06E4" w14:textId="7AA05BEB" w:rsidR="00760825" w:rsidRDefault="00760825" w:rsidP="004A78FE">
            <w:pPr>
              <w:jc w:val="both"/>
            </w:pPr>
            <w:r w:rsidRPr="004A78FE">
              <w:t>В загородных оздоровительных лагерях оздоровлено 3318 детей (2018 год - 3312 ребенок). В лагерях, подведомственных управлению образования города (ДОЛ «Огонек», «ДОЛ имени Ю.А. Гагарина, ДОЛ «Энергетик»), оздоровилось 1704 детей, (2018 год -1948).</w:t>
            </w:r>
          </w:p>
        </w:tc>
      </w:tr>
      <w:tr w:rsidR="00760825" w14:paraId="5967D3E0" w14:textId="77777777" w:rsidTr="00913B53">
        <w:tc>
          <w:tcPr>
            <w:tcW w:w="710" w:type="dxa"/>
            <w:shd w:val="clear" w:color="auto" w:fill="auto"/>
          </w:tcPr>
          <w:p w14:paraId="2F9D5986" w14:textId="77777777" w:rsidR="00760825" w:rsidRDefault="00760825" w:rsidP="003D5A87">
            <w:pPr>
              <w:jc w:val="center"/>
            </w:pPr>
            <w:r>
              <w:t>2</w:t>
            </w:r>
          </w:p>
        </w:tc>
        <w:tc>
          <w:tcPr>
            <w:tcW w:w="5619" w:type="dxa"/>
            <w:shd w:val="clear" w:color="auto" w:fill="auto"/>
          </w:tcPr>
          <w:p w14:paraId="42803129" w14:textId="309F5FEB" w:rsidR="00760825" w:rsidRDefault="00760825" w:rsidP="003D5A87">
            <w:pPr>
              <w:jc w:val="both"/>
            </w:pPr>
            <w:r>
              <w:t xml:space="preserve">Проведение совещаний (с привлечением организаций частной формы собственности) по организации отдыха и оздоровления детей </w:t>
            </w:r>
          </w:p>
        </w:tc>
        <w:tc>
          <w:tcPr>
            <w:tcW w:w="8810" w:type="dxa"/>
            <w:shd w:val="clear" w:color="auto" w:fill="auto"/>
          </w:tcPr>
          <w:p w14:paraId="1204B386" w14:textId="55609CDB" w:rsidR="00760825" w:rsidRDefault="00760825" w:rsidP="008C3076">
            <w:pPr>
              <w:jc w:val="both"/>
            </w:pPr>
            <w:r>
              <w:t>В период летней оздоровительной кампании проведено 5 совещаний по организации отдыха и оздоровления детей</w:t>
            </w:r>
          </w:p>
        </w:tc>
      </w:tr>
      <w:tr w:rsidR="00760825" w14:paraId="092A0CE3" w14:textId="77777777" w:rsidTr="00913B53">
        <w:tc>
          <w:tcPr>
            <w:tcW w:w="710" w:type="dxa"/>
            <w:shd w:val="clear" w:color="auto" w:fill="auto"/>
          </w:tcPr>
          <w:p w14:paraId="7F381B0D" w14:textId="77777777" w:rsidR="00760825" w:rsidRDefault="00760825" w:rsidP="003D5A87">
            <w:pPr>
              <w:jc w:val="center"/>
            </w:pPr>
            <w:r>
              <w:t>3</w:t>
            </w:r>
          </w:p>
        </w:tc>
        <w:tc>
          <w:tcPr>
            <w:tcW w:w="5619" w:type="dxa"/>
            <w:shd w:val="clear" w:color="auto" w:fill="auto"/>
          </w:tcPr>
          <w:p w14:paraId="2672CA65" w14:textId="00847956" w:rsidR="00760825" w:rsidRDefault="00760825" w:rsidP="003D5A87">
            <w:pPr>
              <w:jc w:val="both"/>
            </w:pPr>
            <w:r>
              <w:t xml:space="preserve">Размещение и поддержание в актуальном состоянии на сайте управления образования администрации города Благовещенска информации по организации летнего отдыха детей в г. Благовещенске </w:t>
            </w:r>
          </w:p>
        </w:tc>
        <w:tc>
          <w:tcPr>
            <w:tcW w:w="8810" w:type="dxa"/>
            <w:shd w:val="clear" w:color="auto" w:fill="auto"/>
          </w:tcPr>
          <w:p w14:paraId="24F29425" w14:textId="7B29012E" w:rsidR="003D751B" w:rsidRPr="008514F4" w:rsidRDefault="00760825" w:rsidP="008514F4">
            <w:pPr>
              <w:jc w:val="both"/>
              <w:rPr>
                <w:highlight w:val="yellow"/>
              </w:rPr>
            </w:pPr>
            <w:r w:rsidRPr="00E12E7E">
              <w:t>На сайте управления образования администрации города Благовещенска размещена информация по организации летнего отдыха детей в г. Благовещенске</w:t>
            </w:r>
            <w:r w:rsidR="008514F4">
              <w:t xml:space="preserve"> (</w:t>
            </w:r>
            <w:hyperlink r:id="rId7" w:history="1">
              <w:r w:rsidR="003D751B" w:rsidRPr="00E12E7E">
                <w:rPr>
                  <w:rStyle w:val="ac"/>
                  <w:color w:val="auto"/>
                  <w:u w:val="none"/>
                </w:rPr>
                <w:t>http://obrblag.info/letnij-otdy-h-detej/</w:t>
              </w:r>
            </w:hyperlink>
            <w:r w:rsidR="008514F4">
              <w:t>).</w:t>
            </w:r>
          </w:p>
        </w:tc>
      </w:tr>
    </w:tbl>
    <w:p w14:paraId="58487D78" w14:textId="70025582" w:rsidR="0016716B" w:rsidRDefault="0016716B" w:rsidP="00CA5109">
      <w:pPr>
        <w:spacing w:after="0" w:line="240" w:lineRule="auto"/>
        <w:ind w:left="360"/>
        <w:jc w:val="center"/>
      </w:pPr>
    </w:p>
    <w:p w14:paraId="2497522A" w14:textId="03E6C458" w:rsidR="0016716B" w:rsidRDefault="00A235A2" w:rsidP="00CA5109">
      <w:pPr>
        <w:spacing w:after="0" w:line="240" w:lineRule="auto"/>
        <w:ind w:left="360"/>
        <w:jc w:val="center"/>
      </w:pPr>
      <w:r>
        <w:t>3</w:t>
      </w:r>
      <w:r w:rsidR="00B7563E">
        <w:t>. Рынок услуг дополнительного образования детей</w:t>
      </w:r>
    </w:p>
    <w:p w14:paraId="5BA52D3A" w14:textId="77777777" w:rsidR="00016898" w:rsidRPr="002F08B3" w:rsidRDefault="00016898" w:rsidP="00B7563E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27B68424" w14:textId="786B6771" w:rsidR="00B7563E" w:rsidRDefault="00A235A2" w:rsidP="00B7563E">
      <w:pPr>
        <w:spacing w:after="0" w:line="240" w:lineRule="auto"/>
        <w:ind w:left="360"/>
        <w:jc w:val="center"/>
      </w:pPr>
      <w:r>
        <w:t>3</w:t>
      </w:r>
      <w:r w:rsidR="00B7563E">
        <w:t xml:space="preserve">.1. Сведения о показателях развития конкуренции на рынке услуг </w:t>
      </w:r>
      <w:r w:rsidR="00E02BA4">
        <w:t>дополнительного образования детей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09"/>
        <w:gridCol w:w="8052"/>
        <w:gridCol w:w="2337"/>
        <w:gridCol w:w="2070"/>
        <w:gridCol w:w="1971"/>
      </w:tblGrid>
      <w:tr w:rsidR="002F08B3" w14:paraId="1964F727" w14:textId="77777777" w:rsidTr="00BA30D8">
        <w:tc>
          <w:tcPr>
            <w:tcW w:w="709" w:type="dxa"/>
            <w:vMerge w:val="restart"/>
          </w:tcPr>
          <w:p w14:paraId="1FF82C2D" w14:textId="77777777" w:rsidR="002F08B3" w:rsidRDefault="002F08B3" w:rsidP="00E02BA4">
            <w:pPr>
              <w:jc w:val="center"/>
            </w:pPr>
            <w:r>
              <w:t>№ п/п</w:t>
            </w:r>
          </w:p>
        </w:tc>
        <w:tc>
          <w:tcPr>
            <w:tcW w:w="8052" w:type="dxa"/>
            <w:vMerge w:val="restart"/>
          </w:tcPr>
          <w:p w14:paraId="0EC37EB0" w14:textId="2C1ADDD9" w:rsidR="002F08B3" w:rsidRDefault="002F08B3" w:rsidP="00E02BA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337" w:type="dxa"/>
            <w:vMerge w:val="restart"/>
          </w:tcPr>
          <w:p w14:paraId="7CDFCC39" w14:textId="77777777" w:rsidR="002F08B3" w:rsidRDefault="002F08B3" w:rsidP="00E02BA4">
            <w:pPr>
              <w:jc w:val="center"/>
            </w:pPr>
            <w:r>
              <w:t>Единица измерения</w:t>
            </w:r>
          </w:p>
        </w:tc>
        <w:tc>
          <w:tcPr>
            <w:tcW w:w="4041" w:type="dxa"/>
            <w:gridSpan w:val="2"/>
          </w:tcPr>
          <w:p w14:paraId="1CC6B67F" w14:textId="62CE23AD" w:rsidR="002F08B3" w:rsidRDefault="002F08B3" w:rsidP="00E02BA4">
            <w:pPr>
              <w:jc w:val="center"/>
            </w:pPr>
            <w:r>
              <w:t>2019 год</w:t>
            </w:r>
          </w:p>
        </w:tc>
      </w:tr>
      <w:tr w:rsidR="002F08B3" w14:paraId="64F41605" w14:textId="77777777" w:rsidTr="002F08B3">
        <w:tc>
          <w:tcPr>
            <w:tcW w:w="709" w:type="dxa"/>
            <w:vMerge/>
          </w:tcPr>
          <w:p w14:paraId="2CF1CD93" w14:textId="77777777" w:rsidR="002F08B3" w:rsidRDefault="002F08B3" w:rsidP="002F08B3">
            <w:pPr>
              <w:jc w:val="center"/>
            </w:pPr>
          </w:p>
        </w:tc>
        <w:tc>
          <w:tcPr>
            <w:tcW w:w="8052" w:type="dxa"/>
            <w:vMerge/>
          </w:tcPr>
          <w:p w14:paraId="53685A2A" w14:textId="77777777" w:rsidR="002F08B3" w:rsidRPr="002E1272" w:rsidRDefault="002F08B3" w:rsidP="002F08B3">
            <w:pPr>
              <w:jc w:val="both"/>
            </w:pPr>
          </w:p>
        </w:tc>
        <w:tc>
          <w:tcPr>
            <w:tcW w:w="2337" w:type="dxa"/>
            <w:vMerge/>
          </w:tcPr>
          <w:p w14:paraId="6557EE53" w14:textId="77777777" w:rsidR="002F08B3" w:rsidRPr="002E1272" w:rsidRDefault="002F08B3" w:rsidP="002F08B3">
            <w:pPr>
              <w:jc w:val="center"/>
            </w:pPr>
          </w:p>
        </w:tc>
        <w:tc>
          <w:tcPr>
            <w:tcW w:w="2070" w:type="dxa"/>
          </w:tcPr>
          <w:p w14:paraId="795EC3A9" w14:textId="032DFD40" w:rsidR="002F08B3" w:rsidRPr="002E1272" w:rsidRDefault="002F08B3" w:rsidP="002F08B3">
            <w:pPr>
              <w:jc w:val="center"/>
            </w:pPr>
            <w:r>
              <w:t>план</w:t>
            </w:r>
          </w:p>
        </w:tc>
        <w:tc>
          <w:tcPr>
            <w:tcW w:w="1971" w:type="dxa"/>
          </w:tcPr>
          <w:p w14:paraId="43851E9C" w14:textId="16593EAB" w:rsidR="002F08B3" w:rsidRPr="002E1272" w:rsidRDefault="002F08B3" w:rsidP="002F08B3">
            <w:pPr>
              <w:jc w:val="center"/>
            </w:pPr>
            <w:r>
              <w:t>факт</w:t>
            </w:r>
          </w:p>
        </w:tc>
      </w:tr>
      <w:tr w:rsidR="002F08B3" w14:paraId="472B8097" w14:textId="77777777" w:rsidTr="002F08B3">
        <w:tc>
          <w:tcPr>
            <w:tcW w:w="709" w:type="dxa"/>
          </w:tcPr>
          <w:p w14:paraId="516A5C72" w14:textId="7315A9F7" w:rsidR="002F08B3" w:rsidRDefault="002F08B3" w:rsidP="002E1272">
            <w:pPr>
              <w:jc w:val="center"/>
            </w:pPr>
            <w:r>
              <w:lastRenderedPageBreak/>
              <w:t>1</w:t>
            </w:r>
          </w:p>
        </w:tc>
        <w:tc>
          <w:tcPr>
            <w:tcW w:w="8052" w:type="dxa"/>
          </w:tcPr>
          <w:p w14:paraId="786973FA" w14:textId="46D72D23" w:rsidR="002F08B3" w:rsidRPr="002E1272" w:rsidRDefault="002F08B3" w:rsidP="00C81C32">
            <w:pPr>
              <w:jc w:val="both"/>
            </w:pPr>
            <w:r w:rsidRPr="002E1272">
              <w:t xml:space="preserve">Увеличение количества занимающихся в организациях дополнительного образования детей различной формы собственности, в том числе осуществляющих деятельность на принципах </w:t>
            </w:r>
            <w:proofErr w:type="spellStart"/>
            <w:r w:rsidRPr="002E1272">
              <w:t>муниципально</w:t>
            </w:r>
            <w:proofErr w:type="spellEnd"/>
            <w:r>
              <w:t>-</w:t>
            </w:r>
            <w:r w:rsidRPr="002E1272">
              <w:t>частного партнерства</w:t>
            </w:r>
          </w:p>
        </w:tc>
        <w:tc>
          <w:tcPr>
            <w:tcW w:w="2337" w:type="dxa"/>
          </w:tcPr>
          <w:p w14:paraId="0093339D" w14:textId="0E3F8242" w:rsidR="002F08B3" w:rsidRPr="002E1272" w:rsidRDefault="002F08B3" w:rsidP="002E1272">
            <w:pPr>
              <w:jc w:val="center"/>
            </w:pPr>
            <w:r w:rsidRPr="002E1272">
              <w:t xml:space="preserve">чел. </w:t>
            </w:r>
          </w:p>
        </w:tc>
        <w:tc>
          <w:tcPr>
            <w:tcW w:w="2070" w:type="dxa"/>
          </w:tcPr>
          <w:p w14:paraId="2A2FAFD4" w14:textId="3A74D4DE" w:rsidR="002F08B3" w:rsidRPr="002E1272" w:rsidRDefault="002F08B3" w:rsidP="002E1272">
            <w:pPr>
              <w:jc w:val="center"/>
            </w:pPr>
            <w:r w:rsidRPr="002E1272">
              <w:t>250</w:t>
            </w:r>
          </w:p>
        </w:tc>
        <w:tc>
          <w:tcPr>
            <w:tcW w:w="1971" w:type="dxa"/>
          </w:tcPr>
          <w:p w14:paraId="02792ECA" w14:textId="7BF85CED" w:rsidR="002F08B3" w:rsidRPr="002E1272" w:rsidRDefault="00760825" w:rsidP="002E1272">
            <w:pPr>
              <w:jc w:val="center"/>
            </w:pPr>
            <w:r>
              <w:t>250</w:t>
            </w:r>
          </w:p>
        </w:tc>
      </w:tr>
    </w:tbl>
    <w:p w14:paraId="6AF0F7FF" w14:textId="77777777" w:rsidR="00B7563E" w:rsidRPr="002F08B3" w:rsidRDefault="00B7563E" w:rsidP="00B7563E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3966D4FE" w14:textId="16004AAD" w:rsidR="00B7563E" w:rsidRDefault="00A235A2" w:rsidP="00B7563E">
      <w:pPr>
        <w:spacing w:after="0" w:line="240" w:lineRule="auto"/>
        <w:ind w:left="360"/>
        <w:jc w:val="center"/>
      </w:pPr>
      <w:r>
        <w:t>3</w:t>
      </w:r>
      <w:r w:rsidR="00B7563E">
        <w:t xml:space="preserve">.2. План мероприятий по развитию конкуренции на рынке услуг </w:t>
      </w:r>
      <w:r w:rsidR="00E02BA4">
        <w:t>дополнительного образования детей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5AA9E096" w14:textId="77777777" w:rsidTr="002F08B3">
        <w:tc>
          <w:tcPr>
            <w:tcW w:w="710" w:type="dxa"/>
          </w:tcPr>
          <w:p w14:paraId="3905E8B8" w14:textId="77777777" w:rsidR="002F08B3" w:rsidRDefault="002F08B3" w:rsidP="00E02BA4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32BDA985" w14:textId="77777777" w:rsidR="002F08B3" w:rsidRDefault="002F08B3" w:rsidP="00E02BA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3DDCCCCE" w14:textId="239D0E46" w:rsidR="002F08B3" w:rsidRDefault="002F08B3" w:rsidP="00E02BA4">
            <w:pPr>
              <w:jc w:val="center"/>
            </w:pPr>
            <w:r>
              <w:t>Результат исполнения мероприятия</w:t>
            </w:r>
          </w:p>
        </w:tc>
      </w:tr>
      <w:tr w:rsidR="00C4593F" w:rsidRPr="002E1272" w14:paraId="49C6EE52" w14:textId="77777777" w:rsidTr="00913B53">
        <w:tc>
          <w:tcPr>
            <w:tcW w:w="710" w:type="dxa"/>
            <w:shd w:val="clear" w:color="auto" w:fill="auto"/>
          </w:tcPr>
          <w:p w14:paraId="3CA25B38" w14:textId="77777777" w:rsidR="00C4593F" w:rsidRPr="002E1272" w:rsidRDefault="00C4593F" w:rsidP="002E1272">
            <w:pPr>
              <w:jc w:val="center"/>
            </w:pPr>
            <w:r w:rsidRPr="002E1272">
              <w:t>1</w:t>
            </w:r>
          </w:p>
        </w:tc>
        <w:tc>
          <w:tcPr>
            <w:tcW w:w="5619" w:type="dxa"/>
            <w:shd w:val="clear" w:color="auto" w:fill="auto"/>
          </w:tcPr>
          <w:p w14:paraId="3B924EAF" w14:textId="3DABFADE" w:rsidR="00C4593F" w:rsidRPr="002E1272" w:rsidRDefault="00C4593F" w:rsidP="00C81C32">
            <w:pPr>
              <w:jc w:val="both"/>
            </w:pPr>
            <w:r w:rsidRPr="002E1272">
              <w:t xml:space="preserve">Проведение мероприятий по развитию научно-технического творчества: муниципальных конкурсов технического творчества; соревнований по спортивно-техническим видам деятельности; увеличение количества мест для занятий научно-техническим творчеством </w:t>
            </w:r>
          </w:p>
        </w:tc>
        <w:tc>
          <w:tcPr>
            <w:tcW w:w="8810" w:type="dxa"/>
            <w:shd w:val="clear" w:color="auto" w:fill="auto"/>
            <w:vAlign w:val="center"/>
          </w:tcPr>
          <w:p w14:paraId="7999C66C" w14:textId="77777777" w:rsidR="00760825" w:rsidRPr="004A78FE" w:rsidRDefault="00760825" w:rsidP="004A78FE">
            <w:pPr>
              <w:jc w:val="both"/>
            </w:pPr>
            <w:r w:rsidRPr="004A78FE">
              <w:t xml:space="preserve">В НОУ «Эрудит» МАОУ ДО «ЦЭВД </w:t>
            </w:r>
            <w:proofErr w:type="spellStart"/>
            <w:r w:rsidRPr="004A78FE">
              <w:t>г.Благовещенска</w:t>
            </w:r>
            <w:proofErr w:type="spellEnd"/>
            <w:r w:rsidRPr="004A78FE">
              <w:t>» открыта Школа юного новатора «Лаборатория», где функционируют объединения: «Электроника и электротехника», «Ландшафтный и фито дизайн», «Компьютерная графика» и др., которые посещают 99 человек.</w:t>
            </w:r>
          </w:p>
          <w:p w14:paraId="1B5E0E14" w14:textId="77777777" w:rsidR="00760825" w:rsidRPr="004A78FE" w:rsidRDefault="00760825" w:rsidP="004A78FE">
            <w:pPr>
              <w:jc w:val="both"/>
            </w:pPr>
            <w:r w:rsidRPr="004A78FE">
              <w:t xml:space="preserve">По инициативе Всероссийской федерации шахмат и Президента РФ реализуется обучение шахматам в рамках внеурочной деятельности и дополнительного образования на базе муниципальных образовательных учреждений. В 2018/19 учебном году шахматами на бесплатной основе в 12 школах охвачено 995 человек, а также 76 человек в МАОУ ДО «ЦЭВД </w:t>
            </w:r>
            <w:proofErr w:type="spellStart"/>
            <w:r w:rsidRPr="004A78FE">
              <w:t>г.Благовещенска</w:t>
            </w:r>
            <w:proofErr w:type="spellEnd"/>
            <w:r w:rsidRPr="004A78FE">
              <w:t xml:space="preserve"> им. </w:t>
            </w:r>
            <w:proofErr w:type="spellStart"/>
            <w:r w:rsidRPr="004A78FE">
              <w:t>В.В.Белоглазова</w:t>
            </w:r>
            <w:proofErr w:type="spellEnd"/>
            <w:r w:rsidRPr="004A78FE">
              <w:t xml:space="preserve">» в объединении «Белая ладья» (руководитель Макаренко В.Ф.) и «Юный шахматист» (руководитель Макаренко С.Г.). </w:t>
            </w:r>
          </w:p>
          <w:p w14:paraId="6008B9A6" w14:textId="26A84DF8" w:rsidR="00C4593F" w:rsidRPr="004A78FE" w:rsidRDefault="00760825" w:rsidP="004A78FE">
            <w:pPr>
              <w:jc w:val="both"/>
            </w:pPr>
            <w:r w:rsidRPr="004A78FE">
              <w:t>Для реализации комплекса мер по формированию инженерного мышления на базе 6 общеобразовательных организаций и 4 дошкольных образовательных организаций с января 2019 года созданы «пилотные» площадки (гимназии № 1, № 25, Алексеевская; школы - № 16, 28; прогимназия; детские сады - № 4, 28, 35, 47); на базе 5 дошкольных образовательных организаций с января 2019 года созданы «пилотные» площадки: прогимназия, детские сады - № 4, № 28, № 35, № 47.</w:t>
            </w:r>
          </w:p>
        </w:tc>
      </w:tr>
      <w:tr w:rsidR="00760825" w:rsidRPr="002E1272" w14:paraId="797BD190" w14:textId="77777777" w:rsidTr="00913B53">
        <w:tc>
          <w:tcPr>
            <w:tcW w:w="710" w:type="dxa"/>
            <w:shd w:val="clear" w:color="auto" w:fill="auto"/>
          </w:tcPr>
          <w:p w14:paraId="6FB19189" w14:textId="77777777" w:rsidR="00760825" w:rsidRPr="002E1272" w:rsidRDefault="00760825" w:rsidP="002E1272">
            <w:pPr>
              <w:jc w:val="center"/>
            </w:pPr>
            <w:r w:rsidRPr="002E1272">
              <w:t>2</w:t>
            </w:r>
          </w:p>
        </w:tc>
        <w:tc>
          <w:tcPr>
            <w:tcW w:w="5619" w:type="dxa"/>
            <w:shd w:val="clear" w:color="auto" w:fill="auto"/>
          </w:tcPr>
          <w:p w14:paraId="0A291522" w14:textId="3B3DFAB6" w:rsidR="00760825" w:rsidRPr="002E1272" w:rsidRDefault="00760825" w:rsidP="00C81C32">
            <w:pPr>
              <w:jc w:val="both"/>
            </w:pPr>
            <w:r w:rsidRPr="002E1272">
              <w:t xml:space="preserve">Оказание информационной и консультационной поддержки негосударственным (частным) </w:t>
            </w:r>
            <w:r w:rsidRPr="002E1272">
              <w:lastRenderedPageBreak/>
              <w:t>организациям,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8810" w:type="dxa"/>
            <w:shd w:val="clear" w:color="auto" w:fill="auto"/>
          </w:tcPr>
          <w:p w14:paraId="72747A11" w14:textId="3D6E5FCA" w:rsidR="00760825" w:rsidRPr="002E1272" w:rsidRDefault="00760825" w:rsidP="00760825">
            <w:pPr>
              <w:jc w:val="both"/>
            </w:pPr>
            <w:r>
              <w:lastRenderedPageBreak/>
              <w:t xml:space="preserve">Управление образования города </w:t>
            </w:r>
            <w:r w:rsidR="0010514F">
              <w:t xml:space="preserve">Благовещенска </w:t>
            </w:r>
            <w:r>
              <w:t>систематически оказывает информационную</w:t>
            </w:r>
            <w:r w:rsidRPr="002E1272">
              <w:t xml:space="preserve"> и консультационн</w:t>
            </w:r>
            <w:r>
              <w:t>ую</w:t>
            </w:r>
            <w:r w:rsidRPr="002E1272">
              <w:t xml:space="preserve"> поддержк</w:t>
            </w:r>
            <w:r>
              <w:t>у</w:t>
            </w:r>
            <w:r w:rsidRPr="002E1272">
              <w:t xml:space="preserve"> негосударственным (частным) организациям, </w:t>
            </w:r>
            <w:r>
              <w:t xml:space="preserve">которые </w:t>
            </w:r>
            <w:r w:rsidRPr="002E1272">
              <w:t>осуществляю</w:t>
            </w:r>
            <w:r>
              <w:t>т</w:t>
            </w:r>
            <w:r w:rsidRPr="002E1272">
              <w:t xml:space="preserve"> </w:t>
            </w:r>
            <w:r w:rsidRPr="002E1272">
              <w:lastRenderedPageBreak/>
              <w:t>образовательную деятельность по дополнительным общеобразовательным программам</w:t>
            </w:r>
          </w:p>
        </w:tc>
      </w:tr>
      <w:tr w:rsidR="00760825" w:rsidRPr="002E1272" w14:paraId="51C40CAD" w14:textId="77777777" w:rsidTr="00913B53">
        <w:tc>
          <w:tcPr>
            <w:tcW w:w="710" w:type="dxa"/>
            <w:shd w:val="clear" w:color="auto" w:fill="auto"/>
          </w:tcPr>
          <w:p w14:paraId="1E237707" w14:textId="77777777" w:rsidR="00760825" w:rsidRPr="002E1272" w:rsidRDefault="00760825" w:rsidP="002E1272">
            <w:pPr>
              <w:jc w:val="center"/>
            </w:pPr>
            <w:r w:rsidRPr="002E1272">
              <w:lastRenderedPageBreak/>
              <w:t>3</w:t>
            </w:r>
          </w:p>
        </w:tc>
        <w:tc>
          <w:tcPr>
            <w:tcW w:w="5619" w:type="dxa"/>
            <w:shd w:val="clear" w:color="auto" w:fill="auto"/>
          </w:tcPr>
          <w:p w14:paraId="519A08CE" w14:textId="6EE33FB3" w:rsidR="00760825" w:rsidRPr="002E1272" w:rsidRDefault="00760825" w:rsidP="00C81C32">
            <w:pPr>
              <w:jc w:val="both"/>
            </w:pPr>
            <w:r w:rsidRPr="002E1272">
              <w:t>Ведение «Карты детства», содержащей информацию о секциях, кружках, студиях и иных детских объединениях, спортивных объектах, культурных объектах, детских оздоровительных лагерях, образовательных организациях, центрах не зависимо от ведомственной принадлежности, расположенных на территории города, которые посещают юные горожане</w:t>
            </w:r>
          </w:p>
        </w:tc>
        <w:tc>
          <w:tcPr>
            <w:tcW w:w="8810" w:type="dxa"/>
            <w:shd w:val="clear" w:color="auto" w:fill="auto"/>
          </w:tcPr>
          <w:p w14:paraId="3A43B002" w14:textId="5C3505B6" w:rsidR="004F5226" w:rsidRPr="008514F4" w:rsidRDefault="00760825" w:rsidP="008514F4">
            <w:pPr>
              <w:jc w:val="both"/>
              <w:rPr>
                <w:highlight w:val="yellow"/>
              </w:rPr>
            </w:pPr>
            <w:r w:rsidRPr="00E12E7E">
              <w:t>В городе Благовещенске ведется «Карта детства»</w:t>
            </w:r>
            <w:r w:rsidR="008514F4">
              <w:t xml:space="preserve"> (</w:t>
            </w:r>
            <w:hyperlink r:id="rId8" w:history="1">
              <w:r w:rsidR="008514F4" w:rsidRPr="00E12E7E">
                <w:rPr>
                  <w:rStyle w:val="ac"/>
                  <w:color w:val="auto"/>
                  <w:u w:val="none"/>
                </w:rPr>
                <w:t>http://obrblag.info/dopolnitel-noe-obrazovanie-2016-2017-uchebny-j-god/</w:t>
              </w:r>
            </w:hyperlink>
            <w:r w:rsidR="008514F4">
              <w:t>)</w:t>
            </w:r>
            <w:r w:rsidRPr="00E12E7E">
              <w:t>, которая содержит информацию о секциях, кружках, студиях и иных детских объединениях, спортивных объектах, культурных объектах, детских оздоровительных лагерях, образовательных организациях, расположенных на территории города, которые посещают юные горожане</w:t>
            </w:r>
            <w:r w:rsidR="00E12E7E" w:rsidRPr="00E12E7E">
              <w:t>.</w:t>
            </w:r>
          </w:p>
        </w:tc>
      </w:tr>
    </w:tbl>
    <w:p w14:paraId="134E007C" w14:textId="144F96C2" w:rsidR="00B7563E" w:rsidRDefault="00B7563E" w:rsidP="00CA5109">
      <w:pPr>
        <w:spacing w:after="0" w:line="240" w:lineRule="auto"/>
        <w:ind w:left="360"/>
        <w:jc w:val="center"/>
      </w:pPr>
    </w:p>
    <w:bookmarkEnd w:id="0"/>
    <w:p w14:paraId="742A05DD" w14:textId="6630A229" w:rsidR="00E02BA4" w:rsidRDefault="00A235A2" w:rsidP="00E02BA4">
      <w:pPr>
        <w:spacing w:after="0" w:line="240" w:lineRule="auto"/>
        <w:ind w:left="360"/>
        <w:jc w:val="center"/>
      </w:pPr>
      <w:r>
        <w:t>4</w:t>
      </w:r>
      <w:r w:rsidR="00E02BA4">
        <w:t xml:space="preserve">. Рынок ритуальных услуг </w:t>
      </w:r>
    </w:p>
    <w:p w14:paraId="432A1E2E" w14:textId="77777777" w:rsidR="00C83DA5" w:rsidRPr="002F08B3" w:rsidRDefault="00C83DA5" w:rsidP="00E02BA4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593BF6D0" w14:textId="36826359" w:rsidR="00E02BA4" w:rsidRDefault="00A235A2" w:rsidP="00E02BA4">
      <w:pPr>
        <w:spacing w:after="0" w:line="240" w:lineRule="auto"/>
        <w:ind w:left="360"/>
        <w:jc w:val="center"/>
      </w:pPr>
      <w:r>
        <w:t>4</w:t>
      </w:r>
      <w:r w:rsidR="00E02BA4">
        <w:t>.1. Сведения о показателях развития конкуренции на рынке ритуальных услуг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8051"/>
        <w:gridCol w:w="2409"/>
        <w:gridCol w:w="1985"/>
        <w:gridCol w:w="1984"/>
      </w:tblGrid>
      <w:tr w:rsidR="00C649D7" w14:paraId="3A9A7FC8" w14:textId="77777777" w:rsidTr="00BA30D8">
        <w:tc>
          <w:tcPr>
            <w:tcW w:w="710" w:type="dxa"/>
            <w:vMerge w:val="restart"/>
          </w:tcPr>
          <w:p w14:paraId="6C787FB9" w14:textId="77777777" w:rsidR="00C649D7" w:rsidRDefault="00C649D7" w:rsidP="00E02BA4">
            <w:pPr>
              <w:jc w:val="center"/>
            </w:pPr>
            <w:r>
              <w:t>№ п/п</w:t>
            </w:r>
          </w:p>
        </w:tc>
        <w:tc>
          <w:tcPr>
            <w:tcW w:w="8051" w:type="dxa"/>
            <w:vMerge w:val="restart"/>
          </w:tcPr>
          <w:p w14:paraId="65C8C734" w14:textId="31E2E440" w:rsidR="00C649D7" w:rsidRDefault="00C649D7" w:rsidP="00E02BA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14:paraId="628EFE6A" w14:textId="77777777" w:rsidR="00C649D7" w:rsidRDefault="00C649D7" w:rsidP="00E02BA4">
            <w:pPr>
              <w:jc w:val="center"/>
            </w:pPr>
            <w:r>
              <w:t>Единица измерения</w:t>
            </w:r>
          </w:p>
        </w:tc>
        <w:tc>
          <w:tcPr>
            <w:tcW w:w="3969" w:type="dxa"/>
            <w:gridSpan w:val="2"/>
          </w:tcPr>
          <w:p w14:paraId="3079E845" w14:textId="0D54A606" w:rsidR="00C649D7" w:rsidRDefault="00C649D7" w:rsidP="00E02BA4">
            <w:pPr>
              <w:jc w:val="center"/>
            </w:pPr>
            <w:r>
              <w:t>2019 год</w:t>
            </w:r>
          </w:p>
        </w:tc>
      </w:tr>
      <w:tr w:rsidR="00C649D7" w14:paraId="7444607C" w14:textId="77777777" w:rsidTr="002F08B3">
        <w:tc>
          <w:tcPr>
            <w:tcW w:w="710" w:type="dxa"/>
            <w:vMerge/>
          </w:tcPr>
          <w:p w14:paraId="5CB65856" w14:textId="77777777" w:rsidR="00C649D7" w:rsidRDefault="00C649D7" w:rsidP="00E02BA4">
            <w:pPr>
              <w:jc w:val="center"/>
            </w:pPr>
          </w:p>
        </w:tc>
        <w:tc>
          <w:tcPr>
            <w:tcW w:w="8051" w:type="dxa"/>
            <w:vMerge/>
          </w:tcPr>
          <w:p w14:paraId="5A67D274" w14:textId="77777777" w:rsidR="00C649D7" w:rsidRDefault="00C649D7" w:rsidP="00E02BA4">
            <w:pPr>
              <w:jc w:val="center"/>
            </w:pPr>
          </w:p>
        </w:tc>
        <w:tc>
          <w:tcPr>
            <w:tcW w:w="2409" w:type="dxa"/>
            <w:vMerge/>
          </w:tcPr>
          <w:p w14:paraId="5C01859B" w14:textId="77777777" w:rsidR="00C649D7" w:rsidRDefault="00C649D7" w:rsidP="00E02BA4">
            <w:pPr>
              <w:jc w:val="center"/>
            </w:pPr>
          </w:p>
        </w:tc>
        <w:tc>
          <w:tcPr>
            <w:tcW w:w="1985" w:type="dxa"/>
          </w:tcPr>
          <w:p w14:paraId="416F6081" w14:textId="4383C94A" w:rsidR="00C649D7" w:rsidRDefault="00C649D7" w:rsidP="00E02BA4">
            <w:pPr>
              <w:jc w:val="center"/>
            </w:pPr>
            <w:r>
              <w:t>план</w:t>
            </w:r>
          </w:p>
        </w:tc>
        <w:tc>
          <w:tcPr>
            <w:tcW w:w="1984" w:type="dxa"/>
          </w:tcPr>
          <w:p w14:paraId="68D5FC7E" w14:textId="3CEF2C9F" w:rsidR="00C649D7" w:rsidRDefault="00C649D7" w:rsidP="00E02BA4">
            <w:pPr>
              <w:jc w:val="center"/>
            </w:pPr>
            <w:r>
              <w:t>факт</w:t>
            </w:r>
          </w:p>
        </w:tc>
      </w:tr>
      <w:tr w:rsidR="002F08B3" w14:paraId="6883B8AC" w14:textId="77777777" w:rsidTr="002F08B3">
        <w:tc>
          <w:tcPr>
            <w:tcW w:w="710" w:type="dxa"/>
          </w:tcPr>
          <w:p w14:paraId="5424F1BF" w14:textId="77777777" w:rsidR="002F08B3" w:rsidRDefault="002F08B3" w:rsidP="00AF4460">
            <w:pPr>
              <w:jc w:val="center"/>
            </w:pPr>
          </w:p>
        </w:tc>
        <w:tc>
          <w:tcPr>
            <w:tcW w:w="8051" w:type="dxa"/>
          </w:tcPr>
          <w:p w14:paraId="285B2147" w14:textId="1DDB80DE" w:rsidR="002F08B3" w:rsidRDefault="002F08B3" w:rsidP="004E229D">
            <w:pPr>
              <w:jc w:val="both"/>
            </w:pPr>
            <w:r>
              <w:t>Доля организаций частной формы собственности в сфере ритуальных услуг</w:t>
            </w:r>
          </w:p>
        </w:tc>
        <w:tc>
          <w:tcPr>
            <w:tcW w:w="2409" w:type="dxa"/>
          </w:tcPr>
          <w:p w14:paraId="4B18620E" w14:textId="08EB9187" w:rsidR="002F08B3" w:rsidRDefault="002F08B3" w:rsidP="00AF4460">
            <w:pPr>
              <w:jc w:val="center"/>
            </w:pPr>
            <w:r>
              <w:t>%</w:t>
            </w:r>
          </w:p>
        </w:tc>
        <w:tc>
          <w:tcPr>
            <w:tcW w:w="1985" w:type="dxa"/>
          </w:tcPr>
          <w:p w14:paraId="017694F2" w14:textId="4073B923" w:rsidR="002F08B3" w:rsidRDefault="00C649D7" w:rsidP="00AF4460">
            <w:pPr>
              <w:jc w:val="center"/>
            </w:pPr>
            <w:r>
              <w:t>94</w:t>
            </w:r>
          </w:p>
        </w:tc>
        <w:tc>
          <w:tcPr>
            <w:tcW w:w="1984" w:type="dxa"/>
          </w:tcPr>
          <w:p w14:paraId="3D3CC3EF" w14:textId="01ACEBA1" w:rsidR="002F08B3" w:rsidRDefault="004F4EC3" w:rsidP="00AF4460">
            <w:pPr>
              <w:jc w:val="center"/>
            </w:pPr>
            <w:r w:rsidRPr="0056165D">
              <w:t>94</w:t>
            </w:r>
          </w:p>
        </w:tc>
      </w:tr>
    </w:tbl>
    <w:p w14:paraId="20509AF1" w14:textId="77777777" w:rsidR="00E02BA4" w:rsidRPr="002F08B3" w:rsidRDefault="00E02BA4" w:rsidP="00E02BA4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4F54DE13" w14:textId="61DCA14C" w:rsidR="00E02BA4" w:rsidRDefault="00A235A2" w:rsidP="00E02BA4">
      <w:pPr>
        <w:spacing w:after="0" w:line="240" w:lineRule="auto"/>
        <w:ind w:left="360"/>
        <w:jc w:val="center"/>
      </w:pPr>
      <w:r>
        <w:t>4</w:t>
      </w:r>
      <w:r w:rsidR="00E02BA4">
        <w:t xml:space="preserve">.2. План мероприятий по развитию конкуренции на рынке </w:t>
      </w:r>
      <w:r w:rsidR="00215FDB">
        <w:t xml:space="preserve">ритуальных </w:t>
      </w:r>
      <w:r w:rsidR="00E02BA4">
        <w:t xml:space="preserve">услуг 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4075BBB0" w14:textId="77777777" w:rsidTr="002F08B3">
        <w:tc>
          <w:tcPr>
            <w:tcW w:w="710" w:type="dxa"/>
          </w:tcPr>
          <w:p w14:paraId="05D86688" w14:textId="77777777" w:rsidR="002F08B3" w:rsidRDefault="002F08B3" w:rsidP="00E02BA4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59E22AE6" w14:textId="77777777" w:rsidR="002F08B3" w:rsidRDefault="002F08B3" w:rsidP="00E02BA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7C03FFB5" w14:textId="77777777" w:rsidR="002F08B3" w:rsidRDefault="002F08B3" w:rsidP="00E02BA4">
            <w:pPr>
              <w:jc w:val="center"/>
            </w:pPr>
            <w:r>
              <w:t>Ожидаемый результат исполнения мероприятия</w:t>
            </w:r>
          </w:p>
        </w:tc>
      </w:tr>
      <w:tr w:rsidR="008514F4" w:rsidRPr="008514F4" w14:paraId="20C54FAB" w14:textId="77777777" w:rsidTr="00913B53">
        <w:tc>
          <w:tcPr>
            <w:tcW w:w="710" w:type="dxa"/>
            <w:shd w:val="clear" w:color="auto" w:fill="auto"/>
          </w:tcPr>
          <w:p w14:paraId="615AE2A5" w14:textId="77777777" w:rsidR="004F4EC3" w:rsidRDefault="004F4EC3" w:rsidP="00AF4460">
            <w:pPr>
              <w:jc w:val="center"/>
            </w:pPr>
            <w:r>
              <w:t>1</w:t>
            </w:r>
          </w:p>
        </w:tc>
        <w:tc>
          <w:tcPr>
            <w:tcW w:w="5619" w:type="dxa"/>
            <w:shd w:val="clear" w:color="auto" w:fill="auto"/>
          </w:tcPr>
          <w:p w14:paraId="76B5D112" w14:textId="435B8B61" w:rsidR="004F4EC3" w:rsidRDefault="004F4EC3" w:rsidP="00AF4460">
            <w:pPr>
              <w:jc w:val="both"/>
            </w:pPr>
            <w:r>
              <w:t>Размещение на официальном сайте данных не реже двух раз в год перечень участников, осуществляющих деятельность на рынке ритуальных услуг, с указанием видов деятельности и контактной информации (адрес, телефон, электронная почта)</w:t>
            </w:r>
          </w:p>
        </w:tc>
        <w:tc>
          <w:tcPr>
            <w:tcW w:w="8810" w:type="dxa"/>
            <w:shd w:val="clear" w:color="auto" w:fill="auto"/>
          </w:tcPr>
          <w:p w14:paraId="44C04FE1" w14:textId="4F6C11DB" w:rsidR="00934ABE" w:rsidRPr="008514F4" w:rsidRDefault="004F4EC3" w:rsidP="008514F4">
            <w:pPr>
              <w:jc w:val="both"/>
            </w:pPr>
            <w:r w:rsidRPr="008514F4">
              <w:t>В целях обеспечения доступа потребителей и организаций к информации об участниках, осуществляющих деятельность на рынке ритуальных услуг, информация размещена на официальном сайте администрации города Благовещенска</w:t>
            </w:r>
            <w:r w:rsidR="008514F4" w:rsidRPr="008514F4">
              <w:t xml:space="preserve"> (</w:t>
            </w:r>
            <w:hyperlink r:id="rId9" w:history="1">
              <w:r w:rsidR="008514F4" w:rsidRPr="008514F4">
                <w:rPr>
                  <w:rStyle w:val="ac"/>
                  <w:color w:val="auto"/>
                  <w:u w:val="none"/>
                </w:rPr>
                <w:t>http://www.admblag.ru/component/k2/item/19153-perechen-organizatsij-osushchestvlyayushchikh-deyatelnost-na-rynke-ritualnykh-uslug</w:t>
              </w:r>
            </w:hyperlink>
            <w:r w:rsidR="008514F4" w:rsidRPr="008514F4">
              <w:t>)</w:t>
            </w:r>
            <w:r w:rsidRPr="008514F4">
              <w:t>.</w:t>
            </w:r>
          </w:p>
        </w:tc>
      </w:tr>
      <w:tr w:rsidR="004F4EC3" w14:paraId="5FB4F16D" w14:textId="77777777" w:rsidTr="00913B53">
        <w:tc>
          <w:tcPr>
            <w:tcW w:w="710" w:type="dxa"/>
            <w:shd w:val="clear" w:color="auto" w:fill="auto"/>
          </w:tcPr>
          <w:p w14:paraId="4C8E204C" w14:textId="77777777" w:rsidR="004F4EC3" w:rsidRDefault="004F4EC3" w:rsidP="00AF4460">
            <w:pPr>
              <w:jc w:val="center"/>
            </w:pPr>
            <w:r>
              <w:lastRenderedPageBreak/>
              <w:t>2</w:t>
            </w:r>
          </w:p>
        </w:tc>
        <w:tc>
          <w:tcPr>
            <w:tcW w:w="5619" w:type="dxa"/>
            <w:shd w:val="clear" w:color="auto" w:fill="auto"/>
          </w:tcPr>
          <w:p w14:paraId="0379E0E6" w14:textId="7E754E5E" w:rsidR="004F4EC3" w:rsidRDefault="004F4EC3" w:rsidP="00AF4460">
            <w:pPr>
              <w:jc w:val="both"/>
            </w:pPr>
            <w:r>
              <w:t>Консультационная помощь при открытии организаций частной формы собственности на рынке ритуальных услуг</w:t>
            </w:r>
          </w:p>
        </w:tc>
        <w:tc>
          <w:tcPr>
            <w:tcW w:w="8810" w:type="dxa"/>
            <w:shd w:val="clear" w:color="auto" w:fill="auto"/>
          </w:tcPr>
          <w:p w14:paraId="1E0FD040" w14:textId="7872105E" w:rsidR="004F4EC3" w:rsidRPr="004F4EC3" w:rsidRDefault="004F4EC3" w:rsidP="00C577FD">
            <w:pPr>
              <w:jc w:val="both"/>
            </w:pPr>
            <w:r w:rsidRPr="004F4EC3">
              <w:t>За истекший период за консультацией по данному вопросу в администрацию города (управление по развитию потребительского рынка и услуг) не обращались.</w:t>
            </w:r>
          </w:p>
        </w:tc>
      </w:tr>
    </w:tbl>
    <w:p w14:paraId="594F2422" w14:textId="31A8DB6E" w:rsidR="00B7563E" w:rsidRDefault="00B7563E" w:rsidP="00CA5109">
      <w:pPr>
        <w:spacing w:after="0" w:line="240" w:lineRule="auto"/>
        <w:ind w:left="360"/>
        <w:jc w:val="center"/>
      </w:pPr>
    </w:p>
    <w:p w14:paraId="1EC804B4" w14:textId="680571ED" w:rsidR="0065296F" w:rsidRDefault="00A235A2" w:rsidP="0065296F">
      <w:pPr>
        <w:spacing w:after="0" w:line="240" w:lineRule="auto"/>
        <w:ind w:left="360"/>
        <w:jc w:val="center"/>
      </w:pPr>
      <w:r>
        <w:t>5</w:t>
      </w:r>
      <w:r w:rsidR="0065296F">
        <w:t>. Рынок кадастровых и землеустроительных работ</w:t>
      </w:r>
    </w:p>
    <w:p w14:paraId="6B9C0956" w14:textId="77777777" w:rsidR="00C83DA5" w:rsidRPr="00C4593F" w:rsidRDefault="00C83DA5" w:rsidP="0065296F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559EC5D5" w14:textId="6218C720" w:rsidR="0065296F" w:rsidRDefault="00A235A2" w:rsidP="0065296F">
      <w:pPr>
        <w:spacing w:after="0" w:line="240" w:lineRule="auto"/>
        <w:ind w:left="360"/>
        <w:jc w:val="center"/>
      </w:pPr>
      <w:r>
        <w:t>5</w:t>
      </w:r>
      <w:r w:rsidR="0065296F">
        <w:t xml:space="preserve">.1. Сведения о показателях развития конкуренции на рынке </w:t>
      </w:r>
      <w:r w:rsidR="00574AFD">
        <w:t>кадастровых и землеустроительных работ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09"/>
        <w:gridCol w:w="8052"/>
        <w:gridCol w:w="2373"/>
        <w:gridCol w:w="2027"/>
        <w:gridCol w:w="1978"/>
      </w:tblGrid>
      <w:tr w:rsidR="00C649D7" w14:paraId="0D39C589" w14:textId="77777777" w:rsidTr="00BA30D8">
        <w:tc>
          <w:tcPr>
            <w:tcW w:w="709" w:type="dxa"/>
            <w:vMerge w:val="restart"/>
          </w:tcPr>
          <w:p w14:paraId="47186EB8" w14:textId="77777777" w:rsidR="00C649D7" w:rsidRDefault="00C649D7" w:rsidP="001D03EF">
            <w:pPr>
              <w:jc w:val="center"/>
            </w:pPr>
            <w:r>
              <w:t>№ п/п</w:t>
            </w:r>
          </w:p>
        </w:tc>
        <w:tc>
          <w:tcPr>
            <w:tcW w:w="8052" w:type="dxa"/>
            <w:vMerge w:val="restart"/>
          </w:tcPr>
          <w:p w14:paraId="0F5C69BB" w14:textId="77777777" w:rsidR="00C649D7" w:rsidRDefault="00C649D7" w:rsidP="001D03EF">
            <w:pPr>
              <w:jc w:val="center"/>
            </w:pPr>
            <w:r>
              <w:t>Наименование ключевого показателя</w:t>
            </w:r>
          </w:p>
        </w:tc>
        <w:tc>
          <w:tcPr>
            <w:tcW w:w="2373" w:type="dxa"/>
            <w:vMerge w:val="restart"/>
          </w:tcPr>
          <w:p w14:paraId="6750D916" w14:textId="77777777" w:rsidR="00C649D7" w:rsidRDefault="00C649D7" w:rsidP="001D03EF">
            <w:pPr>
              <w:jc w:val="center"/>
            </w:pPr>
            <w:r>
              <w:t>Единица измерения</w:t>
            </w:r>
          </w:p>
        </w:tc>
        <w:tc>
          <w:tcPr>
            <w:tcW w:w="4005" w:type="dxa"/>
            <w:gridSpan w:val="2"/>
          </w:tcPr>
          <w:p w14:paraId="10565415" w14:textId="072F6B12" w:rsidR="00C649D7" w:rsidRDefault="00C649D7" w:rsidP="001D03EF">
            <w:pPr>
              <w:jc w:val="center"/>
            </w:pPr>
            <w:r>
              <w:t>2019 год</w:t>
            </w:r>
          </w:p>
        </w:tc>
      </w:tr>
      <w:tr w:rsidR="00C649D7" w14:paraId="51CA97A8" w14:textId="77777777" w:rsidTr="002F08B3">
        <w:tc>
          <w:tcPr>
            <w:tcW w:w="709" w:type="dxa"/>
            <w:vMerge/>
          </w:tcPr>
          <w:p w14:paraId="2A94149D" w14:textId="77777777" w:rsidR="00C649D7" w:rsidRDefault="00C649D7" w:rsidP="001D03EF">
            <w:pPr>
              <w:jc w:val="center"/>
            </w:pPr>
          </w:p>
        </w:tc>
        <w:tc>
          <w:tcPr>
            <w:tcW w:w="8052" w:type="dxa"/>
            <w:vMerge/>
          </w:tcPr>
          <w:p w14:paraId="0DE7A241" w14:textId="77777777" w:rsidR="00C649D7" w:rsidRDefault="00C649D7" w:rsidP="001D03EF">
            <w:pPr>
              <w:jc w:val="center"/>
            </w:pPr>
          </w:p>
        </w:tc>
        <w:tc>
          <w:tcPr>
            <w:tcW w:w="2373" w:type="dxa"/>
            <w:vMerge/>
          </w:tcPr>
          <w:p w14:paraId="0A485B94" w14:textId="77777777" w:rsidR="00C649D7" w:rsidRDefault="00C649D7" w:rsidP="001D03EF">
            <w:pPr>
              <w:jc w:val="center"/>
            </w:pPr>
          </w:p>
        </w:tc>
        <w:tc>
          <w:tcPr>
            <w:tcW w:w="2027" w:type="dxa"/>
          </w:tcPr>
          <w:p w14:paraId="14EDE694" w14:textId="3A79D8C8" w:rsidR="00C649D7" w:rsidRDefault="00C649D7" w:rsidP="001D03EF">
            <w:pPr>
              <w:jc w:val="center"/>
            </w:pPr>
            <w:r>
              <w:t>план</w:t>
            </w:r>
          </w:p>
        </w:tc>
        <w:tc>
          <w:tcPr>
            <w:tcW w:w="1978" w:type="dxa"/>
          </w:tcPr>
          <w:p w14:paraId="05B37CE2" w14:textId="7589574E" w:rsidR="00C649D7" w:rsidRDefault="00C649D7" w:rsidP="001D03EF">
            <w:pPr>
              <w:jc w:val="center"/>
            </w:pPr>
            <w:r>
              <w:t>факт</w:t>
            </w:r>
          </w:p>
        </w:tc>
      </w:tr>
      <w:tr w:rsidR="002F08B3" w14:paraId="6D7FEFD2" w14:textId="77777777" w:rsidTr="002F08B3">
        <w:tc>
          <w:tcPr>
            <w:tcW w:w="709" w:type="dxa"/>
          </w:tcPr>
          <w:p w14:paraId="7C5BDD7A" w14:textId="3BFC2D41" w:rsidR="002F08B3" w:rsidRDefault="002F08B3" w:rsidP="00911BC4">
            <w:pPr>
              <w:jc w:val="center"/>
            </w:pPr>
            <w:r>
              <w:t>1</w:t>
            </w:r>
          </w:p>
        </w:tc>
        <w:tc>
          <w:tcPr>
            <w:tcW w:w="8052" w:type="dxa"/>
          </w:tcPr>
          <w:p w14:paraId="6B4C80D0" w14:textId="39F3A576" w:rsidR="002F08B3" w:rsidRDefault="002F08B3" w:rsidP="00A235A2">
            <w:pPr>
              <w:jc w:val="both"/>
            </w:pPr>
            <w:r>
              <w:t>Доля стоимости муниципальных контрактов на выполнение кадастровых работ, заключенных конкурентным способом, по отношению к общей стоимости муниципальных контрактов на выполнение кадастровых работ</w:t>
            </w:r>
          </w:p>
        </w:tc>
        <w:tc>
          <w:tcPr>
            <w:tcW w:w="2373" w:type="dxa"/>
          </w:tcPr>
          <w:p w14:paraId="70F69030" w14:textId="531F7D27" w:rsidR="002F08B3" w:rsidRDefault="002F08B3" w:rsidP="00911BC4">
            <w:pPr>
              <w:jc w:val="center"/>
            </w:pPr>
            <w:r>
              <w:t>%</w:t>
            </w:r>
          </w:p>
        </w:tc>
        <w:tc>
          <w:tcPr>
            <w:tcW w:w="2027" w:type="dxa"/>
          </w:tcPr>
          <w:p w14:paraId="3E067F8B" w14:textId="109A6701" w:rsidR="002F08B3" w:rsidRDefault="00C649D7" w:rsidP="00911BC4">
            <w:pPr>
              <w:jc w:val="center"/>
            </w:pPr>
            <w:r>
              <w:t>73,5</w:t>
            </w:r>
          </w:p>
        </w:tc>
        <w:tc>
          <w:tcPr>
            <w:tcW w:w="1978" w:type="dxa"/>
          </w:tcPr>
          <w:p w14:paraId="1A57C5F3" w14:textId="40519ABF" w:rsidR="002F08B3" w:rsidRDefault="00673407" w:rsidP="00911BC4">
            <w:pPr>
              <w:jc w:val="center"/>
            </w:pPr>
            <w:r>
              <w:t>74,8</w:t>
            </w:r>
          </w:p>
        </w:tc>
      </w:tr>
    </w:tbl>
    <w:p w14:paraId="60202FD7" w14:textId="77777777" w:rsidR="0065296F" w:rsidRPr="00C4593F" w:rsidRDefault="0065296F" w:rsidP="0065296F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4DD84251" w14:textId="24E1703B" w:rsidR="0065296F" w:rsidRDefault="00C81C32" w:rsidP="0065296F">
      <w:pPr>
        <w:spacing w:after="0" w:line="240" w:lineRule="auto"/>
        <w:ind w:left="360"/>
        <w:jc w:val="center"/>
      </w:pPr>
      <w:r>
        <w:t>5</w:t>
      </w:r>
      <w:r w:rsidR="0065296F">
        <w:t xml:space="preserve">.2. План мероприятий по развитию конкуренции на рынке </w:t>
      </w:r>
      <w:r w:rsidR="00574AFD">
        <w:t>кадастровых и землеустроительных работ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68BFD0A0" w14:textId="77777777" w:rsidTr="002F08B3">
        <w:tc>
          <w:tcPr>
            <w:tcW w:w="710" w:type="dxa"/>
          </w:tcPr>
          <w:p w14:paraId="7C74F6E3" w14:textId="77777777" w:rsidR="002F08B3" w:rsidRDefault="002F08B3" w:rsidP="001D03EF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2E305E06" w14:textId="77777777" w:rsidR="002F08B3" w:rsidRDefault="002F08B3" w:rsidP="001D03E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02F0BE43" w14:textId="7C755478" w:rsidR="002F08B3" w:rsidRDefault="00C4593F" w:rsidP="001D03EF">
            <w:pPr>
              <w:jc w:val="center"/>
            </w:pPr>
            <w:r>
              <w:t>Р</w:t>
            </w:r>
            <w:r w:rsidR="002F08B3">
              <w:t>езультат исполнения мероприятия</w:t>
            </w:r>
          </w:p>
        </w:tc>
      </w:tr>
      <w:tr w:rsidR="002F08B3" w14:paraId="4844B43B" w14:textId="77777777" w:rsidTr="00913B53">
        <w:tc>
          <w:tcPr>
            <w:tcW w:w="710" w:type="dxa"/>
            <w:shd w:val="clear" w:color="auto" w:fill="auto"/>
          </w:tcPr>
          <w:p w14:paraId="1B9661A8" w14:textId="77777777" w:rsidR="002F08B3" w:rsidRDefault="002F08B3" w:rsidP="00911BC4">
            <w:pPr>
              <w:jc w:val="center"/>
            </w:pPr>
            <w:r>
              <w:t>1</w:t>
            </w:r>
          </w:p>
        </w:tc>
        <w:tc>
          <w:tcPr>
            <w:tcW w:w="5619" w:type="dxa"/>
            <w:shd w:val="clear" w:color="auto" w:fill="auto"/>
          </w:tcPr>
          <w:p w14:paraId="732D1C01" w14:textId="4BC0FBE2" w:rsidR="002F08B3" w:rsidRDefault="002F08B3" w:rsidP="00A235A2">
            <w:pPr>
              <w:jc w:val="both"/>
            </w:pPr>
            <w:r>
              <w:t xml:space="preserve">Заключение муниципальных контрактов на выполнение кадастровых работ преимущественно конкурентным способом </w:t>
            </w:r>
          </w:p>
        </w:tc>
        <w:tc>
          <w:tcPr>
            <w:tcW w:w="8810" w:type="dxa"/>
            <w:shd w:val="clear" w:color="auto" w:fill="auto"/>
          </w:tcPr>
          <w:p w14:paraId="7D51DAD2" w14:textId="4BC7AE67" w:rsidR="002F08B3" w:rsidRDefault="00673407" w:rsidP="00A235A2">
            <w:pPr>
              <w:jc w:val="both"/>
            </w:pPr>
            <w:r>
              <w:t>В 2019 году заключены 7 муниципальных контрактов на выполнение кадастровых работ на общую сумму 236 491,71 руб., из них 4 контракта на общую сумму 176 977,38 руб. заключены по результатам проведения электронного аукциона – наиболее конкурентного способа заключения муниципальных контрактов. Т</w:t>
            </w:r>
            <w:r w:rsidR="004A78FE">
              <w:t xml:space="preserve">аким </w:t>
            </w:r>
            <w:r>
              <w:t>о</w:t>
            </w:r>
            <w:r w:rsidR="004A78FE">
              <w:t>бразом,</w:t>
            </w:r>
            <w:r>
              <w:t xml:space="preserve"> доля стоимости муниципальных контрактов на выполнение кадастровых работ, заключенных конкурентным способом, по отношению к общей стоимости муниципальных контрактов на выполнение кадастровых работ составила 74</w:t>
            </w:r>
            <w:r w:rsidR="005B6207">
              <w:t>,</w:t>
            </w:r>
            <w:r>
              <w:t>8 %.</w:t>
            </w:r>
          </w:p>
        </w:tc>
      </w:tr>
    </w:tbl>
    <w:p w14:paraId="1FCF63F7" w14:textId="723AAC1B" w:rsidR="0065296F" w:rsidRDefault="0065296F" w:rsidP="00CA5109">
      <w:pPr>
        <w:spacing w:after="0" w:line="240" w:lineRule="auto"/>
        <w:ind w:left="360"/>
        <w:jc w:val="center"/>
      </w:pPr>
    </w:p>
    <w:p w14:paraId="1ACE1F62" w14:textId="1AEA7A67" w:rsidR="00237BDF" w:rsidRDefault="00C81C32" w:rsidP="00237BDF">
      <w:pPr>
        <w:spacing w:after="0" w:line="240" w:lineRule="auto"/>
        <w:ind w:left="360"/>
        <w:jc w:val="center"/>
        <w:rPr>
          <w:i/>
          <w:iCs/>
        </w:rPr>
      </w:pPr>
      <w:r>
        <w:t>6</w:t>
      </w:r>
      <w:r w:rsidR="00237BDF">
        <w:t xml:space="preserve">. Рынок </w:t>
      </w:r>
      <w:r w:rsidR="008F232A">
        <w:t>работ по благоустройству городской среды</w:t>
      </w:r>
    </w:p>
    <w:p w14:paraId="0F20C4CC" w14:textId="77777777" w:rsidR="00321296" w:rsidRPr="00C4593F" w:rsidRDefault="00321296" w:rsidP="008F232A">
      <w:pPr>
        <w:spacing w:after="0" w:line="240" w:lineRule="auto"/>
        <w:ind w:left="360"/>
        <w:jc w:val="center"/>
        <w:rPr>
          <w:i/>
          <w:iCs/>
          <w:sz w:val="12"/>
          <w:szCs w:val="12"/>
        </w:rPr>
      </w:pPr>
    </w:p>
    <w:p w14:paraId="36E22260" w14:textId="682EA960" w:rsidR="00237BDF" w:rsidRDefault="00C81C32" w:rsidP="00237BDF">
      <w:pPr>
        <w:spacing w:after="0" w:line="240" w:lineRule="auto"/>
        <w:ind w:left="360"/>
        <w:jc w:val="center"/>
      </w:pPr>
      <w:r>
        <w:t>6</w:t>
      </w:r>
      <w:r w:rsidR="00237BDF">
        <w:t xml:space="preserve">.1. Сведения о показателях развития конкуренции на рынке </w:t>
      </w:r>
      <w:r w:rsidR="008F232A">
        <w:t>работ по благоустройству городской среды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8051"/>
        <w:gridCol w:w="2409"/>
        <w:gridCol w:w="1985"/>
        <w:gridCol w:w="1984"/>
      </w:tblGrid>
      <w:tr w:rsidR="00C4593F" w14:paraId="5E6A11D5" w14:textId="77777777" w:rsidTr="00C649D7">
        <w:tc>
          <w:tcPr>
            <w:tcW w:w="710" w:type="dxa"/>
            <w:vMerge w:val="restart"/>
          </w:tcPr>
          <w:p w14:paraId="1C4D9990" w14:textId="77777777" w:rsidR="00C4593F" w:rsidRDefault="00C4593F" w:rsidP="001D03EF">
            <w:pPr>
              <w:jc w:val="center"/>
            </w:pPr>
            <w:r>
              <w:t>№ п/п</w:t>
            </w:r>
          </w:p>
        </w:tc>
        <w:tc>
          <w:tcPr>
            <w:tcW w:w="8051" w:type="dxa"/>
            <w:vMerge w:val="restart"/>
          </w:tcPr>
          <w:p w14:paraId="6808F73C" w14:textId="443E6DEE" w:rsidR="00C4593F" w:rsidRDefault="00C4593F" w:rsidP="001D03E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14:paraId="3B01B567" w14:textId="77777777" w:rsidR="00C4593F" w:rsidRDefault="00C4593F" w:rsidP="001D03EF">
            <w:pPr>
              <w:jc w:val="center"/>
            </w:pPr>
            <w:r>
              <w:t>Единица измерения</w:t>
            </w:r>
          </w:p>
        </w:tc>
        <w:tc>
          <w:tcPr>
            <w:tcW w:w="3969" w:type="dxa"/>
            <w:gridSpan w:val="2"/>
          </w:tcPr>
          <w:p w14:paraId="498FF31F" w14:textId="5CCF7D89" w:rsidR="00C4593F" w:rsidRDefault="00C4593F" w:rsidP="001D03EF">
            <w:pPr>
              <w:jc w:val="center"/>
            </w:pPr>
            <w:r>
              <w:t>2019 год</w:t>
            </w:r>
          </w:p>
        </w:tc>
      </w:tr>
      <w:tr w:rsidR="00C4593F" w14:paraId="6076FF12" w14:textId="77777777" w:rsidTr="00C649D7">
        <w:tc>
          <w:tcPr>
            <w:tcW w:w="710" w:type="dxa"/>
            <w:vMerge/>
          </w:tcPr>
          <w:p w14:paraId="5A74E18A" w14:textId="77777777" w:rsidR="00C4593F" w:rsidRDefault="00C4593F" w:rsidP="001D03EF">
            <w:pPr>
              <w:jc w:val="center"/>
            </w:pPr>
          </w:p>
        </w:tc>
        <w:tc>
          <w:tcPr>
            <w:tcW w:w="8051" w:type="dxa"/>
            <w:vMerge/>
          </w:tcPr>
          <w:p w14:paraId="50FD5E5F" w14:textId="77777777" w:rsidR="00C4593F" w:rsidRDefault="00C4593F" w:rsidP="001D03EF">
            <w:pPr>
              <w:jc w:val="center"/>
            </w:pPr>
          </w:p>
        </w:tc>
        <w:tc>
          <w:tcPr>
            <w:tcW w:w="2409" w:type="dxa"/>
            <w:vMerge/>
          </w:tcPr>
          <w:p w14:paraId="231A4A4A" w14:textId="77777777" w:rsidR="00C4593F" w:rsidRDefault="00C4593F" w:rsidP="001D03EF">
            <w:pPr>
              <w:jc w:val="center"/>
            </w:pPr>
          </w:p>
        </w:tc>
        <w:tc>
          <w:tcPr>
            <w:tcW w:w="1985" w:type="dxa"/>
          </w:tcPr>
          <w:p w14:paraId="42A0C250" w14:textId="09F1554F" w:rsidR="00C4593F" w:rsidRDefault="00C4593F" w:rsidP="001D03EF">
            <w:pPr>
              <w:jc w:val="center"/>
            </w:pPr>
            <w:r>
              <w:t>план</w:t>
            </w:r>
          </w:p>
        </w:tc>
        <w:tc>
          <w:tcPr>
            <w:tcW w:w="1984" w:type="dxa"/>
          </w:tcPr>
          <w:p w14:paraId="2C4B5134" w14:textId="3BCF41EA" w:rsidR="00C4593F" w:rsidRDefault="00C4593F" w:rsidP="001D03EF">
            <w:pPr>
              <w:jc w:val="center"/>
            </w:pPr>
            <w:r>
              <w:t>факт</w:t>
            </w:r>
          </w:p>
        </w:tc>
      </w:tr>
      <w:tr w:rsidR="007E0C83" w14:paraId="1C9D8F4D" w14:textId="77777777" w:rsidTr="007E0C83">
        <w:tc>
          <w:tcPr>
            <w:tcW w:w="710" w:type="dxa"/>
          </w:tcPr>
          <w:p w14:paraId="263AEE2C" w14:textId="2720F7BB" w:rsidR="007E0C83" w:rsidRDefault="007E0C83" w:rsidP="00C4593F">
            <w:pPr>
              <w:jc w:val="center"/>
            </w:pPr>
            <w:r>
              <w:t>1</w:t>
            </w:r>
          </w:p>
        </w:tc>
        <w:tc>
          <w:tcPr>
            <w:tcW w:w="8051" w:type="dxa"/>
          </w:tcPr>
          <w:p w14:paraId="3DCFE700" w14:textId="43F68515" w:rsidR="007E0C83" w:rsidRDefault="007E0C83" w:rsidP="00C4593F">
            <w:pPr>
              <w:jc w:val="both"/>
            </w:pPr>
            <w:r>
              <w:t>Количество благоустроенных дворовых территорий многоквартирных домов</w:t>
            </w:r>
          </w:p>
        </w:tc>
        <w:tc>
          <w:tcPr>
            <w:tcW w:w="2409" w:type="dxa"/>
          </w:tcPr>
          <w:p w14:paraId="6BDDBCBF" w14:textId="635C40BB" w:rsidR="007E0C83" w:rsidRDefault="007E0C83" w:rsidP="00C4593F">
            <w:pPr>
              <w:jc w:val="center"/>
            </w:pPr>
            <w:r>
              <w:t>ед.</w:t>
            </w:r>
          </w:p>
        </w:tc>
        <w:tc>
          <w:tcPr>
            <w:tcW w:w="1985" w:type="dxa"/>
          </w:tcPr>
          <w:p w14:paraId="349ECBBF" w14:textId="12FBB5CF" w:rsidR="007E0C83" w:rsidRDefault="007E0C83" w:rsidP="00C4593F">
            <w:pPr>
              <w:jc w:val="center"/>
            </w:pPr>
            <w:r w:rsidRPr="00203A4E">
              <w:t>22</w:t>
            </w:r>
          </w:p>
        </w:tc>
        <w:tc>
          <w:tcPr>
            <w:tcW w:w="1984" w:type="dxa"/>
          </w:tcPr>
          <w:p w14:paraId="4AFB28A4" w14:textId="6A062339" w:rsidR="007E0C83" w:rsidRDefault="007E0C83" w:rsidP="007E0C83">
            <w:pPr>
              <w:jc w:val="center"/>
            </w:pPr>
            <w:r>
              <w:t>31</w:t>
            </w:r>
          </w:p>
        </w:tc>
      </w:tr>
      <w:tr w:rsidR="007E0C83" w14:paraId="11F02347" w14:textId="77777777" w:rsidTr="007E0C83">
        <w:tc>
          <w:tcPr>
            <w:tcW w:w="710" w:type="dxa"/>
          </w:tcPr>
          <w:p w14:paraId="452678D5" w14:textId="36CC8BCA" w:rsidR="007E0C83" w:rsidRDefault="007E0C83" w:rsidP="00C4593F">
            <w:pPr>
              <w:jc w:val="center"/>
            </w:pPr>
            <w:r>
              <w:t>2</w:t>
            </w:r>
          </w:p>
        </w:tc>
        <w:tc>
          <w:tcPr>
            <w:tcW w:w="8051" w:type="dxa"/>
          </w:tcPr>
          <w:p w14:paraId="6FF65EB7" w14:textId="35179776" w:rsidR="007E0C83" w:rsidRDefault="007E0C83" w:rsidP="00C4593F">
            <w:pPr>
              <w:jc w:val="both"/>
            </w:pPr>
            <w:r>
              <w:t>Количество благоустроенных муниципальных территорий общего пользования</w:t>
            </w:r>
          </w:p>
        </w:tc>
        <w:tc>
          <w:tcPr>
            <w:tcW w:w="2409" w:type="dxa"/>
          </w:tcPr>
          <w:p w14:paraId="599C7C6E" w14:textId="651A558B" w:rsidR="007E0C83" w:rsidRDefault="007E0C83" w:rsidP="00C4593F">
            <w:pPr>
              <w:jc w:val="center"/>
            </w:pPr>
            <w:r>
              <w:t>ед.</w:t>
            </w:r>
          </w:p>
        </w:tc>
        <w:tc>
          <w:tcPr>
            <w:tcW w:w="1985" w:type="dxa"/>
          </w:tcPr>
          <w:p w14:paraId="635E5BCE" w14:textId="5D7A8B36" w:rsidR="007E0C83" w:rsidRDefault="007E0C83" w:rsidP="00C4593F">
            <w:pPr>
              <w:jc w:val="center"/>
            </w:pPr>
            <w:r w:rsidRPr="00203A4E">
              <w:t>1</w:t>
            </w:r>
          </w:p>
        </w:tc>
        <w:tc>
          <w:tcPr>
            <w:tcW w:w="1984" w:type="dxa"/>
          </w:tcPr>
          <w:p w14:paraId="35F4D17E" w14:textId="08823F5E" w:rsidR="007E0C83" w:rsidRDefault="007E0C83" w:rsidP="007E0C83">
            <w:pPr>
              <w:jc w:val="center"/>
            </w:pPr>
            <w:r>
              <w:t>4</w:t>
            </w:r>
          </w:p>
        </w:tc>
      </w:tr>
    </w:tbl>
    <w:p w14:paraId="638F3E3C" w14:textId="77777777" w:rsidR="00237BDF" w:rsidRPr="00C4593F" w:rsidRDefault="00237BDF" w:rsidP="00237BDF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5F6F9A0C" w14:textId="5836DA4D" w:rsidR="00237BDF" w:rsidRDefault="00C81C32" w:rsidP="00237BDF">
      <w:pPr>
        <w:spacing w:after="0" w:line="240" w:lineRule="auto"/>
        <w:ind w:left="360"/>
        <w:jc w:val="center"/>
      </w:pPr>
      <w:r>
        <w:t>6</w:t>
      </w:r>
      <w:r w:rsidR="00237BDF">
        <w:t xml:space="preserve">.2. План мероприятий по развитию конкуренции на рынке </w:t>
      </w:r>
      <w:r w:rsidR="008F232A">
        <w:t>работ по благоустройству городской среды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23B96F8E" w14:textId="77777777" w:rsidTr="00C4593F">
        <w:tc>
          <w:tcPr>
            <w:tcW w:w="710" w:type="dxa"/>
          </w:tcPr>
          <w:p w14:paraId="5775AB27" w14:textId="77777777" w:rsidR="002F08B3" w:rsidRDefault="002F08B3" w:rsidP="001D03EF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5833ED7B" w14:textId="77777777" w:rsidR="002F08B3" w:rsidRDefault="002F08B3" w:rsidP="001D03E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4C66EDB1" w14:textId="790A219C" w:rsidR="002F08B3" w:rsidRDefault="00C4593F" w:rsidP="001D03EF">
            <w:pPr>
              <w:jc w:val="center"/>
            </w:pPr>
            <w:r>
              <w:t>Р</w:t>
            </w:r>
            <w:r w:rsidR="002F08B3">
              <w:t>езультат исполнения мероприятия</w:t>
            </w:r>
          </w:p>
        </w:tc>
      </w:tr>
      <w:tr w:rsidR="006C7B25" w14:paraId="32C3CD56" w14:textId="77777777" w:rsidTr="00913B53">
        <w:tc>
          <w:tcPr>
            <w:tcW w:w="710" w:type="dxa"/>
            <w:shd w:val="clear" w:color="auto" w:fill="auto"/>
          </w:tcPr>
          <w:p w14:paraId="10659BC9" w14:textId="77777777" w:rsidR="006C7B25" w:rsidRDefault="006C7B25" w:rsidP="00976F23">
            <w:pPr>
              <w:jc w:val="center"/>
            </w:pPr>
            <w:r>
              <w:t>1</w:t>
            </w:r>
          </w:p>
        </w:tc>
        <w:tc>
          <w:tcPr>
            <w:tcW w:w="5619" w:type="dxa"/>
            <w:shd w:val="clear" w:color="auto" w:fill="auto"/>
            <w:vAlign w:val="center"/>
          </w:tcPr>
          <w:p w14:paraId="2516301C" w14:textId="363B3CE0" w:rsidR="006C7B25" w:rsidRPr="00FB3649" w:rsidRDefault="006C7B25" w:rsidP="0068079E">
            <w:pPr>
              <w:shd w:val="clear" w:color="auto" w:fill="FFFFFF"/>
              <w:ind w:right="120"/>
              <w:jc w:val="both"/>
            </w:pPr>
            <w:r w:rsidRPr="00596203">
              <w:t>Проведение опросов населения для определения</w:t>
            </w:r>
            <w:r w:rsidR="0068079E">
              <w:t xml:space="preserve"> </w:t>
            </w:r>
            <w:r w:rsidRPr="00596203">
              <w:rPr>
                <w:spacing w:val="-7"/>
              </w:rPr>
              <w:t xml:space="preserve">приоритетных проектов в </w:t>
            </w:r>
            <w:r w:rsidRPr="00596203">
              <w:rPr>
                <w:spacing w:val="-4"/>
              </w:rPr>
              <w:t xml:space="preserve">сфере благоустройства </w:t>
            </w:r>
            <w:r w:rsidRPr="00596203">
              <w:t>городской среды</w:t>
            </w:r>
          </w:p>
        </w:tc>
        <w:tc>
          <w:tcPr>
            <w:tcW w:w="8810" w:type="dxa"/>
            <w:shd w:val="clear" w:color="auto" w:fill="auto"/>
          </w:tcPr>
          <w:p w14:paraId="6C95329E" w14:textId="4FC84A0E" w:rsidR="006C7B25" w:rsidRPr="00FB3649" w:rsidRDefault="006C7B25" w:rsidP="004A78FE">
            <w:pPr>
              <w:jc w:val="both"/>
            </w:pPr>
            <w:r>
              <w:t>В октябре 2019 года проведено рейтинговое голосование по отбору общественной территории</w:t>
            </w:r>
            <w:r w:rsidR="00E248FA">
              <w:t>,</w:t>
            </w:r>
            <w:r>
              <w:t xml:space="preserve"> подлежащей благоустройству в первоначальном порядке в 2020 году</w:t>
            </w:r>
            <w:r w:rsidR="004A78FE">
              <w:t>.</w:t>
            </w:r>
          </w:p>
        </w:tc>
      </w:tr>
      <w:tr w:rsidR="006C7B25" w14:paraId="2DD3E6F0" w14:textId="77777777" w:rsidTr="00913B53">
        <w:tc>
          <w:tcPr>
            <w:tcW w:w="710" w:type="dxa"/>
            <w:shd w:val="clear" w:color="auto" w:fill="auto"/>
          </w:tcPr>
          <w:p w14:paraId="1CA9327D" w14:textId="77777777" w:rsidR="006C7B25" w:rsidRDefault="006C7B25" w:rsidP="00976F23">
            <w:pPr>
              <w:jc w:val="center"/>
            </w:pPr>
            <w:r>
              <w:t>2</w:t>
            </w:r>
          </w:p>
        </w:tc>
        <w:tc>
          <w:tcPr>
            <w:tcW w:w="5619" w:type="dxa"/>
            <w:shd w:val="clear" w:color="auto" w:fill="auto"/>
          </w:tcPr>
          <w:p w14:paraId="22029B83" w14:textId="3F64D706" w:rsidR="006C7B25" w:rsidRPr="00FB3649" w:rsidRDefault="006C7B25" w:rsidP="00976F23">
            <w:pPr>
              <w:shd w:val="clear" w:color="auto" w:fill="FFFFFF"/>
              <w:ind w:right="120"/>
              <w:jc w:val="both"/>
            </w:pPr>
            <w:r w:rsidRPr="00596203">
              <w:rPr>
                <w:spacing w:val="-7"/>
              </w:rPr>
              <w:t xml:space="preserve">Реализация мероприятий </w:t>
            </w:r>
            <w:r w:rsidRPr="00596203">
              <w:rPr>
                <w:spacing w:val="-4"/>
              </w:rPr>
              <w:t xml:space="preserve">регионального проекта </w:t>
            </w:r>
            <w:r w:rsidRPr="00596203">
              <w:t xml:space="preserve">«Формирование </w:t>
            </w:r>
            <w:r w:rsidRPr="00596203">
              <w:rPr>
                <w:spacing w:val="-5"/>
              </w:rPr>
              <w:t xml:space="preserve">комфортной городской </w:t>
            </w:r>
            <w:r w:rsidRPr="00596203">
              <w:t>среды»</w:t>
            </w:r>
          </w:p>
        </w:tc>
        <w:tc>
          <w:tcPr>
            <w:tcW w:w="8810" w:type="dxa"/>
            <w:shd w:val="clear" w:color="auto" w:fill="auto"/>
          </w:tcPr>
          <w:p w14:paraId="22338722" w14:textId="1224743D" w:rsidR="006C7B25" w:rsidRPr="00FB3649" w:rsidRDefault="006C7B25" w:rsidP="00976F23">
            <w:pPr>
              <w:jc w:val="both"/>
            </w:pPr>
            <w:r>
              <w:t>Выполнено благоустройство 22 дворовых территорий многоквартирных домов и 1 территории общего пользования</w:t>
            </w:r>
            <w:r w:rsidR="004A78FE">
              <w:t>.</w:t>
            </w:r>
          </w:p>
        </w:tc>
      </w:tr>
    </w:tbl>
    <w:p w14:paraId="25D201A5" w14:textId="77777777" w:rsidR="00237BDF" w:rsidRDefault="00237BDF" w:rsidP="00CA5109">
      <w:pPr>
        <w:spacing w:after="0" w:line="240" w:lineRule="auto"/>
        <w:ind w:left="360"/>
        <w:jc w:val="center"/>
      </w:pPr>
    </w:p>
    <w:p w14:paraId="40BC47E2" w14:textId="4237E79E" w:rsidR="008F232A" w:rsidRDefault="00C83DA5" w:rsidP="008F232A">
      <w:pPr>
        <w:spacing w:after="0" w:line="240" w:lineRule="auto"/>
        <w:ind w:left="360"/>
        <w:jc w:val="center"/>
      </w:pPr>
      <w:r>
        <w:t>7</w:t>
      </w:r>
      <w:r w:rsidR="008F232A">
        <w:t xml:space="preserve">. Рынок </w:t>
      </w:r>
      <w:r w:rsidR="00DB0539">
        <w:t xml:space="preserve">услуг </w:t>
      </w:r>
      <w:r w:rsidR="00743ED6">
        <w:t xml:space="preserve">по </w:t>
      </w:r>
      <w:r w:rsidR="00DB0539">
        <w:t>перевозк</w:t>
      </w:r>
      <w:r w:rsidR="00743ED6">
        <w:t>е</w:t>
      </w:r>
      <w:r w:rsidR="00DB0539">
        <w:t xml:space="preserve"> пассажиров автомобильным транспортом по муниципальным маршрутам</w:t>
      </w:r>
    </w:p>
    <w:p w14:paraId="6B2741BD" w14:textId="77777777" w:rsidR="00CF6C36" w:rsidRPr="00C4593F" w:rsidRDefault="00CF6C36" w:rsidP="008F232A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0112113A" w14:textId="3F03EC74" w:rsidR="008F232A" w:rsidRDefault="006A4F6B" w:rsidP="008F232A">
      <w:pPr>
        <w:spacing w:after="0" w:line="240" w:lineRule="auto"/>
        <w:ind w:left="360"/>
        <w:jc w:val="center"/>
      </w:pPr>
      <w:r>
        <w:t>7</w:t>
      </w:r>
      <w:r w:rsidR="008F232A">
        <w:t xml:space="preserve">.1. Сведения о показателях развития конкуренции на рынке </w:t>
      </w:r>
      <w:r w:rsidR="00DB0539">
        <w:t xml:space="preserve">услуг </w:t>
      </w:r>
      <w:r w:rsidR="00743ED6">
        <w:t xml:space="preserve">по </w:t>
      </w:r>
      <w:r w:rsidR="00DB0539">
        <w:t>перевозк</w:t>
      </w:r>
      <w:r w:rsidR="00743ED6">
        <w:t>е</w:t>
      </w:r>
      <w:r w:rsidR="00DB0539">
        <w:t xml:space="preserve"> пассажиров автомобильным транспортом по муниципальным маршрутам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8051"/>
        <w:gridCol w:w="2409"/>
        <w:gridCol w:w="1985"/>
        <w:gridCol w:w="1984"/>
      </w:tblGrid>
      <w:tr w:rsidR="00C4593F" w14:paraId="1A73CB44" w14:textId="77777777" w:rsidTr="00BA30D8">
        <w:tc>
          <w:tcPr>
            <w:tcW w:w="710" w:type="dxa"/>
            <w:vMerge w:val="restart"/>
          </w:tcPr>
          <w:p w14:paraId="2D2BA0E8" w14:textId="77777777" w:rsidR="00C4593F" w:rsidRDefault="00C4593F" w:rsidP="001D03EF">
            <w:pPr>
              <w:jc w:val="center"/>
            </w:pPr>
            <w:r>
              <w:t>№ п/п</w:t>
            </w:r>
          </w:p>
        </w:tc>
        <w:tc>
          <w:tcPr>
            <w:tcW w:w="8051" w:type="dxa"/>
            <w:vMerge w:val="restart"/>
          </w:tcPr>
          <w:p w14:paraId="7DC8BF04" w14:textId="005B98E3" w:rsidR="00C4593F" w:rsidRDefault="00C4593F" w:rsidP="001D03E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14:paraId="195506E3" w14:textId="77777777" w:rsidR="00C4593F" w:rsidRDefault="00C4593F" w:rsidP="001D03EF">
            <w:pPr>
              <w:jc w:val="center"/>
            </w:pPr>
            <w:r>
              <w:t>Единица измерения</w:t>
            </w:r>
          </w:p>
        </w:tc>
        <w:tc>
          <w:tcPr>
            <w:tcW w:w="3969" w:type="dxa"/>
            <w:gridSpan w:val="2"/>
          </w:tcPr>
          <w:p w14:paraId="0DFBDACB" w14:textId="4E633895" w:rsidR="00C4593F" w:rsidRDefault="00C4593F" w:rsidP="001D03EF">
            <w:pPr>
              <w:jc w:val="center"/>
            </w:pPr>
            <w:r>
              <w:t>2019 год</w:t>
            </w:r>
          </w:p>
        </w:tc>
      </w:tr>
      <w:tr w:rsidR="00C4593F" w14:paraId="7418726C" w14:textId="77777777" w:rsidTr="00C4593F">
        <w:tc>
          <w:tcPr>
            <w:tcW w:w="710" w:type="dxa"/>
            <w:vMerge/>
          </w:tcPr>
          <w:p w14:paraId="36206906" w14:textId="77777777" w:rsidR="00C4593F" w:rsidRDefault="00C4593F" w:rsidP="001D03EF">
            <w:pPr>
              <w:jc w:val="center"/>
            </w:pPr>
          </w:p>
        </w:tc>
        <w:tc>
          <w:tcPr>
            <w:tcW w:w="8051" w:type="dxa"/>
            <w:vMerge/>
          </w:tcPr>
          <w:p w14:paraId="1469D211" w14:textId="77777777" w:rsidR="00C4593F" w:rsidRDefault="00C4593F" w:rsidP="001D03EF">
            <w:pPr>
              <w:jc w:val="center"/>
            </w:pPr>
          </w:p>
        </w:tc>
        <w:tc>
          <w:tcPr>
            <w:tcW w:w="2409" w:type="dxa"/>
            <w:vMerge/>
          </w:tcPr>
          <w:p w14:paraId="3AAC8335" w14:textId="77777777" w:rsidR="00C4593F" w:rsidRDefault="00C4593F" w:rsidP="001D03EF">
            <w:pPr>
              <w:jc w:val="center"/>
            </w:pPr>
          </w:p>
        </w:tc>
        <w:tc>
          <w:tcPr>
            <w:tcW w:w="1985" w:type="dxa"/>
          </w:tcPr>
          <w:p w14:paraId="07326877" w14:textId="1E8D311F" w:rsidR="00C4593F" w:rsidRDefault="00C4593F" w:rsidP="001D03EF">
            <w:pPr>
              <w:jc w:val="center"/>
            </w:pPr>
            <w:r>
              <w:t>план</w:t>
            </w:r>
          </w:p>
        </w:tc>
        <w:tc>
          <w:tcPr>
            <w:tcW w:w="1984" w:type="dxa"/>
          </w:tcPr>
          <w:p w14:paraId="33DE5966" w14:textId="0BC573C7" w:rsidR="00C4593F" w:rsidRPr="009900E1" w:rsidRDefault="00C4593F" w:rsidP="001D03EF">
            <w:pPr>
              <w:jc w:val="center"/>
            </w:pPr>
            <w:r w:rsidRPr="009900E1">
              <w:t>факт</w:t>
            </w:r>
          </w:p>
        </w:tc>
      </w:tr>
      <w:tr w:rsidR="00C4593F" w14:paraId="1752675F" w14:textId="77777777" w:rsidTr="00C4593F">
        <w:tc>
          <w:tcPr>
            <w:tcW w:w="710" w:type="dxa"/>
          </w:tcPr>
          <w:p w14:paraId="6749B323" w14:textId="22216694" w:rsidR="00C4593F" w:rsidRDefault="00C4593F" w:rsidP="00C4593F">
            <w:pPr>
              <w:jc w:val="center"/>
            </w:pPr>
            <w:r>
              <w:t>1</w:t>
            </w:r>
          </w:p>
        </w:tc>
        <w:tc>
          <w:tcPr>
            <w:tcW w:w="8051" w:type="dxa"/>
          </w:tcPr>
          <w:p w14:paraId="116A31D7" w14:textId="1758CD2F" w:rsidR="00C4593F" w:rsidRDefault="00C4593F" w:rsidP="00C4593F">
            <w:pPr>
              <w:jc w:val="both"/>
            </w:pPr>
            <w:r w:rsidRPr="00837D75">
              <w:t>Доля от общего количества пассажиров, перевозимых перевозчиками частной формы собственности на муниципальных маршрутах транспорта общего пользования.</w:t>
            </w:r>
          </w:p>
        </w:tc>
        <w:tc>
          <w:tcPr>
            <w:tcW w:w="2409" w:type="dxa"/>
          </w:tcPr>
          <w:p w14:paraId="3206BCB4" w14:textId="44C42FFB" w:rsidR="00C4593F" w:rsidRDefault="00C4593F" w:rsidP="00C4593F">
            <w:pPr>
              <w:jc w:val="center"/>
            </w:pPr>
            <w:r w:rsidRPr="00837D75">
              <w:t>%</w:t>
            </w:r>
          </w:p>
        </w:tc>
        <w:tc>
          <w:tcPr>
            <w:tcW w:w="1985" w:type="dxa"/>
          </w:tcPr>
          <w:p w14:paraId="478216B0" w14:textId="6D05E676" w:rsidR="00C4593F" w:rsidRDefault="00C4593F" w:rsidP="00C4593F">
            <w:pPr>
              <w:jc w:val="center"/>
            </w:pPr>
            <w:r w:rsidRPr="00837D75">
              <w:t xml:space="preserve">15 </w:t>
            </w:r>
          </w:p>
        </w:tc>
        <w:tc>
          <w:tcPr>
            <w:tcW w:w="1984" w:type="dxa"/>
          </w:tcPr>
          <w:p w14:paraId="64AD3AD9" w14:textId="2D082D78" w:rsidR="00C4593F" w:rsidRPr="009900E1" w:rsidRDefault="007D61A4" w:rsidP="00C4593F">
            <w:pPr>
              <w:jc w:val="center"/>
            </w:pPr>
            <w:r w:rsidRPr="009900E1">
              <w:t>75</w:t>
            </w:r>
          </w:p>
        </w:tc>
      </w:tr>
      <w:tr w:rsidR="00C4593F" w14:paraId="1FDEFD19" w14:textId="77777777" w:rsidTr="00C4593F">
        <w:tc>
          <w:tcPr>
            <w:tcW w:w="710" w:type="dxa"/>
          </w:tcPr>
          <w:p w14:paraId="77D70CE3" w14:textId="76690292" w:rsidR="00C4593F" w:rsidRDefault="00C4593F" w:rsidP="00C4593F">
            <w:pPr>
              <w:jc w:val="center"/>
            </w:pPr>
            <w:r>
              <w:t>2</w:t>
            </w:r>
          </w:p>
        </w:tc>
        <w:tc>
          <w:tcPr>
            <w:tcW w:w="8051" w:type="dxa"/>
          </w:tcPr>
          <w:p w14:paraId="10165894" w14:textId="79303569" w:rsidR="00C4593F" w:rsidRDefault="00C4593F" w:rsidP="00C4593F">
            <w:pPr>
              <w:jc w:val="both"/>
            </w:pPr>
            <w:r w:rsidRPr="00837D75">
              <w:t xml:space="preserve">Доля от общего количества выполняемых перевозчиками частной формы собственности рейсов по муниципальным маршрутам транспорта общего пользования </w:t>
            </w:r>
          </w:p>
        </w:tc>
        <w:tc>
          <w:tcPr>
            <w:tcW w:w="2409" w:type="dxa"/>
          </w:tcPr>
          <w:p w14:paraId="4450DFD6" w14:textId="497E05BD" w:rsidR="00C4593F" w:rsidRDefault="00C4593F" w:rsidP="00C4593F">
            <w:pPr>
              <w:jc w:val="center"/>
            </w:pPr>
            <w:r w:rsidRPr="00837D75">
              <w:t>%</w:t>
            </w:r>
          </w:p>
        </w:tc>
        <w:tc>
          <w:tcPr>
            <w:tcW w:w="1985" w:type="dxa"/>
          </w:tcPr>
          <w:p w14:paraId="6DA7E5D0" w14:textId="16671BBB" w:rsidR="00C4593F" w:rsidRDefault="00C4593F" w:rsidP="00C4593F">
            <w:pPr>
              <w:jc w:val="center"/>
            </w:pPr>
            <w:r w:rsidRPr="00837D75">
              <w:t>86</w:t>
            </w:r>
          </w:p>
        </w:tc>
        <w:tc>
          <w:tcPr>
            <w:tcW w:w="1984" w:type="dxa"/>
          </w:tcPr>
          <w:p w14:paraId="5D284AEE" w14:textId="04EDACBB" w:rsidR="00C4593F" w:rsidRDefault="007D61A4" w:rsidP="00C4593F">
            <w:pPr>
              <w:jc w:val="center"/>
            </w:pPr>
            <w:r>
              <w:t>86</w:t>
            </w:r>
          </w:p>
        </w:tc>
      </w:tr>
    </w:tbl>
    <w:p w14:paraId="4F545358" w14:textId="77777777" w:rsidR="008F232A" w:rsidRPr="00C4593F" w:rsidRDefault="008F232A" w:rsidP="008F232A">
      <w:pPr>
        <w:spacing w:after="0" w:line="240" w:lineRule="auto"/>
        <w:ind w:left="360"/>
        <w:jc w:val="center"/>
        <w:rPr>
          <w:sz w:val="12"/>
          <w:szCs w:val="12"/>
        </w:rPr>
      </w:pPr>
    </w:p>
    <w:p w14:paraId="710E3AC5" w14:textId="63D325BE" w:rsidR="008F232A" w:rsidRDefault="006A4F6B" w:rsidP="008F232A">
      <w:pPr>
        <w:spacing w:after="0" w:line="240" w:lineRule="auto"/>
        <w:ind w:left="360"/>
        <w:jc w:val="center"/>
      </w:pPr>
      <w:r>
        <w:lastRenderedPageBreak/>
        <w:t>7</w:t>
      </w:r>
      <w:r w:rsidR="008F232A">
        <w:t xml:space="preserve">.2. План мероприятий по развитию конкуренции на рынке </w:t>
      </w:r>
      <w:r w:rsidR="00DB0539">
        <w:t xml:space="preserve">услуг </w:t>
      </w:r>
      <w:r w:rsidR="00743ED6">
        <w:t xml:space="preserve">по </w:t>
      </w:r>
      <w:r w:rsidR="00DB0539">
        <w:t>перевозк</w:t>
      </w:r>
      <w:r w:rsidR="00743ED6">
        <w:t>е</w:t>
      </w:r>
      <w:r w:rsidR="00DB0539">
        <w:t xml:space="preserve"> пассажиров автомобильным транспортом по муниципальным маршрутам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2F08B3" w14:paraId="05D1A860" w14:textId="77777777" w:rsidTr="002F08B3">
        <w:tc>
          <w:tcPr>
            <w:tcW w:w="710" w:type="dxa"/>
          </w:tcPr>
          <w:p w14:paraId="49F195AC" w14:textId="77777777" w:rsidR="002F08B3" w:rsidRDefault="002F08B3" w:rsidP="001D03EF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5407B5EF" w14:textId="77777777" w:rsidR="002F08B3" w:rsidRDefault="002F08B3" w:rsidP="001D03E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4F763B66" w14:textId="1002BBC1" w:rsidR="002F08B3" w:rsidRDefault="00C4593F" w:rsidP="001D03EF">
            <w:pPr>
              <w:jc w:val="center"/>
            </w:pPr>
            <w:r>
              <w:t>Р</w:t>
            </w:r>
            <w:r w:rsidR="002F08B3">
              <w:t>езультат исполнения мероприятия</w:t>
            </w:r>
          </w:p>
        </w:tc>
      </w:tr>
      <w:tr w:rsidR="002F08B3" w14:paraId="6A6B08CA" w14:textId="77777777" w:rsidTr="00913B53">
        <w:tc>
          <w:tcPr>
            <w:tcW w:w="710" w:type="dxa"/>
            <w:shd w:val="clear" w:color="auto" w:fill="auto"/>
          </w:tcPr>
          <w:p w14:paraId="066CF9E8" w14:textId="77777777" w:rsidR="002F08B3" w:rsidRDefault="002F08B3" w:rsidP="00EB30D5">
            <w:pPr>
              <w:jc w:val="center"/>
            </w:pPr>
            <w:r>
              <w:t>1</w:t>
            </w:r>
          </w:p>
        </w:tc>
        <w:tc>
          <w:tcPr>
            <w:tcW w:w="5619" w:type="dxa"/>
            <w:shd w:val="clear" w:color="auto" w:fill="auto"/>
          </w:tcPr>
          <w:p w14:paraId="1DBBF05B" w14:textId="7F964C78" w:rsidR="002F08B3" w:rsidRDefault="002F08B3" w:rsidP="00EB30D5">
            <w:pPr>
              <w:jc w:val="both"/>
            </w:pPr>
            <w:r w:rsidRPr="00837D75">
              <w:t>Актуализация реестра муниципальных маршрутов регулярных перевозок муниципальной маршрутной сети города Благовещенска</w:t>
            </w:r>
          </w:p>
        </w:tc>
        <w:tc>
          <w:tcPr>
            <w:tcW w:w="8810" w:type="dxa"/>
            <w:shd w:val="clear" w:color="auto" w:fill="auto"/>
          </w:tcPr>
          <w:p w14:paraId="6C907BA0" w14:textId="77777777" w:rsidR="00012C8B" w:rsidRPr="002A1798" w:rsidRDefault="00012C8B" w:rsidP="00012C8B">
            <w:pPr>
              <w:jc w:val="both"/>
            </w:pPr>
            <w:r w:rsidRPr="002A1798">
              <w:t>Постановлениями администрации города Благовещенска от 20.03.2019 № 865, от 23.05.2019 № 1585, от 22.07.2019 № 2322, от 11.09.2019 № 3093, от 23.10.2019 № 3685 внесены изменения в Реестр муниципальных маршрутов регулярных перевозок и в Условия обслуживания маршрутов на территории муниципального образования города Благовещенска, утвержденных постановлением администрации города Благовещенска от 16.06.2016 № 1839.</w:t>
            </w:r>
          </w:p>
          <w:p w14:paraId="7DE39C5C" w14:textId="77777777" w:rsidR="00012C8B" w:rsidRPr="002A1798" w:rsidRDefault="00012C8B" w:rsidP="00012C8B">
            <w:pPr>
              <w:jc w:val="both"/>
            </w:pPr>
            <w:r w:rsidRPr="002A1798">
              <w:t xml:space="preserve">Проведена актуализация сведений о перевозчиках, привлеченных к обслуживанию муниципальных маршрутов транспорта общего пользования. Изменены параметры ряда муниципальных маршрутов. В связи с принятием в эксплуатацию участка ул. Муравьева-Амурского, что создало условия для продления муниципальных маршрутов транспорта общего пользования, изменены схемы и расписание движения автобусов по маршрутам №№ 22, 28, 38. </w:t>
            </w:r>
          </w:p>
          <w:p w14:paraId="16057520" w14:textId="26AF9FE7" w:rsidR="00E248FA" w:rsidRPr="008514F4" w:rsidRDefault="00012C8B" w:rsidP="002A1798">
            <w:pPr>
              <w:jc w:val="both"/>
              <w:rPr>
                <w:highlight w:val="yellow"/>
              </w:rPr>
            </w:pPr>
            <w:r w:rsidRPr="002A1798">
              <w:t>Сведения, включенные в реестр маршрутов регулярных перевозок, размещены на официальном сайте администрации города Благовещенска</w:t>
            </w:r>
            <w:r w:rsidR="002A1798" w:rsidRPr="002A1798">
              <w:t xml:space="preserve"> (</w:t>
            </w:r>
            <w:hyperlink r:id="rId10" w:history="1">
              <w:r w:rsidR="002A1798" w:rsidRPr="002A1798">
                <w:rPr>
                  <w:rStyle w:val="ac"/>
                  <w:color w:val="auto"/>
                  <w:u w:val="none"/>
                </w:rPr>
                <w:t>http://www.admblag.ru/2015-06-17-04-26-56/raspisanie-i-skhemy-marshrutov-avtobusov</w:t>
              </w:r>
            </w:hyperlink>
            <w:r w:rsidR="002A1798" w:rsidRPr="002A1798">
              <w:rPr>
                <w:rStyle w:val="ac"/>
                <w:color w:val="auto"/>
                <w:u w:val="none"/>
              </w:rPr>
              <w:t>)</w:t>
            </w:r>
            <w:r w:rsidRPr="002A1798">
              <w:t xml:space="preserve"> и доступны для ознакомления жителям города Благовещенска.</w:t>
            </w:r>
          </w:p>
        </w:tc>
      </w:tr>
      <w:tr w:rsidR="00012C8B" w14:paraId="0B443CB5" w14:textId="77777777" w:rsidTr="00913B53">
        <w:tc>
          <w:tcPr>
            <w:tcW w:w="710" w:type="dxa"/>
            <w:shd w:val="clear" w:color="auto" w:fill="auto"/>
          </w:tcPr>
          <w:p w14:paraId="273D281E" w14:textId="77777777" w:rsidR="00012C8B" w:rsidRDefault="00012C8B" w:rsidP="006A4F6B">
            <w:pPr>
              <w:jc w:val="center"/>
            </w:pPr>
            <w:r>
              <w:t>2</w:t>
            </w:r>
          </w:p>
        </w:tc>
        <w:tc>
          <w:tcPr>
            <w:tcW w:w="5619" w:type="dxa"/>
            <w:shd w:val="clear" w:color="auto" w:fill="auto"/>
          </w:tcPr>
          <w:p w14:paraId="7038CE9A" w14:textId="44008D02" w:rsidR="00012C8B" w:rsidRDefault="00012C8B" w:rsidP="006A4F6B">
            <w:pPr>
              <w:jc w:val="both"/>
            </w:pPr>
            <w:r w:rsidRPr="00837D75">
              <w:t xml:space="preserve">Анализ и подготовка предложений по изменению вида регулярных перевозок пассажиров по муниципальным регулярным маршрутам </w:t>
            </w:r>
          </w:p>
        </w:tc>
        <w:tc>
          <w:tcPr>
            <w:tcW w:w="8810" w:type="dxa"/>
            <w:shd w:val="clear" w:color="auto" w:fill="auto"/>
          </w:tcPr>
          <w:p w14:paraId="70807638" w14:textId="474DD9E9" w:rsidR="00012C8B" w:rsidRPr="00012C8B" w:rsidRDefault="00012C8B" w:rsidP="00BF6A03">
            <w:pPr>
              <w:jc w:val="both"/>
            </w:pPr>
            <w:r w:rsidRPr="00012C8B">
              <w:t xml:space="preserve">Выполнение мероприятия запланировано в 2020 году </w:t>
            </w:r>
          </w:p>
        </w:tc>
      </w:tr>
      <w:tr w:rsidR="00012C8B" w14:paraId="265EFEDA" w14:textId="77777777" w:rsidTr="00913B53">
        <w:tc>
          <w:tcPr>
            <w:tcW w:w="710" w:type="dxa"/>
            <w:shd w:val="clear" w:color="auto" w:fill="auto"/>
          </w:tcPr>
          <w:p w14:paraId="53D990B1" w14:textId="77777777" w:rsidR="00012C8B" w:rsidRDefault="00012C8B" w:rsidP="006A4F6B">
            <w:pPr>
              <w:jc w:val="center"/>
            </w:pPr>
            <w:r>
              <w:t>3</w:t>
            </w:r>
          </w:p>
        </w:tc>
        <w:tc>
          <w:tcPr>
            <w:tcW w:w="5619" w:type="dxa"/>
            <w:shd w:val="clear" w:color="auto" w:fill="auto"/>
          </w:tcPr>
          <w:p w14:paraId="5C90C531" w14:textId="1CB915DE" w:rsidR="00012C8B" w:rsidRDefault="00012C8B" w:rsidP="006A4F6B">
            <w:pPr>
              <w:jc w:val="both"/>
            </w:pPr>
            <w:r w:rsidRPr="00837D75">
              <w:t xml:space="preserve">Оптимизация муниципальной маршрутной сети города Благовещенска </w:t>
            </w:r>
          </w:p>
        </w:tc>
        <w:tc>
          <w:tcPr>
            <w:tcW w:w="8810" w:type="dxa"/>
            <w:shd w:val="clear" w:color="auto" w:fill="auto"/>
          </w:tcPr>
          <w:p w14:paraId="2B0CD548" w14:textId="10ADA327" w:rsidR="00012C8B" w:rsidRPr="00012C8B" w:rsidRDefault="00012C8B" w:rsidP="00BF6A03">
            <w:pPr>
              <w:jc w:val="both"/>
            </w:pPr>
            <w:r w:rsidRPr="00012C8B">
              <w:t>Выполнение мероприятия запланировано в 2020 году</w:t>
            </w:r>
          </w:p>
        </w:tc>
      </w:tr>
      <w:tr w:rsidR="00012C8B" w14:paraId="5B8BFC43" w14:textId="77777777" w:rsidTr="00913B53">
        <w:tc>
          <w:tcPr>
            <w:tcW w:w="710" w:type="dxa"/>
            <w:shd w:val="clear" w:color="auto" w:fill="auto"/>
          </w:tcPr>
          <w:p w14:paraId="2563C6EA" w14:textId="77777777" w:rsidR="00012C8B" w:rsidRDefault="00012C8B" w:rsidP="006A4F6B">
            <w:pPr>
              <w:jc w:val="center"/>
            </w:pPr>
            <w:r>
              <w:lastRenderedPageBreak/>
              <w:t>4</w:t>
            </w:r>
          </w:p>
        </w:tc>
        <w:tc>
          <w:tcPr>
            <w:tcW w:w="5619" w:type="dxa"/>
            <w:shd w:val="clear" w:color="auto" w:fill="auto"/>
          </w:tcPr>
          <w:p w14:paraId="37CA9F4F" w14:textId="4A8E3D7A" w:rsidR="00012C8B" w:rsidRPr="00837D75" w:rsidRDefault="00012C8B" w:rsidP="006A4F6B">
            <w:pPr>
              <w:jc w:val="both"/>
            </w:pPr>
            <w:r w:rsidRPr="00837D75">
              <w:t>Организация и проведение открытого конкурса на право осуществления перевозок по маршруту регулярных перевозок.</w:t>
            </w:r>
            <w:r>
              <w:t xml:space="preserve"> </w:t>
            </w:r>
          </w:p>
          <w:p w14:paraId="7FD2D10D" w14:textId="68771094" w:rsidR="00012C8B" w:rsidRDefault="00012C8B" w:rsidP="006A4F6B">
            <w:pPr>
              <w:jc w:val="both"/>
            </w:pPr>
            <w:r w:rsidRPr="00837D75">
              <w:t>Заключение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810" w:type="dxa"/>
            <w:shd w:val="clear" w:color="auto" w:fill="auto"/>
          </w:tcPr>
          <w:p w14:paraId="1E952A7F" w14:textId="7058CB08" w:rsidR="00012C8B" w:rsidRPr="00012C8B" w:rsidRDefault="00012C8B" w:rsidP="00BF6A03">
            <w:pPr>
              <w:jc w:val="both"/>
            </w:pPr>
            <w:r w:rsidRPr="00012C8B">
              <w:t>Выполнение мероприятия запланировано в 2020 году</w:t>
            </w:r>
          </w:p>
        </w:tc>
      </w:tr>
    </w:tbl>
    <w:p w14:paraId="61FF7C3B" w14:textId="214DBB40" w:rsidR="008F232A" w:rsidRDefault="008F232A" w:rsidP="00CA5109">
      <w:pPr>
        <w:spacing w:after="0" w:line="240" w:lineRule="auto"/>
        <w:ind w:left="360"/>
        <w:jc w:val="center"/>
      </w:pPr>
    </w:p>
    <w:p w14:paraId="063A14E9" w14:textId="7BE2AB05" w:rsidR="00743ED6" w:rsidRDefault="006A4F6B" w:rsidP="00743ED6">
      <w:pPr>
        <w:spacing w:after="0" w:line="240" w:lineRule="auto"/>
        <w:ind w:left="360"/>
        <w:jc w:val="center"/>
        <w:rPr>
          <w:i/>
          <w:iCs/>
        </w:rPr>
      </w:pPr>
      <w:r>
        <w:t>8</w:t>
      </w:r>
      <w:r w:rsidR="00743ED6">
        <w:t>. Рынок услуг по ремонту автотранспортных средств</w:t>
      </w:r>
    </w:p>
    <w:p w14:paraId="00800903" w14:textId="77777777" w:rsidR="00353262" w:rsidRDefault="00353262" w:rsidP="00743ED6">
      <w:pPr>
        <w:spacing w:after="0" w:line="240" w:lineRule="auto"/>
        <w:ind w:left="360"/>
        <w:jc w:val="center"/>
        <w:rPr>
          <w:i/>
          <w:iCs/>
        </w:rPr>
      </w:pPr>
    </w:p>
    <w:p w14:paraId="29993460" w14:textId="159B43AD" w:rsidR="00743ED6" w:rsidRDefault="006A4F6B" w:rsidP="00743ED6">
      <w:pPr>
        <w:spacing w:after="0" w:line="240" w:lineRule="auto"/>
        <w:ind w:left="360"/>
        <w:jc w:val="center"/>
      </w:pPr>
      <w:r>
        <w:t>8</w:t>
      </w:r>
      <w:r w:rsidR="00743ED6">
        <w:t>.1. Сведения о показателях развития конкуренции на рынке услуг по ремонту автотранспортных средств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8051"/>
        <w:gridCol w:w="2268"/>
        <w:gridCol w:w="2126"/>
        <w:gridCol w:w="1984"/>
      </w:tblGrid>
      <w:tr w:rsidR="00C649D7" w14:paraId="6D968952" w14:textId="77777777" w:rsidTr="00BA30D8">
        <w:tc>
          <w:tcPr>
            <w:tcW w:w="710" w:type="dxa"/>
            <w:vMerge w:val="restart"/>
          </w:tcPr>
          <w:p w14:paraId="757B1074" w14:textId="77777777" w:rsidR="00C649D7" w:rsidRDefault="00C649D7" w:rsidP="001D03EF">
            <w:pPr>
              <w:jc w:val="center"/>
            </w:pPr>
            <w:r>
              <w:t>№ п/п</w:t>
            </w:r>
          </w:p>
        </w:tc>
        <w:tc>
          <w:tcPr>
            <w:tcW w:w="8051" w:type="dxa"/>
            <w:vMerge w:val="restart"/>
          </w:tcPr>
          <w:p w14:paraId="0D331A38" w14:textId="0BE873C9" w:rsidR="00C649D7" w:rsidRDefault="00C649D7" w:rsidP="001D03E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14:paraId="7C81955B" w14:textId="77777777" w:rsidR="00C649D7" w:rsidRDefault="00C649D7" w:rsidP="001D03EF">
            <w:pPr>
              <w:jc w:val="center"/>
            </w:pPr>
            <w:r>
              <w:t>Единица измерения</w:t>
            </w:r>
          </w:p>
        </w:tc>
        <w:tc>
          <w:tcPr>
            <w:tcW w:w="4110" w:type="dxa"/>
            <w:gridSpan w:val="2"/>
          </w:tcPr>
          <w:p w14:paraId="7E537FEA" w14:textId="32C4D7E5" w:rsidR="00C649D7" w:rsidRDefault="00C649D7" w:rsidP="001D03EF">
            <w:pPr>
              <w:jc w:val="center"/>
            </w:pPr>
            <w:r>
              <w:t>2019 год</w:t>
            </w:r>
          </w:p>
        </w:tc>
      </w:tr>
      <w:tr w:rsidR="00C649D7" w14:paraId="48AEDC27" w14:textId="77777777" w:rsidTr="00C4593F">
        <w:tc>
          <w:tcPr>
            <w:tcW w:w="710" w:type="dxa"/>
            <w:vMerge/>
          </w:tcPr>
          <w:p w14:paraId="57620731" w14:textId="77777777" w:rsidR="00C649D7" w:rsidRDefault="00C649D7" w:rsidP="001D03EF">
            <w:pPr>
              <w:jc w:val="center"/>
            </w:pPr>
          </w:p>
        </w:tc>
        <w:tc>
          <w:tcPr>
            <w:tcW w:w="8051" w:type="dxa"/>
            <w:vMerge/>
          </w:tcPr>
          <w:p w14:paraId="66BAD657" w14:textId="77777777" w:rsidR="00C649D7" w:rsidRDefault="00C649D7" w:rsidP="001D03EF">
            <w:pPr>
              <w:jc w:val="center"/>
            </w:pPr>
          </w:p>
        </w:tc>
        <w:tc>
          <w:tcPr>
            <w:tcW w:w="2268" w:type="dxa"/>
            <w:vMerge/>
          </w:tcPr>
          <w:p w14:paraId="28BDA4E5" w14:textId="77777777" w:rsidR="00C649D7" w:rsidRDefault="00C649D7" w:rsidP="001D03EF">
            <w:pPr>
              <w:jc w:val="center"/>
            </w:pPr>
          </w:p>
        </w:tc>
        <w:tc>
          <w:tcPr>
            <w:tcW w:w="2126" w:type="dxa"/>
          </w:tcPr>
          <w:p w14:paraId="0E6B9E24" w14:textId="2BEFF4B1" w:rsidR="00C649D7" w:rsidRDefault="00C649D7" w:rsidP="001D03EF">
            <w:pPr>
              <w:jc w:val="center"/>
            </w:pPr>
            <w:r>
              <w:t>план</w:t>
            </w:r>
          </w:p>
        </w:tc>
        <w:tc>
          <w:tcPr>
            <w:tcW w:w="1984" w:type="dxa"/>
          </w:tcPr>
          <w:p w14:paraId="519E805A" w14:textId="1E7F8B04" w:rsidR="00C649D7" w:rsidRDefault="00C649D7" w:rsidP="001D03EF">
            <w:pPr>
              <w:jc w:val="center"/>
            </w:pPr>
            <w:r>
              <w:t>факт</w:t>
            </w:r>
          </w:p>
        </w:tc>
      </w:tr>
      <w:tr w:rsidR="00BA30D8" w14:paraId="22A8FD27" w14:textId="77777777" w:rsidTr="00C4593F">
        <w:tc>
          <w:tcPr>
            <w:tcW w:w="710" w:type="dxa"/>
          </w:tcPr>
          <w:p w14:paraId="431EF032" w14:textId="00ECF33B" w:rsidR="00BA30D8" w:rsidRDefault="00BA30D8" w:rsidP="00C649D7">
            <w:pPr>
              <w:jc w:val="center"/>
            </w:pPr>
            <w:r>
              <w:t>1</w:t>
            </w:r>
          </w:p>
        </w:tc>
        <w:tc>
          <w:tcPr>
            <w:tcW w:w="8051" w:type="dxa"/>
          </w:tcPr>
          <w:p w14:paraId="14F18D1A" w14:textId="790977D9" w:rsidR="00BA30D8" w:rsidRDefault="00BA30D8" w:rsidP="00C649D7">
            <w:pPr>
              <w:jc w:val="both"/>
            </w:pPr>
            <w:r>
              <w:t>Доля 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2268" w:type="dxa"/>
          </w:tcPr>
          <w:p w14:paraId="11BED73E" w14:textId="7B47B17F" w:rsidR="00BA30D8" w:rsidRDefault="00BA30D8" w:rsidP="00C649D7">
            <w:pPr>
              <w:jc w:val="center"/>
            </w:pPr>
            <w:r>
              <w:t>%</w:t>
            </w:r>
          </w:p>
        </w:tc>
        <w:tc>
          <w:tcPr>
            <w:tcW w:w="2126" w:type="dxa"/>
          </w:tcPr>
          <w:p w14:paraId="61543339" w14:textId="4E0F4240" w:rsidR="00BA30D8" w:rsidRDefault="00BA30D8" w:rsidP="00C649D7">
            <w:pPr>
              <w:jc w:val="center"/>
            </w:pPr>
            <w:r>
              <w:t>100</w:t>
            </w:r>
          </w:p>
        </w:tc>
        <w:tc>
          <w:tcPr>
            <w:tcW w:w="1984" w:type="dxa"/>
          </w:tcPr>
          <w:p w14:paraId="763DF968" w14:textId="63EBF657" w:rsidR="00BA30D8" w:rsidRPr="00BA30D8" w:rsidRDefault="00BA30D8" w:rsidP="00C649D7">
            <w:pPr>
              <w:jc w:val="center"/>
            </w:pPr>
            <w:r w:rsidRPr="00BA30D8">
              <w:t>100</w:t>
            </w:r>
          </w:p>
        </w:tc>
      </w:tr>
      <w:tr w:rsidR="00BA30D8" w14:paraId="0CD33B9D" w14:textId="77777777" w:rsidTr="00C4593F">
        <w:tc>
          <w:tcPr>
            <w:tcW w:w="710" w:type="dxa"/>
          </w:tcPr>
          <w:p w14:paraId="3327E1DD" w14:textId="1D3BD73B" w:rsidR="00BA30D8" w:rsidRDefault="00BA30D8" w:rsidP="00C649D7">
            <w:pPr>
              <w:jc w:val="center"/>
            </w:pPr>
            <w:r>
              <w:t>2</w:t>
            </w:r>
          </w:p>
        </w:tc>
        <w:tc>
          <w:tcPr>
            <w:tcW w:w="8051" w:type="dxa"/>
          </w:tcPr>
          <w:p w14:paraId="1C109BA7" w14:textId="7BD97561" w:rsidR="00BA30D8" w:rsidRDefault="00BA30D8" w:rsidP="00C649D7">
            <w:pPr>
              <w:jc w:val="both"/>
            </w:pPr>
            <w:r>
              <w:t>Увеличение количества объектов по ремонту автотранспортных средств</w:t>
            </w:r>
          </w:p>
        </w:tc>
        <w:tc>
          <w:tcPr>
            <w:tcW w:w="2268" w:type="dxa"/>
          </w:tcPr>
          <w:p w14:paraId="44300A45" w14:textId="6078F6E2" w:rsidR="00BA30D8" w:rsidRDefault="00BA30D8" w:rsidP="00C649D7">
            <w:pPr>
              <w:jc w:val="center"/>
            </w:pPr>
            <w:r>
              <w:t>%</w:t>
            </w:r>
          </w:p>
        </w:tc>
        <w:tc>
          <w:tcPr>
            <w:tcW w:w="2126" w:type="dxa"/>
          </w:tcPr>
          <w:p w14:paraId="0206C02D" w14:textId="3A6D7308" w:rsidR="00BA30D8" w:rsidRDefault="00BA30D8" w:rsidP="00C649D7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58074049" w14:textId="7E27E370" w:rsidR="00BA30D8" w:rsidRPr="00BA30D8" w:rsidRDefault="00BA30D8" w:rsidP="00C649D7">
            <w:pPr>
              <w:jc w:val="center"/>
            </w:pPr>
            <w:r w:rsidRPr="00BA30D8">
              <w:t>6</w:t>
            </w:r>
          </w:p>
        </w:tc>
      </w:tr>
    </w:tbl>
    <w:p w14:paraId="48047F82" w14:textId="77777777" w:rsidR="00743ED6" w:rsidRDefault="00743ED6" w:rsidP="00743ED6">
      <w:pPr>
        <w:spacing w:after="0" w:line="240" w:lineRule="auto"/>
        <w:ind w:left="360"/>
        <w:jc w:val="center"/>
      </w:pPr>
    </w:p>
    <w:p w14:paraId="6F9C7CDC" w14:textId="55EB7248" w:rsidR="00743ED6" w:rsidRDefault="006A4F6B" w:rsidP="00743ED6">
      <w:pPr>
        <w:spacing w:after="0" w:line="240" w:lineRule="auto"/>
        <w:ind w:left="360"/>
        <w:jc w:val="center"/>
      </w:pPr>
      <w:r>
        <w:t>8</w:t>
      </w:r>
      <w:r w:rsidR="00743ED6">
        <w:t>.2. План мероприятий по развитию конкуренции на рынке услуг по ремонту автотранспортных средств</w:t>
      </w: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710"/>
        <w:gridCol w:w="5619"/>
        <w:gridCol w:w="8810"/>
      </w:tblGrid>
      <w:tr w:rsidR="00C4593F" w14:paraId="4F7C1E4F" w14:textId="77777777" w:rsidTr="00C649D7">
        <w:tc>
          <w:tcPr>
            <w:tcW w:w="710" w:type="dxa"/>
          </w:tcPr>
          <w:p w14:paraId="616EED92" w14:textId="77777777" w:rsidR="00C4593F" w:rsidRDefault="00C4593F" w:rsidP="001D03EF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779CD85F" w14:textId="77777777" w:rsidR="00C4593F" w:rsidRDefault="00C4593F" w:rsidP="001D03E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  <w:tcBorders>
              <w:bottom w:val="single" w:sz="4" w:space="0" w:color="auto"/>
            </w:tcBorders>
          </w:tcPr>
          <w:p w14:paraId="2620B2E7" w14:textId="1F7C3827" w:rsidR="00C4593F" w:rsidRDefault="00C4593F" w:rsidP="001D03EF">
            <w:pPr>
              <w:jc w:val="center"/>
            </w:pPr>
            <w:r>
              <w:t>Результат исполнения мероприятия</w:t>
            </w:r>
          </w:p>
        </w:tc>
      </w:tr>
      <w:tr w:rsidR="00C4593F" w14:paraId="015864BC" w14:textId="77777777" w:rsidTr="00913B53">
        <w:tc>
          <w:tcPr>
            <w:tcW w:w="710" w:type="dxa"/>
            <w:shd w:val="clear" w:color="auto" w:fill="auto"/>
          </w:tcPr>
          <w:p w14:paraId="31290B10" w14:textId="77777777" w:rsidR="00C4593F" w:rsidRDefault="00C4593F" w:rsidP="003B1142">
            <w:pPr>
              <w:jc w:val="center"/>
            </w:pPr>
            <w:r>
              <w:t>1</w:t>
            </w:r>
          </w:p>
        </w:tc>
        <w:tc>
          <w:tcPr>
            <w:tcW w:w="5619" w:type="dxa"/>
            <w:shd w:val="clear" w:color="auto" w:fill="auto"/>
          </w:tcPr>
          <w:p w14:paraId="0E9A391C" w14:textId="677367B2" w:rsidR="00C4593F" w:rsidRDefault="00C4593F" w:rsidP="00155F8B">
            <w:pPr>
              <w:jc w:val="both"/>
            </w:pPr>
            <w: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8810" w:type="dxa"/>
            <w:tcBorders>
              <w:bottom w:val="single" w:sz="4" w:space="0" w:color="auto"/>
            </w:tcBorders>
            <w:shd w:val="clear" w:color="auto" w:fill="auto"/>
          </w:tcPr>
          <w:p w14:paraId="23B8BDDC" w14:textId="24544C2C" w:rsidR="00C4593F" w:rsidRDefault="004C3A73" w:rsidP="00762CBC">
            <w:pPr>
              <w:jc w:val="both"/>
            </w:pPr>
            <w:r w:rsidRPr="004C3A73">
              <w:t>За истекший период за консультацией по вопросу открытия мастерской по ремонту автотранспортных средств в управление по развитию потребительского рынка и услуг обратилось 3 предпринимателя.</w:t>
            </w:r>
          </w:p>
        </w:tc>
      </w:tr>
    </w:tbl>
    <w:p w14:paraId="1CB6C008" w14:textId="77777777" w:rsidR="00743ED6" w:rsidRDefault="00743ED6" w:rsidP="00743ED6">
      <w:pPr>
        <w:spacing w:after="0" w:line="240" w:lineRule="auto"/>
        <w:ind w:left="360"/>
        <w:jc w:val="center"/>
      </w:pPr>
    </w:p>
    <w:p w14:paraId="3A99F5B7" w14:textId="0CFF6D6D" w:rsidR="00C0331D" w:rsidRDefault="00C0331D" w:rsidP="00C0331D">
      <w:pPr>
        <w:spacing w:after="0" w:line="240" w:lineRule="auto"/>
        <w:jc w:val="center"/>
      </w:pPr>
      <w:r>
        <w:t xml:space="preserve">Раздел </w:t>
      </w:r>
      <w:r>
        <w:rPr>
          <w:lang w:val="en-US"/>
        </w:rPr>
        <w:t>II</w:t>
      </w:r>
      <w:r>
        <w:t xml:space="preserve"> Системные мероприятия по содействию развитию конкуренции в городе Благовещенске</w:t>
      </w:r>
    </w:p>
    <w:p w14:paraId="3E15B0AF" w14:textId="77777777" w:rsidR="0016716B" w:rsidRPr="00C0331D" w:rsidRDefault="0016716B" w:rsidP="00C0331D">
      <w:pPr>
        <w:spacing w:after="0" w:line="240" w:lineRule="auto"/>
        <w:jc w:val="center"/>
      </w:pPr>
    </w:p>
    <w:tbl>
      <w:tblPr>
        <w:tblStyle w:val="a4"/>
        <w:tblW w:w="15139" w:type="dxa"/>
        <w:tblInd w:w="-289" w:type="dxa"/>
        <w:tblLook w:val="04A0" w:firstRow="1" w:lastRow="0" w:firstColumn="1" w:lastColumn="0" w:noHBand="0" w:noVBand="1"/>
      </w:tblPr>
      <w:tblGrid>
        <w:gridCol w:w="626"/>
        <w:gridCol w:w="3777"/>
        <w:gridCol w:w="10736"/>
      </w:tblGrid>
      <w:tr w:rsidR="00A007BB" w14:paraId="2C8CD3CA" w14:textId="77777777" w:rsidTr="00A007BB">
        <w:tc>
          <w:tcPr>
            <w:tcW w:w="710" w:type="dxa"/>
          </w:tcPr>
          <w:p w14:paraId="34F87557" w14:textId="77777777" w:rsidR="00A007BB" w:rsidRDefault="00A007BB" w:rsidP="00E02BA4">
            <w:pPr>
              <w:jc w:val="center"/>
            </w:pPr>
            <w:r>
              <w:t>№ п/п</w:t>
            </w:r>
          </w:p>
        </w:tc>
        <w:tc>
          <w:tcPr>
            <w:tcW w:w="5619" w:type="dxa"/>
          </w:tcPr>
          <w:p w14:paraId="3ABA5948" w14:textId="77777777" w:rsidR="00A007BB" w:rsidRDefault="00A007BB" w:rsidP="00E02BA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8810" w:type="dxa"/>
          </w:tcPr>
          <w:p w14:paraId="50D5939D" w14:textId="56589212" w:rsidR="00A007BB" w:rsidRDefault="00A007BB" w:rsidP="00E02BA4">
            <w:pPr>
              <w:jc w:val="center"/>
            </w:pPr>
            <w:r>
              <w:t>Результат исполнения мероприятия</w:t>
            </w:r>
          </w:p>
        </w:tc>
      </w:tr>
      <w:tr w:rsidR="00A007BB" w14:paraId="5BC406CB" w14:textId="77777777" w:rsidTr="00BA30D8">
        <w:tc>
          <w:tcPr>
            <w:tcW w:w="15139" w:type="dxa"/>
            <w:gridSpan w:val="3"/>
          </w:tcPr>
          <w:p w14:paraId="1D1F7B25" w14:textId="57A8467C" w:rsidR="00A007BB" w:rsidRDefault="00A007BB" w:rsidP="00D16F65">
            <w:pPr>
              <w:ind w:left="360"/>
              <w:jc w:val="center"/>
            </w:pPr>
            <w:r>
              <w:t xml:space="preserve">1. Развитие конкурентоспособности товаров, работ, услуг субъектов малого и среднего предпринимательства </w:t>
            </w:r>
          </w:p>
        </w:tc>
      </w:tr>
      <w:tr w:rsidR="00A007BB" w14:paraId="0064D290" w14:textId="77777777" w:rsidTr="00913B53">
        <w:tc>
          <w:tcPr>
            <w:tcW w:w="710" w:type="dxa"/>
            <w:shd w:val="clear" w:color="auto" w:fill="auto"/>
          </w:tcPr>
          <w:p w14:paraId="7B19F336" w14:textId="77777777" w:rsidR="00A007BB" w:rsidRDefault="00A007BB" w:rsidP="002031E6">
            <w:pPr>
              <w:jc w:val="center"/>
            </w:pPr>
            <w:r>
              <w:t>1</w:t>
            </w:r>
          </w:p>
        </w:tc>
        <w:tc>
          <w:tcPr>
            <w:tcW w:w="5619" w:type="dxa"/>
            <w:shd w:val="clear" w:color="auto" w:fill="auto"/>
          </w:tcPr>
          <w:p w14:paraId="2D94603F" w14:textId="712C7DFC" w:rsidR="00A007BB" w:rsidRDefault="00A007BB" w:rsidP="002031E6">
            <w:pPr>
              <w:jc w:val="both"/>
            </w:pPr>
            <w:r>
              <w:t xml:space="preserve">Обеспечение объема закупок у субъектов СМП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8810" w:type="dxa"/>
            <w:shd w:val="clear" w:color="auto" w:fill="auto"/>
          </w:tcPr>
          <w:p w14:paraId="7242865B" w14:textId="77777777" w:rsidR="008514F4" w:rsidRDefault="008514F4" w:rsidP="008514F4">
            <w:pPr>
              <w:tabs>
                <w:tab w:val="left" w:pos="459"/>
              </w:tabs>
              <w:jc w:val="both"/>
            </w:pPr>
            <w:r w:rsidRPr="001E2720">
              <w:rPr>
                <w:color w:val="000000"/>
              </w:rPr>
              <w:t xml:space="preserve">За 2019 год </w:t>
            </w:r>
            <w:r w:rsidRPr="001E2720">
              <w:t xml:space="preserve">фактический объем закупок у субъектов малого предпринимательства, социально ориентированных некоммерческих организаций составил </w:t>
            </w:r>
            <w:r w:rsidRPr="006C31D2">
              <w:t xml:space="preserve">573,18 млн. руб., что составляет </w:t>
            </w:r>
            <w:r>
              <w:t>24</w:t>
            </w:r>
            <w:r w:rsidRPr="006C31D2">
              <w:t>,</w:t>
            </w:r>
            <w:r>
              <w:t>5</w:t>
            </w:r>
            <w:r w:rsidRPr="006C31D2">
              <w:t>%</w:t>
            </w:r>
            <w:r w:rsidRPr="001E2720">
              <w:t xml:space="preserve"> совокупного годового объема закупок муниципального образования города Благовещенска.  </w:t>
            </w:r>
          </w:p>
          <w:p w14:paraId="3E73ED56" w14:textId="7D29408C" w:rsidR="00A007BB" w:rsidRPr="0010514F" w:rsidRDefault="008514F4" w:rsidP="008514F4">
            <w:pPr>
              <w:jc w:val="both"/>
              <w:rPr>
                <w:highlight w:val="yellow"/>
              </w:rPr>
            </w:pPr>
            <w:r>
              <w:t>С муниципальными заказчиками постоянно проводится работа</w:t>
            </w:r>
            <w:r w:rsidRPr="009705B6">
              <w:t xml:space="preserve"> </w:t>
            </w:r>
            <w:r>
              <w:t xml:space="preserve">по </w:t>
            </w:r>
            <w:r w:rsidRPr="009705B6">
              <w:t>увеличени</w:t>
            </w:r>
            <w:r>
              <w:t>ю</w:t>
            </w:r>
            <w:r w:rsidRPr="009705B6">
              <w:t xml:space="preserve"> данного показателя</w:t>
            </w:r>
            <w:r>
              <w:t>.</w:t>
            </w:r>
          </w:p>
        </w:tc>
      </w:tr>
      <w:tr w:rsidR="00A007BB" w14:paraId="673C29BA" w14:textId="77777777" w:rsidTr="00913B53">
        <w:tc>
          <w:tcPr>
            <w:tcW w:w="710" w:type="dxa"/>
            <w:shd w:val="clear" w:color="auto" w:fill="auto"/>
          </w:tcPr>
          <w:p w14:paraId="36EE9B61" w14:textId="77777777" w:rsidR="00A007BB" w:rsidRDefault="00A007BB" w:rsidP="002031E6">
            <w:pPr>
              <w:jc w:val="center"/>
            </w:pPr>
            <w:r>
              <w:t>2</w:t>
            </w:r>
          </w:p>
        </w:tc>
        <w:tc>
          <w:tcPr>
            <w:tcW w:w="5619" w:type="dxa"/>
            <w:shd w:val="clear" w:color="auto" w:fill="auto"/>
          </w:tcPr>
          <w:p w14:paraId="7ACBB380" w14:textId="49B0BFA4" w:rsidR="00A007BB" w:rsidRDefault="00A007BB" w:rsidP="002031E6">
            <w:pPr>
              <w:jc w:val="both"/>
            </w:pPr>
            <w:r>
              <w:t>Проведение мониторинга объема закупок у субъектов СМП заказчиками</w:t>
            </w:r>
          </w:p>
        </w:tc>
        <w:tc>
          <w:tcPr>
            <w:tcW w:w="8810" w:type="dxa"/>
            <w:shd w:val="clear" w:color="auto" w:fill="auto"/>
          </w:tcPr>
          <w:p w14:paraId="273EC65D" w14:textId="77777777" w:rsidR="008514F4" w:rsidRPr="001E2720" w:rsidRDefault="008514F4" w:rsidP="008514F4">
            <w:pPr>
              <w:tabs>
                <w:tab w:val="left" w:pos="601"/>
              </w:tabs>
              <w:jc w:val="both"/>
            </w:pPr>
            <w:r w:rsidRPr="001E2720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1E2720">
              <w:rPr>
                <w:color w:val="000000"/>
              </w:rPr>
              <w:t xml:space="preserve"> 2019 года прово</w:t>
            </w:r>
            <w:r>
              <w:rPr>
                <w:color w:val="000000"/>
              </w:rPr>
              <w:t xml:space="preserve">дилась работа по информированию </w:t>
            </w:r>
            <w:r w:rsidRPr="001E2720">
              <w:rPr>
                <w:color w:val="000000"/>
              </w:rPr>
              <w:t xml:space="preserve">муниципальных заказчиков муниципального образования города Благовещенска в </w:t>
            </w:r>
            <w:r>
              <w:rPr>
                <w:color w:val="000000"/>
              </w:rPr>
              <w:t xml:space="preserve">целях соблюдения требований законодательства о контрактной системе – </w:t>
            </w:r>
            <w:r w:rsidRPr="001E2720">
              <w:t>осуществления закупок у субъектов малого предпринимательства, социально ориентированных некоммерческих организаций</w:t>
            </w:r>
            <w:r>
              <w:rPr>
                <w:color w:val="000000"/>
              </w:rPr>
              <w:t xml:space="preserve"> в объеме не менее чем 15% совокупного годового объема закупок</w:t>
            </w:r>
            <w:r w:rsidRPr="001E2720">
              <w:t>.</w:t>
            </w:r>
          </w:p>
          <w:p w14:paraId="093F94CD" w14:textId="2E4CA98A" w:rsidR="00A007BB" w:rsidRPr="002617C6" w:rsidRDefault="008514F4" w:rsidP="008514F4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Ежеквартально, в управление государственного заказа Амурской области, предоставлялась информация о </w:t>
            </w:r>
            <w:r w:rsidRPr="001E2720">
              <w:t>субъект</w:t>
            </w:r>
            <w:r>
              <w:t>ах</w:t>
            </w:r>
            <w:r w:rsidRPr="001E2720">
              <w:t xml:space="preserve"> малого предпринимательства, социально ориентированных некоммерческих организаций</w:t>
            </w:r>
            <w:r>
              <w:t>, вовлеченных в осуществление закупок товаров, работ, услуг для обеспечения муниципальных нужд</w:t>
            </w:r>
            <w:r w:rsidRPr="001E2720">
              <w:rPr>
                <w:color w:val="000000"/>
              </w:rPr>
              <w:t xml:space="preserve"> муниципального образования города Благовещенска</w:t>
            </w:r>
            <w:r>
              <w:t>.</w:t>
            </w:r>
          </w:p>
        </w:tc>
      </w:tr>
      <w:tr w:rsidR="00A007BB" w14:paraId="4D2DDA28" w14:textId="77777777" w:rsidTr="00913B53">
        <w:tc>
          <w:tcPr>
            <w:tcW w:w="710" w:type="dxa"/>
            <w:shd w:val="clear" w:color="auto" w:fill="auto"/>
          </w:tcPr>
          <w:p w14:paraId="0A19B9B0" w14:textId="77777777" w:rsidR="00A007BB" w:rsidRDefault="00A007BB" w:rsidP="002031E6">
            <w:pPr>
              <w:jc w:val="center"/>
            </w:pPr>
            <w:r>
              <w:t>3</w:t>
            </w:r>
          </w:p>
        </w:tc>
        <w:tc>
          <w:tcPr>
            <w:tcW w:w="5619" w:type="dxa"/>
            <w:shd w:val="clear" w:color="auto" w:fill="auto"/>
          </w:tcPr>
          <w:p w14:paraId="17F544BF" w14:textId="363B2A80" w:rsidR="00A007BB" w:rsidRDefault="00A007BB" w:rsidP="002031E6">
            <w:pPr>
              <w:jc w:val="both"/>
            </w:pPr>
            <w:r>
              <w:t xml:space="preserve">Проверка соблюдения заказчиками условий для обеспечения участия субъектов СМП в закупках, предусмотренных ст. 30 Федерального закона от 05.04.2013 № 44-ФЗ «О </w:t>
            </w:r>
            <w:r>
              <w:lastRenderedPageBreak/>
              <w:t>контрактной системе в сфере закупок товаров, работ, услуг для обеспечения государственных и муниципальных нужд» на стадии подачи заказчиками заявок на закупку в уполномоченный орган</w:t>
            </w:r>
          </w:p>
        </w:tc>
        <w:tc>
          <w:tcPr>
            <w:tcW w:w="8810" w:type="dxa"/>
            <w:shd w:val="clear" w:color="auto" w:fill="auto"/>
          </w:tcPr>
          <w:p w14:paraId="23629FFD" w14:textId="514185D4" w:rsidR="008514F4" w:rsidRDefault="008514F4" w:rsidP="008514F4">
            <w:pPr>
              <w:tabs>
                <w:tab w:val="left" w:pos="459"/>
              </w:tabs>
              <w:jc w:val="both"/>
              <w:rPr>
                <w:color w:val="000000"/>
              </w:rPr>
            </w:pPr>
            <w:r w:rsidRPr="00AE28FB">
              <w:rPr>
                <w:color w:val="000000"/>
              </w:rPr>
              <w:lastRenderedPageBreak/>
              <w:t xml:space="preserve">В течение отчетного периода специалистами управления </w:t>
            </w:r>
            <w:r>
              <w:rPr>
                <w:color w:val="000000"/>
              </w:rPr>
              <w:t xml:space="preserve">постоянно проводилась разъяснительная работа с муниципальными заказчиками о необходимости включения в заявки на закупки товаров, работ, услуг условия – ограничения для участия в закупках только СМП. </w:t>
            </w:r>
            <w:r w:rsidRPr="00AE28FB">
              <w:rPr>
                <w:color w:val="000000"/>
              </w:rPr>
              <w:t xml:space="preserve"> </w:t>
            </w:r>
          </w:p>
          <w:p w14:paraId="744D1BBB" w14:textId="1A962015" w:rsidR="00A007BB" w:rsidRDefault="008514F4" w:rsidP="008514F4">
            <w:pPr>
              <w:jc w:val="both"/>
            </w:pPr>
            <w:r>
              <w:rPr>
                <w:color w:val="000000"/>
              </w:rPr>
              <w:t>После подачи</w:t>
            </w:r>
            <w:r w:rsidRPr="002E2425">
              <w:rPr>
                <w:rFonts w:eastAsia="Calibri"/>
              </w:rPr>
              <w:t xml:space="preserve"> заказчиками</w:t>
            </w:r>
            <w:r>
              <w:rPr>
                <w:color w:val="000000"/>
              </w:rPr>
              <w:t xml:space="preserve"> </w:t>
            </w:r>
            <w:r w:rsidRPr="002E2425">
              <w:rPr>
                <w:rFonts w:eastAsia="Calibri"/>
              </w:rPr>
              <w:t>в уполномоченный орган</w:t>
            </w:r>
            <w:r w:rsidRPr="00AE28FB">
              <w:rPr>
                <w:color w:val="000000"/>
              </w:rPr>
              <w:t xml:space="preserve"> </w:t>
            </w:r>
            <w:r w:rsidRPr="002E2425">
              <w:rPr>
                <w:rFonts w:eastAsia="Calibri"/>
              </w:rPr>
              <w:t>заявок на закупк</w:t>
            </w:r>
            <w:r>
              <w:rPr>
                <w:rFonts w:eastAsia="Calibri"/>
              </w:rPr>
              <w:t>и,</w:t>
            </w:r>
            <w:r w:rsidRPr="002E2425">
              <w:rPr>
                <w:rFonts w:eastAsia="Calibri"/>
              </w:rPr>
              <w:t xml:space="preserve"> </w:t>
            </w:r>
            <w:r w:rsidRPr="00AE28FB">
              <w:rPr>
                <w:color w:val="000000"/>
              </w:rPr>
              <w:t>специалистами управления</w:t>
            </w:r>
            <w:r>
              <w:rPr>
                <w:color w:val="000000"/>
              </w:rPr>
              <w:t xml:space="preserve"> проводилась проверка соблюдения данного ограничения, в случае его </w:t>
            </w:r>
            <w:r>
              <w:rPr>
                <w:color w:val="000000"/>
              </w:rPr>
              <w:lastRenderedPageBreak/>
              <w:t>отсутствия, документы возвращались заказчикам на доработку</w:t>
            </w:r>
            <w:r w:rsidRPr="00AE28FB">
              <w:t>.</w:t>
            </w:r>
            <w:r>
              <w:t xml:space="preserve"> Таким образом, более 60% всех осуществленных закупок - только для СМП.</w:t>
            </w:r>
          </w:p>
        </w:tc>
      </w:tr>
      <w:tr w:rsidR="00A007BB" w14:paraId="5F7BB93B" w14:textId="77777777" w:rsidTr="00913B53">
        <w:tc>
          <w:tcPr>
            <w:tcW w:w="710" w:type="dxa"/>
            <w:shd w:val="clear" w:color="auto" w:fill="auto"/>
          </w:tcPr>
          <w:p w14:paraId="731708DE" w14:textId="77777777" w:rsidR="00A007BB" w:rsidRDefault="00A007BB" w:rsidP="002031E6">
            <w:pPr>
              <w:jc w:val="center"/>
            </w:pPr>
            <w:r>
              <w:lastRenderedPageBreak/>
              <w:t>4</w:t>
            </w:r>
          </w:p>
        </w:tc>
        <w:tc>
          <w:tcPr>
            <w:tcW w:w="5619" w:type="dxa"/>
            <w:shd w:val="clear" w:color="auto" w:fill="auto"/>
          </w:tcPr>
          <w:p w14:paraId="55BC32C5" w14:textId="658B6A8F" w:rsidR="00A007BB" w:rsidRDefault="00A007BB" w:rsidP="002031E6">
            <w:pPr>
              <w:jc w:val="both"/>
            </w:pPr>
            <w:r>
              <w:t>Оказание информационной поддержки субъектам СМП посредством проведения семинаров, форумов</w:t>
            </w:r>
          </w:p>
        </w:tc>
        <w:tc>
          <w:tcPr>
            <w:tcW w:w="8810" w:type="dxa"/>
            <w:shd w:val="clear" w:color="auto" w:fill="auto"/>
          </w:tcPr>
          <w:p w14:paraId="1C5FEE67" w14:textId="6A70FA23" w:rsidR="008514F4" w:rsidRDefault="008514F4" w:rsidP="008514F4">
            <w:pPr>
              <w:tabs>
                <w:tab w:val="left" w:pos="612"/>
                <w:tab w:val="left" w:pos="743"/>
              </w:tabs>
              <w:jc w:val="both"/>
              <w:rPr>
                <w:color w:val="000000"/>
                <w:highlight w:val="yellow"/>
              </w:rPr>
            </w:pPr>
            <w:r w:rsidRPr="00AE28FB">
              <w:rPr>
                <w:color w:val="000000"/>
              </w:rPr>
              <w:t xml:space="preserve">В течение отчетного периода специалистами управления подготовлено и  проведено 3 обучающих семинара, проводились информационные встречи для автономных и бюджетных учреждений, направлены информационные письма для муниципальных заказчиков об особенностях осуществления закупок товаров, работ, услуг для обеспечения муниципальных нужд </w:t>
            </w:r>
            <w:r w:rsidRPr="00AE28FB">
              <w:t>при осуществлении заказчиками закупок у субъектов малого предпринимательства, социально ориентированных некоммерческих организаций.</w:t>
            </w:r>
            <w:r>
              <w:rPr>
                <w:color w:val="000000"/>
              </w:rPr>
              <w:t xml:space="preserve"> </w:t>
            </w:r>
          </w:p>
          <w:p w14:paraId="16ABFFA9" w14:textId="27499B38" w:rsidR="00A007BB" w:rsidRPr="002617C6" w:rsidRDefault="008514F4" w:rsidP="008514F4">
            <w:pPr>
              <w:jc w:val="both"/>
              <w:rPr>
                <w:highlight w:val="yellow"/>
              </w:rPr>
            </w:pPr>
            <w:r>
              <w:t>За 2019 год муниципальными заказчиками</w:t>
            </w:r>
            <w:r w:rsidRPr="001854C0">
              <w:rPr>
                <w:color w:val="000000"/>
                <w:spacing w:val="1"/>
              </w:rPr>
              <w:t xml:space="preserve"> муниципального образования город</w:t>
            </w:r>
            <w:r>
              <w:rPr>
                <w:color w:val="000000"/>
                <w:spacing w:val="1"/>
              </w:rPr>
              <w:t>а</w:t>
            </w:r>
            <w:r w:rsidRPr="001854C0">
              <w:rPr>
                <w:color w:val="000000"/>
                <w:spacing w:val="1"/>
              </w:rPr>
              <w:t xml:space="preserve"> Благовещенск</w:t>
            </w:r>
            <w:r>
              <w:rPr>
                <w:color w:val="000000"/>
                <w:spacing w:val="1"/>
              </w:rPr>
              <w:t>а</w:t>
            </w:r>
            <w:r w:rsidRPr="001854C0">
              <w:rPr>
                <w:color w:val="000000"/>
                <w:spacing w:val="1"/>
              </w:rPr>
              <w:t xml:space="preserve"> осуществлено </w:t>
            </w:r>
            <w:r w:rsidRPr="0076065D">
              <w:rPr>
                <w:color w:val="000000"/>
                <w:spacing w:val="1"/>
              </w:rPr>
              <w:t>57</w:t>
            </w:r>
            <w:r>
              <w:rPr>
                <w:color w:val="000000"/>
                <w:spacing w:val="1"/>
              </w:rPr>
              <w:t>9</w:t>
            </w:r>
            <w:r w:rsidRPr="0076065D">
              <w:rPr>
                <w:color w:val="000000"/>
                <w:spacing w:val="1"/>
              </w:rPr>
              <w:t xml:space="preserve"> закуп</w:t>
            </w:r>
            <w:r>
              <w:rPr>
                <w:color w:val="000000"/>
                <w:spacing w:val="1"/>
              </w:rPr>
              <w:t>о</w:t>
            </w:r>
            <w:r w:rsidRPr="0076065D">
              <w:rPr>
                <w:color w:val="000000"/>
                <w:spacing w:val="1"/>
              </w:rPr>
              <w:t xml:space="preserve">к </w:t>
            </w:r>
            <w:r w:rsidRPr="0076065D">
              <w:rPr>
                <w:color w:val="000000"/>
                <w:spacing w:val="3"/>
              </w:rPr>
              <w:t xml:space="preserve">на общую сумму </w:t>
            </w:r>
            <w:r>
              <w:rPr>
                <w:color w:val="000000"/>
                <w:spacing w:val="3"/>
              </w:rPr>
              <w:t>4</w:t>
            </w:r>
            <w:r w:rsidRPr="0076065D">
              <w:rPr>
                <w:color w:val="000000"/>
                <w:spacing w:val="3"/>
              </w:rPr>
              <w:t> </w:t>
            </w:r>
            <w:r>
              <w:rPr>
                <w:color w:val="000000"/>
                <w:spacing w:val="3"/>
              </w:rPr>
              <w:t>576</w:t>
            </w:r>
            <w:r w:rsidRPr="0076065D">
              <w:rPr>
                <w:color w:val="000000"/>
                <w:spacing w:val="3"/>
              </w:rPr>
              <w:t>,</w:t>
            </w:r>
            <w:r>
              <w:rPr>
                <w:color w:val="000000"/>
                <w:spacing w:val="3"/>
              </w:rPr>
              <w:t>72</w:t>
            </w:r>
            <w:r w:rsidRPr="0076065D">
              <w:rPr>
                <w:color w:val="000000"/>
                <w:spacing w:val="3"/>
              </w:rPr>
              <w:t xml:space="preserve"> млн. руб., из </w:t>
            </w:r>
            <w:r w:rsidRPr="0076065D">
              <w:rPr>
                <w:color w:val="000000"/>
                <w:spacing w:val="1"/>
              </w:rPr>
              <w:t xml:space="preserve">них для </w:t>
            </w:r>
            <w:r w:rsidRPr="0076065D">
              <w:t>субъектов м</w:t>
            </w:r>
            <w:r w:rsidRPr="001E2720">
              <w:t>алого предпринимательства, социально ориентированных некоммерческих организаций</w:t>
            </w:r>
            <w:r>
              <w:t xml:space="preserve"> – 348 закупок </w:t>
            </w:r>
            <w:r w:rsidRPr="00A745C6">
              <w:rPr>
                <w:color w:val="000000"/>
                <w:spacing w:val="3"/>
              </w:rPr>
              <w:t xml:space="preserve">на общую сумму </w:t>
            </w:r>
            <w:r>
              <w:rPr>
                <w:color w:val="000000"/>
                <w:spacing w:val="3"/>
              </w:rPr>
              <w:t>573,18 млн</w:t>
            </w:r>
            <w:r w:rsidRPr="00A745C6">
              <w:rPr>
                <w:color w:val="000000"/>
                <w:spacing w:val="3"/>
              </w:rPr>
              <w:t>. руб.</w:t>
            </w:r>
          </w:p>
        </w:tc>
      </w:tr>
      <w:tr w:rsidR="00A007BB" w14:paraId="4161AD63" w14:textId="77777777" w:rsidTr="00913B53">
        <w:tc>
          <w:tcPr>
            <w:tcW w:w="15139" w:type="dxa"/>
            <w:gridSpan w:val="3"/>
            <w:shd w:val="clear" w:color="auto" w:fill="auto"/>
          </w:tcPr>
          <w:p w14:paraId="7DBFC7D2" w14:textId="4CB8860F" w:rsidR="00A007BB" w:rsidRDefault="00A007BB" w:rsidP="00D16F65">
            <w:pPr>
              <w:jc w:val="center"/>
            </w:pPr>
            <w:r>
              <w:t>2. Мероприятия, направленные на устранение избыточного муниципального регулирования, а также на снижение административных барьеров</w:t>
            </w:r>
          </w:p>
        </w:tc>
      </w:tr>
      <w:tr w:rsidR="00A007BB" w14:paraId="64BA7B6B" w14:textId="77777777" w:rsidTr="00913B53">
        <w:tc>
          <w:tcPr>
            <w:tcW w:w="710" w:type="dxa"/>
            <w:shd w:val="clear" w:color="auto" w:fill="auto"/>
          </w:tcPr>
          <w:p w14:paraId="7C61085F" w14:textId="77777777" w:rsidR="00A007BB" w:rsidRDefault="00A007BB" w:rsidP="00952FF3">
            <w:pPr>
              <w:jc w:val="center"/>
            </w:pPr>
            <w:r>
              <w:t>1</w:t>
            </w:r>
          </w:p>
        </w:tc>
        <w:tc>
          <w:tcPr>
            <w:tcW w:w="5619" w:type="dxa"/>
            <w:shd w:val="clear" w:color="auto" w:fill="auto"/>
          </w:tcPr>
          <w:p w14:paraId="318B2564" w14:textId="52B11EEC" w:rsidR="00A007BB" w:rsidRDefault="00A007BB" w:rsidP="008514F4">
            <w:pPr>
              <w:autoSpaceDE w:val="0"/>
              <w:autoSpaceDN w:val="0"/>
              <w:adjustRightInd w:val="0"/>
              <w:jc w:val="both"/>
            </w:pPr>
            <w:r>
              <w:t>Проведение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8810" w:type="dxa"/>
            <w:shd w:val="clear" w:color="auto" w:fill="auto"/>
          </w:tcPr>
          <w:p w14:paraId="7717BCFF" w14:textId="6CD39C33" w:rsidR="00A007BB" w:rsidRDefault="008514F4" w:rsidP="00952FF3">
            <w:pPr>
              <w:autoSpaceDE w:val="0"/>
              <w:autoSpaceDN w:val="0"/>
              <w:adjustRightInd w:val="0"/>
              <w:jc w:val="both"/>
            </w:pPr>
            <w:r>
              <w:t>Проведена оценка регулирующего воздействия проектов 6 муниципальных нормативных правовых актов</w:t>
            </w:r>
            <w:r w:rsidR="00FF7A8D">
              <w:t>.</w:t>
            </w:r>
          </w:p>
        </w:tc>
      </w:tr>
      <w:tr w:rsidR="00A007BB" w14:paraId="41052FF3" w14:textId="77777777" w:rsidTr="00913B53">
        <w:tc>
          <w:tcPr>
            <w:tcW w:w="710" w:type="dxa"/>
            <w:shd w:val="clear" w:color="auto" w:fill="auto"/>
          </w:tcPr>
          <w:p w14:paraId="611DB094" w14:textId="32FBA0C2" w:rsidR="00A007BB" w:rsidRPr="00237264" w:rsidRDefault="00A007BB" w:rsidP="00952FF3">
            <w:pPr>
              <w:jc w:val="center"/>
            </w:pPr>
            <w:r w:rsidRPr="00237264">
              <w:lastRenderedPageBreak/>
              <w:t>2</w:t>
            </w:r>
          </w:p>
        </w:tc>
        <w:tc>
          <w:tcPr>
            <w:tcW w:w="5619" w:type="dxa"/>
            <w:shd w:val="clear" w:color="auto" w:fill="auto"/>
          </w:tcPr>
          <w:p w14:paraId="4B0C0F82" w14:textId="6FFC27B0" w:rsidR="00A007BB" w:rsidRPr="00237264" w:rsidRDefault="00A007BB" w:rsidP="008514F4">
            <w:pPr>
              <w:jc w:val="both"/>
            </w:pPr>
            <w:r w:rsidRPr="00237264">
              <w:t>Проведение экспертизы муниципальных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8810" w:type="dxa"/>
            <w:shd w:val="clear" w:color="auto" w:fill="auto"/>
          </w:tcPr>
          <w:p w14:paraId="1BB31A50" w14:textId="7E65D86F" w:rsidR="00A007BB" w:rsidRDefault="008514F4" w:rsidP="00FA7FBD">
            <w:pPr>
              <w:jc w:val="both"/>
            </w:pPr>
            <w:r w:rsidRPr="0043554F">
              <w:t xml:space="preserve">На систематической основе в </w:t>
            </w:r>
            <w:r>
              <w:t>соответствии с утвержденным планом проводится экспертиза муниципальных нормативных правовых актов. В 2019 году проведен</w:t>
            </w:r>
            <w:r w:rsidR="000D6EEB">
              <w:t>а</w:t>
            </w:r>
            <w:r>
              <w:t xml:space="preserve"> экспертиза 3 </w:t>
            </w:r>
            <w:r w:rsidR="00EF5B01">
              <w:t>муниципальных нормативных правовых актов</w:t>
            </w:r>
            <w:r>
              <w:t>.</w:t>
            </w:r>
          </w:p>
        </w:tc>
      </w:tr>
      <w:tr w:rsidR="00A007BB" w14:paraId="02D6FFEE" w14:textId="77777777" w:rsidTr="00BA30D8">
        <w:tc>
          <w:tcPr>
            <w:tcW w:w="15139" w:type="dxa"/>
            <w:gridSpan w:val="3"/>
          </w:tcPr>
          <w:p w14:paraId="61DD5371" w14:textId="068C3047" w:rsidR="00A007BB" w:rsidRDefault="00A007BB" w:rsidP="00D16F65">
            <w:pPr>
              <w:ind w:left="360"/>
              <w:jc w:val="center"/>
              <w:rPr>
                <w:highlight w:val="yellow"/>
              </w:rPr>
            </w:pPr>
            <w:r>
              <w:t>3. Повышение эффективности деятельности органов местного самоуправления по содействию развитию конкуренции</w:t>
            </w:r>
          </w:p>
        </w:tc>
      </w:tr>
      <w:tr w:rsidR="00A007BB" w14:paraId="03D6354B" w14:textId="77777777" w:rsidTr="00913B53">
        <w:tc>
          <w:tcPr>
            <w:tcW w:w="710" w:type="dxa"/>
            <w:shd w:val="clear" w:color="auto" w:fill="auto"/>
          </w:tcPr>
          <w:p w14:paraId="7169A9A4" w14:textId="77777777" w:rsidR="00A007BB" w:rsidRDefault="00A007BB" w:rsidP="00822908">
            <w:pPr>
              <w:jc w:val="center"/>
            </w:pPr>
            <w:r>
              <w:t>1</w:t>
            </w:r>
          </w:p>
        </w:tc>
        <w:tc>
          <w:tcPr>
            <w:tcW w:w="5619" w:type="dxa"/>
            <w:shd w:val="clear" w:color="auto" w:fill="auto"/>
          </w:tcPr>
          <w:p w14:paraId="7D9DDF00" w14:textId="7348823B" w:rsidR="00A007BB" w:rsidRDefault="00A007BB" w:rsidP="00822908">
            <w:pPr>
              <w:jc w:val="both"/>
            </w:pPr>
            <w:r>
              <w:t>Проведение опросов субъектов предпринимательской деятельности, потребителей товаров и услуг о состоянии и развитии конкурентной среды на рынках товаров и услуг</w:t>
            </w:r>
          </w:p>
        </w:tc>
        <w:tc>
          <w:tcPr>
            <w:tcW w:w="8810" w:type="dxa"/>
            <w:shd w:val="clear" w:color="auto" w:fill="auto"/>
          </w:tcPr>
          <w:p w14:paraId="2134DB85" w14:textId="7B1A30ED" w:rsidR="00890638" w:rsidRPr="00890638" w:rsidRDefault="00890638" w:rsidP="00890638">
            <w:pPr>
              <w:tabs>
                <w:tab w:val="left" w:pos="459"/>
              </w:tabs>
              <w:ind w:firstLine="15"/>
              <w:jc w:val="both"/>
            </w:pPr>
            <w:r w:rsidRPr="00890638">
              <w:t>Администрацией города Благовещенска проведен опрос потребителей товаров и услуг о состоянии и развитии конкурентной среды на рынках товаров и услуг согласно анкете:</w:t>
            </w:r>
            <w:r w:rsidRPr="00E42C2C">
              <w:rPr>
                <w:sz w:val="24"/>
                <w:szCs w:val="24"/>
              </w:rPr>
              <w:t xml:space="preserve"> </w:t>
            </w:r>
            <w:hyperlink r:id="rId11" w:anchor="responses" w:history="1">
              <w:r w:rsidRPr="00E42C2C">
                <w:rPr>
                  <w:sz w:val="24"/>
                  <w:szCs w:val="24"/>
                </w:rPr>
                <w:t>https://docs.google.com/forms/d/1MwbQ_wHe1W_N976pX99lA3JoxbBsjmJac7e3pYvi7XM/edit#responses</w:t>
              </w:r>
            </w:hyperlink>
          </w:p>
        </w:tc>
      </w:tr>
      <w:tr w:rsidR="00A007BB" w14:paraId="09B6C557" w14:textId="77777777" w:rsidTr="00913B53">
        <w:tc>
          <w:tcPr>
            <w:tcW w:w="710" w:type="dxa"/>
            <w:shd w:val="clear" w:color="auto" w:fill="auto"/>
          </w:tcPr>
          <w:p w14:paraId="4BC725A8" w14:textId="77777777" w:rsidR="00A007BB" w:rsidRDefault="00A007BB" w:rsidP="00822908">
            <w:pPr>
              <w:jc w:val="center"/>
            </w:pPr>
            <w:r>
              <w:t>2</w:t>
            </w:r>
          </w:p>
        </w:tc>
        <w:tc>
          <w:tcPr>
            <w:tcW w:w="5619" w:type="dxa"/>
            <w:shd w:val="clear" w:color="auto" w:fill="auto"/>
          </w:tcPr>
          <w:p w14:paraId="31FC8CB4" w14:textId="0CC2B7E1" w:rsidR="00A007BB" w:rsidRDefault="00A007BB" w:rsidP="00822908">
            <w:pPr>
              <w:jc w:val="both"/>
            </w:pPr>
            <w:r>
              <w:t xml:space="preserve">Проведение мониторинга удовлетворенности субъектов предпринимательской деятельности и потребителей товаров и услуг области качеством официальной информации о состоянии конкурентной среды на рынках товаров и услуг области и деятельности по содействию развитию конкуренции в области на </w:t>
            </w:r>
            <w:r>
              <w:lastRenderedPageBreak/>
              <w:t>официальных сайтах в сети «Интернет»</w:t>
            </w:r>
          </w:p>
        </w:tc>
        <w:tc>
          <w:tcPr>
            <w:tcW w:w="8810" w:type="dxa"/>
            <w:shd w:val="clear" w:color="auto" w:fill="auto"/>
          </w:tcPr>
          <w:p w14:paraId="636DE353" w14:textId="1F2010D6" w:rsidR="00A007BB" w:rsidRPr="00890638" w:rsidRDefault="00890638" w:rsidP="00FA7FBD">
            <w:pPr>
              <w:jc w:val="both"/>
            </w:pPr>
            <w:r w:rsidRPr="00890638">
              <w:lastRenderedPageBreak/>
              <w:t xml:space="preserve">Аналитическая информация по результатам мониторинга состояния и развития конкурентной среды на рынках товаров, работ и услуг города Благовещенска за 2019 год: размещена на официальном сайте администрации города Благовещенска </w:t>
            </w:r>
            <w:proofErr w:type="spellStart"/>
            <w:r w:rsidRPr="00890638">
              <w:t>www</w:t>
            </w:r>
            <w:proofErr w:type="spellEnd"/>
            <w:r w:rsidRPr="00890638">
              <w:t>.</w:t>
            </w:r>
            <w:proofErr w:type="spellStart"/>
            <w:r w:rsidRPr="00890638">
              <w:rPr>
                <w:lang w:val="en-US"/>
              </w:rPr>
              <w:t>admblag</w:t>
            </w:r>
            <w:proofErr w:type="spellEnd"/>
            <w:r w:rsidRPr="00890638">
              <w:t>.</w:t>
            </w:r>
            <w:proofErr w:type="spellStart"/>
            <w:r w:rsidRPr="00890638">
              <w:t>ru</w:t>
            </w:r>
            <w:proofErr w:type="spellEnd"/>
            <w:r w:rsidRPr="00890638">
              <w:t xml:space="preserve"> в подразделе «Конкуренция» раздела «Экономика»</w:t>
            </w:r>
          </w:p>
        </w:tc>
      </w:tr>
      <w:tr w:rsidR="00A007BB" w14:paraId="052A04BD" w14:textId="77777777" w:rsidTr="00BA30D8">
        <w:tc>
          <w:tcPr>
            <w:tcW w:w="15139" w:type="dxa"/>
            <w:gridSpan w:val="3"/>
          </w:tcPr>
          <w:p w14:paraId="79F69E76" w14:textId="4902F6D1" w:rsidR="00A007BB" w:rsidRDefault="00A007BB" w:rsidP="00E02BA4">
            <w:pPr>
              <w:jc w:val="center"/>
            </w:pPr>
            <w:r>
              <w:t>4. 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обеспечивающих, в том числе возможности для поиска, отбора, обучения потенциальных предпринимателей и их работу на первоначальном этапе</w:t>
            </w:r>
          </w:p>
        </w:tc>
      </w:tr>
      <w:tr w:rsidR="004C3A73" w14:paraId="77AA0641" w14:textId="77777777" w:rsidTr="00913B53">
        <w:tc>
          <w:tcPr>
            <w:tcW w:w="710" w:type="dxa"/>
            <w:shd w:val="clear" w:color="auto" w:fill="auto"/>
          </w:tcPr>
          <w:p w14:paraId="22609977" w14:textId="77777777" w:rsidR="004C3A73" w:rsidRDefault="004C3A73" w:rsidP="00E23DCD">
            <w:pPr>
              <w:jc w:val="center"/>
            </w:pPr>
            <w:bookmarkStart w:id="2" w:name="_GoBack"/>
            <w:r>
              <w:t>1</w:t>
            </w:r>
          </w:p>
        </w:tc>
        <w:tc>
          <w:tcPr>
            <w:tcW w:w="5619" w:type="dxa"/>
            <w:shd w:val="clear" w:color="auto" w:fill="auto"/>
          </w:tcPr>
          <w:p w14:paraId="6EEC2E56" w14:textId="5D756A6F" w:rsidR="004C3A73" w:rsidRDefault="004C3A73" w:rsidP="00E23DCD">
            <w:pPr>
              <w:jc w:val="both"/>
            </w:pPr>
            <w:r>
              <w:t>Организация совещаний, круглых столов, конференций (форумов), пресс-конференций по вопросам развития предпринимательства на территории муниципального образования города Благовещенска</w:t>
            </w:r>
          </w:p>
        </w:tc>
        <w:tc>
          <w:tcPr>
            <w:tcW w:w="8810" w:type="dxa"/>
            <w:shd w:val="clear" w:color="auto" w:fill="auto"/>
          </w:tcPr>
          <w:p w14:paraId="1F027045" w14:textId="77777777" w:rsidR="0083071E" w:rsidRPr="0083071E" w:rsidRDefault="0083071E" w:rsidP="0083071E">
            <w:pPr>
              <w:tabs>
                <w:tab w:val="left" w:pos="459"/>
              </w:tabs>
              <w:ind w:firstLine="15"/>
              <w:jc w:val="both"/>
            </w:pPr>
            <w:bookmarkStart w:id="3" w:name="_Hlk31299644"/>
            <w:r w:rsidRPr="0083071E">
              <w:t>В 2019 году проведено 8 заседаний совета по улучшению инвестиционного климата и развитию предпринимательства при мэре города Благовещенска. На заседаниях Совета представителей бизнеса информировали о мерах финансовой и нефинансовой поддержки муниципальных и областных структур поддержки предпринимательства (</w:t>
            </w:r>
            <w:hyperlink r:id="rId12" w:history="1">
              <w:r w:rsidRPr="0083071E">
                <w:t>Центров поддержки предпринимательства</w:t>
              </w:r>
            </w:hyperlink>
            <w:r w:rsidRPr="0083071E">
              <w:t xml:space="preserve">, кластерного развития, поддержки экспорта Амурской области, </w:t>
            </w:r>
            <w:hyperlink r:id="rId13" w:history="1">
              <w:r w:rsidRPr="0083071E">
                <w:t>Фонда содействия кредитованию</w:t>
              </w:r>
            </w:hyperlink>
            <w:r w:rsidRPr="0083071E">
              <w:t xml:space="preserve"> СМСП, АНО «Амурская региональная микрокредитная компания»), АО «МСП Банк», о работе Центра «Мой бизнес», об электронных сервисах ФНС России и др. Кроме того на заседаниях Совета поднимались вопросы, касающиеся ведения предпринимательской деятельности и требующие принятия решения на уровне органов местного самоуправления.</w:t>
            </w:r>
          </w:p>
          <w:p w14:paraId="3B99B872" w14:textId="77777777" w:rsidR="0083071E" w:rsidRPr="0083071E" w:rsidRDefault="0083071E" w:rsidP="0083071E">
            <w:pPr>
              <w:ind w:firstLine="15"/>
              <w:jc w:val="both"/>
            </w:pPr>
            <w:r w:rsidRPr="0083071E">
              <w:t xml:space="preserve">С 29 ноября по 1 декабря 2019 г. в г. Благовещенске прошёл Амурский экономический форум (АмЭФ-2019), посвященный формированию Благовещенской агломерации–2050. </w:t>
            </w:r>
          </w:p>
          <w:p w14:paraId="1345BBCB" w14:textId="77777777" w:rsidR="0083071E" w:rsidRPr="0083071E" w:rsidRDefault="0083071E" w:rsidP="0083071E">
            <w:pPr>
              <w:ind w:firstLine="15"/>
              <w:jc w:val="both"/>
            </w:pPr>
            <w:r w:rsidRPr="0083071E">
              <w:t>В мероприятии приняло участие более 600 участников. Это бизнесмены, представители власти, научного сообщества из России, Китая и Японии.</w:t>
            </w:r>
          </w:p>
          <w:p w14:paraId="75420E12" w14:textId="77777777" w:rsidR="0083071E" w:rsidRPr="0083071E" w:rsidRDefault="0083071E" w:rsidP="0083071E">
            <w:pPr>
              <w:ind w:firstLine="15"/>
              <w:jc w:val="both"/>
            </w:pPr>
            <w:r w:rsidRPr="0083071E">
              <w:t>Целью форума было познакомить участников с инвестиционным потенциалом сопредельных территорий России и Китая, обсудить концепцию и стратегию пространственного развития Благовещенской агломерации. А также обучение предпринимателей города методам повышения эффективности бизнеса и увеличения продаж, построению дипломатических отношений, организации экспортной деятельности.</w:t>
            </w:r>
          </w:p>
          <w:p w14:paraId="4C5BC539" w14:textId="1AA1A720" w:rsidR="004C3A73" w:rsidRPr="0083071E" w:rsidRDefault="0083071E" w:rsidP="00890638">
            <w:pPr>
              <w:jc w:val="both"/>
            </w:pPr>
            <w:r w:rsidRPr="0083071E">
              <w:t xml:space="preserve">Спикерами форума выступили известные российские архитекторы, представители крупных компаний и корпораций КНР, вице-президент ГК «Регион» </w:t>
            </w:r>
            <w:proofErr w:type="spellStart"/>
            <w:r w:rsidRPr="0083071E">
              <w:t>Репкова</w:t>
            </w:r>
            <w:proofErr w:type="spellEnd"/>
            <w:r w:rsidRPr="0083071E">
              <w:t xml:space="preserve"> В.А., директор АНО «Агентство Амурской области по привлечению инвестиций» Пузанов П.И., руководитель Зоны приграничного сотрудничества города Хэйхэ  Ван </w:t>
            </w:r>
            <w:proofErr w:type="spellStart"/>
            <w:r w:rsidRPr="0083071E">
              <w:t>Хайдун</w:t>
            </w:r>
            <w:proofErr w:type="spellEnd"/>
            <w:r w:rsidRPr="0083071E">
              <w:t xml:space="preserve">, </w:t>
            </w:r>
            <w:r w:rsidRPr="0083071E">
              <w:lastRenderedPageBreak/>
              <w:t>эксперты в автоматизации продаж, маркетинге, экспортной торговле, таргетированной рекламе и аналитике.</w:t>
            </w:r>
            <w:bookmarkEnd w:id="3"/>
          </w:p>
        </w:tc>
      </w:tr>
      <w:tr w:rsidR="004C3A73" w14:paraId="525DFCE1" w14:textId="77777777" w:rsidTr="00913B53">
        <w:tc>
          <w:tcPr>
            <w:tcW w:w="710" w:type="dxa"/>
            <w:shd w:val="clear" w:color="auto" w:fill="auto"/>
          </w:tcPr>
          <w:p w14:paraId="50BED0B1" w14:textId="77777777" w:rsidR="004C3A73" w:rsidRDefault="004C3A73" w:rsidP="00E02BA4">
            <w:pPr>
              <w:jc w:val="center"/>
            </w:pPr>
            <w:r>
              <w:lastRenderedPageBreak/>
              <w:t>2</w:t>
            </w:r>
          </w:p>
        </w:tc>
        <w:tc>
          <w:tcPr>
            <w:tcW w:w="5619" w:type="dxa"/>
            <w:shd w:val="clear" w:color="auto" w:fill="auto"/>
          </w:tcPr>
          <w:p w14:paraId="4358F17D" w14:textId="055E5A3B" w:rsidR="004C3A73" w:rsidRDefault="004C3A73" w:rsidP="00E23DCD">
            <w:pPr>
              <w:jc w:val="both"/>
            </w:pPr>
            <w:r>
              <w:t>Оказание консультационных и информационных услуг субъектам малого и среднего предпринимательства, осуществляющим деятельность на территории города Благовещенска</w:t>
            </w:r>
          </w:p>
        </w:tc>
        <w:tc>
          <w:tcPr>
            <w:tcW w:w="8810" w:type="dxa"/>
            <w:shd w:val="clear" w:color="auto" w:fill="auto"/>
          </w:tcPr>
          <w:p w14:paraId="7EAA9613" w14:textId="7584EE2F" w:rsidR="00890638" w:rsidRDefault="00890638" w:rsidP="00950B4F">
            <w:pPr>
              <w:jc w:val="both"/>
              <w:rPr>
                <w:color w:val="000000"/>
              </w:rPr>
            </w:pPr>
            <w:r>
              <w:t>А</w:t>
            </w:r>
            <w:r>
              <w:t xml:space="preserve">дминистрацией города Благовещенска </w:t>
            </w:r>
            <w:r w:rsidRPr="00D26F11">
              <w:t>активно ведет</w:t>
            </w:r>
            <w:r>
              <w:t>ся</w:t>
            </w:r>
            <w:r w:rsidRPr="00D26F11">
              <w:t xml:space="preserve"> работ</w:t>
            </w:r>
            <w:r>
              <w:t>а</w:t>
            </w:r>
            <w:r w:rsidRPr="00D26F11">
              <w:t xml:space="preserve"> по информационному освещению мер</w:t>
            </w:r>
            <w:r w:rsidRPr="00020B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финансовой </w:t>
            </w:r>
            <w:r>
              <w:rPr>
                <w:color w:val="000000"/>
              </w:rPr>
              <w:t xml:space="preserve">и нефинансовой </w:t>
            </w:r>
            <w:r w:rsidRPr="00020BCE">
              <w:rPr>
                <w:color w:val="000000"/>
              </w:rPr>
              <w:t xml:space="preserve">поддержки </w:t>
            </w:r>
            <w:r>
              <w:rPr>
                <w:color w:val="000000"/>
              </w:rPr>
              <w:t xml:space="preserve">субъектов </w:t>
            </w:r>
            <w:r w:rsidRPr="00020BCE">
              <w:rPr>
                <w:color w:val="000000"/>
              </w:rPr>
              <w:t>малого и среднего бизнеса</w:t>
            </w:r>
            <w:r>
              <w:rPr>
                <w:color w:val="000000"/>
              </w:rPr>
              <w:t xml:space="preserve"> </w:t>
            </w:r>
            <w:r w:rsidRPr="00020BCE">
              <w:rPr>
                <w:color w:val="000000"/>
              </w:rPr>
              <w:t>в социальных медиа, на официальн</w:t>
            </w:r>
            <w:r>
              <w:rPr>
                <w:color w:val="000000"/>
              </w:rPr>
              <w:t>ом</w:t>
            </w:r>
            <w:r w:rsidRPr="00020BCE">
              <w:rPr>
                <w:color w:val="000000"/>
              </w:rPr>
              <w:t xml:space="preserve"> сайте </w:t>
            </w:r>
            <w:r>
              <w:rPr>
                <w:color w:val="000000"/>
              </w:rPr>
              <w:t xml:space="preserve">администрации города Благовещенска </w:t>
            </w:r>
            <w:r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,</w:t>
            </w:r>
            <w:r w:rsidRPr="00020BCE">
              <w:rPr>
                <w:color w:val="000000"/>
              </w:rPr>
              <w:t xml:space="preserve"> а также в средствах массовой информации.</w:t>
            </w:r>
          </w:p>
          <w:p w14:paraId="07ADE160" w14:textId="011A3951" w:rsidR="00890638" w:rsidRPr="0083071E" w:rsidRDefault="00890638" w:rsidP="00890638">
            <w:pPr>
              <w:jc w:val="both"/>
            </w:pPr>
            <w:r w:rsidRPr="0083071E">
              <w:t xml:space="preserve">В целях информирования малого и среднего бизнеса по вопросам соблюдения законодательства совместно с федеральными контролирующими органами организовано и проведено 8 обучающих семинаров для работников торговли и общественного питания, в которых приняло участие более 700 представителей предприятий. </w:t>
            </w:r>
          </w:p>
          <w:p w14:paraId="7B8FAFF3" w14:textId="2067E050" w:rsidR="004C3A73" w:rsidRPr="004C3A73" w:rsidRDefault="00890638" w:rsidP="00890638">
            <w:pPr>
              <w:jc w:val="both"/>
            </w:pPr>
            <w:r>
              <w:rPr>
                <w:color w:val="000000"/>
              </w:rPr>
              <w:t>П</w:t>
            </w:r>
            <w:r w:rsidRPr="00890638">
              <w:rPr>
                <w:color w:val="000000"/>
              </w:rPr>
              <w:t>роконсультировано 820 хозяйствующих субъекта по различным аспектам ведения бизнеса</w:t>
            </w:r>
            <w:r>
              <w:rPr>
                <w:color w:val="000000"/>
              </w:rPr>
              <w:t>, размещено порядка 120 публикаций в средствах массовой информации.</w:t>
            </w:r>
          </w:p>
        </w:tc>
      </w:tr>
      <w:bookmarkEnd w:id="2"/>
      <w:tr w:rsidR="00A007BB" w14:paraId="31E2775F" w14:textId="77777777" w:rsidTr="00BA30D8">
        <w:tc>
          <w:tcPr>
            <w:tcW w:w="15139" w:type="dxa"/>
            <w:gridSpan w:val="3"/>
          </w:tcPr>
          <w:p w14:paraId="0F6BB3EE" w14:textId="646771D0" w:rsidR="00A007BB" w:rsidRDefault="00A007BB" w:rsidP="00237264">
            <w:pPr>
              <w:ind w:left="360"/>
              <w:jc w:val="center"/>
            </w:pPr>
            <w:r>
              <w:t>5. Применение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</w:tr>
      <w:tr w:rsidR="00A007BB" w14:paraId="5601772D" w14:textId="77777777" w:rsidTr="00A007BB">
        <w:tc>
          <w:tcPr>
            <w:tcW w:w="710" w:type="dxa"/>
          </w:tcPr>
          <w:p w14:paraId="6A160A97" w14:textId="77777777" w:rsidR="00A007BB" w:rsidRDefault="00A007BB" w:rsidP="00E02BA4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6AA12A54" w14:textId="0AF68A3D" w:rsidR="00A007BB" w:rsidRPr="00FE41C5" w:rsidRDefault="00A007BB" w:rsidP="004C4D06">
            <w:pPr>
              <w:jc w:val="both"/>
            </w:pPr>
            <w:r>
              <w:t>И</w:t>
            </w:r>
            <w:r w:rsidRPr="00FE41C5">
              <w:t>сполнени</w:t>
            </w:r>
            <w:r>
              <w:t>е</w:t>
            </w:r>
            <w:r w:rsidRPr="00FE41C5">
              <w:t xml:space="preserve"> административного регламента предоставления муниципальной </w:t>
            </w:r>
            <w:r>
              <w:t>у</w:t>
            </w:r>
            <w:r w:rsidRPr="00FE41C5">
              <w:t xml:space="preserve">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</w:t>
            </w:r>
            <w:r w:rsidRPr="00FE41C5">
              <w:lastRenderedPageBreak/>
              <w:t>реконструкции, капитального ремонта объектов капитального строительства</w:t>
            </w:r>
          </w:p>
        </w:tc>
        <w:tc>
          <w:tcPr>
            <w:tcW w:w="8810" w:type="dxa"/>
          </w:tcPr>
          <w:p w14:paraId="2A55586A" w14:textId="484B9527" w:rsidR="008514F4" w:rsidRPr="00172521" w:rsidRDefault="004F4EC3" w:rsidP="008514F4">
            <w:pPr>
              <w:jc w:val="both"/>
            </w:pPr>
            <w:r>
              <w:lastRenderedPageBreak/>
              <w:t>Постановлени</w:t>
            </w:r>
            <w:r w:rsidR="00CD1091">
              <w:t>ем</w:t>
            </w:r>
            <w:r>
              <w:t xml:space="preserve"> администрации города Благовещенска </w:t>
            </w:r>
            <w:r w:rsidRPr="00414CE0">
              <w:t xml:space="preserve">от 16.05.2019 </w:t>
            </w:r>
            <w:hyperlink r:id="rId14" w:history="1">
              <w:r w:rsidR="003D751B">
                <w:t>№</w:t>
              </w:r>
              <w:r w:rsidRPr="00414CE0">
                <w:t xml:space="preserve"> 1510</w:t>
              </w:r>
            </w:hyperlink>
            <w:r w:rsidR="008514F4">
              <w:t xml:space="preserve"> и </w:t>
            </w:r>
            <w:r w:rsidR="008514F4" w:rsidRPr="00414CE0">
              <w:t xml:space="preserve">от 07.11.2019 </w:t>
            </w:r>
            <w:hyperlink r:id="rId15" w:history="1">
              <w:r w:rsidR="008514F4">
                <w:t>№</w:t>
              </w:r>
              <w:r w:rsidR="008514F4" w:rsidRPr="00414CE0">
                <w:t xml:space="preserve"> 3869 </w:t>
              </w:r>
            </w:hyperlink>
            <w:r w:rsidR="008514F4">
              <w:t>«О</w:t>
            </w:r>
            <w:r w:rsidR="008514F4" w:rsidRPr="00172521">
              <w:t xml:space="preserve"> внесении изменений в административный регламент администрации города </w:t>
            </w:r>
            <w:r w:rsidR="008514F4">
              <w:t>Б</w:t>
            </w:r>
            <w:r w:rsidR="008514F4" w:rsidRPr="00172521">
              <w:t xml:space="preserve">лаговещенска предоставления муниципальных услуг </w:t>
            </w:r>
            <w:r w:rsidR="008514F4">
              <w:t>«П</w:t>
            </w:r>
            <w:r w:rsidR="008514F4" w:rsidRPr="00172521">
              <w:t>одготовка и выдача разрешений на строительство, реконструкцию объектов капитального строительства</w:t>
            </w:r>
            <w:r w:rsidR="008514F4">
              <w:t>»</w:t>
            </w:r>
            <w:r w:rsidR="008514F4" w:rsidRPr="00172521">
              <w:t xml:space="preserve">, </w:t>
            </w:r>
            <w:r w:rsidR="008514F4">
              <w:t>«П</w:t>
            </w:r>
            <w:r w:rsidR="008514F4" w:rsidRPr="00172521">
              <w:t>родление срока действия разрешения на строительство</w:t>
            </w:r>
            <w:r w:rsidR="008514F4">
              <w:t>»</w:t>
            </w:r>
            <w:r w:rsidR="008514F4" w:rsidRPr="00172521">
              <w:t xml:space="preserve">, </w:t>
            </w:r>
            <w:r w:rsidR="008514F4">
              <w:t>«В</w:t>
            </w:r>
            <w:r w:rsidR="008514F4" w:rsidRPr="00172521">
              <w:t>несение изменений в разрешение на строительство</w:t>
            </w:r>
            <w:r w:rsidR="008514F4">
              <w:t>»</w:t>
            </w:r>
            <w:r w:rsidR="008514F4" w:rsidRPr="00172521">
              <w:t xml:space="preserve">, утвержденный постановлением администрации города </w:t>
            </w:r>
            <w:r w:rsidR="008514F4">
              <w:t>Б</w:t>
            </w:r>
            <w:r w:rsidR="008514F4" w:rsidRPr="00172521">
              <w:t xml:space="preserve">лаговещенска от </w:t>
            </w:r>
            <w:r w:rsidR="008514F4">
              <w:t>0</w:t>
            </w:r>
            <w:r w:rsidR="008514F4" w:rsidRPr="00172521">
              <w:t>5</w:t>
            </w:r>
            <w:r w:rsidR="008514F4">
              <w:t>.07.</w:t>
            </w:r>
            <w:r w:rsidR="008514F4" w:rsidRPr="00172521">
              <w:t xml:space="preserve">2011 </w:t>
            </w:r>
            <w:r w:rsidR="008514F4">
              <w:t>№</w:t>
            </w:r>
            <w:r w:rsidR="008514F4" w:rsidRPr="00172521">
              <w:t xml:space="preserve"> 2878</w:t>
            </w:r>
            <w:r w:rsidR="008514F4">
              <w:t>»</w:t>
            </w:r>
            <w:r w:rsidR="00CD1091">
              <w:t xml:space="preserve"> </w:t>
            </w:r>
            <w:r w:rsidR="00CD1091" w:rsidRPr="00CD1091">
              <w:t>были внесены в 2019 году изменения в регламент по предоставлению муниципальной услуги по выдаче разрешений на строительство</w:t>
            </w:r>
            <w:r w:rsidR="00CD1091">
              <w:t>.</w:t>
            </w:r>
          </w:p>
          <w:p w14:paraId="3AF9C497" w14:textId="2B8EBF79" w:rsidR="004F4EC3" w:rsidRPr="00414CE0" w:rsidRDefault="004F4EC3" w:rsidP="008514F4">
            <w:pPr>
              <w:autoSpaceDE w:val="0"/>
              <w:autoSpaceDN w:val="0"/>
              <w:adjustRightInd w:val="0"/>
              <w:jc w:val="both"/>
            </w:pPr>
          </w:p>
          <w:p w14:paraId="20B4DFFC" w14:textId="6F862714" w:rsidR="00A007BB" w:rsidRDefault="00A007BB" w:rsidP="008514F4">
            <w:pPr>
              <w:jc w:val="both"/>
            </w:pPr>
          </w:p>
        </w:tc>
      </w:tr>
      <w:tr w:rsidR="00A007BB" w14:paraId="2D264CF7" w14:textId="77777777" w:rsidTr="00A007BB">
        <w:tc>
          <w:tcPr>
            <w:tcW w:w="710" w:type="dxa"/>
          </w:tcPr>
          <w:p w14:paraId="1145CEC5" w14:textId="77777777" w:rsidR="00A007BB" w:rsidRDefault="00A007BB" w:rsidP="00FE41C5">
            <w:pPr>
              <w:jc w:val="center"/>
            </w:pPr>
            <w:r>
              <w:lastRenderedPageBreak/>
              <w:t>2</w:t>
            </w:r>
          </w:p>
        </w:tc>
        <w:tc>
          <w:tcPr>
            <w:tcW w:w="5619" w:type="dxa"/>
          </w:tcPr>
          <w:p w14:paraId="3E1A11BD" w14:textId="6B82AB01" w:rsidR="00A007BB" w:rsidRPr="00FE41C5" w:rsidRDefault="00A007BB" w:rsidP="004C4D06">
            <w:pPr>
              <w:jc w:val="both"/>
            </w:pPr>
            <w:r w:rsidRPr="00FE41C5">
              <w:t xml:space="preserve">Обеспечение совершенствования предоставления </w:t>
            </w:r>
            <w:r w:rsidRPr="00237264">
              <w:t>муниципальных</w:t>
            </w:r>
            <w:r w:rsidRPr="00FE41C5">
              <w:t xml:space="preserve"> услуг посредством внесения изменений в административный регламент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810" w:type="dxa"/>
          </w:tcPr>
          <w:p w14:paraId="29D64145" w14:textId="3FFACBCB" w:rsidR="004F4EC3" w:rsidRPr="00414CE0" w:rsidRDefault="004F4EC3" w:rsidP="008514F4">
            <w:pPr>
              <w:jc w:val="both"/>
            </w:pPr>
            <w:r>
              <w:t>Постановление</w:t>
            </w:r>
            <w:r w:rsidR="00CD1091">
              <w:t>м</w:t>
            </w:r>
            <w:r>
              <w:t xml:space="preserve"> администрации города Благовещенска </w:t>
            </w:r>
            <w:r w:rsidRPr="00414CE0">
              <w:t xml:space="preserve">от 16.05.2019 </w:t>
            </w:r>
            <w:hyperlink r:id="rId16" w:history="1">
              <w:r w:rsidR="008514F4">
                <w:t>№</w:t>
              </w:r>
              <w:r w:rsidRPr="00414CE0">
                <w:t xml:space="preserve"> 1511 </w:t>
              </w:r>
            </w:hyperlink>
            <w:r w:rsidR="008514F4" w:rsidRPr="008514F4">
              <w:t>«О внесении изменений в административный регламент администрации города Благовещенска предоставления муниципальных услуг «Подготовка и выдача разрешения на ввод в эксплуатацию объекта капитального строительства», «Внесение изменений в разрешение на ввод в эксплуатацию объекта капитального строительства», утвержденный постановлением администрации города Благовещенска от 25.11.2011 № 5311»</w:t>
            </w:r>
            <w:r w:rsidR="00CD1091">
              <w:t xml:space="preserve"> </w:t>
            </w:r>
            <w:r w:rsidR="00CD1091" w:rsidRPr="00CD1091">
              <w:t>были внесены в 2019 году изменения в регламент по предоставлению муниципальной услуги по выдаче разрешения на ввод объекта в эксплуатацию.</w:t>
            </w:r>
          </w:p>
          <w:p w14:paraId="671EEF77" w14:textId="77777777" w:rsidR="00A007BB" w:rsidRDefault="00A007BB" w:rsidP="008514F4">
            <w:pPr>
              <w:jc w:val="both"/>
            </w:pPr>
          </w:p>
          <w:p w14:paraId="493C661D" w14:textId="7C053F7A" w:rsidR="00821619" w:rsidRDefault="00821619" w:rsidP="00821619">
            <w:pPr>
              <w:jc w:val="both"/>
            </w:pPr>
          </w:p>
        </w:tc>
      </w:tr>
      <w:tr w:rsidR="00A007BB" w14:paraId="68A2F73A" w14:textId="77777777" w:rsidTr="00BA30D8">
        <w:tc>
          <w:tcPr>
            <w:tcW w:w="15139" w:type="dxa"/>
            <w:gridSpan w:val="3"/>
          </w:tcPr>
          <w:p w14:paraId="7B5E384E" w14:textId="62025DAC" w:rsidR="00A007BB" w:rsidRDefault="00A007BB" w:rsidP="00CF6C36">
            <w:pPr>
              <w:ind w:left="360"/>
              <w:jc w:val="center"/>
            </w:pPr>
            <w:r>
              <w:t>6. Совершенствование процессов управления объектами</w:t>
            </w:r>
            <w:r w:rsidRPr="00F23339">
              <w:t xml:space="preserve"> муниципальной собственност</w:t>
            </w:r>
            <w:r>
              <w:t>и</w:t>
            </w:r>
          </w:p>
        </w:tc>
      </w:tr>
      <w:tr w:rsidR="00A007BB" w14:paraId="20E7319E" w14:textId="77777777" w:rsidTr="00A007BB">
        <w:tc>
          <w:tcPr>
            <w:tcW w:w="710" w:type="dxa"/>
          </w:tcPr>
          <w:p w14:paraId="3ABF562D" w14:textId="77777777" w:rsidR="00A007BB" w:rsidRDefault="00A007BB" w:rsidP="00DA45C5">
            <w:pPr>
              <w:jc w:val="center"/>
            </w:pPr>
            <w:r>
              <w:t>1</w:t>
            </w:r>
          </w:p>
        </w:tc>
        <w:tc>
          <w:tcPr>
            <w:tcW w:w="5619" w:type="dxa"/>
          </w:tcPr>
          <w:p w14:paraId="5959C09B" w14:textId="4816384F" w:rsidR="00A007BB" w:rsidRPr="00DA45C5" w:rsidRDefault="00A007BB" w:rsidP="00DA45C5">
            <w:pPr>
              <w:jc w:val="both"/>
              <w:rPr>
                <w:highlight w:val="yellow"/>
              </w:rPr>
            </w:pPr>
            <w:r w:rsidRPr="00DA45C5">
              <w:t xml:space="preserve">Обеспечение опубликования и актуализации в информационно-телекоммуникационной сети «Интернет» на официальном </w:t>
            </w:r>
            <w:r w:rsidRPr="00DA45C5">
              <w:lastRenderedPageBreak/>
              <w:t>сайте информации об объектах, находящихся в муниципальной собственности, включая сведения о наименованиях объектов, их местонахождении, характеристиках объектов, существующих ограничениях их использования и обременение правами третьих лиц</w:t>
            </w:r>
          </w:p>
        </w:tc>
        <w:tc>
          <w:tcPr>
            <w:tcW w:w="8810" w:type="dxa"/>
          </w:tcPr>
          <w:p w14:paraId="57F9B024" w14:textId="11AFF9F4" w:rsidR="00A007BB" w:rsidRPr="00DA45C5" w:rsidRDefault="0007788C" w:rsidP="0007788C">
            <w:pPr>
              <w:jc w:val="both"/>
            </w:pPr>
            <w:r w:rsidRPr="0007788C">
              <w:lastRenderedPageBreak/>
              <w:t xml:space="preserve">Ежемесячное размещение на сайте: </w:t>
            </w:r>
            <w:proofErr w:type="spellStart"/>
            <w:proofErr w:type="gramStart"/>
            <w:r w:rsidRPr="0007788C">
              <w:t>благовещенск.</w:t>
            </w:r>
            <w:r>
              <w:t>рф</w:t>
            </w:r>
            <w:proofErr w:type="spellEnd"/>
            <w:proofErr w:type="gramEnd"/>
          </w:p>
        </w:tc>
      </w:tr>
      <w:tr w:rsidR="00A007BB" w14:paraId="2B8792C2" w14:textId="77777777" w:rsidTr="00A007BB">
        <w:tc>
          <w:tcPr>
            <w:tcW w:w="710" w:type="dxa"/>
          </w:tcPr>
          <w:p w14:paraId="60673A63" w14:textId="77777777" w:rsidR="00A007BB" w:rsidRDefault="00A007BB" w:rsidP="002031E6">
            <w:pPr>
              <w:jc w:val="center"/>
            </w:pPr>
            <w:r>
              <w:t>2</w:t>
            </w:r>
          </w:p>
        </w:tc>
        <w:tc>
          <w:tcPr>
            <w:tcW w:w="5619" w:type="dxa"/>
          </w:tcPr>
          <w:p w14:paraId="7337C672" w14:textId="177B0AF0" w:rsidR="00A007BB" w:rsidRPr="00DA45C5" w:rsidRDefault="00A007BB" w:rsidP="002031E6">
            <w:pPr>
              <w:jc w:val="both"/>
              <w:rPr>
                <w:highlight w:val="yellow"/>
              </w:rPr>
            </w:pPr>
            <w:r w:rsidRPr="00DA45C5">
              <w:t xml:space="preserve">Обеспечение приватизации в соответствии с нормами, установленными законодательством Российской Федерации о приватизации имущества, не используемого для обеспечения полномочий муниципального образования </w:t>
            </w:r>
          </w:p>
        </w:tc>
        <w:tc>
          <w:tcPr>
            <w:tcW w:w="8810" w:type="dxa"/>
          </w:tcPr>
          <w:p w14:paraId="7C0BCE91" w14:textId="77777777" w:rsidR="0007788C" w:rsidRPr="0007788C" w:rsidRDefault="0007788C" w:rsidP="0007788C">
            <w:r w:rsidRPr="0007788C">
              <w:t xml:space="preserve">Количество приватизированного муниципального имущества в 2019 году - 19 </w:t>
            </w:r>
            <w:proofErr w:type="spellStart"/>
            <w:r w:rsidRPr="0007788C">
              <w:t>шт</w:t>
            </w:r>
            <w:proofErr w:type="spellEnd"/>
            <w:r w:rsidRPr="0007788C">
              <w:t>, в том числе:</w:t>
            </w:r>
          </w:p>
          <w:p w14:paraId="6C009CA4" w14:textId="77777777" w:rsidR="0007788C" w:rsidRPr="0007788C" w:rsidRDefault="0007788C" w:rsidP="0007788C">
            <w:pPr>
              <w:jc w:val="both"/>
            </w:pPr>
            <w:r w:rsidRPr="0007788C">
              <w:t xml:space="preserve">- в соответствии с Федеральным законом № 178-ФЗ от 21.12.2001 – 16 </w:t>
            </w:r>
            <w:proofErr w:type="spellStart"/>
            <w:r w:rsidRPr="0007788C">
              <w:t>шт</w:t>
            </w:r>
            <w:proofErr w:type="spellEnd"/>
            <w:r w:rsidRPr="0007788C">
              <w:t>,</w:t>
            </w:r>
          </w:p>
          <w:p w14:paraId="56F26132" w14:textId="6E86251A" w:rsidR="00A007BB" w:rsidRPr="00DA45C5" w:rsidRDefault="0007788C" w:rsidP="0007788C">
            <w:pPr>
              <w:jc w:val="both"/>
            </w:pPr>
            <w:r w:rsidRPr="0007788C">
              <w:t>- в соответствии с Федеральным законом № 159-ФЗ от 22.07.2008 – 3 шт.</w:t>
            </w:r>
          </w:p>
        </w:tc>
      </w:tr>
      <w:tr w:rsidR="00A007BB" w14:paraId="5E37E0B5" w14:textId="77777777" w:rsidTr="00A007BB">
        <w:tc>
          <w:tcPr>
            <w:tcW w:w="710" w:type="dxa"/>
          </w:tcPr>
          <w:p w14:paraId="0B15DCEB" w14:textId="77777777" w:rsidR="00A007BB" w:rsidRDefault="00A007BB" w:rsidP="002031E6">
            <w:pPr>
              <w:jc w:val="center"/>
            </w:pPr>
            <w:r>
              <w:t>3</w:t>
            </w:r>
          </w:p>
        </w:tc>
        <w:tc>
          <w:tcPr>
            <w:tcW w:w="5619" w:type="dxa"/>
          </w:tcPr>
          <w:p w14:paraId="60C8DEF0" w14:textId="665F63AA" w:rsidR="00A007BB" w:rsidRPr="00DA45C5" w:rsidRDefault="00A007BB" w:rsidP="002031E6">
            <w:pPr>
              <w:jc w:val="both"/>
            </w:pPr>
            <w:r w:rsidRPr="00DA45C5">
              <w:t>Организация проведения аукционов на право заключения договоров аренды недвижимого муниципального имущества</w:t>
            </w:r>
          </w:p>
        </w:tc>
        <w:tc>
          <w:tcPr>
            <w:tcW w:w="8810" w:type="dxa"/>
          </w:tcPr>
          <w:p w14:paraId="46FFCBBD" w14:textId="5A7C2940" w:rsidR="00A007BB" w:rsidRPr="00DA45C5" w:rsidRDefault="0007788C" w:rsidP="002031E6">
            <w:pPr>
              <w:jc w:val="both"/>
            </w:pPr>
            <w:r w:rsidRPr="0007788C">
              <w:t>В 2019 году объявлено 27 аукционов, проведено 23 аукциона, по результатам которых заключено договоров аренды – 9 шт.</w:t>
            </w:r>
          </w:p>
        </w:tc>
      </w:tr>
      <w:tr w:rsidR="00A007BB" w14:paraId="6C74F181" w14:textId="77777777" w:rsidTr="00A007BB">
        <w:tc>
          <w:tcPr>
            <w:tcW w:w="710" w:type="dxa"/>
          </w:tcPr>
          <w:p w14:paraId="20B471CC" w14:textId="77777777" w:rsidR="00A007BB" w:rsidRDefault="00A007BB" w:rsidP="002031E6">
            <w:pPr>
              <w:jc w:val="center"/>
            </w:pPr>
            <w:r>
              <w:t>4</w:t>
            </w:r>
          </w:p>
        </w:tc>
        <w:tc>
          <w:tcPr>
            <w:tcW w:w="5619" w:type="dxa"/>
          </w:tcPr>
          <w:p w14:paraId="457E641E" w14:textId="747F5FB9" w:rsidR="00A007BB" w:rsidRPr="00DA45C5" w:rsidRDefault="00A007BB" w:rsidP="002031E6">
            <w:pPr>
              <w:jc w:val="both"/>
            </w:pPr>
            <w:r w:rsidRPr="00DA45C5">
              <w:t xml:space="preserve">Организация проведения аукционов по продаже земельных участков, находящихся в </w:t>
            </w:r>
            <w:r w:rsidRPr="00DA45C5">
              <w:lastRenderedPageBreak/>
              <w:t>муниципальной собственности, а также аукционов на право заключения договоров их аренды</w:t>
            </w:r>
          </w:p>
        </w:tc>
        <w:tc>
          <w:tcPr>
            <w:tcW w:w="8810" w:type="dxa"/>
          </w:tcPr>
          <w:p w14:paraId="5FD67474" w14:textId="77777777" w:rsidR="0007788C" w:rsidRPr="0007788C" w:rsidRDefault="0007788C" w:rsidP="0007788C">
            <w:pPr>
              <w:ind w:right="34"/>
              <w:jc w:val="both"/>
            </w:pPr>
            <w:r w:rsidRPr="0007788C">
              <w:lastRenderedPageBreak/>
              <w:t>В 2019 году объявлено 25 аукционов, проведено 22 аукциона, по результатам которых заключено договоров:</w:t>
            </w:r>
          </w:p>
          <w:p w14:paraId="413E75EF" w14:textId="77777777" w:rsidR="0007788C" w:rsidRPr="0007788C" w:rsidRDefault="0007788C" w:rsidP="0007788C">
            <w:pPr>
              <w:ind w:right="34"/>
              <w:jc w:val="both"/>
            </w:pPr>
            <w:r w:rsidRPr="0007788C">
              <w:t>купли-продажи – 2 шт.;</w:t>
            </w:r>
          </w:p>
          <w:p w14:paraId="7F8D57F9" w14:textId="143F2BF7" w:rsidR="00A007BB" w:rsidRPr="00DA45C5" w:rsidRDefault="0007788C" w:rsidP="0007788C">
            <w:pPr>
              <w:jc w:val="both"/>
            </w:pPr>
            <w:r w:rsidRPr="0007788C">
              <w:t>аренды – 45 шт.</w:t>
            </w:r>
          </w:p>
        </w:tc>
      </w:tr>
    </w:tbl>
    <w:p w14:paraId="0AE62912" w14:textId="19189343" w:rsidR="00F23339" w:rsidRDefault="00F23339" w:rsidP="0016716B">
      <w:pPr>
        <w:spacing w:after="0" w:line="240" w:lineRule="auto"/>
        <w:ind w:left="360"/>
        <w:jc w:val="center"/>
      </w:pPr>
    </w:p>
    <w:p w14:paraId="5ED626E9" w14:textId="77777777" w:rsidR="00DA2825" w:rsidRPr="00CA5109" w:rsidRDefault="00DA2825" w:rsidP="0016716B">
      <w:pPr>
        <w:spacing w:after="0" w:line="240" w:lineRule="auto"/>
        <w:ind w:left="360"/>
        <w:jc w:val="center"/>
      </w:pPr>
    </w:p>
    <w:sectPr w:rsidR="00DA2825" w:rsidRPr="00CA5109" w:rsidSect="007D7A66">
      <w:headerReference w:type="default" r:id="rId17"/>
      <w:pgSz w:w="16838" w:h="11906" w:orient="landscape"/>
      <w:pgMar w:top="1418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78E89" w14:textId="77777777" w:rsidR="00950B4F" w:rsidRDefault="00950B4F" w:rsidP="007D7A66">
      <w:pPr>
        <w:spacing w:after="0" w:line="240" w:lineRule="auto"/>
      </w:pPr>
      <w:r>
        <w:separator/>
      </w:r>
    </w:p>
  </w:endnote>
  <w:endnote w:type="continuationSeparator" w:id="0">
    <w:p w14:paraId="2520D501" w14:textId="77777777" w:rsidR="00950B4F" w:rsidRDefault="00950B4F" w:rsidP="007D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64E0" w14:textId="77777777" w:rsidR="00950B4F" w:rsidRDefault="00950B4F" w:rsidP="007D7A66">
      <w:pPr>
        <w:spacing w:after="0" w:line="240" w:lineRule="auto"/>
      </w:pPr>
      <w:r>
        <w:separator/>
      </w:r>
    </w:p>
  </w:footnote>
  <w:footnote w:type="continuationSeparator" w:id="0">
    <w:p w14:paraId="117AB899" w14:textId="77777777" w:rsidR="00950B4F" w:rsidRDefault="00950B4F" w:rsidP="007D7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0231757"/>
      <w:docPartObj>
        <w:docPartGallery w:val="Page Numbers (Top of Page)"/>
        <w:docPartUnique/>
      </w:docPartObj>
    </w:sdtPr>
    <w:sdtEndPr/>
    <w:sdtContent>
      <w:p w14:paraId="235CDE06" w14:textId="6E48ABE7" w:rsidR="00950B4F" w:rsidRDefault="00950B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825">
          <w:rPr>
            <w:noProof/>
          </w:rPr>
          <w:t>4</w:t>
        </w:r>
        <w:r>
          <w:fldChar w:fldCharType="end"/>
        </w:r>
      </w:p>
    </w:sdtContent>
  </w:sdt>
  <w:p w14:paraId="2E668262" w14:textId="77777777" w:rsidR="00950B4F" w:rsidRDefault="00950B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0FCF"/>
    <w:multiLevelType w:val="hybridMultilevel"/>
    <w:tmpl w:val="2DF0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83F8C"/>
    <w:multiLevelType w:val="hybridMultilevel"/>
    <w:tmpl w:val="4F7A7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48"/>
    <w:rsid w:val="00012C8B"/>
    <w:rsid w:val="00016898"/>
    <w:rsid w:val="00021215"/>
    <w:rsid w:val="00055371"/>
    <w:rsid w:val="00063D3A"/>
    <w:rsid w:val="00063E0D"/>
    <w:rsid w:val="0006716B"/>
    <w:rsid w:val="0007788C"/>
    <w:rsid w:val="0008445A"/>
    <w:rsid w:val="000B081C"/>
    <w:rsid w:val="000C0D1D"/>
    <w:rsid w:val="000D5574"/>
    <w:rsid w:val="000D6EEB"/>
    <w:rsid w:val="000E3012"/>
    <w:rsid w:val="001002E9"/>
    <w:rsid w:val="00100B99"/>
    <w:rsid w:val="0010514F"/>
    <w:rsid w:val="00144B0C"/>
    <w:rsid w:val="0014613B"/>
    <w:rsid w:val="00155F8B"/>
    <w:rsid w:val="0016716B"/>
    <w:rsid w:val="00193780"/>
    <w:rsid w:val="001B68C5"/>
    <w:rsid w:val="001B68EF"/>
    <w:rsid w:val="001D03EF"/>
    <w:rsid w:val="001F363A"/>
    <w:rsid w:val="001F6A8F"/>
    <w:rsid w:val="002031E6"/>
    <w:rsid w:val="00215FDB"/>
    <w:rsid w:val="00237264"/>
    <w:rsid w:val="00237BDF"/>
    <w:rsid w:val="00242D37"/>
    <w:rsid w:val="002617C6"/>
    <w:rsid w:val="002722E4"/>
    <w:rsid w:val="002A1798"/>
    <w:rsid w:val="002E1272"/>
    <w:rsid w:val="002F08B3"/>
    <w:rsid w:val="00305188"/>
    <w:rsid w:val="00321296"/>
    <w:rsid w:val="00353262"/>
    <w:rsid w:val="0036554E"/>
    <w:rsid w:val="0038645A"/>
    <w:rsid w:val="003A4E59"/>
    <w:rsid w:val="003B0727"/>
    <w:rsid w:val="003B1142"/>
    <w:rsid w:val="003D5A87"/>
    <w:rsid w:val="003D751B"/>
    <w:rsid w:val="00420136"/>
    <w:rsid w:val="0047635E"/>
    <w:rsid w:val="004A78FE"/>
    <w:rsid w:val="004C3A73"/>
    <w:rsid w:val="004C4D06"/>
    <w:rsid w:val="004E229D"/>
    <w:rsid w:val="004F4EC3"/>
    <w:rsid w:val="004F5226"/>
    <w:rsid w:val="0052362C"/>
    <w:rsid w:val="00562308"/>
    <w:rsid w:val="00574AFD"/>
    <w:rsid w:val="005B6207"/>
    <w:rsid w:val="005C2B48"/>
    <w:rsid w:val="00622AAA"/>
    <w:rsid w:val="0065296F"/>
    <w:rsid w:val="00663AAC"/>
    <w:rsid w:val="00673407"/>
    <w:rsid w:val="0068056E"/>
    <w:rsid w:val="0068079E"/>
    <w:rsid w:val="006A4F6B"/>
    <w:rsid w:val="006C7B25"/>
    <w:rsid w:val="00737A07"/>
    <w:rsid w:val="00743ED6"/>
    <w:rsid w:val="00760825"/>
    <w:rsid w:val="00762CBC"/>
    <w:rsid w:val="00764063"/>
    <w:rsid w:val="007D61A4"/>
    <w:rsid w:val="007D7A66"/>
    <w:rsid w:val="007E0C83"/>
    <w:rsid w:val="007F1F13"/>
    <w:rsid w:val="007F5AE6"/>
    <w:rsid w:val="007F7BEA"/>
    <w:rsid w:val="00801B81"/>
    <w:rsid w:val="00821619"/>
    <w:rsid w:val="00822908"/>
    <w:rsid w:val="0082556B"/>
    <w:rsid w:val="0083071E"/>
    <w:rsid w:val="008514F4"/>
    <w:rsid w:val="00890638"/>
    <w:rsid w:val="008B54BC"/>
    <w:rsid w:val="008C3076"/>
    <w:rsid w:val="008C78F3"/>
    <w:rsid w:val="008F232A"/>
    <w:rsid w:val="00911BC4"/>
    <w:rsid w:val="00913B53"/>
    <w:rsid w:val="00916115"/>
    <w:rsid w:val="00934ABE"/>
    <w:rsid w:val="00950B4F"/>
    <w:rsid w:val="00952FF3"/>
    <w:rsid w:val="00976F23"/>
    <w:rsid w:val="009862D4"/>
    <w:rsid w:val="009900E1"/>
    <w:rsid w:val="009C56BC"/>
    <w:rsid w:val="009D5C5C"/>
    <w:rsid w:val="00A007BB"/>
    <w:rsid w:val="00A1740C"/>
    <w:rsid w:val="00A235A2"/>
    <w:rsid w:val="00A75400"/>
    <w:rsid w:val="00A91628"/>
    <w:rsid w:val="00AA0B4D"/>
    <w:rsid w:val="00AA50A9"/>
    <w:rsid w:val="00AD6563"/>
    <w:rsid w:val="00AF4460"/>
    <w:rsid w:val="00B7563E"/>
    <w:rsid w:val="00B94EEB"/>
    <w:rsid w:val="00BA30D8"/>
    <w:rsid w:val="00BF6A03"/>
    <w:rsid w:val="00C0331D"/>
    <w:rsid w:val="00C4593F"/>
    <w:rsid w:val="00C577FD"/>
    <w:rsid w:val="00C649D7"/>
    <w:rsid w:val="00C81C32"/>
    <w:rsid w:val="00C83DA5"/>
    <w:rsid w:val="00C94D5A"/>
    <w:rsid w:val="00CA5109"/>
    <w:rsid w:val="00CD1091"/>
    <w:rsid w:val="00CD6553"/>
    <w:rsid w:val="00CF6C36"/>
    <w:rsid w:val="00D134C6"/>
    <w:rsid w:val="00D16F65"/>
    <w:rsid w:val="00D61C2C"/>
    <w:rsid w:val="00DA2825"/>
    <w:rsid w:val="00DA45C5"/>
    <w:rsid w:val="00DB0539"/>
    <w:rsid w:val="00DB6148"/>
    <w:rsid w:val="00DE1980"/>
    <w:rsid w:val="00DF358F"/>
    <w:rsid w:val="00E02BA4"/>
    <w:rsid w:val="00E12E7E"/>
    <w:rsid w:val="00E23DCD"/>
    <w:rsid w:val="00E248FA"/>
    <w:rsid w:val="00E27269"/>
    <w:rsid w:val="00E95F8E"/>
    <w:rsid w:val="00EB30D5"/>
    <w:rsid w:val="00EC77A7"/>
    <w:rsid w:val="00EF5B01"/>
    <w:rsid w:val="00F0133F"/>
    <w:rsid w:val="00F23339"/>
    <w:rsid w:val="00F31E89"/>
    <w:rsid w:val="00F846FF"/>
    <w:rsid w:val="00FA7FBD"/>
    <w:rsid w:val="00FB3649"/>
    <w:rsid w:val="00FB3B35"/>
    <w:rsid w:val="00FD664F"/>
    <w:rsid w:val="00FE39DB"/>
    <w:rsid w:val="00FE41C5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B37DB6F"/>
  <w15:docId w15:val="{007F5531-07E7-448D-A18E-78215472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109"/>
    <w:pPr>
      <w:ind w:left="720"/>
      <w:contextualSpacing/>
    </w:pPr>
  </w:style>
  <w:style w:type="table" w:styleId="a4">
    <w:name w:val="Table Grid"/>
    <w:basedOn w:val="a1"/>
    <w:uiPriority w:val="59"/>
    <w:rsid w:val="00CA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41C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B3B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FB3B3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321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D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7A66"/>
  </w:style>
  <w:style w:type="paragraph" w:styleId="aa">
    <w:name w:val="footer"/>
    <w:basedOn w:val="a"/>
    <w:link w:val="ab"/>
    <w:uiPriority w:val="99"/>
    <w:unhideWhenUsed/>
    <w:rsid w:val="007D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7A66"/>
  </w:style>
  <w:style w:type="character" w:styleId="ac">
    <w:name w:val="Hyperlink"/>
    <w:basedOn w:val="a0"/>
    <w:uiPriority w:val="99"/>
    <w:semiHidden/>
    <w:unhideWhenUsed/>
    <w:rsid w:val="003D751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D75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blag.info/dopolnitel-noe-obrazovanie-2016-2017-uchebny-j-god/" TargetMode="External"/><Relationship Id="rId13" Type="http://schemas.openxmlformats.org/officeDocument/2006/relationships/hyperlink" Target="http://www.amurfondgarant.ru/fond/fond-sodeystviya-kreditovaniy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brblag.info/letnij-otdy-h-detej/" TargetMode="External"/><Relationship Id="rId12" Type="http://schemas.openxmlformats.org/officeDocument/2006/relationships/hyperlink" Target="http://www.amurfondgarant.ru/fond/centr-podderzhki-predprinimatelstva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8164C0A367A02839774C095FA31245DAAE5D2AE57E28F828AA2C17E2A39EA4109303B170C70D3DCD9C1629421816E83C710B9724E125A2B9732B51W2d9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MwbQ_wHe1W_N976pX99lA3JoxbBsjmJac7e3pYvi7XM/edit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00E28A52FBD07128C28434DEA6BE3C18B96DD894A07377F6CB547756EA6A97FB96CA96EB26BDCE91EF38E146340C6111644CE3BE5A68B8E2F438209k2bAI" TargetMode="External"/><Relationship Id="rId10" Type="http://schemas.openxmlformats.org/officeDocument/2006/relationships/hyperlink" Target="http://www.admblag.ru/2015-06-17-04-26-56/raspisanie-i-skhemy-marshrutov-avtobus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dmblag.ru/component/k2/item/19153-perechen-organizatsij-osushchestvlyayushchikh-deyatelnost-na-rynke-ritualnykh-uslug" TargetMode="External"/><Relationship Id="rId14" Type="http://schemas.openxmlformats.org/officeDocument/2006/relationships/hyperlink" Target="consultantplus://offline/ref=C00E28A52FBD07128C28434DEA6BE3C18B96DD894A0733756DB547756EA6A97FB96CA96EB26BDCE91EF38E146340C6111644CE3BE5A68B8E2F438209k2b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16</Pages>
  <Words>4046</Words>
  <Characters>23067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Сергеевна</dc:creator>
  <cp:keywords/>
  <dc:description/>
  <cp:lastModifiedBy>Солдатова Ирина Сергеевна</cp:lastModifiedBy>
  <cp:revision>5</cp:revision>
  <cp:lastPrinted>2019-09-26T07:46:00Z</cp:lastPrinted>
  <dcterms:created xsi:type="dcterms:W3CDTF">2019-09-26T05:30:00Z</dcterms:created>
  <dcterms:modified xsi:type="dcterms:W3CDTF">2020-01-31T04:54:00Z</dcterms:modified>
</cp:coreProperties>
</file>