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charts/chart3.xml" ContentType="application/vnd.openxmlformats-officedocument.drawingml.chart+xml"/>
  <Override PartName="/word/theme/themeOverride3.xml" ContentType="application/vnd.openxmlformats-officedocument.themeOverrid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C64F2" w:rsidRDefault="00055B90" w:rsidP="00055B90">
      <w:pPr>
        <w:spacing w:after="0" w:line="240" w:lineRule="auto"/>
        <w:ind w:left="5103"/>
        <w:rPr>
          <w:rFonts w:ascii="Times New Roman" w:eastAsia="Calibri" w:hAnsi="Times New Roman" w:cs="Times New Roman"/>
          <w:sz w:val="28"/>
          <w:szCs w:val="28"/>
        </w:rPr>
      </w:pPr>
      <w:r w:rsidRPr="00055B90">
        <w:rPr>
          <w:rFonts w:ascii="Times New Roman" w:eastAsia="Calibri" w:hAnsi="Times New Roman" w:cs="Times New Roman"/>
          <w:sz w:val="28"/>
          <w:szCs w:val="28"/>
        </w:rPr>
        <w:t>Приложение</w:t>
      </w:r>
      <w:r>
        <w:rPr>
          <w:rFonts w:ascii="Times New Roman" w:eastAsia="Calibri" w:hAnsi="Times New Roman" w:cs="Times New Roman"/>
          <w:sz w:val="28"/>
          <w:szCs w:val="28"/>
        </w:rPr>
        <w:t xml:space="preserve"> к решению</w:t>
      </w:r>
    </w:p>
    <w:p w:rsidR="00055B90" w:rsidRDefault="00055B90" w:rsidP="00055B90">
      <w:pPr>
        <w:spacing w:after="0" w:line="240" w:lineRule="auto"/>
        <w:ind w:left="5103"/>
        <w:rPr>
          <w:rFonts w:ascii="Times New Roman" w:eastAsia="Calibri" w:hAnsi="Times New Roman" w:cs="Times New Roman"/>
          <w:sz w:val="28"/>
          <w:szCs w:val="28"/>
        </w:rPr>
      </w:pPr>
      <w:r>
        <w:rPr>
          <w:rFonts w:ascii="Times New Roman" w:eastAsia="Calibri" w:hAnsi="Times New Roman" w:cs="Times New Roman"/>
          <w:sz w:val="28"/>
          <w:szCs w:val="28"/>
        </w:rPr>
        <w:t>Благовещенской городской Думы</w:t>
      </w:r>
    </w:p>
    <w:p w:rsidR="00055B90" w:rsidRPr="00055B90" w:rsidRDefault="00055B90" w:rsidP="00055B90">
      <w:pPr>
        <w:spacing w:after="0" w:line="240" w:lineRule="auto"/>
        <w:ind w:left="5103"/>
        <w:rPr>
          <w:rFonts w:ascii="Times New Roman" w:eastAsia="Calibri" w:hAnsi="Times New Roman" w:cs="Times New Roman"/>
          <w:sz w:val="28"/>
          <w:szCs w:val="28"/>
        </w:rPr>
      </w:pPr>
      <w:r>
        <w:rPr>
          <w:rFonts w:ascii="Times New Roman" w:eastAsia="Calibri" w:hAnsi="Times New Roman" w:cs="Times New Roman"/>
          <w:sz w:val="28"/>
          <w:szCs w:val="28"/>
        </w:rPr>
        <w:t>от _________________ № ________</w:t>
      </w:r>
    </w:p>
    <w:p w:rsidR="00DC64F2" w:rsidRDefault="00DC64F2" w:rsidP="00564893">
      <w:pPr>
        <w:spacing w:after="0" w:line="240" w:lineRule="auto"/>
        <w:jc w:val="center"/>
        <w:rPr>
          <w:rFonts w:ascii="Times New Roman" w:eastAsia="Calibri" w:hAnsi="Times New Roman" w:cs="Times New Roman"/>
          <w:b/>
          <w:sz w:val="28"/>
          <w:szCs w:val="28"/>
        </w:rPr>
      </w:pPr>
    </w:p>
    <w:p w:rsidR="00055B90" w:rsidRDefault="00DC64F2" w:rsidP="00564893">
      <w:pPr>
        <w:spacing w:after="0" w:line="240" w:lineRule="auto"/>
        <w:jc w:val="center"/>
        <w:rPr>
          <w:rFonts w:ascii="Times New Roman" w:eastAsia="Calibri" w:hAnsi="Times New Roman" w:cs="Times New Roman"/>
          <w:b/>
          <w:sz w:val="28"/>
          <w:szCs w:val="28"/>
        </w:rPr>
      </w:pPr>
      <w:r>
        <w:rPr>
          <w:rFonts w:ascii="Times New Roman" w:eastAsia="Calibri" w:hAnsi="Times New Roman" w:cs="Times New Roman"/>
          <w:b/>
          <w:sz w:val="28"/>
          <w:szCs w:val="28"/>
        </w:rPr>
        <w:t xml:space="preserve"> </w:t>
      </w:r>
    </w:p>
    <w:p w:rsidR="00564893" w:rsidRPr="00DC64F2" w:rsidRDefault="00564893" w:rsidP="00564893">
      <w:pPr>
        <w:spacing w:after="0" w:line="240" w:lineRule="auto"/>
        <w:jc w:val="center"/>
        <w:rPr>
          <w:rFonts w:ascii="Times New Roman" w:eastAsia="Calibri" w:hAnsi="Times New Roman" w:cs="Times New Roman"/>
          <w:sz w:val="28"/>
          <w:szCs w:val="28"/>
        </w:rPr>
      </w:pPr>
      <w:r w:rsidRPr="00DC64F2">
        <w:rPr>
          <w:rFonts w:ascii="Times New Roman" w:eastAsia="Calibri" w:hAnsi="Times New Roman" w:cs="Times New Roman"/>
          <w:sz w:val="28"/>
          <w:szCs w:val="28"/>
        </w:rPr>
        <w:t xml:space="preserve">ПРОГРАММА КОМПЛЕКСНОГО </w:t>
      </w:r>
      <w:proofErr w:type="gramStart"/>
      <w:r w:rsidRPr="00DC64F2">
        <w:rPr>
          <w:rFonts w:ascii="Times New Roman" w:eastAsia="Calibri" w:hAnsi="Times New Roman" w:cs="Times New Roman"/>
          <w:sz w:val="28"/>
          <w:szCs w:val="28"/>
        </w:rPr>
        <w:t>РАЗВИТИЯ СОЦИАЛЬНОЙ ИНФРАСТРУКТУРЫ МУНИЦИПАЛЬНОГО ОБРАЗОВАНИЯ ГОРОДА БЛАГОВЕЩЕНСКА</w:t>
      </w:r>
      <w:proofErr w:type="gramEnd"/>
    </w:p>
    <w:p w:rsidR="00083FBD" w:rsidRDefault="00083FBD" w:rsidP="00564893">
      <w:pPr>
        <w:spacing w:after="0" w:line="240" w:lineRule="auto"/>
        <w:jc w:val="center"/>
        <w:rPr>
          <w:rFonts w:ascii="Times New Roman" w:eastAsia="Calibri" w:hAnsi="Times New Roman" w:cs="Times New Roman"/>
          <w:b/>
          <w:sz w:val="28"/>
          <w:szCs w:val="28"/>
        </w:rPr>
      </w:pPr>
    </w:p>
    <w:p w:rsidR="00083FBD" w:rsidRPr="00DC64F2" w:rsidRDefault="00083FBD" w:rsidP="00083FBD">
      <w:pPr>
        <w:spacing w:after="0" w:line="240" w:lineRule="auto"/>
        <w:contextualSpacing/>
        <w:jc w:val="center"/>
        <w:rPr>
          <w:rFonts w:ascii="Times New Roman" w:eastAsia="Calibri" w:hAnsi="Times New Roman" w:cs="Times New Roman"/>
          <w:sz w:val="28"/>
          <w:szCs w:val="28"/>
        </w:rPr>
      </w:pPr>
      <w:r w:rsidRPr="00DC64F2">
        <w:rPr>
          <w:rFonts w:ascii="Times New Roman" w:eastAsia="Calibri" w:hAnsi="Times New Roman" w:cs="Times New Roman"/>
          <w:sz w:val="28"/>
          <w:szCs w:val="28"/>
        </w:rPr>
        <w:t>Введение</w:t>
      </w:r>
    </w:p>
    <w:p w:rsidR="00083FBD" w:rsidRPr="00083FBD" w:rsidRDefault="00083FBD" w:rsidP="00083FBD">
      <w:pPr>
        <w:spacing w:after="0" w:line="240" w:lineRule="auto"/>
        <w:ind w:firstLine="709"/>
        <w:jc w:val="both"/>
        <w:rPr>
          <w:rFonts w:ascii="Times New Roman" w:eastAsia="Calibri" w:hAnsi="Times New Roman" w:cs="Times New Roman"/>
          <w:color w:val="000000"/>
        </w:rPr>
      </w:pPr>
    </w:p>
    <w:p w:rsidR="00083FBD" w:rsidRPr="00083FBD" w:rsidRDefault="00083FBD" w:rsidP="00083FBD">
      <w:pPr>
        <w:spacing w:after="0" w:line="240" w:lineRule="auto"/>
        <w:ind w:firstLine="709"/>
        <w:jc w:val="both"/>
        <w:rPr>
          <w:rFonts w:ascii="Times New Roman" w:eastAsia="Calibri" w:hAnsi="Times New Roman" w:cs="Times New Roman"/>
          <w:sz w:val="28"/>
          <w:szCs w:val="28"/>
        </w:rPr>
      </w:pPr>
      <w:r w:rsidRPr="00083FBD">
        <w:rPr>
          <w:rFonts w:ascii="Times New Roman" w:eastAsia="Calibri" w:hAnsi="Times New Roman" w:cs="Times New Roman"/>
          <w:color w:val="000000"/>
          <w:sz w:val="28"/>
          <w:szCs w:val="28"/>
        </w:rPr>
        <w:t xml:space="preserve">Стратегический план развития городского округа отвечает потребностям и проживающего на его территории населения, и объективно происходящих на его территории процессов. Программа комплексного развития социальной инфраструктуры муниципального образования города Благовещенска (далее </w:t>
      </w:r>
      <w:r w:rsidR="00A13077">
        <w:rPr>
          <w:rFonts w:ascii="Times New Roman" w:eastAsia="Calibri" w:hAnsi="Times New Roman" w:cs="Times New Roman"/>
          <w:color w:val="000000"/>
          <w:sz w:val="28"/>
          <w:szCs w:val="28"/>
        </w:rPr>
        <w:t xml:space="preserve">– </w:t>
      </w:r>
      <w:r w:rsidRPr="00083FBD">
        <w:rPr>
          <w:rFonts w:ascii="Times New Roman" w:eastAsia="Calibri" w:hAnsi="Times New Roman" w:cs="Times New Roman"/>
          <w:color w:val="000000"/>
          <w:sz w:val="28"/>
          <w:szCs w:val="28"/>
        </w:rPr>
        <w:t xml:space="preserve"> Программа) содержит чёткое представление о стратегических целях, ресурсах, потенциале и об основных направлениях социального развития городского округа на перспективу. Кроме того, Программа содержит совокупность увязанных по ресурсам, исполнителям и срокам реализации мероприятий, направленных на достижение стратегических целей социального развития муниципального образования.</w:t>
      </w:r>
    </w:p>
    <w:p w:rsidR="00083FBD" w:rsidRPr="00083FBD" w:rsidRDefault="00083FBD" w:rsidP="00083FBD">
      <w:pPr>
        <w:spacing w:after="0" w:line="240" w:lineRule="auto"/>
        <w:ind w:firstLine="709"/>
        <w:jc w:val="both"/>
        <w:rPr>
          <w:rFonts w:ascii="Times New Roman" w:eastAsia="Calibri" w:hAnsi="Times New Roman" w:cs="Times New Roman"/>
          <w:sz w:val="28"/>
          <w:szCs w:val="28"/>
        </w:rPr>
      </w:pPr>
      <w:r w:rsidRPr="00083FBD">
        <w:rPr>
          <w:rFonts w:ascii="Times New Roman" w:eastAsia="Calibri" w:hAnsi="Times New Roman" w:cs="Times New Roman"/>
          <w:color w:val="000000"/>
          <w:sz w:val="28"/>
          <w:szCs w:val="28"/>
        </w:rPr>
        <w:t>Цели развития городского округа и программные мероприятия, а также необходимые для их реализации ресурсы, обозначенные в Программе, могут ежегодно корректироваться и дополняться в зависимости от складывающейся ситуации, изменения внутренних и внешних условий.</w:t>
      </w:r>
    </w:p>
    <w:p w:rsidR="00083FBD" w:rsidRPr="00083FBD" w:rsidRDefault="00083FBD" w:rsidP="00083FBD">
      <w:pPr>
        <w:spacing w:after="0" w:line="240" w:lineRule="auto"/>
        <w:ind w:firstLine="709"/>
        <w:jc w:val="both"/>
        <w:rPr>
          <w:rFonts w:ascii="Times New Roman" w:eastAsia="Calibri" w:hAnsi="Times New Roman" w:cs="Times New Roman"/>
          <w:sz w:val="28"/>
          <w:szCs w:val="28"/>
        </w:rPr>
      </w:pPr>
      <w:r w:rsidRPr="00083FBD">
        <w:rPr>
          <w:rFonts w:ascii="Times New Roman" w:eastAsia="Calibri" w:hAnsi="Times New Roman" w:cs="Times New Roman"/>
          <w:color w:val="000000"/>
          <w:sz w:val="28"/>
          <w:szCs w:val="28"/>
        </w:rPr>
        <w:t xml:space="preserve">Разработка настоящей Программы обусловлена необходимостью определить приоритетные по социальной значимости стратегические линии сохранения существующей инфраструктуры и постепенного развития муниципального образования города Благовещенска - доступные для потенциала территории, адекватные географическому, демографическому, экономическому, социокультурному потенциалу. Программа устойчивого развития направлена на осуществление комплекса мер, способствующих стабилизации и развитию экономики, повышению уровня занятости населения, решению остро стоящих социальных проблем, </w:t>
      </w:r>
      <w:r w:rsidRPr="00083FBD">
        <w:rPr>
          <w:rFonts w:ascii="Times New Roman" w:eastAsia="Calibri" w:hAnsi="Times New Roman" w:cs="Times New Roman"/>
          <w:sz w:val="28"/>
          <w:szCs w:val="28"/>
        </w:rPr>
        <w:t>межведомственной, внутри муниципальной, межмуниципальной и межрегиональной кооперации</w:t>
      </w:r>
      <w:r w:rsidRPr="00083FBD">
        <w:rPr>
          <w:rFonts w:ascii="Times New Roman" w:eastAsia="Calibri" w:hAnsi="Times New Roman" w:cs="Times New Roman"/>
          <w:color w:val="000000"/>
          <w:sz w:val="28"/>
          <w:szCs w:val="28"/>
        </w:rPr>
        <w:t>.</w:t>
      </w:r>
    </w:p>
    <w:p w:rsidR="00083FBD" w:rsidRPr="00083FBD" w:rsidRDefault="00083FBD" w:rsidP="00083FBD">
      <w:pPr>
        <w:spacing w:after="0" w:line="240" w:lineRule="auto"/>
        <w:ind w:firstLine="709"/>
        <w:jc w:val="both"/>
        <w:rPr>
          <w:rFonts w:ascii="Times New Roman" w:eastAsia="Calibri" w:hAnsi="Times New Roman" w:cs="Times New Roman"/>
          <w:color w:val="000000"/>
          <w:sz w:val="28"/>
          <w:szCs w:val="28"/>
        </w:rPr>
      </w:pPr>
      <w:r w:rsidRPr="00083FBD">
        <w:rPr>
          <w:rFonts w:ascii="Times New Roman" w:eastAsia="Calibri" w:hAnsi="Times New Roman" w:cs="Times New Roman"/>
          <w:color w:val="000000"/>
          <w:sz w:val="28"/>
          <w:szCs w:val="28"/>
        </w:rPr>
        <w:t xml:space="preserve">Главной целью Программы является повышение качества жизни населения, его занятости и самозанятости, экономических, социальных и культурных возможностей на основе развития производства, предпринимательства, торговой инфраструктуры и сферы услуг. Благоприятные условия для жизни населения — это возможность полноценной занятости, получения высоких и устойчивых доходов, доступность широкого спектра социальных услуг, соблюдение высоких экологических стандартов жизни. </w:t>
      </w:r>
    </w:p>
    <w:p w:rsidR="00083FBD" w:rsidRPr="00083FBD" w:rsidRDefault="00083FBD" w:rsidP="00083FBD">
      <w:pPr>
        <w:spacing w:line="240" w:lineRule="auto"/>
        <w:rPr>
          <w:rFonts w:ascii="Times New Roman" w:eastAsia="Calibri" w:hAnsi="Times New Roman" w:cs="Times New Roman"/>
          <w:b/>
          <w:sz w:val="28"/>
          <w:szCs w:val="28"/>
        </w:rPr>
      </w:pPr>
      <w:r w:rsidRPr="00083FBD">
        <w:rPr>
          <w:rFonts w:ascii="Times New Roman" w:eastAsia="Calibri" w:hAnsi="Times New Roman" w:cs="Times New Roman"/>
          <w:b/>
          <w:sz w:val="28"/>
          <w:szCs w:val="28"/>
        </w:rPr>
        <w:br w:type="page"/>
      </w:r>
    </w:p>
    <w:p w:rsidR="00083FBD" w:rsidRPr="00DC64F2" w:rsidRDefault="00083FBD" w:rsidP="00083FBD">
      <w:pPr>
        <w:numPr>
          <w:ilvl w:val="0"/>
          <w:numId w:val="5"/>
        </w:numPr>
        <w:spacing w:after="0" w:line="240" w:lineRule="auto"/>
        <w:ind w:left="0" w:firstLine="709"/>
        <w:contextualSpacing/>
        <w:jc w:val="both"/>
        <w:rPr>
          <w:rFonts w:ascii="Times New Roman" w:eastAsia="Calibri" w:hAnsi="Times New Roman" w:cs="Times New Roman"/>
          <w:sz w:val="28"/>
          <w:szCs w:val="28"/>
        </w:rPr>
      </w:pPr>
      <w:r w:rsidRPr="00DC64F2">
        <w:rPr>
          <w:rFonts w:ascii="Times New Roman" w:eastAsia="Calibri" w:hAnsi="Times New Roman" w:cs="Times New Roman"/>
          <w:sz w:val="28"/>
          <w:szCs w:val="28"/>
        </w:rPr>
        <w:lastRenderedPageBreak/>
        <w:t xml:space="preserve">Паспорт </w:t>
      </w:r>
      <w:proofErr w:type="gramStart"/>
      <w:r w:rsidRPr="00DC64F2">
        <w:rPr>
          <w:rFonts w:ascii="Times New Roman" w:eastAsia="Calibri" w:hAnsi="Times New Roman" w:cs="Times New Roman"/>
          <w:sz w:val="28"/>
          <w:szCs w:val="28"/>
        </w:rPr>
        <w:t>программы комплексного развития социальной инфраструктуры муниципального образования города Благовещенска</w:t>
      </w:r>
      <w:proofErr w:type="gramEnd"/>
    </w:p>
    <w:p w:rsidR="00083FBD" w:rsidRPr="00083FBD" w:rsidRDefault="00083FBD" w:rsidP="00083FBD">
      <w:pPr>
        <w:spacing w:after="0" w:line="240" w:lineRule="auto"/>
        <w:ind w:left="1134" w:right="567" w:firstLine="709"/>
        <w:jc w:val="both"/>
        <w:rPr>
          <w:rFonts w:ascii="Times New Roman" w:eastAsia="Calibri" w:hAnsi="Times New Roman" w:cs="Times New Roman"/>
          <w:b/>
          <w:sz w:val="28"/>
          <w:szCs w:val="28"/>
        </w:rPr>
      </w:pPr>
    </w:p>
    <w:tbl>
      <w:tblPr>
        <w:tblW w:w="9889"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10"/>
        <w:gridCol w:w="7479"/>
      </w:tblGrid>
      <w:tr w:rsidR="00083FBD" w:rsidRPr="00083FBD" w:rsidTr="00B7616E">
        <w:tc>
          <w:tcPr>
            <w:tcW w:w="2410" w:type="dxa"/>
            <w:vAlign w:val="center"/>
          </w:tcPr>
          <w:p w:rsidR="00083FBD" w:rsidRPr="00083FBD" w:rsidRDefault="00A13077" w:rsidP="00083FBD">
            <w:pPr>
              <w:spacing w:after="0" w:line="240" w:lineRule="auto"/>
              <w:ind w:right="33"/>
              <w:rPr>
                <w:rFonts w:ascii="Times New Roman" w:eastAsia="Calibri" w:hAnsi="Times New Roman" w:cs="Times New Roman"/>
                <w:sz w:val="28"/>
                <w:szCs w:val="28"/>
              </w:rPr>
            </w:pPr>
            <w:r>
              <w:rPr>
                <w:rFonts w:ascii="Times New Roman" w:eastAsia="Calibri" w:hAnsi="Times New Roman" w:cs="Times New Roman"/>
                <w:sz w:val="28"/>
                <w:szCs w:val="28"/>
              </w:rPr>
              <w:t>Наименование П</w:t>
            </w:r>
            <w:r w:rsidR="00083FBD" w:rsidRPr="00083FBD">
              <w:rPr>
                <w:rFonts w:ascii="Times New Roman" w:eastAsia="Calibri" w:hAnsi="Times New Roman" w:cs="Times New Roman"/>
                <w:sz w:val="28"/>
                <w:szCs w:val="28"/>
              </w:rPr>
              <w:t>рограммы</w:t>
            </w:r>
          </w:p>
        </w:tc>
        <w:tc>
          <w:tcPr>
            <w:tcW w:w="7479" w:type="dxa"/>
            <w:vAlign w:val="center"/>
          </w:tcPr>
          <w:p w:rsidR="00083FBD" w:rsidRPr="00083FBD" w:rsidRDefault="00083FBD" w:rsidP="00A13077">
            <w:pPr>
              <w:spacing w:after="0" w:line="240" w:lineRule="auto"/>
              <w:ind w:firstLine="318"/>
              <w:rPr>
                <w:rFonts w:ascii="Times New Roman" w:eastAsia="Calibri" w:hAnsi="Times New Roman" w:cs="Times New Roman"/>
                <w:sz w:val="28"/>
                <w:szCs w:val="28"/>
              </w:rPr>
            </w:pPr>
            <w:r w:rsidRPr="00083FBD">
              <w:rPr>
                <w:rFonts w:ascii="Times New Roman" w:eastAsia="Calibri" w:hAnsi="Times New Roman" w:cs="Times New Roman"/>
                <w:sz w:val="28"/>
                <w:szCs w:val="28"/>
              </w:rPr>
              <w:t>Программа комплексного развития социальной инфраструктуры муниципального образования города Благовещенска</w:t>
            </w:r>
          </w:p>
        </w:tc>
      </w:tr>
      <w:tr w:rsidR="00083FBD" w:rsidRPr="00083FBD" w:rsidTr="00B7616E">
        <w:tc>
          <w:tcPr>
            <w:tcW w:w="2410" w:type="dxa"/>
            <w:vAlign w:val="center"/>
          </w:tcPr>
          <w:p w:rsidR="00083FBD" w:rsidRDefault="00083FBD" w:rsidP="00083FBD">
            <w:pPr>
              <w:spacing w:after="0" w:line="240" w:lineRule="auto"/>
              <w:ind w:right="33"/>
              <w:rPr>
                <w:rFonts w:ascii="Times New Roman" w:eastAsia="Calibri" w:hAnsi="Times New Roman" w:cs="Times New Roman"/>
                <w:sz w:val="28"/>
                <w:szCs w:val="28"/>
              </w:rPr>
            </w:pPr>
            <w:r w:rsidRPr="00083FBD">
              <w:rPr>
                <w:rFonts w:ascii="Times New Roman" w:eastAsia="Calibri" w:hAnsi="Times New Roman" w:cs="Times New Roman"/>
                <w:sz w:val="28"/>
                <w:szCs w:val="28"/>
              </w:rPr>
              <w:t xml:space="preserve">Основание </w:t>
            </w:r>
          </w:p>
          <w:p w:rsidR="00083FBD" w:rsidRPr="00083FBD" w:rsidRDefault="00A13077" w:rsidP="00083FBD">
            <w:pPr>
              <w:spacing w:after="0" w:line="240" w:lineRule="auto"/>
              <w:ind w:right="33"/>
              <w:rPr>
                <w:rFonts w:ascii="Times New Roman" w:eastAsia="Calibri" w:hAnsi="Times New Roman" w:cs="Times New Roman"/>
                <w:sz w:val="28"/>
                <w:szCs w:val="28"/>
              </w:rPr>
            </w:pPr>
            <w:r>
              <w:rPr>
                <w:rFonts w:ascii="Times New Roman" w:eastAsia="Calibri" w:hAnsi="Times New Roman" w:cs="Times New Roman"/>
                <w:sz w:val="28"/>
                <w:szCs w:val="28"/>
              </w:rPr>
              <w:t>для разработки П</w:t>
            </w:r>
            <w:r w:rsidR="00083FBD" w:rsidRPr="00083FBD">
              <w:rPr>
                <w:rFonts w:ascii="Times New Roman" w:eastAsia="Calibri" w:hAnsi="Times New Roman" w:cs="Times New Roman"/>
                <w:sz w:val="28"/>
                <w:szCs w:val="28"/>
              </w:rPr>
              <w:t>рограммы</w:t>
            </w:r>
          </w:p>
        </w:tc>
        <w:tc>
          <w:tcPr>
            <w:tcW w:w="7479" w:type="dxa"/>
            <w:vAlign w:val="center"/>
          </w:tcPr>
          <w:p w:rsidR="00083FBD" w:rsidRPr="00083FBD" w:rsidRDefault="00083FBD" w:rsidP="00A13077">
            <w:pPr>
              <w:tabs>
                <w:tab w:val="left" w:pos="360"/>
              </w:tabs>
              <w:spacing w:after="0" w:line="240" w:lineRule="auto"/>
              <w:ind w:firstLine="318"/>
              <w:jc w:val="both"/>
              <w:rPr>
                <w:rFonts w:ascii="Times New Roman" w:eastAsia="Calibri" w:hAnsi="Times New Roman" w:cs="Times New Roman"/>
                <w:sz w:val="28"/>
                <w:szCs w:val="28"/>
              </w:rPr>
            </w:pPr>
            <w:r w:rsidRPr="007A266A">
              <w:rPr>
                <w:rFonts w:ascii="Times New Roman" w:eastAsia="Calibri" w:hAnsi="Times New Roman" w:cs="Times New Roman"/>
                <w:sz w:val="28"/>
                <w:szCs w:val="28"/>
              </w:rPr>
              <w:t>Градостроительный кодекс Российской Федерации;</w:t>
            </w:r>
          </w:p>
          <w:p w:rsidR="00083FBD" w:rsidRPr="00DA58AA" w:rsidRDefault="00083FBD" w:rsidP="00A13077">
            <w:pPr>
              <w:tabs>
                <w:tab w:val="left" w:pos="360"/>
              </w:tabs>
              <w:spacing w:after="0" w:line="240" w:lineRule="auto"/>
              <w:ind w:firstLine="318"/>
              <w:jc w:val="both"/>
              <w:rPr>
                <w:rFonts w:ascii="Times New Roman" w:eastAsia="Calibri" w:hAnsi="Times New Roman" w:cs="Times New Roman"/>
                <w:sz w:val="28"/>
                <w:szCs w:val="28"/>
              </w:rPr>
            </w:pPr>
            <w:r w:rsidRPr="00DA58AA">
              <w:rPr>
                <w:rFonts w:ascii="Times New Roman" w:eastAsia="Calibri" w:hAnsi="Times New Roman" w:cs="Times New Roman"/>
                <w:sz w:val="28"/>
                <w:szCs w:val="28"/>
              </w:rPr>
              <w:t xml:space="preserve">Федеральный </w:t>
            </w:r>
            <w:hyperlink r:id="rId9" w:tooltip="Федеральный закон от 06.10.2003 N 131-ФЗ (ред. от 28.12.2013) &quot;Об общих принципах организации местного самоуправления в Российской Федерации&quot; (с изм. и доп., вступ. в силу с 30.01.2014){КонсультантПлюс}" w:history="1">
              <w:r w:rsidRPr="00DA58AA">
                <w:rPr>
                  <w:rFonts w:ascii="Times New Roman" w:eastAsia="Calibri" w:hAnsi="Times New Roman" w:cs="Times New Roman"/>
                  <w:sz w:val="28"/>
                  <w:szCs w:val="28"/>
                </w:rPr>
                <w:t>закон</w:t>
              </w:r>
            </w:hyperlink>
            <w:r w:rsidRPr="00DA58AA">
              <w:rPr>
                <w:rFonts w:ascii="Times New Roman" w:eastAsia="Calibri" w:hAnsi="Times New Roman" w:cs="Times New Roman"/>
                <w:sz w:val="28"/>
                <w:szCs w:val="28"/>
              </w:rPr>
              <w:t xml:space="preserve"> от 06.10.2003 № 131-ФЗ «Об общих принципах организации местного самоуправления в Российской Федерации»;</w:t>
            </w:r>
          </w:p>
          <w:p w:rsidR="00083FBD" w:rsidRPr="00083FBD" w:rsidRDefault="00083FBD" w:rsidP="00A13077">
            <w:pPr>
              <w:tabs>
                <w:tab w:val="left" w:pos="360"/>
              </w:tabs>
              <w:spacing w:after="0" w:line="240" w:lineRule="auto"/>
              <w:ind w:firstLine="318"/>
              <w:jc w:val="both"/>
              <w:rPr>
                <w:rFonts w:ascii="Times New Roman" w:eastAsia="Calibri" w:hAnsi="Times New Roman" w:cs="Times New Roman"/>
                <w:sz w:val="28"/>
                <w:szCs w:val="28"/>
              </w:rPr>
            </w:pPr>
            <w:r w:rsidRPr="00DA58AA">
              <w:rPr>
                <w:rFonts w:ascii="Times New Roman" w:eastAsia="Calibri" w:hAnsi="Times New Roman" w:cs="Times New Roman"/>
                <w:sz w:val="28"/>
                <w:szCs w:val="28"/>
              </w:rPr>
              <w:t>Постановление Правительства Российской Федерации от 01.10.2015 № 1050 «Об утверждении требований к программам комплексного развития социальной инфраструктуры муниципальных образований, городских округов»;</w:t>
            </w:r>
          </w:p>
          <w:p w:rsidR="00083FBD" w:rsidRPr="00083FBD" w:rsidRDefault="00083FBD" w:rsidP="00A13077">
            <w:pPr>
              <w:tabs>
                <w:tab w:val="left" w:pos="360"/>
              </w:tabs>
              <w:spacing w:after="0" w:line="240" w:lineRule="auto"/>
              <w:ind w:firstLine="318"/>
              <w:jc w:val="both"/>
              <w:rPr>
                <w:rFonts w:ascii="Times New Roman" w:eastAsia="Calibri" w:hAnsi="Times New Roman" w:cs="Times New Roman"/>
                <w:sz w:val="28"/>
                <w:szCs w:val="28"/>
              </w:rPr>
            </w:pPr>
            <w:r w:rsidRPr="00083FBD">
              <w:rPr>
                <w:rFonts w:ascii="Times New Roman" w:eastAsia="Calibri" w:hAnsi="Times New Roman" w:cs="Times New Roman"/>
                <w:sz w:val="28"/>
                <w:szCs w:val="28"/>
              </w:rPr>
              <w:t>Генеральный план городского округа</w:t>
            </w:r>
            <w:r w:rsidR="00F87E8F" w:rsidRPr="00083FBD">
              <w:rPr>
                <w:rFonts w:ascii="Times New Roman" w:eastAsia="Calibri" w:hAnsi="Times New Roman" w:cs="Times New Roman"/>
                <w:sz w:val="28"/>
                <w:szCs w:val="28"/>
              </w:rPr>
              <w:t xml:space="preserve"> </w:t>
            </w:r>
            <w:r w:rsidR="00F87E8F">
              <w:rPr>
                <w:rFonts w:ascii="Times New Roman" w:eastAsia="Calibri" w:hAnsi="Times New Roman" w:cs="Times New Roman"/>
                <w:sz w:val="28"/>
                <w:szCs w:val="28"/>
              </w:rPr>
              <w:t xml:space="preserve">города </w:t>
            </w:r>
            <w:r w:rsidR="00F87E8F" w:rsidRPr="00083FBD">
              <w:rPr>
                <w:rFonts w:ascii="Times New Roman" w:eastAsia="Calibri" w:hAnsi="Times New Roman" w:cs="Times New Roman"/>
                <w:sz w:val="28"/>
                <w:szCs w:val="28"/>
              </w:rPr>
              <w:t>Благовещенск</w:t>
            </w:r>
            <w:r w:rsidR="00F87E8F">
              <w:rPr>
                <w:rFonts w:ascii="Times New Roman" w:eastAsia="Calibri" w:hAnsi="Times New Roman" w:cs="Times New Roman"/>
                <w:sz w:val="28"/>
                <w:szCs w:val="28"/>
              </w:rPr>
              <w:t>а</w:t>
            </w:r>
          </w:p>
        </w:tc>
      </w:tr>
      <w:tr w:rsidR="00083FBD" w:rsidRPr="00083FBD" w:rsidTr="00B7616E">
        <w:tc>
          <w:tcPr>
            <w:tcW w:w="2410" w:type="dxa"/>
          </w:tcPr>
          <w:p w:rsidR="00083FBD" w:rsidRPr="00083FBD" w:rsidRDefault="00A13077" w:rsidP="00083FBD">
            <w:pPr>
              <w:spacing w:after="0" w:line="240" w:lineRule="auto"/>
              <w:ind w:right="33"/>
              <w:rPr>
                <w:rFonts w:ascii="Times New Roman" w:eastAsia="Calibri" w:hAnsi="Times New Roman" w:cs="Times New Roman"/>
                <w:sz w:val="28"/>
                <w:szCs w:val="28"/>
              </w:rPr>
            </w:pPr>
            <w:r>
              <w:rPr>
                <w:rFonts w:ascii="Times New Roman" w:eastAsia="Calibri" w:hAnsi="Times New Roman" w:cs="Times New Roman"/>
                <w:sz w:val="28"/>
                <w:szCs w:val="28"/>
              </w:rPr>
              <w:t>Ответственный исполнитель П</w:t>
            </w:r>
            <w:r w:rsidR="00083FBD" w:rsidRPr="00083FBD">
              <w:rPr>
                <w:rFonts w:ascii="Times New Roman" w:eastAsia="Calibri" w:hAnsi="Times New Roman" w:cs="Times New Roman"/>
                <w:sz w:val="28"/>
                <w:szCs w:val="28"/>
              </w:rPr>
              <w:t>рограммы</w:t>
            </w:r>
          </w:p>
        </w:tc>
        <w:tc>
          <w:tcPr>
            <w:tcW w:w="7479" w:type="dxa"/>
            <w:vAlign w:val="center"/>
          </w:tcPr>
          <w:p w:rsidR="00083FBD" w:rsidRPr="00083FBD" w:rsidRDefault="00083FBD" w:rsidP="00A13077">
            <w:pPr>
              <w:suppressAutoHyphens/>
              <w:spacing w:after="0" w:line="240" w:lineRule="auto"/>
              <w:ind w:firstLine="318"/>
              <w:contextualSpacing/>
              <w:rPr>
                <w:rFonts w:ascii="Times New Roman" w:eastAsia="Calibri" w:hAnsi="Times New Roman" w:cs="Times New Roman"/>
                <w:sz w:val="28"/>
                <w:szCs w:val="28"/>
                <w:lang w:eastAsia="ar-SA"/>
              </w:rPr>
            </w:pPr>
            <w:r w:rsidRPr="00083FBD">
              <w:rPr>
                <w:rFonts w:ascii="Times New Roman" w:eastAsia="Calibri" w:hAnsi="Times New Roman" w:cs="Times New Roman"/>
                <w:sz w:val="28"/>
                <w:szCs w:val="28"/>
              </w:rPr>
              <w:t>Администрация города Благовещенска</w:t>
            </w:r>
          </w:p>
        </w:tc>
      </w:tr>
      <w:tr w:rsidR="00083FBD" w:rsidRPr="00083FBD" w:rsidTr="00B7616E">
        <w:tc>
          <w:tcPr>
            <w:tcW w:w="2410" w:type="dxa"/>
          </w:tcPr>
          <w:p w:rsidR="00083FBD" w:rsidRPr="00083FBD" w:rsidRDefault="00A13077" w:rsidP="00083FBD">
            <w:pPr>
              <w:spacing w:after="0" w:line="240" w:lineRule="auto"/>
              <w:ind w:right="33"/>
              <w:rPr>
                <w:rFonts w:ascii="Times New Roman" w:eastAsia="Calibri" w:hAnsi="Times New Roman" w:cs="Times New Roman"/>
                <w:sz w:val="28"/>
                <w:szCs w:val="28"/>
              </w:rPr>
            </w:pPr>
            <w:r>
              <w:rPr>
                <w:rFonts w:ascii="Times New Roman" w:eastAsia="Calibri" w:hAnsi="Times New Roman" w:cs="Times New Roman"/>
                <w:sz w:val="28"/>
                <w:szCs w:val="28"/>
              </w:rPr>
              <w:t>Цель и задачи П</w:t>
            </w:r>
            <w:r w:rsidR="00083FBD" w:rsidRPr="00083FBD">
              <w:rPr>
                <w:rFonts w:ascii="Times New Roman" w:eastAsia="Calibri" w:hAnsi="Times New Roman" w:cs="Times New Roman"/>
                <w:sz w:val="28"/>
                <w:szCs w:val="28"/>
              </w:rPr>
              <w:t>рограммы</w:t>
            </w:r>
          </w:p>
        </w:tc>
        <w:tc>
          <w:tcPr>
            <w:tcW w:w="7479" w:type="dxa"/>
          </w:tcPr>
          <w:p w:rsidR="00083FBD" w:rsidRPr="00083FBD" w:rsidRDefault="00083FBD" w:rsidP="00A13077">
            <w:pPr>
              <w:widowControl w:val="0"/>
              <w:autoSpaceDE w:val="0"/>
              <w:autoSpaceDN w:val="0"/>
              <w:adjustRightInd w:val="0"/>
              <w:spacing w:after="0" w:line="240" w:lineRule="auto"/>
              <w:ind w:firstLine="318"/>
              <w:contextualSpacing/>
              <w:jc w:val="both"/>
              <w:rPr>
                <w:rFonts w:ascii="Times New Roman" w:eastAsia="Calibri" w:hAnsi="Times New Roman" w:cs="Times New Roman"/>
                <w:sz w:val="28"/>
                <w:szCs w:val="28"/>
              </w:rPr>
            </w:pPr>
            <w:r w:rsidRPr="00083FBD">
              <w:rPr>
                <w:rFonts w:ascii="Times New Roman" w:eastAsia="Calibri" w:hAnsi="Times New Roman" w:cs="Times New Roman"/>
                <w:sz w:val="28"/>
                <w:szCs w:val="28"/>
              </w:rPr>
              <w:t xml:space="preserve">Цели: </w:t>
            </w:r>
          </w:p>
          <w:p w:rsidR="00083FBD" w:rsidRPr="00083FBD" w:rsidRDefault="00083FBD" w:rsidP="00A13077">
            <w:pPr>
              <w:widowControl w:val="0"/>
              <w:autoSpaceDE w:val="0"/>
              <w:autoSpaceDN w:val="0"/>
              <w:adjustRightInd w:val="0"/>
              <w:spacing w:after="0" w:line="240" w:lineRule="auto"/>
              <w:ind w:firstLine="318"/>
              <w:contextualSpacing/>
              <w:jc w:val="both"/>
              <w:rPr>
                <w:rFonts w:ascii="Times New Roman" w:eastAsia="Calibri" w:hAnsi="Times New Roman" w:cs="Times New Roman"/>
                <w:sz w:val="28"/>
                <w:szCs w:val="28"/>
              </w:rPr>
            </w:pPr>
            <w:r w:rsidRPr="00083FBD">
              <w:rPr>
                <w:rFonts w:ascii="Times New Roman" w:eastAsia="Calibri" w:hAnsi="Times New Roman" w:cs="Times New Roman"/>
                <w:sz w:val="28"/>
                <w:szCs w:val="28"/>
              </w:rPr>
              <w:t>- обеспечение безопасности, качества и эффективности использования населением объектов социальной инфраструктуры городского округа;</w:t>
            </w:r>
          </w:p>
          <w:p w:rsidR="00083FBD" w:rsidRPr="00083FBD" w:rsidRDefault="00083FBD" w:rsidP="00A13077">
            <w:pPr>
              <w:widowControl w:val="0"/>
              <w:autoSpaceDE w:val="0"/>
              <w:autoSpaceDN w:val="0"/>
              <w:adjustRightInd w:val="0"/>
              <w:spacing w:after="0" w:line="240" w:lineRule="auto"/>
              <w:ind w:firstLine="318"/>
              <w:contextualSpacing/>
              <w:jc w:val="both"/>
              <w:rPr>
                <w:rFonts w:ascii="Times New Roman" w:eastAsia="Calibri" w:hAnsi="Times New Roman" w:cs="Times New Roman"/>
                <w:sz w:val="28"/>
                <w:szCs w:val="28"/>
              </w:rPr>
            </w:pPr>
            <w:r w:rsidRPr="00083FBD">
              <w:rPr>
                <w:rFonts w:ascii="Times New Roman" w:eastAsia="Calibri" w:hAnsi="Times New Roman" w:cs="Times New Roman"/>
                <w:sz w:val="28"/>
                <w:szCs w:val="28"/>
              </w:rPr>
              <w:t>- обеспечение доступности объектов социальной инфраструктуры городского округа для населения городского округа в соответствии с нормативами градостроительного проектирования городского округа;</w:t>
            </w:r>
          </w:p>
          <w:p w:rsidR="00083FBD" w:rsidRPr="00083FBD" w:rsidRDefault="00083FBD" w:rsidP="00A13077">
            <w:pPr>
              <w:widowControl w:val="0"/>
              <w:autoSpaceDE w:val="0"/>
              <w:autoSpaceDN w:val="0"/>
              <w:adjustRightInd w:val="0"/>
              <w:spacing w:after="0" w:line="240" w:lineRule="auto"/>
              <w:ind w:firstLine="318"/>
              <w:contextualSpacing/>
              <w:jc w:val="both"/>
              <w:rPr>
                <w:rFonts w:ascii="Times New Roman" w:eastAsia="Calibri" w:hAnsi="Times New Roman" w:cs="Times New Roman"/>
                <w:sz w:val="28"/>
                <w:szCs w:val="28"/>
              </w:rPr>
            </w:pPr>
            <w:r w:rsidRPr="00083FBD">
              <w:rPr>
                <w:rFonts w:ascii="Times New Roman" w:eastAsia="Calibri" w:hAnsi="Times New Roman" w:cs="Times New Roman"/>
                <w:sz w:val="28"/>
                <w:szCs w:val="28"/>
              </w:rPr>
              <w:t>- обеспечение сбалансированного, перспективного развития социальной инфраструктуры городского округа в соответствии с установленными потребностями в объектах социальной инфраструктуры городского округа;</w:t>
            </w:r>
          </w:p>
          <w:p w:rsidR="00083FBD" w:rsidRPr="00083FBD" w:rsidRDefault="00083FBD" w:rsidP="00A13077">
            <w:pPr>
              <w:widowControl w:val="0"/>
              <w:autoSpaceDE w:val="0"/>
              <w:autoSpaceDN w:val="0"/>
              <w:adjustRightInd w:val="0"/>
              <w:spacing w:after="0" w:line="240" w:lineRule="auto"/>
              <w:ind w:firstLine="318"/>
              <w:contextualSpacing/>
              <w:jc w:val="both"/>
              <w:rPr>
                <w:rFonts w:ascii="Times New Roman" w:eastAsia="Calibri" w:hAnsi="Times New Roman" w:cs="Times New Roman"/>
                <w:sz w:val="28"/>
                <w:szCs w:val="28"/>
              </w:rPr>
            </w:pPr>
            <w:r w:rsidRPr="00083FBD">
              <w:rPr>
                <w:rFonts w:ascii="Times New Roman" w:eastAsia="Calibri" w:hAnsi="Times New Roman" w:cs="Times New Roman"/>
                <w:sz w:val="28"/>
                <w:szCs w:val="28"/>
              </w:rPr>
              <w:t>- достижение расчетного уровня обеспеченности населения городского округа услугами в областях образования, физической культуры, массового спорта и культуры в соответствии с нормативами градостроительного проектирования городского округа;</w:t>
            </w:r>
          </w:p>
          <w:p w:rsidR="00083FBD" w:rsidRPr="00083FBD" w:rsidRDefault="00083FBD" w:rsidP="00A13077">
            <w:pPr>
              <w:widowControl w:val="0"/>
              <w:autoSpaceDE w:val="0"/>
              <w:autoSpaceDN w:val="0"/>
              <w:adjustRightInd w:val="0"/>
              <w:spacing w:after="0" w:line="240" w:lineRule="auto"/>
              <w:ind w:firstLine="318"/>
              <w:contextualSpacing/>
              <w:jc w:val="both"/>
              <w:rPr>
                <w:rFonts w:ascii="Times New Roman" w:eastAsia="Calibri" w:hAnsi="Times New Roman" w:cs="Times New Roman"/>
                <w:sz w:val="28"/>
                <w:szCs w:val="28"/>
              </w:rPr>
            </w:pPr>
            <w:r w:rsidRPr="00083FBD">
              <w:rPr>
                <w:rFonts w:ascii="Times New Roman" w:eastAsia="Calibri" w:hAnsi="Times New Roman" w:cs="Times New Roman"/>
                <w:sz w:val="28"/>
                <w:szCs w:val="28"/>
              </w:rPr>
              <w:t>- обеспечение эффективности функционирования действующей социальной инфраструктуры.</w:t>
            </w:r>
          </w:p>
          <w:p w:rsidR="00083FBD" w:rsidRPr="00083FBD" w:rsidRDefault="00083FBD" w:rsidP="00A13077">
            <w:pPr>
              <w:spacing w:after="0" w:line="240" w:lineRule="auto"/>
              <w:ind w:firstLine="318"/>
              <w:contextualSpacing/>
              <w:jc w:val="both"/>
              <w:rPr>
                <w:rFonts w:ascii="Times New Roman" w:eastAsia="Calibri" w:hAnsi="Times New Roman" w:cs="Times New Roman"/>
                <w:kern w:val="2"/>
                <w:sz w:val="28"/>
                <w:szCs w:val="28"/>
              </w:rPr>
            </w:pPr>
            <w:r w:rsidRPr="00083FBD">
              <w:rPr>
                <w:rFonts w:ascii="Times New Roman" w:eastAsia="Calibri" w:hAnsi="Times New Roman" w:cs="Times New Roman"/>
                <w:kern w:val="2"/>
                <w:sz w:val="28"/>
                <w:szCs w:val="28"/>
              </w:rPr>
              <w:t>Задачи:</w:t>
            </w:r>
          </w:p>
          <w:p w:rsidR="00083FBD" w:rsidRPr="00083FBD" w:rsidRDefault="00083FBD" w:rsidP="00A13077">
            <w:pPr>
              <w:widowControl w:val="0"/>
              <w:autoSpaceDE w:val="0"/>
              <w:autoSpaceDN w:val="0"/>
              <w:adjustRightInd w:val="0"/>
              <w:spacing w:after="0" w:line="240" w:lineRule="auto"/>
              <w:ind w:firstLine="318"/>
              <w:contextualSpacing/>
              <w:jc w:val="both"/>
              <w:rPr>
                <w:rFonts w:ascii="Times New Roman" w:eastAsia="Calibri" w:hAnsi="Times New Roman" w:cs="Times New Roman"/>
                <w:bCs/>
                <w:kern w:val="2"/>
                <w:sz w:val="28"/>
                <w:szCs w:val="28"/>
              </w:rPr>
            </w:pPr>
            <w:r w:rsidRPr="00083FBD">
              <w:rPr>
                <w:rFonts w:ascii="Times New Roman" w:eastAsia="Calibri" w:hAnsi="Times New Roman" w:cs="Times New Roman"/>
                <w:bCs/>
                <w:kern w:val="2"/>
                <w:sz w:val="28"/>
                <w:szCs w:val="28"/>
              </w:rPr>
              <w:t xml:space="preserve">- выполнение анализа социально-экономического развития муниципального образования города Благовещенска, градостроительной деятельности на территории города, включая деятельность в социальной сфере, оценка спроса в услугах и потребности в объектах </w:t>
            </w:r>
            <w:r w:rsidRPr="00083FBD">
              <w:rPr>
                <w:rFonts w:ascii="Times New Roman" w:eastAsia="Calibri" w:hAnsi="Times New Roman" w:cs="Times New Roman"/>
                <w:bCs/>
                <w:kern w:val="2"/>
                <w:sz w:val="28"/>
                <w:szCs w:val="28"/>
              </w:rPr>
              <w:lastRenderedPageBreak/>
              <w:t>социальной инфраструктуры;</w:t>
            </w:r>
          </w:p>
          <w:p w:rsidR="00083FBD" w:rsidRPr="00083FBD" w:rsidRDefault="00083FBD" w:rsidP="00A13077">
            <w:pPr>
              <w:widowControl w:val="0"/>
              <w:autoSpaceDE w:val="0"/>
              <w:autoSpaceDN w:val="0"/>
              <w:adjustRightInd w:val="0"/>
              <w:spacing w:after="0" w:line="240" w:lineRule="auto"/>
              <w:ind w:firstLine="318"/>
              <w:contextualSpacing/>
              <w:jc w:val="both"/>
              <w:rPr>
                <w:rFonts w:ascii="Times New Roman" w:eastAsia="Calibri" w:hAnsi="Times New Roman" w:cs="Times New Roman"/>
                <w:bCs/>
                <w:kern w:val="2"/>
                <w:sz w:val="28"/>
                <w:szCs w:val="28"/>
              </w:rPr>
            </w:pPr>
            <w:r w:rsidRPr="00083FBD">
              <w:rPr>
                <w:rFonts w:ascii="Times New Roman" w:eastAsia="Calibri" w:hAnsi="Times New Roman" w:cs="Times New Roman"/>
                <w:bCs/>
                <w:kern w:val="2"/>
                <w:sz w:val="28"/>
                <w:szCs w:val="28"/>
              </w:rPr>
              <w:t>- формирование прогноза социального спроса в соответствии с установленными потребностями в объектах социальной инфраструктуры на основании перспективы развития города;</w:t>
            </w:r>
          </w:p>
          <w:p w:rsidR="00083FBD" w:rsidRPr="00083FBD" w:rsidRDefault="00083FBD" w:rsidP="00A13077">
            <w:pPr>
              <w:widowControl w:val="0"/>
              <w:autoSpaceDE w:val="0"/>
              <w:autoSpaceDN w:val="0"/>
              <w:adjustRightInd w:val="0"/>
              <w:spacing w:after="0" w:line="240" w:lineRule="auto"/>
              <w:ind w:firstLine="318"/>
              <w:contextualSpacing/>
              <w:jc w:val="both"/>
              <w:rPr>
                <w:rFonts w:ascii="Times New Roman" w:eastAsia="Calibri" w:hAnsi="Times New Roman" w:cs="Times New Roman"/>
                <w:bCs/>
                <w:kern w:val="2"/>
                <w:sz w:val="28"/>
                <w:szCs w:val="28"/>
              </w:rPr>
            </w:pPr>
            <w:r w:rsidRPr="00083FBD">
              <w:rPr>
                <w:rFonts w:ascii="Times New Roman" w:eastAsia="Calibri" w:hAnsi="Times New Roman" w:cs="Times New Roman"/>
                <w:bCs/>
                <w:kern w:val="2"/>
                <w:sz w:val="28"/>
                <w:szCs w:val="28"/>
              </w:rPr>
              <w:t>- разработка взаимоувязанного по срокам реализации плана мероприятий по развитию и модернизации социальной инфраструктуры в соответствии с перспективным развитием территории муниципального образования;</w:t>
            </w:r>
          </w:p>
          <w:p w:rsidR="00083FBD" w:rsidRPr="00083FBD" w:rsidRDefault="00083FBD" w:rsidP="00A13077">
            <w:pPr>
              <w:widowControl w:val="0"/>
              <w:autoSpaceDE w:val="0"/>
              <w:autoSpaceDN w:val="0"/>
              <w:adjustRightInd w:val="0"/>
              <w:spacing w:after="0" w:line="240" w:lineRule="auto"/>
              <w:ind w:firstLine="318"/>
              <w:contextualSpacing/>
              <w:jc w:val="both"/>
              <w:rPr>
                <w:rFonts w:ascii="Times New Roman" w:eastAsia="Calibri" w:hAnsi="Times New Roman" w:cs="Times New Roman"/>
                <w:bCs/>
                <w:kern w:val="2"/>
                <w:sz w:val="28"/>
                <w:szCs w:val="28"/>
              </w:rPr>
            </w:pPr>
            <w:r w:rsidRPr="00083FBD">
              <w:rPr>
                <w:rFonts w:ascii="Times New Roman" w:eastAsia="Calibri" w:hAnsi="Times New Roman" w:cs="Times New Roman"/>
                <w:bCs/>
                <w:kern w:val="2"/>
                <w:sz w:val="28"/>
                <w:szCs w:val="28"/>
              </w:rPr>
              <w:t>- разработка плана мероприятий по строительству, модернизации и реконструкции объектов социальной инфраструктуры;</w:t>
            </w:r>
          </w:p>
          <w:p w:rsidR="00083FBD" w:rsidRPr="00083FBD" w:rsidRDefault="00083FBD" w:rsidP="00A13077">
            <w:pPr>
              <w:autoSpaceDE w:val="0"/>
              <w:autoSpaceDN w:val="0"/>
              <w:adjustRightInd w:val="0"/>
              <w:spacing w:after="0" w:line="240" w:lineRule="auto"/>
              <w:ind w:firstLine="318"/>
              <w:jc w:val="both"/>
              <w:rPr>
                <w:rFonts w:ascii="Times New Roman" w:eastAsia="Calibri" w:hAnsi="Times New Roman" w:cs="Times New Roman"/>
                <w:sz w:val="28"/>
                <w:szCs w:val="28"/>
              </w:rPr>
            </w:pPr>
            <w:r w:rsidRPr="00083FBD">
              <w:rPr>
                <w:rFonts w:ascii="Times New Roman" w:eastAsia="Calibri" w:hAnsi="Times New Roman" w:cs="Times New Roman"/>
                <w:bCs/>
                <w:kern w:val="2"/>
                <w:sz w:val="28"/>
                <w:szCs w:val="28"/>
              </w:rPr>
              <w:t>- обоснование мероприятий по комплексной реконструкции и модернизации.</w:t>
            </w:r>
          </w:p>
        </w:tc>
      </w:tr>
      <w:tr w:rsidR="00083FBD" w:rsidRPr="00083FBD" w:rsidTr="00B7616E">
        <w:tc>
          <w:tcPr>
            <w:tcW w:w="2410" w:type="dxa"/>
          </w:tcPr>
          <w:p w:rsidR="00083FBD" w:rsidRPr="00083FBD" w:rsidRDefault="00083FBD" w:rsidP="00083FBD">
            <w:pPr>
              <w:spacing w:after="0" w:line="240" w:lineRule="auto"/>
              <w:ind w:right="33"/>
              <w:rPr>
                <w:rFonts w:ascii="Times New Roman" w:eastAsia="Calibri" w:hAnsi="Times New Roman" w:cs="Times New Roman"/>
                <w:sz w:val="28"/>
                <w:szCs w:val="28"/>
              </w:rPr>
            </w:pPr>
            <w:r w:rsidRPr="00083FBD">
              <w:rPr>
                <w:rFonts w:ascii="Times New Roman" w:eastAsia="Calibri" w:hAnsi="Times New Roman" w:cs="Times New Roman"/>
                <w:sz w:val="28"/>
                <w:szCs w:val="28"/>
              </w:rPr>
              <w:lastRenderedPageBreak/>
              <w:t>Целевые показатели (индикаторы) развития социальной инфраструктуры</w:t>
            </w:r>
          </w:p>
        </w:tc>
        <w:tc>
          <w:tcPr>
            <w:tcW w:w="7479" w:type="dxa"/>
          </w:tcPr>
          <w:p w:rsidR="00083FBD" w:rsidRPr="00083FBD" w:rsidRDefault="00083FBD" w:rsidP="00A13077">
            <w:pPr>
              <w:spacing w:after="0" w:line="240" w:lineRule="auto"/>
              <w:ind w:left="34" w:firstLine="284"/>
              <w:jc w:val="both"/>
              <w:rPr>
                <w:rFonts w:ascii="Times New Roman" w:eastAsia="Calibri" w:hAnsi="Times New Roman" w:cs="Times New Roman"/>
                <w:sz w:val="28"/>
                <w:szCs w:val="28"/>
              </w:rPr>
            </w:pPr>
            <w:r w:rsidRPr="00083FBD">
              <w:rPr>
                <w:rFonts w:ascii="Times New Roman" w:eastAsia="Calibri" w:hAnsi="Times New Roman" w:cs="Times New Roman"/>
                <w:sz w:val="28"/>
                <w:szCs w:val="28"/>
              </w:rPr>
              <w:t>Развитие сети объектов социальной инфраструктуры</w:t>
            </w:r>
          </w:p>
          <w:p w:rsidR="00083FBD" w:rsidRPr="00083FBD" w:rsidRDefault="00083FBD" w:rsidP="00A13077">
            <w:pPr>
              <w:numPr>
                <w:ilvl w:val="0"/>
                <w:numId w:val="2"/>
              </w:numPr>
              <w:spacing w:after="0" w:line="240" w:lineRule="auto"/>
              <w:ind w:left="34" w:firstLine="284"/>
              <w:contextualSpacing/>
              <w:jc w:val="both"/>
              <w:rPr>
                <w:rFonts w:ascii="Times New Roman" w:eastAsia="Calibri" w:hAnsi="Times New Roman" w:cs="Times New Roman"/>
                <w:sz w:val="28"/>
                <w:szCs w:val="28"/>
              </w:rPr>
            </w:pPr>
            <w:r w:rsidRPr="00083FBD">
              <w:rPr>
                <w:rFonts w:ascii="Times New Roman" w:eastAsia="Calibri" w:hAnsi="Times New Roman" w:cs="Times New Roman"/>
                <w:sz w:val="28"/>
                <w:szCs w:val="28"/>
              </w:rPr>
              <w:t>Количество мест в детских дошкольных учреждениях;</w:t>
            </w:r>
          </w:p>
          <w:p w:rsidR="00083FBD" w:rsidRPr="00083FBD" w:rsidRDefault="00083FBD" w:rsidP="00A13077">
            <w:pPr>
              <w:numPr>
                <w:ilvl w:val="0"/>
                <w:numId w:val="2"/>
              </w:numPr>
              <w:spacing w:after="0" w:line="240" w:lineRule="auto"/>
              <w:ind w:left="34" w:firstLine="284"/>
              <w:contextualSpacing/>
              <w:jc w:val="both"/>
              <w:rPr>
                <w:rFonts w:ascii="Times New Roman" w:eastAsia="Calibri" w:hAnsi="Times New Roman" w:cs="Times New Roman"/>
                <w:sz w:val="28"/>
                <w:szCs w:val="28"/>
              </w:rPr>
            </w:pPr>
            <w:r w:rsidRPr="00083FBD">
              <w:rPr>
                <w:rFonts w:ascii="Times New Roman" w:eastAsia="Calibri" w:hAnsi="Times New Roman" w:cs="Times New Roman"/>
                <w:sz w:val="28"/>
                <w:szCs w:val="28"/>
              </w:rPr>
              <w:t>Количество мест в общеобразовательных учреждениях;</w:t>
            </w:r>
          </w:p>
          <w:p w:rsidR="00083FBD" w:rsidRPr="00083FBD" w:rsidRDefault="00083FBD" w:rsidP="00A13077">
            <w:pPr>
              <w:numPr>
                <w:ilvl w:val="0"/>
                <w:numId w:val="2"/>
              </w:numPr>
              <w:spacing w:after="0" w:line="240" w:lineRule="auto"/>
              <w:ind w:left="34" w:firstLine="284"/>
              <w:contextualSpacing/>
              <w:jc w:val="both"/>
              <w:rPr>
                <w:rFonts w:ascii="Times New Roman" w:eastAsia="Calibri" w:hAnsi="Times New Roman" w:cs="Times New Roman"/>
                <w:sz w:val="28"/>
                <w:szCs w:val="28"/>
              </w:rPr>
            </w:pPr>
            <w:r w:rsidRPr="00083FBD">
              <w:rPr>
                <w:rFonts w:ascii="Times New Roman" w:eastAsia="Calibri" w:hAnsi="Times New Roman" w:cs="Times New Roman"/>
                <w:sz w:val="28"/>
                <w:szCs w:val="28"/>
              </w:rPr>
              <w:t>Количество мест в общеобразовательных учреждениях дополнительного образования;</w:t>
            </w:r>
          </w:p>
          <w:p w:rsidR="00083FBD" w:rsidRPr="00083FBD" w:rsidRDefault="00083FBD" w:rsidP="00A13077">
            <w:pPr>
              <w:numPr>
                <w:ilvl w:val="0"/>
                <w:numId w:val="2"/>
              </w:numPr>
              <w:spacing w:after="0" w:line="240" w:lineRule="auto"/>
              <w:ind w:left="34" w:firstLine="284"/>
              <w:contextualSpacing/>
              <w:jc w:val="both"/>
              <w:rPr>
                <w:rFonts w:ascii="Times New Roman" w:eastAsia="Calibri" w:hAnsi="Times New Roman" w:cs="Times New Roman"/>
                <w:sz w:val="28"/>
                <w:szCs w:val="28"/>
              </w:rPr>
            </w:pPr>
            <w:r w:rsidRPr="00083FBD">
              <w:rPr>
                <w:rFonts w:ascii="Times New Roman" w:eastAsia="Calibri" w:hAnsi="Times New Roman" w:cs="Times New Roman"/>
                <w:sz w:val="28"/>
                <w:szCs w:val="28"/>
              </w:rPr>
              <w:t>Обеспеченность населения учреждениями культуры и учреждениями клубного типа, мест на 1000 человек;</w:t>
            </w:r>
          </w:p>
          <w:p w:rsidR="00083FBD" w:rsidRPr="00083FBD" w:rsidRDefault="00083FBD" w:rsidP="00A13077">
            <w:pPr>
              <w:numPr>
                <w:ilvl w:val="0"/>
                <w:numId w:val="2"/>
              </w:numPr>
              <w:spacing w:after="0" w:line="240" w:lineRule="auto"/>
              <w:ind w:left="34" w:firstLine="284"/>
              <w:contextualSpacing/>
              <w:jc w:val="both"/>
              <w:rPr>
                <w:rFonts w:ascii="Times New Roman" w:eastAsia="Calibri" w:hAnsi="Times New Roman" w:cs="Times New Roman"/>
                <w:sz w:val="28"/>
                <w:szCs w:val="28"/>
              </w:rPr>
            </w:pPr>
            <w:r w:rsidRPr="00083FBD">
              <w:rPr>
                <w:rFonts w:ascii="Times New Roman" w:eastAsia="Calibri" w:hAnsi="Times New Roman" w:cs="Times New Roman"/>
                <w:sz w:val="28"/>
                <w:szCs w:val="28"/>
              </w:rPr>
              <w:t>Обеспеченность населения спортивными залами, плавательными бассейнами на 1000 человек;</w:t>
            </w:r>
          </w:p>
        </w:tc>
      </w:tr>
      <w:tr w:rsidR="00083FBD" w:rsidRPr="00083FBD" w:rsidTr="00B7616E">
        <w:tc>
          <w:tcPr>
            <w:tcW w:w="2410" w:type="dxa"/>
          </w:tcPr>
          <w:p w:rsidR="00083FBD" w:rsidRPr="00083FBD" w:rsidRDefault="00A13077" w:rsidP="00083FBD">
            <w:pPr>
              <w:spacing w:after="0" w:line="240" w:lineRule="auto"/>
              <w:ind w:right="33"/>
              <w:rPr>
                <w:rFonts w:ascii="Times New Roman" w:eastAsia="Calibri" w:hAnsi="Times New Roman" w:cs="Times New Roman"/>
                <w:sz w:val="28"/>
                <w:szCs w:val="28"/>
              </w:rPr>
            </w:pPr>
            <w:r>
              <w:rPr>
                <w:rFonts w:ascii="Times New Roman" w:eastAsia="Calibri" w:hAnsi="Times New Roman" w:cs="Times New Roman"/>
                <w:sz w:val="28"/>
                <w:szCs w:val="28"/>
              </w:rPr>
              <w:t>Сроки и этапы реализации П</w:t>
            </w:r>
            <w:r w:rsidR="00083FBD" w:rsidRPr="00083FBD">
              <w:rPr>
                <w:rFonts w:ascii="Times New Roman" w:eastAsia="Calibri" w:hAnsi="Times New Roman" w:cs="Times New Roman"/>
                <w:sz w:val="28"/>
                <w:szCs w:val="28"/>
              </w:rPr>
              <w:t>рограммы</w:t>
            </w:r>
          </w:p>
        </w:tc>
        <w:tc>
          <w:tcPr>
            <w:tcW w:w="7479" w:type="dxa"/>
            <w:shd w:val="clear" w:color="auto" w:fill="auto"/>
          </w:tcPr>
          <w:p w:rsidR="00617975" w:rsidRPr="00A70E31" w:rsidRDefault="00617975" w:rsidP="00A13077">
            <w:pPr>
              <w:spacing w:after="0" w:line="240" w:lineRule="auto"/>
              <w:ind w:right="114" w:firstLine="318"/>
              <w:contextualSpacing/>
              <w:jc w:val="both"/>
              <w:rPr>
                <w:rFonts w:ascii="Times New Roman" w:eastAsia="Calibri" w:hAnsi="Times New Roman" w:cs="Times New Roman"/>
                <w:kern w:val="2"/>
                <w:sz w:val="28"/>
                <w:szCs w:val="28"/>
              </w:rPr>
            </w:pPr>
            <w:r w:rsidRPr="00A70E31">
              <w:rPr>
                <w:rFonts w:ascii="Times New Roman" w:eastAsia="Calibri" w:hAnsi="Times New Roman" w:cs="Times New Roman"/>
                <w:kern w:val="2"/>
                <w:sz w:val="28"/>
                <w:szCs w:val="28"/>
              </w:rPr>
              <w:t>Программа разраб</w:t>
            </w:r>
            <w:r w:rsidR="00A13077" w:rsidRPr="00A70E31">
              <w:rPr>
                <w:rFonts w:ascii="Times New Roman" w:eastAsia="Calibri" w:hAnsi="Times New Roman" w:cs="Times New Roman"/>
                <w:kern w:val="2"/>
                <w:sz w:val="28"/>
                <w:szCs w:val="28"/>
              </w:rPr>
              <w:t>отана</w:t>
            </w:r>
            <w:r w:rsidRPr="00A70E31">
              <w:rPr>
                <w:rFonts w:ascii="Times New Roman" w:eastAsia="Calibri" w:hAnsi="Times New Roman" w:cs="Times New Roman"/>
                <w:kern w:val="2"/>
                <w:sz w:val="28"/>
                <w:szCs w:val="28"/>
              </w:rPr>
              <w:t xml:space="preserve"> на срок первой очереди реализации Генерального плана – до 2032 года (включительно), с разбивкой на периоды:</w:t>
            </w:r>
          </w:p>
          <w:p w:rsidR="00617975" w:rsidRPr="00A70E31" w:rsidRDefault="00617975" w:rsidP="00A13077">
            <w:pPr>
              <w:autoSpaceDE w:val="0"/>
              <w:autoSpaceDN w:val="0"/>
              <w:spacing w:after="0" w:line="240" w:lineRule="auto"/>
              <w:ind w:right="114" w:firstLine="318"/>
              <w:contextualSpacing/>
              <w:jc w:val="both"/>
              <w:rPr>
                <w:rFonts w:ascii="Times New Roman" w:eastAsia="Calibri" w:hAnsi="Times New Roman" w:cs="Times New Roman"/>
                <w:kern w:val="2"/>
                <w:sz w:val="28"/>
                <w:szCs w:val="28"/>
              </w:rPr>
            </w:pPr>
            <w:r w:rsidRPr="00A70E31">
              <w:rPr>
                <w:rFonts w:ascii="Times New Roman" w:eastAsia="Calibri" w:hAnsi="Times New Roman" w:cs="Times New Roman"/>
                <w:kern w:val="2"/>
                <w:sz w:val="28"/>
                <w:szCs w:val="28"/>
              </w:rPr>
              <w:t xml:space="preserve">1 период – первые 2 года с разбивкой по годам; </w:t>
            </w:r>
          </w:p>
          <w:p w:rsidR="00083FBD" w:rsidRPr="00083FBD" w:rsidRDefault="00617975" w:rsidP="00A13077">
            <w:pPr>
              <w:spacing w:after="0" w:line="240" w:lineRule="auto"/>
              <w:ind w:firstLine="318"/>
              <w:jc w:val="both"/>
              <w:rPr>
                <w:rFonts w:ascii="Times New Roman" w:eastAsia="Calibri" w:hAnsi="Times New Roman" w:cs="Times New Roman"/>
                <w:b/>
                <w:sz w:val="28"/>
                <w:szCs w:val="28"/>
              </w:rPr>
            </w:pPr>
            <w:r w:rsidRPr="00A70E31">
              <w:rPr>
                <w:rFonts w:ascii="Times New Roman" w:eastAsia="Calibri" w:hAnsi="Times New Roman" w:cs="Times New Roman"/>
                <w:kern w:val="2"/>
                <w:sz w:val="28"/>
                <w:szCs w:val="28"/>
              </w:rPr>
              <w:t>2 период – до 2032 года (без разбивки по годам).</w:t>
            </w:r>
          </w:p>
        </w:tc>
      </w:tr>
      <w:tr w:rsidR="00083FBD" w:rsidRPr="00083FBD" w:rsidTr="00B7616E">
        <w:tc>
          <w:tcPr>
            <w:tcW w:w="2410" w:type="dxa"/>
          </w:tcPr>
          <w:p w:rsidR="00083FBD" w:rsidRPr="00083FBD" w:rsidRDefault="00083FBD" w:rsidP="00083FBD">
            <w:pPr>
              <w:spacing w:after="0" w:line="240" w:lineRule="auto"/>
              <w:ind w:right="33"/>
              <w:rPr>
                <w:rFonts w:ascii="Times New Roman" w:eastAsia="Calibri" w:hAnsi="Times New Roman" w:cs="Times New Roman"/>
                <w:sz w:val="28"/>
                <w:szCs w:val="28"/>
              </w:rPr>
            </w:pPr>
            <w:r w:rsidRPr="00083FBD">
              <w:rPr>
                <w:rFonts w:ascii="Times New Roman" w:eastAsia="Calibri" w:hAnsi="Times New Roman" w:cs="Times New Roman"/>
                <w:sz w:val="28"/>
                <w:szCs w:val="28"/>
              </w:rPr>
              <w:t xml:space="preserve">Укрупненное описание запланированных мероприятий (инвестиционных проектов) по проектированию, строительству, реконструкции объектов социальной инфраструктуры (групп мероприятий, подпрограмм, </w:t>
            </w:r>
            <w:r w:rsidRPr="00083FBD">
              <w:rPr>
                <w:rFonts w:ascii="Times New Roman" w:eastAsia="Calibri" w:hAnsi="Times New Roman" w:cs="Times New Roman"/>
                <w:sz w:val="28"/>
                <w:szCs w:val="28"/>
              </w:rPr>
              <w:lastRenderedPageBreak/>
              <w:t>инвестиционных проектов)</w:t>
            </w:r>
          </w:p>
        </w:tc>
        <w:tc>
          <w:tcPr>
            <w:tcW w:w="7479" w:type="dxa"/>
            <w:shd w:val="clear" w:color="auto" w:fill="auto"/>
          </w:tcPr>
          <w:p w:rsidR="00083FBD" w:rsidRPr="00083FBD" w:rsidRDefault="00A13077" w:rsidP="00A13077">
            <w:pPr>
              <w:pageBreakBefore/>
              <w:spacing w:after="0" w:line="240" w:lineRule="auto"/>
              <w:ind w:firstLine="318"/>
              <w:jc w:val="both"/>
              <w:rPr>
                <w:rFonts w:ascii="Times New Roman" w:eastAsia="Calibri" w:hAnsi="Times New Roman" w:cs="Times New Roman"/>
                <w:b/>
                <w:sz w:val="28"/>
                <w:szCs w:val="28"/>
              </w:rPr>
            </w:pPr>
            <w:r>
              <w:rPr>
                <w:rFonts w:ascii="Times New Roman" w:eastAsia="Calibri" w:hAnsi="Times New Roman" w:cs="Times New Roman"/>
                <w:sz w:val="28"/>
                <w:szCs w:val="28"/>
              </w:rPr>
              <w:lastRenderedPageBreak/>
              <w:t>М</w:t>
            </w:r>
            <w:r w:rsidR="00083FBD" w:rsidRPr="00083FBD">
              <w:rPr>
                <w:rFonts w:ascii="Times New Roman" w:eastAsia="Calibri" w:hAnsi="Times New Roman" w:cs="Times New Roman"/>
                <w:sz w:val="28"/>
                <w:szCs w:val="28"/>
              </w:rPr>
              <w:t>ероприятия по строительству объектов местного значения муниципального образования в областях: образование, физическая культура и массовый спорт, культура.</w:t>
            </w:r>
          </w:p>
        </w:tc>
      </w:tr>
      <w:tr w:rsidR="00083FBD" w:rsidRPr="00083FBD" w:rsidTr="00B7616E">
        <w:tc>
          <w:tcPr>
            <w:tcW w:w="2410" w:type="dxa"/>
          </w:tcPr>
          <w:p w:rsidR="00083FBD" w:rsidRPr="00083FBD" w:rsidRDefault="00083FBD" w:rsidP="00083FBD">
            <w:pPr>
              <w:spacing w:after="0" w:line="240" w:lineRule="auto"/>
              <w:ind w:right="33"/>
              <w:rPr>
                <w:rFonts w:ascii="Times New Roman" w:eastAsia="Calibri" w:hAnsi="Times New Roman" w:cs="Times New Roman"/>
                <w:sz w:val="28"/>
                <w:szCs w:val="28"/>
              </w:rPr>
            </w:pPr>
            <w:r w:rsidRPr="00083FBD">
              <w:rPr>
                <w:rFonts w:ascii="Times New Roman" w:eastAsia="Calibri" w:hAnsi="Times New Roman" w:cs="Times New Roman"/>
                <w:sz w:val="28"/>
                <w:szCs w:val="28"/>
              </w:rPr>
              <w:lastRenderedPageBreak/>
              <w:t>Объ</w:t>
            </w:r>
            <w:r w:rsidR="00A13077">
              <w:rPr>
                <w:rFonts w:ascii="Times New Roman" w:eastAsia="Calibri" w:hAnsi="Times New Roman" w:cs="Times New Roman"/>
                <w:sz w:val="28"/>
                <w:szCs w:val="28"/>
              </w:rPr>
              <w:t>ёмы и источники финансирования П</w:t>
            </w:r>
            <w:r w:rsidRPr="00083FBD">
              <w:rPr>
                <w:rFonts w:ascii="Times New Roman" w:eastAsia="Calibri" w:hAnsi="Times New Roman" w:cs="Times New Roman"/>
                <w:sz w:val="28"/>
                <w:szCs w:val="28"/>
              </w:rPr>
              <w:t>рограммы</w:t>
            </w:r>
          </w:p>
        </w:tc>
        <w:tc>
          <w:tcPr>
            <w:tcW w:w="7479" w:type="dxa"/>
            <w:shd w:val="clear" w:color="auto" w:fill="auto"/>
          </w:tcPr>
          <w:p w:rsidR="001D6CD9" w:rsidRPr="001D6CD9" w:rsidRDefault="001D6CD9" w:rsidP="001D6CD9">
            <w:pPr>
              <w:spacing w:after="0" w:line="240" w:lineRule="auto"/>
              <w:ind w:firstLine="318"/>
              <w:jc w:val="both"/>
              <w:rPr>
                <w:rFonts w:ascii="Times New Roman" w:eastAsia="Calibri" w:hAnsi="Times New Roman" w:cs="Times New Roman"/>
                <w:sz w:val="28"/>
                <w:szCs w:val="28"/>
              </w:rPr>
            </w:pPr>
            <w:r w:rsidRPr="001D6CD9">
              <w:rPr>
                <w:rFonts w:ascii="Times New Roman" w:eastAsia="Calibri" w:hAnsi="Times New Roman" w:cs="Times New Roman"/>
                <w:sz w:val="28"/>
                <w:szCs w:val="28"/>
              </w:rPr>
              <w:t xml:space="preserve">Общий ориентировочный объем финансирования Программы </w:t>
            </w:r>
            <w:r w:rsidR="004039E0">
              <w:rPr>
                <w:rFonts w:ascii="Times New Roman" w:eastAsia="Calibri" w:hAnsi="Times New Roman" w:cs="Times New Roman"/>
                <w:sz w:val="28"/>
                <w:szCs w:val="28"/>
              </w:rPr>
              <w:t>п</w:t>
            </w:r>
            <w:r w:rsidRPr="001D6CD9">
              <w:rPr>
                <w:rFonts w:ascii="Times New Roman" w:eastAsia="Calibri" w:hAnsi="Times New Roman" w:cs="Times New Roman"/>
                <w:sz w:val="28"/>
                <w:szCs w:val="28"/>
              </w:rPr>
              <w:t>о 2032 г составляет 4 887 901,90 тыс. рублей.</w:t>
            </w:r>
          </w:p>
          <w:p w:rsidR="001D6CD9" w:rsidRPr="001D6CD9" w:rsidRDefault="001D6CD9" w:rsidP="001D6CD9">
            <w:pPr>
              <w:spacing w:after="0" w:line="240" w:lineRule="auto"/>
              <w:ind w:firstLine="318"/>
              <w:jc w:val="both"/>
              <w:rPr>
                <w:rFonts w:ascii="Times New Roman" w:eastAsia="Calibri" w:hAnsi="Times New Roman" w:cs="Times New Roman"/>
                <w:sz w:val="28"/>
                <w:szCs w:val="28"/>
              </w:rPr>
            </w:pPr>
            <w:r w:rsidRPr="001D6CD9">
              <w:rPr>
                <w:rFonts w:ascii="Times New Roman" w:eastAsia="Calibri" w:hAnsi="Times New Roman" w:cs="Times New Roman"/>
                <w:sz w:val="28"/>
                <w:szCs w:val="28"/>
              </w:rPr>
              <w:t>Из городского бюджета бюджетные ассигнования составят 301 887,30 тыс. руб., в том числе по годам:</w:t>
            </w:r>
          </w:p>
          <w:p w:rsidR="001D6CD9" w:rsidRPr="001D6CD9" w:rsidRDefault="001D6CD9" w:rsidP="001D6CD9">
            <w:pPr>
              <w:spacing w:after="0" w:line="240" w:lineRule="auto"/>
              <w:ind w:firstLine="318"/>
              <w:jc w:val="both"/>
              <w:rPr>
                <w:rFonts w:ascii="Times New Roman" w:eastAsia="Calibri" w:hAnsi="Times New Roman" w:cs="Times New Roman"/>
                <w:sz w:val="28"/>
                <w:szCs w:val="28"/>
              </w:rPr>
            </w:pPr>
            <w:r w:rsidRPr="001D6CD9">
              <w:rPr>
                <w:rFonts w:ascii="Times New Roman" w:eastAsia="Calibri" w:hAnsi="Times New Roman" w:cs="Times New Roman"/>
                <w:sz w:val="28"/>
                <w:szCs w:val="28"/>
              </w:rPr>
              <w:t>2023 год – 16 100,90 тыс. руб.;</w:t>
            </w:r>
          </w:p>
          <w:p w:rsidR="001D6CD9" w:rsidRPr="001D6CD9" w:rsidRDefault="001D6CD9" w:rsidP="001D6CD9">
            <w:pPr>
              <w:spacing w:after="0" w:line="240" w:lineRule="auto"/>
              <w:ind w:firstLine="318"/>
              <w:jc w:val="both"/>
              <w:rPr>
                <w:rFonts w:ascii="Times New Roman" w:eastAsia="Calibri" w:hAnsi="Times New Roman" w:cs="Times New Roman"/>
                <w:sz w:val="28"/>
                <w:szCs w:val="28"/>
              </w:rPr>
            </w:pPr>
            <w:r w:rsidRPr="001D6CD9">
              <w:rPr>
                <w:rFonts w:ascii="Times New Roman" w:eastAsia="Calibri" w:hAnsi="Times New Roman" w:cs="Times New Roman"/>
                <w:sz w:val="28"/>
                <w:szCs w:val="28"/>
              </w:rPr>
              <w:t>2024 год – 19 591,00 тыс. руб.;</w:t>
            </w:r>
          </w:p>
          <w:p w:rsidR="001D6CD9" w:rsidRPr="001D6CD9" w:rsidRDefault="001D6CD9" w:rsidP="001D6CD9">
            <w:pPr>
              <w:spacing w:after="0" w:line="240" w:lineRule="auto"/>
              <w:ind w:firstLine="318"/>
              <w:jc w:val="both"/>
              <w:rPr>
                <w:rFonts w:ascii="Times New Roman" w:eastAsia="Calibri" w:hAnsi="Times New Roman" w:cs="Times New Roman"/>
                <w:sz w:val="28"/>
                <w:szCs w:val="28"/>
              </w:rPr>
            </w:pPr>
            <w:r w:rsidRPr="001D6CD9">
              <w:rPr>
                <w:rFonts w:ascii="Times New Roman" w:eastAsia="Calibri" w:hAnsi="Times New Roman" w:cs="Times New Roman"/>
                <w:sz w:val="28"/>
                <w:szCs w:val="28"/>
              </w:rPr>
              <w:t>2025 -2032 гг. – 266 195,40 тыс. руб.;</w:t>
            </w:r>
          </w:p>
          <w:p w:rsidR="001D6CD9" w:rsidRPr="001D6CD9" w:rsidRDefault="001D6CD9" w:rsidP="001D6CD9">
            <w:pPr>
              <w:spacing w:after="0" w:line="240" w:lineRule="auto"/>
              <w:ind w:firstLine="318"/>
              <w:jc w:val="both"/>
              <w:rPr>
                <w:rFonts w:ascii="Times New Roman" w:eastAsia="Calibri" w:hAnsi="Times New Roman" w:cs="Times New Roman"/>
                <w:sz w:val="28"/>
                <w:szCs w:val="28"/>
              </w:rPr>
            </w:pPr>
            <w:r w:rsidRPr="001D6CD9">
              <w:rPr>
                <w:rFonts w:ascii="Times New Roman" w:eastAsia="Calibri" w:hAnsi="Times New Roman" w:cs="Times New Roman"/>
                <w:sz w:val="28"/>
                <w:szCs w:val="28"/>
              </w:rPr>
              <w:t>Планируемый объем финансирования из средств областного бюджета составит 701 282,30 тыс. руб., в том числе по годам:</w:t>
            </w:r>
          </w:p>
          <w:p w:rsidR="001D6CD9" w:rsidRPr="001D6CD9" w:rsidRDefault="001D6CD9" w:rsidP="001D6CD9">
            <w:pPr>
              <w:spacing w:after="0" w:line="240" w:lineRule="auto"/>
              <w:ind w:firstLine="318"/>
              <w:jc w:val="both"/>
              <w:rPr>
                <w:rFonts w:ascii="Times New Roman" w:eastAsia="Calibri" w:hAnsi="Times New Roman" w:cs="Times New Roman"/>
                <w:sz w:val="28"/>
                <w:szCs w:val="28"/>
              </w:rPr>
            </w:pPr>
            <w:r w:rsidRPr="001D6CD9">
              <w:rPr>
                <w:rFonts w:ascii="Times New Roman" w:eastAsia="Calibri" w:hAnsi="Times New Roman" w:cs="Times New Roman"/>
                <w:sz w:val="28"/>
                <w:szCs w:val="28"/>
              </w:rPr>
              <w:t>2023 год – 334 089,80 тыс. руб.;</w:t>
            </w:r>
          </w:p>
          <w:p w:rsidR="001D6CD9" w:rsidRPr="001D6CD9" w:rsidRDefault="001D6CD9" w:rsidP="001D6CD9">
            <w:pPr>
              <w:spacing w:after="0" w:line="240" w:lineRule="auto"/>
              <w:ind w:firstLine="318"/>
              <w:jc w:val="both"/>
              <w:rPr>
                <w:rFonts w:ascii="Times New Roman" w:eastAsia="Calibri" w:hAnsi="Times New Roman" w:cs="Times New Roman"/>
                <w:sz w:val="28"/>
                <w:szCs w:val="28"/>
              </w:rPr>
            </w:pPr>
            <w:r w:rsidRPr="001D6CD9">
              <w:rPr>
                <w:rFonts w:ascii="Times New Roman" w:eastAsia="Calibri" w:hAnsi="Times New Roman" w:cs="Times New Roman"/>
                <w:sz w:val="28"/>
                <w:szCs w:val="28"/>
              </w:rPr>
              <w:t>2024 год – 21 060,30 тыс. руб.;</w:t>
            </w:r>
          </w:p>
          <w:p w:rsidR="001D6CD9" w:rsidRPr="001D6CD9" w:rsidRDefault="001D6CD9" w:rsidP="001D6CD9">
            <w:pPr>
              <w:spacing w:after="0" w:line="240" w:lineRule="auto"/>
              <w:ind w:firstLine="318"/>
              <w:jc w:val="both"/>
              <w:rPr>
                <w:rFonts w:ascii="Times New Roman" w:eastAsia="Calibri" w:hAnsi="Times New Roman" w:cs="Times New Roman"/>
                <w:sz w:val="28"/>
                <w:szCs w:val="28"/>
              </w:rPr>
            </w:pPr>
            <w:r w:rsidRPr="001D6CD9">
              <w:rPr>
                <w:rFonts w:ascii="Times New Roman" w:eastAsia="Calibri" w:hAnsi="Times New Roman" w:cs="Times New Roman"/>
                <w:sz w:val="28"/>
                <w:szCs w:val="28"/>
              </w:rPr>
              <w:t>2025 -2032 гг. – 346 132,20 тыс. руб.;</w:t>
            </w:r>
          </w:p>
          <w:p w:rsidR="001D6CD9" w:rsidRPr="001D6CD9" w:rsidRDefault="001D6CD9" w:rsidP="001D6CD9">
            <w:pPr>
              <w:spacing w:after="0" w:line="240" w:lineRule="auto"/>
              <w:ind w:firstLine="318"/>
              <w:jc w:val="both"/>
              <w:rPr>
                <w:rFonts w:ascii="Times New Roman" w:eastAsia="Calibri" w:hAnsi="Times New Roman" w:cs="Times New Roman"/>
                <w:sz w:val="28"/>
                <w:szCs w:val="28"/>
              </w:rPr>
            </w:pPr>
            <w:r w:rsidRPr="001D6CD9">
              <w:rPr>
                <w:rFonts w:ascii="Times New Roman" w:eastAsia="Calibri" w:hAnsi="Times New Roman" w:cs="Times New Roman"/>
                <w:sz w:val="28"/>
                <w:szCs w:val="28"/>
              </w:rPr>
              <w:t>Планируемый объем финансирования из средств федерального бюджета составит 3 884 732,30 тыс. руб., в том числе по годам:</w:t>
            </w:r>
          </w:p>
          <w:p w:rsidR="001D6CD9" w:rsidRPr="001D6CD9" w:rsidRDefault="001D6CD9" w:rsidP="001D6CD9">
            <w:pPr>
              <w:spacing w:after="0" w:line="240" w:lineRule="auto"/>
              <w:ind w:firstLine="318"/>
              <w:jc w:val="both"/>
              <w:rPr>
                <w:rFonts w:ascii="Times New Roman" w:eastAsia="Calibri" w:hAnsi="Times New Roman" w:cs="Times New Roman"/>
                <w:sz w:val="28"/>
                <w:szCs w:val="28"/>
              </w:rPr>
            </w:pPr>
            <w:r w:rsidRPr="001D6CD9">
              <w:rPr>
                <w:rFonts w:ascii="Times New Roman" w:eastAsia="Calibri" w:hAnsi="Times New Roman" w:cs="Times New Roman"/>
                <w:sz w:val="28"/>
                <w:szCs w:val="28"/>
              </w:rPr>
              <w:t>2023 год – 980 073,30 тыс. руб.;</w:t>
            </w:r>
          </w:p>
          <w:p w:rsidR="001D6CD9" w:rsidRPr="001D6CD9" w:rsidRDefault="001D6CD9" w:rsidP="001D6CD9">
            <w:pPr>
              <w:spacing w:after="0" w:line="240" w:lineRule="auto"/>
              <w:ind w:firstLine="318"/>
              <w:jc w:val="both"/>
              <w:rPr>
                <w:rFonts w:ascii="Times New Roman" w:eastAsia="Calibri" w:hAnsi="Times New Roman" w:cs="Times New Roman"/>
                <w:sz w:val="28"/>
                <w:szCs w:val="28"/>
              </w:rPr>
            </w:pPr>
            <w:r w:rsidRPr="001D6CD9">
              <w:rPr>
                <w:rFonts w:ascii="Times New Roman" w:eastAsia="Calibri" w:hAnsi="Times New Roman" w:cs="Times New Roman"/>
                <w:sz w:val="28"/>
                <w:szCs w:val="28"/>
              </w:rPr>
              <w:t>2024 год – 793 450,90 тыс. руб.;</w:t>
            </w:r>
          </w:p>
          <w:p w:rsidR="001D6CD9" w:rsidRPr="001D6CD9" w:rsidRDefault="001D6CD9" w:rsidP="001D6CD9">
            <w:pPr>
              <w:spacing w:after="0" w:line="240" w:lineRule="auto"/>
              <w:ind w:firstLine="318"/>
              <w:jc w:val="both"/>
              <w:rPr>
                <w:rFonts w:ascii="Times New Roman" w:eastAsia="Calibri" w:hAnsi="Times New Roman" w:cs="Times New Roman"/>
                <w:sz w:val="28"/>
                <w:szCs w:val="28"/>
              </w:rPr>
            </w:pPr>
            <w:r w:rsidRPr="001D6CD9">
              <w:rPr>
                <w:rFonts w:ascii="Times New Roman" w:eastAsia="Calibri" w:hAnsi="Times New Roman" w:cs="Times New Roman"/>
                <w:sz w:val="28"/>
                <w:szCs w:val="28"/>
              </w:rPr>
              <w:t>2025 -2032 гг. – 2 111 208,10 тыс. руб.;</w:t>
            </w:r>
          </w:p>
          <w:p w:rsidR="001D6CD9" w:rsidRPr="001D6CD9" w:rsidRDefault="001D6CD9" w:rsidP="001D6CD9">
            <w:pPr>
              <w:spacing w:after="0" w:line="240" w:lineRule="auto"/>
              <w:ind w:firstLine="318"/>
              <w:jc w:val="both"/>
              <w:rPr>
                <w:rFonts w:ascii="Times New Roman" w:eastAsia="Calibri" w:hAnsi="Times New Roman" w:cs="Times New Roman"/>
                <w:sz w:val="28"/>
                <w:szCs w:val="28"/>
              </w:rPr>
            </w:pPr>
            <w:r w:rsidRPr="001D6CD9">
              <w:rPr>
                <w:rFonts w:ascii="Times New Roman" w:eastAsia="Calibri" w:hAnsi="Times New Roman" w:cs="Times New Roman"/>
                <w:sz w:val="28"/>
                <w:szCs w:val="28"/>
              </w:rPr>
              <w:t>Планируемый объем финансирования из средств внебюджетных источников составит 00,00 тыс. руб., в том числе по годам:</w:t>
            </w:r>
          </w:p>
          <w:p w:rsidR="001D6CD9" w:rsidRPr="001D6CD9" w:rsidRDefault="001D6CD9" w:rsidP="001D6CD9">
            <w:pPr>
              <w:spacing w:after="0" w:line="240" w:lineRule="auto"/>
              <w:ind w:firstLine="318"/>
              <w:jc w:val="both"/>
              <w:rPr>
                <w:rFonts w:ascii="Times New Roman" w:eastAsia="Calibri" w:hAnsi="Times New Roman" w:cs="Times New Roman"/>
                <w:sz w:val="28"/>
                <w:szCs w:val="28"/>
              </w:rPr>
            </w:pPr>
            <w:r w:rsidRPr="001D6CD9">
              <w:rPr>
                <w:rFonts w:ascii="Times New Roman" w:eastAsia="Calibri" w:hAnsi="Times New Roman" w:cs="Times New Roman"/>
                <w:sz w:val="28"/>
                <w:szCs w:val="28"/>
              </w:rPr>
              <w:t>2023г. – 00,00 тыс. руб.;</w:t>
            </w:r>
          </w:p>
          <w:p w:rsidR="001D6CD9" w:rsidRPr="001D6CD9" w:rsidRDefault="001D6CD9" w:rsidP="001D6CD9">
            <w:pPr>
              <w:spacing w:after="0" w:line="240" w:lineRule="auto"/>
              <w:ind w:firstLine="318"/>
              <w:jc w:val="both"/>
              <w:rPr>
                <w:rFonts w:ascii="Times New Roman" w:eastAsia="Calibri" w:hAnsi="Times New Roman" w:cs="Times New Roman"/>
                <w:sz w:val="28"/>
                <w:szCs w:val="28"/>
              </w:rPr>
            </w:pPr>
            <w:r w:rsidRPr="001D6CD9">
              <w:rPr>
                <w:rFonts w:ascii="Times New Roman" w:eastAsia="Calibri" w:hAnsi="Times New Roman" w:cs="Times New Roman"/>
                <w:sz w:val="28"/>
                <w:szCs w:val="28"/>
              </w:rPr>
              <w:t>2024 – 00,00 тыс. руб.;</w:t>
            </w:r>
          </w:p>
          <w:p w:rsidR="001D6CD9" w:rsidRPr="001D6CD9" w:rsidRDefault="001D6CD9" w:rsidP="001D6CD9">
            <w:pPr>
              <w:spacing w:after="0" w:line="240" w:lineRule="auto"/>
              <w:ind w:firstLine="318"/>
              <w:jc w:val="both"/>
              <w:rPr>
                <w:rFonts w:ascii="Times New Roman" w:eastAsia="Calibri" w:hAnsi="Times New Roman" w:cs="Times New Roman"/>
                <w:sz w:val="28"/>
                <w:szCs w:val="28"/>
              </w:rPr>
            </w:pPr>
            <w:r w:rsidRPr="001D6CD9">
              <w:rPr>
                <w:rFonts w:ascii="Times New Roman" w:eastAsia="Calibri" w:hAnsi="Times New Roman" w:cs="Times New Roman"/>
                <w:sz w:val="28"/>
                <w:szCs w:val="28"/>
              </w:rPr>
              <w:t>2025-2032 гг. – 00,00 тыс. руб.</w:t>
            </w:r>
          </w:p>
          <w:p w:rsidR="0096195D" w:rsidRPr="00083FBD" w:rsidRDefault="001D6CD9" w:rsidP="001D6CD9">
            <w:pPr>
              <w:widowControl w:val="0"/>
              <w:autoSpaceDE w:val="0"/>
              <w:autoSpaceDN w:val="0"/>
              <w:adjustRightInd w:val="0"/>
              <w:spacing w:after="0" w:line="240" w:lineRule="auto"/>
              <w:ind w:firstLine="318"/>
              <w:jc w:val="both"/>
              <w:rPr>
                <w:rFonts w:ascii="Times New Roman" w:eastAsia="Calibri" w:hAnsi="Times New Roman" w:cs="Times New Roman"/>
                <w:sz w:val="28"/>
                <w:szCs w:val="28"/>
              </w:rPr>
            </w:pPr>
            <w:r w:rsidRPr="001D6CD9">
              <w:rPr>
                <w:rFonts w:ascii="Times New Roman" w:eastAsia="Calibri" w:hAnsi="Times New Roman" w:cs="Times New Roman"/>
                <w:sz w:val="28"/>
                <w:szCs w:val="28"/>
              </w:rPr>
              <w:t>Объемы финансового обеспечения реализации муниципальных программ, учтенных в Программе, подлежат ежегодному уточнению.</w:t>
            </w:r>
          </w:p>
        </w:tc>
      </w:tr>
      <w:tr w:rsidR="00083FBD" w:rsidRPr="00083FBD" w:rsidTr="00B7616E">
        <w:tc>
          <w:tcPr>
            <w:tcW w:w="2410" w:type="dxa"/>
          </w:tcPr>
          <w:p w:rsidR="00083FBD" w:rsidRPr="00083FBD" w:rsidRDefault="00083FBD" w:rsidP="00083FBD">
            <w:pPr>
              <w:autoSpaceDE w:val="0"/>
              <w:autoSpaceDN w:val="0"/>
              <w:adjustRightInd w:val="0"/>
              <w:spacing w:after="0" w:line="240" w:lineRule="auto"/>
              <w:jc w:val="both"/>
              <w:rPr>
                <w:rFonts w:ascii="Times New Roman" w:eastAsia="Calibri" w:hAnsi="Times New Roman" w:cs="Times New Roman"/>
                <w:bCs/>
                <w:sz w:val="28"/>
                <w:szCs w:val="28"/>
              </w:rPr>
            </w:pPr>
            <w:r w:rsidRPr="00083FBD">
              <w:rPr>
                <w:rFonts w:ascii="Times New Roman" w:eastAsia="Calibri" w:hAnsi="Times New Roman" w:cs="Times New Roman"/>
                <w:bCs/>
                <w:sz w:val="28"/>
                <w:szCs w:val="28"/>
              </w:rPr>
              <w:t>Ожидаемые результаты</w:t>
            </w:r>
          </w:p>
        </w:tc>
        <w:tc>
          <w:tcPr>
            <w:tcW w:w="7479" w:type="dxa"/>
          </w:tcPr>
          <w:p w:rsidR="00083FBD" w:rsidRPr="00083FBD" w:rsidRDefault="00A13077" w:rsidP="00A13077">
            <w:pPr>
              <w:autoSpaceDE w:val="0"/>
              <w:autoSpaceDN w:val="0"/>
              <w:adjustRightInd w:val="0"/>
              <w:spacing w:after="0" w:line="240" w:lineRule="auto"/>
              <w:ind w:firstLine="318"/>
              <w:jc w:val="both"/>
              <w:rPr>
                <w:rFonts w:ascii="Times New Roman" w:eastAsia="Calibri" w:hAnsi="Times New Roman" w:cs="Times New Roman"/>
                <w:bCs/>
                <w:sz w:val="28"/>
                <w:szCs w:val="28"/>
              </w:rPr>
            </w:pPr>
            <w:r>
              <w:rPr>
                <w:rFonts w:ascii="Times New Roman" w:eastAsia="Calibri" w:hAnsi="Times New Roman" w:cs="Times New Roman"/>
                <w:bCs/>
                <w:sz w:val="28"/>
                <w:szCs w:val="28"/>
              </w:rPr>
              <w:t xml:space="preserve">- </w:t>
            </w:r>
            <w:r w:rsidR="00083FBD" w:rsidRPr="00083FBD">
              <w:rPr>
                <w:rFonts w:ascii="Times New Roman" w:eastAsia="Calibri" w:hAnsi="Times New Roman" w:cs="Times New Roman"/>
                <w:bCs/>
                <w:sz w:val="28"/>
                <w:szCs w:val="28"/>
              </w:rPr>
              <w:t>сбалансированное развитие сети объектов социальной инфраструктуры городского округа;</w:t>
            </w:r>
          </w:p>
          <w:p w:rsidR="00083FBD" w:rsidRPr="00083FBD" w:rsidRDefault="00A13077" w:rsidP="00A13077">
            <w:pPr>
              <w:autoSpaceDE w:val="0"/>
              <w:autoSpaceDN w:val="0"/>
              <w:adjustRightInd w:val="0"/>
              <w:spacing w:after="0" w:line="240" w:lineRule="auto"/>
              <w:ind w:firstLine="318"/>
              <w:jc w:val="both"/>
              <w:rPr>
                <w:rFonts w:ascii="Times New Roman" w:eastAsia="Calibri" w:hAnsi="Times New Roman" w:cs="Times New Roman"/>
                <w:bCs/>
                <w:sz w:val="28"/>
                <w:szCs w:val="28"/>
              </w:rPr>
            </w:pPr>
            <w:r>
              <w:rPr>
                <w:rFonts w:ascii="Times New Roman" w:eastAsia="Calibri" w:hAnsi="Times New Roman" w:cs="Times New Roman"/>
                <w:bCs/>
                <w:sz w:val="28"/>
                <w:szCs w:val="28"/>
              </w:rPr>
              <w:t>-</w:t>
            </w:r>
            <w:r w:rsidR="00083FBD" w:rsidRPr="00083FBD">
              <w:rPr>
                <w:rFonts w:ascii="Times New Roman" w:eastAsia="Calibri" w:hAnsi="Times New Roman" w:cs="Times New Roman"/>
                <w:bCs/>
                <w:sz w:val="28"/>
                <w:szCs w:val="28"/>
              </w:rPr>
              <w:t xml:space="preserve"> увеличение уровня обеспеченности населения городского округа объектами социальной инфраструктуры, в том числе:</w:t>
            </w:r>
          </w:p>
          <w:p w:rsidR="00083FBD" w:rsidRPr="00083FBD" w:rsidRDefault="00A13077" w:rsidP="00A13077">
            <w:pPr>
              <w:autoSpaceDE w:val="0"/>
              <w:autoSpaceDN w:val="0"/>
              <w:adjustRightInd w:val="0"/>
              <w:spacing w:after="0" w:line="240" w:lineRule="auto"/>
              <w:ind w:firstLine="318"/>
              <w:jc w:val="both"/>
              <w:rPr>
                <w:rFonts w:ascii="Times New Roman" w:eastAsia="Calibri" w:hAnsi="Times New Roman" w:cs="Times New Roman"/>
                <w:bCs/>
                <w:sz w:val="28"/>
                <w:szCs w:val="28"/>
              </w:rPr>
            </w:pPr>
            <w:r>
              <w:rPr>
                <w:rFonts w:ascii="Times New Roman" w:eastAsia="Calibri" w:hAnsi="Times New Roman" w:cs="Times New Roman"/>
                <w:bCs/>
                <w:sz w:val="28"/>
                <w:szCs w:val="28"/>
              </w:rPr>
              <w:t xml:space="preserve">- </w:t>
            </w:r>
            <w:r w:rsidR="00083FBD" w:rsidRPr="00083FBD">
              <w:rPr>
                <w:rFonts w:ascii="Times New Roman" w:eastAsia="Calibri" w:hAnsi="Times New Roman" w:cs="Times New Roman"/>
                <w:bCs/>
                <w:sz w:val="28"/>
                <w:szCs w:val="28"/>
              </w:rPr>
              <w:t>в области образования – увеличение количества образовательных дошкольных организаций, количества школ и учреждений дополнительного образования;</w:t>
            </w:r>
          </w:p>
          <w:p w:rsidR="00083FBD" w:rsidRPr="00083FBD" w:rsidRDefault="00A13077" w:rsidP="00A13077">
            <w:pPr>
              <w:autoSpaceDE w:val="0"/>
              <w:autoSpaceDN w:val="0"/>
              <w:adjustRightInd w:val="0"/>
              <w:spacing w:after="0" w:line="240" w:lineRule="auto"/>
              <w:ind w:firstLine="318"/>
              <w:jc w:val="both"/>
              <w:rPr>
                <w:rFonts w:ascii="Times New Roman" w:eastAsia="Calibri" w:hAnsi="Times New Roman" w:cs="Times New Roman"/>
                <w:bCs/>
                <w:sz w:val="28"/>
                <w:szCs w:val="28"/>
              </w:rPr>
            </w:pPr>
            <w:r>
              <w:rPr>
                <w:rFonts w:ascii="Times New Roman" w:eastAsia="Calibri" w:hAnsi="Times New Roman" w:cs="Times New Roman"/>
                <w:bCs/>
                <w:sz w:val="28"/>
                <w:szCs w:val="28"/>
              </w:rPr>
              <w:t xml:space="preserve">- </w:t>
            </w:r>
            <w:r w:rsidR="00083FBD" w:rsidRPr="00083FBD">
              <w:rPr>
                <w:rFonts w:ascii="Times New Roman" w:eastAsia="Calibri" w:hAnsi="Times New Roman" w:cs="Times New Roman"/>
                <w:bCs/>
                <w:sz w:val="28"/>
                <w:szCs w:val="28"/>
              </w:rPr>
              <w:t>в области культуры – увеличение количества учреждений клубного типа и музеев (с 50 % до 100 %);</w:t>
            </w:r>
          </w:p>
          <w:p w:rsidR="00083FBD" w:rsidRPr="00083FBD" w:rsidRDefault="00A13077" w:rsidP="00A13077">
            <w:pPr>
              <w:autoSpaceDE w:val="0"/>
              <w:autoSpaceDN w:val="0"/>
              <w:adjustRightInd w:val="0"/>
              <w:spacing w:after="0" w:line="240" w:lineRule="auto"/>
              <w:ind w:firstLine="318"/>
              <w:jc w:val="both"/>
              <w:rPr>
                <w:rFonts w:ascii="Times New Roman" w:eastAsia="Calibri" w:hAnsi="Times New Roman" w:cs="Times New Roman"/>
                <w:bCs/>
                <w:sz w:val="28"/>
                <w:szCs w:val="28"/>
              </w:rPr>
            </w:pPr>
            <w:r>
              <w:rPr>
                <w:rFonts w:ascii="Times New Roman" w:eastAsia="Calibri" w:hAnsi="Times New Roman" w:cs="Times New Roman"/>
                <w:bCs/>
                <w:sz w:val="28"/>
                <w:szCs w:val="28"/>
              </w:rPr>
              <w:t xml:space="preserve">- </w:t>
            </w:r>
            <w:r w:rsidR="00083FBD" w:rsidRPr="00083FBD">
              <w:rPr>
                <w:rFonts w:ascii="Times New Roman" w:eastAsia="Calibri" w:hAnsi="Times New Roman" w:cs="Times New Roman"/>
                <w:bCs/>
                <w:sz w:val="28"/>
                <w:szCs w:val="28"/>
              </w:rPr>
              <w:t>создание новых рабочих мест, в том числе в областях:</w:t>
            </w:r>
            <w:r>
              <w:rPr>
                <w:rFonts w:ascii="Times New Roman" w:eastAsia="Calibri" w:hAnsi="Times New Roman" w:cs="Times New Roman"/>
                <w:bCs/>
                <w:sz w:val="28"/>
                <w:szCs w:val="28"/>
              </w:rPr>
              <w:t xml:space="preserve"> образования, культуры и спорта;</w:t>
            </w:r>
          </w:p>
          <w:p w:rsidR="00083FBD" w:rsidRPr="00083FBD" w:rsidRDefault="00A13077" w:rsidP="00A13077">
            <w:pPr>
              <w:autoSpaceDE w:val="0"/>
              <w:autoSpaceDN w:val="0"/>
              <w:adjustRightInd w:val="0"/>
              <w:spacing w:after="0" w:line="240" w:lineRule="auto"/>
              <w:ind w:firstLine="318"/>
              <w:jc w:val="both"/>
              <w:rPr>
                <w:rFonts w:ascii="Calibri" w:eastAsia="Calibri" w:hAnsi="Calibri" w:cs="Times New Roman"/>
              </w:rPr>
            </w:pPr>
            <w:r>
              <w:rPr>
                <w:rFonts w:ascii="Times New Roman" w:eastAsia="Calibri" w:hAnsi="Times New Roman" w:cs="Times New Roman"/>
                <w:bCs/>
                <w:sz w:val="28"/>
                <w:szCs w:val="28"/>
              </w:rPr>
              <w:t xml:space="preserve">- </w:t>
            </w:r>
            <w:r w:rsidR="00083FBD" w:rsidRPr="00083FBD">
              <w:rPr>
                <w:rFonts w:ascii="Times New Roman" w:eastAsia="Calibri" w:hAnsi="Times New Roman" w:cs="Times New Roman"/>
                <w:bCs/>
                <w:sz w:val="28"/>
                <w:szCs w:val="28"/>
              </w:rPr>
              <w:t>доступность объектов социальной инфраструктуры муниципального образования.</w:t>
            </w:r>
            <w:r w:rsidR="00083FBD" w:rsidRPr="00083FBD">
              <w:rPr>
                <w:rFonts w:ascii="Calibri" w:eastAsia="Calibri" w:hAnsi="Calibri" w:cs="Times New Roman"/>
              </w:rPr>
              <w:t xml:space="preserve"> </w:t>
            </w:r>
          </w:p>
        </w:tc>
      </w:tr>
    </w:tbl>
    <w:p w:rsidR="00083FBD" w:rsidRPr="00083FBD" w:rsidRDefault="00083FBD" w:rsidP="00083FBD">
      <w:pPr>
        <w:numPr>
          <w:ilvl w:val="0"/>
          <w:numId w:val="3"/>
        </w:num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083FBD">
        <w:rPr>
          <w:rFonts w:ascii="Times New Roman" w:eastAsia="Calibri" w:hAnsi="Times New Roman" w:cs="Times New Roman"/>
          <w:bCs/>
          <w:sz w:val="28"/>
          <w:szCs w:val="28"/>
        </w:rPr>
        <w:br w:type="page"/>
      </w:r>
    </w:p>
    <w:p w:rsidR="00083FBD" w:rsidRPr="00083FBD" w:rsidRDefault="00083FBD" w:rsidP="00083FBD">
      <w:pPr>
        <w:spacing w:after="0" w:line="240" w:lineRule="auto"/>
        <w:ind w:left="927"/>
        <w:contextualSpacing/>
        <w:jc w:val="center"/>
        <w:rPr>
          <w:rFonts w:ascii="Times New Roman" w:eastAsia="Calibri" w:hAnsi="Times New Roman" w:cs="Times New Roman"/>
          <w:b/>
          <w:sz w:val="28"/>
          <w:szCs w:val="28"/>
        </w:rPr>
      </w:pPr>
      <w:r w:rsidRPr="00083FBD">
        <w:rPr>
          <w:rFonts w:ascii="Times New Roman" w:eastAsia="Calibri" w:hAnsi="Times New Roman" w:cs="Times New Roman"/>
          <w:sz w:val="28"/>
          <w:szCs w:val="28"/>
        </w:rPr>
        <w:lastRenderedPageBreak/>
        <w:t>2</w:t>
      </w:r>
      <w:r w:rsidRPr="00083FBD">
        <w:rPr>
          <w:rFonts w:ascii="Times New Roman" w:eastAsia="Calibri" w:hAnsi="Times New Roman" w:cs="Times New Roman"/>
          <w:b/>
          <w:sz w:val="28"/>
          <w:szCs w:val="28"/>
        </w:rPr>
        <w:t>. Характеристика существующего состояния социальной инфраструктуры</w:t>
      </w:r>
    </w:p>
    <w:p w:rsidR="00083FBD" w:rsidRPr="00083FBD" w:rsidRDefault="00083FBD" w:rsidP="00083FBD">
      <w:pPr>
        <w:spacing w:after="0" w:line="240" w:lineRule="auto"/>
        <w:ind w:left="927"/>
        <w:contextualSpacing/>
        <w:jc w:val="center"/>
        <w:rPr>
          <w:rFonts w:ascii="Times New Roman" w:eastAsia="Calibri" w:hAnsi="Times New Roman" w:cs="Times New Roman"/>
          <w:b/>
          <w:sz w:val="28"/>
          <w:szCs w:val="28"/>
        </w:rPr>
      </w:pPr>
    </w:p>
    <w:p w:rsidR="00083FBD" w:rsidRPr="00083FBD" w:rsidRDefault="00083FBD" w:rsidP="00083FBD">
      <w:pPr>
        <w:spacing w:after="0" w:line="240" w:lineRule="auto"/>
        <w:ind w:firstLine="709"/>
        <w:contextualSpacing/>
        <w:jc w:val="center"/>
        <w:rPr>
          <w:rFonts w:ascii="Times New Roman" w:eastAsia="Calibri" w:hAnsi="Times New Roman" w:cs="Times New Roman"/>
          <w:b/>
          <w:sz w:val="28"/>
          <w:szCs w:val="28"/>
        </w:rPr>
      </w:pPr>
      <w:r w:rsidRPr="00083FBD">
        <w:rPr>
          <w:rFonts w:ascii="Times New Roman" w:eastAsia="Calibri" w:hAnsi="Times New Roman" w:cs="Times New Roman"/>
          <w:b/>
          <w:sz w:val="28"/>
          <w:szCs w:val="28"/>
        </w:rPr>
        <w:t>2.1 Описание социально-экономического состояния муниципального образования города Благовещенска</w:t>
      </w:r>
    </w:p>
    <w:p w:rsidR="00083FBD" w:rsidRPr="00083FBD" w:rsidRDefault="00083FBD" w:rsidP="00083FBD">
      <w:pPr>
        <w:spacing w:after="0" w:line="240" w:lineRule="auto"/>
        <w:ind w:firstLine="709"/>
        <w:contextualSpacing/>
        <w:jc w:val="both"/>
        <w:rPr>
          <w:rFonts w:ascii="Times New Roman" w:eastAsia="Calibri" w:hAnsi="Times New Roman" w:cs="Times New Roman"/>
          <w:sz w:val="28"/>
          <w:szCs w:val="28"/>
        </w:rPr>
      </w:pPr>
    </w:p>
    <w:p w:rsidR="00083FBD" w:rsidRPr="00083FBD" w:rsidRDefault="00083FBD" w:rsidP="00083FBD">
      <w:pPr>
        <w:spacing w:after="0" w:line="240" w:lineRule="auto"/>
        <w:ind w:firstLine="709"/>
        <w:contextualSpacing/>
        <w:jc w:val="both"/>
        <w:rPr>
          <w:rFonts w:ascii="Times New Roman" w:eastAsia="Calibri" w:hAnsi="Times New Roman" w:cs="Times New Roman"/>
          <w:sz w:val="28"/>
          <w:szCs w:val="28"/>
        </w:rPr>
      </w:pPr>
      <w:r w:rsidRPr="00083FBD">
        <w:rPr>
          <w:rFonts w:ascii="Times New Roman" w:eastAsia="Calibri" w:hAnsi="Times New Roman" w:cs="Times New Roman"/>
          <w:sz w:val="28"/>
          <w:szCs w:val="28"/>
        </w:rPr>
        <w:t>Уровень социально-экономического состояния муниципального образования города Благовещенска оценен демографическими показателями, показателями занятости населения и рынка труда, наличием объектов социального и культурно-бытового обслуживания населения. Сведения о динамике численности населения за период 2015-2019 гг. представлены в таблице 1.</w:t>
      </w:r>
    </w:p>
    <w:p w:rsidR="00083FBD" w:rsidRPr="00083FBD" w:rsidRDefault="00083FBD" w:rsidP="00083FBD">
      <w:pPr>
        <w:spacing w:after="0" w:line="240" w:lineRule="auto"/>
        <w:ind w:firstLine="709"/>
        <w:contextualSpacing/>
        <w:jc w:val="both"/>
        <w:rPr>
          <w:rFonts w:ascii="Times New Roman" w:eastAsia="Calibri" w:hAnsi="Times New Roman" w:cs="Times New Roman"/>
          <w:b/>
          <w:sz w:val="28"/>
          <w:szCs w:val="28"/>
        </w:rPr>
      </w:pPr>
    </w:p>
    <w:p w:rsidR="00083FBD" w:rsidRPr="00083FBD" w:rsidRDefault="00083FBD" w:rsidP="00083FBD">
      <w:pPr>
        <w:spacing w:after="0" w:line="240" w:lineRule="auto"/>
        <w:jc w:val="both"/>
        <w:rPr>
          <w:rFonts w:ascii="Times New Roman" w:eastAsia="Calibri" w:hAnsi="Times New Roman" w:cs="Times New Roman"/>
          <w:sz w:val="28"/>
          <w:szCs w:val="28"/>
        </w:rPr>
      </w:pPr>
      <w:r w:rsidRPr="00083FBD">
        <w:rPr>
          <w:rFonts w:ascii="Times New Roman" w:eastAsia="Calibri" w:hAnsi="Times New Roman" w:cs="Times New Roman"/>
          <w:sz w:val="28"/>
          <w:szCs w:val="28"/>
        </w:rPr>
        <w:t>Таблица 1</w:t>
      </w:r>
      <w:r w:rsidR="00A13077">
        <w:rPr>
          <w:rFonts w:ascii="Times New Roman" w:eastAsia="Calibri" w:hAnsi="Times New Roman" w:cs="Times New Roman"/>
          <w:sz w:val="28"/>
          <w:szCs w:val="28"/>
        </w:rPr>
        <w:t xml:space="preserve">. </w:t>
      </w:r>
      <w:r w:rsidRPr="00083FBD">
        <w:rPr>
          <w:rFonts w:ascii="Times New Roman" w:eastAsia="Calibri" w:hAnsi="Times New Roman" w:cs="Times New Roman"/>
          <w:sz w:val="28"/>
          <w:szCs w:val="28"/>
        </w:rPr>
        <w:t>Сведения о динамике численности населения городского округа города Благовещенска за период 2015-2019 гг.</w:t>
      </w:r>
    </w:p>
    <w:tbl>
      <w:tblPr>
        <w:tblW w:w="989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05"/>
        <w:gridCol w:w="2529"/>
        <w:gridCol w:w="1348"/>
        <w:gridCol w:w="1094"/>
        <w:gridCol w:w="1194"/>
        <w:gridCol w:w="1506"/>
        <w:gridCol w:w="1621"/>
      </w:tblGrid>
      <w:tr w:rsidR="00083FBD" w:rsidRPr="00083FBD" w:rsidTr="001303DE">
        <w:trPr>
          <w:jc w:val="center"/>
        </w:trPr>
        <w:tc>
          <w:tcPr>
            <w:tcW w:w="605" w:type="dxa"/>
            <w:vMerge w:val="restart"/>
            <w:tcBorders>
              <w:top w:val="single" w:sz="4" w:space="0" w:color="000000"/>
              <w:left w:val="single" w:sz="4" w:space="0" w:color="000000"/>
              <w:bottom w:val="single" w:sz="4" w:space="0" w:color="000000"/>
              <w:right w:val="single" w:sz="4" w:space="0" w:color="000000"/>
            </w:tcBorders>
            <w:vAlign w:val="center"/>
            <w:hideMark/>
          </w:tcPr>
          <w:p w:rsidR="00083FBD" w:rsidRPr="00083FBD" w:rsidRDefault="00083FBD" w:rsidP="00083FBD">
            <w:pPr>
              <w:spacing w:after="0" w:line="240" w:lineRule="auto"/>
              <w:jc w:val="center"/>
              <w:rPr>
                <w:rFonts w:ascii="Times New Roman" w:eastAsia="Calibri" w:hAnsi="Times New Roman" w:cs="Times New Roman"/>
                <w:b/>
                <w:sz w:val="28"/>
                <w:szCs w:val="28"/>
              </w:rPr>
            </w:pPr>
            <w:r w:rsidRPr="00083FBD">
              <w:rPr>
                <w:rFonts w:ascii="Times New Roman" w:eastAsia="Calibri" w:hAnsi="Times New Roman" w:cs="Times New Roman"/>
                <w:b/>
                <w:sz w:val="28"/>
                <w:szCs w:val="28"/>
              </w:rPr>
              <w:t>№</w:t>
            </w:r>
          </w:p>
          <w:p w:rsidR="00083FBD" w:rsidRPr="00083FBD" w:rsidRDefault="00083FBD" w:rsidP="00083FBD">
            <w:pPr>
              <w:spacing w:after="0" w:line="240" w:lineRule="auto"/>
              <w:jc w:val="center"/>
              <w:rPr>
                <w:rFonts w:ascii="Times New Roman" w:eastAsia="Calibri" w:hAnsi="Times New Roman" w:cs="Times New Roman"/>
                <w:b/>
                <w:sz w:val="28"/>
                <w:szCs w:val="28"/>
              </w:rPr>
            </w:pPr>
            <w:r w:rsidRPr="00083FBD">
              <w:rPr>
                <w:rFonts w:ascii="Times New Roman" w:eastAsia="Calibri" w:hAnsi="Times New Roman" w:cs="Times New Roman"/>
                <w:b/>
                <w:sz w:val="28"/>
                <w:szCs w:val="28"/>
              </w:rPr>
              <w:t>п/п</w:t>
            </w:r>
          </w:p>
        </w:tc>
        <w:tc>
          <w:tcPr>
            <w:tcW w:w="2529" w:type="dxa"/>
            <w:vMerge w:val="restart"/>
            <w:tcBorders>
              <w:top w:val="single" w:sz="4" w:space="0" w:color="000000"/>
              <w:left w:val="single" w:sz="4" w:space="0" w:color="000000"/>
              <w:bottom w:val="single" w:sz="4" w:space="0" w:color="000000"/>
              <w:right w:val="single" w:sz="4" w:space="0" w:color="000000"/>
            </w:tcBorders>
            <w:vAlign w:val="center"/>
            <w:hideMark/>
          </w:tcPr>
          <w:p w:rsidR="00083FBD" w:rsidRPr="00083FBD" w:rsidRDefault="00083FBD" w:rsidP="00083FBD">
            <w:pPr>
              <w:spacing w:after="0" w:line="240" w:lineRule="auto"/>
              <w:jc w:val="center"/>
              <w:rPr>
                <w:rFonts w:ascii="Times New Roman" w:eastAsia="Calibri" w:hAnsi="Times New Roman" w:cs="Times New Roman"/>
                <w:b/>
                <w:sz w:val="28"/>
                <w:szCs w:val="28"/>
              </w:rPr>
            </w:pPr>
            <w:r w:rsidRPr="00083FBD">
              <w:rPr>
                <w:rFonts w:ascii="Times New Roman" w:eastAsia="Calibri" w:hAnsi="Times New Roman" w:cs="Times New Roman"/>
                <w:b/>
                <w:sz w:val="28"/>
                <w:szCs w:val="28"/>
              </w:rPr>
              <w:t>Наименование показателя</w:t>
            </w:r>
          </w:p>
        </w:tc>
        <w:tc>
          <w:tcPr>
            <w:tcW w:w="6763" w:type="dxa"/>
            <w:gridSpan w:val="5"/>
            <w:tcBorders>
              <w:top w:val="single" w:sz="4" w:space="0" w:color="000000"/>
              <w:left w:val="single" w:sz="4" w:space="0" w:color="000000"/>
              <w:bottom w:val="single" w:sz="4" w:space="0" w:color="000000"/>
              <w:right w:val="single" w:sz="4" w:space="0" w:color="000000"/>
            </w:tcBorders>
          </w:tcPr>
          <w:p w:rsidR="00083FBD" w:rsidRPr="00083FBD" w:rsidRDefault="00083FBD" w:rsidP="00083FBD">
            <w:pPr>
              <w:spacing w:after="0" w:line="240" w:lineRule="auto"/>
              <w:jc w:val="center"/>
              <w:rPr>
                <w:rFonts w:ascii="Times New Roman" w:eastAsia="Calibri" w:hAnsi="Times New Roman" w:cs="Times New Roman"/>
                <w:b/>
                <w:sz w:val="28"/>
                <w:szCs w:val="28"/>
              </w:rPr>
            </w:pPr>
            <w:r w:rsidRPr="00083FBD">
              <w:rPr>
                <w:rFonts w:ascii="Times New Roman" w:eastAsia="Calibri" w:hAnsi="Times New Roman" w:cs="Times New Roman"/>
                <w:b/>
                <w:sz w:val="28"/>
                <w:szCs w:val="28"/>
              </w:rPr>
              <w:t>Значение показателя по годам, человек</w:t>
            </w:r>
          </w:p>
        </w:tc>
      </w:tr>
      <w:tr w:rsidR="00083FBD" w:rsidRPr="00083FBD" w:rsidTr="001303DE">
        <w:trPr>
          <w:jc w:val="center"/>
        </w:trPr>
        <w:tc>
          <w:tcPr>
            <w:tcW w:w="605" w:type="dxa"/>
            <w:vMerge/>
            <w:tcBorders>
              <w:top w:val="single" w:sz="4" w:space="0" w:color="000000"/>
              <w:left w:val="single" w:sz="4" w:space="0" w:color="000000"/>
              <w:bottom w:val="single" w:sz="4" w:space="0" w:color="000000"/>
              <w:right w:val="single" w:sz="4" w:space="0" w:color="000000"/>
            </w:tcBorders>
            <w:vAlign w:val="center"/>
            <w:hideMark/>
          </w:tcPr>
          <w:p w:rsidR="00083FBD" w:rsidRPr="00083FBD" w:rsidRDefault="00083FBD" w:rsidP="00083FBD">
            <w:pPr>
              <w:spacing w:after="0" w:line="240" w:lineRule="auto"/>
              <w:jc w:val="center"/>
              <w:rPr>
                <w:rFonts w:ascii="Times New Roman" w:eastAsia="Calibri" w:hAnsi="Times New Roman" w:cs="Times New Roman"/>
                <w:b/>
                <w:sz w:val="28"/>
                <w:szCs w:val="28"/>
              </w:rPr>
            </w:pPr>
          </w:p>
        </w:tc>
        <w:tc>
          <w:tcPr>
            <w:tcW w:w="2529" w:type="dxa"/>
            <w:vMerge/>
            <w:tcBorders>
              <w:top w:val="single" w:sz="4" w:space="0" w:color="000000"/>
              <w:left w:val="single" w:sz="4" w:space="0" w:color="000000"/>
              <w:bottom w:val="single" w:sz="4" w:space="0" w:color="000000"/>
              <w:right w:val="single" w:sz="4" w:space="0" w:color="000000"/>
            </w:tcBorders>
            <w:vAlign w:val="center"/>
            <w:hideMark/>
          </w:tcPr>
          <w:p w:rsidR="00083FBD" w:rsidRPr="00083FBD" w:rsidRDefault="00083FBD" w:rsidP="00083FBD">
            <w:pPr>
              <w:spacing w:after="0" w:line="240" w:lineRule="auto"/>
              <w:jc w:val="center"/>
              <w:rPr>
                <w:rFonts w:ascii="Times New Roman" w:eastAsia="Calibri" w:hAnsi="Times New Roman" w:cs="Times New Roman"/>
                <w:b/>
                <w:sz w:val="28"/>
                <w:szCs w:val="28"/>
              </w:rPr>
            </w:pPr>
          </w:p>
        </w:tc>
        <w:tc>
          <w:tcPr>
            <w:tcW w:w="1348" w:type="dxa"/>
            <w:tcBorders>
              <w:top w:val="single" w:sz="4" w:space="0" w:color="000000"/>
              <w:left w:val="single" w:sz="4" w:space="0" w:color="000000"/>
              <w:bottom w:val="single" w:sz="4" w:space="0" w:color="000000"/>
              <w:right w:val="single" w:sz="4" w:space="0" w:color="000000"/>
            </w:tcBorders>
            <w:vAlign w:val="center"/>
            <w:hideMark/>
          </w:tcPr>
          <w:p w:rsidR="00083FBD" w:rsidRPr="00083FBD" w:rsidRDefault="00083FBD" w:rsidP="00083FBD">
            <w:pPr>
              <w:spacing w:after="0" w:line="240" w:lineRule="auto"/>
              <w:jc w:val="center"/>
              <w:rPr>
                <w:rFonts w:ascii="Times New Roman" w:eastAsia="Calibri" w:hAnsi="Times New Roman" w:cs="Times New Roman"/>
                <w:b/>
                <w:sz w:val="28"/>
                <w:szCs w:val="28"/>
              </w:rPr>
            </w:pPr>
            <w:r w:rsidRPr="00083FBD">
              <w:rPr>
                <w:rFonts w:ascii="Times New Roman" w:eastAsia="Calibri" w:hAnsi="Times New Roman" w:cs="Times New Roman"/>
                <w:b/>
                <w:sz w:val="28"/>
                <w:szCs w:val="28"/>
              </w:rPr>
              <w:t>2015</w:t>
            </w:r>
          </w:p>
        </w:tc>
        <w:tc>
          <w:tcPr>
            <w:tcW w:w="1094" w:type="dxa"/>
            <w:tcBorders>
              <w:top w:val="single" w:sz="4" w:space="0" w:color="000000"/>
              <w:left w:val="single" w:sz="4" w:space="0" w:color="000000"/>
              <w:bottom w:val="single" w:sz="4" w:space="0" w:color="000000"/>
              <w:right w:val="single" w:sz="4" w:space="0" w:color="000000"/>
            </w:tcBorders>
            <w:vAlign w:val="center"/>
            <w:hideMark/>
          </w:tcPr>
          <w:p w:rsidR="00083FBD" w:rsidRPr="00083FBD" w:rsidRDefault="00083FBD" w:rsidP="00083FBD">
            <w:pPr>
              <w:spacing w:after="0" w:line="240" w:lineRule="auto"/>
              <w:jc w:val="center"/>
              <w:rPr>
                <w:rFonts w:ascii="Times New Roman" w:eastAsia="Calibri" w:hAnsi="Times New Roman" w:cs="Times New Roman"/>
                <w:b/>
                <w:sz w:val="28"/>
                <w:szCs w:val="28"/>
              </w:rPr>
            </w:pPr>
            <w:r w:rsidRPr="00083FBD">
              <w:rPr>
                <w:rFonts w:ascii="Times New Roman" w:eastAsia="Calibri" w:hAnsi="Times New Roman" w:cs="Times New Roman"/>
                <w:b/>
                <w:sz w:val="28"/>
                <w:szCs w:val="28"/>
              </w:rPr>
              <w:t>2016</w:t>
            </w:r>
          </w:p>
        </w:tc>
        <w:tc>
          <w:tcPr>
            <w:tcW w:w="1194" w:type="dxa"/>
            <w:tcBorders>
              <w:top w:val="single" w:sz="4" w:space="0" w:color="000000"/>
              <w:left w:val="single" w:sz="4" w:space="0" w:color="000000"/>
              <w:bottom w:val="single" w:sz="4" w:space="0" w:color="000000"/>
              <w:right w:val="single" w:sz="4" w:space="0" w:color="000000"/>
            </w:tcBorders>
            <w:vAlign w:val="center"/>
            <w:hideMark/>
          </w:tcPr>
          <w:p w:rsidR="00083FBD" w:rsidRPr="00083FBD" w:rsidRDefault="00083FBD" w:rsidP="00083FBD">
            <w:pPr>
              <w:spacing w:after="0" w:line="240" w:lineRule="auto"/>
              <w:jc w:val="center"/>
              <w:rPr>
                <w:rFonts w:ascii="Times New Roman" w:eastAsia="Calibri" w:hAnsi="Times New Roman" w:cs="Times New Roman"/>
                <w:b/>
                <w:sz w:val="28"/>
                <w:szCs w:val="28"/>
              </w:rPr>
            </w:pPr>
            <w:r w:rsidRPr="00083FBD">
              <w:rPr>
                <w:rFonts w:ascii="Times New Roman" w:eastAsia="Calibri" w:hAnsi="Times New Roman" w:cs="Times New Roman"/>
                <w:b/>
                <w:sz w:val="28"/>
                <w:szCs w:val="28"/>
              </w:rPr>
              <w:t>2017</w:t>
            </w:r>
          </w:p>
        </w:tc>
        <w:tc>
          <w:tcPr>
            <w:tcW w:w="1506" w:type="dxa"/>
            <w:tcBorders>
              <w:top w:val="single" w:sz="4" w:space="0" w:color="000000"/>
              <w:left w:val="single" w:sz="4" w:space="0" w:color="000000"/>
              <w:bottom w:val="single" w:sz="4" w:space="0" w:color="000000"/>
              <w:right w:val="single" w:sz="4" w:space="0" w:color="000000"/>
            </w:tcBorders>
            <w:vAlign w:val="center"/>
          </w:tcPr>
          <w:p w:rsidR="00083FBD" w:rsidRPr="00083FBD" w:rsidRDefault="00083FBD" w:rsidP="00083FBD">
            <w:pPr>
              <w:spacing w:after="0" w:line="240" w:lineRule="auto"/>
              <w:jc w:val="center"/>
              <w:rPr>
                <w:rFonts w:ascii="Times New Roman" w:eastAsia="Calibri" w:hAnsi="Times New Roman" w:cs="Times New Roman"/>
                <w:b/>
                <w:sz w:val="28"/>
                <w:szCs w:val="28"/>
              </w:rPr>
            </w:pPr>
            <w:r w:rsidRPr="00083FBD">
              <w:rPr>
                <w:rFonts w:ascii="Times New Roman" w:eastAsia="Calibri" w:hAnsi="Times New Roman" w:cs="Times New Roman"/>
                <w:b/>
                <w:sz w:val="28"/>
                <w:szCs w:val="28"/>
              </w:rPr>
              <w:t>2018</w:t>
            </w:r>
          </w:p>
        </w:tc>
        <w:tc>
          <w:tcPr>
            <w:tcW w:w="1621" w:type="dxa"/>
            <w:tcBorders>
              <w:top w:val="single" w:sz="4" w:space="0" w:color="000000"/>
              <w:left w:val="single" w:sz="4" w:space="0" w:color="000000"/>
              <w:bottom w:val="single" w:sz="4" w:space="0" w:color="000000"/>
              <w:right w:val="single" w:sz="4" w:space="0" w:color="000000"/>
            </w:tcBorders>
            <w:vAlign w:val="center"/>
          </w:tcPr>
          <w:p w:rsidR="00083FBD" w:rsidRPr="00083FBD" w:rsidRDefault="00083FBD" w:rsidP="00083FBD">
            <w:pPr>
              <w:spacing w:after="0" w:line="240" w:lineRule="auto"/>
              <w:jc w:val="center"/>
              <w:rPr>
                <w:rFonts w:ascii="Times New Roman" w:eastAsia="Calibri" w:hAnsi="Times New Roman" w:cs="Times New Roman"/>
                <w:b/>
                <w:sz w:val="28"/>
                <w:szCs w:val="28"/>
              </w:rPr>
            </w:pPr>
            <w:r w:rsidRPr="00083FBD">
              <w:rPr>
                <w:rFonts w:ascii="Times New Roman" w:eastAsia="Calibri" w:hAnsi="Times New Roman" w:cs="Times New Roman"/>
                <w:b/>
                <w:sz w:val="28"/>
                <w:szCs w:val="28"/>
              </w:rPr>
              <w:t>2019</w:t>
            </w:r>
          </w:p>
        </w:tc>
      </w:tr>
      <w:tr w:rsidR="00083FBD" w:rsidRPr="00083FBD" w:rsidTr="001303DE">
        <w:trPr>
          <w:jc w:val="center"/>
        </w:trPr>
        <w:tc>
          <w:tcPr>
            <w:tcW w:w="605" w:type="dxa"/>
            <w:tcBorders>
              <w:top w:val="single" w:sz="4" w:space="0" w:color="000000"/>
              <w:left w:val="single" w:sz="4" w:space="0" w:color="000000"/>
              <w:bottom w:val="single" w:sz="4" w:space="0" w:color="000000"/>
              <w:right w:val="single" w:sz="4" w:space="0" w:color="000000"/>
            </w:tcBorders>
            <w:vAlign w:val="center"/>
          </w:tcPr>
          <w:p w:rsidR="00083FBD" w:rsidRPr="00083FBD" w:rsidRDefault="00083FBD" w:rsidP="00083FBD">
            <w:pPr>
              <w:spacing w:after="0" w:line="240" w:lineRule="auto"/>
              <w:jc w:val="center"/>
              <w:rPr>
                <w:rFonts w:ascii="Times New Roman" w:eastAsia="Calibri" w:hAnsi="Times New Roman" w:cs="Times New Roman"/>
                <w:b/>
                <w:sz w:val="28"/>
                <w:szCs w:val="28"/>
                <w:lang w:val="en-US"/>
              </w:rPr>
            </w:pPr>
            <w:r w:rsidRPr="00083FBD">
              <w:rPr>
                <w:rFonts w:ascii="Times New Roman" w:eastAsia="Calibri" w:hAnsi="Times New Roman" w:cs="Times New Roman"/>
                <w:b/>
                <w:sz w:val="28"/>
                <w:szCs w:val="28"/>
                <w:lang w:val="en-US"/>
              </w:rPr>
              <w:t>1</w:t>
            </w:r>
          </w:p>
        </w:tc>
        <w:tc>
          <w:tcPr>
            <w:tcW w:w="2529" w:type="dxa"/>
            <w:tcBorders>
              <w:top w:val="single" w:sz="4" w:space="0" w:color="000000"/>
              <w:left w:val="single" w:sz="4" w:space="0" w:color="000000"/>
              <w:bottom w:val="single" w:sz="4" w:space="0" w:color="000000"/>
              <w:right w:val="single" w:sz="4" w:space="0" w:color="000000"/>
            </w:tcBorders>
            <w:vAlign w:val="center"/>
          </w:tcPr>
          <w:p w:rsidR="00083FBD" w:rsidRPr="00083FBD" w:rsidRDefault="00083FBD" w:rsidP="00083FBD">
            <w:pPr>
              <w:spacing w:after="0" w:line="240" w:lineRule="auto"/>
              <w:jc w:val="center"/>
              <w:rPr>
                <w:rFonts w:ascii="Times New Roman" w:eastAsia="Calibri" w:hAnsi="Times New Roman" w:cs="Times New Roman"/>
                <w:b/>
                <w:sz w:val="28"/>
                <w:szCs w:val="28"/>
                <w:lang w:val="en-US"/>
              </w:rPr>
            </w:pPr>
            <w:r w:rsidRPr="00083FBD">
              <w:rPr>
                <w:rFonts w:ascii="Times New Roman" w:eastAsia="Calibri" w:hAnsi="Times New Roman" w:cs="Times New Roman"/>
                <w:b/>
                <w:sz w:val="28"/>
                <w:szCs w:val="28"/>
                <w:lang w:val="en-US"/>
              </w:rPr>
              <w:t>2</w:t>
            </w:r>
          </w:p>
        </w:tc>
        <w:tc>
          <w:tcPr>
            <w:tcW w:w="1348" w:type="dxa"/>
            <w:tcBorders>
              <w:top w:val="single" w:sz="4" w:space="0" w:color="000000"/>
              <w:left w:val="single" w:sz="4" w:space="0" w:color="000000"/>
              <w:bottom w:val="single" w:sz="4" w:space="0" w:color="000000"/>
              <w:right w:val="single" w:sz="4" w:space="0" w:color="000000"/>
            </w:tcBorders>
            <w:vAlign w:val="center"/>
          </w:tcPr>
          <w:p w:rsidR="00083FBD" w:rsidRPr="00083FBD" w:rsidRDefault="00083FBD" w:rsidP="00083FBD">
            <w:pPr>
              <w:spacing w:after="0" w:line="240" w:lineRule="auto"/>
              <w:jc w:val="center"/>
              <w:rPr>
                <w:rFonts w:ascii="Times New Roman" w:eastAsia="Calibri" w:hAnsi="Times New Roman" w:cs="Times New Roman"/>
                <w:b/>
                <w:sz w:val="28"/>
                <w:szCs w:val="28"/>
                <w:lang w:val="en-US"/>
              </w:rPr>
            </w:pPr>
            <w:r w:rsidRPr="00083FBD">
              <w:rPr>
                <w:rFonts w:ascii="Times New Roman" w:eastAsia="Calibri" w:hAnsi="Times New Roman" w:cs="Times New Roman"/>
                <w:b/>
                <w:sz w:val="28"/>
                <w:szCs w:val="28"/>
                <w:lang w:val="en-US"/>
              </w:rPr>
              <w:t>3</w:t>
            </w:r>
          </w:p>
        </w:tc>
        <w:tc>
          <w:tcPr>
            <w:tcW w:w="1094" w:type="dxa"/>
            <w:tcBorders>
              <w:top w:val="single" w:sz="4" w:space="0" w:color="000000"/>
              <w:left w:val="single" w:sz="4" w:space="0" w:color="000000"/>
              <w:bottom w:val="single" w:sz="4" w:space="0" w:color="000000"/>
              <w:right w:val="single" w:sz="4" w:space="0" w:color="000000"/>
            </w:tcBorders>
            <w:vAlign w:val="center"/>
          </w:tcPr>
          <w:p w:rsidR="00083FBD" w:rsidRPr="00083FBD" w:rsidRDefault="00083FBD" w:rsidP="00083FBD">
            <w:pPr>
              <w:spacing w:after="0" w:line="240" w:lineRule="auto"/>
              <w:jc w:val="center"/>
              <w:rPr>
                <w:rFonts w:ascii="Times New Roman" w:eastAsia="Calibri" w:hAnsi="Times New Roman" w:cs="Times New Roman"/>
                <w:b/>
                <w:sz w:val="28"/>
                <w:szCs w:val="28"/>
                <w:lang w:val="en-US"/>
              </w:rPr>
            </w:pPr>
            <w:r w:rsidRPr="00083FBD">
              <w:rPr>
                <w:rFonts w:ascii="Times New Roman" w:eastAsia="Calibri" w:hAnsi="Times New Roman" w:cs="Times New Roman"/>
                <w:b/>
                <w:sz w:val="28"/>
                <w:szCs w:val="28"/>
                <w:lang w:val="en-US"/>
              </w:rPr>
              <w:t>4</w:t>
            </w:r>
          </w:p>
        </w:tc>
        <w:tc>
          <w:tcPr>
            <w:tcW w:w="1194" w:type="dxa"/>
            <w:tcBorders>
              <w:top w:val="single" w:sz="4" w:space="0" w:color="000000"/>
              <w:left w:val="single" w:sz="4" w:space="0" w:color="000000"/>
              <w:bottom w:val="single" w:sz="4" w:space="0" w:color="000000"/>
              <w:right w:val="single" w:sz="4" w:space="0" w:color="000000"/>
            </w:tcBorders>
            <w:vAlign w:val="center"/>
          </w:tcPr>
          <w:p w:rsidR="00083FBD" w:rsidRPr="00083FBD" w:rsidRDefault="00083FBD" w:rsidP="00083FBD">
            <w:pPr>
              <w:spacing w:after="0" w:line="240" w:lineRule="auto"/>
              <w:jc w:val="center"/>
              <w:rPr>
                <w:rFonts w:ascii="Times New Roman" w:eastAsia="Calibri" w:hAnsi="Times New Roman" w:cs="Times New Roman"/>
                <w:b/>
                <w:sz w:val="28"/>
                <w:szCs w:val="28"/>
                <w:lang w:val="en-US"/>
              </w:rPr>
            </w:pPr>
            <w:r w:rsidRPr="00083FBD">
              <w:rPr>
                <w:rFonts w:ascii="Times New Roman" w:eastAsia="Calibri" w:hAnsi="Times New Roman" w:cs="Times New Roman"/>
                <w:b/>
                <w:sz w:val="28"/>
                <w:szCs w:val="28"/>
                <w:lang w:val="en-US"/>
              </w:rPr>
              <w:t>5</w:t>
            </w:r>
          </w:p>
        </w:tc>
        <w:tc>
          <w:tcPr>
            <w:tcW w:w="1506" w:type="dxa"/>
            <w:tcBorders>
              <w:top w:val="single" w:sz="4" w:space="0" w:color="000000"/>
              <w:left w:val="single" w:sz="4" w:space="0" w:color="000000"/>
              <w:bottom w:val="single" w:sz="4" w:space="0" w:color="000000"/>
              <w:right w:val="single" w:sz="4" w:space="0" w:color="000000"/>
            </w:tcBorders>
          </w:tcPr>
          <w:p w:rsidR="00083FBD" w:rsidRPr="00083FBD" w:rsidRDefault="00083FBD" w:rsidP="00083FBD">
            <w:pPr>
              <w:spacing w:after="0" w:line="240" w:lineRule="auto"/>
              <w:jc w:val="center"/>
              <w:rPr>
                <w:rFonts w:ascii="Times New Roman" w:eastAsia="Calibri" w:hAnsi="Times New Roman" w:cs="Times New Roman"/>
                <w:b/>
                <w:sz w:val="28"/>
                <w:szCs w:val="28"/>
              </w:rPr>
            </w:pPr>
            <w:r w:rsidRPr="00083FBD">
              <w:rPr>
                <w:rFonts w:ascii="Times New Roman" w:eastAsia="Calibri" w:hAnsi="Times New Roman" w:cs="Times New Roman"/>
                <w:b/>
                <w:sz w:val="28"/>
                <w:szCs w:val="28"/>
              </w:rPr>
              <w:t>6</w:t>
            </w:r>
          </w:p>
        </w:tc>
        <w:tc>
          <w:tcPr>
            <w:tcW w:w="1621" w:type="dxa"/>
            <w:tcBorders>
              <w:top w:val="single" w:sz="4" w:space="0" w:color="000000"/>
              <w:left w:val="single" w:sz="4" w:space="0" w:color="000000"/>
              <w:bottom w:val="single" w:sz="4" w:space="0" w:color="000000"/>
              <w:right w:val="single" w:sz="4" w:space="0" w:color="000000"/>
            </w:tcBorders>
          </w:tcPr>
          <w:p w:rsidR="00083FBD" w:rsidRPr="00083FBD" w:rsidRDefault="00083FBD" w:rsidP="00083FBD">
            <w:pPr>
              <w:spacing w:after="0" w:line="240" w:lineRule="auto"/>
              <w:jc w:val="center"/>
              <w:rPr>
                <w:rFonts w:ascii="Times New Roman" w:eastAsia="Calibri" w:hAnsi="Times New Roman" w:cs="Times New Roman"/>
                <w:b/>
                <w:sz w:val="28"/>
                <w:szCs w:val="28"/>
              </w:rPr>
            </w:pPr>
            <w:r w:rsidRPr="00083FBD">
              <w:rPr>
                <w:rFonts w:ascii="Times New Roman" w:eastAsia="Calibri" w:hAnsi="Times New Roman" w:cs="Times New Roman"/>
                <w:b/>
                <w:sz w:val="28"/>
                <w:szCs w:val="28"/>
              </w:rPr>
              <w:t>7</w:t>
            </w:r>
          </w:p>
        </w:tc>
      </w:tr>
      <w:tr w:rsidR="00083FBD" w:rsidRPr="00083FBD" w:rsidTr="001303DE">
        <w:trPr>
          <w:jc w:val="center"/>
        </w:trPr>
        <w:tc>
          <w:tcPr>
            <w:tcW w:w="605" w:type="dxa"/>
            <w:tcBorders>
              <w:top w:val="single" w:sz="4" w:space="0" w:color="000000"/>
              <w:left w:val="single" w:sz="4" w:space="0" w:color="000000"/>
              <w:bottom w:val="single" w:sz="4" w:space="0" w:color="000000"/>
              <w:right w:val="single" w:sz="4" w:space="0" w:color="000000"/>
            </w:tcBorders>
            <w:vAlign w:val="center"/>
            <w:hideMark/>
          </w:tcPr>
          <w:p w:rsidR="00083FBD" w:rsidRPr="00083FBD" w:rsidRDefault="00083FBD" w:rsidP="00083FBD">
            <w:pPr>
              <w:spacing w:after="0" w:line="240" w:lineRule="auto"/>
              <w:jc w:val="both"/>
              <w:rPr>
                <w:rFonts w:ascii="Times New Roman" w:eastAsia="Calibri" w:hAnsi="Times New Roman" w:cs="Times New Roman"/>
                <w:sz w:val="28"/>
                <w:szCs w:val="28"/>
              </w:rPr>
            </w:pPr>
            <w:r w:rsidRPr="00083FBD">
              <w:rPr>
                <w:rFonts w:ascii="Times New Roman" w:eastAsia="Calibri" w:hAnsi="Times New Roman" w:cs="Times New Roman"/>
                <w:sz w:val="28"/>
                <w:szCs w:val="28"/>
              </w:rPr>
              <w:t>1</w:t>
            </w:r>
          </w:p>
        </w:tc>
        <w:tc>
          <w:tcPr>
            <w:tcW w:w="2529" w:type="dxa"/>
            <w:tcBorders>
              <w:top w:val="single" w:sz="4" w:space="0" w:color="000000"/>
              <w:left w:val="single" w:sz="4" w:space="0" w:color="000000"/>
              <w:bottom w:val="single" w:sz="4" w:space="0" w:color="000000"/>
              <w:right w:val="single" w:sz="4" w:space="0" w:color="000000"/>
            </w:tcBorders>
            <w:vAlign w:val="center"/>
            <w:hideMark/>
          </w:tcPr>
          <w:p w:rsidR="00083FBD" w:rsidRPr="00083FBD" w:rsidRDefault="00083FBD" w:rsidP="00083FBD">
            <w:pPr>
              <w:spacing w:after="0" w:line="240" w:lineRule="auto"/>
              <w:jc w:val="both"/>
              <w:rPr>
                <w:rFonts w:ascii="Times New Roman" w:eastAsia="Calibri" w:hAnsi="Times New Roman" w:cs="Times New Roman"/>
                <w:sz w:val="28"/>
                <w:szCs w:val="28"/>
              </w:rPr>
            </w:pPr>
            <w:r w:rsidRPr="00083FBD">
              <w:rPr>
                <w:rFonts w:ascii="Times New Roman" w:eastAsia="Calibri" w:hAnsi="Times New Roman" w:cs="Times New Roman"/>
                <w:sz w:val="28"/>
                <w:szCs w:val="28"/>
              </w:rPr>
              <w:t>Численность населения (на начало года), в том числе:</w:t>
            </w:r>
          </w:p>
        </w:tc>
        <w:tc>
          <w:tcPr>
            <w:tcW w:w="1348" w:type="dxa"/>
            <w:tcBorders>
              <w:top w:val="single" w:sz="4" w:space="0" w:color="000000"/>
              <w:left w:val="single" w:sz="4" w:space="0" w:color="000000"/>
              <w:bottom w:val="single" w:sz="4" w:space="0" w:color="000000"/>
              <w:right w:val="single" w:sz="4" w:space="0" w:color="000000"/>
            </w:tcBorders>
            <w:vAlign w:val="center"/>
          </w:tcPr>
          <w:p w:rsidR="00083FBD" w:rsidRPr="00083FBD" w:rsidRDefault="00083FBD" w:rsidP="00083FBD">
            <w:pPr>
              <w:spacing w:after="0" w:line="240" w:lineRule="auto"/>
              <w:jc w:val="center"/>
              <w:rPr>
                <w:rFonts w:ascii="Times New Roman" w:eastAsia="Calibri" w:hAnsi="Times New Roman" w:cs="Times New Roman"/>
                <w:sz w:val="28"/>
                <w:szCs w:val="28"/>
              </w:rPr>
            </w:pPr>
            <w:r w:rsidRPr="00083FBD">
              <w:rPr>
                <w:rFonts w:ascii="Times New Roman" w:eastAsia="Calibri" w:hAnsi="Times New Roman" w:cs="Times New Roman"/>
                <w:sz w:val="28"/>
                <w:szCs w:val="28"/>
              </w:rPr>
              <w:t>229561</w:t>
            </w:r>
          </w:p>
        </w:tc>
        <w:tc>
          <w:tcPr>
            <w:tcW w:w="1094" w:type="dxa"/>
            <w:tcBorders>
              <w:top w:val="single" w:sz="4" w:space="0" w:color="000000"/>
              <w:left w:val="single" w:sz="4" w:space="0" w:color="000000"/>
              <w:bottom w:val="single" w:sz="4" w:space="0" w:color="000000"/>
              <w:right w:val="single" w:sz="4" w:space="0" w:color="000000"/>
            </w:tcBorders>
            <w:vAlign w:val="center"/>
          </w:tcPr>
          <w:p w:rsidR="00083FBD" w:rsidRPr="00083FBD" w:rsidRDefault="00083FBD" w:rsidP="00083FBD">
            <w:pPr>
              <w:spacing w:after="0" w:line="240" w:lineRule="auto"/>
              <w:jc w:val="center"/>
              <w:rPr>
                <w:rFonts w:ascii="Times New Roman" w:eastAsia="Calibri" w:hAnsi="Times New Roman" w:cs="Times New Roman"/>
                <w:sz w:val="28"/>
                <w:szCs w:val="28"/>
              </w:rPr>
            </w:pPr>
            <w:r w:rsidRPr="00083FBD">
              <w:rPr>
                <w:rFonts w:ascii="Times New Roman" w:eastAsia="Calibri" w:hAnsi="Times New Roman" w:cs="Times New Roman"/>
                <w:sz w:val="28"/>
                <w:szCs w:val="28"/>
              </w:rPr>
              <w:t>229713</w:t>
            </w:r>
          </w:p>
        </w:tc>
        <w:tc>
          <w:tcPr>
            <w:tcW w:w="1194" w:type="dxa"/>
            <w:tcBorders>
              <w:top w:val="single" w:sz="4" w:space="0" w:color="000000"/>
              <w:left w:val="single" w:sz="4" w:space="0" w:color="000000"/>
              <w:bottom w:val="single" w:sz="4" w:space="0" w:color="000000"/>
              <w:right w:val="single" w:sz="4" w:space="0" w:color="000000"/>
            </w:tcBorders>
            <w:vAlign w:val="center"/>
          </w:tcPr>
          <w:p w:rsidR="00083FBD" w:rsidRPr="00083FBD" w:rsidRDefault="00083FBD" w:rsidP="00083FBD">
            <w:pPr>
              <w:spacing w:after="0" w:line="240" w:lineRule="auto"/>
              <w:jc w:val="center"/>
              <w:rPr>
                <w:rFonts w:ascii="Times New Roman" w:eastAsia="Calibri" w:hAnsi="Times New Roman" w:cs="Times New Roman"/>
                <w:sz w:val="28"/>
                <w:szCs w:val="28"/>
              </w:rPr>
            </w:pPr>
            <w:r w:rsidRPr="00083FBD">
              <w:rPr>
                <w:rFonts w:ascii="Times New Roman" w:eastAsia="Calibri" w:hAnsi="Times New Roman" w:cs="Times New Roman"/>
                <w:sz w:val="28"/>
                <w:szCs w:val="28"/>
              </w:rPr>
              <w:t>229753</w:t>
            </w:r>
          </w:p>
        </w:tc>
        <w:tc>
          <w:tcPr>
            <w:tcW w:w="1506" w:type="dxa"/>
            <w:tcBorders>
              <w:top w:val="single" w:sz="4" w:space="0" w:color="000000"/>
              <w:left w:val="single" w:sz="4" w:space="0" w:color="000000"/>
              <w:bottom w:val="single" w:sz="4" w:space="0" w:color="000000"/>
              <w:right w:val="single" w:sz="4" w:space="0" w:color="000000"/>
            </w:tcBorders>
            <w:vAlign w:val="center"/>
          </w:tcPr>
          <w:p w:rsidR="00083FBD" w:rsidRPr="00083FBD" w:rsidRDefault="00083FBD" w:rsidP="00083FBD">
            <w:pPr>
              <w:spacing w:after="0" w:line="240" w:lineRule="auto"/>
              <w:jc w:val="center"/>
              <w:rPr>
                <w:rFonts w:ascii="Times New Roman" w:eastAsia="Calibri" w:hAnsi="Times New Roman" w:cs="Times New Roman"/>
                <w:sz w:val="28"/>
                <w:szCs w:val="28"/>
              </w:rPr>
            </w:pPr>
            <w:r w:rsidRPr="00083FBD">
              <w:rPr>
                <w:rFonts w:ascii="Times New Roman" w:eastAsia="Calibri" w:hAnsi="Times New Roman" w:cs="Times New Roman"/>
                <w:sz w:val="28"/>
                <w:szCs w:val="28"/>
              </w:rPr>
              <w:t>230416</w:t>
            </w:r>
          </w:p>
        </w:tc>
        <w:tc>
          <w:tcPr>
            <w:tcW w:w="1621" w:type="dxa"/>
            <w:tcBorders>
              <w:top w:val="single" w:sz="4" w:space="0" w:color="000000"/>
              <w:left w:val="single" w:sz="4" w:space="0" w:color="000000"/>
              <w:bottom w:val="single" w:sz="4" w:space="0" w:color="000000"/>
              <w:right w:val="single" w:sz="4" w:space="0" w:color="000000"/>
            </w:tcBorders>
            <w:vAlign w:val="center"/>
          </w:tcPr>
          <w:p w:rsidR="00083FBD" w:rsidRPr="00083FBD" w:rsidRDefault="00083FBD" w:rsidP="00083FBD">
            <w:pPr>
              <w:spacing w:after="0" w:line="240" w:lineRule="auto"/>
              <w:jc w:val="center"/>
              <w:rPr>
                <w:rFonts w:ascii="Times New Roman" w:eastAsia="Calibri" w:hAnsi="Times New Roman" w:cs="Times New Roman"/>
                <w:sz w:val="28"/>
                <w:szCs w:val="28"/>
              </w:rPr>
            </w:pPr>
            <w:r w:rsidRPr="00083FBD">
              <w:rPr>
                <w:rFonts w:ascii="Times New Roman" w:eastAsia="Calibri" w:hAnsi="Times New Roman" w:cs="Times New Roman"/>
                <w:sz w:val="28"/>
                <w:szCs w:val="28"/>
              </w:rPr>
              <w:t>231071</w:t>
            </w:r>
          </w:p>
        </w:tc>
      </w:tr>
      <w:tr w:rsidR="00083FBD" w:rsidRPr="00083FBD" w:rsidTr="001303DE">
        <w:trPr>
          <w:jc w:val="center"/>
        </w:trPr>
        <w:tc>
          <w:tcPr>
            <w:tcW w:w="605" w:type="dxa"/>
            <w:tcBorders>
              <w:top w:val="single" w:sz="4" w:space="0" w:color="000000"/>
              <w:left w:val="single" w:sz="4" w:space="0" w:color="000000"/>
              <w:bottom w:val="single" w:sz="4" w:space="0" w:color="000000"/>
              <w:right w:val="single" w:sz="4" w:space="0" w:color="000000"/>
            </w:tcBorders>
            <w:vAlign w:val="center"/>
            <w:hideMark/>
          </w:tcPr>
          <w:p w:rsidR="00083FBD" w:rsidRPr="00083FBD" w:rsidRDefault="00083FBD" w:rsidP="00083FBD">
            <w:pPr>
              <w:spacing w:after="0" w:line="240" w:lineRule="auto"/>
              <w:jc w:val="both"/>
              <w:rPr>
                <w:rFonts w:ascii="Times New Roman" w:eastAsia="Calibri" w:hAnsi="Times New Roman" w:cs="Times New Roman"/>
                <w:sz w:val="28"/>
                <w:szCs w:val="28"/>
              </w:rPr>
            </w:pPr>
            <w:r w:rsidRPr="00083FBD">
              <w:rPr>
                <w:rFonts w:ascii="Times New Roman" w:eastAsia="Calibri" w:hAnsi="Times New Roman" w:cs="Times New Roman"/>
                <w:sz w:val="28"/>
                <w:szCs w:val="28"/>
              </w:rPr>
              <w:t>1.1</w:t>
            </w:r>
          </w:p>
        </w:tc>
        <w:tc>
          <w:tcPr>
            <w:tcW w:w="2529" w:type="dxa"/>
            <w:tcBorders>
              <w:top w:val="single" w:sz="4" w:space="0" w:color="000000"/>
              <w:left w:val="single" w:sz="4" w:space="0" w:color="000000"/>
              <w:bottom w:val="single" w:sz="4" w:space="0" w:color="000000"/>
              <w:right w:val="single" w:sz="4" w:space="0" w:color="000000"/>
            </w:tcBorders>
            <w:vAlign w:val="center"/>
            <w:hideMark/>
          </w:tcPr>
          <w:p w:rsidR="00083FBD" w:rsidRPr="00083FBD" w:rsidRDefault="00083FBD" w:rsidP="00083FBD">
            <w:pPr>
              <w:spacing w:after="0" w:line="240" w:lineRule="auto"/>
              <w:jc w:val="both"/>
              <w:rPr>
                <w:rFonts w:ascii="Times New Roman" w:eastAsia="Calibri" w:hAnsi="Times New Roman" w:cs="Times New Roman"/>
                <w:sz w:val="28"/>
                <w:szCs w:val="28"/>
              </w:rPr>
            </w:pPr>
            <w:r w:rsidRPr="00083FBD">
              <w:rPr>
                <w:rFonts w:ascii="Times New Roman" w:eastAsia="Calibri" w:hAnsi="Times New Roman" w:cs="Times New Roman"/>
                <w:sz w:val="28"/>
                <w:szCs w:val="28"/>
              </w:rPr>
              <w:t>моложе трудоспособного возраста</w:t>
            </w:r>
          </w:p>
        </w:tc>
        <w:tc>
          <w:tcPr>
            <w:tcW w:w="1348" w:type="dxa"/>
            <w:tcBorders>
              <w:top w:val="single" w:sz="4" w:space="0" w:color="000000"/>
              <w:left w:val="single" w:sz="4" w:space="0" w:color="000000"/>
              <w:bottom w:val="single" w:sz="4" w:space="0" w:color="000000"/>
              <w:right w:val="single" w:sz="4" w:space="0" w:color="000000"/>
            </w:tcBorders>
            <w:vAlign w:val="center"/>
          </w:tcPr>
          <w:p w:rsidR="00083FBD" w:rsidRPr="00083FBD" w:rsidRDefault="00083FBD" w:rsidP="00083FBD">
            <w:pPr>
              <w:spacing w:after="0" w:line="240" w:lineRule="auto"/>
              <w:jc w:val="center"/>
              <w:rPr>
                <w:rFonts w:ascii="Times New Roman" w:eastAsia="Calibri" w:hAnsi="Times New Roman" w:cs="Times New Roman"/>
                <w:sz w:val="28"/>
                <w:szCs w:val="28"/>
              </w:rPr>
            </w:pPr>
            <w:r w:rsidRPr="00083FBD">
              <w:rPr>
                <w:rFonts w:ascii="Times New Roman" w:eastAsia="Calibri" w:hAnsi="Times New Roman" w:cs="Times New Roman"/>
                <w:sz w:val="28"/>
                <w:szCs w:val="28"/>
              </w:rPr>
              <w:t>37502</w:t>
            </w:r>
          </w:p>
        </w:tc>
        <w:tc>
          <w:tcPr>
            <w:tcW w:w="1094" w:type="dxa"/>
            <w:tcBorders>
              <w:top w:val="single" w:sz="4" w:space="0" w:color="000000"/>
              <w:left w:val="single" w:sz="4" w:space="0" w:color="000000"/>
              <w:bottom w:val="single" w:sz="4" w:space="0" w:color="000000"/>
              <w:right w:val="single" w:sz="4" w:space="0" w:color="000000"/>
            </w:tcBorders>
            <w:vAlign w:val="center"/>
          </w:tcPr>
          <w:p w:rsidR="00083FBD" w:rsidRPr="00083FBD" w:rsidRDefault="00083FBD" w:rsidP="00083FBD">
            <w:pPr>
              <w:spacing w:after="0" w:line="240" w:lineRule="auto"/>
              <w:jc w:val="center"/>
              <w:rPr>
                <w:rFonts w:ascii="Times New Roman" w:eastAsia="Calibri" w:hAnsi="Times New Roman" w:cs="Times New Roman"/>
                <w:sz w:val="28"/>
                <w:szCs w:val="28"/>
              </w:rPr>
            </w:pPr>
            <w:r w:rsidRPr="00083FBD">
              <w:rPr>
                <w:rFonts w:ascii="Times New Roman" w:eastAsia="Calibri" w:hAnsi="Times New Roman" w:cs="Times New Roman"/>
                <w:sz w:val="28"/>
                <w:szCs w:val="28"/>
              </w:rPr>
              <w:t>39016</w:t>
            </w:r>
          </w:p>
        </w:tc>
        <w:tc>
          <w:tcPr>
            <w:tcW w:w="1194" w:type="dxa"/>
            <w:tcBorders>
              <w:top w:val="single" w:sz="4" w:space="0" w:color="000000"/>
              <w:left w:val="single" w:sz="4" w:space="0" w:color="000000"/>
              <w:bottom w:val="single" w:sz="4" w:space="0" w:color="000000"/>
              <w:right w:val="single" w:sz="4" w:space="0" w:color="000000"/>
            </w:tcBorders>
            <w:vAlign w:val="center"/>
          </w:tcPr>
          <w:p w:rsidR="00083FBD" w:rsidRPr="00083FBD" w:rsidRDefault="00083FBD" w:rsidP="00083FBD">
            <w:pPr>
              <w:spacing w:after="0" w:line="240" w:lineRule="auto"/>
              <w:jc w:val="center"/>
              <w:rPr>
                <w:rFonts w:ascii="Times New Roman" w:eastAsia="Calibri" w:hAnsi="Times New Roman" w:cs="Times New Roman"/>
                <w:sz w:val="28"/>
                <w:szCs w:val="28"/>
              </w:rPr>
            </w:pPr>
            <w:r w:rsidRPr="00083FBD">
              <w:rPr>
                <w:rFonts w:ascii="Times New Roman" w:eastAsia="Calibri" w:hAnsi="Times New Roman" w:cs="Times New Roman"/>
                <w:sz w:val="28"/>
                <w:szCs w:val="28"/>
              </w:rPr>
              <w:t>40264</w:t>
            </w:r>
          </w:p>
        </w:tc>
        <w:tc>
          <w:tcPr>
            <w:tcW w:w="1506" w:type="dxa"/>
            <w:tcBorders>
              <w:top w:val="single" w:sz="4" w:space="0" w:color="000000"/>
              <w:left w:val="single" w:sz="4" w:space="0" w:color="000000"/>
              <w:bottom w:val="single" w:sz="4" w:space="0" w:color="000000"/>
              <w:right w:val="single" w:sz="4" w:space="0" w:color="000000"/>
            </w:tcBorders>
            <w:vAlign w:val="center"/>
          </w:tcPr>
          <w:p w:rsidR="00083FBD" w:rsidRPr="00083FBD" w:rsidRDefault="00083FBD" w:rsidP="00083FBD">
            <w:pPr>
              <w:spacing w:after="0" w:line="240" w:lineRule="auto"/>
              <w:jc w:val="center"/>
              <w:rPr>
                <w:rFonts w:ascii="Times New Roman" w:eastAsia="Calibri" w:hAnsi="Times New Roman" w:cs="Times New Roman"/>
                <w:sz w:val="28"/>
                <w:szCs w:val="28"/>
              </w:rPr>
            </w:pPr>
            <w:r w:rsidRPr="00083FBD">
              <w:rPr>
                <w:rFonts w:ascii="Times New Roman" w:eastAsia="Calibri" w:hAnsi="Times New Roman" w:cs="Times New Roman"/>
                <w:sz w:val="28"/>
                <w:szCs w:val="28"/>
              </w:rPr>
              <w:t>41322</w:t>
            </w:r>
          </w:p>
        </w:tc>
        <w:tc>
          <w:tcPr>
            <w:tcW w:w="1621" w:type="dxa"/>
            <w:tcBorders>
              <w:top w:val="single" w:sz="4" w:space="0" w:color="000000"/>
              <w:left w:val="single" w:sz="4" w:space="0" w:color="000000"/>
              <w:bottom w:val="single" w:sz="4" w:space="0" w:color="000000"/>
              <w:right w:val="single" w:sz="4" w:space="0" w:color="000000"/>
            </w:tcBorders>
            <w:vAlign w:val="center"/>
          </w:tcPr>
          <w:p w:rsidR="00083FBD" w:rsidRPr="00083FBD" w:rsidRDefault="00083FBD" w:rsidP="00083FBD">
            <w:pPr>
              <w:spacing w:after="0" w:line="240" w:lineRule="auto"/>
              <w:jc w:val="center"/>
              <w:rPr>
                <w:rFonts w:ascii="Times New Roman" w:eastAsia="Calibri" w:hAnsi="Times New Roman" w:cs="Times New Roman"/>
                <w:sz w:val="28"/>
                <w:szCs w:val="28"/>
              </w:rPr>
            </w:pPr>
            <w:r w:rsidRPr="00083FBD">
              <w:rPr>
                <w:rFonts w:ascii="Times New Roman" w:eastAsia="Calibri" w:hAnsi="Times New Roman" w:cs="Times New Roman"/>
                <w:sz w:val="28"/>
                <w:szCs w:val="28"/>
              </w:rPr>
              <w:t>42271</w:t>
            </w:r>
          </w:p>
        </w:tc>
      </w:tr>
      <w:tr w:rsidR="00083FBD" w:rsidRPr="00083FBD" w:rsidTr="001303DE">
        <w:trPr>
          <w:jc w:val="center"/>
        </w:trPr>
        <w:tc>
          <w:tcPr>
            <w:tcW w:w="605" w:type="dxa"/>
            <w:tcBorders>
              <w:top w:val="single" w:sz="4" w:space="0" w:color="000000"/>
              <w:left w:val="single" w:sz="4" w:space="0" w:color="000000"/>
              <w:bottom w:val="single" w:sz="4" w:space="0" w:color="000000"/>
              <w:right w:val="single" w:sz="4" w:space="0" w:color="000000"/>
            </w:tcBorders>
            <w:vAlign w:val="center"/>
            <w:hideMark/>
          </w:tcPr>
          <w:p w:rsidR="00083FBD" w:rsidRPr="00083FBD" w:rsidRDefault="00083FBD" w:rsidP="00083FBD">
            <w:pPr>
              <w:spacing w:after="0" w:line="240" w:lineRule="auto"/>
              <w:jc w:val="both"/>
              <w:rPr>
                <w:rFonts w:ascii="Times New Roman" w:eastAsia="Calibri" w:hAnsi="Times New Roman" w:cs="Times New Roman"/>
                <w:sz w:val="28"/>
                <w:szCs w:val="28"/>
              </w:rPr>
            </w:pPr>
            <w:r w:rsidRPr="00083FBD">
              <w:rPr>
                <w:rFonts w:ascii="Times New Roman" w:eastAsia="Calibri" w:hAnsi="Times New Roman" w:cs="Times New Roman"/>
                <w:sz w:val="28"/>
                <w:szCs w:val="28"/>
              </w:rPr>
              <w:t>1.2</w:t>
            </w:r>
          </w:p>
        </w:tc>
        <w:tc>
          <w:tcPr>
            <w:tcW w:w="2529" w:type="dxa"/>
            <w:tcBorders>
              <w:top w:val="single" w:sz="4" w:space="0" w:color="000000"/>
              <w:left w:val="single" w:sz="4" w:space="0" w:color="000000"/>
              <w:bottom w:val="single" w:sz="4" w:space="0" w:color="000000"/>
              <w:right w:val="single" w:sz="4" w:space="0" w:color="000000"/>
            </w:tcBorders>
            <w:vAlign w:val="center"/>
            <w:hideMark/>
          </w:tcPr>
          <w:p w:rsidR="00083FBD" w:rsidRPr="00083FBD" w:rsidRDefault="00083FBD" w:rsidP="00083FBD">
            <w:pPr>
              <w:spacing w:after="0" w:line="240" w:lineRule="auto"/>
              <w:jc w:val="both"/>
              <w:rPr>
                <w:rFonts w:ascii="Times New Roman" w:eastAsia="Calibri" w:hAnsi="Times New Roman" w:cs="Times New Roman"/>
                <w:sz w:val="28"/>
                <w:szCs w:val="28"/>
              </w:rPr>
            </w:pPr>
            <w:r w:rsidRPr="00083FBD">
              <w:rPr>
                <w:rFonts w:ascii="Times New Roman" w:eastAsia="Calibri" w:hAnsi="Times New Roman" w:cs="Times New Roman"/>
                <w:sz w:val="28"/>
                <w:szCs w:val="28"/>
              </w:rPr>
              <w:t>трудоспособного возраста</w:t>
            </w:r>
          </w:p>
        </w:tc>
        <w:tc>
          <w:tcPr>
            <w:tcW w:w="1348" w:type="dxa"/>
            <w:tcBorders>
              <w:top w:val="single" w:sz="4" w:space="0" w:color="000000"/>
              <w:left w:val="single" w:sz="4" w:space="0" w:color="000000"/>
              <w:bottom w:val="single" w:sz="4" w:space="0" w:color="000000"/>
              <w:right w:val="single" w:sz="4" w:space="0" w:color="000000"/>
            </w:tcBorders>
            <w:vAlign w:val="center"/>
          </w:tcPr>
          <w:p w:rsidR="00083FBD" w:rsidRPr="00083FBD" w:rsidRDefault="00083FBD" w:rsidP="00083FBD">
            <w:pPr>
              <w:spacing w:after="0" w:line="240" w:lineRule="auto"/>
              <w:jc w:val="center"/>
              <w:rPr>
                <w:rFonts w:ascii="Times New Roman" w:eastAsia="Calibri" w:hAnsi="Times New Roman" w:cs="Times New Roman"/>
                <w:sz w:val="28"/>
                <w:szCs w:val="28"/>
              </w:rPr>
            </w:pPr>
            <w:r w:rsidRPr="00083FBD">
              <w:rPr>
                <w:rFonts w:ascii="Times New Roman" w:eastAsia="Calibri" w:hAnsi="Times New Roman" w:cs="Times New Roman"/>
                <w:sz w:val="28"/>
                <w:szCs w:val="28"/>
              </w:rPr>
              <w:t>147267</w:t>
            </w:r>
          </w:p>
        </w:tc>
        <w:tc>
          <w:tcPr>
            <w:tcW w:w="1094" w:type="dxa"/>
            <w:tcBorders>
              <w:top w:val="single" w:sz="4" w:space="0" w:color="000000"/>
              <w:left w:val="single" w:sz="4" w:space="0" w:color="000000"/>
              <w:bottom w:val="single" w:sz="4" w:space="0" w:color="000000"/>
              <w:right w:val="single" w:sz="4" w:space="0" w:color="000000"/>
            </w:tcBorders>
            <w:vAlign w:val="center"/>
          </w:tcPr>
          <w:p w:rsidR="00083FBD" w:rsidRPr="00083FBD" w:rsidRDefault="00083FBD" w:rsidP="00083FBD">
            <w:pPr>
              <w:spacing w:after="0" w:line="240" w:lineRule="auto"/>
              <w:jc w:val="center"/>
              <w:rPr>
                <w:rFonts w:ascii="Times New Roman" w:eastAsia="Calibri" w:hAnsi="Times New Roman" w:cs="Times New Roman"/>
                <w:sz w:val="28"/>
                <w:szCs w:val="28"/>
              </w:rPr>
            </w:pPr>
            <w:r w:rsidRPr="00083FBD">
              <w:rPr>
                <w:rFonts w:ascii="Times New Roman" w:eastAsia="Calibri" w:hAnsi="Times New Roman" w:cs="Times New Roman"/>
                <w:sz w:val="28"/>
                <w:szCs w:val="28"/>
              </w:rPr>
              <w:t>144881</w:t>
            </w:r>
          </w:p>
        </w:tc>
        <w:tc>
          <w:tcPr>
            <w:tcW w:w="1194" w:type="dxa"/>
            <w:tcBorders>
              <w:top w:val="single" w:sz="4" w:space="0" w:color="000000"/>
              <w:left w:val="single" w:sz="4" w:space="0" w:color="000000"/>
              <w:bottom w:val="single" w:sz="4" w:space="0" w:color="000000"/>
              <w:right w:val="single" w:sz="4" w:space="0" w:color="000000"/>
            </w:tcBorders>
            <w:vAlign w:val="center"/>
          </w:tcPr>
          <w:p w:rsidR="00083FBD" w:rsidRPr="00083FBD" w:rsidRDefault="00083FBD" w:rsidP="00083FBD">
            <w:pPr>
              <w:spacing w:after="0" w:line="240" w:lineRule="auto"/>
              <w:jc w:val="center"/>
              <w:rPr>
                <w:rFonts w:ascii="Times New Roman" w:eastAsia="Calibri" w:hAnsi="Times New Roman" w:cs="Times New Roman"/>
                <w:sz w:val="28"/>
                <w:szCs w:val="28"/>
              </w:rPr>
            </w:pPr>
            <w:r w:rsidRPr="00083FBD">
              <w:rPr>
                <w:rFonts w:ascii="Times New Roman" w:eastAsia="Calibri" w:hAnsi="Times New Roman" w:cs="Times New Roman"/>
                <w:sz w:val="28"/>
                <w:szCs w:val="28"/>
              </w:rPr>
              <w:t>142815</w:t>
            </w:r>
          </w:p>
        </w:tc>
        <w:tc>
          <w:tcPr>
            <w:tcW w:w="1506" w:type="dxa"/>
            <w:tcBorders>
              <w:top w:val="single" w:sz="4" w:space="0" w:color="000000"/>
              <w:left w:val="single" w:sz="4" w:space="0" w:color="000000"/>
              <w:bottom w:val="single" w:sz="4" w:space="0" w:color="000000"/>
              <w:right w:val="single" w:sz="4" w:space="0" w:color="000000"/>
            </w:tcBorders>
            <w:vAlign w:val="center"/>
          </w:tcPr>
          <w:p w:rsidR="00083FBD" w:rsidRPr="00083FBD" w:rsidRDefault="00083FBD" w:rsidP="00083FBD">
            <w:pPr>
              <w:spacing w:after="0" w:line="240" w:lineRule="auto"/>
              <w:jc w:val="center"/>
              <w:rPr>
                <w:rFonts w:ascii="Times New Roman" w:eastAsia="Calibri" w:hAnsi="Times New Roman" w:cs="Times New Roman"/>
                <w:sz w:val="28"/>
                <w:szCs w:val="28"/>
              </w:rPr>
            </w:pPr>
            <w:r w:rsidRPr="00083FBD">
              <w:rPr>
                <w:rFonts w:ascii="Times New Roman" w:eastAsia="Calibri" w:hAnsi="Times New Roman" w:cs="Times New Roman"/>
                <w:sz w:val="28"/>
                <w:szCs w:val="28"/>
              </w:rPr>
              <w:t>141648</w:t>
            </w:r>
          </w:p>
        </w:tc>
        <w:tc>
          <w:tcPr>
            <w:tcW w:w="1621" w:type="dxa"/>
            <w:tcBorders>
              <w:top w:val="single" w:sz="4" w:space="0" w:color="000000"/>
              <w:left w:val="single" w:sz="4" w:space="0" w:color="000000"/>
              <w:bottom w:val="single" w:sz="4" w:space="0" w:color="000000"/>
              <w:right w:val="single" w:sz="4" w:space="0" w:color="000000"/>
            </w:tcBorders>
            <w:vAlign w:val="center"/>
          </w:tcPr>
          <w:p w:rsidR="00083FBD" w:rsidRPr="00083FBD" w:rsidRDefault="00083FBD" w:rsidP="00083FBD">
            <w:pPr>
              <w:spacing w:after="0" w:line="240" w:lineRule="auto"/>
              <w:jc w:val="center"/>
              <w:rPr>
                <w:rFonts w:ascii="Times New Roman" w:eastAsia="Calibri" w:hAnsi="Times New Roman" w:cs="Times New Roman"/>
                <w:sz w:val="28"/>
                <w:szCs w:val="28"/>
              </w:rPr>
            </w:pPr>
            <w:r w:rsidRPr="00083FBD">
              <w:rPr>
                <w:rFonts w:ascii="Times New Roman" w:eastAsia="Calibri" w:hAnsi="Times New Roman" w:cs="Times New Roman"/>
                <w:sz w:val="28"/>
                <w:szCs w:val="28"/>
              </w:rPr>
              <w:t>140776</w:t>
            </w:r>
          </w:p>
        </w:tc>
      </w:tr>
      <w:tr w:rsidR="00083FBD" w:rsidRPr="00083FBD" w:rsidTr="001303DE">
        <w:trPr>
          <w:jc w:val="center"/>
        </w:trPr>
        <w:tc>
          <w:tcPr>
            <w:tcW w:w="605" w:type="dxa"/>
            <w:tcBorders>
              <w:top w:val="single" w:sz="4" w:space="0" w:color="000000"/>
              <w:left w:val="single" w:sz="4" w:space="0" w:color="000000"/>
              <w:bottom w:val="single" w:sz="4" w:space="0" w:color="000000"/>
              <w:right w:val="single" w:sz="4" w:space="0" w:color="000000"/>
            </w:tcBorders>
            <w:vAlign w:val="center"/>
            <w:hideMark/>
          </w:tcPr>
          <w:p w:rsidR="00083FBD" w:rsidRPr="00083FBD" w:rsidRDefault="00083FBD" w:rsidP="00083FBD">
            <w:pPr>
              <w:spacing w:after="0" w:line="240" w:lineRule="auto"/>
              <w:jc w:val="both"/>
              <w:rPr>
                <w:rFonts w:ascii="Times New Roman" w:eastAsia="Calibri" w:hAnsi="Times New Roman" w:cs="Times New Roman"/>
                <w:sz w:val="28"/>
                <w:szCs w:val="28"/>
              </w:rPr>
            </w:pPr>
            <w:r w:rsidRPr="00083FBD">
              <w:rPr>
                <w:rFonts w:ascii="Times New Roman" w:eastAsia="Calibri" w:hAnsi="Times New Roman" w:cs="Times New Roman"/>
                <w:sz w:val="28"/>
                <w:szCs w:val="28"/>
              </w:rPr>
              <w:t>1.3</w:t>
            </w:r>
          </w:p>
        </w:tc>
        <w:tc>
          <w:tcPr>
            <w:tcW w:w="2529" w:type="dxa"/>
            <w:tcBorders>
              <w:top w:val="single" w:sz="4" w:space="0" w:color="000000"/>
              <w:left w:val="single" w:sz="4" w:space="0" w:color="000000"/>
              <w:bottom w:val="single" w:sz="4" w:space="0" w:color="000000"/>
              <w:right w:val="single" w:sz="4" w:space="0" w:color="000000"/>
            </w:tcBorders>
            <w:vAlign w:val="center"/>
            <w:hideMark/>
          </w:tcPr>
          <w:p w:rsidR="00083FBD" w:rsidRPr="00083FBD" w:rsidRDefault="00083FBD" w:rsidP="00083FBD">
            <w:pPr>
              <w:spacing w:after="0" w:line="240" w:lineRule="auto"/>
              <w:jc w:val="both"/>
              <w:rPr>
                <w:rFonts w:ascii="Times New Roman" w:eastAsia="Calibri" w:hAnsi="Times New Roman" w:cs="Times New Roman"/>
                <w:sz w:val="28"/>
                <w:szCs w:val="28"/>
              </w:rPr>
            </w:pPr>
            <w:r w:rsidRPr="00083FBD">
              <w:rPr>
                <w:rFonts w:ascii="Times New Roman" w:eastAsia="Calibri" w:hAnsi="Times New Roman" w:cs="Times New Roman"/>
                <w:sz w:val="28"/>
                <w:szCs w:val="28"/>
              </w:rPr>
              <w:t>старше трудоспособного возраста</w:t>
            </w:r>
          </w:p>
        </w:tc>
        <w:tc>
          <w:tcPr>
            <w:tcW w:w="1348" w:type="dxa"/>
            <w:tcBorders>
              <w:top w:val="single" w:sz="4" w:space="0" w:color="000000"/>
              <w:left w:val="single" w:sz="4" w:space="0" w:color="000000"/>
              <w:bottom w:val="single" w:sz="4" w:space="0" w:color="000000"/>
              <w:right w:val="single" w:sz="4" w:space="0" w:color="000000"/>
            </w:tcBorders>
            <w:vAlign w:val="center"/>
          </w:tcPr>
          <w:p w:rsidR="00083FBD" w:rsidRPr="00083FBD" w:rsidRDefault="00083FBD" w:rsidP="00083FBD">
            <w:pPr>
              <w:spacing w:after="0" w:line="240" w:lineRule="auto"/>
              <w:jc w:val="center"/>
              <w:rPr>
                <w:rFonts w:ascii="Times New Roman" w:eastAsia="Calibri" w:hAnsi="Times New Roman" w:cs="Times New Roman"/>
                <w:sz w:val="28"/>
                <w:szCs w:val="28"/>
              </w:rPr>
            </w:pPr>
            <w:r w:rsidRPr="00083FBD">
              <w:rPr>
                <w:rFonts w:ascii="Times New Roman" w:eastAsia="Calibri" w:hAnsi="Times New Roman" w:cs="Times New Roman"/>
                <w:sz w:val="28"/>
                <w:szCs w:val="28"/>
              </w:rPr>
              <w:t>44792</w:t>
            </w:r>
          </w:p>
        </w:tc>
        <w:tc>
          <w:tcPr>
            <w:tcW w:w="1094" w:type="dxa"/>
            <w:tcBorders>
              <w:top w:val="single" w:sz="4" w:space="0" w:color="000000"/>
              <w:left w:val="single" w:sz="4" w:space="0" w:color="000000"/>
              <w:bottom w:val="single" w:sz="4" w:space="0" w:color="000000"/>
              <w:right w:val="single" w:sz="4" w:space="0" w:color="000000"/>
            </w:tcBorders>
            <w:vAlign w:val="center"/>
          </w:tcPr>
          <w:p w:rsidR="00083FBD" w:rsidRPr="00083FBD" w:rsidRDefault="00083FBD" w:rsidP="00083FBD">
            <w:pPr>
              <w:spacing w:after="0" w:line="240" w:lineRule="auto"/>
              <w:jc w:val="center"/>
              <w:rPr>
                <w:rFonts w:ascii="Times New Roman" w:eastAsia="Calibri" w:hAnsi="Times New Roman" w:cs="Times New Roman"/>
                <w:sz w:val="28"/>
                <w:szCs w:val="28"/>
              </w:rPr>
            </w:pPr>
            <w:r w:rsidRPr="00083FBD">
              <w:rPr>
                <w:rFonts w:ascii="Times New Roman" w:eastAsia="Calibri" w:hAnsi="Times New Roman" w:cs="Times New Roman"/>
                <w:sz w:val="28"/>
                <w:szCs w:val="28"/>
              </w:rPr>
              <w:t>45816</w:t>
            </w:r>
          </w:p>
        </w:tc>
        <w:tc>
          <w:tcPr>
            <w:tcW w:w="1194" w:type="dxa"/>
            <w:tcBorders>
              <w:top w:val="single" w:sz="4" w:space="0" w:color="000000"/>
              <w:left w:val="single" w:sz="4" w:space="0" w:color="000000"/>
              <w:bottom w:val="single" w:sz="4" w:space="0" w:color="000000"/>
              <w:right w:val="single" w:sz="4" w:space="0" w:color="000000"/>
            </w:tcBorders>
            <w:vAlign w:val="center"/>
          </w:tcPr>
          <w:p w:rsidR="00083FBD" w:rsidRPr="00083FBD" w:rsidRDefault="00083FBD" w:rsidP="00083FBD">
            <w:pPr>
              <w:spacing w:after="0" w:line="240" w:lineRule="auto"/>
              <w:jc w:val="center"/>
              <w:rPr>
                <w:rFonts w:ascii="Times New Roman" w:eastAsia="Calibri" w:hAnsi="Times New Roman" w:cs="Times New Roman"/>
                <w:sz w:val="28"/>
                <w:szCs w:val="28"/>
              </w:rPr>
            </w:pPr>
            <w:r w:rsidRPr="00083FBD">
              <w:rPr>
                <w:rFonts w:ascii="Times New Roman" w:eastAsia="Calibri" w:hAnsi="Times New Roman" w:cs="Times New Roman"/>
                <w:sz w:val="28"/>
                <w:szCs w:val="28"/>
              </w:rPr>
              <w:t>46674</w:t>
            </w:r>
          </w:p>
        </w:tc>
        <w:tc>
          <w:tcPr>
            <w:tcW w:w="1506" w:type="dxa"/>
            <w:tcBorders>
              <w:top w:val="single" w:sz="4" w:space="0" w:color="000000"/>
              <w:left w:val="single" w:sz="4" w:space="0" w:color="000000"/>
              <w:bottom w:val="single" w:sz="4" w:space="0" w:color="000000"/>
              <w:right w:val="single" w:sz="4" w:space="0" w:color="000000"/>
            </w:tcBorders>
            <w:vAlign w:val="center"/>
          </w:tcPr>
          <w:p w:rsidR="00083FBD" w:rsidRPr="00083FBD" w:rsidRDefault="00083FBD" w:rsidP="00083FBD">
            <w:pPr>
              <w:spacing w:after="0" w:line="240" w:lineRule="auto"/>
              <w:jc w:val="center"/>
              <w:rPr>
                <w:rFonts w:ascii="Times New Roman" w:eastAsia="Calibri" w:hAnsi="Times New Roman" w:cs="Times New Roman"/>
                <w:sz w:val="28"/>
                <w:szCs w:val="28"/>
              </w:rPr>
            </w:pPr>
            <w:r w:rsidRPr="00083FBD">
              <w:rPr>
                <w:rFonts w:ascii="Times New Roman" w:eastAsia="Calibri" w:hAnsi="Times New Roman" w:cs="Times New Roman"/>
                <w:sz w:val="28"/>
                <w:szCs w:val="28"/>
              </w:rPr>
              <w:t>47446</w:t>
            </w:r>
          </w:p>
        </w:tc>
        <w:tc>
          <w:tcPr>
            <w:tcW w:w="1621" w:type="dxa"/>
            <w:tcBorders>
              <w:top w:val="single" w:sz="4" w:space="0" w:color="000000"/>
              <w:left w:val="single" w:sz="4" w:space="0" w:color="000000"/>
              <w:bottom w:val="single" w:sz="4" w:space="0" w:color="000000"/>
              <w:right w:val="single" w:sz="4" w:space="0" w:color="000000"/>
            </w:tcBorders>
            <w:vAlign w:val="center"/>
          </w:tcPr>
          <w:p w:rsidR="00083FBD" w:rsidRPr="00083FBD" w:rsidRDefault="00083FBD" w:rsidP="00083FBD">
            <w:pPr>
              <w:spacing w:after="0" w:line="240" w:lineRule="auto"/>
              <w:jc w:val="center"/>
              <w:rPr>
                <w:rFonts w:ascii="Times New Roman" w:eastAsia="Calibri" w:hAnsi="Times New Roman" w:cs="Times New Roman"/>
                <w:sz w:val="28"/>
                <w:szCs w:val="28"/>
              </w:rPr>
            </w:pPr>
            <w:r w:rsidRPr="00083FBD">
              <w:rPr>
                <w:rFonts w:ascii="Times New Roman" w:eastAsia="Calibri" w:hAnsi="Times New Roman" w:cs="Times New Roman"/>
                <w:sz w:val="28"/>
                <w:szCs w:val="28"/>
              </w:rPr>
              <w:t>48024</w:t>
            </w:r>
          </w:p>
        </w:tc>
      </w:tr>
      <w:tr w:rsidR="00083FBD" w:rsidRPr="00083FBD" w:rsidTr="001303DE">
        <w:trPr>
          <w:jc w:val="center"/>
        </w:trPr>
        <w:tc>
          <w:tcPr>
            <w:tcW w:w="605" w:type="dxa"/>
            <w:tcBorders>
              <w:top w:val="single" w:sz="4" w:space="0" w:color="000000"/>
              <w:left w:val="single" w:sz="4" w:space="0" w:color="000000"/>
              <w:bottom w:val="single" w:sz="4" w:space="0" w:color="000000"/>
              <w:right w:val="single" w:sz="4" w:space="0" w:color="000000"/>
            </w:tcBorders>
            <w:vAlign w:val="center"/>
          </w:tcPr>
          <w:p w:rsidR="00083FBD" w:rsidRPr="00083FBD" w:rsidRDefault="00083FBD" w:rsidP="00083FBD">
            <w:pPr>
              <w:spacing w:after="0" w:line="240" w:lineRule="auto"/>
              <w:jc w:val="both"/>
              <w:rPr>
                <w:rFonts w:ascii="Times New Roman" w:eastAsia="Calibri" w:hAnsi="Times New Roman" w:cs="Times New Roman"/>
                <w:sz w:val="28"/>
                <w:szCs w:val="28"/>
              </w:rPr>
            </w:pPr>
            <w:r w:rsidRPr="00083FBD">
              <w:rPr>
                <w:rFonts w:ascii="Times New Roman" w:eastAsia="Calibri" w:hAnsi="Times New Roman" w:cs="Times New Roman"/>
                <w:sz w:val="28"/>
                <w:szCs w:val="28"/>
              </w:rPr>
              <w:t>2</w:t>
            </w:r>
          </w:p>
        </w:tc>
        <w:tc>
          <w:tcPr>
            <w:tcW w:w="2529" w:type="dxa"/>
            <w:tcBorders>
              <w:top w:val="single" w:sz="4" w:space="0" w:color="000000"/>
              <w:left w:val="single" w:sz="4" w:space="0" w:color="000000"/>
              <w:bottom w:val="single" w:sz="4" w:space="0" w:color="000000"/>
              <w:right w:val="single" w:sz="4" w:space="0" w:color="000000"/>
            </w:tcBorders>
            <w:vAlign w:val="center"/>
          </w:tcPr>
          <w:p w:rsidR="00083FBD" w:rsidRPr="00083FBD" w:rsidRDefault="00083FBD" w:rsidP="00083FBD">
            <w:pPr>
              <w:spacing w:after="0" w:line="240" w:lineRule="auto"/>
              <w:jc w:val="both"/>
              <w:rPr>
                <w:rFonts w:ascii="Times New Roman" w:eastAsia="Calibri" w:hAnsi="Times New Roman" w:cs="Times New Roman"/>
                <w:sz w:val="28"/>
                <w:szCs w:val="28"/>
              </w:rPr>
            </w:pPr>
            <w:r w:rsidRPr="00083FBD">
              <w:rPr>
                <w:rFonts w:ascii="Times New Roman" w:eastAsia="Calibri" w:hAnsi="Times New Roman" w:cs="Times New Roman"/>
                <w:sz w:val="28"/>
                <w:szCs w:val="28"/>
              </w:rPr>
              <w:t>Среднесписочная численность работников предприятий и организаций, не относящихся к субъектам малого предпринимательства</w:t>
            </w:r>
          </w:p>
        </w:tc>
        <w:tc>
          <w:tcPr>
            <w:tcW w:w="1348" w:type="dxa"/>
            <w:tcBorders>
              <w:top w:val="single" w:sz="4" w:space="0" w:color="000000"/>
              <w:left w:val="single" w:sz="4" w:space="0" w:color="000000"/>
              <w:bottom w:val="single" w:sz="4" w:space="0" w:color="000000"/>
              <w:right w:val="single" w:sz="4" w:space="0" w:color="000000"/>
            </w:tcBorders>
            <w:vAlign w:val="center"/>
          </w:tcPr>
          <w:p w:rsidR="00083FBD" w:rsidRPr="00083FBD" w:rsidRDefault="00083FBD" w:rsidP="00083FBD">
            <w:pPr>
              <w:spacing w:after="0" w:line="240" w:lineRule="auto"/>
              <w:jc w:val="center"/>
              <w:rPr>
                <w:rFonts w:ascii="Times New Roman" w:eastAsia="Calibri" w:hAnsi="Times New Roman" w:cs="Times New Roman"/>
                <w:sz w:val="28"/>
                <w:szCs w:val="28"/>
              </w:rPr>
            </w:pPr>
            <w:r w:rsidRPr="00083FBD">
              <w:rPr>
                <w:rFonts w:ascii="Times New Roman" w:eastAsia="Calibri" w:hAnsi="Times New Roman" w:cs="Times New Roman"/>
                <w:sz w:val="28"/>
                <w:szCs w:val="28"/>
              </w:rPr>
              <w:t>74312</w:t>
            </w:r>
          </w:p>
        </w:tc>
        <w:tc>
          <w:tcPr>
            <w:tcW w:w="1094" w:type="dxa"/>
            <w:tcBorders>
              <w:top w:val="single" w:sz="4" w:space="0" w:color="000000"/>
              <w:left w:val="single" w:sz="4" w:space="0" w:color="000000"/>
              <w:bottom w:val="single" w:sz="4" w:space="0" w:color="000000"/>
              <w:right w:val="single" w:sz="4" w:space="0" w:color="000000"/>
            </w:tcBorders>
            <w:vAlign w:val="center"/>
          </w:tcPr>
          <w:p w:rsidR="00083FBD" w:rsidRPr="00083FBD" w:rsidRDefault="00083FBD" w:rsidP="00083FBD">
            <w:pPr>
              <w:spacing w:after="0" w:line="240" w:lineRule="auto"/>
              <w:jc w:val="center"/>
              <w:rPr>
                <w:rFonts w:ascii="Times New Roman" w:eastAsia="Calibri" w:hAnsi="Times New Roman" w:cs="Times New Roman"/>
                <w:sz w:val="28"/>
                <w:szCs w:val="28"/>
              </w:rPr>
            </w:pPr>
            <w:r w:rsidRPr="00083FBD">
              <w:rPr>
                <w:rFonts w:ascii="Times New Roman" w:eastAsia="Calibri" w:hAnsi="Times New Roman" w:cs="Times New Roman"/>
                <w:sz w:val="28"/>
                <w:szCs w:val="28"/>
              </w:rPr>
              <w:t>70085</w:t>
            </w:r>
          </w:p>
        </w:tc>
        <w:tc>
          <w:tcPr>
            <w:tcW w:w="1194" w:type="dxa"/>
            <w:tcBorders>
              <w:top w:val="single" w:sz="4" w:space="0" w:color="000000"/>
              <w:left w:val="single" w:sz="4" w:space="0" w:color="000000"/>
              <w:bottom w:val="single" w:sz="4" w:space="0" w:color="000000"/>
              <w:right w:val="single" w:sz="4" w:space="0" w:color="000000"/>
            </w:tcBorders>
            <w:vAlign w:val="center"/>
          </w:tcPr>
          <w:p w:rsidR="00083FBD" w:rsidRPr="00083FBD" w:rsidRDefault="00083FBD" w:rsidP="00083FBD">
            <w:pPr>
              <w:spacing w:after="0" w:line="240" w:lineRule="auto"/>
              <w:jc w:val="center"/>
              <w:rPr>
                <w:rFonts w:ascii="Times New Roman" w:eastAsia="Calibri" w:hAnsi="Times New Roman" w:cs="Times New Roman"/>
                <w:sz w:val="28"/>
                <w:szCs w:val="28"/>
              </w:rPr>
            </w:pPr>
            <w:r w:rsidRPr="00083FBD">
              <w:rPr>
                <w:rFonts w:ascii="Times New Roman" w:eastAsia="Calibri" w:hAnsi="Times New Roman" w:cs="Times New Roman"/>
                <w:sz w:val="28"/>
                <w:szCs w:val="28"/>
              </w:rPr>
              <w:t>65791</w:t>
            </w:r>
          </w:p>
        </w:tc>
        <w:tc>
          <w:tcPr>
            <w:tcW w:w="1506" w:type="dxa"/>
            <w:tcBorders>
              <w:top w:val="single" w:sz="4" w:space="0" w:color="000000"/>
              <w:left w:val="single" w:sz="4" w:space="0" w:color="000000"/>
              <w:bottom w:val="single" w:sz="4" w:space="0" w:color="000000"/>
              <w:right w:val="single" w:sz="4" w:space="0" w:color="000000"/>
            </w:tcBorders>
            <w:vAlign w:val="center"/>
          </w:tcPr>
          <w:p w:rsidR="00083FBD" w:rsidRPr="00083FBD" w:rsidRDefault="00083FBD" w:rsidP="00083FBD">
            <w:pPr>
              <w:spacing w:after="0" w:line="240" w:lineRule="auto"/>
              <w:jc w:val="center"/>
              <w:rPr>
                <w:rFonts w:ascii="Times New Roman" w:eastAsia="Calibri" w:hAnsi="Times New Roman" w:cs="Times New Roman"/>
                <w:sz w:val="28"/>
                <w:szCs w:val="28"/>
              </w:rPr>
            </w:pPr>
            <w:r w:rsidRPr="00083FBD">
              <w:rPr>
                <w:rFonts w:ascii="Times New Roman" w:eastAsia="Calibri" w:hAnsi="Times New Roman" w:cs="Times New Roman"/>
                <w:sz w:val="28"/>
                <w:szCs w:val="28"/>
              </w:rPr>
              <w:t>64399</w:t>
            </w:r>
          </w:p>
        </w:tc>
        <w:tc>
          <w:tcPr>
            <w:tcW w:w="1621" w:type="dxa"/>
            <w:tcBorders>
              <w:top w:val="single" w:sz="4" w:space="0" w:color="000000"/>
              <w:left w:val="single" w:sz="4" w:space="0" w:color="000000"/>
              <w:bottom w:val="single" w:sz="4" w:space="0" w:color="000000"/>
              <w:right w:val="single" w:sz="4" w:space="0" w:color="000000"/>
            </w:tcBorders>
            <w:vAlign w:val="center"/>
          </w:tcPr>
          <w:p w:rsidR="00083FBD" w:rsidRPr="00083FBD" w:rsidRDefault="00083FBD" w:rsidP="00083FBD">
            <w:pPr>
              <w:spacing w:after="0" w:line="240" w:lineRule="auto"/>
              <w:jc w:val="center"/>
              <w:rPr>
                <w:rFonts w:ascii="Times New Roman" w:eastAsia="Calibri" w:hAnsi="Times New Roman" w:cs="Times New Roman"/>
                <w:sz w:val="28"/>
                <w:szCs w:val="28"/>
              </w:rPr>
            </w:pPr>
            <w:r w:rsidRPr="00083FBD">
              <w:rPr>
                <w:rFonts w:ascii="Times New Roman" w:eastAsia="Calibri" w:hAnsi="Times New Roman" w:cs="Times New Roman"/>
                <w:sz w:val="28"/>
                <w:szCs w:val="28"/>
              </w:rPr>
              <w:t>59381</w:t>
            </w:r>
          </w:p>
        </w:tc>
      </w:tr>
    </w:tbl>
    <w:p w:rsidR="00083FBD" w:rsidRPr="00083FBD" w:rsidRDefault="00083FBD" w:rsidP="00083FBD">
      <w:pPr>
        <w:spacing w:after="0" w:line="240" w:lineRule="auto"/>
        <w:ind w:firstLine="709"/>
        <w:jc w:val="both"/>
        <w:rPr>
          <w:rFonts w:ascii="Times New Roman" w:eastAsia="Calibri" w:hAnsi="Times New Roman" w:cs="Times New Roman"/>
          <w:sz w:val="28"/>
          <w:szCs w:val="28"/>
        </w:rPr>
      </w:pPr>
    </w:p>
    <w:p w:rsidR="0056764F" w:rsidRPr="0056764F" w:rsidRDefault="00083FBD" w:rsidP="0056764F">
      <w:pPr>
        <w:spacing w:after="0" w:line="240" w:lineRule="auto"/>
        <w:ind w:firstLine="709"/>
        <w:jc w:val="both"/>
        <w:rPr>
          <w:rFonts w:ascii="Times New Roman" w:eastAsia="Calibri" w:hAnsi="Times New Roman" w:cs="Times New Roman"/>
          <w:b/>
          <w:sz w:val="28"/>
          <w:szCs w:val="28"/>
        </w:rPr>
      </w:pPr>
      <w:r w:rsidRPr="0056764F">
        <w:rPr>
          <w:rFonts w:ascii="Times New Roman" w:eastAsia="Calibri" w:hAnsi="Times New Roman" w:cs="Times New Roman"/>
          <w:b/>
          <w:sz w:val="28"/>
          <w:szCs w:val="28"/>
        </w:rPr>
        <w:t>По состоянию на 01.01.20</w:t>
      </w:r>
      <w:r w:rsidR="0056764F" w:rsidRPr="0056764F">
        <w:rPr>
          <w:rFonts w:ascii="Times New Roman" w:eastAsia="Calibri" w:hAnsi="Times New Roman" w:cs="Times New Roman"/>
          <w:b/>
          <w:sz w:val="28"/>
          <w:szCs w:val="28"/>
        </w:rPr>
        <w:t>20</w:t>
      </w:r>
      <w:r w:rsidRPr="0056764F">
        <w:rPr>
          <w:rFonts w:ascii="Times New Roman" w:eastAsia="Calibri" w:hAnsi="Times New Roman" w:cs="Times New Roman"/>
          <w:b/>
          <w:sz w:val="28"/>
          <w:szCs w:val="28"/>
        </w:rPr>
        <w:t xml:space="preserve"> численность населения городского округа города Благовещенска составл</w:t>
      </w:r>
      <w:r w:rsidR="00A70E31">
        <w:rPr>
          <w:rFonts w:ascii="Times New Roman" w:eastAsia="Calibri" w:hAnsi="Times New Roman" w:cs="Times New Roman"/>
          <w:b/>
          <w:sz w:val="28"/>
          <w:szCs w:val="28"/>
        </w:rPr>
        <w:t>яла</w:t>
      </w:r>
      <w:r w:rsidRPr="0056764F">
        <w:rPr>
          <w:rFonts w:ascii="Times New Roman" w:eastAsia="Calibri" w:hAnsi="Times New Roman" w:cs="Times New Roman"/>
          <w:b/>
          <w:sz w:val="28"/>
          <w:szCs w:val="28"/>
        </w:rPr>
        <w:t xml:space="preserve"> 231 </w:t>
      </w:r>
      <w:r w:rsidR="0056764F" w:rsidRPr="0056764F">
        <w:rPr>
          <w:rFonts w:ascii="Times New Roman" w:eastAsia="Calibri" w:hAnsi="Times New Roman" w:cs="Times New Roman"/>
          <w:b/>
          <w:sz w:val="28"/>
          <w:szCs w:val="28"/>
        </w:rPr>
        <w:t>628</w:t>
      </w:r>
      <w:r w:rsidRPr="0056764F">
        <w:rPr>
          <w:rFonts w:ascii="Times New Roman" w:eastAsia="Calibri" w:hAnsi="Times New Roman" w:cs="Times New Roman"/>
          <w:b/>
          <w:sz w:val="28"/>
          <w:szCs w:val="28"/>
        </w:rPr>
        <w:t xml:space="preserve"> человек.</w:t>
      </w:r>
      <w:r w:rsidR="0056764F" w:rsidRPr="0056764F">
        <w:rPr>
          <w:rFonts w:ascii="Times New Roman" w:eastAsia="Calibri" w:hAnsi="Times New Roman" w:cs="Times New Roman"/>
          <w:b/>
          <w:color w:val="000000"/>
          <w:sz w:val="24"/>
          <w:szCs w:val="24"/>
          <w:highlight w:val="yellow"/>
        </w:rPr>
        <w:t xml:space="preserve"> </w:t>
      </w:r>
    </w:p>
    <w:p w:rsidR="00083FBD" w:rsidRPr="00083FBD" w:rsidRDefault="00083FBD" w:rsidP="00083FBD">
      <w:pPr>
        <w:spacing w:after="0" w:line="240" w:lineRule="auto"/>
        <w:ind w:firstLine="709"/>
        <w:jc w:val="both"/>
        <w:rPr>
          <w:rFonts w:ascii="Times New Roman" w:eastAsia="Calibri" w:hAnsi="Times New Roman" w:cs="Times New Roman"/>
          <w:sz w:val="28"/>
          <w:szCs w:val="28"/>
        </w:rPr>
      </w:pPr>
    </w:p>
    <w:p w:rsidR="0056764F" w:rsidRDefault="0056764F" w:rsidP="00083FBD">
      <w:pPr>
        <w:spacing w:after="0" w:line="240" w:lineRule="auto"/>
        <w:ind w:firstLine="709"/>
        <w:jc w:val="both"/>
        <w:rPr>
          <w:rFonts w:ascii="Times New Roman" w:eastAsia="Calibri" w:hAnsi="Times New Roman" w:cs="Times New Roman"/>
          <w:sz w:val="28"/>
          <w:szCs w:val="28"/>
        </w:rPr>
      </w:pPr>
    </w:p>
    <w:p w:rsidR="00083FBD" w:rsidRPr="00083FBD" w:rsidRDefault="0056764F" w:rsidP="00083FBD">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lastRenderedPageBreak/>
        <w:t>Г</w:t>
      </w:r>
      <w:r w:rsidR="00083FBD" w:rsidRPr="00083FBD">
        <w:rPr>
          <w:rFonts w:ascii="Times New Roman" w:eastAsia="Calibri" w:hAnsi="Times New Roman" w:cs="Times New Roman"/>
          <w:sz w:val="28"/>
          <w:szCs w:val="28"/>
        </w:rPr>
        <w:t>рафик динамики численности населения показан на рисунке 1.</w:t>
      </w:r>
    </w:p>
    <w:p w:rsidR="00083FBD" w:rsidRPr="00083FBD" w:rsidRDefault="00083FBD" w:rsidP="00083FBD">
      <w:pPr>
        <w:spacing w:after="0" w:line="240" w:lineRule="auto"/>
        <w:ind w:firstLine="709"/>
        <w:jc w:val="both"/>
        <w:rPr>
          <w:rFonts w:ascii="Times New Roman" w:eastAsia="Calibri" w:hAnsi="Times New Roman" w:cs="Times New Roman"/>
          <w:sz w:val="28"/>
          <w:szCs w:val="28"/>
        </w:rPr>
      </w:pPr>
      <w:r w:rsidRPr="00083FBD">
        <w:rPr>
          <w:rFonts w:ascii="Times New Roman" w:eastAsia="Calibri" w:hAnsi="Times New Roman" w:cs="Times New Roman"/>
          <w:noProof/>
          <w:lang w:eastAsia="ru-RU"/>
        </w:rPr>
        <w:drawing>
          <wp:inline distT="0" distB="0" distL="0" distR="0" wp14:anchorId="6F24371C" wp14:editId="5B63140C">
            <wp:extent cx="5438775" cy="3352800"/>
            <wp:effectExtent l="0" t="0" r="9525" b="19050"/>
            <wp:docPr id="3" name="Диаграмма 3" title="Динамика численности населения по Благовещенскому городскому округу"/>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083FBD" w:rsidRPr="00083FBD" w:rsidRDefault="00083FBD" w:rsidP="00083FBD">
      <w:pPr>
        <w:spacing w:after="0" w:line="240" w:lineRule="auto"/>
        <w:jc w:val="both"/>
        <w:rPr>
          <w:rFonts w:ascii="Times New Roman" w:eastAsia="Calibri" w:hAnsi="Times New Roman" w:cs="Times New Roman"/>
          <w:sz w:val="28"/>
          <w:szCs w:val="28"/>
        </w:rPr>
      </w:pPr>
      <w:r w:rsidRPr="00083FBD">
        <w:rPr>
          <w:rFonts w:ascii="Times New Roman" w:eastAsia="Calibri" w:hAnsi="Times New Roman" w:cs="Times New Roman"/>
          <w:sz w:val="28"/>
          <w:szCs w:val="28"/>
        </w:rPr>
        <w:t xml:space="preserve">Рисунок 1 – Динамика численности населения городского округа города Благовещенска по годам </w:t>
      </w:r>
    </w:p>
    <w:p w:rsidR="00083FBD" w:rsidRPr="00083FBD" w:rsidRDefault="00083FBD" w:rsidP="00083FBD">
      <w:pPr>
        <w:spacing w:after="0" w:line="240" w:lineRule="auto"/>
        <w:ind w:firstLine="708"/>
        <w:jc w:val="both"/>
        <w:rPr>
          <w:rFonts w:ascii="Times New Roman" w:eastAsia="Calibri" w:hAnsi="Times New Roman" w:cs="Times New Roman"/>
          <w:sz w:val="28"/>
          <w:szCs w:val="28"/>
        </w:rPr>
      </w:pPr>
    </w:p>
    <w:p w:rsidR="00083FBD" w:rsidRPr="00083FBD" w:rsidRDefault="00083FBD" w:rsidP="00083FBD">
      <w:pPr>
        <w:spacing w:after="0" w:line="240" w:lineRule="auto"/>
        <w:ind w:firstLine="709"/>
        <w:jc w:val="both"/>
        <w:rPr>
          <w:rFonts w:ascii="Times New Roman" w:eastAsia="Calibri" w:hAnsi="Times New Roman" w:cs="Times New Roman"/>
          <w:sz w:val="28"/>
          <w:szCs w:val="28"/>
        </w:rPr>
      </w:pPr>
      <w:r w:rsidRPr="00083FBD">
        <w:rPr>
          <w:rFonts w:ascii="Times New Roman" w:eastAsia="Calibri" w:hAnsi="Times New Roman" w:cs="Times New Roman"/>
          <w:sz w:val="28"/>
          <w:szCs w:val="28"/>
        </w:rPr>
        <w:t>Из данного графика можно сделать вывод, что население городского округа медленно растёт, однако число работников в трудоспособном возрасте постепенно падает, а старше трудоспособного возраста растёт. Наряду с этим, обнадёживающим фактором развития муниципального образования является устойчивый рост населения моложе трудоспособного возраста.</w:t>
      </w:r>
    </w:p>
    <w:p w:rsidR="00083FBD" w:rsidRPr="00083FBD" w:rsidRDefault="00083FBD" w:rsidP="00083FBD">
      <w:pPr>
        <w:spacing w:after="0" w:line="240" w:lineRule="auto"/>
        <w:ind w:firstLine="709"/>
        <w:jc w:val="both"/>
        <w:rPr>
          <w:rFonts w:ascii="Times New Roman" w:eastAsia="Times New Roman" w:hAnsi="Times New Roman" w:cs="Times New Roman"/>
          <w:sz w:val="28"/>
          <w:szCs w:val="28"/>
        </w:rPr>
      </w:pPr>
      <w:r w:rsidRPr="00083FBD">
        <w:rPr>
          <w:rFonts w:ascii="Times New Roman" w:eastAsia="Calibri" w:hAnsi="Times New Roman" w:cs="Times New Roman"/>
          <w:sz w:val="28"/>
          <w:szCs w:val="28"/>
        </w:rPr>
        <w:t xml:space="preserve">Муниципальное образование город Благовещенск согласно </w:t>
      </w:r>
      <w:r w:rsidRPr="003F4943">
        <w:rPr>
          <w:rFonts w:ascii="Times New Roman" w:eastAsia="Calibri" w:hAnsi="Times New Roman" w:cs="Times New Roman"/>
          <w:sz w:val="28"/>
          <w:szCs w:val="28"/>
        </w:rPr>
        <w:t xml:space="preserve">закону Амурской области </w:t>
      </w:r>
      <w:r w:rsidRPr="003F4943">
        <w:rPr>
          <w:rFonts w:ascii="Times New Roman" w:eastAsia="Times New Roman" w:hAnsi="Times New Roman" w:cs="Times New Roman"/>
          <w:sz w:val="28"/>
          <w:szCs w:val="28"/>
        </w:rPr>
        <w:t>от 14.03.2005 г. № 447-ОЗ «О наделении муниципального образования города Благовещенск статусом городского округа и об установлении его границ»</w:t>
      </w:r>
      <w:r w:rsidRPr="00083FBD">
        <w:rPr>
          <w:rFonts w:ascii="Times New Roman" w:eastAsia="Times New Roman" w:hAnsi="Times New Roman" w:cs="Times New Roman"/>
          <w:sz w:val="28"/>
          <w:szCs w:val="28"/>
        </w:rPr>
        <w:t xml:space="preserve"> </w:t>
      </w:r>
      <w:r w:rsidRPr="00083FBD">
        <w:rPr>
          <w:rFonts w:ascii="Times New Roman" w:eastAsia="Calibri" w:hAnsi="Times New Roman" w:cs="Times New Roman"/>
          <w:sz w:val="28"/>
          <w:szCs w:val="28"/>
        </w:rPr>
        <w:t>состоит из следующих населенных пунктов:</w:t>
      </w:r>
    </w:p>
    <w:p w:rsidR="00083FBD" w:rsidRPr="00083FBD" w:rsidRDefault="00083FBD" w:rsidP="00083FBD">
      <w:pPr>
        <w:spacing w:after="0" w:line="240" w:lineRule="auto"/>
        <w:ind w:firstLine="709"/>
        <w:jc w:val="both"/>
        <w:rPr>
          <w:rFonts w:ascii="Times New Roman" w:eastAsia="Calibri" w:hAnsi="Times New Roman" w:cs="Times New Roman"/>
          <w:sz w:val="28"/>
          <w:szCs w:val="28"/>
        </w:rPr>
      </w:pPr>
      <w:r w:rsidRPr="00083FBD">
        <w:rPr>
          <w:rFonts w:ascii="Times New Roman" w:eastAsia="Calibri" w:hAnsi="Times New Roman" w:cs="Times New Roman"/>
          <w:sz w:val="28"/>
          <w:szCs w:val="28"/>
        </w:rPr>
        <w:t>- г. Благовещенск;</w:t>
      </w:r>
    </w:p>
    <w:p w:rsidR="00083FBD" w:rsidRPr="00083FBD" w:rsidRDefault="00083FBD" w:rsidP="00083FBD">
      <w:pPr>
        <w:spacing w:after="0" w:line="240" w:lineRule="auto"/>
        <w:ind w:firstLine="709"/>
        <w:jc w:val="both"/>
        <w:rPr>
          <w:rFonts w:ascii="Times New Roman" w:eastAsia="Calibri" w:hAnsi="Times New Roman" w:cs="Times New Roman"/>
          <w:sz w:val="28"/>
          <w:szCs w:val="28"/>
        </w:rPr>
      </w:pPr>
      <w:r w:rsidRPr="00083FBD">
        <w:rPr>
          <w:rFonts w:ascii="Times New Roman" w:eastAsia="Calibri" w:hAnsi="Times New Roman" w:cs="Times New Roman"/>
          <w:sz w:val="28"/>
          <w:szCs w:val="28"/>
        </w:rPr>
        <w:t>- село Белогорье;</w:t>
      </w:r>
    </w:p>
    <w:p w:rsidR="00083FBD" w:rsidRPr="00083FBD" w:rsidRDefault="00083FBD" w:rsidP="00083FBD">
      <w:pPr>
        <w:spacing w:after="0" w:line="240" w:lineRule="auto"/>
        <w:ind w:firstLine="709"/>
        <w:jc w:val="both"/>
        <w:rPr>
          <w:rFonts w:ascii="Times New Roman" w:eastAsia="Calibri" w:hAnsi="Times New Roman" w:cs="Times New Roman"/>
          <w:sz w:val="28"/>
          <w:szCs w:val="28"/>
        </w:rPr>
      </w:pPr>
      <w:r w:rsidRPr="00083FBD">
        <w:rPr>
          <w:rFonts w:ascii="Times New Roman" w:eastAsia="Calibri" w:hAnsi="Times New Roman" w:cs="Times New Roman"/>
          <w:sz w:val="28"/>
          <w:szCs w:val="28"/>
        </w:rPr>
        <w:t>- железнодорожная станция Белогорье;</w:t>
      </w:r>
    </w:p>
    <w:p w:rsidR="00083FBD" w:rsidRPr="00083FBD" w:rsidRDefault="00083FBD" w:rsidP="00083FBD">
      <w:pPr>
        <w:spacing w:after="0" w:line="240" w:lineRule="auto"/>
        <w:ind w:firstLine="709"/>
        <w:jc w:val="both"/>
        <w:rPr>
          <w:rFonts w:ascii="Times New Roman" w:eastAsia="Calibri" w:hAnsi="Times New Roman" w:cs="Times New Roman"/>
          <w:sz w:val="28"/>
          <w:szCs w:val="28"/>
        </w:rPr>
      </w:pPr>
      <w:r w:rsidRPr="00083FBD">
        <w:rPr>
          <w:rFonts w:ascii="Times New Roman" w:eastAsia="Calibri" w:hAnsi="Times New Roman" w:cs="Times New Roman"/>
          <w:sz w:val="28"/>
          <w:szCs w:val="28"/>
        </w:rPr>
        <w:t>- поселок Мухинка;</w:t>
      </w:r>
    </w:p>
    <w:p w:rsidR="00083FBD" w:rsidRPr="00083FBD" w:rsidRDefault="00083FBD" w:rsidP="00083FBD">
      <w:pPr>
        <w:spacing w:after="0" w:line="240" w:lineRule="auto"/>
        <w:ind w:firstLine="709"/>
        <w:jc w:val="both"/>
        <w:rPr>
          <w:rFonts w:ascii="Times New Roman" w:eastAsia="Calibri" w:hAnsi="Times New Roman" w:cs="Times New Roman"/>
          <w:sz w:val="28"/>
          <w:szCs w:val="28"/>
        </w:rPr>
      </w:pPr>
      <w:r w:rsidRPr="00083FBD">
        <w:rPr>
          <w:rFonts w:ascii="Times New Roman" w:eastAsia="Calibri" w:hAnsi="Times New Roman" w:cs="Times New Roman"/>
          <w:sz w:val="28"/>
          <w:szCs w:val="28"/>
        </w:rPr>
        <w:t>- поселок Плодопитомник;</w:t>
      </w:r>
    </w:p>
    <w:p w:rsidR="00083FBD" w:rsidRPr="00083FBD" w:rsidRDefault="00083FBD" w:rsidP="00083FBD">
      <w:pPr>
        <w:spacing w:after="0" w:line="240" w:lineRule="auto"/>
        <w:ind w:firstLine="709"/>
        <w:jc w:val="both"/>
        <w:rPr>
          <w:rFonts w:ascii="Times New Roman" w:eastAsia="Calibri" w:hAnsi="Times New Roman" w:cs="Times New Roman"/>
          <w:sz w:val="28"/>
          <w:szCs w:val="28"/>
        </w:rPr>
      </w:pPr>
      <w:r w:rsidRPr="00083FBD">
        <w:rPr>
          <w:rFonts w:ascii="Times New Roman" w:eastAsia="Calibri" w:hAnsi="Times New Roman" w:cs="Times New Roman"/>
          <w:sz w:val="28"/>
          <w:szCs w:val="28"/>
        </w:rPr>
        <w:t>- железнодорожная станция Призейская;</w:t>
      </w:r>
    </w:p>
    <w:p w:rsidR="00083FBD" w:rsidRPr="00083FBD" w:rsidRDefault="00083FBD" w:rsidP="00083FBD">
      <w:pPr>
        <w:spacing w:after="0" w:line="240" w:lineRule="auto"/>
        <w:ind w:firstLine="709"/>
        <w:jc w:val="both"/>
        <w:rPr>
          <w:rFonts w:ascii="Times New Roman" w:eastAsia="Calibri" w:hAnsi="Times New Roman" w:cs="Times New Roman"/>
          <w:sz w:val="28"/>
          <w:szCs w:val="28"/>
        </w:rPr>
      </w:pPr>
      <w:r w:rsidRPr="00083FBD">
        <w:rPr>
          <w:rFonts w:ascii="Times New Roman" w:eastAsia="Calibri" w:hAnsi="Times New Roman" w:cs="Times New Roman"/>
          <w:sz w:val="28"/>
          <w:szCs w:val="28"/>
        </w:rPr>
        <w:t xml:space="preserve">- село Садовое. </w:t>
      </w:r>
    </w:p>
    <w:p w:rsidR="00083FBD" w:rsidRPr="00083FBD" w:rsidRDefault="00083FBD" w:rsidP="00083FBD">
      <w:pPr>
        <w:spacing w:after="0" w:line="240" w:lineRule="auto"/>
        <w:ind w:firstLine="709"/>
        <w:jc w:val="both"/>
        <w:rPr>
          <w:rFonts w:ascii="Times New Roman" w:eastAsia="Calibri" w:hAnsi="Times New Roman" w:cs="Times New Roman"/>
          <w:sz w:val="28"/>
          <w:szCs w:val="28"/>
        </w:rPr>
      </w:pPr>
      <w:r w:rsidRPr="00083FBD">
        <w:rPr>
          <w:rFonts w:ascii="Times New Roman" w:eastAsia="Calibri" w:hAnsi="Times New Roman" w:cs="Times New Roman"/>
          <w:sz w:val="28"/>
          <w:szCs w:val="28"/>
        </w:rPr>
        <w:t>Численность населения по населённым пунктам городского округа  города Благовещенска приведена в таблице 2.</w:t>
      </w:r>
    </w:p>
    <w:p w:rsidR="00083FBD" w:rsidRPr="00083FBD" w:rsidRDefault="00083FBD" w:rsidP="00083FBD">
      <w:pPr>
        <w:rPr>
          <w:rFonts w:ascii="Times New Roman" w:eastAsia="Calibri" w:hAnsi="Times New Roman" w:cs="Times New Roman"/>
          <w:sz w:val="28"/>
          <w:szCs w:val="28"/>
        </w:rPr>
      </w:pPr>
      <w:r w:rsidRPr="00083FBD">
        <w:rPr>
          <w:rFonts w:ascii="Times New Roman" w:eastAsia="Calibri" w:hAnsi="Times New Roman" w:cs="Times New Roman"/>
          <w:sz w:val="28"/>
          <w:szCs w:val="28"/>
        </w:rPr>
        <w:br w:type="page"/>
      </w:r>
    </w:p>
    <w:p w:rsidR="00083FBD" w:rsidRPr="00083FBD" w:rsidRDefault="00083FBD" w:rsidP="00083FBD">
      <w:pPr>
        <w:spacing w:after="0" w:line="240" w:lineRule="auto"/>
        <w:ind w:firstLine="709"/>
        <w:jc w:val="both"/>
        <w:rPr>
          <w:rFonts w:ascii="Times New Roman" w:eastAsia="Calibri" w:hAnsi="Times New Roman" w:cs="Times New Roman"/>
          <w:sz w:val="28"/>
          <w:szCs w:val="28"/>
        </w:rPr>
      </w:pPr>
      <w:r w:rsidRPr="00083FBD">
        <w:rPr>
          <w:rFonts w:ascii="Times New Roman" w:eastAsia="Calibri" w:hAnsi="Times New Roman" w:cs="Times New Roman"/>
          <w:sz w:val="28"/>
          <w:szCs w:val="28"/>
        </w:rPr>
        <w:lastRenderedPageBreak/>
        <w:t>Таблица 2</w:t>
      </w:r>
      <w:r w:rsidR="0096195D">
        <w:rPr>
          <w:rFonts w:ascii="Times New Roman" w:eastAsia="Calibri" w:hAnsi="Times New Roman" w:cs="Times New Roman"/>
          <w:sz w:val="28"/>
          <w:szCs w:val="28"/>
        </w:rPr>
        <w:t>.</w:t>
      </w:r>
      <w:r w:rsidRPr="00083FBD">
        <w:rPr>
          <w:rFonts w:ascii="Times New Roman" w:eastAsia="Calibri" w:hAnsi="Times New Roman" w:cs="Times New Roman"/>
          <w:sz w:val="28"/>
          <w:szCs w:val="28"/>
        </w:rPr>
        <w:t xml:space="preserve"> Численность населения городского округа города Благовещенска в разрезе населенных пунктов на начало 20</w:t>
      </w:r>
      <w:r w:rsidR="0056764F">
        <w:rPr>
          <w:rFonts w:ascii="Times New Roman" w:eastAsia="Calibri" w:hAnsi="Times New Roman" w:cs="Times New Roman"/>
          <w:sz w:val="28"/>
          <w:szCs w:val="28"/>
        </w:rPr>
        <w:t>20</w:t>
      </w:r>
      <w:r w:rsidRPr="00083FBD">
        <w:rPr>
          <w:rFonts w:ascii="Times New Roman" w:eastAsia="Calibri" w:hAnsi="Times New Roman" w:cs="Times New Roman"/>
          <w:sz w:val="28"/>
          <w:szCs w:val="28"/>
        </w:rPr>
        <w:t xml:space="preserve"> года</w:t>
      </w:r>
    </w:p>
    <w:tbl>
      <w:tblPr>
        <w:tblStyle w:val="a7"/>
        <w:tblW w:w="0" w:type="auto"/>
        <w:tblLook w:val="04A0" w:firstRow="1" w:lastRow="0" w:firstColumn="1" w:lastColumn="0" w:noHBand="0" w:noVBand="1"/>
      </w:tblPr>
      <w:tblGrid>
        <w:gridCol w:w="1526"/>
        <w:gridCol w:w="4536"/>
        <w:gridCol w:w="3190"/>
      </w:tblGrid>
      <w:tr w:rsidR="00083FBD" w:rsidRPr="00083FBD" w:rsidTr="001303DE">
        <w:trPr>
          <w:tblHeader/>
        </w:trPr>
        <w:tc>
          <w:tcPr>
            <w:tcW w:w="1526" w:type="dxa"/>
            <w:vAlign w:val="center"/>
          </w:tcPr>
          <w:p w:rsidR="00083FBD" w:rsidRPr="00083FBD" w:rsidRDefault="00083FBD" w:rsidP="00083FBD">
            <w:pPr>
              <w:jc w:val="center"/>
              <w:rPr>
                <w:rFonts w:ascii="Times New Roman" w:eastAsia="Calibri" w:hAnsi="Times New Roman" w:cs="Times New Roman"/>
                <w:b/>
                <w:bCs/>
                <w:sz w:val="28"/>
                <w:szCs w:val="28"/>
              </w:rPr>
            </w:pPr>
            <w:r w:rsidRPr="00083FBD">
              <w:rPr>
                <w:rFonts w:ascii="Times New Roman" w:eastAsia="Calibri" w:hAnsi="Times New Roman" w:cs="Times New Roman"/>
                <w:b/>
                <w:bCs/>
                <w:sz w:val="28"/>
                <w:szCs w:val="28"/>
              </w:rPr>
              <w:t>№ П/П</w:t>
            </w:r>
          </w:p>
        </w:tc>
        <w:tc>
          <w:tcPr>
            <w:tcW w:w="4536" w:type="dxa"/>
            <w:vAlign w:val="center"/>
          </w:tcPr>
          <w:p w:rsidR="00083FBD" w:rsidRPr="00083FBD" w:rsidRDefault="00083FBD" w:rsidP="00083FBD">
            <w:pPr>
              <w:jc w:val="center"/>
              <w:rPr>
                <w:rFonts w:ascii="Times New Roman" w:eastAsia="Calibri" w:hAnsi="Times New Roman" w:cs="Times New Roman"/>
                <w:b/>
                <w:bCs/>
                <w:sz w:val="28"/>
                <w:szCs w:val="28"/>
              </w:rPr>
            </w:pPr>
            <w:r w:rsidRPr="00083FBD">
              <w:rPr>
                <w:rFonts w:ascii="Times New Roman" w:eastAsia="Calibri" w:hAnsi="Times New Roman" w:cs="Times New Roman"/>
                <w:b/>
                <w:bCs/>
                <w:sz w:val="28"/>
                <w:szCs w:val="28"/>
              </w:rPr>
              <w:t>Наименование населенного пункта</w:t>
            </w:r>
          </w:p>
        </w:tc>
        <w:tc>
          <w:tcPr>
            <w:tcW w:w="3190" w:type="dxa"/>
            <w:vAlign w:val="center"/>
          </w:tcPr>
          <w:p w:rsidR="00083FBD" w:rsidRPr="00083FBD" w:rsidRDefault="00083FBD" w:rsidP="00083FBD">
            <w:pPr>
              <w:jc w:val="center"/>
              <w:rPr>
                <w:rFonts w:ascii="Times New Roman" w:eastAsia="Calibri" w:hAnsi="Times New Roman" w:cs="Times New Roman"/>
                <w:b/>
                <w:bCs/>
                <w:sz w:val="28"/>
                <w:szCs w:val="28"/>
              </w:rPr>
            </w:pPr>
            <w:r w:rsidRPr="00083FBD">
              <w:rPr>
                <w:rFonts w:ascii="Times New Roman" w:eastAsia="Calibri" w:hAnsi="Times New Roman" w:cs="Times New Roman"/>
                <w:b/>
                <w:bCs/>
                <w:sz w:val="28"/>
                <w:szCs w:val="28"/>
              </w:rPr>
              <w:t>Численность населения, человек</w:t>
            </w:r>
          </w:p>
        </w:tc>
      </w:tr>
      <w:tr w:rsidR="00083FBD" w:rsidRPr="00083FBD" w:rsidTr="001303DE">
        <w:trPr>
          <w:tblHeader/>
        </w:trPr>
        <w:tc>
          <w:tcPr>
            <w:tcW w:w="1526" w:type="dxa"/>
          </w:tcPr>
          <w:p w:rsidR="00083FBD" w:rsidRPr="00083FBD" w:rsidRDefault="00083FBD" w:rsidP="00083FBD">
            <w:pPr>
              <w:jc w:val="center"/>
              <w:rPr>
                <w:rFonts w:ascii="Times New Roman" w:eastAsia="Calibri" w:hAnsi="Times New Roman" w:cs="Times New Roman"/>
                <w:sz w:val="28"/>
                <w:szCs w:val="28"/>
              </w:rPr>
            </w:pPr>
            <w:r w:rsidRPr="00083FBD">
              <w:rPr>
                <w:rFonts w:ascii="Times New Roman" w:eastAsia="Calibri" w:hAnsi="Times New Roman" w:cs="Times New Roman"/>
                <w:sz w:val="28"/>
                <w:szCs w:val="28"/>
              </w:rPr>
              <w:t>1</w:t>
            </w:r>
          </w:p>
        </w:tc>
        <w:tc>
          <w:tcPr>
            <w:tcW w:w="4536" w:type="dxa"/>
          </w:tcPr>
          <w:p w:rsidR="00083FBD" w:rsidRPr="00083FBD" w:rsidRDefault="00083FBD" w:rsidP="00083FBD">
            <w:pPr>
              <w:jc w:val="center"/>
              <w:rPr>
                <w:rFonts w:ascii="Times New Roman" w:eastAsia="Calibri" w:hAnsi="Times New Roman" w:cs="Times New Roman"/>
                <w:sz w:val="28"/>
                <w:szCs w:val="28"/>
              </w:rPr>
            </w:pPr>
            <w:r w:rsidRPr="00083FBD">
              <w:rPr>
                <w:rFonts w:ascii="Times New Roman" w:eastAsia="Calibri" w:hAnsi="Times New Roman" w:cs="Times New Roman"/>
                <w:sz w:val="28"/>
                <w:szCs w:val="28"/>
              </w:rPr>
              <w:t>2</w:t>
            </w:r>
          </w:p>
        </w:tc>
        <w:tc>
          <w:tcPr>
            <w:tcW w:w="3190" w:type="dxa"/>
          </w:tcPr>
          <w:p w:rsidR="00083FBD" w:rsidRPr="00083FBD" w:rsidRDefault="00083FBD" w:rsidP="00083FBD">
            <w:pPr>
              <w:jc w:val="center"/>
              <w:rPr>
                <w:rFonts w:ascii="Times New Roman" w:eastAsia="Calibri" w:hAnsi="Times New Roman" w:cs="Times New Roman"/>
                <w:sz w:val="28"/>
                <w:szCs w:val="28"/>
              </w:rPr>
            </w:pPr>
            <w:r w:rsidRPr="00083FBD">
              <w:rPr>
                <w:rFonts w:ascii="Times New Roman" w:eastAsia="Calibri" w:hAnsi="Times New Roman" w:cs="Times New Roman"/>
                <w:sz w:val="28"/>
                <w:szCs w:val="28"/>
              </w:rPr>
              <w:t>3</w:t>
            </w:r>
          </w:p>
        </w:tc>
      </w:tr>
      <w:tr w:rsidR="00083FBD" w:rsidRPr="00083FBD" w:rsidTr="001303DE">
        <w:tc>
          <w:tcPr>
            <w:tcW w:w="1526" w:type="dxa"/>
            <w:vAlign w:val="center"/>
          </w:tcPr>
          <w:p w:rsidR="00083FBD" w:rsidRPr="00083FBD" w:rsidRDefault="00083FBD" w:rsidP="00083FBD">
            <w:pPr>
              <w:jc w:val="center"/>
              <w:rPr>
                <w:rFonts w:ascii="Times New Roman" w:eastAsia="Calibri" w:hAnsi="Times New Roman" w:cs="Times New Roman"/>
                <w:sz w:val="28"/>
                <w:szCs w:val="28"/>
              </w:rPr>
            </w:pPr>
            <w:r w:rsidRPr="00083FBD">
              <w:rPr>
                <w:rFonts w:ascii="Times New Roman" w:eastAsia="Calibri" w:hAnsi="Times New Roman" w:cs="Times New Roman"/>
                <w:sz w:val="28"/>
                <w:szCs w:val="28"/>
              </w:rPr>
              <w:t>1</w:t>
            </w:r>
          </w:p>
        </w:tc>
        <w:tc>
          <w:tcPr>
            <w:tcW w:w="4536" w:type="dxa"/>
          </w:tcPr>
          <w:p w:rsidR="00083FBD" w:rsidRPr="00083FBD" w:rsidRDefault="00083FBD" w:rsidP="00083FBD">
            <w:pPr>
              <w:jc w:val="both"/>
              <w:rPr>
                <w:rFonts w:ascii="Times New Roman" w:eastAsia="Calibri" w:hAnsi="Times New Roman" w:cs="Times New Roman"/>
                <w:sz w:val="28"/>
                <w:szCs w:val="28"/>
              </w:rPr>
            </w:pPr>
            <w:r w:rsidRPr="00083FBD">
              <w:rPr>
                <w:rFonts w:ascii="Times New Roman" w:eastAsia="Calibri" w:hAnsi="Times New Roman" w:cs="Times New Roman"/>
                <w:sz w:val="28"/>
                <w:szCs w:val="28"/>
              </w:rPr>
              <w:t xml:space="preserve">Городской округ город Благовещенск, в том числе:                        </w:t>
            </w:r>
          </w:p>
        </w:tc>
        <w:tc>
          <w:tcPr>
            <w:tcW w:w="3190" w:type="dxa"/>
          </w:tcPr>
          <w:p w:rsidR="00083FBD" w:rsidRPr="00083FBD" w:rsidRDefault="00083FBD" w:rsidP="0056764F">
            <w:pPr>
              <w:jc w:val="center"/>
              <w:rPr>
                <w:rFonts w:ascii="Times New Roman" w:eastAsia="Calibri" w:hAnsi="Times New Roman" w:cs="Times New Roman"/>
                <w:sz w:val="28"/>
                <w:szCs w:val="28"/>
              </w:rPr>
            </w:pPr>
            <w:r w:rsidRPr="00083FBD">
              <w:rPr>
                <w:rFonts w:ascii="Times New Roman" w:eastAsia="Calibri" w:hAnsi="Times New Roman" w:cs="Times New Roman"/>
                <w:sz w:val="28"/>
                <w:szCs w:val="28"/>
              </w:rPr>
              <w:t xml:space="preserve">231 </w:t>
            </w:r>
            <w:r w:rsidR="0056764F">
              <w:rPr>
                <w:rFonts w:ascii="Times New Roman" w:eastAsia="Calibri" w:hAnsi="Times New Roman" w:cs="Times New Roman"/>
                <w:sz w:val="28"/>
                <w:szCs w:val="28"/>
              </w:rPr>
              <w:t>628</w:t>
            </w:r>
          </w:p>
        </w:tc>
      </w:tr>
      <w:tr w:rsidR="00083FBD" w:rsidRPr="00083FBD" w:rsidTr="001303DE">
        <w:tc>
          <w:tcPr>
            <w:tcW w:w="1526" w:type="dxa"/>
            <w:vAlign w:val="center"/>
          </w:tcPr>
          <w:p w:rsidR="00083FBD" w:rsidRPr="00083FBD" w:rsidRDefault="00083FBD" w:rsidP="00083FBD">
            <w:pPr>
              <w:jc w:val="center"/>
              <w:rPr>
                <w:rFonts w:ascii="Times New Roman" w:eastAsia="Calibri" w:hAnsi="Times New Roman" w:cs="Times New Roman"/>
                <w:sz w:val="28"/>
                <w:szCs w:val="28"/>
              </w:rPr>
            </w:pPr>
            <w:r w:rsidRPr="00083FBD">
              <w:rPr>
                <w:rFonts w:ascii="Times New Roman" w:eastAsia="Calibri" w:hAnsi="Times New Roman" w:cs="Times New Roman"/>
                <w:sz w:val="28"/>
                <w:szCs w:val="28"/>
              </w:rPr>
              <w:t>1.1</w:t>
            </w:r>
          </w:p>
        </w:tc>
        <w:tc>
          <w:tcPr>
            <w:tcW w:w="4536" w:type="dxa"/>
          </w:tcPr>
          <w:p w:rsidR="00083FBD" w:rsidRPr="00083FBD" w:rsidRDefault="00083FBD" w:rsidP="00083FBD">
            <w:pPr>
              <w:jc w:val="both"/>
              <w:rPr>
                <w:rFonts w:ascii="Times New Roman" w:eastAsia="Calibri" w:hAnsi="Times New Roman" w:cs="Times New Roman"/>
                <w:sz w:val="28"/>
                <w:szCs w:val="28"/>
              </w:rPr>
            </w:pPr>
            <w:r w:rsidRPr="00083FBD">
              <w:rPr>
                <w:rFonts w:ascii="Times New Roman" w:eastAsia="Calibri" w:hAnsi="Times New Roman" w:cs="Times New Roman"/>
                <w:sz w:val="28"/>
                <w:szCs w:val="28"/>
              </w:rPr>
              <w:t>город Благовещенск</w:t>
            </w:r>
          </w:p>
        </w:tc>
        <w:tc>
          <w:tcPr>
            <w:tcW w:w="3190" w:type="dxa"/>
          </w:tcPr>
          <w:p w:rsidR="00083FBD" w:rsidRPr="00083FBD" w:rsidRDefault="00083FBD" w:rsidP="00A70E31">
            <w:pPr>
              <w:jc w:val="center"/>
              <w:rPr>
                <w:rFonts w:ascii="Times New Roman" w:eastAsia="Calibri" w:hAnsi="Times New Roman" w:cs="Times New Roman"/>
                <w:sz w:val="28"/>
                <w:szCs w:val="28"/>
              </w:rPr>
            </w:pPr>
            <w:r w:rsidRPr="00083FBD">
              <w:rPr>
                <w:rFonts w:ascii="Times New Roman" w:eastAsia="Calibri" w:hAnsi="Times New Roman" w:cs="Times New Roman"/>
                <w:sz w:val="28"/>
                <w:szCs w:val="28"/>
              </w:rPr>
              <w:t>22</w:t>
            </w:r>
            <w:r w:rsidR="00A70E31">
              <w:rPr>
                <w:rFonts w:ascii="Times New Roman" w:eastAsia="Calibri" w:hAnsi="Times New Roman" w:cs="Times New Roman"/>
                <w:sz w:val="28"/>
                <w:szCs w:val="28"/>
              </w:rPr>
              <w:t>6 367</w:t>
            </w:r>
          </w:p>
        </w:tc>
      </w:tr>
      <w:tr w:rsidR="00083FBD" w:rsidRPr="00083FBD" w:rsidTr="001303DE">
        <w:tc>
          <w:tcPr>
            <w:tcW w:w="1526" w:type="dxa"/>
            <w:vAlign w:val="center"/>
          </w:tcPr>
          <w:p w:rsidR="00083FBD" w:rsidRPr="00083FBD" w:rsidRDefault="00083FBD" w:rsidP="00083FBD">
            <w:pPr>
              <w:jc w:val="center"/>
              <w:rPr>
                <w:rFonts w:ascii="Times New Roman" w:eastAsia="Calibri" w:hAnsi="Times New Roman" w:cs="Times New Roman"/>
                <w:sz w:val="28"/>
                <w:szCs w:val="28"/>
              </w:rPr>
            </w:pPr>
            <w:r w:rsidRPr="00083FBD">
              <w:rPr>
                <w:rFonts w:ascii="Times New Roman" w:eastAsia="Calibri" w:hAnsi="Times New Roman" w:cs="Times New Roman"/>
                <w:sz w:val="28"/>
                <w:szCs w:val="28"/>
              </w:rPr>
              <w:t>1.2</w:t>
            </w:r>
          </w:p>
        </w:tc>
        <w:tc>
          <w:tcPr>
            <w:tcW w:w="4536" w:type="dxa"/>
          </w:tcPr>
          <w:p w:rsidR="00083FBD" w:rsidRPr="00083FBD" w:rsidRDefault="00083FBD" w:rsidP="00083FBD">
            <w:pPr>
              <w:jc w:val="both"/>
              <w:rPr>
                <w:rFonts w:ascii="Times New Roman" w:eastAsia="Calibri" w:hAnsi="Times New Roman" w:cs="Times New Roman"/>
                <w:sz w:val="28"/>
                <w:szCs w:val="28"/>
              </w:rPr>
            </w:pPr>
            <w:r w:rsidRPr="00083FBD">
              <w:rPr>
                <w:rFonts w:ascii="Times New Roman" w:eastAsia="Calibri" w:hAnsi="Times New Roman" w:cs="Times New Roman"/>
                <w:sz w:val="28"/>
                <w:szCs w:val="28"/>
              </w:rPr>
              <w:t>село Белогорье</w:t>
            </w:r>
          </w:p>
        </w:tc>
        <w:tc>
          <w:tcPr>
            <w:tcW w:w="3190" w:type="dxa"/>
          </w:tcPr>
          <w:p w:rsidR="00083FBD" w:rsidRPr="00083FBD" w:rsidRDefault="00083FBD" w:rsidP="00083FBD">
            <w:pPr>
              <w:jc w:val="center"/>
              <w:rPr>
                <w:rFonts w:ascii="Times New Roman" w:eastAsia="Calibri" w:hAnsi="Times New Roman" w:cs="Times New Roman"/>
                <w:sz w:val="28"/>
                <w:szCs w:val="28"/>
              </w:rPr>
            </w:pPr>
            <w:r w:rsidRPr="00083FBD">
              <w:rPr>
                <w:rFonts w:ascii="Times New Roman" w:eastAsia="Calibri" w:hAnsi="Times New Roman" w:cs="Times New Roman"/>
                <w:sz w:val="28"/>
                <w:szCs w:val="28"/>
              </w:rPr>
              <w:t>2758</w:t>
            </w:r>
          </w:p>
        </w:tc>
      </w:tr>
      <w:tr w:rsidR="00083FBD" w:rsidRPr="00083FBD" w:rsidTr="001303DE">
        <w:tc>
          <w:tcPr>
            <w:tcW w:w="1526" w:type="dxa"/>
            <w:vAlign w:val="center"/>
          </w:tcPr>
          <w:p w:rsidR="00083FBD" w:rsidRPr="00083FBD" w:rsidRDefault="00083FBD" w:rsidP="00083FBD">
            <w:pPr>
              <w:jc w:val="center"/>
              <w:rPr>
                <w:rFonts w:ascii="Times New Roman" w:eastAsia="Calibri" w:hAnsi="Times New Roman" w:cs="Times New Roman"/>
                <w:sz w:val="28"/>
                <w:szCs w:val="28"/>
              </w:rPr>
            </w:pPr>
            <w:r w:rsidRPr="00083FBD">
              <w:rPr>
                <w:rFonts w:ascii="Times New Roman" w:eastAsia="Calibri" w:hAnsi="Times New Roman" w:cs="Times New Roman"/>
                <w:sz w:val="28"/>
                <w:szCs w:val="28"/>
              </w:rPr>
              <w:t>1.3</w:t>
            </w:r>
          </w:p>
        </w:tc>
        <w:tc>
          <w:tcPr>
            <w:tcW w:w="4536" w:type="dxa"/>
          </w:tcPr>
          <w:p w:rsidR="00083FBD" w:rsidRPr="00083FBD" w:rsidRDefault="00083FBD" w:rsidP="00083FBD">
            <w:pPr>
              <w:jc w:val="both"/>
              <w:rPr>
                <w:rFonts w:ascii="Times New Roman" w:eastAsia="Calibri" w:hAnsi="Times New Roman" w:cs="Times New Roman"/>
                <w:sz w:val="28"/>
                <w:szCs w:val="28"/>
              </w:rPr>
            </w:pPr>
            <w:r w:rsidRPr="00083FBD">
              <w:rPr>
                <w:rFonts w:ascii="Times New Roman" w:eastAsia="Calibri" w:hAnsi="Times New Roman" w:cs="Times New Roman"/>
                <w:sz w:val="28"/>
                <w:szCs w:val="28"/>
              </w:rPr>
              <w:t>железнодорожная станция Белогорье</w:t>
            </w:r>
          </w:p>
        </w:tc>
        <w:tc>
          <w:tcPr>
            <w:tcW w:w="3190" w:type="dxa"/>
          </w:tcPr>
          <w:p w:rsidR="00083FBD" w:rsidRPr="00083FBD" w:rsidRDefault="00083FBD" w:rsidP="00083FBD">
            <w:pPr>
              <w:jc w:val="center"/>
              <w:rPr>
                <w:rFonts w:ascii="Times New Roman" w:eastAsia="Calibri" w:hAnsi="Times New Roman" w:cs="Times New Roman"/>
                <w:sz w:val="28"/>
                <w:szCs w:val="28"/>
              </w:rPr>
            </w:pPr>
            <w:r w:rsidRPr="00083FBD">
              <w:rPr>
                <w:rFonts w:ascii="Times New Roman" w:eastAsia="Calibri" w:hAnsi="Times New Roman" w:cs="Times New Roman"/>
                <w:sz w:val="28"/>
                <w:szCs w:val="28"/>
              </w:rPr>
              <w:t>28</w:t>
            </w:r>
          </w:p>
        </w:tc>
      </w:tr>
      <w:tr w:rsidR="00083FBD" w:rsidRPr="00083FBD" w:rsidTr="001303DE">
        <w:tc>
          <w:tcPr>
            <w:tcW w:w="1526" w:type="dxa"/>
            <w:vAlign w:val="center"/>
          </w:tcPr>
          <w:p w:rsidR="00083FBD" w:rsidRPr="00083FBD" w:rsidRDefault="00083FBD" w:rsidP="00083FBD">
            <w:pPr>
              <w:jc w:val="center"/>
              <w:rPr>
                <w:rFonts w:ascii="Times New Roman" w:eastAsia="Calibri" w:hAnsi="Times New Roman" w:cs="Times New Roman"/>
                <w:sz w:val="28"/>
                <w:szCs w:val="28"/>
              </w:rPr>
            </w:pPr>
            <w:r w:rsidRPr="00083FBD">
              <w:rPr>
                <w:rFonts w:ascii="Times New Roman" w:eastAsia="Calibri" w:hAnsi="Times New Roman" w:cs="Times New Roman"/>
                <w:sz w:val="28"/>
                <w:szCs w:val="28"/>
              </w:rPr>
              <w:t>1.4</w:t>
            </w:r>
          </w:p>
        </w:tc>
        <w:tc>
          <w:tcPr>
            <w:tcW w:w="4536" w:type="dxa"/>
          </w:tcPr>
          <w:p w:rsidR="00083FBD" w:rsidRPr="00083FBD" w:rsidRDefault="00083FBD" w:rsidP="00083FBD">
            <w:pPr>
              <w:jc w:val="both"/>
              <w:rPr>
                <w:rFonts w:ascii="Times New Roman" w:eastAsia="Calibri" w:hAnsi="Times New Roman" w:cs="Times New Roman"/>
                <w:sz w:val="28"/>
                <w:szCs w:val="28"/>
              </w:rPr>
            </w:pPr>
            <w:r w:rsidRPr="00083FBD">
              <w:rPr>
                <w:rFonts w:ascii="Times New Roman" w:eastAsia="Calibri" w:hAnsi="Times New Roman" w:cs="Times New Roman"/>
                <w:sz w:val="28"/>
                <w:szCs w:val="28"/>
              </w:rPr>
              <w:t>поселок Мухинка</w:t>
            </w:r>
          </w:p>
        </w:tc>
        <w:tc>
          <w:tcPr>
            <w:tcW w:w="3190" w:type="dxa"/>
          </w:tcPr>
          <w:p w:rsidR="00083FBD" w:rsidRPr="00083FBD" w:rsidRDefault="00083FBD" w:rsidP="00083FBD">
            <w:pPr>
              <w:jc w:val="center"/>
              <w:rPr>
                <w:rFonts w:ascii="Times New Roman" w:eastAsia="Calibri" w:hAnsi="Times New Roman" w:cs="Times New Roman"/>
                <w:sz w:val="28"/>
                <w:szCs w:val="28"/>
              </w:rPr>
            </w:pPr>
            <w:r w:rsidRPr="00083FBD">
              <w:rPr>
                <w:rFonts w:ascii="Times New Roman" w:eastAsia="Calibri" w:hAnsi="Times New Roman" w:cs="Times New Roman"/>
                <w:sz w:val="28"/>
                <w:szCs w:val="28"/>
              </w:rPr>
              <w:t>129</w:t>
            </w:r>
          </w:p>
        </w:tc>
      </w:tr>
      <w:tr w:rsidR="00083FBD" w:rsidRPr="00083FBD" w:rsidTr="001303DE">
        <w:tc>
          <w:tcPr>
            <w:tcW w:w="1526" w:type="dxa"/>
            <w:vAlign w:val="center"/>
          </w:tcPr>
          <w:p w:rsidR="00083FBD" w:rsidRPr="00083FBD" w:rsidRDefault="00083FBD" w:rsidP="00083FBD">
            <w:pPr>
              <w:jc w:val="center"/>
              <w:rPr>
                <w:rFonts w:ascii="Times New Roman" w:eastAsia="Calibri" w:hAnsi="Times New Roman" w:cs="Times New Roman"/>
                <w:sz w:val="28"/>
                <w:szCs w:val="28"/>
              </w:rPr>
            </w:pPr>
            <w:r w:rsidRPr="00083FBD">
              <w:rPr>
                <w:rFonts w:ascii="Times New Roman" w:eastAsia="Calibri" w:hAnsi="Times New Roman" w:cs="Times New Roman"/>
                <w:sz w:val="28"/>
                <w:szCs w:val="28"/>
              </w:rPr>
              <w:t>1.5</w:t>
            </w:r>
          </w:p>
        </w:tc>
        <w:tc>
          <w:tcPr>
            <w:tcW w:w="4536" w:type="dxa"/>
          </w:tcPr>
          <w:p w:rsidR="00083FBD" w:rsidRPr="00083FBD" w:rsidRDefault="00083FBD" w:rsidP="00083FBD">
            <w:pPr>
              <w:jc w:val="both"/>
              <w:rPr>
                <w:rFonts w:ascii="Times New Roman" w:eastAsia="Calibri" w:hAnsi="Times New Roman" w:cs="Times New Roman"/>
                <w:sz w:val="28"/>
                <w:szCs w:val="28"/>
              </w:rPr>
            </w:pPr>
            <w:r w:rsidRPr="00083FBD">
              <w:rPr>
                <w:rFonts w:ascii="Times New Roman" w:eastAsia="Calibri" w:hAnsi="Times New Roman" w:cs="Times New Roman"/>
                <w:sz w:val="28"/>
                <w:szCs w:val="28"/>
              </w:rPr>
              <w:t>поселок Плодопитомник</w:t>
            </w:r>
          </w:p>
        </w:tc>
        <w:tc>
          <w:tcPr>
            <w:tcW w:w="3190" w:type="dxa"/>
          </w:tcPr>
          <w:p w:rsidR="00083FBD" w:rsidRPr="00083FBD" w:rsidRDefault="00083FBD" w:rsidP="00083FBD">
            <w:pPr>
              <w:jc w:val="center"/>
              <w:rPr>
                <w:rFonts w:ascii="Times New Roman" w:eastAsia="Calibri" w:hAnsi="Times New Roman" w:cs="Times New Roman"/>
                <w:sz w:val="28"/>
                <w:szCs w:val="28"/>
              </w:rPr>
            </w:pPr>
            <w:r w:rsidRPr="00083FBD">
              <w:rPr>
                <w:rFonts w:ascii="Times New Roman" w:eastAsia="Calibri" w:hAnsi="Times New Roman" w:cs="Times New Roman"/>
                <w:sz w:val="28"/>
                <w:szCs w:val="28"/>
              </w:rPr>
              <w:t>1060</w:t>
            </w:r>
          </w:p>
        </w:tc>
      </w:tr>
      <w:tr w:rsidR="00083FBD" w:rsidRPr="00083FBD" w:rsidTr="001303DE">
        <w:tc>
          <w:tcPr>
            <w:tcW w:w="1526" w:type="dxa"/>
            <w:vAlign w:val="center"/>
          </w:tcPr>
          <w:p w:rsidR="00083FBD" w:rsidRPr="00083FBD" w:rsidRDefault="00083FBD" w:rsidP="00083FBD">
            <w:pPr>
              <w:jc w:val="center"/>
              <w:rPr>
                <w:rFonts w:ascii="Times New Roman" w:eastAsia="Calibri" w:hAnsi="Times New Roman" w:cs="Times New Roman"/>
                <w:sz w:val="28"/>
                <w:szCs w:val="28"/>
              </w:rPr>
            </w:pPr>
            <w:r w:rsidRPr="00083FBD">
              <w:rPr>
                <w:rFonts w:ascii="Times New Roman" w:eastAsia="Calibri" w:hAnsi="Times New Roman" w:cs="Times New Roman"/>
                <w:sz w:val="28"/>
                <w:szCs w:val="28"/>
              </w:rPr>
              <w:t>1.6</w:t>
            </w:r>
          </w:p>
        </w:tc>
        <w:tc>
          <w:tcPr>
            <w:tcW w:w="4536" w:type="dxa"/>
          </w:tcPr>
          <w:p w:rsidR="00083FBD" w:rsidRPr="00083FBD" w:rsidRDefault="00083FBD" w:rsidP="00083FBD">
            <w:pPr>
              <w:jc w:val="both"/>
              <w:rPr>
                <w:rFonts w:ascii="Times New Roman" w:eastAsia="Calibri" w:hAnsi="Times New Roman" w:cs="Times New Roman"/>
                <w:sz w:val="28"/>
                <w:szCs w:val="28"/>
              </w:rPr>
            </w:pPr>
            <w:r w:rsidRPr="00083FBD">
              <w:rPr>
                <w:rFonts w:ascii="Times New Roman" w:eastAsia="Calibri" w:hAnsi="Times New Roman" w:cs="Times New Roman"/>
                <w:sz w:val="28"/>
                <w:szCs w:val="28"/>
              </w:rPr>
              <w:t>железнодорожная станция Призейская</w:t>
            </w:r>
          </w:p>
        </w:tc>
        <w:tc>
          <w:tcPr>
            <w:tcW w:w="3190" w:type="dxa"/>
          </w:tcPr>
          <w:p w:rsidR="00083FBD" w:rsidRPr="00083FBD" w:rsidRDefault="00083FBD" w:rsidP="00083FBD">
            <w:pPr>
              <w:jc w:val="center"/>
              <w:rPr>
                <w:rFonts w:ascii="Times New Roman" w:eastAsia="Calibri" w:hAnsi="Times New Roman" w:cs="Times New Roman"/>
                <w:sz w:val="28"/>
                <w:szCs w:val="28"/>
              </w:rPr>
            </w:pPr>
            <w:r w:rsidRPr="00083FBD">
              <w:rPr>
                <w:rFonts w:ascii="Times New Roman" w:eastAsia="Calibri" w:hAnsi="Times New Roman" w:cs="Times New Roman"/>
                <w:sz w:val="28"/>
                <w:szCs w:val="28"/>
              </w:rPr>
              <w:t>210</w:t>
            </w:r>
          </w:p>
        </w:tc>
      </w:tr>
      <w:tr w:rsidR="00083FBD" w:rsidRPr="00083FBD" w:rsidTr="001303DE">
        <w:tc>
          <w:tcPr>
            <w:tcW w:w="1526" w:type="dxa"/>
            <w:vAlign w:val="center"/>
          </w:tcPr>
          <w:p w:rsidR="00083FBD" w:rsidRPr="00083FBD" w:rsidRDefault="00083FBD" w:rsidP="00083FBD">
            <w:pPr>
              <w:jc w:val="center"/>
              <w:rPr>
                <w:rFonts w:ascii="Times New Roman" w:eastAsia="Calibri" w:hAnsi="Times New Roman" w:cs="Times New Roman"/>
                <w:sz w:val="28"/>
                <w:szCs w:val="28"/>
              </w:rPr>
            </w:pPr>
            <w:r w:rsidRPr="00083FBD">
              <w:rPr>
                <w:rFonts w:ascii="Times New Roman" w:eastAsia="Calibri" w:hAnsi="Times New Roman" w:cs="Times New Roman"/>
                <w:sz w:val="28"/>
                <w:szCs w:val="28"/>
              </w:rPr>
              <w:t>1.7</w:t>
            </w:r>
          </w:p>
        </w:tc>
        <w:tc>
          <w:tcPr>
            <w:tcW w:w="4536" w:type="dxa"/>
          </w:tcPr>
          <w:p w:rsidR="00083FBD" w:rsidRPr="00083FBD" w:rsidRDefault="00083FBD" w:rsidP="00083FBD">
            <w:pPr>
              <w:jc w:val="both"/>
              <w:rPr>
                <w:rFonts w:ascii="Times New Roman" w:eastAsia="Calibri" w:hAnsi="Times New Roman" w:cs="Times New Roman"/>
                <w:sz w:val="28"/>
                <w:szCs w:val="28"/>
              </w:rPr>
            </w:pPr>
            <w:r w:rsidRPr="00083FBD">
              <w:rPr>
                <w:rFonts w:ascii="Times New Roman" w:eastAsia="Calibri" w:hAnsi="Times New Roman" w:cs="Times New Roman"/>
                <w:sz w:val="28"/>
                <w:szCs w:val="28"/>
              </w:rPr>
              <w:t>село Садовое</w:t>
            </w:r>
          </w:p>
        </w:tc>
        <w:tc>
          <w:tcPr>
            <w:tcW w:w="3190" w:type="dxa"/>
          </w:tcPr>
          <w:p w:rsidR="00083FBD" w:rsidRPr="00083FBD" w:rsidRDefault="00083FBD" w:rsidP="00083FBD">
            <w:pPr>
              <w:jc w:val="center"/>
              <w:rPr>
                <w:rFonts w:ascii="Times New Roman" w:eastAsia="Calibri" w:hAnsi="Times New Roman" w:cs="Times New Roman"/>
                <w:sz w:val="28"/>
                <w:szCs w:val="28"/>
              </w:rPr>
            </w:pPr>
            <w:r w:rsidRPr="00083FBD">
              <w:rPr>
                <w:rFonts w:ascii="Times New Roman" w:eastAsia="Calibri" w:hAnsi="Times New Roman" w:cs="Times New Roman"/>
                <w:sz w:val="28"/>
                <w:szCs w:val="28"/>
              </w:rPr>
              <w:t>1076</w:t>
            </w:r>
          </w:p>
        </w:tc>
      </w:tr>
    </w:tbl>
    <w:p w:rsidR="00083FBD" w:rsidRPr="00083FBD" w:rsidRDefault="00083FBD" w:rsidP="00083FBD">
      <w:pPr>
        <w:spacing w:after="0" w:line="240" w:lineRule="auto"/>
        <w:ind w:firstLine="709"/>
        <w:jc w:val="both"/>
        <w:rPr>
          <w:rFonts w:ascii="Times New Roman" w:eastAsia="Calibri" w:hAnsi="Times New Roman" w:cs="Times New Roman"/>
          <w:sz w:val="28"/>
          <w:szCs w:val="28"/>
        </w:rPr>
      </w:pPr>
    </w:p>
    <w:p w:rsidR="00083FBD" w:rsidRPr="00083FBD" w:rsidRDefault="00083FBD" w:rsidP="003F4943">
      <w:pPr>
        <w:spacing w:after="0" w:line="240" w:lineRule="auto"/>
        <w:jc w:val="both"/>
        <w:rPr>
          <w:rFonts w:ascii="Times New Roman" w:eastAsia="Calibri" w:hAnsi="Times New Roman" w:cs="Times New Roman"/>
          <w:sz w:val="28"/>
          <w:szCs w:val="28"/>
        </w:rPr>
      </w:pPr>
      <w:r w:rsidRPr="00083FBD">
        <w:rPr>
          <w:rFonts w:ascii="Times New Roman" w:eastAsia="Calibri" w:hAnsi="Times New Roman" w:cs="Times New Roman"/>
          <w:noProof/>
          <w:lang w:eastAsia="ru-RU"/>
        </w:rPr>
        <w:drawing>
          <wp:inline distT="0" distB="0" distL="0" distR="0" wp14:anchorId="01E5D059" wp14:editId="68769709">
            <wp:extent cx="5494866" cy="3750310"/>
            <wp:effectExtent l="0" t="0" r="10795" b="21590"/>
            <wp:docPr id="4" name="Диаграмма 4">
              <a:extLst xmlns:a="http://schemas.openxmlformats.org/drawingml/2006/main">
                <a:ext uri="{FF2B5EF4-FFF2-40B4-BE49-F238E27FC236}">
                  <a16:creationId xmlns:w15="http://schemas.microsoft.com/office/word/2012/wordml"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se="http://schemas.microsoft.com/office/word/2015/wordml/symex" xmlns:a16="http://schemas.microsoft.com/office/drawing/2014/main" xmlns:arto="http://schemas.microsoft.com/office/word/2006/arto" id="{F051754E-93A0-4E71-B774-EC60103C4EBC}"/>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083FBD" w:rsidRPr="00083FBD" w:rsidRDefault="00083FBD" w:rsidP="00083FBD">
      <w:pPr>
        <w:spacing w:after="0" w:line="240" w:lineRule="auto"/>
        <w:ind w:firstLine="708"/>
        <w:jc w:val="both"/>
        <w:rPr>
          <w:rFonts w:ascii="Times New Roman" w:eastAsia="Calibri" w:hAnsi="Times New Roman" w:cs="Times New Roman"/>
          <w:sz w:val="28"/>
          <w:szCs w:val="28"/>
        </w:rPr>
      </w:pPr>
      <w:r w:rsidRPr="00083FBD">
        <w:rPr>
          <w:rFonts w:ascii="Times New Roman" w:eastAsia="Calibri" w:hAnsi="Times New Roman" w:cs="Times New Roman"/>
          <w:sz w:val="28"/>
          <w:szCs w:val="28"/>
        </w:rPr>
        <w:t>Рисунок 2 – Распределение численности населения городского округа города Благовещенска в разрезе населенных пунктов</w:t>
      </w:r>
    </w:p>
    <w:p w:rsidR="00083FBD" w:rsidRPr="00083FBD" w:rsidRDefault="00083FBD" w:rsidP="00083FBD">
      <w:pPr>
        <w:spacing w:after="0" w:line="240" w:lineRule="auto"/>
        <w:ind w:firstLine="709"/>
        <w:jc w:val="both"/>
        <w:rPr>
          <w:rFonts w:ascii="Times New Roman" w:eastAsia="Calibri" w:hAnsi="Times New Roman" w:cs="Times New Roman"/>
          <w:sz w:val="28"/>
          <w:szCs w:val="28"/>
        </w:rPr>
      </w:pPr>
    </w:p>
    <w:p w:rsidR="00083FBD" w:rsidRPr="00083FBD" w:rsidRDefault="00083FBD" w:rsidP="00083FBD">
      <w:pPr>
        <w:spacing w:after="0" w:line="240" w:lineRule="auto"/>
        <w:ind w:firstLine="709"/>
        <w:jc w:val="both"/>
        <w:rPr>
          <w:rFonts w:ascii="Times New Roman" w:eastAsia="Calibri" w:hAnsi="Times New Roman" w:cs="Times New Roman"/>
          <w:sz w:val="28"/>
          <w:szCs w:val="28"/>
        </w:rPr>
      </w:pPr>
      <w:r w:rsidRPr="00083FBD">
        <w:rPr>
          <w:rFonts w:ascii="Times New Roman" w:eastAsia="Calibri" w:hAnsi="Times New Roman" w:cs="Times New Roman"/>
          <w:sz w:val="28"/>
          <w:szCs w:val="28"/>
        </w:rPr>
        <w:t xml:space="preserve">В половозрастной структуре населения на долю населения моложе трудоспособного возраста приходится - 18,3 % от общей численности населения, на долю трудоспособного населения – 60,9 %, на долю старше трудоспособного – 20,8 %. </w:t>
      </w:r>
    </w:p>
    <w:p w:rsidR="00083FBD" w:rsidRPr="00083FBD" w:rsidRDefault="00083FBD" w:rsidP="00083FBD">
      <w:pPr>
        <w:spacing w:after="0" w:line="240" w:lineRule="auto"/>
        <w:ind w:firstLine="709"/>
        <w:jc w:val="both"/>
        <w:rPr>
          <w:rFonts w:ascii="Times New Roman" w:eastAsia="Calibri" w:hAnsi="Times New Roman" w:cs="Times New Roman"/>
          <w:sz w:val="28"/>
          <w:szCs w:val="28"/>
        </w:rPr>
      </w:pPr>
      <w:r w:rsidRPr="00083FBD">
        <w:rPr>
          <w:rFonts w:ascii="Times New Roman" w:eastAsia="Calibri" w:hAnsi="Times New Roman" w:cs="Times New Roman"/>
          <w:sz w:val="28"/>
          <w:szCs w:val="28"/>
        </w:rPr>
        <w:lastRenderedPageBreak/>
        <w:t xml:space="preserve">Одним из критериев оценки качества жизни населения является наличие и уровень обеспеченности объектами социального и культурно-бытового обслуживания, качество предоставляемых объектами услуг. </w:t>
      </w:r>
    </w:p>
    <w:p w:rsidR="00083FBD" w:rsidRPr="00083FBD" w:rsidRDefault="00083FBD" w:rsidP="00083FBD">
      <w:pPr>
        <w:spacing w:after="0" w:line="240" w:lineRule="auto"/>
        <w:ind w:firstLine="709"/>
        <w:jc w:val="both"/>
        <w:rPr>
          <w:rFonts w:ascii="Times New Roman" w:eastAsia="Calibri" w:hAnsi="Times New Roman" w:cs="Times New Roman"/>
          <w:sz w:val="28"/>
          <w:szCs w:val="28"/>
        </w:rPr>
      </w:pPr>
      <w:r w:rsidRPr="00083FBD">
        <w:rPr>
          <w:rFonts w:ascii="Times New Roman" w:eastAsia="Calibri" w:hAnsi="Times New Roman" w:cs="Times New Roman"/>
          <w:sz w:val="28"/>
          <w:szCs w:val="28"/>
        </w:rPr>
        <w:t>Обеспеченность населения объектами социального и культурно-бытового обслуживания населения проведена в следующих областях: образование, здравоохранение, социальное обслуживание, культура, физическая культура и массовый спорт.</w:t>
      </w:r>
    </w:p>
    <w:p w:rsidR="00083FBD" w:rsidRPr="00083FBD" w:rsidRDefault="00083FBD" w:rsidP="00083FBD">
      <w:pPr>
        <w:spacing w:after="0" w:line="240" w:lineRule="auto"/>
        <w:ind w:firstLine="709"/>
        <w:jc w:val="both"/>
        <w:rPr>
          <w:rFonts w:ascii="Times New Roman" w:eastAsia="Calibri" w:hAnsi="Times New Roman" w:cs="Times New Roman"/>
          <w:sz w:val="28"/>
          <w:szCs w:val="28"/>
        </w:rPr>
      </w:pPr>
      <w:r w:rsidRPr="00083FBD">
        <w:rPr>
          <w:rFonts w:ascii="Times New Roman" w:eastAsia="Calibri" w:hAnsi="Times New Roman" w:cs="Times New Roman"/>
          <w:sz w:val="28"/>
          <w:szCs w:val="28"/>
        </w:rPr>
        <w:t xml:space="preserve">Рисунок 3 </w:t>
      </w:r>
      <w:r w:rsidR="0096195D" w:rsidRPr="00083FBD">
        <w:rPr>
          <w:rFonts w:ascii="Times New Roman" w:eastAsia="Calibri" w:hAnsi="Times New Roman" w:cs="Times New Roman"/>
          <w:sz w:val="28"/>
          <w:szCs w:val="28"/>
        </w:rPr>
        <w:t>–</w:t>
      </w:r>
      <w:r w:rsidRPr="00083FBD">
        <w:rPr>
          <w:rFonts w:ascii="Times New Roman" w:eastAsia="Calibri" w:hAnsi="Times New Roman" w:cs="Times New Roman"/>
          <w:sz w:val="28"/>
          <w:szCs w:val="28"/>
        </w:rPr>
        <w:t xml:space="preserve"> Схема границ городского округа города Благовещенска</w:t>
      </w:r>
    </w:p>
    <w:p w:rsidR="00083FBD" w:rsidRPr="00083FBD" w:rsidRDefault="00083FBD" w:rsidP="00083FBD">
      <w:pPr>
        <w:spacing w:after="0" w:line="240" w:lineRule="auto"/>
        <w:ind w:firstLine="709"/>
        <w:jc w:val="both"/>
        <w:rPr>
          <w:rFonts w:ascii="Times New Roman" w:eastAsia="Calibri" w:hAnsi="Times New Roman" w:cs="Times New Roman"/>
          <w:sz w:val="28"/>
          <w:szCs w:val="28"/>
        </w:rPr>
      </w:pPr>
      <w:r w:rsidRPr="00083FBD">
        <w:rPr>
          <w:rFonts w:ascii="Times New Roman" w:eastAsia="Calibri" w:hAnsi="Times New Roman" w:cs="Times New Roman"/>
          <w:noProof/>
          <w:lang w:eastAsia="ru-RU"/>
        </w:rPr>
        <w:drawing>
          <wp:inline distT="0" distB="0" distL="0" distR="0" wp14:anchorId="50D46081" wp14:editId="7E87288D">
            <wp:extent cx="4143921" cy="6708807"/>
            <wp:effectExtent l="0" t="0" r="9525" b="0"/>
            <wp:docPr id="5" name="Рисунок 5" descr="E:\РАБОТА\Obmen\Выполнение работ\2020\1. Благовещенск ПКРСИ\Границы населенных пунктов для записки.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РАБОТА\Obmen\Выполнение работ\2020\1. Благовещенск ПКРСИ\Границы населенных пунктов для записки.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4145774" cy="6711808"/>
                    </a:xfrm>
                    <a:prstGeom prst="rect">
                      <a:avLst/>
                    </a:prstGeom>
                    <a:noFill/>
                    <a:ln>
                      <a:noFill/>
                    </a:ln>
                  </pic:spPr>
                </pic:pic>
              </a:graphicData>
            </a:graphic>
          </wp:inline>
        </w:drawing>
      </w:r>
    </w:p>
    <w:p w:rsidR="00083FBD" w:rsidRPr="00083FBD" w:rsidRDefault="00083FBD" w:rsidP="00083FBD">
      <w:pPr>
        <w:spacing w:after="0" w:line="240" w:lineRule="auto"/>
        <w:ind w:firstLine="709"/>
        <w:jc w:val="both"/>
        <w:rPr>
          <w:rFonts w:ascii="Times New Roman" w:eastAsia="Calibri" w:hAnsi="Times New Roman" w:cs="Times New Roman"/>
          <w:sz w:val="28"/>
          <w:szCs w:val="28"/>
        </w:rPr>
      </w:pPr>
      <w:r w:rsidRPr="00083FBD">
        <w:rPr>
          <w:rFonts w:ascii="Times New Roman" w:eastAsia="Calibri" w:hAnsi="Times New Roman" w:cs="Times New Roman"/>
          <w:sz w:val="28"/>
          <w:szCs w:val="28"/>
        </w:rPr>
        <w:t xml:space="preserve">Описание объектов социального и культурно-бытового обслуживания населения с указанием количества объектов и мощностей выполнено на основании исходных данных о действующей сети учреждений и организаций по состоянию на начало 2020 года: обеспеченность населения муниципального </w:t>
      </w:r>
      <w:r w:rsidRPr="00083FBD">
        <w:rPr>
          <w:rFonts w:ascii="Times New Roman" w:eastAsia="Calibri" w:hAnsi="Times New Roman" w:cs="Times New Roman"/>
          <w:sz w:val="28"/>
          <w:szCs w:val="28"/>
        </w:rPr>
        <w:lastRenderedPageBreak/>
        <w:t xml:space="preserve">образования объектами социального и культурно-бытового обслуживания определена в соответствии с </w:t>
      </w:r>
      <w:r w:rsidRPr="00C94E6E">
        <w:rPr>
          <w:rFonts w:ascii="Times New Roman" w:eastAsia="Calibri" w:hAnsi="Times New Roman" w:cs="Times New Roman"/>
          <w:sz w:val="28"/>
          <w:szCs w:val="28"/>
        </w:rPr>
        <w:t xml:space="preserve">региональными нормативами градостроительного проектирования Амурской области, утвержденными постановлением Правительства Амурской области от 20.12.2019 № 749 (далее – РНГП Амурской области), и нормативами градостроительного проектирования  муниципального образования города Благовещенска, утвержденными </w:t>
      </w:r>
      <w:r w:rsidR="000954CA" w:rsidRPr="00C94E6E">
        <w:rPr>
          <w:rFonts w:ascii="Times New Roman" w:eastAsia="Calibri" w:hAnsi="Times New Roman" w:cs="Times New Roman"/>
          <w:sz w:val="28"/>
          <w:szCs w:val="28"/>
        </w:rPr>
        <w:t>постановлением администрации города Благовещенска от 13.01.2022 № 78 (далее – НГП города Благовещенска)</w:t>
      </w:r>
      <w:r w:rsidRPr="00C94E6E">
        <w:rPr>
          <w:rFonts w:ascii="Times New Roman" w:eastAsia="Calibri" w:hAnsi="Times New Roman" w:cs="Times New Roman"/>
          <w:sz w:val="28"/>
          <w:szCs w:val="28"/>
        </w:rPr>
        <w:t>.</w:t>
      </w:r>
      <w:r w:rsidRPr="00083FBD">
        <w:rPr>
          <w:rFonts w:ascii="Times New Roman" w:eastAsia="Calibri" w:hAnsi="Times New Roman" w:cs="Times New Roman"/>
          <w:sz w:val="28"/>
          <w:szCs w:val="28"/>
        </w:rPr>
        <w:t xml:space="preserve"> </w:t>
      </w:r>
      <w:r w:rsidRPr="00083FBD">
        <w:rPr>
          <w:rFonts w:ascii="Times New Roman" w:eastAsia="Calibri" w:hAnsi="Times New Roman" w:cs="Times New Roman"/>
          <w:b/>
          <w:sz w:val="28"/>
          <w:szCs w:val="28"/>
        </w:rPr>
        <w:br w:type="page"/>
      </w:r>
    </w:p>
    <w:p w:rsidR="00083FBD" w:rsidRPr="00083FBD" w:rsidRDefault="00083FBD" w:rsidP="00083FBD">
      <w:pPr>
        <w:spacing w:after="0" w:line="240" w:lineRule="auto"/>
        <w:ind w:left="284" w:firstLine="425"/>
        <w:contextualSpacing/>
        <w:jc w:val="center"/>
        <w:rPr>
          <w:rFonts w:ascii="Times New Roman" w:eastAsia="Calibri" w:hAnsi="Times New Roman" w:cs="Times New Roman"/>
          <w:b/>
          <w:sz w:val="28"/>
          <w:szCs w:val="28"/>
        </w:rPr>
      </w:pPr>
      <w:bookmarkStart w:id="0" w:name="_Hlk40624823"/>
      <w:r w:rsidRPr="00083FBD">
        <w:rPr>
          <w:rFonts w:ascii="Times New Roman" w:eastAsia="Calibri" w:hAnsi="Times New Roman" w:cs="Times New Roman"/>
          <w:b/>
          <w:sz w:val="28"/>
          <w:szCs w:val="28"/>
        </w:rPr>
        <w:lastRenderedPageBreak/>
        <w:t>2.2 Сведения об обеспеченности объектами образования</w:t>
      </w:r>
    </w:p>
    <w:p w:rsidR="00083FBD" w:rsidRPr="00083FBD" w:rsidRDefault="00083FBD" w:rsidP="00083FBD">
      <w:pPr>
        <w:spacing w:after="0" w:line="240" w:lineRule="auto"/>
        <w:ind w:firstLine="709"/>
        <w:contextualSpacing/>
        <w:jc w:val="both"/>
        <w:rPr>
          <w:rFonts w:ascii="Times New Roman" w:eastAsia="Calibri" w:hAnsi="Times New Roman" w:cs="Times New Roman"/>
          <w:sz w:val="28"/>
          <w:szCs w:val="28"/>
        </w:rPr>
      </w:pPr>
    </w:p>
    <w:p w:rsidR="00083FBD" w:rsidRPr="00083FBD" w:rsidRDefault="00083FBD" w:rsidP="00083FBD">
      <w:pPr>
        <w:autoSpaceDE w:val="0"/>
        <w:autoSpaceDN w:val="0"/>
        <w:adjustRightInd w:val="0"/>
        <w:spacing w:after="0" w:line="240" w:lineRule="auto"/>
        <w:ind w:firstLine="540"/>
        <w:jc w:val="both"/>
        <w:rPr>
          <w:rFonts w:ascii="Times New Roman" w:eastAsia="Calibri" w:hAnsi="Times New Roman" w:cs="Times New Roman"/>
          <w:sz w:val="28"/>
          <w:szCs w:val="28"/>
        </w:rPr>
      </w:pPr>
      <w:r w:rsidRPr="00083FBD">
        <w:rPr>
          <w:rFonts w:ascii="Times New Roman" w:eastAsia="Times New Roman" w:hAnsi="Times New Roman" w:cs="Times New Roman"/>
          <w:sz w:val="28"/>
          <w:szCs w:val="28"/>
          <w:lang w:eastAsia="ru-RU"/>
        </w:rPr>
        <w:t xml:space="preserve">Объекты образования являются одним из значимых направлений в развитии социальной инфраструктуры городского округа города Благовещенска. </w:t>
      </w:r>
      <w:r w:rsidRPr="00083FBD">
        <w:rPr>
          <w:rFonts w:ascii="Times New Roman" w:eastAsia="Times New Roman" w:hAnsi="Times New Roman" w:cs="Times New Roman"/>
          <w:sz w:val="28"/>
          <w:szCs w:val="28"/>
        </w:rPr>
        <w:t>Согласно</w:t>
      </w:r>
      <w:r w:rsidRPr="00083FBD">
        <w:rPr>
          <w:rFonts w:ascii="Times New Roman" w:eastAsia="Calibri" w:hAnsi="Times New Roman" w:cs="Times New Roman"/>
          <w:sz w:val="28"/>
          <w:szCs w:val="28"/>
        </w:rPr>
        <w:t xml:space="preserve"> Стратегии социально-экономического развития муниципального образования города Благовещенска на период до 2025 года, утвержденной </w:t>
      </w:r>
      <w:r w:rsidRPr="00C94E6E">
        <w:rPr>
          <w:rFonts w:ascii="Times New Roman" w:eastAsia="Calibri" w:hAnsi="Times New Roman" w:cs="Times New Roman"/>
          <w:sz w:val="28"/>
          <w:szCs w:val="28"/>
        </w:rPr>
        <w:t xml:space="preserve">решением Благовещенской  городской Думы от 20.12.2018 </w:t>
      </w:r>
      <w:r w:rsidR="00617975" w:rsidRPr="00C94E6E">
        <w:rPr>
          <w:rFonts w:ascii="Times New Roman" w:eastAsia="Calibri" w:hAnsi="Times New Roman" w:cs="Times New Roman"/>
          <w:sz w:val="28"/>
          <w:szCs w:val="28"/>
        </w:rPr>
        <w:t xml:space="preserve">       </w:t>
      </w:r>
      <w:r w:rsidRPr="00C94E6E">
        <w:rPr>
          <w:rFonts w:ascii="Times New Roman" w:eastAsia="Calibri" w:hAnsi="Times New Roman" w:cs="Times New Roman"/>
          <w:sz w:val="28"/>
          <w:szCs w:val="28"/>
        </w:rPr>
        <w:t>№ 51/128,</w:t>
      </w:r>
      <w:r w:rsidRPr="00083FBD">
        <w:rPr>
          <w:rFonts w:ascii="Times New Roman" w:eastAsia="Calibri" w:hAnsi="Times New Roman" w:cs="Times New Roman"/>
          <w:sz w:val="28"/>
          <w:szCs w:val="28"/>
        </w:rPr>
        <w:t xml:space="preserve"> система образования имеет главной целью обеспечение доступности качественного образования, соответствующего современным потребностям общества и жителей города Благовещенска.</w:t>
      </w:r>
    </w:p>
    <w:p w:rsidR="00083FBD" w:rsidRPr="00083FBD" w:rsidRDefault="00083FBD" w:rsidP="00083FBD">
      <w:pPr>
        <w:widowControl w:val="0"/>
        <w:suppressAutoHyphens/>
        <w:autoSpaceDE w:val="0"/>
        <w:spacing w:after="0" w:line="240" w:lineRule="auto"/>
        <w:ind w:firstLine="709"/>
        <w:jc w:val="both"/>
        <w:rPr>
          <w:rFonts w:ascii="Times New Roman" w:eastAsia="Times New Roman" w:hAnsi="Times New Roman" w:cs="Times New Roman"/>
          <w:sz w:val="28"/>
          <w:szCs w:val="28"/>
          <w:lang w:eastAsia="ru-RU"/>
        </w:rPr>
      </w:pPr>
      <w:r w:rsidRPr="00083FBD">
        <w:rPr>
          <w:rFonts w:ascii="Times New Roman" w:eastAsia="Times New Roman" w:hAnsi="Times New Roman" w:cs="Times New Roman"/>
          <w:sz w:val="28"/>
          <w:szCs w:val="28"/>
          <w:lang w:eastAsia="ru-RU"/>
        </w:rPr>
        <w:t xml:space="preserve">На территории </w:t>
      </w:r>
      <w:r w:rsidRPr="00083FBD">
        <w:rPr>
          <w:rFonts w:ascii="Times New Roman" w:eastAsia="Calibri" w:hAnsi="Times New Roman" w:cs="Times New Roman"/>
          <w:color w:val="000000"/>
          <w:sz w:val="28"/>
          <w:szCs w:val="28"/>
          <w:lang w:eastAsia="ar-SA"/>
        </w:rPr>
        <w:t>городского округа города Благовещенска</w:t>
      </w:r>
      <w:r w:rsidRPr="00083FBD">
        <w:rPr>
          <w:rFonts w:ascii="Calibri" w:eastAsia="Calibri" w:hAnsi="Calibri" w:cs="Times New Roman"/>
          <w:color w:val="000000"/>
          <w:sz w:val="28"/>
          <w:lang w:eastAsia="ar-SA"/>
        </w:rPr>
        <w:t xml:space="preserve"> </w:t>
      </w:r>
      <w:r w:rsidRPr="00083FBD">
        <w:rPr>
          <w:rFonts w:ascii="Times New Roman" w:eastAsia="Times New Roman" w:hAnsi="Times New Roman" w:cs="Times New Roman"/>
          <w:sz w:val="28"/>
          <w:szCs w:val="28"/>
          <w:lang w:eastAsia="ru-RU"/>
        </w:rPr>
        <w:t>имеется 17 учреждений дошкольного образования. Информация об объектах дошкольного образования представлена в таблице 3.</w:t>
      </w:r>
    </w:p>
    <w:p w:rsidR="00083FBD" w:rsidRPr="00083FBD" w:rsidRDefault="00083FBD" w:rsidP="00083FBD">
      <w:pPr>
        <w:keepNext/>
        <w:spacing w:after="0" w:line="240" w:lineRule="auto"/>
        <w:ind w:firstLine="680"/>
        <w:contextualSpacing/>
        <w:jc w:val="both"/>
        <w:rPr>
          <w:rFonts w:ascii="Times New Roman" w:eastAsia="Calibri" w:hAnsi="Times New Roman" w:cs="Times New Roman"/>
          <w:iCs/>
          <w:sz w:val="28"/>
          <w:szCs w:val="28"/>
        </w:rPr>
      </w:pPr>
    </w:p>
    <w:p w:rsidR="00083FBD" w:rsidRPr="00083FBD" w:rsidRDefault="00083FBD" w:rsidP="00083FBD">
      <w:pPr>
        <w:spacing w:after="0" w:line="240" w:lineRule="auto"/>
        <w:jc w:val="both"/>
        <w:rPr>
          <w:rFonts w:ascii="Times New Roman" w:eastAsia="Calibri" w:hAnsi="Times New Roman" w:cs="Times New Roman"/>
          <w:sz w:val="28"/>
          <w:szCs w:val="28"/>
        </w:rPr>
      </w:pPr>
      <w:r w:rsidRPr="00083FBD">
        <w:rPr>
          <w:rFonts w:ascii="Times New Roman" w:eastAsia="Calibri" w:hAnsi="Times New Roman" w:cs="Times New Roman"/>
          <w:iCs/>
          <w:sz w:val="28"/>
          <w:szCs w:val="28"/>
        </w:rPr>
        <w:t>Таблица 3</w:t>
      </w:r>
      <w:r w:rsidR="003C2993">
        <w:rPr>
          <w:rFonts w:ascii="Times New Roman" w:eastAsia="Calibri" w:hAnsi="Times New Roman" w:cs="Times New Roman"/>
          <w:iCs/>
          <w:sz w:val="28"/>
          <w:szCs w:val="28"/>
        </w:rPr>
        <w:t>.</w:t>
      </w:r>
      <w:r w:rsidRPr="00083FBD">
        <w:rPr>
          <w:rFonts w:ascii="Times New Roman" w:eastAsia="Calibri" w:hAnsi="Times New Roman" w:cs="Times New Roman"/>
          <w:iCs/>
          <w:sz w:val="28"/>
          <w:szCs w:val="28"/>
        </w:rPr>
        <w:t xml:space="preserve"> Сведения об объектах образования, </w:t>
      </w:r>
      <w:r w:rsidRPr="00083FBD">
        <w:rPr>
          <w:rFonts w:ascii="Times New Roman" w:eastAsia="Calibri" w:hAnsi="Times New Roman" w:cs="Times New Roman"/>
          <w:sz w:val="28"/>
          <w:szCs w:val="28"/>
        </w:rPr>
        <w:t>расположенных на территории городского округа города Благовещенска</w:t>
      </w:r>
      <w:r w:rsidRPr="00083FBD">
        <w:rPr>
          <w:rFonts w:ascii="Times New Roman" w:eastAsia="Calibri" w:hAnsi="Times New Roman" w:cs="Times New Roman"/>
          <w:iCs/>
          <w:sz w:val="28"/>
          <w:szCs w:val="28"/>
        </w:rPr>
        <w:t xml:space="preserve"> (дошкольные образовательные учреждения)</w:t>
      </w:r>
    </w:p>
    <w:tbl>
      <w:tblPr>
        <w:tblW w:w="96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985"/>
        <w:gridCol w:w="1986"/>
        <w:gridCol w:w="995"/>
        <w:gridCol w:w="1556"/>
        <w:gridCol w:w="1418"/>
        <w:gridCol w:w="992"/>
      </w:tblGrid>
      <w:tr w:rsidR="00083FBD" w:rsidRPr="00083FBD" w:rsidTr="001303DE">
        <w:trPr>
          <w:tblHeader/>
        </w:trPr>
        <w:tc>
          <w:tcPr>
            <w:tcW w:w="675" w:type="dxa"/>
            <w:tcBorders>
              <w:top w:val="single" w:sz="4" w:space="0" w:color="auto"/>
              <w:left w:val="single" w:sz="4" w:space="0" w:color="auto"/>
              <w:bottom w:val="single" w:sz="4" w:space="0" w:color="auto"/>
              <w:right w:val="single" w:sz="4" w:space="0" w:color="auto"/>
            </w:tcBorders>
            <w:vAlign w:val="center"/>
            <w:hideMark/>
          </w:tcPr>
          <w:p w:rsidR="00083FBD" w:rsidRPr="00083FBD" w:rsidRDefault="00083FBD" w:rsidP="00083FBD">
            <w:pPr>
              <w:spacing w:after="0" w:line="240" w:lineRule="auto"/>
              <w:jc w:val="center"/>
              <w:rPr>
                <w:rFonts w:ascii="Times New Roman" w:eastAsia="Times New Roman" w:hAnsi="Times New Roman" w:cs="Times New Roman"/>
              </w:rPr>
            </w:pPr>
            <w:r w:rsidRPr="00083FBD">
              <w:rPr>
                <w:rFonts w:ascii="Times New Roman" w:eastAsia="Calibri" w:hAnsi="Times New Roman" w:cs="Times New Roman"/>
              </w:rPr>
              <w:t>№</w:t>
            </w:r>
          </w:p>
        </w:tc>
        <w:tc>
          <w:tcPr>
            <w:tcW w:w="1985" w:type="dxa"/>
            <w:tcBorders>
              <w:top w:val="single" w:sz="4" w:space="0" w:color="auto"/>
              <w:left w:val="single" w:sz="4" w:space="0" w:color="auto"/>
              <w:bottom w:val="single" w:sz="4" w:space="0" w:color="auto"/>
              <w:right w:val="single" w:sz="4" w:space="0" w:color="auto"/>
            </w:tcBorders>
            <w:vAlign w:val="center"/>
            <w:hideMark/>
          </w:tcPr>
          <w:p w:rsidR="00083FBD" w:rsidRPr="00083FBD" w:rsidRDefault="00083FBD" w:rsidP="00083FBD">
            <w:pPr>
              <w:spacing w:after="0" w:line="240" w:lineRule="auto"/>
              <w:jc w:val="center"/>
              <w:rPr>
                <w:rFonts w:ascii="Times New Roman" w:eastAsia="Times New Roman" w:hAnsi="Times New Roman" w:cs="Times New Roman"/>
              </w:rPr>
            </w:pPr>
            <w:r w:rsidRPr="00083FBD">
              <w:rPr>
                <w:rFonts w:ascii="Times New Roman" w:eastAsia="Calibri" w:hAnsi="Times New Roman" w:cs="Times New Roman"/>
              </w:rPr>
              <w:t>Наименование дошкольного образовательного учреждения</w:t>
            </w:r>
          </w:p>
        </w:tc>
        <w:tc>
          <w:tcPr>
            <w:tcW w:w="1986" w:type="dxa"/>
            <w:tcBorders>
              <w:top w:val="single" w:sz="4" w:space="0" w:color="auto"/>
              <w:left w:val="single" w:sz="4" w:space="0" w:color="auto"/>
              <w:bottom w:val="single" w:sz="4" w:space="0" w:color="auto"/>
              <w:right w:val="single" w:sz="4" w:space="0" w:color="auto"/>
            </w:tcBorders>
            <w:vAlign w:val="center"/>
            <w:hideMark/>
          </w:tcPr>
          <w:p w:rsidR="00083FBD" w:rsidRPr="00083FBD" w:rsidRDefault="00083FBD" w:rsidP="00083FBD">
            <w:pPr>
              <w:spacing w:after="0" w:line="240" w:lineRule="auto"/>
              <w:jc w:val="center"/>
              <w:rPr>
                <w:rFonts w:ascii="Times New Roman" w:eastAsia="Times New Roman" w:hAnsi="Times New Roman" w:cs="Times New Roman"/>
              </w:rPr>
            </w:pPr>
            <w:r w:rsidRPr="00083FBD">
              <w:rPr>
                <w:rFonts w:ascii="Times New Roman" w:eastAsia="Calibri" w:hAnsi="Times New Roman" w:cs="Times New Roman"/>
              </w:rPr>
              <w:t>Адрес</w:t>
            </w:r>
          </w:p>
        </w:tc>
        <w:tc>
          <w:tcPr>
            <w:tcW w:w="995" w:type="dxa"/>
            <w:tcBorders>
              <w:top w:val="single" w:sz="4" w:space="0" w:color="auto"/>
              <w:left w:val="single" w:sz="4" w:space="0" w:color="auto"/>
              <w:bottom w:val="single" w:sz="4" w:space="0" w:color="auto"/>
              <w:right w:val="single" w:sz="4" w:space="0" w:color="auto"/>
            </w:tcBorders>
            <w:vAlign w:val="center"/>
            <w:hideMark/>
          </w:tcPr>
          <w:p w:rsidR="00083FBD" w:rsidRPr="00083FBD" w:rsidRDefault="00083FBD" w:rsidP="00083FBD">
            <w:pPr>
              <w:spacing w:after="0" w:line="240" w:lineRule="auto"/>
              <w:jc w:val="center"/>
              <w:rPr>
                <w:rFonts w:ascii="Times New Roman" w:eastAsia="Times New Roman" w:hAnsi="Times New Roman" w:cs="Times New Roman"/>
              </w:rPr>
            </w:pPr>
            <w:r w:rsidRPr="00083FBD">
              <w:rPr>
                <w:rFonts w:ascii="Times New Roman" w:eastAsia="Calibri" w:hAnsi="Times New Roman" w:cs="Times New Roman"/>
              </w:rPr>
              <w:t>Мощность, количество мест</w:t>
            </w:r>
          </w:p>
        </w:tc>
        <w:tc>
          <w:tcPr>
            <w:tcW w:w="1556" w:type="dxa"/>
            <w:tcBorders>
              <w:top w:val="single" w:sz="4" w:space="0" w:color="auto"/>
              <w:left w:val="single" w:sz="4" w:space="0" w:color="auto"/>
              <w:bottom w:val="single" w:sz="4" w:space="0" w:color="auto"/>
              <w:right w:val="single" w:sz="4" w:space="0" w:color="auto"/>
            </w:tcBorders>
            <w:vAlign w:val="center"/>
            <w:hideMark/>
          </w:tcPr>
          <w:p w:rsidR="00083FBD" w:rsidRPr="00083FBD" w:rsidRDefault="00083FBD" w:rsidP="00083FBD">
            <w:pPr>
              <w:spacing w:after="0" w:line="240" w:lineRule="auto"/>
              <w:jc w:val="center"/>
              <w:rPr>
                <w:rFonts w:ascii="Times New Roman" w:eastAsia="Times New Roman" w:hAnsi="Times New Roman" w:cs="Times New Roman"/>
              </w:rPr>
            </w:pPr>
            <w:r w:rsidRPr="00083FBD">
              <w:rPr>
                <w:rFonts w:ascii="Times New Roman" w:eastAsia="Calibri" w:hAnsi="Times New Roman" w:cs="Times New Roman"/>
              </w:rPr>
              <w:t>Состояние помещений, в случае необходимости указать – нуждается в ремонте</w:t>
            </w:r>
          </w:p>
        </w:tc>
        <w:tc>
          <w:tcPr>
            <w:tcW w:w="1418" w:type="dxa"/>
            <w:tcBorders>
              <w:top w:val="single" w:sz="4" w:space="0" w:color="auto"/>
              <w:left w:val="single" w:sz="4" w:space="0" w:color="auto"/>
              <w:bottom w:val="single" w:sz="4" w:space="0" w:color="auto"/>
              <w:right w:val="single" w:sz="4" w:space="0" w:color="auto"/>
            </w:tcBorders>
            <w:vAlign w:val="center"/>
            <w:hideMark/>
          </w:tcPr>
          <w:p w:rsidR="00083FBD" w:rsidRPr="00083FBD" w:rsidRDefault="00083FBD" w:rsidP="00083FBD">
            <w:pPr>
              <w:spacing w:after="0" w:line="240" w:lineRule="auto"/>
              <w:jc w:val="center"/>
              <w:rPr>
                <w:rFonts w:ascii="Times New Roman" w:eastAsia="Times New Roman" w:hAnsi="Times New Roman" w:cs="Times New Roman"/>
              </w:rPr>
            </w:pPr>
            <w:r w:rsidRPr="00083FBD">
              <w:rPr>
                <w:rFonts w:ascii="Times New Roman" w:eastAsia="Calibri" w:hAnsi="Times New Roman" w:cs="Times New Roman"/>
              </w:rPr>
              <w:t>Год строительства</w:t>
            </w:r>
          </w:p>
        </w:tc>
        <w:tc>
          <w:tcPr>
            <w:tcW w:w="992" w:type="dxa"/>
            <w:tcBorders>
              <w:top w:val="single" w:sz="4" w:space="0" w:color="auto"/>
              <w:left w:val="single" w:sz="4" w:space="0" w:color="auto"/>
              <w:bottom w:val="single" w:sz="4" w:space="0" w:color="auto"/>
              <w:right w:val="single" w:sz="4" w:space="0" w:color="auto"/>
            </w:tcBorders>
            <w:vAlign w:val="center"/>
            <w:hideMark/>
          </w:tcPr>
          <w:p w:rsidR="00083FBD" w:rsidRPr="00083FBD" w:rsidRDefault="00083FBD" w:rsidP="00083FBD">
            <w:pPr>
              <w:spacing w:after="0" w:line="240" w:lineRule="auto"/>
              <w:jc w:val="center"/>
              <w:rPr>
                <w:rFonts w:ascii="Times New Roman" w:eastAsia="Times New Roman" w:hAnsi="Times New Roman" w:cs="Times New Roman"/>
              </w:rPr>
            </w:pPr>
            <w:r w:rsidRPr="00083FBD">
              <w:rPr>
                <w:rFonts w:ascii="Times New Roman" w:eastAsia="Calibri" w:hAnsi="Times New Roman" w:cs="Times New Roman"/>
              </w:rPr>
              <w:t>% Износа</w:t>
            </w:r>
          </w:p>
        </w:tc>
      </w:tr>
      <w:tr w:rsidR="00083FBD" w:rsidRPr="00083FBD" w:rsidTr="001303DE">
        <w:trPr>
          <w:tblHeader/>
        </w:trPr>
        <w:tc>
          <w:tcPr>
            <w:tcW w:w="675" w:type="dxa"/>
            <w:tcBorders>
              <w:top w:val="single" w:sz="4" w:space="0" w:color="auto"/>
              <w:left w:val="single" w:sz="4" w:space="0" w:color="auto"/>
              <w:bottom w:val="single" w:sz="4" w:space="0" w:color="auto"/>
              <w:right w:val="single" w:sz="4" w:space="0" w:color="auto"/>
            </w:tcBorders>
            <w:vAlign w:val="center"/>
            <w:hideMark/>
          </w:tcPr>
          <w:p w:rsidR="00083FBD" w:rsidRPr="00083FBD" w:rsidRDefault="00083FBD" w:rsidP="00083FBD">
            <w:pPr>
              <w:spacing w:after="0" w:line="240" w:lineRule="auto"/>
              <w:jc w:val="center"/>
              <w:rPr>
                <w:rFonts w:ascii="Times New Roman" w:eastAsia="Times New Roman" w:hAnsi="Times New Roman" w:cs="Times New Roman"/>
              </w:rPr>
            </w:pPr>
            <w:r w:rsidRPr="00083FBD">
              <w:rPr>
                <w:rFonts w:ascii="Times New Roman" w:eastAsia="Calibri" w:hAnsi="Times New Roman" w:cs="Times New Roman"/>
              </w:rPr>
              <w:t>1</w:t>
            </w:r>
          </w:p>
        </w:tc>
        <w:tc>
          <w:tcPr>
            <w:tcW w:w="1985" w:type="dxa"/>
            <w:tcBorders>
              <w:top w:val="single" w:sz="4" w:space="0" w:color="auto"/>
              <w:left w:val="single" w:sz="4" w:space="0" w:color="auto"/>
              <w:bottom w:val="single" w:sz="4" w:space="0" w:color="auto"/>
              <w:right w:val="single" w:sz="4" w:space="0" w:color="auto"/>
            </w:tcBorders>
            <w:vAlign w:val="center"/>
            <w:hideMark/>
          </w:tcPr>
          <w:p w:rsidR="00083FBD" w:rsidRPr="00083FBD" w:rsidRDefault="00083FBD" w:rsidP="00083FBD">
            <w:pPr>
              <w:spacing w:after="0" w:line="240" w:lineRule="auto"/>
              <w:jc w:val="center"/>
              <w:rPr>
                <w:rFonts w:ascii="Times New Roman" w:eastAsia="Times New Roman" w:hAnsi="Times New Roman" w:cs="Times New Roman"/>
              </w:rPr>
            </w:pPr>
            <w:r w:rsidRPr="00083FBD">
              <w:rPr>
                <w:rFonts w:ascii="Times New Roman" w:eastAsia="Calibri" w:hAnsi="Times New Roman" w:cs="Times New Roman"/>
              </w:rPr>
              <w:t>2</w:t>
            </w:r>
          </w:p>
        </w:tc>
        <w:tc>
          <w:tcPr>
            <w:tcW w:w="1986" w:type="dxa"/>
            <w:tcBorders>
              <w:top w:val="single" w:sz="4" w:space="0" w:color="auto"/>
              <w:left w:val="single" w:sz="4" w:space="0" w:color="auto"/>
              <w:bottom w:val="single" w:sz="4" w:space="0" w:color="auto"/>
              <w:right w:val="single" w:sz="4" w:space="0" w:color="auto"/>
            </w:tcBorders>
            <w:vAlign w:val="center"/>
            <w:hideMark/>
          </w:tcPr>
          <w:p w:rsidR="00083FBD" w:rsidRPr="00083FBD" w:rsidRDefault="00083FBD" w:rsidP="00083FBD">
            <w:pPr>
              <w:spacing w:after="0" w:line="240" w:lineRule="auto"/>
              <w:jc w:val="center"/>
              <w:rPr>
                <w:rFonts w:ascii="Times New Roman" w:eastAsia="Times New Roman" w:hAnsi="Times New Roman" w:cs="Times New Roman"/>
              </w:rPr>
            </w:pPr>
            <w:r w:rsidRPr="00083FBD">
              <w:rPr>
                <w:rFonts w:ascii="Times New Roman" w:eastAsia="Calibri" w:hAnsi="Times New Roman" w:cs="Times New Roman"/>
              </w:rPr>
              <w:t>3</w:t>
            </w:r>
          </w:p>
        </w:tc>
        <w:tc>
          <w:tcPr>
            <w:tcW w:w="995" w:type="dxa"/>
            <w:tcBorders>
              <w:top w:val="single" w:sz="4" w:space="0" w:color="auto"/>
              <w:left w:val="single" w:sz="4" w:space="0" w:color="auto"/>
              <w:bottom w:val="single" w:sz="4" w:space="0" w:color="auto"/>
              <w:right w:val="single" w:sz="4" w:space="0" w:color="auto"/>
            </w:tcBorders>
            <w:vAlign w:val="center"/>
            <w:hideMark/>
          </w:tcPr>
          <w:p w:rsidR="00083FBD" w:rsidRPr="00083FBD" w:rsidRDefault="00083FBD" w:rsidP="00083FBD">
            <w:pPr>
              <w:spacing w:after="0" w:line="240" w:lineRule="auto"/>
              <w:jc w:val="center"/>
              <w:rPr>
                <w:rFonts w:ascii="Times New Roman" w:eastAsia="Times New Roman" w:hAnsi="Times New Roman" w:cs="Times New Roman"/>
              </w:rPr>
            </w:pPr>
            <w:r w:rsidRPr="00083FBD">
              <w:rPr>
                <w:rFonts w:ascii="Times New Roman" w:eastAsia="Calibri" w:hAnsi="Times New Roman" w:cs="Times New Roman"/>
              </w:rPr>
              <w:t>4</w:t>
            </w:r>
          </w:p>
        </w:tc>
        <w:tc>
          <w:tcPr>
            <w:tcW w:w="1556" w:type="dxa"/>
            <w:tcBorders>
              <w:top w:val="single" w:sz="4" w:space="0" w:color="auto"/>
              <w:left w:val="single" w:sz="4" w:space="0" w:color="auto"/>
              <w:bottom w:val="single" w:sz="4" w:space="0" w:color="auto"/>
              <w:right w:val="single" w:sz="4" w:space="0" w:color="auto"/>
            </w:tcBorders>
            <w:vAlign w:val="center"/>
            <w:hideMark/>
          </w:tcPr>
          <w:p w:rsidR="00083FBD" w:rsidRPr="00083FBD" w:rsidRDefault="00083FBD" w:rsidP="00083FBD">
            <w:pPr>
              <w:spacing w:after="0" w:line="240" w:lineRule="auto"/>
              <w:jc w:val="center"/>
              <w:rPr>
                <w:rFonts w:ascii="Times New Roman" w:eastAsia="Times New Roman" w:hAnsi="Times New Roman" w:cs="Times New Roman"/>
              </w:rPr>
            </w:pPr>
            <w:r w:rsidRPr="00083FBD">
              <w:rPr>
                <w:rFonts w:ascii="Times New Roman" w:eastAsia="Calibri" w:hAnsi="Times New Roman" w:cs="Times New Roman"/>
              </w:rPr>
              <w:t>5</w:t>
            </w:r>
          </w:p>
        </w:tc>
        <w:tc>
          <w:tcPr>
            <w:tcW w:w="1418" w:type="dxa"/>
            <w:tcBorders>
              <w:top w:val="single" w:sz="4" w:space="0" w:color="auto"/>
              <w:left w:val="single" w:sz="4" w:space="0" w:color="auto"/>
              <w:bottom w:val="single" w:sz="4" w:space="0" w:color="auto"/>
              <w:right w:val="single" w:sz="4" w:space="0" w:color="auto"/>
            </w:tcBorders>
            <w:vAlign w:val="center"/>
            <w:hideMark/>
          </w:tcPr>
          <w:p w:rsidR="00083FBD" w:rsidRPr="00083FBD" w:rsidRDefault="00083FBD" w:rsidP="00083FBD">
            <w:pPr>
              <w:spacing w:after="0" w:line="240" w:lineRule="auto"/>
              <w:jc w:val="center"/>
              <w:rPr>
                <w:rFonts w:ascii="Times New Roman" w:eastAsia="Times New Roman" w:hAnsi="Times New Roman" w:cs="Times New Roman"/>
              </w:rPr>
            </w:pPr>
            <w:r w:rsidRPr="00083FBD">
              <w:rPr>
                <w:rFonts w:ascii="Times New Roman" w:eastAsia="Calibri" w:hAnsi="Times New Roman" w:cs="Times New Roman"/>
              </w:rPr>
              <w:t>6</w:t>
            </w:r>
          </w:p>
        </w:tc>
        <w:tc>
          <w:tcPr>
            <w:tcW w:w="992" w:type="dxa"/>
            <w:tcBorders>
              <w:top w:val="single" w:sz="4" w:space="0" w:color="auto"/>
              <w:left w:val="single" w:sz="4" w:space="0" w:color="auto"/>
              <w:bottom w:val="single" w:sz="4" w:space="0" w:color="auto"/>
              <w:right w:val="single" w:sz="4" w:space="0" w:color="auto"/>
            </w:tcBorders>
            <w:vAlign w:val="center"/>
            <w:hideMark/>
          </w:tcPr>
          <w:p w:rsidR="00083FBD" w:rsidRPr="00083FBD" w:rsidRDefault="00083FBD" w:rsidP="00083FBD">
            <w:pPr>
              <w:spacing w:after="0" w:line="240" w:lineRule="auto"/>
              <w:jc w:val="center"/>
              <w:rPr>
                <w:rFonts w:ascii="Times New Roman" w:eastAsia="Times New Roman" w:hAnsi="Times New Roman" w:cs="Times New Roman"/>
              </w:rPr>
            </w:pPr>
            <w:r w:rsidRPr="00083FBD">
              <w:rPr>
                <w:rFonts w:ascii="Times New Roman" w:eastAsia="Calibri" w:hAnsi="Times New Roman" w:cs="Times New Roman"/>
              </w:rPr>
              <w:t>7</w:t>
            </w:r>
          </w:p>
        </w:tc>
      </w:tr>
      <w:tr w:rsidR="00083FBD" w:rsidRPr="00083FBD" w:rsidTr="001303DE">
        <w:tc>
          <w:tcPr>
            <w:tcW w:w="675" w:type="dxa"/>
            <w:tcBorders>
              <w:top w:val="single" w:sz="4" w:space="0" w:color="auto"/>
              <w:left w:val="single" w:sz="4" w:space="0" w:color="auto"/>
              <w:bottom w:val="single" w:sz="4" w:space="0" w:color="auto"/>
              <w:right w:val="single" w:sz="4" w:space="0" w:color="auto"/>
            </w:tcBorders>
          </w:tcPr>
          <w:p w:rsidR="00083FBD" w:rsidRPr="00083FBD" w:rsidRDefault="00083FBD" w:rsidP="00083FBD">
            <w:pPr>
              <w:widowControl w:val="0"/>
              <w:numPr>
                <w:ilvl w:val="0"/>
                <w:numId w:val="15"/>
              </w:numPr>
              <w:suppressAutoHyphens/>
              <w:spacing w:after="0" w:line="240" w:lineRule="auto"/>
              <w:jc w:val="both"/>
              <w:rPr>
                <w:rFonts w:ascii="Times New Roman" w:eastAsia="Times New Roman" w:hAnsi="Times New Roman" w:cs="Times New Roman"/>
              </w:rPr>
            </w:pPr>
          </w:p>
        </w:tc>
        <w:tc>
          <w:tcPr>
            <w:tcW w:w="1985" w:type="dxa"/>
            <w:vMerge w:val="restart"/>
            <w:tcBorders>
              <w:top w:val="single" w:sz="4" w:space="0" w:color="auto"/>
              <w:left w:val="single" w:sz="4" w:space="0" w:color="auto"/>
              <w:bottom w:val="single" w:sz="4" w:space="0" w:color="auto"/>
              <w:right w:val="single" w:sz="4" w:space="0" w:color="auto"/>
            </w:tcBorders>
            <w:hideMark/>
          </w:tcPr>
          <w:p w:rsidR="00083FBD" w:rsidRPr="00083FBD" w:rsidRDefault="00083FBD" w:rsidP="00083FBD">
            <w:pPr>
              <w:spacing w:after="0" w:line="240" w:lineRule="auto"/>
              <w:rPr>
                <w:rFonts w:ascii="Times New Roman" w:eastAsia="Times New Roman" w:hAnsi="Times New Roman" w:cs="Times New Roman"/>
                <w:color w:val="000000"/>
              </w:rPr>
            </w:pPr>
            <w:r w:rsidRPr="00083FBD">
              <w:rPr>
                <w:rFonts w:ascii="Times New Roman" w:eastAsia="Calibri" w:hAnsi="Times New Roman" w:cs="Times New Roman"/>
                <w:color w:val="000000"/>
              </w:rPr>
              <w:t>МАДОУ "ДС № 3 г. Благовещенска"</w:t>
            </w:r>
          </w:p>
        </w:tc>
        <w:tc>
          <w:tcPr>
            <w:tcW w:w="1986" w:type="dxa"/>
            <w:tcBorders>
              <w:top w:val="single" w:sz="4" w:space="0" w:color="auto"/>
              <w:left w:val="single" w:sz="4" w:space="0" w:color="auto"/>
              <w:bottom w:val="single" w:sz="4" w:space="0" w:color="auto"/>
              <w:right w:val="single" w:sz="4" w:space="0" w:color="auto"/>
            </w:tcBorders>
            <w:vAlign w:val="center"/>
            <w:hideMark/>
          </w:tcPr>
          <w:p w:rsidR="00083FBD" w:rsidRPr="00083FBD" w:rsidRDefault="00083FBD" w:rsidP="00083FBD">
            <w:pPr>
              <w:spacing w:after="0" w:line="240" w:lineRule="auto"/>
              <w:jc w:val="both"/>
              <w:rPr>
                <w:rFonts w:ascii="Times New Roman" w:eastAsia="Times New Roman" w:hAnsi="Times New Roman" w:cs="Times New Roman"/>
                <w:color w:val="000000"/>
              </w:rPr>
            </w:pPr>
            <w:r w:rsidRPr="00083FBD">
              <w:rPr>
                <w:rFonts w:ascii="Times New Roman" w:eastAsia="Calibri" w:hAnsi="Times New Roman" w:cs="Times New Roman"/>
                <w:color w:val="000000"/>
              </w:rPr>
              <w:t>ул. Лазо, 45</w:t>
            </w:r>
          </w:p>
        </w:tc>
        <w:tc>
          <w:tcPr>
            <w:tcW w:w="995" w:type="dxa"/>
            <w:tcBorders>
              <w:top w:val="single" w:sz="4" w:space="0" w:color="auto"/>
              <w:left w:val="single" w:sz="4" w:space="0" w:color="auto"/>
              <w:bottom w:val="single" w:sz="4" w:space="0" w:color="auto"/>
              <w:right w:val="single" w:sz="4" w:space="0" w:color="auto"/>
            </w:tcBorders>
            <w:vAlign w:val="center"/>
            <w:hideMark/>
          </w:tcPr>
          <w:p w:rsidR="00083FBD" w:rsidRPr="00083FBD" w:rsidRDefault="00083FBD" w:rsidP="00083FBD">
            <w:pPr>
              <w:spacing w:after="0" w:line="240" w:lineRule="auto"/>
              <w:jc w:val="center"/>
              <w:rPr>
                <w:rFonts w:ascii="Times New Roman" w:eastAsia="Times New Roman" w:hAnsi="Times New Roman" w:cs="Times New Roman"/>
                <w:color w:val="000000"/>
              </w:rPr>
            </w:pPr>
            <w:r w:rsidRPr="00083FBD">
              <w:rPr>
                <w:rFonts w:ascii="Times New Roman" w:eastAsia="Calibri" w:hAnsi="Times New Roman" w:cs="Times New Roman"/>
                <w:color w:val="000000"/>
              </w:rPr>
              <w:t>280</w:t>
            </w:r>
          </w:p>
        </w:tc>
        <w:tc>
          <w:tcPr>
            <w:tcW w:w="1556" w:type="dxa"/>
            <w:tcBorders>
              <w:top w:val="single" w:sz="4" w:space="0" w:color="auto"/>
              <w:left w:val="single" w:sz="4" w:space="0" w:color="auto"/>
              <w:bottom w:val="single" w:sz="4" w:space="0" w:color="auto"/>
              <w:right w:val="single" w:sz="4" w:space="0" w:color="auto"/>
            </w:tcBorders>
            <w:hideMark/>
          </w:tcPr>
          <w:p w:rsidR="00083FBD" w:rsidRPr="00083FBD" w:rsidRDefault="00083FBD" w:rsidP="00083FBD">
            <w:pPr>
              <w:spacing w:after="0" w:line="240" w:lineRule="auto"/>
              <w:jc w:val="both"/>
              <w:rPr>
                <w:rFonts w:ascii="Times New Roman" w:eastAsia="Times New Roman" w:hAnsi="Times New Roman" w:cs="Times New Roman"/>
              </w:rPr>
            </w:pPr>
            <w:r w:rsidRPr="00083FBD">
              <w:rPr>
                <w:rFonts w:ascii="Times New Roman" w:eastAsia="Calibri" w:hAnsi="Times New Roman" w:cs="Times New Roman"/>
              </w:rPr>
              <w:t>Нуждается в ремонте</w:t>
            </w:r>
          </w:p>
        </w:tc>
        <w:tc>
          <w:tcPr>
            <w:tcW w:w="1418" w:type="dxa"/>
            <w:tcBorders>
              <w:top w:val="single" w:sz="4" w:space="0" w:color="auto"/>
              <w:left w:val="single" w:sz="4" w:space="0" w:color="auto"/>
              <w:bottom w:val="single" w:sz="4" w:space="0" w:color="auto"/>
              <w:right w:val="single" w:sz="4" w:space="0" w:color="auto"/>
            </w:tcBorders>
            <w:hideMark/>
          </w:tcPr>
          <w:p w:rsidR="00083FBD" w:rsidRPr="00083FBD" w:rsidRDefault="00083FBD" w:rsidP="00083FBD">
            <w:pPr>
              <w:spacing w:after="0" w:line="240" w:lineRule="auto"/>
              <w:jc w:val="center"/>
              <w:rPr>
                <w:rFonts w:ascii="Times New Roman" w:eastAsia="Times New Roman" w:hAnsi="Times New Roman" w:cs="Times New Roman"/>
              </w:rPr>
            </w:pPr>
            <w:r w:rsidRPr="00083FBD">
              <w:rPr>
                <w:rFonts w:ascii="Times New Roman" w:eastAsia="Calibri" w:hAnsi="Times New Roman" w:cs="Times New Roman"/>
              </w:rPr>
              <w:t>1979</w:t>
            </w:r>
          </w:p>
        </w:tc>
        <w:tc>
          <w:tcPr>
            <w:tcW w:w="992" w:type="dxa"/>
            <w:tcBorders>
              <w:top w:val="single" w:sz="4" w:space="0" w:color="auto"/>
              <w:left w:val="single" w:sz="4" w:space="0" w:color="auto"/>
              <w:bottom w:val="single" w:sz="4" w:space="0" w:color="auto"/>
              <w:right w:val="single" w:sz="4" w:space="0" w:color="auto"/>
            </w:tcBorders>
            <w:hideMark/>
          </w:tcPr>
          <w:p w:rsidR="00083FBD" w:rsidRPr="00083FBD" w:rsidRDefault="00083FBD" w:rsidP="00083FBD">
            <w:pPr>
              <w:spacing w:after="0" w:line="240" w:lineRule="auto"/>
              <w:jc w:val="center"/>
              <w:rPr>
                <w:rFonts w:ascii="Times New Roman" w:eastAsia="Times New Roman" w:hAnsi="Times New Roman" w:cs="Times New Roman"/>
              </w:rPr>
            </w:pPr>
            <w:r w:rsidRPr="00083FBD">
              <w:rPr>
                <w:rFonts w:ascii="Times New Roman" w:eastAsia="Calibri" w:hAnsi="Times New Roman" w:cs="Times New Roman"/>
              </w:rPr>
              <w:t>40,22</w:t>
            </w:r>
          </w:p>
        </w:tc>
      </w:tr>
      <w:tr w:rsidR="00083FBD" w:rsidRPr="00083FBD" w:rsidTr="001303DE">
        <w:tc>
          <w:tcPr>
            <w:tcW w:w="675" w:type="dxa"/>
            <w:tcBorders>
              <w:top w:val="single" w:sz="4" w:space="0" w:color="auto"/>
              <w:left w:val="single" w:sz="4" w:space="0" w:color="auto"/>
              <w:bottom w:val="single" w:sz="4" w:space="0" w:color="auto"/>
              <w:right w:val="single" w:sz="4" w:space="0" w:color="auto"/>
            </w:tcBorders>
          </w:tcPr>
          <w:p w:rsidR="00083FBD" w:rsidRPr="00083FBD" w:rsidRDefault="00083FBD" w:rsidP="00083FBD">
            <w:pPr>
              <w:widowControl w:val="0"/>
              <w:numPr>
                <w:ilvl w:val="0"/>
                <w:numId w:val="15"/>
              </w:numPr>
              <w:suppressAutoHyphens/>
              <w:spacing w:after="0" w:line="240" w:lineRule="auto"/>
              <w:jc w:val="both"/>
              <w:rPr>
                <w:rFonts w:ascii="Times New Roman" w:eastAsia="Times New Roman" w:hAnsi="Times New Roman" w:cs="Times New Roman"/>
              </w:rPr>
            </w:pPr>
          </w:p>
        </w:tc>
        <w:tc>
          <w:tcPr>
            <w:tcW w:w="1985" w:type="dxa"/>
            <w:vMerge/>
            <w:tcBorders>
              <w:top w:val="single" w:sz="4" w:space="0" w:color="auto"/>
              <w:left w:val="single" w:sz="4" w:space="0" w:color="auto"/>
              <w:bottom w:val="single" w:sz="4" w:space="0" w:color="auto"/>
              <w:right w:val="single" w:sz="4" w:space="0" w:color="auto"/>
            </w:tcBorders>
            <w:vAlign w:val="center"/>
            <w:hideMark/>
          </w:tcPr>
          <w:p w:rsidR="00083FBD" w:rsidRPr="00083FBD" w:rsidRDefault="00083FBD" w:rsidP="00083FBD">
            <w:pPr>
              <w:spacing w:after="0" w:line="240" w:lineRule="auto"/>
              <w:rPr>
                <w:rFonts w:ascii="Times New Roman" w:eastAsia="Times New Roman" w:hAnsi="Times New Roman" w:cs="Times New Roman"/>
                <w:color w:val="000000"/>
              </w:rPr>
            </w:pPr>
          </w:p>
        </w:tc>
        <w:tc>
          <w:tcPr>
            <w:tcW w:w="1986" w:type="dxa"/>
            <w:tcBorders>
              <w:top w:val="single" w:sz="4" w:space="0" w:color="auto"/>
              <w:left w:val="single" w:sz="4" w:space="0" w:color="auto"/>
              <w:bottom w:val="single" w:sz="4" w:space="0" w:color="auto"/>
              <w:right w:val="single" w:sz="4" w:space="0" w:color="auto"/>
            </w:tcBorders>
            <w:vAlign w:val="center"/>
            <w:hideMark/>
          </w:tcPr>
          <w:p w:rsidR="00083FBD" w:rsidRPr="00083FBD" w:rsidRDefault="00083FBD" w:rsidP="00083FBD">
            <w:pPr>
              <w:spacing w:after="0" w:line="240" w:lineRule="auto"/>
              <w:jc w:val="both"/>
              <w:rPr>
                <w:rFonts w:ascii="Times New Roman" w:eastAsia="Times New Roman" w:hAnsi="Times New Roman" w:cs="Times New Roman"/>
                <w:color w:val="000000"/>
              </w:rPr>
            </w:pPr>
            <w:r w:rsidRPr="00083FBD">
              <w:rPr>
                <w:rFonts w:ascii="Times New Roman" w:eastAsia="Calibri" w:hAnsi="Times New Roman" w:cs="Times New Roman"/>
                <w:color w:val="000000"/>
              </w:rPr>
              <w:t>ул. Первомайская, 39/2</w:t>
            </w:r>
          </w:p>
        </w:tc>
        <w:tc>
          <w:tcPr>
            <w:tcW w:w="995" w:type="dxa"/>
            <w:tcBorders>
              <w:top w:val="single" w:sz="4" w:space="0" w:color="auto"/>
              <w:left w:val="single" w:sz="4" w:space="0" w:color="auto"/>
              <w:bottom w:val="single" w:sz="4" w:space="0" w:color="auto"/>
              <w:right w:val="single" w:sz="4" w:space="0" w:color="auto"/>
            </w:tcBorders>
            <w:vAlign w:val="center"/>
            <w:hideMark/>
          </w:tcPr>
          <w:p w:rsidR="00083FBD" w:rsidRPr="00083FBD" w:rsidRDefault="00083FBD" w:rsidP="00083FBD">
            <w:pPr>
              <w:spacing w:after="0" w:line="240" w:lineRule="auto"/>
              <w:jc w:val="center"/>
              <w:rPr>
                <w:rFonts w:ascii="Times New Roman" w:eastAsia="Times New Roman" w:hAnsi="Times New Roman" w:cs="Times New Roman"/>
                <w:color w:val="000000"/>
              </w:rPr>
            </w:pPr>
            <w:r w:rsidRPr="00083FBD">
              <w:rPr>
                <w:rFonts w:ascii="Times New Roman" w:eastAsia="Calibri" w:hAnsi="Times New Roman" w:cs="Times New Roman"/>
                <w:color w:val="000000"/>
              </w:rPr>
              <w:t>100</w:t>
            </w:r>
          </w:p>
        </w:tc>
        <w:tc>
          <w:tcPr>
            <w:tcW w:w="1556" w:type="dxa"/>
            <w:tcBorders>
              <w:top w:val="single" w:sz="4" w:space="0" w:color="auto"/>
              <w:left w:val="single" w:sz="4" w:space="0" w:color="auto"/>
              <w:bottom w:val="single" w:sz="4" w:space="0" w:color="auto"/>
              <w:right w:val="single" w:sz="4" w:space="0" w:color="auto"/>
            </w:tcBorders>
            <w:hideMark/>
          </w:tcPr>
          <w:p w:rsidR="00083FBD" w:rsidRPr="00083FBD" w:rsidRDefault="00083FBD" w:rsidP="00083FBD">
            <w:pPr>
              <w:spacing w:after="0" w:line="240" w:lineRule="auto"/>
              <w:jc w:val="both"/>
              <w:rPr>
                <w:rFonts w:ascii="Times New Roman" w:eastAsia="Times New Roman" w:hAnsi="Times New Roman" w:cs="Times New Roman"/>
              </w:rPr>
            </w:pPr>
            <w:r w:rsidRPr="00083FBD">
              <w:rPr>
                <w:rFonts w:ascii="Times New Roman" w:eastAsia="Calibri" w:hAnsi="Times New Roman" w:cs="Times New Roman"/>
              </w:rPr>
              <w:t>Нуждается в ремонте</w:t>
            </w:r>
          </w:p>
        </w:tc>
        <w:tc>
          <w:tcPr>
            <w:tcW w:w="1418" w:type="dxa"/>
            <w:tcBorders>
              <w:top w:val="single" w:sz="4" w:space="0" w:color="auto"/>
              <w:left w:val="single" w:sz="4" w:space="0" w:color="auto"/>
              <w:bottom w:val="single" w:sz="4" w:space="0" w:color="auto"/>
              <w:right w:val="single" w:sz="4" w:space="0" w:color="auto"/>
            </w:tcBorders>
            <w:hideMark/>
          </w:tcPr>
          <w:p w:rsidR="00083FBD" w:rsidRPr="00083FBD" w:rsidRDefault="00083FBD" w:rsidP="00083FBD">
            <w:pPr>
              <w:spacing w:after="0" w:line="240" w:lineRule="auto"/>
              <w:jc w:val="center"/>
              <w:rPr>
                <w:rFonts w:ascii="Times New Roman" w:eastAsia="Times New Roman" w:hAnsi="Times New Roman" w:cs="Times New Roman"/>
              </w:rPr>
            </w:pPr>
            <w:r w:rsidRPr="00083FBD">
              <w:rPr>
                <w:rFonts w:ascii="Times New Roman" w:eastAsia="Calibri" w:hAnsi="Times New Roman" w:cs="Times New Roman"/>
              </w:rPr>
              <w:t>1973</w:t>
            </w:r>
          </w:p>
        </w:tc>
        <w:tc>
          <w:tcPr>
            <w:tcW w:w="992" w:type="dxa"/>
            <w:tcBorders>
              <w:top w:val="single" w:sz="4" w:space="0" w:color="auto"/>
              <w:left w:val="single" w:sz="4" w:space="0" w:color="auto"/>
              <w:bottom w:val="single" w:sz="4" w:space="0" w:color="auto"/>
              <w:right w:val="single" w:sz="4" w:space="0" w:color="auto"/>
            </w:tcBorders>
            <w:hideMark/>
          </w:tcPr>
          <w:p w:rsidR="00083FBD" w:rsidRPr="00083FBD" w:rsidRDefault="00083FBD" w:rsidP="00083FBD">
            <w:pPr>
              <w:spacing w:after="0" w:line="240" w:lineRule="auto"/>
              <w:jc w:val="center"/>
              <w:rPr>
                <w:rFonts w:ascii="Times New Roman" w:eastAsia="Times New Roman" w:hAnsi="Times New Roman" w:cs="Times New Roman"/>
              </w:rPr>
            </w:pPr>
            <w:r w:rsidRPr="00083FBD">
              <w:rPr>
                <w:rFonts w:ascii="Times New Roman" w:eastAsia="Calibri" w:hAnsi="Times New Roman" w:cs="Times New Roman"/>
              </w:rPr>
              <w:t>15,76</w:t>
            </w:r>
          </w:p>
        </w:tc>
      </w:tr>
      <w:tr w:rsidR="00083FBD" w:rsidRPr="00083FBD" w:rsidTr="001303DE">
        <w:tc>
          <w:tcPr>
            <w:tcW w:w="675" w:type="dxa"/>
            <w:tcBorders>
              <w:top w:val="single" w:sz="4" w:space="0" w:color="auto"/>
              <w:left w:val="single" w:sz="4" w:space="0" w:color="auto"/>
              <w:bottom w:val="single" w:sz="4" w:space="0" w:color="auto"/>
              <w:right w:val="single" w:sz="4" w:space="0" w:color="auto"/>
            </w:tcBorders>
          </w:tcPr>
          <w:p w:rsidR="00083FBD" w:rsidRPr="00083FBD" w:rsidRDefault="00083FBD" w:rsidP="00083FBD">
            <w:pPr>
              <w:widowControl w:val="0"/>
              <w:numPr>
                <w:ilvl w:val="0"/>
                <w:numId w:val="15"/>
              </w:numPr>
              <w:suppressAutoHyphens/>
              <w:spacing w:after="0" w:line="240" w:lineRule="auto"/>
              <w:jc w:val="both"/>
              <w:rPr>
                <w:rFonts w:ascii="Times New Roman" w:eastAsia="Times New Roman" w:hAnsi="Times New Roman" w:cs="Times New Roman"/>
              </w:rPr>
            </w:pPr>
          </w:p>
        </w:tc>
        <w:tc>
          <w:tcPr>
            <w:tcW w:w="1985" w:type="dxa"/>
            <w:vMerge/>
            <w:tcBorders>
              <w:top w:val="single" w:sz="4" w:space="0" w:color="auto"/>
              <w:left w:val="single" w:sz="4" w:space="0" w:color="auto"/>
              <w:bottom w:val="single" w:sz="4" w:space="0" w:color="auto"/>
              <w:right w:val="single" w:sz="4" w:space="0" w:color="auto"/>
            </w:tcBorders>
            <w:vAlign w:val="center"/>
            <w:hideMark/>
          </w:tcPr>
          <w:p w:rsidR="00083FBD" w:rsidRPr="00083FBD" w:rsidRDefault="00083FBD" w:rsidP="00083FBD">
            <w:pPr>
              <w:spacing w:after="0" w:line="240" w:lineRule="auto"/>
              <w:rPr>
                <w:rFonts w:ascii="Times New Roman" w:eastAsia="Times New Roman" w:hAnsi="Times New Roman" w:cs="Times New Roman"/>
                <w:color w:val="000000"/>
              </w:rPr>
            </w:pPr>
          </w:p>
        </w:tc>
        <w:tc>
          <w:tcPr>
            <w:tcW w:w="1986" w:type="dxa"/>
            <w:tcBorders>
              <w:top w:val="single" w:sz="4" w:space="0" w:color="auto"/>
              <w:left w:val="single" w:sz="4" w:space="0" w:color="auto"/>
              <w:bottom w:val="single" w:sz="4" w:space="0" w:color="auto"/>
              <w:right w:val="single" w:sz="4" w:space="0" w:color="auto"/>
            </w:tcBorders>
            <w:vAlign w:val="center"/>
            <w:hideMark/>
          </w:tcPr>
          <w:p w:rsidR="00083FBD" w:rsidRPr="00083FBD" w:rsidRDefault="00083FBD" w:rsidP="00083FBD">
            <w:pPr>
              <w:spacing w:after="0" w:line="240" w:lineRule="auto"/>
              <w:jc w:val="both"/>
              <w:rPr>
                <w:rFonts w:ascii="Times New Roman" w:eastAsia="Times New Roman" w:hAnsi="Times New Roman" w:cs="Times New Roman"/>
                <w:color w:val="000000"/>
              </w:rPr>
            </w:pPr>
            <w:r w:rsidRPr="00083FBD">
              <w:rPr>
                <w:rFonts w:ascii="Times New Roman" w:eastAsia="Calibri" w:hAnsi="Times New Roman" w:cs="Times New Roman"/>
                <w:color w:val="000000"/>
              </w:rPr>
              <w:t>ул. Амурская, 137/1</w:t>
            </w:r>
          </w:p>
        </w:tc>
        <w:tc>
          <w:tcPr>
            <w:tcW w:w="995" w:type="dxa"/>
            <w:tcBorders>
              <w:top w:val="single" w:sz="4" w:space="0" w:color="auto"/>
              <w:left w:val="single" w:sz="4" w:space="0" w:color="auto"/>
              <w:bottom w:val="single" w:sz="4" w:space="0" w:color="auto"/>
              <w:right w:val="single" w:sz="4" w:space="0" w:color="auto"/>
            </w:tcBorders>
            <w:vAlign w:val="center"/>
            <w:hideMark/>
          </w:tcPr>
          <w:p w:rsidR="00083FBD" w:rsidRPr="00083FBD" w:rsidRDefault="00083FBD" w:rsidP="00083FBD">
            <w:pPr>
              <w:spacing w:after="0" w:line="240" w:lineRule="auto"/>
              <w:jc w:val="center"/>
              <w:rPr>
                <w:rFonts w:ascii="Times New Roman" w:eastAsia="Times New Roman" w:hAnsi="Times New Roman" w:cs="Times New Roman"/>
                <w:color w:val="000000"/>
              </w:rPr>
            </w:pPr>
            <w:r w:rsidRPr="00083FBD">
              <w:rPr>
                <w:rFonts w:ascii="Times New Roman" w:eastAsia="Calibri" w:hAnsi="Times New Roman" w:cs="Times New Roman"/>
                <w:color w:val="000000"/>
              </w:rPr>
              <w:t>280</w:t>
            </w:r>
          </w:p>
        </w:tc>
        <w:tc>
          <w:tcPr>
            <w:tcW w:w="1556" w:type="dxa"/>
            <w:tcBorders>
              <w:top w:val="single" w:sz="4" w:space="0" w:color="auto"/>
              <w:left w:val="single" w:sz="4" w:space="0" w:color="auto"/>
              <w:bottom w:val="single" w:sz="4" w:space="0" w:color="auto"/>
              <w:right w:val="single" w:sz="4" w:space="0" w:color="auto"/>
            </w:tcBorders>
            <w:hideMark/>
          </w:tcPr>
          <w:p w:rsidR="00083FBD" w:rsidRPr="00083FBD" w:rsidRDefault="00083FBD" w:rsidP="00083FBD">
            <w:pPr>
              <w:spacing w:after="0" w:line="240" w:lineRule="auto"/>
              <w:jc w:val="both"/>
              <w:rPr>
                <w:rFonts w:ascii="Times New Roman" w:eastAsia="Times New Roman" w:hAnsi="Times New Roman" w:cs="Times New Roman"/>
              </w:rPr>
            </w:pPr>
            <w:r w:rsidRPr="00083FBD">
              <w:rPr>
                <w:rFonts w:ascii="Times New Roman" w:eastAsia="Calibri" w:hAnsi="Times New Roman" w:cs="Times New Roman"/>
              </w:rPr>
              <w:t>Нуждается в ремонте</w:t>
            </w:r>
          </w:p>
        </w:tc>
        <w:tc>
          <w:tcPr>
            <w:tcW w:w="1418" w:type="dxa"/>
            <w:tcBorders>
              <w:top w:val="single" w:sz="4" w:space="0" w:color="auto"/>
              <w:left w:val="single" w:sz="4" w:space="0" w:color="auto"/>
              <w:bottom w:val="single" w:sz="4" w:space="0" w:color="auto"/>
              <w:right w:val="single" w:sz="4" w:space="0" w:color="auto"/>
            </w:tcBorders>
            <w:hideMark/>
          </w:tcPr>
          <w:p w:rsidR="00083FBD" w:rsidRPr="00083FBD" w:rsidRDefault="00083FBD" w:rsidP="00083FBD">
            <w:pPr>
              <w:spacing w:after="0" w:line="240" w:lineRule="auto"/>
              <w:jc w:val="center"/>
              <w:rPr>
                <w:rFonts w:ascii="Times New Roman" w:eastAsia="Times New Roman" w:hAnsi="Times New Roman" w:cs="Times New Roman"/>
              </w:rPr>
            </w:pPr>
            <w:r w:rsidRPr="00083FBD">
              <w:rPr>
                <w:rFonts w:ascii="Times New Roman" w:eastAsia="Calibri" w:hAnsi="Times New Roman" w:cs="Times New Roman"/>
              </w:rPr>
              <w:t>1976</w:t>
            </w:r>
          </w:p>
        </w:tc>
        <w:tc>
          <w:tcPr>
            <w:tcW w:w="992" w:type="dxa"/>
            <w:tcBorders>
              <w:top w:val="single" w:sz="4" w:space="0" w:color="auto"/>
              <w:left w:val="single" w:sz="4" w:space="0" w:color="auto"/>
              <w:bottom w:val="single" w:sz="4" w:space="0" w:color="auto"/>
              <w:right w:val="single" w:sz="4" w:space="0" w:color="auto"/>
            </w:tcBorders>
            <w:hideMark/>
          </w:tcPr>
          <w:p w:rsidR="00083FBD" w:rsidRPr="00083FBD" w:rsidRDefault="00083FBD" w:rsidP="00083FBD">
            <w:pPr>
              <w:spacing w:after="0" w:line="240" w:lineRule="auto"/>
              <w:jc w:val="center"/>
              <w:rPr>
                <w:rFonts w:ascii="Times New Roman" w:eastAsia="Times New Roman" w:hAnsi="Times New Roman" w:cs="Times New Roman"/>
              </w:rPr>
            </w:pPr>
            <w:r w:rsidRPr="00083FBD">
              <w:rPr>
                <w:rFonts w:ascii="Times New Roman" w:eastAsia="Calibri" w:hAnsi="Times New Roman" w:cs="Times New Roman"/>
              </w:rPr>
              <w:t>68,47</w:t>
            </w:r>
          </w:p>
        </w:tc>
      </w:tr>
      <w:tr w:rsidR="00083FBD" w:rsidRPr="00083FBD" w:rsidTr="001303DE">
        <w:tc>
          <w:tcPr>
            <w:tcW w:w="675" w:type="dxa"/>
            <w:tcBorders>
              <w:top w:val="single" w:sz="4" w:space="0" w:color="auto"/>
              <w:left w:val="single" w:sz="4" w:space="0" w:color="auto"/>
              <w:bottom w:val="single" w:sz="4" w:space="0" w:color="auto"/>
              <w:right w:val="single" w:sz="4" w:space="0" w:color="auto"/>
            </w:tcBorders>
          </w:tcPr>
          <w:p w:rsidR="00083FBD" w:rsidRPr="00083FBD" w:rsidRDefault="00083FBD" w:rsidP="00083FBD">
            <w:pPr>
              <w:widowControl w:val="0"/>
              <w:numPr>
                <w:ilvl w:val="0"/>
                <w:numId w:val="15"/>
              </w:numPr>
              <w:suppressAutoHyphens/>
              <w:spacing w:after="0" w:line="240" w:lineRule="auto"/>
              <w:jc w:val="both"/>
              <w:rPr>
                <w:rFonts w:ascii="Times New Roman" w:eastAsia="Times New Roman" w:hAnsi="Times New Roman" w:cs="Times New Roman"/>
              </w:rPr>
            </w:pPr>
          </w:p>
        </w:tc>
        <w:tc>
          <w:tcPr>
            <w:tcW w:w="1985" w:type="dxa"/>
            <w:vMerge/>
            <w:tcBorders>
              <w:top w:val="single" w:sz="4" w:space="0" w:color="auto"/>
              <w:left w:val="single" w:sz="4" w:space="0" w:color="auto"/>
              <w:bottom w:val="single" w:sz="4" w:space="0" w:color="auto"/>
              <w:right w:val="single" w:sz="4" w:space="0" w:color="auto"/>
            </w:tcBorders>
            <w:vAlign w:val="center"/>
            <w:hideMark/>
          </w:tcPr>
          <w:p w:rsidR="00083FBD" w:rsidRPr="00083FBD" w:rsidRDefault="00083FBD" w:rsidP="00083FBD">
            <w:pPr>
              <w:spacing w:after="0" w:line="240" w:lineRule="auto"/>
              <w:rPr>
                <w:rFonts w:ascii="Times New Roman" w:eastAsia="Times New Roman" w:hAnsi="Times New Roman" w:cs="Times New Roman"/>
                <w:color w:val="000000"/>
              </w:rPr>
            </w:pPr>
          </w:p>
        </w:tc>
        <w:tc>
          <w:tcPr>
            <w:tcW w:w="1986" w:type="dxa"/>
            <w:tcBorders>
              <w:top w:val="single" w:sz="4" w:space="0" w:color="auto"/>
              <w:left w:val="single" w:sz="4" w:space="0" w:color="auto"/>
              <w:bottom w:val="single" w:sz="4" w:space="0" w:color="auto"/>
              <w:right w:val="single" w:sz="4" w:space="0" w:color="auto"/>
            </w:tcBorders>
            <w:vAlign w:val="center"/>
            <w:hideMark/>
          </w:tcPr>
          <w:p w:rsidR="00083FBD" w:rsidRPr="00083FBD" w:rsidRDefault="00083FBD" w:rsidP="00083FBD">
            <w:pPr>
              <w:spacing w:after="0" w:line="240" w:lineRule="auto"/>
              <w:jc w:val="both"/>
              <w:rPr>
                <w:rFonts w:ascii="Times New Roman" w:eastAsia="Times New Roman" w:hAnsi="Times New Roman" w:cs="Times New Roman"/>
                <w:color w:val="000000"/>
              </w:rPr>
            </w:pPr>
            <w:r w:rsidRPr="00083FBD">
              <w:rPr>
                <w:rFonts w:ascii="Times New Roman" w:eastAsia="Calibri" w:hAnsi="Times New Roman" w:cs="Times New Roman"/>
                <w:color w:val="000000"/>
              </w:rPr>
              <w:t>ул. Фрунзе, 46</w:t>
            </w:r>
          </w:p>
        </w:tc>
        <w:tc>
          <w:tcPr>
            <w:tcW w:w="995" w:type="dxa"/>
            <w:tcBorders>
              <w:top w:val="single" w:sz="4" w:space="0" w:color="auto"/>
              <w:left w:val="single" w:sz="4" w:space="0" w:color="auto"/>
              <w:bottom w:val="single" w:sz="4" w:space="0" w:color="auto"/>
              <w:right w:val="single" w:sz="4" w:space="0" w:color="auto"/>
            </w:tcBorders>
            <w:vAlign w:val="center"/>
            <w:hideMark/>
          </w:tcPr>
          <w:p w:rsidR="00083FBD" w:rsidRPr="00083FBD" w:rsidRDefault="00083FBD" w:rsidP="00083FBD">
            <w:pPr>
              <w:spacing w:after="0" w:line="240" w:lineRule="auto"/>
              <w:jc w:val="center"/>
              <w:rPr>
                <w:rFonts w:ascii="Times New Roman" w:eastAsia="Times New Roman" w:hAnsi="Times New Roman" w:cs="Times New Roman"/>
                <w:color w:val="000000"/>
              </w:rPr>
            </w:pPr>
            <w:r w:rsidRPr="00083FBD">
              <w:rPr>
                <w:rFonts w:ascii="Times New Roman" w:eastAsia="Calibri" w:hAnsi="Times New Roman" w:cs="Times New Roman"/>
                <w:color w:val="000000"/>
              </w:rPr>
              <w:t>280</w:t>
            </w:r>
          </w:p>
        </w:tc>
        <w:tc>
          <w:tcPr>
            <w:tcW w:w="1556" w:type="dxa"/>
            <w:tcBorders>
              <w:top w:val="single" w:sz="4" w:space="0" w:color="auto"/>
              <w:left w:val="single" w:sz="4" w:space="0" w:color="auto"/>
              <w:bottom w:val="single" w:sz="4" w:space="0" w:color="auto"/>
              <w:right w:val="single" w:sz="4" w:space="0" w:color="auto"/>
            </w:tcBorders>
            <w:hideMark/>
          </w:tcPr>
          <w:p w:rsidR="00083FBD" w:rsidRPr="00083FBD" w:rsidRDefault="00083FBD" w:rsidP="00083FBD">
            <w:pPr>
              <w:spacing w:after="0" w:line="240" w:lineRule="auto"/>
              <w:jc w:val="both"/>
              <w:rPr>
                <w:rFonts w:ascii="Times New Roman" w:eastAsia="Times New Roman" w:hAnsi="Times New Roman" w:cs="Times New Roman"/>
              </w:rPr>
            </w:pPr>
            <w:r w:rsidRPr="00083FBD">
              <w:rPr>
                <w:rFonts w:ascii="Times New Roman" w:eastAsia="Calibri" w:hAnsi="Times New Roman" w:cs="Times New Roman"/>
              </w:rPr>
              <w:t>Нуждается в ремонте</w:t>
            </w:r>
          </w:p>
        </w:tc>
        <w:tc>
          <w:tcPr>
            <w:tcW w:w="1418" w:type="dxa"/>
            <w:tcBorders>
              <w:top w:val="single" w:sz="4" w:space="0" w:color="auto"/>
              <w:left w:val="single" w:sz="4" w:space="0" w:color="auto"/>
              <w:bottom w:val="single" w:sz="4" w:space="0" w:color="auto"/>
              <w:right w:val="single" w:sz="4" w:space="0" w:color="auto"/>
            </w:tcBorders>
            <w:hideMark/>
          </w:tcPr>
          <w:p w:rsidR="00083FBD" w:rsidRPr="00083FBD" w:rsidRDefault="00083FBD" w:rsidP="00083FBD">
            <w:pPr>
              <w:spacing w:after="0" w:line="240" w:lineRule="auto"/>
              <w:jc w:val="center"/>
              <w:rPr>
                <w:rFonts w:ascii="Times New Roman" w:eastAsia="Times New Roman" w:hAnsi="Times New Roman" w:cs="Times New Roman"/>
              </w:rPr>
            </w:pPr>
            <w:r w:rsidRPr="00083FBD">
              <w:rPr>
                <w:rFonts w:ascii="Times New Roman" w:eastAsia="Calibri" w:hAnsi="Times New Roman" w:cs="Times New Roman"/>
              </w:rPr>
              <w:t>1980</w:t>
            </w:r>
          </w:p>
        </w:tc>
        <w:tc>
          <w:tcPr>
            <w:tcW w:w="992" w:type="dxa"/>
            <w:tcBorders>
              <w:top w:val="single" w:sz="4" w:space="0" w:color="auto"/>
              <w:left w:val="single" w:sz="4" w:space="0" w:color="auto"/>
              <w:bottom w:val="single" w:sz="4" w:space="0" w:color="auto"/>
              <w:right w:val="single" w:sz="4" w:space="0" w:color="auto"/>
            </w:tcBorders>
            <w:hideMark/>
          </w:tcPr>
          <w:p w:rsidR="00083FBD" w:rsidRPr="00083FBD" w:rsidRDefault="00083FBD" w:rsidP="00083FBD">
            <w:pPr>
              <w:spacing w:after="0" w:line="240" w:lineRule="auto"/>
              <w:jc w:val="center"/>
              <w:rPr>
                <w:rFonts w:ascii="Times New Roman" w:eastAsia="Times New Roman" w:hAnsi="Times New Roman" w:cs="Times New Roman"/>
              </w:rPr>
            </w:pPr>
            <w:r w:rsidRPr="00083FBD">
              <w:rPr>
                <w:rFonts w:ascii="Times New Roman" w:eastAsia="Calibri" w:hAnsi="Times New Roman" w:cs="Times New Roman"/>
              </w:rPr>
              <w:t>48,50</w:t>
            </w:r>
          </w:p>
        </w:tc>
      </w:tr>
      <w:tr w:rsidR="00083FBD" w:rsidRPr="00083FBD" w:rsidTr="001303DE">
        <w:tc>
          <w:tcPr>
            <w:tcW w:w="675" w:type="dxa"/>
            <w:tcBorders>
              <w:top w:val="single" w:sz="4" w:space="0" w:color="auto"/>
              <w:left w:val="single" w:sz="4" w:space="0" w:color="auto"/>
              <w:bottom w:val="single" w:sz="4" w:space="0" w:color="auto"/>
              <w:right w:val="single" w:sz="4" w:space="0" w:color="auto"/>
            </w:tcBorders>
          </w:tcPr>
          <w:p w:rsidR="00083FBD" w:rsidRPr="00083FBD" w:rsidRDefault="00083FBD" w:rsidP="00083FBD">
            <w:pPr>
              <w:widowControl w:val="0"/>
              <w:numPr>
                <w:ilvl w:val="0"/>
                <w:numId w:val="15"/>
              </w:numPr>
              <w:suppressAutoHyphens/>
              <w:spacing w:after="0" w:line="240" w:lineRule="auto"/>
              <w:jc w:val="both"/>
              <w:rPr>
                <w:rFonts w:ascii="Times New Roman" w:eastAsia="Times New Roman" w:hAnsi="Times New Roman" w:cs="Times New Roman"/>
              </w:rPr>
            </w:pPr>
          </w:p>
        </w:tc>
        <w:tc>
          <w:tcPr>
            <w:tcW w:w="1985" w:type="dxa"/>
            <w:vMerge w:val="restart"/>
            <w:tcBorders>
              <w:top w:val="single" w:sz="4" w:space="0" w:color="auto"/>
              <w:left w:val="single" w:sz="4" w:space="0" w:color="auto"/>
              <w:bottom w:val="single" w:sz="4" w:space="0" w:color="auto"/>
              <w:right w:val="single" w:sz="4" w:space="0" w:color="auto"/>
            </w:tcBorders>
            <w:hideMark/>
          </w:tcPr>
          <w:p w:rsidR="00D97C47" w:rsidRDefault="00083FBD" w:rsidP="00083FBD">
            <w:pPr>
              <w:spacing w:after="0" w:line="240" w:lineRule="auto"/>
              <w:rPr>
                <w:rFonts w:ascii="Times New Roman" w:eastAsia="Calibri" w:hAnsi="Times New Roman" w:cs="Times New Roman"/>
                <w:color w:val="000000"/>
              </w:rPr>
            </w:pPr>
            <w:r w:rsidRPr="00083FBD">
              <w:rPr>
                <w:rFonts w:ascii="Times New Roman" w:eastAsia="Calibri" w:hAnsi="Times New Roman" w:cs="Times New Roman"/>
                <w:color w:val="000000"/>
              </w:rPr>
              <w:t xml:space="preserve">МАДОУ "ЦРР-ДС № 4 </w:t>
            </w:r>
          </w:p>
          <w:p w:rsidR="00083FBD" w:rsidRPr="00083FBD" w:rsidRDefault="00083FBD" w:rsidP="00083FBD">
            <w:pPr>
              <w:spacing w:after="0" w:line="240" w:lineRule="auto"/>
              <w:rPr>
                <w:rFonts w:ascii="Times New Roman" w:eastAsia="Times New Roman" w:hAnsi="Times New Roman" w:cs="Times New Roman"/>
                <w:color w:val="000000"/>
              </w:rPr>
            </w:pPr>
            <w:r w:rsidRPr="00083FBD">
              <w:rPr>
                <w:rFonts w:ascii="Times New Roman" w:eastAsia="Calibri" w:hAnsi="Times New Roman" w:cs="Times New Roman"/>
                <w:color w:val="000000"/>
              </w:rPr>
              <w:t>г. Благовещенска "Фантазия"</w:t>
            </w:r>
          </w:p>
        </w:tc>
        <w:tc>
          <w:tcPr>
            <w:tcW w:w="1986" w:type="dxa"/>
            <w:tcBorders>
              <w:top w:val="single" w:sz="4" w:space="0" w:color="auto"/>
              <w:left w:val="single" w:sz="4" w:space="0" w:color="auto"/>
              <w:bottom w:val="single" w:sz="4" w:space="0" w:color="auto"/>
              <w:right w:val="single" w:sz="4" w:space="0" w:color="auto"/>
            </w:tcBorders>
            <w:vAlign w:val="center"/>
            <w:hideMark/>
          </w:tcPr>
          <w:p w:rsidR="00083FBD" w:rsidRPr="00083FBD" w:rsidRDefault="00083FBD" w:rsidP="00083FBD">
            <w:pPr>
              <w:spacing w:after="0" w:line="240" w:lineRule="auto"/>
              <w:jc w:val="both"/>
              <w:rPr>
                <w:rFonts w:ascii="Times New Roman" w:eastAsia="Times New Roman" w:hAnsi="Times New Roman" w:cs="Times New Roman"/>
                <w:color w:val="000000"/>
              </w:rPr>
            </w:pPr>
            <w:r w:rsidRPr="00083FBD">
              <w:rPr>
                <w:rFonts w:ascii="Times New Roman" w:eastAsia="Calibri" w:hAnsi="Times New Roman" w:cs="Times New Roman"/>
                <w:color w:val="000000"/>
              </w:rPr>
              <w:t>ул. Кантемирова, 15</w:t>
            </w:r>
          </w:p>
        </w:tc>
        <w:tc>
          <w:tcPr>
            <w:tcW w:w="995" w:type="dxa"/>
            <w:tcBorders>
              <w:top w:val="single" w:sz="4" w:space="0" w:color="auto"/>
              <w:left w:val="single" w:sz="4" w:space="0" w:color="auto"/>
              <w:bottom w:val="single" w:sz="4" w:space="0" w:color="auto"/>
              <w:right w:val="single" w:sz="4" w:space="0" w:color="auto"/>
            </w:tcBorders>
            <w:vAlign w:val="center"/>
            <w:hideMark/>
          </w:tcPr>
          <w:p w:rsidR="00083FBD" w:rsidRPr="00083FBD" w:rsidRDefault="00083FBD" w:rsidP="00083FBD">
            <w:pPr>
              <w:spacing w:after="0" w:line="240" w:lineRule="auto"/>
              <w:jc w:val="center"/>
              <w:rPr>
                <w:rFonts w:ascii="Times New Roman" w:eastAsia="Times New Roman" w:hAnsi="Times New Roman" w:cs="Times New Roman"/>
              </w:rPr>
            </w:pPr>
            <w:r w:rsidRPr="00083FBD">
              <w:rPr>
                <w:rFonts w:ascii="Times New Roman" w:eastAsia="Calibri" w:hAnsi="Times New Roman" w:cs="Times New Roman"/>
              </w:rPr>
              <w:t>308</w:t>
            </w:r>
          </w:p>
        </w:tc>
        <w:tc>
          <w:tcPr>
            <w:tcW w:w="1556" w:type="dxa"/>
            <w:tcBorders>
              <w:top w:val="single" w:sz="4" w:space="0" w:color="auto"/>
              <w:left w:val="single" w:sz="4" w:space="0" w:color="auto"/>
              <w:bottom w:val="single" w:sz="4" w:space="0" w:color="auto"/>
              <w:right w:val="single" w:sz="4" w:space="0" w:color="auto"/>
            </w:tcBorders>
            <w:hideMark/>
          </w:tcPr>
          <w:p w:rsidR="00083FBD" w:rsidRPr="00083FBD" w:rsidRDefault="00083FBD" w:rsidP="00083FBD">
            <w:pPr>
              <w:tabs>
                <w:tab w:val="left" w:pos="376"/>
              </w:tabs>
              <w:spacing w:after="0" w:line="240" w:lineRule="auto"/>
              <w:jc w:val="both"/>
              <w:rPr>
                <w:rFonts w:ascii="Times New Roman" w:eastAsia="Times New Roman" w:hAnsi="Times New Roman" w:cs="Times New Roman"/>
              </w:rPr>
            </w:pPr>
            <w:r w:rsidRPr="00083FBD">
              <w:rPr>
                <w:rFonts w:ascii="Times New Roman" w:eastAsia="Calibri" w:hAnsi="Times New Roman" w:cs="Times New Roman"/>
              </w:rPr>
              <w:t>Нуждается в ремонте</w:t>
            </w:r>
          </w:p>
        </w:tc>
        <w:tc>
          <w:tcPr>
            <w:tcW w:w="1418" w:type="dxa"/>
            <w:tcBorders>
              <w:top w:val="single" w:sz="4" w:space="0" w:color="auto"/>
              <w:left w:val="single" w:sz="4" w:space="0" w:color="auto"/>
              <w:bottom w:val="single" w:sz="4" w:space="0" w:color="auto"/>
              <w:right w:val="single" w:sz="4" w:space="0" w:color="auto"/>
            </w:tcBorders>
            <w:hideMark/>
          </w:tcPr>
          <w:p w:rsidR="00083FBD" w:rsidRPr="00083FBD" w:rsidRDefault="00083FBD" w:rsidP="00083FBD">
            <w:pPr>
              <w:tabs>
                <w:tab w:val="left" w:pos="376"/>
              </w:tabs>
              <w:spacing w:after="0" w:line="240" w:lineRule="auto"/>
              <w:jc w:val="center"/>
              <w:rPr>
                <w:rFonts w:ascii="Times New Roman" w:eastAsia="Times New Roman" w:hAnsi="Times New Roman" w:cs="Times New Roman"/>
              </w:rPr>
            </w:pPr>
            <w:r w:rsidRPr="00083FBD">
              <w:rPr>
                <w:rFonts w:ascii="Times New Roman" w:eastAsia="Calibri" w:hAnsi="Times New Roman" w:cs="Times New Roman"/>
              </w:rPr>
              <w:t>2009</w:t>
            </w:r>
          </w:p>
        </w:tc>
        <w:tc>
          <w:tcPr>
            <w:tcW w:w="992" w:type="dxa"/>
            <w:tcBorders>
              <w:top w:val="single" w:sz="4" w:space="0" w:color="auto"/>
              <w:left w:val="single" w:sz="4" w:space="0" w:color="auto"/>
              <w:bottom w:val="single" w:sz="4" w:space="0" w:color="auto"/>
              <w:right w:val="single" w:sz="4" w:space="0" w:color="auto"/>
            </w:tcBorders>
            <w:hideMark/>
          </w:tcPr>
          <w:p w:rsidR="00083FBD" w:rsidRPr="00083FBD" w:rsidRDefault="00083FBD" w:rsidP="00083FBD">
            <w:pPr>
              <w:tabs>
                <w:tab w:val="left" w:pos="376"/>
              </w:tabs>
              <w:spacing w:after="0" w:line="240" w:lineRule="auto"/>
              <w:jc w:val="center"/>
              <w:rPr>
                <w:rFonts w:ascii="Times New Roman" w:eastAsia="Times New Roman" w:hAnsi="Times New Roman" w:cs="Times New Roman"/>
              </w:rPr>
            </w:pPr>
            <w:r w:rsidRPr="00083FBD">
              <w:rPr>
                <w:rFonts w:ascii="Times New Roman" w:eastAsia="Calibri" w:hAnsi="Times New Roman" w:cs="Times New Roman"/>
              </w:rPr>
              <w:t>34,19</w:t>
            </w:r>
          </w:p>
        </w:tc>
      </w:tr>
      <w:tr w:rsidR="00083FBD" w:rsidRPr="00083FBD" w:rsidTr="001303DE">
        <w:tc>
          <w:tcPr>
            <w:tcW w:w="675" w:type="dxa"/>
            <w:tcBorders>
              <w:top w:val="single" w:sz="4" w:space="0" w:color="auto"/>
              <w:left w:val="single" w:sz="4" w:space="0" w:color="auto"/>
              <w:bottom w:val="single" w:sz="4" w:space="0" w:color="auto"/>
              <w:right w:val="single" w:sz="4" w:space="0" w:color="auto"/>
            </w:tcBorders>
          </w:tcPr>
          <w:p w:rsidR="00083FBD" w:rsidRPr="00083FBD" w:rsidRDefault="00083FBD" w:rsidP="00083FBD">
            <w:pPr>
              <w:widowControl w:val="0"/>
              <w:numPr>
                <w:ilvl w:val="0"/>
                <w:numId w:val="15"/>
              </w:numPr>
              <w:suppressAutoHyphens/>
              <w:spacing w:after="0" w:line="240" w:lineRule="auto"/>
              <w:jc w:val="both"/>
              <w:rPr>
                <w:rFonts w:ascii="Times New Roman" w:eastAsia="Times New Roman" w:hAnsi="Times New Roman" w:cs="Times New Roman"/>
              </w:rPr>
            </w:pPr>
          </w:p>
        </w:tc>
        <w:tc>
          <w:tcPr>
            <w:tcW w:w="1985" w:type="dxa"/>
            <w:vMerge/>
            <w:tcBorders>
              <w:top w:val="single" w:sz="4" w:space="0" w:color="auto"/>
              <w:left w:val="single" w:sz="4" w:space="0" w:color="auto"/>
              <w:bottom w:val="single" w:sz="4" w:space="0" w:color="auto"/>
              <w:right w:val="single" w:sz="4" w:space="0" w:color="auto"/>
            </w:tcBorders>
            <w:vAlign w:val="center"/>
            <w:hideMark/>
          </w:tcPr>
          <w:p w:rsidR="00083FBD" w:rsidRPr="00083FBD" w:rsidRDefault="00083FBD" w:rsidP="00083FBD">
            <w:pPr>
              <w:spacing w:after="0" w:line="240" w:lineRule="auto"/>
              <w:rPr>
                <w:rFonts w:ascii="Times New Roman" w:eastAsia="Times New Roman" w:hAnsi="Times New Roman" w:cs="Times New Roman"/>
                <w:color w:val="000000"/>
              </w:rPr>
            </w:pPr>
          </w:p>
        </w:tc>
        <w:tc>
          <w:tcPr>
            <w:tcW w:w="1986" w:type="dxa"/>
            <w:tcBorders>
              <w:top w:val="single" w:sz="4" w:space="0" w:color="auto"/>
              <w:left w:val="single" w:sz="4" w:space="0" w:color="auto"/>
              <w:bottom w:val="single" w:sz="4" w:space="0" w:color="auto"/>
              <w:right w:val="single" w:sz="4" w:space="0" w:color="auto"/>
            </w:tcBorders>
            <w:vAlign w:val="center"/>
            <w:hideMark/>
          </w:tcPr>
          <w:p w:rsidR="00083FBD" w:rsidRPr="00083FBD" w:rsidRDefault="00083FBD" w:rsidP="00083FBD">
            <w:pPr>
              <w:spacing w:after="0" w:line="240" w:lineRule="auto"/>
              <w:jc w:val="both"/>
              <w:rPr>
                <w:rFonts w:ascii="Times New Roman" w:eastAsia="Times New Roman" w:hAnsi="Times New Roman" w:cs="Times New Roman"/>
                <w:color w:val="000000"/>
              </w:rPr>
            </w:pPr>
            <w:r w:rsidRPr="00083FBD">
              <w:rPr>
                <w:rFonts w:ascii="Times New Roman" w:eastAsia="Calibri" w:hAnsi="Times New Roman" w:cs="Times New Roman"/>
                <w:color w:val="000000"/>
              </w:rPr>
              <w:t>ул. Студенческая, 27</w:t>
            </w:r>
          </w:p>
        </w:tc>
        <w:tc>
          <w:tcPr>
            <w:tcW w:w="995" w:type="dxa"/>
            <w:tcBorders>
              <w:top w:val="single" w:sz="4" w:space="0" w:color="auto"/>
              <w:left w:val="single" w:sz="4" w:space="0" w:color="auto"/>
              <w:bottom w:val="single" w:sz="4" w:space="0" w:color="auto"/>
              <w:right w:val="single" w:sz="4" w:space="0" w:color="auto"/>
            </w:tcBorders>
            <w:vAlign w:val="center"/>
            <w:hideMark/>
          </w:tcPr>
          <w:p w:rsidR="00083FBD" w:rsidRPr="00083FBD" w:rsidRDefault="00083FBD" w:rsidP="00083FBD">
            <w:pPr>
              <w:spacing w:after="0" w:line="240" w:lineRule="auto"/>
              <w:jc w:val="center"/>
              <w:rPr>
                <w:rFonts w:ascii="Times New Roman" w:eastAsia="Times New Roman" w:hAnsi="Times New Roman" w:cs="Times New Roman"/>
                <w:color w:val="000000"/>
              </w:rPr>
            </w:pPr>
            <w:r w:rsidRPr="00083FBD">
              <w:rPr>
                <w:rFonts w:ascii="Times New Roman" w:eastAsia="Calibri" w:hAnsi="Times New Roman" w:cs="Times New Roman"/>
                <w:color w:val="000000"/>
              </w:rPr>
              <w:t>244</w:t>
            </w:r>
          </w:p>
        </w:tc>
        <w:tc>
          <w:tcPr>
            <w:tcW w:w="1556" w:type="dxa"/>
            <w:tcBorders>
              <w:top w:val="single" w:sz="4" w:space="0" w:color="auto"/>
              <w:left w:val="single" w:sz="4" w:space="0" w:color="auto"/>
              <w:bottom w:val="single" w:sz="4" w:space="0" w:color="auto"/>
              <w:right w:val="single" w:sz="4" w:space="0" w:color="auto"/>
            </w:tcBorders>
            <w:hideMark/>
          </w:tcPr>
          <w:p w:rsidR="00083FBD" w:rsidRPr="00083FBD" w:rsidRDefault="00083FBD" w:rsidP="00083FBD">
            <w:pPr>
              <w:spacing w:after="0" w:line="240" w:lineRule="auto"/>
              <w:jc w:val="both"/>
              <w:rPr>
                <w:rFonts w:ascii="Times New Roman" w:eastAsia="Times New Roman" w:hAnsi="Times New Roman" w:cs="Times New Roman"/>
              </w:rPr>
            </w:pPr>
            <w:r w:rsidRPr="00083FBD">
              <w:rPr>
                <w:rFonts w:ascii="Times New Roman" w:eastAsia="Calibri" w:hAnsi="Times New Roman" w:cs="Times New Roman"/>
              </w:rPr>
              <w:t>Нуждается в ремонте</w:t>
            </w:r>
          </w:p>
        </w:tc>
        <w:tc>
          <w:tcPr>
            <w:tcW w:w="1418" w:type="dxa"/>
            <w:tcBorders>
              <w:top w:val="single" w:sz="4" w:space="0" w:color="auto"/>
              <w:left w:val="single" w:sz="4" w:space="0" w:color="auto"/>
              <w:bottom w:val="single" w:sz="4" w:space="0" w:color="auto"/>
              <w:right w:val="single" w:sz="4" w:space="0" w:color="auto"/>
            </w:tcBorders>
            <w:hideMark/>
          </w:tcPr>
          <w:p w:rsidR="00083FBD" w:rsidRPr="00083FBD" w:rsidRDefault="00083FBD" w:rsidP="00083FBD">
            <w:pPr>
              <w:spacing w:after="0" w:line="240" w:lineRule="auto"/>
              <w:jc w:val="center"/>
              <w:rPr>
                <w:rFonts w:ascii="Times New Roman" w:eastAsia="Times New Roman" w:hAnsi="Times New Roman" w:cs="Times New Roman"/>
              </w:rPr>
            </w:pPr>
            <w:r w:rsidRPr="00083FBD">
              <w:rPr>
                <w:rFonts w:ascii="Times New Roman" w:eastAsia="Calibri" w:hAnsi="Times New Roman" w:cs="Times New Roman"/>
              </w:rPr>
              <w:t>1983</w:t>
            </w:r>
          </w:p>
        </w:tc>
        <w:tc>
          <w:tcPr>
            <w:tcW w:w="992" w:type="dxa"/>
            <w:tcBorders>
              <w:top w:val="single" w:sz="4" w:space="0" w:color="auto"/>
              <w:left w:val="single" w:sz="4" w:space="0" w:color="auto"/>
              <w:bottom w:val="single" w:sz="4" w:space="0" w:color="auto"/>
              <w:right w:val="single" w:sz="4" w:space="0" w:color="auto"/>
            </w:tcBorders>
            <w:hideMark/>
          </w:tcPr>
          <w:p w:rsidR="00083FBD" w:rsidRPr="00083FBD" w:rsidRDefault="00083FBD" w:rsidP="00083FBD">
            <w:pPr>
              <w:spacing w:after="0" w:line="240" w:lineRule="auto"/>
              <w:jc w:val="center"/>
              <w:rPr>
                <w:rFonts w:ascii="Times New Roman" w:eastAsia="Times New Roman" w:hAnsi="Times New Roman" w:cs="Times New Roman"/>
              </w:rPr>
            </w:pPr>
            <w:r w:rsidRPr="00083FBD">
              <w:rPr>
                <w:rFonts w:ascii="Times New Roman" w:eastAsia="Calibri" w:hAnsi="Times New Roman" w:cs="Times New Roman"/>
              </w:rPr>
              <w:t>40,91</w:t>
            </w:r>
          </w:p>
        </w:tc>
      </w:tr>
      <w:tr w:rsidR="00083FBD" w:rsidRPr="00083FBD" w:rsidTr="001303DE">
        <w:tc>
          <w:tcPr>
            <w:tcW w:w="675" w:type="dxa"/>
            <w:tcBorders>
              <w:top w:val="single" w:sz="4" w:space="0" w:color="auto"/>
              <w:left w:val="single" w:sz="4" w:space="0" w:color="auto"/>
              <w:bottom w:val="single" w:sz="4" w:space="0" w:color="auto"/>
              <w:right w:val="single" w:sz="4" w:space="0" w:color="auto"/>
            </w:tcBorders>
          </w:tcPr>
          <w:p w:rsidR="00083FBD" w:rsidRPr="00083FBD" w:rsidRDefault="00083FBD" w:rsidP="00083FBD">
            <w:pPr>
              <w:widowControl w:val="0"/>
              <w:numPr>
                <w:ilvl w:val="0"/>
                <w:numId w:val="15"/>
              </w:numPr>
              <w:suppressAutoHyphens/>
              <w:spacing w:after="0" w:line="240" w:lineRule="auto"/>
              <w:jc w:val="both"/>
              <w:rPr>
                <w:rFonts w:ascii="Times New Roman" w:eastAsia="Times New Roman" w:hAnsi="Times New Roman" w:cs="Times New Roman"/>
              </w:rPr>
            </w:pPr>
          </w:p>
        </w:tc>
        <w:tc>
          <w:tcPr>
            <w:tcW w:w="1985" w:type="dxa"/>
            <w:vMerge/>
            <w:tcBorders>
              <w:top w:val="single" w:sz="4" w:space="0" w:color="auto"/>
              <w:left w:val="single" w:sz="4" w:space="0" w:color="auto"/>
              <w:bottom w:val="single" w:sz="4" w:space="0" w:color="auto"/>
              <w:right w:val="single" w:sz="4" w:space="0" w:color="auto"/>
            </w:tcBorders>
            <w:vAlign w:val="center"/>
            <w:hideMark/>
          </w:tcPr>
          <w:p w:rsidR="00083FBD" w:rsidRPr="00083FBD" w:rsidRDefault="00083FBD" w:rsidP="00083FBD">
            <w:pPr>
              <w:spacing w:after="0" w:line="240" w:lineRule="auto"/>
              <w:rPr>
                <w:rFonts w:ascii="Times New Roman" w:eastAsia="Times New Roman" w:hAnsi="Times New Roman" w:cs="Times New Roman"/>
                <w:color w:val="000000"/>
              </w:rPr>
            </w:pPr>
          </w:p>
        </w:tc>
        <w:tc>
          <w:tcPr>
            <w:tcW w:w="1986" w:type="dxa"/>
            <w:tcBorders>
              <w:top w:val="single" w:sz="4" w:space="0" w:color="auto"/>
              <w:left w:val="single" w:sz="4" w:space="0" w:color="auto"/>
              <w:bottom w:val="single" w:sz="4" w:space="0" w:color="auto"/>
              <w:right w:val="single" w:sz="4" w:space="0" w:color="auto"/>
            </w:tcBorders>
            <w:vAlign w:val="center"/>
            <w:hideMark/>
          </w:tcPr>
          <w:p w:rsidR="00083FBD" w:rsidRPr="00083FBD" w:rsidRDefault="00083FBD" w:rsidP="00083FBD">
            <w:pPr>
              <w:spacing w:after="0" w:line="240" w:lineRule="auto"/>
              <w:jc w:val="both"/>
              <w:rPr>
                <w:rFonts w:ascii="Times New Roman" w:eastAsia="Times New Roman" w:hAnsi="Times New Roman" w:cs="Times New Roman"/>
                <w:color w:val="000000"/>
              </w:rPr>
            </w:pPr>
            <w:r w:rsidRPr="00083FBD">
              <w:rPr>
                <w:rFonts w:ascii="Times New Roman" w:eastAsia="Calibri" w:hAnsi="Times New Roman" w:cs="Times New Roman"/>
                <w:color w:val="000000"/>
              </w:rPr>
              <w:t>ул. Игнатьевское шоссе, 14/7</w:t>
            </w:r>
          </w:p>
        </w:tc>
        <w:tc>
          <w:tcPr>
            <w:tcW w:w="995" w:type="dxa"/>
            <w:tcBorders>
              <w:top w:val="single" w:sz="4" w:space="0" w:color="auto"/>
              <w:left w:val="single" w:sz="4" w:space="0" w:color="auto"/>
              <w:bottom w:val="single" w:sz="4" w:space="0" w:color="auto"/>
              <w:right w:val="single" w:sz="4" w:space="0" w:color="auto"/>
            </w:tcBorders>
            <w:vAlign w:val="center"/>
            <w:hideMark/>
          </w:tcPr>
          <w:p w:rsidR="00083FBD" w:rsidRPr="00083FBD" w:rsidRDefault="00083FBD" w:rsidP="00083FBD">
            <w:pPr>
              <w:spacing w:after="0" w:line="240" w:lineRule="auto"/>
              <w:jc w:val="center"/>
              <w:rPr>
                <w:rFonts w:ascii="Times New Roman" w:eastAsia="Times New Roman" w:hAnsi="Times New Roman" w:cs="Times New Roman"/>
              </w:rPr>
            </w:pPr>
            <w:r w:rsidRPr="00083FBD">
              <w:rPr>
                <w:rFonts w:ascii="Times New Roman" w:eastAsia="Calibri" w:hAnsi="Times New Roman" w:cs="Times New Roman"/>
              </w:rPr>
              <w:t>169</w:t>
            </w:r>
          </w:p>
        </w:tc>
        <w:tc>
          <w:tcPr>
            <w:tcW w:w="1556" w:type="dxa"/>
            <w:tcBorders>
              <w:top w:val="single" w:sz="4" w:space="0" w:color="auto"/>
              <w:left w:val="single" w:sz="4" w:space="0" w:color="auto"/>
              <w:bottom w:val="single" w:sz="4" w:space="0" w:color="auto"/>
              <w:right w:val="single" w:sz="4" w:space="0" w:color="auto"/>
            </w:tcBorders>
          </w:tcPr>
          <w:p w:rsidR="00083FBD" w:rsidRPr="00083FBD" w:rsidRDefault="00083FBD" w:rsidP="00083FBD">
            <w:pPr>
              <w:spacing w:after="0" w:line="240" w:lineRule="auto"/>
              <w:jc w:val="center"/>
              <w:rPr>
                <w:rFonts w:ascii="Times New Roman" w:eastAsia="Times New Roman" w:hAnsi="Times New Roman" w:cs="Times New Roman"/>
              </w:rPr>
            </w:pPr>
            <w:r w:rsidRPr="00083FBD">
              <w:rPr>
                <w:rFonts w:ascii="Times New Roman" w:eastAsia="Times New Roman" w:hAnsi="Times New Roman" w:cs="Times New Roman"/>
              </w:rPr>
              <w:t>-</w:t>
            </w:r>
          </w:p>
        </w:tc>
        <w:tc>
          <w:tcPr>
            <w:tcW w:w="1418" w:type="dxa"/>
            <w:tcBorders>
              <w:top w:val="single" w:sz="4" w:space="0" w:color="auto"/>
              <w:left w:val="single" w:sz="4" w:space="0" w:color="auto"/>
              <w:bottom w:val="single" w:sz="4" w:space="0" w:color="auto"/>
              <w:right w:val="single" w:sz="4" w:space="0" w:color="auto"/>
            </w:tcBorders>
            <w:hideMark/>
          </w:tcPr>
          <w:p w:rsidR="00083FBD" w:rsidRPr="00083FBD" w:rsidRDefault="00083FBD" w:rsidP="00083FBD">
            <w:pPr>
              <w:spacing w:after="0" w:line="240" w:lineRule="auto"/>
              <w:jc w:val="center"/>
              <w:rPr>
                <w:rFonts w:ascii="Times New Roman" w:eastAsia="Times New Roman" w:hAnsi="Times New Roman" w:cs="Times New Roman"/>
              </w:rPr>
            </w:pPr>
            <w:r w:rsidRPr="00083FBD">
              <w:rPr>
                <w:rFonts w:ascii="Times New Roman" w:eastAsia="Calibri" w:hAnsi="Times New Roman" w:cs="Times New Roman"/>
              </w:rPr>
              <w:t>2014</w:t>
            </w:r>
          </w:p>
        </w:tc>
        <w:tc>
          <w:tcPr>
            <w:tcW w:w="992" w:type="dxa"/>
            <w:tcBorders>
              <w:top w:val="single" w:sz="4" w:space="0" w:color="auto"/>
              <w:left w:val="single" w:sz="4" w:space="0" w:color="auto"/>
              <w:bottom w:val="single" w:sz="4" w:space="0" w:color="auto"/>
              <w:right w:val="single" w:sz="4" w:space="0" w:color="auto"/>
            </w:tcBorders>
            <w:hideMark/>
          </w:tcPr>
          <w:p w:rsidR="00083FBD" w:rsidRPr="00083FBD" w:rsidRDefault="00083FBD" w:rsidP="00083FBD">
            <w:pPr>
              <w:spacing w:after="0" w:line="240" w:lineRule="auto"/>
              <w:jc w:val="center"/>
              <w:rPr>
                <w:rFonts w:ascii="Times New Roman" w:eastAsia="Times New Roman" w:hAnsi="Times New Roman" w:cs="Times New Roman"/>
              </w:rPr>
            </w:pPr>
            <w:r w:rsidRPr="00083FBD">
              <w:rPr>
                <w:rFonts w:ascii="Times New Roman" w:eastAsia="Calibri" w:hAnsi="Times New Roman" w:cs="Times New Roman"/>
              </w:rPr>
              <w:t>5,26</w:t>
            </w:r>
          </w:p>
        </w:tc>
      </w:tr>
      <w:tr w:rsidR="00083FBD" w:rsidRPr="00083FBD" w:rsidTr="001303DE">
        <w:tc>
          <w:tcPr>
            <w:tcW w:w="675" w:type="dxa"/>
            <w:tcBorders>
              <w:top w:val="single" w:sz="4" w:space="0" w:color="auto"/>
              <w:left w:val="single" w:sz="4" w:space="0" w:color="auto"/>
              <w:bottom w:val="single" w:sz="4" w:space="0" w:color="auto"/>
              <w:right w:val="single" w:sz="4" w:space="0" w:color="auto"/>
            </w:tcBorders>
          </w:tcPr>
          <w:p w:rsidR="00083FBD" w:rsidRPr="00083FBD" w:rsidRDefault="00083FBD" w:rsidP="00083FBD">
            <w:pPr>
              <w:widowControl w:val="0"/>
              <w:numPr>
                <w:ilvl w:val="0"/>
                <w:numId w:val="15"/>
              </w:numPr>
              <w:suppressAutoHyphens/>
              <w:spacing w:after="0" w:line="240" w:lineRule="auto"/>
              <w:jc w:val="both"/>
              <w:rPr>
                <w:rFonts w:ascii="Times New Roman" w:eastAsia="Times New Roman" w:hAnsi="Times New Roman" w:cs="Times New Roman"/>
              </w:rPr>
            </w:pPr>
          </w:p>
        </w:tc>
        <w:tc>
          <w:tcPr>
            <w:tcW w:w="1985" w:type="dxa"/>
            <w:vMerge w:val="restart"/>
            <w:tcBorders>
              <w:top w:val="single" w:sz="4" w:space="0" w:color="auto"/>
              <w:left w:val="single" w:sz="4" w:space="0" w:color="auto"/>
              <w:bottom w:val="single" w:sz="4" w:space="0" w:color="auto"/>
              <w:right w:val="single" w:sz="4" w:space="0" w:color="auto"/>
            </w:tcBorders>
            <w:hideMark/>
          </w:tcPr>
          <w:p w:rsidR="00083FBD" w:rsidRPr="00083FBD" w:rsidRDefault="00083FBD" w:rsidP="00083FBD">
            <w:pPr>
              <w:spacing w:after="0" w:line="240" w:lineRule="auto"/>
              <w:rPr>
                <w:rFonts w:ascii="Times New Roman" w:eastAsia="Times New Roman" w:hAnsi="Times New Roman" w:cs="Times New Roman"/>
                <w:color w:val="000000"/>
              </w:rPr>
            </w:pPr>
            <w:r w:rsidRPr="00083FBD">
              <w:rPr>
                <w:rFonts w:ascii="Times New Roman" w:eastAsia="Calibri" w:hAnsi="Times New Roman" w:cs="Times New Roman"/>
                <w:color w:val="000000"/>
              </w:rPr>
              <w:t>МАДОУ "ДС № 5 г. Благовещенска"</w:t>
            </w:r>
          </w:p>
        </w:tc>
        <w:tc>
          <w:tcPr>
            <w:tcW w:w="1986" w:type="dxa"/>
            <w:tcBorders>
              <w:top w:val="single" w:sz="4" w:space="0" w:color="auto"/>
              <w:left w:val="single" w:sz="4" w:space="0" w:color="auto"/>
              <w:bottom w:val="single" w:sz="4" w:space="0" w:color="auto"/>
              <w:right w:val="single" w:sz="4" w:space="0" w:color="auto"/>
            </w:tcBorders>
            <w:vAlign w:val="center"/>
            <w:hideMark/>
          </w:tcPr>
          <w:p w:rsidR="00083FBD" w:rsidRPr="00083FBD" w:rsidRDefault="00083FBD" w:rsidP="00083FBD">
            <w:pPr>
              <w:spacing w:after="0" w:line="240" w:lineRule="auto"/>
              <w:jc w:val="both"/>
              <w:rPr>
                <w:rFonts w:ascii="Times New Roman" w:eastAsia="Times New Roman" w:hAnsi="Times New Roman" w:cs="Times New Roman"/>
                <w:color w:val="000000"/>
              </w:rPr>
            </w:pPr>
            <w:r w:rsidRPr="00083FBD">
              <w:rPr>
                <w:rFonts w:ascii="Times New Roman" w:eastAsia="Calibri" w:hAnsi="Times New Roman" w:cs="Times New Roman"/>
                <w:color w:val="000000"/>
              </w:rPr>
              <w:t>ул. Тополиная, 51</w:t>
            </w:r>
          </w:p>
        </w:tc>
        <w:tc>
          <w:tcPr>
            <w:tcW w:w="995" w:type="dxa"/>
            <w:tcBorders>
              <w:top w:val="single" w:sz="4" w:space="0" w:color="auto"/>
              <w:left w:val="single" w:sz="4" w:space="0" w:color="auto"/>
              <w:bottom w:val="single" w:sz="4" w:space="0" w:color="auto"/>
              <w:right w:val="single" w:sz="4" w:space="0" w:color="auto"/>
            </w:tcBorders>
            <w:vAlign w:val="center"/>
            <w:hideMark/>
          </w:tcPr>
          <w:p w:rsidR="00083FBD" w:rsidRPr="00083FBD" w:rsidRDefault="00083FBD" w:rsidP="00083FBD">
            <w:pPr>
              <w:spacing w:after="0" w:line="240" w:lineRule="auto"/>
              <w:jc w:val="center"/>
              <w:rPr>
                <w:rFonts w:ascii="Times New Roman" w:eastAsia="Times New Roman" w:hAnsi="Times New Roman" w:cs="Times New Roman"/>
                <w:color w:val="000000"/>
              </w:rPr>
            </w:pPr>
            <w:r w:rsidRPr="00083FBD">
              <w:rPr>
                <w:rFonts w:ascii="Times New Roman" w:eastAsia="Calibri" w:hAnsi="Times New Roman" w:cs="Times New Roman"/>
                <w:color w:val="000000"/>
              </w:rPr>
              <w:t>230</w:t>
            </w:r>
          </w:p>
        </w:tc>
        <w:tc>
          <w:tcPr>
            <w:tcW w:w="1556" w:type="dxa"/>
            <w:tcBorders>
              <w:top w:val="single" w:sz="4" w:space="0" w:color="auto"/>
              <w:left w:val="single" w:sz="4" w:space="0" w:color="auto"/>
              <w:bottom w:val="single" w:sz="4" w:space="0" w:color="auto"/>
              <w:right w:val="single" w:sz="4" w:space="0" w:color="auto"/>
            </w:tcBorders>
            <w:hideMark/>
          </w:tcPr>
          <w:p w:rsidR="00083FBD" w:rsidRPr="00083FBD" w:rsidRDefault="00083FBD" w:rsidP="00083FBD">
            <w:pPr>
              <w:spacing w:after="0" w:line="240" w:lineRule="auto"/>
              <w:jc w:val="both"/>
              <w:rPr>
                <w:rFonts w:ascii="Times New Roman" w:eastAsia="Times New Roman" w:hAnsi="Times New Roman" w:cs="Times New Roman"/>
              </w:rPr>
            </w:pPr>
            <w:r w:rsidRPr="00083FBD">
              <w:rPr>
                <w:rFonts w:ascii="Times New Roman" w:eastAsia="Calibri" w:hAnsi="Times New Roman" w:cs="Times New Roman"/>
              </w:rPr>
              <w:t>Нуждается в ремонте</w:t>
            </w:r>
          </w:p>
        </w:tc>
        <w:tc>
          <w:tcPr>
            <w:tcW w:w="1418" w:type="dxa"/>
            <w:tcBorders>
              <w:top w:val="single" w:sz="4" w:space="0" w:color="auto"/>
              <w:left w:val="single" w:sz="4" w:space="0" w:color="auto"/>
              <w:bottom w:val="single" w:sz="4" w:space="0" w:color="auto"/>
              <w:right w:val="single" w:sz="4" w:space="0" w:color="auto"/>
            </w:tcBorders>
            <w:hideMark/>
          </w:tcPr>
          <w:p w:rsidR="00083FBD" w:rsidRPr="00083FBD" w:rsidRDefault="00083FBD" w:rsidP="00083FBD">
            <w:pPr>
              <w:spacing w:after="0" w:line="240" w:lineRule="auto"/>
              <w:jc w:val="center"/>
              <w:rPr>
                <w:rFonts w:ascii="Times New Roman" w:eastAsia="Times New Roman" w:hAnsi="Times New Roman" w:cs="Times New Roman"/>
              </w:rPr>
            </w:pPr>
            <w:r w:rsidRPr="00083FBD">
              <w:rPr>
                <w:rFonts w:ascii="Times New Roman" w:eastAsia="Calibri" w:hAnsi="Times New Roman" w:cs="Times New Roman"/>
              </w:rPr>
              <w:t>1983</w:t>
            </w:r>
          </w:p>
        </w:tc>
        <w:tc>
          <w:tcPr>
            <w:tcW w:w="992" w:type="dxa"/>
            <w:tcBorders>
              <w:top w:val="single" w:sz="4" w:space="0" w:color="auto"/>
              <w:left w:val="single" w:sz="4" w:space="0" w:color="auto"/>
              <w:bottom w:val="single" w:sz="4" w:space="0" w:color="auto"/>
              <w:right w:val="single" w:sz="4" w:space="0" w:color="auto"/>
            </w:tcBorders>
            <w:hideMark/>
          </w:tcPr>
          <w:p w:rsidR="00083FBD" w:rsidRPr="00083FBD" w:rsidRDefault="00083FBD" w:rsidP="00083FBD">
            <w:pPr>
              <w:spacing w:after="0" w:line="240" w:lineRule="auto"/>
              <w:jc w:val="center"/>
              <w:rPr>
                <w:rFonts w:ascii="Times New Roman" w:eastAsia="Times New Roman" w:hAnsi="Times New Roman" w:cs="Times New Roman"/>
              </w:rPr>
            </w:pPr>
            <w:r w:rsidRPr="00083FBD">
              <w:rPr>
                <w:rFonts w:ascii="Times New Roman" w:eastAsia="Calibri" w:hAnsi="Times New Roman" w:cs="Times New Roman"/>
              </w:rPr>
              <w:t>41,52</w:t>
            </w:r>
          </w:p>
        </w:tc>
      </w:tr>
      <w:tr w:rsidR="00083FBD" w:rsidRPr="00083FBD" w:rsidTr="001303DE">
        <w:tc>
          <w:tcPr>
            <w:tcW w:w="675" w:type="dxa"/>
            <w:tcBorders>
              <w:top w:val="single" w:sz="4" w:space="0" w:color="auto"/>
              <w:left w:val="single" w:sz="4" w:space="0" w:color="auto"/>
              <w:bottom w:val="single" w:sz="4" w:space="0" w:color="auto"/>
              <w:right w:val="single" w:sz="4" w:space="0" w:color="auto"/>
            </w:tcBorders>
          </w:tcPr>
          <w:p w:rsidR="00083FBD" w:rsidRPr="00083FBD" w:rsidRDefault="00083FBD" w:rsidP="00083FBD">
            <w:pPr>
              <w:widowControl w:val="0"/>
              <w:numPr>
                <w:ilvl w:val="0"/>
                <w:numId w:val="15"/>
              </w:numPr>
              <w:suppressAutoHyphens/>
              <w:spacing w:after="0" w:line="240" w:lineRule="auto"/>
              <w:jc w:val="both"/>
              <w:rPr>
                <w:rFonts w:ascii="Times New Roman" w:eastAsia="Times New Roman" w:hAnsi="Times New Roman" w:cs="Times New Roman"/>
              </w:rPr>
            </w:pPr>
          </w:p>
        </w:tc>
        <w:tc>
          <w:tcPr>
            <w:tcW w:w="1985" w:type="dxa"/>
            <w:vMerge/>
            <w:tcBorders>
              <w:top w:val="single" w:sz="4" w:space="0" w:color="auto"/>
              <w:left w:val="single" w:sz="4" w:space="0" w:color="auto"/>
              <w:bottom w:val="single" w:sz="4" w:space="0" w:color="auto"/>
              <w:right w:val="single" w:sz="4" w:space="0" w:color="auto"/>
            </w:tcBorders>
            <w:vAlign w:val="center"/>
            <w:hideMark/>
          </w:tcPr>
          <w:p w:rsidR="00083FBD" w:rsidRPr="00083FBD" w:rsidRDefault="00083FBD" w:rsidP="00083FBD">
            <w:pPr>
              <w:spacing w:after="0" w:line="240" w:lineRule="auto"/>
              <w:rPr>
                <w:rFonts w:ascii="Times New Roman" w:eastAsia="Times New Roman" w:hAnsi="Times New Roman" w:cs="Times New Roman"/>
                <w:color w:val="000000"/>
              </w:rPr>
            </w:pPr>
          </w:p>
        </w:tc>
        <w:tc>
          <w:tcPr>
            <w:tcW w:w="1986" w:type="dxa"/>
            <w:tcBorders>
              <w:top w:val="single" w:sz="4" w:space="0" w:color="auto"/>
              <w:left w:val="single" w:sz="4" w:space="0" w:color="auto"/>
              <w:bottom w:val="single" w:sz="4" w:space="0" w:color="auto"/>
              <w:right w:val="single" w:sz="4" w:space="0" w:color="auto"/>
            </w:tcBorders>
            <w:vAlign w:val="center"/>
            <w:hideMark/>
          </w:tcPr>
          <w:p w:rsidR="00083FBD" w:rsidRPr="00083FBD" w:rsidRDefault="00083FBD" w:rsidP="00083FBD">
            <w:pPr>
              <w:spacing w:after="0" w:line="240" w:lineRule="auto"/>
              <w:jc w:val="both"/>
              <w:rPr>
                <w:rFonts w:ascii="Times New Roman" w:eastAsia="Times New Roman" w:hAnsi="Times New Roman" w:cs="Times New Roman"/>
                <w:color w:val="000000"/>
              </w:rPr>
            </w:pPr>
            <w:r w:rsidRPr="00083FBD">
              <w:rPr>
                <w:rFonts w:ascii="Times New Roman" w:eastAsia="Calibri" w:hAnsi="Times New Roman" w:cs="Times New Roman"/>
                <w:color w:val="000000"/>
              </w:rPr>
              <w:t>ул. Ломоносова, 227</w:t>
            </w:r>
          </w:p>
        </w:tc>
        <w:tc>
          <w:tcPr>
            <w:tcW w:w="995" w:type="dxa"/>
            <w:tcBorders>
              <w:top w:val="single" w:sz="4" w:space="0" w:color="auto"/>
              <w:left w:val="single" w:sz="4" w:space="0" w:color="auto"/>
              <w:bottom w:val="single" w:sz="4" w:space="0" w:color="auto"/>
              <w:right w:val="single" w:sz="4" w:space="0" w:color="auto"/>
            </w:tcBorders>
            <w:vAlign w:val="center"/>
            <w:hideMark/>
          </w:tcPr>
          <w:p w:rsidR="00083FBD" w:rsidRPr="00083FBD" w:rsidRDefault="00083FBD" w:rsidP="00083FBD">
            <w:pPr>
              <w:spacing w:after="0" w:line="240" w:lineRule="auto"/>
              <w:jc w:val="center"/>
              <w:rPr>
                <w:rFonts w:ascii="Times New Roman" w:eastAsia="Times New Roman" w:hAnsi="Times New Roman" w:cs="Times New Roman"/>
                <w:color w:val="000000"/>
              </w:rPr>
            </w:pPr>
            <w:r w:rsidRPr="00083FBD">
              <w:rPr>
                <w:rFonts w:ascii="Times New Roman" w:eastAsia="Calibri" w:hAnsi="Times New Roman" w:cs="Times New Roman"/>
                <w:color w:val="000000"/>
              </w:rPr>
              <w:t>140</w:t>
            </w:r>
          </w:p>
        </w:tc>
        <w:tc>
          <w:tcPr>
            <w:tcW w:w="1556" w:type="dxa"/>
            <w:tcBorders>
              <w:top w:val="single" w:sz="4" w:space="0" w:color="auto"/>
              <w:left w:val="single" w:sz="4" w:space="0" w:color="auto"/>
              <w:bottom w:val="single" w:sz="4" w:space="0" w:color="auto"/>
              <w:right w:val="single" w:sz="4" w:space="0" w:color="auto"/>
            </w:tcBorders>
            <w:hideMark/>
          </w:tcPr>
          <w:p w:rsidR="00083FBD" w:rsidRPr="00083FBD" w:rsidRDefault="00083FBD" w:rsidP="00083FBD">
            <w:pPr>
              <w:spacing w:after="0" w:line="240" w:lineRule="auto"/>
              <w:jc w:val="both"/>
              <w:rPr>
                <w:rFonts w:ascii="Times New Roman" w:eastAsia="Times New Roman" w:hAnsi="Times New Roman" w:cs="Times New Roman"/>
              </w:rPr>
            </w:pPr>
            <w:r w:rsidRPr="00083FBD">
              <w:rPr>
                <w:rFonts w:ascii="Times New Roman" w:eastAsia="Calibri" w:hAnsi="Times New Roman" w:cs="Times New Roman"/>
              </w:rPr>
              <w:t>Нуждается в ремонте</w:t>
            </w:r>
          </w:p>
        </w:tc>
        <w:tc>
          <w:tcPr>
            <w:tcW w:w="1418" w:type="dxa"/>
            <w:tcBorders>
              <w:top w:val="single" w:sz="4" w:space="0" w:color="auto"/>
              <w:left w:val="single" w:sz="4" w:space="0" w:color="auto"/>
              <w:bottom w:val="single" w:sz="4" w:space="0" w:color="auto"/>
              <w:right w:val="single" w:sz="4" w:space="0" w:color="auto"/>
            </w:tcBorders>
            <w:hideMark/>
          </w:tcPr>
          <w:p w:rsidR="00083FBD" w:rsidRPr="00083FBD" w:rsidRDefault="00083FBD" w:rsidP="00083FBD">
            <w:pPr>
              <w:spacing w:after="0" w:line="240" w:lineRule="auto"/>
              <w:jc w:val="center"/>
              <w:rPr>
                <w:rFonts w:ascii="Times New Roman" w:eastAsia="Times New Roman" w:hAnsi="Times New Roman" w:cs="Times New Roman"/>
              </w:rPr>
            </w:pPr>
            <w:r w:rsidRPr="00083FBD">
              <w:rPr>
                <w:rFonts w:ascii="Times New Roman" w:eastAsia="Calibri" w:hAnsi="Times New Roman" w:cs="Times New Roman"/>
              </w:rPr>
              <w:t>1964</w:t>
            </w:r>
          </w:p>
        </w:tc>
        <w:tc>
          <w:tcPr>
            <w:tcW w:w="992" w:type="dxa"/>
            <w:tcBorders>
              <w:top w:val="single" w:sz="4" w:space="0" w:color="auto"/>
              <w:left w:val="single" w:sz="4" w:space="0" w:color="auto"/>
              <w:bottom w:val="single" w:sz="4" w:space="0" w:color="auto"/>
              <w:right w:val="single" w:sz="4" w:space="0" w:color="auto"/>
            </w:tcBorders>
            <w:hideMark/>
          </w:tcPr>
          <w:p w:rsidR="00083FBD" w:rsidRPr="00083FBD" w:rsidRDefault="00083FBD" w:rsidP="00083FBD">
            <w:pPr>
              <w:spacing w:after="0" w:line="240" w:lineRule="auto"/>
              <w:jc w:val="center"/>
              <w:rPr>
                <w:rFonts w:ascii="Times New Roman" w:eastAsia="Times New Roman" w:hAnsi="Times New Roman" w:cs="Times New Roman"/>
              </w:rPr>
            </w:pPr>
            <w:r w:rsidRPr="00083FBD">
              <w:rPr>
                <w:rFonts w:ascii="Times New Roman" w:eastAsia="Calibri" w:hAnsi="Times New Roman" w:cs="Times New Roman"/>
              </w:rPr>
              <w:t>67,28</w:t>
            </w:r>
          </w:p>
        </w:tc>
      </w:tr>
      <w:tr w:rsidR="00083FBD" w:rsidRPr="00083FBD" w:rsidTr="001303DE">
        <w:tc>
          <w:tcPr>
            <w:tcW w:w="675" w:type="dxa"/>
            <w:tcBorders>
              <w:top w:val="single" w:sz="4" w:space="0" w:color="auto"/>
              <w:left w:val="single" w:sz="4" w:space="0" w:color="auto"/>
              <w:bottom w:val="single" w:sz="4" w:space="0" w:color="auto"/>
              <w:right w:val="single" w:sz="4" w:space="0" w:color="auto"/>
            </w:tcBorders>
          </w:tcPr>
          <w:p w:rsidR="00083FBD" w:rsidRPr="00083FBD" w:rsidRDefault="00083FBD" w:rsidP="00083FBD">
            <w:pPr>
              <w:widowControl w:val="0"/>
              <w:numPr>
                <w:ilvl w:val="0"/>
                <w:numId w:val="15"/>
              </w:numPr>
              <w:suppressAutoHyphens/>
              <w:spacing w:after="0" w:line="240" w:lineRule="auto"/>
              <w:jc w:val="both"/>
              <w:rPr>
                <w:rFonts w:ascii="Times New Roman" w:eastAsia="Times New Roman" w:hAnsi="Times New Roman" w:cs="Times New Roman"/>
              </w:rPr>
            </w:pPr>
          </w:p>
        </w:tc>
        <w:tc>
          <w:tcPr>
            <w:tcW w:w="1985" w:type="dxa"/>
            <w:vMerge/>
            <w:tcBorders>
              <w:top w:val="single" w:sz="4" w:space="0" w:color="auto"/>
              <w:left w:val="single" w:sz="4" w:space="0" w:color="auto"/>
              <w:bottom w:val="single" w:sz="4" w:space="0" w:color="auto"/>
              <w:right w:val="single" w:sz="4" w:space="0" w:color="auto"/>
            </w:tcBorders>
            <w:vAlign w:val="center"/>
            <w:hideMark/>
          </w:tcPr>
          <w:p w:rsidR="00083FBD" w:rsidRPr="00083FBD" w:rsidRDefault="00083FBD" w:rsidP="00083FBD">
            <w:pPr>
              <w:spacing w:after="0" w:line="240" w:lineRule="auto"/>
              <w:rPr>
                <w:rFonts w:ascii="Times New Roman" w:eastAsia="Times New Roman" w:hAnsi="Times New Roman" w:cs="Times New Roman"/>
                <w:color w:val="000000"/>
              </w:rPr>
            </w:pPr>
          </w:p>
        </w:tc>
        <w:tc>
          <w:tcPr>
            <w:tcW w:w="1986" w:type="dxa"/>
            <w:tcBorders>
              <w:top w:val="single" w:sz="4" w:space="0" w:color="auto"/>
              <w:left w:val="single" w:sz="4" w:space="0" w:color="auto"/>
              <w:bottom w:val="single" w:sz="4" w:space="0" w:color="auto"/>
              <w:right w:val="single" w:sz="4" w:space="0" w:color="auto"/>
            </w:tcBorders>
            <w:vAlign w:val="center"/>
            <w:hideMark/>
          </w:tcPr>
          <w:p w:rsidR="00083FBD" w:rsidRPr="00083FBD" w:rsidRDefault="00083FBD" w:rsidP="00083FBD">
            <w:pPr>
              <w:spacing w:after="0" w:line="240" w:lineRule="auto"/>
              <w:jc w:val="both"/>
              <w:rPr>
                <w:rFonts w:ascii="Times New Roman" w:eastAsia="Times New Roman" w:hAnsi="Times New Roman" w:cs="Times New Roman"/>
                <w:color w:val="000000"/>
              </w:rPr>
            </w:pPr>
            <w:r w:rsidRPr="00083FBD">
              <w:rPr>
                <w:rFonts w:ascii="Times New Roman" w:eastAsia="Calibri" w:hAnsi="Times New Roman" w:cs="Times New Roman"/>
                <w:color w:val="000000"/>
              </w:rPr>
              <w:t>ул. Чехова, 217</w:t>
            </w:r>
          </w:p>
        </w:tc>
        <w:tc>
          <w:tcPr>
            <w:tcW w:w="995" w:type="dxa"/>
            <w:tcBorders>
              <w:top w:val="single" w:sz="4" w:space="0" w:color="auto"/>
              <w:left w:val="single" w:sz="4" w:space="0" w:color="auto"/>
              <w:bottom w:val="single" w:sz="4" w:space="0" w:color="auto"/>
              <w:right w:val="single" w:sz="4" w:space="0" w:color="auto"/>
            </w:tcBorders>
            <w:vAlign w:val="center"/>
            <w:hideMark/>
          </w:tcPr>
          <w:p w:rsidR="00083FBD" w:rsidRPr="00083FBD" w:rsidRDefault="00083FBD" w:rsidP="00083FBD">
            <w:pPr>
              <w:spacing w:after="0" w:line="240" w:lineRule="auto"/>
              <w:jc w:val="center"/>
              <w:rPr>
                <w:rFonts w:ascii="Times New Roman" w:eastAsia="Times New Roman" w:hAnsi="Times New Roman" w:cs="Times New Roman"/>
                <w:color w:val="000000"/>
              </w:rPr>
            </w:pPr>
            <w:r w:rsidRPr="00083FBD">
              <w:rPr>
                <w:rFonts w:ascii="Times New Roman" w:eastAsia="Calibri" w:hAnsi="Times New Roman" w:cs="Times New Roman"/>
                <w:color w:val="000000"/>
              </w:rPr>
              <w:t>90</w:t>
            </w:r>
          </w:p>
        </w:tc>
        <w:tc>
          <w:tcPr>
            <w:tcW w:w="1556" w:type="dxa"/>
            <w:tcBorders>
              <w:top w:val="single" w:sz="4" w:space="0" w:color="auto"/>
              <w:left w:val="single" w:sz="4" w:space="0" w:color="auto"/>
              <w:bottom w:val="single" w:sz="4" w:space="0" w:color="auto"/>
              <w:right w:val="single" w:sz="4" w:space="0" w:color="auto"/>
            </w:tcBorders>
            <w:hideMark/>
          </w:tcPr>
          <w:p w:rsidR="00083FBD" w:rsidRPr="00083FBD" w:rsidRDefault="00083FBD" w:rsidP="00083FBD">
            <w:pPr>
              <w:tabs>
                <w:tab w:val="left" w:pos="376"/>
              </w:tabs>
              <w:spacing w:after="0" w:line="240" w:lineRule="auto"/>
              <w:jc w:val="both"/>
              <w:rPr>
                <w:rFonts w:ascii="Times New Roman" w:eastAsia="Times New Roman" w:hAnsi="Times New Roman" w:cs="Times New Roman"/>
              </w:rPr>
            </w:pPr>
            <w:r w:rsidRPr="00083FBD">
              <w:rPr>
                <w:rFonts w:ascii="Times New Roman" w:eastAsia="Calibri" w:hAnsi="Times New Roman" w:cs="Times New Roman"/>
              </w:rPr>
              <w:t>Нуждается в ремонте</w:t>
            </w:r>
          </w:p>
        </w:tc>
        <w:tc>
          <w:tcPr>
            <w:tcW w:w="1418" w:type="dxa"/>
            <w:tcBorders>
              <w:top w:val="single" w:sz="4" w:space="0" w:color="auto"/>
              <w:left w:val="single" w:sz="4" w:space="0" w:color="auto"/>
              <w:bottom w:val="single" w:sz="4" w:space="0" w:color="auto"/>
              <w:right w:val="single" w:sz="4" w:space="0" w:color="auto"/>
            </w:tcBorders>
            <w:hideMark/>
          </w:tcPr>
          <w:p w:rsidR="00083FBD" w:rsidRPr="00083FBD" w:rsidRDefault="00083FBD" w:rsidP="00083FBD">
            <w:pPr>
              <w:tabs>
                <w:tab w:val="left" w:pos="376"/>
              </w:tabs>
              <w:spacing w:after="0" w:line="240" w:lineRule="auto"/>
              <w:jc w:val="center"/>
              <w:rPr>
                <w:rFonts w:ascii="Times New Roman" w:eastAsia="Times New Roman" w:hAnsi="Times New Roman" w:cs="Times New Roman"/>
              </w:rPr>
            </w:pPr>
            <w:r w:rsidRPr="00083FBD">
              <w:rPr>
                <w:rFonts w:ascii="Times New Roman" w:eastAsia="Calibri" w:hAnsi="Times New Roman" w:cs="Times New Roman"/>
              </w:rPr>
              <w:t>1974</w:t>
            </w:r>
          </w:p>
        </w:tc>
        <w:tc>
          <w:tcPr>
            <w:tcW w:w="992" w:type="dxa"/>
            <w:tcBorders>
              <w:top w:val="single" w:sz="4" w:space="0" w:color="auto"/>
              <w:left w:val="single" w:sz="4" w:space="0" w:color="auto"/>
              <w:bottom w:val="single" w:sz="4" w:space="0" w:color="auto"/>
              <w:right w:val="single" w:sz="4" w:space="0" w:color="auto"/>
            </w:tcBorders>
            <w:hideMark/>
          </w:tcPr>
          <w:p w:rsidR="00083FBD" w:rsidRPr="00083FBD" w:rsidRDefault="00083FBD" w:rsidP="00083FBD">
            <w:pPr>
              <w:tabs>
                <w:tab w:val="left" w:pos="376"/>
              </w:tabs>
              <w:spacing w:after="0" w:line="240" w:lineRule="auto"/>
              <w:jc w:val="center"/>
              <w:rPr>
                <w:rFonts w:ascii="Times New Roman" w:eastAsia="Times New Roman" w:hAnsi="Times New Roman" w:cs="Times New Roman"/>
              </w:rPr>
            </w:pPr>
            <w:r w:rsidRPr="00083FBD">
              <w:rPr>
                <w:rFonts w:ascii="Times New Roman" w:eastAsia="Calibri" w:hAnsi="Times New Roman" w:cs="Times New Roman"/>
              </w:rPr>
              <w:t>100,00</w:t>
            </w:r>
          </w:p>
        </w:tc>
      </w:tr>
      <w:tr w:rsidR="00083FBD" w:rsidRPr="00083FBD" w:rsidTr="001303DE">
        <w:tc>
          <w:tcPr>
            <w:tcW w:w="675" w:type="dxa"/>
            <w:tcBorders>
              <w:top w:val="single" w:sz="4" w:space="0" w:color="auto"/>
              <w:left w:val="single" w:sz="4" w:space="0" w:color="auto"/>
              <w:bottom w:val="single" w:sz="4" w:space="0" w:color="auto"/>
              <w:right w:val="single" w:sz="4" w:space="0" w:color="auto"/>
            </w:tcBorders>
          </w:tcPr>
          <w:p w:rsidR="00083FBD" w:rsidRPr="00083FBD" w:rsidRDefault="00083FBD" w:rsidP="00083FBD">
            <w:pPr>
              <w:widowControl w:val="0"/>
              <w:numPr>
                <w:ilvl w:val="0"/>
                <w:numId w:val="15"/>
              </w:numPr>
              <w:suppressAutoHyphens/>
              <w:spacing w:after="0" w:line="240" w:lineRule="auto"/>
              <w:jc w:val="both"/>
              <w:rPr>
                <w:rFonts w:ascii="Times New Roman" w:eastAsia="Times New Roman" w:hAnsi="Times New Roman" w:cs="Times New Roman"/>
              </w:rPr>
            </w:pPr>
          </w:p>
        </w:tc>
        <w:tc>
          <w:tcPr>
            <w:tcW w:w="1985" w:type="dxa"/>
            <w:vMerge/>
            <w:tcBorders>
              <w:top w:val="single" w:sz="4" w:space="0" w:color="auto"/>
              <w:left w:val="single" w:sz="4" w:space="0" w:color="auto"/>
              <w:bottom w:val="single" w:sz="4" w:space="0" w:color="auto"/>
              <w:right w:val="single" w:sz="4" w:space="0" w:color="auto"/>
            </w:tcBorders>
            <w:vAlign w:val="center"/>
            <w:hideMark/>
          </w:tcPr>
          <w:p w:rsidR="00083FBD" w:rsidRPr="00083FBD" w:rsidRDefault="00083FBD" w:rsidP="00083FBD">
            <w:pPr>
              <w:spacing w:after="0" w:line="240" w:lineRule="auto"/>
              <w:rPr>
                <w:rFonts w:ascii="Times New Roman" w:eastAsia="Times New Roman" w:hAnsi="Times New Roman" w:cs="Times New Roman"/>
                <w:color w:val="000000"/>
              </w:rPr>
            </w:pPr>
          </w:p>
        </w:tc>
        <w:tc>
          <w:tcPr>
            <w:tcW w:w="1986" w:type="dxa"/>
            <w:tcBorders>
              <w:top w:val="single" w:sz="4" w:space="0" w:color="auto"/>
              <w:left w:val="single" w:sz="4" w:space="0" w:color="auto"/>
              <w:bottom w:val="single" w:sz="4" w:space="0" w:color="auto"/>
              <w:right w:val="single" w:sz="4" w:space="0" w:color="auto"/>
            </w:tcBorders>
            <w:vAlign w:val="center"/>
            <w:hideMark/>
          </w:tcPr>
          <w:p w:rsidR="00083FBD" w:rsidRPr="00083FBD" w:rsidRDefault="00083FBD" w:rsidP="00083FBD">
            <w:pPr>
              <w:spacing w:after="0" w:line="240" w:lineRule="auto"/>
              <w:jc w:val="both"/>
              <w:rPr>
                <w:rFonts w:ascii="Times New Roman" w:eastAsia="Times New Roman" w:hAnsi="Times New Roman" w:cs="Times New Roman"/>
                <w:color w:val="000000"/>
              </w:rPr>
            </w:pPr>
            <w:r w:rsidRPr="00083FBD">
              <w:rPr>
                <w:rFonts w:ascii="Times New Roman" w:eastAsia="Calibri" w:hAnsi="Times New Roman" w:cs="Times New Roman"/>
                <w:color w:val="000000"/>
              </w:rPr>
              <w:t>ул. Ломоносова, 178</w:t>
            </w:r>
          </w:p>
        </w:tc>
        <w:tc>
          <w:tcPr>
            <w:tcW w:w="995" w:type="dxa"/>
            <w:tcBorders>
              <w:top w:val="single" w:sz="4" w:space="0" w:color="auto"/>
              <w:left w:val="single" w:sz="4" w:space="0" w:color="auto"/>
              <w:bottom w:val="single" w:sz="4" w:space="0" w:color="auto"/>
              <w:right w:val="single" w:sz="4" w:space="0" w:color="auto"/>
            </w:tcBorders>
            <w:vAlign w:val="center"/>
            <w:hideMark/>
          </w:tcPr>
          <w:p w:rsidR="00083FBD" w:rsidRPr="00083FBD" w:rsidRDefault="00083FBD" w:rsidP="00083FBD">
            <w:pPr>
              <w:spacing w:after="0" w:line="240" w:lineRule="auto"/>
              <w:jc w:val="center"/>
              <w:rPr>
                <w:rFonts w:ascii="Times New Roman" w:eastAsia="Times New Roman" w:hAnsi="Times New Roman" w:cs="Times New Roman"/>
                <w:color w:val="000000"/>
              </w:rPr>
            </w:pPr>
            <w:r w:rsidRPr="00083FBD">
              <w:rPr>
                <w:rFonts w:ascii="Times New Roman" w:eastAsia="Calibri" w:hAnsi="Times New Roman" w:cs="Times New Roman"/>
                <w:color w:val="000000"/>
              </w:rPr>
              <w:t>140</w:t>
            </w:r>
          </w:p>
        </w:tc>
        <w:tc>
          <w:tcPr>
            <w:tcW w:w="1556" w:type="dxa"/>
            <w:tcBorders>
              <w:top w:val="single" w:sz="4" w:space="0" w:color="auto"/>
              <w:left w:val="single" w:sz="4" w:space="0" w:color="auto"/>
              <w:bottom w:val="single" w:sz="4" w:space="0" w:color="auto"/>
              <w:right w:val="single" w:sz="4" w:space="0" w:color="auto"/>
            </w:tcBorders>
            <w:hideMark/>
          </w:tcPr>
          <w:p w:rsidR="00083FBD" w:rsidRPr="00083FBD" w:rsidRDefault="00083FBD" w:rsidP="00083FBD">
            <w:pPr>
              <w:spacing w:after="0" w:line="240" w:lineRule="auto"/>
              <w:jc w:val="both"/>
              <w:rPr>
                <w:rFonts w:ascii="Times New Roman" w:eastAsia="Times New Roman" w:hAnsi="Times New Roman" w:cs="Times New Roman"/>
              </w:rPr>
            </w:pPr>
            <w:r w:rsidRPr="00083FBD">
              <w:rPr>
                <w:rFonts w:ascii="Times New Roman" w:eastAsia="Calibri" w:hAnsi="Times New Roman" w:cs="Times New Roman"/>
              </w:rPr>
              <w:t>Нуждается в ремонте</w:t>
            </w:r>
          </w:p>
        </w:tc>
        <w:tc>
          <w:tcPr>
            <w:tcW w:w="1418" w:type="dxa"/>
            <w:tcBorders>
              <w:top w:val="single" w:sz="4" w:space="0" w:color="auto"/>
              <w:left w:val="single" w:sz="4" w:space="0" w:color="auto"/>
              <w:bottom w:val="single" w:sz="4" w:space="0" w:color="auto"/>
              <w:right w:val="single" w:sz="4" w:space="0" w:color="auto"/>
            </w:tcBorders>
            <w:hideMark/>
          </w:tcPr>
          <w:p w:rsidR="00083FBD" w:rsidRPr="00083FBD" w:rsidRDefault="00083FBD" w:rsidP="00083FBD">
            <w:pPr>
              <w:spacing w:after="0" w:line="240" w:lineRule="auto"/>
              <w:jc w:val="center"/>
              <w:rPr>
                <w:rFonts w:ascii="Times New Roman" w:eastAsia="Times New Roman" w:hAnsi="Times New Roman" w:cs="Times New Roman"/>
              </w:rPr>
            </w:pPr>
            <w:r w:rsidRPr="00083FBD">
              <w:rPr>
                <w:rFonts w:ascii="Times New Roman" w:eastAsia="Calibri" w:hAnsi="Times New Roman" w:cs="Times New Roman"/>
              </w:rPr>
              <w:t>1961</w:t>
            </w:r>
          </w:p>
        </w:tc>
        <w:tc>
          <w:tcPr>
            <w:tcW w:w="992" w:type="dxa"/>
            <w:tcBorders>
              <w:top w:val="single" w:sz="4" w:space="0" w:color="auto"/>
              <w:left w:val="single" w:sz="4" w:space="0" w:color="auto"/>
              <w:bottom w:val="single" w:sz="4" w:space="0" w:color="auto"/>
              <w:right w:val="single" w:sz="4" w:space="0" w:color="auto"/>
            </w:tcBorders>
            <w:hideMark/>
          </w:tcPr>
          <w:p w:rsidR="00083FBD" w:rsidRPr="00083FBD" w:rsidRDefault="00083FBD" w:rsidP="00083FBD">
            <w:pPr>
              <w:spacing w:after="0" w:line="240" w:lineRule="auto"/>
              <w:jc w:val="center"/>
              <w:rPr>
                <w:rFonts w:ascii="Times New Roman" w:eastAsia="Times New Roman" w:hAnsi="Times New Roman" w:cs="Times New Roman"/>
              </w:rPr>
            </w:pPr>
            <w:r w:rsidRPr="00083FBD">
              <w:rPr>
                <w:rFonts w:ascii="Times New Roman" w:eastAsia="Calibri" w:hAnsi="Times New Roman" w:cs="Times New Roman"/>
              </w:rPr>
              <w:t>57,85</w:t>
            </w:r>
          </w:p>
        </w:tc>
      </w:tr>
      <w:tr w:rsidR="00083FBD" w:rsidRPr="00083FBD" w:rsidTr="001303DE">
        <w:tc>
          <w:tcPr>
            <w:tcW w:w="675" w:type="dxa"/>
            <w:tcBorders>
              <w:top w:val="single" w:sz="4" w:space="0" w:color="auto"/>
              <w:left w:val="single" w:sz="4" w:space="0" w:color="auto"/>
              <w:bottom w:val="single" w:sz="4" w:space="0" w:color="auto"/>
              <w:right w:val="single" w:sz="4" w:space="0" w:color="auto"/>
            </w:tcBorders>
          </w:tcPr>
          <w:p w:rsidR="00083FBD" w:rsidRPr="00083FBD" w:rsidRDefault="00083FBD" w:rsidP="00083FBD">
            <w:pPr>
              <w:widowControl w:val="0"/>
              <w:numPr>
                <w:ilvl w:val="0"/>
                <w:numId w:val="15"/>
              </w:numPr>
              <w:suppressAutoHyphens/>
              <w:spacing w:after="0" w:line="240" w:lineRule="auto"/>
              <w:jc w:val="both"/>
              <w:rPr>
                <w:rFonts w:ascii="Times New Roman" w:eastAsia="Times New Roman" w:hAnsi="Times New Roman" w:cs="Times New Roman"/>
              </w:rPr>
            </w:pPr>
          </w:p>
        </w:tc>
        <w:tc>
          <w:tcPr>
            <w:tcW w:w="1985" w:type="dxa"/>
            <w:vMerge w:val="restart"/>
            <w:tcBorders>
              <w:top w:val="single" w:sz="4" w:space="0" w:color="auto"/>
              <w:left w:val="single" w:sz="4" w:space="0" w:color="auto"/>
              <w:bottom w:val="single" w:sz="4" w:space="0" w:color="auto"/>
              <w:right w:val="single" w:sz="4" w:space="0" w:color="auto"/>
            </w:tcBorders>
            <w:hideMark/>
          </w:tcPr>
          <w:p w:rsidR="00083FBD" w:rsidRPr="00083FBD" w:rsidRDefault="00083FBD" w:rsidP="00083FBD">
            <w:pPr>
              <w:spacing w:after="0" w:line="240" w:lineRule="auto"/>
              <w:rPr>
                <w:rFonts w:ascii="Times New Roman" w:eastAsia="Times New Roman" w:hAnsi="Times New Roman" w:cs="Times New Roman"/>
                <w:color w:val="000000"/>
              </w:rPr>
            </w:pPr>
            <w:r w:rsidRPr="00083FBD">
              <w:rPr>
                <w:rFonts w:ascii="Times New Roman" w:eastAsia="Calibri" w:hAnsi="Times New Roman" w:cs="Times New Roman"/>
                <w:color w:val="000000"/>
              </w:rPr>
              <w:t>МАДОУ "ДС №14</w:t>
            </w:r>
            <w:r w:rsidRPr="00083FBD">
              <w:rPr>
                <w:rFonts w:ascii="Times New Roman" w:eastAsia="Times New Roman" w:hAnsi="Times New Roman" w:cs="Times New Roman"/>
                <w:color w:val="000000"/>
              </w:rPr>
              <w:t xml:space="preserve"> </w:t>
            </w:r>
            <w:r w:rsidRPr="00083FBD">
              <w:rPr>
                <w:rFonts w:ascii="Times New Roman" w:eastAsia="Calibri" w:hAnsi="Times New Roman" w:cs="Times New Roman"/>
                <w:color w:val="000000"/>
              </w:rPr>
              <w:t>г. Благовещенска"</w:t>
            </w:r>
          </w:p>
        </w:tc>
        <w:tc>
          <w:tcPr>
            <w:tcW w:w="1986" w:type="dxa"/>
            <w:tcBorders>
              <w:top w:val="single" w:sz="4" w:space="0" w:color="auto"/>
              <w:left w:val="single" w:sz="4" w:space="0" w:color="auto"/>
              <w:bottom w:val="single" w:sz="4" w:space="0" w:color="auto"/>
              <w:right w:val="single" w:sz="4" w:space="0" w:color="auto"/>
            </w:tcBorders>
            <w:vAlign w:val="center"/>
            <w:hideMark/>
          </w:tcPr>
          <w:p w:rsidR="00083FBD" w:rsidRPr="00083FBD" w:rsidRDefault="00083FBD" w:rsidP="00083FBD">
            <w:pPr>
              <w:spacing w:after="0" w:line="240" w:lineRule="auto"/>
              <w:jc w:val="both"/>
              <w:rPr>
                <w:rFonts w:ascii="Times New Roman" w:eastAsia="Times New Roman" w:hAnsi="Times New Roman" w:cs="Times New Roman"/>
                <w:color w:val="000000"/>
              </w:rPr>
            </w:pPr>
            <w:r w:rsidRPr="00083FBD">
              <w:rPr>
                <w:rFonts w:ascii="Times New Roman" w:eastAsia="Calibri" w:hAnsi="Times New Roman" w:cs="Times New Roman"/>
                <w:color w:val="000000"/>
              </w:rPr>
              <w:t>ул. Пушкина, 191</w:t>
            </w:r>
          </w:p>
        </w:tc>
        <w:tc>
          <w:tcPr>
            <w:tcW w:w="995" w:type="dxa"/>
            <w:tcBorders>
              <w:top w:val="single" w:sz="4" w:space="0" w:color="auto"/>
              <w:left w:val="single" w:sz="4" w:space="0" w:color="auto"/>
              <w:bottom w:val="single" w:sz="4" w:space="0" w:color="auto"/>
              <w:right w:val="single" w:sz="4" w:space="0" w:color="auto"/>
            </w:tcBorders>
            <w:vAlign w:val="center"/>
            <w:hideMark/>
          </w:tcPr>
          <w:p w:rsidR="00083FBD" w:rsidRPr="00083FBD" w:rsidRDefault="00083FBD" w:rsidP="00083FBD">
            <w:pPr>
              <w:spacing w:after="0" w:line="240" w:lineRule="auto"/>
              <w:jc w:val="center"/>
              <w:rPr>
                <w:rFonts w:ascii="Times New Roman" w:eastAsia="Times New Roman" w:hAnsi="Times New Roman" w:cs="Times New Roman"/>
                <w:color w:val="000000"/>
              </w:rPr>
            </w:pPr>
            <w:r w:rsidRPr="00083FBD">
              <w:rPr>
                <w:rFonts w:ascii="Times New Roman" w:eastAsia="Calibri" w:hAnsi="Times New Roman" w:cs="Times New Roman"/>
                <w:color w:val="000000"/>
              </w:rPr>
              <w:t>225</w:t>
            </w:r>
          </w:p>
        </w:tc>
        <w:tc>
          <w:tcPr>
            <w:tcW w:w="1556" w:type="dxa"/>
            <w:tcBorders>
              <w:top w:val="single" w:sz="4" w:space="0" w:color="auto"/>
              <w:left w:val="single" w:sz="4" w:space="0" w:color="auto"/>
              <w:bottom w:val="single" w:sz="4" w:space="0" w:color="auto"/>
              <w:right w:val="single" w:sz="4" w:space="0" w:color="auto"/>
            </w:tcBorders>
            <w:hideMark/>
          </w:tcPr>
          <w:p w:rsidR="00083FBD" w:rsidRPr="00083FBD" w:rsidRDefault="00083FBD" w:rsidP="00083FBD">
            <w:pPr>
              <w:spacing w:after="0" w:line="240" w:lineRule="auto"/>
              <w:jc w:val="both"/>
              <w:rPr>
                <w:rFonts w:ascii="Times New Roman" w:eastAsia="Times New Roman" w:hAnsi="Times New Roman" w:cs="Times New Roman"/>
              </w:rPr>
            </w:pPr>
            <w:r w:rsidRPr="00083FBD">
              <w:rPr>
                <w:rFonts w:ascii="Times New Roman" w:eastAsia="Calibri" w:hAnsi="Times New Roman" w:cs="Times New Roman"/>
              </w:rPr>
              <w:t>Нуждается в ремонте</w:t>
            </w:r>
          </w:p>
        </w:tc>
        <w:tc>
          <w:tcPr>
            <w:tcW w:w="1418" w:type="dxa"/>
            <w:tcBorders>
              <w:top w:val="single" w:sz="4" w:space="0" w:color="auto"/>
              <w:left w:val="single" w:sz="4" w:space="0" w:color="auto"/>
              <w:bottom w:val="single" w:sz="4" w:space="0" w:color="auto"/>
              <w:right w:val="single" w:sz="4" w:space="0" w:color="auto"/>
            </w:tcBorders>
            <w:hideMark/>
          </w:tcPr>
          <w:p w:rsidR="00083FBD" w:rsidRPr="00083FBD" w:rsidRDefault="00083FBD" w:rsidP="00083FBD">
            <w:pPr>
              <w:spacing w:after="0" w:line="240" w:lineRule="auto"/>
              <w:jc w:val="center"/>
              <w:rPr>
                <w:rFonts w:ascii="Times New Roman" w:eastAsia="Times New Roman" w:hAnsi="Times New Roman" w:cs="Times New Roman"/>
              </w:rPr>
            </w:pPr>
            <w:r w:rsidRPr="00083FBD">
              <w:rPr>
                <w:rFonts w:ascii="Times New Roman" w:eastAsia="Calibri" w:hAnsi="Times New Roman" w:cs="Times New Roman"/>
              </w:rPr>
              <w:t>1974</w:t>
            </w:r>
          </w:p>
        </w:tc>
        <w:tc>
          <w:tcPr>
            <w:tcW w:w="992" w:type="dxa"/>
            <w:tcBorders>
              <w:top w:val="single" w:sz="4" w:space="0" w:color="auto"/>
              <w:left w:val="single" w:sz="4" w:space="0" w:color="auto"/>
              <w:bottom w:val="single" w:sz="4" w:space="0" w:color="auto"/>
              <w:right w:val="single" w:sz="4" w:space="0" w:color="auto"/>
            </w:tcBorders>
            <w:hideMark/>
          </w:tcPr>
          <w:p w:rsidR="00083FBD" w:rsidRPr="00083FBD" w:rsidRDefault="00083FBD" w:rsidP="00083FBD">
            <w:pPr>
              <w:spacing w:after="0" w:line="240" w:lineRule="auto"/>
              <w:jc w:val="center"/>
              <w:rPr>
                <w:rFonts w:ascii="Times New Roman" w:eastAsia="Times New Roman" w:hAnsi="Times New Roman" w:cs="Times New Roman"/>
              </w:rPr>
            </w:pPr>
            <w:r w:rsidRPr="00083FBD">
              <w:rPr>
                <w:rFonts w:ascii="Times New Roman" w:eastAsia="Calibri" w:hAnsi="Times New Roman" w:cs="Times New Roman"/>
              </w:rPr>
              <w:t>51,94</w:t>
            </w:r>
          </w:p>
        </w:tc>
      </w:tr>
      <w:tr w:rsidR="00083FBD" w:rsidRPr="00083FBD" w:rsidTr="001303DE">
        <w:trPr>
          <w:trHeight w:val="319"/>
        </w:trPr>
        <w:tc>
          <w:tcPr>
            <w:tcW w:w="675" w:type="dxa"/>
            <w:tcBorders>
              <w:top w:val="single" w:sz="4" w:space="0" w:color="auto"/>
              <w:left w:val="single" w:sz="4" w:space="0" w:color="auto"/>
              <w:bottom w:val="single" w:sz="4" w:space="0" w:color="auto"/>
              <w:right w:val="single" w:sz="4" w:space="0" w:color="auto"/>
            </w:tcBorders>
          </w:tcPr>
          <w:p w:rsidR="00083FBD" w:rsidRPr="00083FBD" w:rsidRDefault="00083FBD" w:rsidP="00083FBD">
            <w:pPr>
              <w:widowControl w:val="0"/>
              <w:numPr>
                <w:ilvl w:val="0"/>
                <w:numId w:val="15"/>
              </w:numPr>
              <w:suppressAutoHyphens/>
              <w:spacing w:after="0" w:line="240" w:lineRule="auto"/>
              <w:jc w:val="both"/>
              <w:rPr>
                <w:rFonts w:ascii="Times New Roman" w:eastAsia="Times New Roman" w:hAnsi="Times New Roman" w:cs="Times New Roman"/>
              </w:rPr>
            </w:pPr>
          </w:p>
        </w:tc>
        <w:tc>
          <w:tcPr>
            <w:tcW w:w="1985" w:type="dxa"/>
            <w:vMerge/>
            <w:tcBorders>
              <w:top w:val="single" w:sz="4" w:space="0" w:color="auto"/>
              <w:left w:val="single" w:sz="4" w:space="0" w:color="auto"/>
              <w:bottom w:val="single" w:sz="4" w:space="0" w:color="auto"/>
              <w:right w:val="single" w:sz="4" w:space="0" w:color="auto"/>
            </w:tcBorders>
            <w:vAlign w:val="center"/>
            <w:hideMark/>
          </w:tcPr>
          <w:p w:rsidR="00083FBD" w:rsidRPr="00083FBD" w:rsidRDefault="00083FBD" w:rsidP="00083FBD">
            <w:pPr>
              <w:spacing w:after="0" w:line="240" w:lineRule="auto"/>
              <w:rPr>
                <w:rFonts w:ascii="Times New Roman" w:eastAsia="Times New Roman" w:hAnsi="Times New Roman" w:cs="Times New Roman"/>
                <w:color w:val="000000"/>
              </w:rPr>
            </w:pPr>
          </w:p>
        </w:tc>
        <w:tc>
          <w:tcPr>
            <w:tcW w:w="1986" w:type="dxa"/>
            <w:tcBorders>
              <w:top w:val="single" w:sz="4" w:space="0" w:color="auto"/>
              <w:left w:val="single" w:sz="4" w:space="0" w:color="auto"/>
              <w:bottom w:val="single" w:sz="4" w:space="0" w:color="auto"/>
              <w:right w:val="single" w:sz="4" w:space="0" w:color="auto"/>
            </w:tcBorders>
            <w:vAlign w:val="center"/>
            <w:hideMark/>
          </w:tcPr>
          <w:p w:rsidR="00083FBD" w:rsidRPr="00083FBD" w:rsidRDefault="00083FBD" w:rsidP="00083FBD">
            <w:pPr>
              <w:spacing w:after="0" w:line="240" w:lineRule="auto"/>
              <w:jc w:val="both"/>
              <w:rPr>
                <w:rFonts w:ascii="Times New Roman" w:eastAsia="Times New Roman" w:hAnsi="Times New Roman" w:cs="Times New Roman"/>
                <w:color w:val="000000"/>
              </w:rPr>
            </w:pPr>
            <w:r w:rsidRPr="00083FBD">
              <w:rPr>
                <w:rFonts w:ascii="Times New Roman" w:eastAsia="Calibri" w:hAnsi="Times New Roman" w:cs="Times New Roman"/>
                <w:color w:val="000000"/>
              </w:rPr>
              <w:t>ул. Пушкина, 183/1</w:t>
            </w:r>
          </w:p>
        </w:tc>
        <w:tc>
          <w:tcPr>
            <w:tcW w:w="995" w:type="dxa"/>
            <w:tcBorders>
              <w:top w:val="single" w:sz="4" w:space="0" w:color="auto"/>
              <w:left w:val="single" w:sz="4" w:space="0" w:color="auto"/>
              <w:bottom w:val="single" w:sz="4" w:space="0" w:color="auto"/>
              <w:right w:val="single" w:sz="4" w:space="0" w:color="auto"/>
            </w:tcBorders>
            <w:vAlign w:val="center"/>
            <w:hideMark/>
          </w:tcPr>
          <w:p w:rsidR="00083FBD" w:rsidRPr="00083FBD" w:rsidRDefault="00083FBD" w:rsidP="00083FBD">
            <w:pPr>
              <w:spacing w:after="0" w:line="240" w:lineRule="auto"/>
              <w:jc w:val="center"/>
              <w:rPr>
                <w:rFonts w:ascii="Times New Roman" w:eastAsia="Times New Roman" w:hAnsi="Times New Roman" w:cs="Times New Roman"/>
                <w:color w:val="000000"/>
              </w:rPr>
            </w:pPr>
            <w:r w:rsidRPr="00083FBD">
              <w:rPr>
                <w:rFonts w:ascii="Times New Roman" w:eastAsia="Calibri" w:hAnsi="Times New Roman" w:cs="Times New Roman"/>
                <w:color w:val="000000"/>
              </w:rPr>
              <w:t>144</w:t>
            </w:r>
          </w:p>
        </w:tc>
        <w:tc>
          <w:tcPr>
            <w:tcW w:w="1556" w:type="dxa"/>
            <w:tcBorders>
              <w:top w:val="single" w:sz="4" w:space="0" w:color="auto"/>
              <w:left w:val="single" w:sz="4" w:space="0" w:color="auto"/>
              <w:bottom w:val="single" w:sz="4" w:space="0" w:color="auto"/>
              <w:right w:val="single" w:sz="4" w:space="0" w:color="auto"/>
            </w:tcBorders>
            <w:hideMark/>
          </w:tcPr>
          <w:p w:rsidR="00083FBD" w:rsidRPr="00083FBD" w:rsidRDefault="00083FBD" w:rsidP="00083FBD">
            <w:pPr>
              <w:spacing w:after="0" w:line="240" w:lineRule="auto"/>
              <w:jc w:val="both"/>
              <w:rPr>
                <w:rFonts w:ascii="Times New Roman" w:eastAsia="Times New Roman" w:hAnsi="Times New Roman" w:cs="Times New Roman"/>
              </w:rPr>
            </w:pPr>
            <w:r w:rsidRPr="00083FBD">
              <w:rPr>
                <w:rFonts w:ascii="Times New Roman" w:eastAsia="Calibri" w:hAnsi="Times New Roman" w:cs="Times New Roman"/>
              </w:rPr>
              <w:t>Нуждается в ремонте</w:t>
            </w:r>
          </w:p>
        </w:tc>
        <w:tc>
          <w:tcPr>
            <w:tcW w:w="1418" w:type="dxa"/>
            <w:tcBorders>
              <w:top w:val="single" w:sz="4" w:space="0" w:color="auto"/>
              <w:left w:val="single" w:sz="4" w:space="0" w:color="auto"/>
              <w:bottom w:val="single" w:sz="4" w:space="0" w:color="auto"/>
              <w:right w:val="single" w:sz="4" w:space="0" w:color="auto"/>
            </w:tcBorders>
            <w:hideMark/>
          </w:tcPr>
          <w:p w:rsidR="00083FBD" w:rsidRPr="00083FBD" w:rsidRDefault="00083FBD" w:rsidP="00083FBD">
            <w:pPr>
              <w:spacing w:line="240" w:lineRule="auto"/>
              <w:jc w:val="center"/>
              <w:rPr>
                <w:rFonts w:ascii="Times New Roman" w:eastAsia="Times New Roman" w:hAnsi="Times New Roman" w:cs="Times New Roman"/>
              </w:rPr>
            </w:pPr>
            <w:r w:rsidRPr="00083FBD">
              <w:rPr>
                <w:rFonts w:ascii="Times New Roman" w:eastAsia="Calibri" w:hAnsi="Times New Roman" w:cs="Times New Roman"/>
              </w:rPr>
              <w:t>1964</w:t>
            </w:r>
          </w:p>
        </w:tc>
        <w:tc>
          <w:tcPr>
            <w:tcW w:w="992" w:type="dxa"/>
            <w:tcBorders>
              <w:top w:val="single" w:sz="4" w:space="0" w:color="auto"/>
              <w:left w:val="single" w:sz="4" w:space="0" w:color="auto"/>
              <w:bottom w:val="single" w:sz="4" w:space="0" w:color="auto"/>
              <w:right w:val="single" w:sz="4" w:space="0" w:color="auto"/>
            </w:tcBorders>
            <w:hideMark/>
          </w:tcPr>
          <w:p w:rsidR="00083FBD" w:rsidRPr="00083FBD" w:rsidRDefault="00083FBD" w:rsidP="00083FBD">
            <w:pPr>
              <w:spacing w:after="0" w:line="240" w:lineRule="auto"/>
              <w:jc w:val="center"/>
              <w:rPr>
                <w:rFonts w:ascii="Times New Roman" w:eastAsia="Times New Roman" w:hAnsi="Times New Roman" w:cs="Times New Roman"/>
              </w:rPr>
            </w:pPr>
            <w:r w:rsidRPr="00083FBD">
              <w:rPr>
                <w:rFonts w:ascii="Times New Roman" w:eastAsia="Calibri" w:hAnsi="Times New Roman" w:cs="Times New Roman"/>
              </w:rPr>
              <w:t>54,98</w:t>
            </w:r>
          </w:p>
        </w:tc>
      </w:tr>
      <w:tr w:rsidR="00083FBD" w:rsidRPr="00083FBD" w:rsidTr="001303DE">
        <w:tc>
          <w:tcPr>
            <w:tcW w:w="675" w:type="dxa"/>
            <w:tcBorders>
              <w:top w:val="single" w:sz="4" w:space="0" w:color="auto"/>
              <w:left w:val="single" w:sz="4" w:space="0" w:color="auto"/>
              <w:bottom w:val="single" w:sz="4" w:space="0" w:color="auto"/>
              <w:right w:val="single" w:sz="4" w:space="0" w:color="auto"/>
            </w:tcBorders>
          </w:tcPr>
          <w:p w:rsidR="00083FBD" w:rsidRPr="00083FBD" w:rsidRDefault="00083FBD" w:rsidP="00083FBD">
            <w:pPr>
              <w:widowControl w:val="0"/>
              <w:numPr>
                <w:ilvl w:val="0"/>
                <w:numId w:val="15"/>
              </w:numPr>
              <w:suppressAutoHyphens/>
              <w:spacing w:after="0" w:line="240" w:lineRule="auto"/>
              <w:jc w:val="both"/>
              <w:rPr>
                <w:rFonts w:ascii="Times New Roman" w:eastAsia="Times New Roman" w:hAnsi="Times New Roman" w:cs="Times New Roman"/>
              </w:rPr>
            </w:pPr>
          </w:p>
        </w:tc>
        <w:tc>
          <w:tcPr>
            <w:tcW w:w="1985" w:type="dxa"/>
            <w:vMerge w:val="restart"/>
            <w:tcBorders>
              <w:top w:val="single" w:sz="4" w:space="0" w:color="auto"/>
              <w:left w:val="single" w:sz="4" w:space="0" w:color="auto"/>
              <w:bottom w:val="single" w:sz="4" w:space="0" w:color="auto"/>
              <w:right w:val="single" w:sz="4" w:space="0" w:color="auto"/>
            </w:tcBorders>
            <w:hideMark/>
          </w:tcPr>
          <w:p w:rsidR="00D97C47" w:rsidRDefault="00083FBD" w:rsidP="00083FBD">
            <w:pPr>
              <w:spacing w:after="0" w:line="240" w:lineRule="auto"/>
              <w:rPr>
                <w:rFonts w:ascii="Times New Roman" w:eastAsia="Calibri" w:hAnsi="Times New Roman" w:cs="Times New Roman"/>
                <w:color w:val="000000"/>
              </w:rPr>
            </w:pPr>
            <w:r w:rsidRPr="00083FBD">
              <w:rPr>
                <w:rFonts w:ascii="Times New Roman" w:eastAsia="Calibri" w:hAnsi="Times New Roman" w:cs="Times New Roman"/>
                <w:color w:val="000000"/>
              </w:rPr>
              <w:t xml:space="preserve">МАДОУ "ДС </w:t>
            </w:r>
          </w:p>
          <w:p w:rsidR="00D97C47" w:rsidRDefault="00083FBD" w:rsidP="00083FBD">
            <w:pPr>
              <w:spacing w:after="0" w:line="240" w:lineRule="auto"/>
              <w:rPr>
                <w:rFonts w:ascii="Times New Roman" w:eastAsia="Calibri" w:hAnsi="Times New Roman" w:cs="Times New Roman"/>
                <w:color w:val="000000"/>
              </w:rPr>
            </w:pPr>
            <w:r w:rsidRPr="00083FBD">
              <w:rPr>
                <w:rFonts w:ascii="Times New Roman" w:eastAsia="Calibri" w:hAnsi="Times New Roman" w:cs="Times New Roman"/>
                <w:color w:val="000000"/>
              </w:rPr>
              <w:lastRenderedPageBreak/>
              <w:t>№</w:t>
            </w:r>
            <w:r w:rsidR="00D97C47">
              <w:rPr>
                <w:rFonts w:ascii="Times New Roman" w:eastAsia="Calibri" w:hAnsi="Times New Roman" w:cs="Times New Roman"/>
                <w:color w:val="000000"/>
              </w:rPr>
              <w:t xml:space="preserve"> </w:t>
            </w:r>
            <w:r w:rsidRPr="00083FBD">
              <w:rPr>
                <w:rFonts w:ascii="Times New Roman" w:eastAsia="Calibri" w:hAnsi="Times New Roman" w:cs="Times New Roman"/>
                <w:color w:val="000000"/>
              </w:rPr>
              <w:t xml:space="preserve">15 </w:t>
            </w:r>
          </w:p>
          <w:p w:rsidR="00083FBD" w:rsidRPr="00083FBD" w:rsidRDefault="00083FBD" w:rsidP="00083FBD">
            <w:pPr>
              <w:spacing w:after="0" w:line="240" w:lineRule="auto"/>
              <w:rPr>
                <w:rFonts w:ascii="Times New Roman" w:eastAsia="Times New Roman" w:hAnsi="Times New Roman" w:cs="Times New Roman"/>
                <w:color w:val="000000"/>
              </w:rPr>
            </w:pPr>
            <w:r w:rsidRPr="00083FBD">
              <w:rPr>
                <w:rFonts w:ascii="Times New Roman" w:eastAsia="Calibri" w:hAnsi="Times New Roman" w:cs="Times New Roman"/>
                <w:color w:val="000000"/>
              </w:rPr>
              <w:t>г. Благовещенска"</w:t>
            </w:r>
          </w:p>
        </w:tc>
        <w:tc>
          <w:tcPr>
            <w:tcW w:w="1986" w:type="dxa"/>
            <w:tcBorders>
              <w:top w:val="single" w:sz="4" w:space="0" w:color="auto"/>
              <w:left w:val="single" w:sz="4" w:space="0" w:color="auto"/>
              <w:bottom w:val="single" w:sz="4" w:space="0" w:color="auto"/>
              <w:right w:val="single" w:sz="4" w:space="0" w:color="auto"/>
            </w:tcBorders>
            <w:vAlign w:val="center"/>
            <w:hideMark/>
          </w:tcPr>
          <w:p w:rsidR="00083FBD" w:rsidRPr="00083FBD" w:rsidRDefault="00083FBD" w:rsidP="00083FBD">
            <w:pPr>
              <w:spacing w:after="0" w:line="240" w:lineRule="auto"/>
              <w:jc w:val="both"/>
              <w:rPr>
                <w:rFonts w:ascii="Times New Roman" w:eastAsia="Times New Roman" w:hAnsi="Times New Roman" w:cs="Times New Roman"/>
                <w:color w:val="000000"/>
              </w:rPr>
            </w:pPr>
            <w:r w:rsidRPr="00083FBD">
              <w:rPr>
                <w:rFonts w:ascii="Times New Roman" w:eastAsia="Calibri" w:hAnsi="Times New Roman" w:cs="Times New Roman"/>
                <w:color w:val="000000"/>
              </w:rPr>
              <w:lastRenderedPageBreak/>
              <w:t xml:space="preserve">ул. Театральная, </w:t>
            </w:r>
            <w:r w:rsidRPr="00083FBD">
              <w:rPr>
                <w:rFonts w:ascii="Times New Roman" w:eastAsia="Calibri" w:hAnsi="Times New Roman" w:cs="Times New Roman"/>
                <w:color w:val="000000"/>
              </w:rPr>
              <w:lastRenderedPageBreak/>
              <w:t>27/1</w:t>
            </w:r>
          </w:p>
        </w:tc>
        <w:tc>
          <w:tcPr>
            <w:tcW w:w="995" w:type="dxa"/>
            <w:tcBorders>
              <w:top w:val="single" w:sz="4" w:space="0" w:color="auto"/>
              <w:left w:val="single" w:sz="4" w:space="0" w:color="auto"/>
              <w:bottom w:val="single" w:sz="4" w:space="0" w:color="auto"/>
              <w:right w:val="single" w:sz="4" w:space="0" w:color="auto"/>
            </w:tcBorders>
            <w:vAlign w:val="center"/>
            <w:hideMark/>
          </w:tcPr>
          <w:p w:rsidR="00083FBD" w:rsidRPr="00083FBD" w:rsidRDefault="00083FBD" w:rsidP="00083FBD">
            <w:pPr>
              <w:spacing w:after="0" w:line="240" w:lineRule="auto"/>
              <w:jc w:val="center"/>
              <w:rPr>
                <w:rFonts w:ascii="Times New Roman" w:eastAsia="Times New Roman" w:hAnsi="Times New Roman" w:cs="Times New Roman"/>
                <w:color w:val="000000"/>
              </w:rPr>
            </w:pPr>
            <w:r w:rsidRPr="00083FBD">
              <w:rPr>
                <w:rFonts w:ascii="Times New Roman" w:eastAsia="Calibri" w:hAnsi="Times New Roman" w:cs="Times New Roman"/>
                <w:color w:val="000000"/>
              </w:rPr>
              <w:lastRenderedPageBreak/>
              <w:t>280</w:t>
            </w:r>
          </w:p>
        </w:tc>
        <w:tc>
          <w:tcPr>
            <w:tcW w:w="1556" w:type="dxa"/>
            <w:tcBorders>
              <w:top w:val="single" w:sz="4" w:space="0" w:color="auto"/>
              <w:left w:val="single" w:sz="4" w:space="0" w:color="auto"/>
              <w:bottom w:val="single" w:sz="4" w:space="0" w:color="auto"/>
              <w:right w:val="single" w:sz="4" w:space="0" w:color="auto"/>
            </w:tcBorders>
            <w:hideMark/>
          </w:tcPr>
          <w:p w:rsidR="00083FBD" w:rsidRPr="00083FBD" w:rsidRDefault="00083FBD" w:rsidP="00083FBD">
            <w:pPr>
              <w:spacing w:after="0" w:line="240" w:lineRule="auto"/>
              <w:jc w:val="both"/>
              <w:rPr>
                <w:rFonts w:ascii="Times New Roman" w:eastAsia="Times New Roman" w:hAnsi="Times New Roman" w:cs="Times New Roman"/>
              </w:rPr>
            </w:pPr>
            <w:r w:rsidRPr="00083FBD">
              <w:rPr>
                <w:rFonts w:ascii="Times New Roman" w:eastAsia="Calibri" w:hAnsi="Times New Roman" w:cs="Times New Roman"/>
              </w:rPr>
              <w:t xml:space="preserve">Нуждается в </w:t>
            </w:r>
            <w:r w:rsidRPr="00083FBD">
              <w:rPr>
                <w:rFonts w:ascii="Times New Roman" w:eastAsia="Calibri" w:hAnsi="Times New Roman" w:cs="Times New Roman"/>
              </w:rPr>
              <w:lastRenderedPageBreak/>
              <w:t>ремонте</w:t>
            </w:r>
          </w:p>
        </w:tc>
        <w:tc>
          <w:tcPr>
            <w:tcW w:w="1418" w:type="dxa"/>
            <w:tcBorders>
              <w:top w:val="single" w:sz="4" w:space="0" w:color="auto"/>
              <w:left w:val="single" w:sz="4" w:space="0" w:color="auto"/>
              <w:bottom w:val="single" w:sz="4" w:space="0" w:color="auto"/>
              <w:right w:val="single" w:sz="4" w:space="0" w:color="auto"/>
            </w:tcBorders>
            <w:hideMark/>
          </w:tcPr>
          <w:p w:rsidR="00083FBD" w:rsidRPr="00083FBD" w:rsidRDefault="00083FBD" w:rsidP="00083FBD">
            <w:pPr>
              <w:spacing w:after="0" w:line="240" w:lineRule="auto"/>
              <w:jc w:val="center"/>
              <w:rPr>
                <w:rFonts w:ascii="Times New Roman" w:eastAsia="Times New Roman" w:hAnsi="Times New Roman" w:cs="Times New Roman"/>
              </w:rPr>
            </w:pPr>
            <w:r w:rsidRPr="00083FBD">
              <w:rPr>
                <w:rFonts w:ascii="Times New Roman" w:eastAsia="Calibri" w:hAnsi="Times New Roman" w:cs="Times New Roman"/>
              </w:rPr>
              <w:lastRenderedPageBreak/>
              <w:t>1984</w:t>
            </w:r>
          </w:p>
        </w:tc>
        <w:tc>
          <w:tcPr>
            <w:tcW w:w="992" w:type="dxa"/>
            <w:tcBorders>
              <w:top w:val="single" w:sz="4" w:space="0" w:color="auto"/>
              <w:left w:val="single" w:sz="4" w:space="0" w:color="auto"/>
              <w:bottom w:val="single" w:sz="4" w:space="0" w:color="auto"/>
              <w:right w:val="single" w:sz="4" w:space="0" w:color="auto"/>
            </w:tcBorders>
            <w:hideMark/>
          </w:tcPr>
          <w:p w:rsidR="00083FBD" w:rsidRPr="00083FBD" w:rsidRDefault="00083FBD" w:rsidP="00083FBD">
            <w:pPr>
              <w:spacing w:after="0" w:line="240" w:lineRule="auto"/>
              <w:jc w:val="center"/>
              <w:rPr>
                <w:rFonts w:ascii="Times New Roman" w:eastAsia="Times New Roman" w:hAnsi="Times New Roman" w:cs="Times New Roman"/>
              </w:rPr>
            </w:pPr>
            <w:r w:rsidRPr="00083FBD">
              <w:rPr>
                <w:rFonts w:ascii="Times New Roman" w:eastAsia="Calibri" w:hAnsi="Times New Roman" w:cs="Times New Roman"/>
              </w:rPr>
              <w:t>37,27</w:t>
            </w:r>
          </w:p>
        </w:tc>
      </w:tr>
      <w:tr w:rsidR="00083FBD" w:rsidRPr="00083FBD" w:rsidTr="001303DE">
        <w:tc>
          <w:tcPr>
            <w:tcW w:w="675" w:type="dxa"/>
            <w:tcBorders>
              <w:top w:val="single" w:sz="4" w:space="0" w:color="auto"/>
              <w:left w:val="single" w:sz="4" w:space="0" w:color="auto"/>
              <w:bottom w:val="single" w:sz="4" w:space="0" w:color="auto"/>
              <w:right w:val="single" w:sz="4" w:space="0" w:color="auto"/>
            </w:tcBorders>
          </w:tcPr>
          <w:p w:rsidR="00083FBD" w:rsidRPr="00083FBD" w:rsidRDefault="00083FBD" w:rsidP="00083FBD">
            <w:pPr>
              <w:widowControl w:val="0"/>
              <w:numPr>
                <w:ilvl w:val="0"/>
                <w:numId w:val="15"/>
              </w:numPr>
              <w:suppressAutoHyphens/>
              <w:spacing w:after="0" w:line="240" w:lineRule="auto"/>
              <w:jc w:val="both"/>
              <w:rPr>
                <w:rFonts w:ascii="Times New Roman" w:eastAsia="Times New Roman" w:hAnsi="Times New Roman" w:cs="Times New Roman"/>
              </w:rPr>
            </w:pPr>
          </w:p>
        </w:tc>
        <w:tc>
          <w:tcPr>
            <w:tcW w:w="1985" w:type="dxa"/>
            <w:vMerge/>
            <w:tcBorders>
              <w:top w:val="single" w:sz="4" w:space="0" w:color="auto"/>
              <w:left w:val="single" w:sz="4" w:space="0" w:color="auto"/>
              <w:bottom w:val="single" w:sz="4" w:space="0" w:color="auto"/>
              <w:right w:val="single" w:sz="4" w:space="0" w:color="auto"/>
            </w:tcBorders>
            <w:vAlign w:val="center"/>
            <w:hideMark/>
          </w:tcPr>
          <w:p w:rsidR="00083FBD" w:rsidRPr="00083FBD" w:rsidRDefault="00083FBD" w:rsidP="00083FBD">
            <w:pPr>
              <w:spacing w:after="0" w:line="240" w:lineRule="auto"/>
              <w:rPr>
                <w:rFonts w:ascii="Times New Roman" w:eastAsia="Times New Roman" w:hAnsi="Times New Roman" w:cs="Times New Roman"/>
                <w:color w:val="000000"/>
              </w:rPr>
            </w:pPr>
          </w:p>
        </w:tc>
        <w:tc>
          <w:tcPr>
            <w:tcW w:w="1986" w:type="dxa"/>
            <w:tcBorders>
              <w:top w:val="single" w:sz="4" w:space="0" w:color="auto"/>
              <w:left w:val="single" w:sz="4" w:space="0" w:color="auto"/>
              <w:bottom w:val="single" w:sz="4" w:space="0" w:color="auto"/>
              <w:right w:val="single" w:sz="4" w:space="0" w:color="auto"/>
            </w:tcBorders>
            <w:vAlign w:val="center"/>
            <w:hideMark/>
          </w:tcPr>
          <w:p w:rsidR="00083FBD" w:rsidRPr="00083FBD" w:rsidRDefault="00083FBD" w:rsidP="00083FBD">
            <w:pPr>
              <w:spacing w:after="0" w:line="240" w:lineRule="auto"/>
              <w:jc w:val="both"/>
              <w:rPr>
                <w:rFonts w:ascii="Times New Roman" w:eastAsia="Times New Roman" w:hAnsi="Times New Roman" w:cs="Times New Roman"/>
                <w:color w:val="000000"/>
              </w:rPr>
            </w:pPr>
            <w:r w:rsidRPr="00083FBD">
              <w:rPr>
                <w:rFonts w:ascii="Times New Roman" w:eastAsia="Calibri" w:hAnsi="Times New Roman" w:cs="Times New Roman"/>
                <w:color w:val="000000"/>
              </w:rPr>
              <w:t>ул. Амурская, 132</w:t>
            </w:r>
          </w:p>
        </w:tc>
        <w:tc>
          <w:tcPr>
            <w:tcW w:w="995" w:type="dxa"/>
            <w:tcBorders>
              <w:top w:val="single" w:sz="4" w:space="0" w:color="auto"/>
              <w:left w:val="single" w:sz="4" w:space="0" w:color="auto"/>
              <w:bottom w:val="single" w:sz="4" w:space="0" w:color="auto"/>
              <w:right w:val="single" w:sz="4" w:space="0" w:color="auto"/>
            </w:tcBorders>
            <w:vAlign w:val="center"/>
            <w:hideMark/>
          </w:tcPr>
          <w:p w:rsidR="00083FBD" w:rsidRPr="00083FBD" w:rsidRDefault="00083FBD" w:rsidP="00083FBD">
            <w:pPr>
              <w:spacing w:after="0" w:line="240" w:lineRule="auto"/>
              <w:jc w:val="center"/>
              <w:rPr>
                <w:rFonts w:ascii="Times New Roman" w:eastAsia="Times New Roman" w:hAnsi="Times New Roman" w:cs="Times New Roman"/>
                <w:color w:val="000000"/>
              </w:rPr>
            </w:pPr>
            <w:r w:rsidRPr="00083FBD">
              <w:rPr>
                <w:rFonts w:ascii="Times New Roman" w:eastAsia="Calibri" w:hAnsi="Times New Roman" w:cs="Times New Roman"/>
                <w:color w:val="000000"/>
              </w:rPr>
              <w:t>140</w:t>
            </w:r>
          </w:p>
        </w:tc>
        <w:tc>
          <w:tcPr>
            <w:tcW w:w="1556" w:type="dxa"/>
            <w:tcBorders>
              <w:top w:val="single" w:sz="4" w:space="0" w:color="auto"/>
              <w:left w:val="single" w:sz="4" w:space="0" w:color="auto"/>
              <w:bottom w:val="single" w:sz="4" w:space="0" w:color="auto"/>
              <w:right w:val="single" w:sz="4" w:space="0" w:color="auto"/>
            </w:tcBorders>
            <w:hideMark/>
          </w:tcPr>
          <w:p w:rsidR="00083FBD" w:rsidRPr="00083FBD" w:rsidRDefault="00083FBD" w:rsidP="00083FBD">
            <w:pPr>
              <w:tabs>
                <w:tab w:val="left" w:pos="376"/>
              </w:tabs>
              <w:spacing w:after="0" w:line="240" w:lineRule="auto"/>
              <w:jc w:val="both"/>
              <w:rPr>
                <w:rFonts w:ascii="Times New Roman" w:eastAsia="Times New Roman" w:hAnsi="Times New Roman" w:cs="Times New Roman"/>
              </w:rPr>
            </w:pPr>
            <w:r w:rsidRPr="00083FBD">
              <w:rPr>
                <w:rFonts w:ascii="Times New Roman" w:eastAsia="Calibri" w:hAnsi="Times New Roman" w:cs="Times New Roman"/>
              </w:rPr>
              <w:t>Нуждается в ремонте</w:t>
            </w:r>
          </w:p>
        </w:tc>
        <w:tc>
          <w:tcPr>
            <w:tcW w:w="1418" w:type="dxa"/>
            <w:tcBorders>
              <w:top w:val="single" w:sz="4" w:space="0" w:color="auto"/>
              <w:left w:val="single" w:sz="4" w:space="0" w:color="auto"/>
              <w:bottom w:val="single" w:sz="4" w:space="0" w:color="auto"/>
              <w:right w:val="single" w:sz="4" w:space="0" w:color="auto"/>
            </w:tcBorders>
            <w:hideMark/>
          </w:tcPr>
          <w:p w:rsidR="00083FBD" w:rsidRPr="00083FBD" w:rsidRDefault="00083FBD" w:rsidP="00083FBD">
            <w:pPr>
              <w:tabs>
                <w:tab w:val="left" w:pos="376"/>
              </w:tabs>
              <w:spacing w:after="0" w:line="240" w:lineRule="auto"/>
              <w:jc w:val="center"/>
              <w:rPr>
                <w:rFonts w:ascii="Times New Roman" w:eastAsia="Times New Roman" w:hAnsi="Times New Roman" w:cs="Times New Roman"/>
              </w:rPr>
            </w:pPr>
            <w:r w:rsidRPr="00083FBD">
              <w:rPr>
                <w:rFonts w:ascii="Times New Roman" w:eastAsia="Calibri" w:hAnsi="Times New Roman" w:cs="Times New Roman"/>
              </w:rPr>
              <w:t>1977</w:t>
            </w:r>
          </w:p>
        </w:tc>
        <w:tc>
          <w:tcPr>
            <w:tcW w:w="992" w:type="dxa"/>
            <w:tcBorders>
              <w:top w:val="single" w:sz="4" w:space="0" w:color="auto"/>
              <w:left w:val="single" w:sz="4" w:space="0" w:color="auto"/>
              <w:bottom w:val="single" w:sz="4" w:space="0" w:color="auto"/>
              <w:right w:val="single" w:sz="4" w:space="0" w:color="auto"/>
            </w:tcBorders>
            <w:hideMark/>
          </w:tcPr>
          <w:p w:rsidR="00083FBD" w:rsidRPr="00083FBD" w:rsidRDefault="00083FBD" w:rsidP="00083FBD">
            <w:pPr>
              <w:tabs>
                <w:tab w:val="left" w:pos="376"/>
              </w:tabs>
              <w:spacing w:after="0" w:line="240" w:lineRule="auto"/>
              <w:jc w:val="center"/>
              <w:rPr>
                <w:rFonts w:ascii="Times New Roman" w:eastAsia="Times New Roman" w:hAnsi="Times New Roman" w:cs="Times New Roman"/>
              </w:rPr>
            </w:pPr>
            <w:r w:rsidRPr="00083FBD">
              <w:rPr>
                <w:rFonts w:ascii="Times New Roman" w:eastAsia="Calibri" w:hAnsi="Times New Roman" w:cs="Times New Roman"/>
              </w:rPr>
              <w:t>53,02</w:t>
            </w:r>
          </w:p>
        </w:tc>
      </w:tr>
      <w:tr w:rsidR="00083FBD" w:rsidRPr="00083FBD" w:rsidTr="001303DE">
        <w:tc>
          <w:tcPr>
            <w:tcW w:w="675" w:type="dxa"/>
            <w:tcBorders>
              <w:top w:val="single" w:sz="4" w:space="0" w:color="auto"/>
              <w:left w:val="single" w:sz="4" w:space="0" w:color="auto"/>
              <w:bottom w:val="single" w:sz="4" w:space="0" w:color="auto"/>
              <w:right w:val="single" w:sz="4" w:space="0" w:color="auto"/>
            </w:tcBorders>
          </w:tcPr>
          <w:p w:rsidR="00083FBD" w:rsidRPr="00083FBD" w:rsidRDefault="00083FBD" w:rsidP="00083FBD">
            <w:pPr>
              <w:widowControl w:val="0"/>
              <w:numPr>
                <w:ilvl w:val="0"/>
                <w:numId w:val="15"/>
              </w:numPr>
              <w:suppressAutoHyphens/>
              <w:spacing w:after="0" w:line="240" w:lineRule="auto"/>
              <w:jc w:val="both"/>
              <w:rPr>
                <w:rFonts w:ascii="Times New Roman" w:eastAsia="Times New Roman" w:hAnsi="Times New Roman" w:cs="Times New Roman"/>
              </w:rPr>
            </w:pPr>
          </w:p>
        </w:tc>
        <w:tc>
          <w:tcPr>
            <w:tcW w:w="1985" w:type="dxa"/>
            <w:vMerge w:val="restart"/>
            <w:tcBorders>
              <w:top w:val="single" w:sz="4" w:space="0" w:color="auto"/>
              <w:left w:val="single" w:sz="4" w:space="0" w:color="auto"/>
              <w:bottom w:val="single" w:sz="4" w:space="0" w:color="auto"/>
              <w:right w:val="single" w:sz="4" w:space="0" w:color="auto"/>
            </w:tcBorders>
            <w:hideMark/>
          </w:tcPr>
          <w:p w:rsidR="00D97C47" w:rsidRDefault="00083FBD" w:rsidP="00083FBD">
            <w:pPr>
              <w:spacing w:after="0" w:line="240" w:lineRule="auto"/>
              <w:rPr>
                <w:rFonts w:ascii="Times New Roman" w:eastAsia="Calibri" w:hAnsi="Times New Roman" w:cs="Times New Roman"/>
                <w:color w:val="000000"/>
              </w:rPr>
            </w:pPr>
            <w:r w:rsidRPr="00083FBD">
              <w:rPr>
                <w:rFonts w:ascii="Times New Roman" w:eastAsia="Calibri" w:hAnsi="Times New Roman" w:cs="Times New Roman"/>
                <w:color w:val="000000"/>
              </w:rPr>
              <w:t xml:space="preserve">МАДОУ "ДС </w:t>
            </w:r>
          </w:p>
          <w:p w:rsidR="00D97C47" w:rsidRDefault="00083FBD" w:rsidP="00083FBD">
            <w:pPr>
              <w:spacing w:after="0" w:line="240" w:lineRule="auto"/>
              <w:rPr>
                <w:rFonts w:ascii="Times New Roman" w:eastAsia="Calibri" w:hAnsi="Times New Roman" w:cs="Times New Roman"/>
                <w:color w:val="000000"/>
              </w:rPr>
            </w:pPr>
            <w:r w:rsidRPr="00083FBD">
              <w:rPr>
                <w:rFonts w:ascii="Times New Roman" w:eastAsia="Calibri" w:hAnsi="Times New Roman" w:cs="Times New Roman"/>
                <w:color w:val="000000"/>
              </w:rPr>
              <w:t xml:space="preserve">№ 19 </w:t>
            </w:r>
          </w:p>
          <w:p w:rsidR="00083FBD" w:rsidRPr="00083FBD" w:rsidRDefault="00083FBD" w:rsidP="00083FBD">
            <w:pPr>
              <w:spacing w:after="0" w:line="240" w:lineRule="auto"/>
              <w:rPr>
                <w:rFonts w:ascii="Times New Roman" w:eastAsia="Times New Roman" w:hAnsi="Times New Roman" w:cs="Times New Roman"/>
                <w:color w:val="000000"/>
              </w:rPr>
            </w:pPr>
            <w:r w:rsidRPr="00083FBD">
              <w:rPr>
                <w:rFonts w:ascii="Times New Roman" w:eastAsia="Calibri" w:hAnsi="Times New Roman" w:cs="Times New Roman"/>
                <w:color w:val="000000"/>
              </w:rPr>
              <w:t>г. Благовещенска"</w:t>
            </w:r>
          </w:p>
        </w:tc>
        <w:tc>
          <w:tcPr>
            <w:tcW w:w="1986" w:type="dxa"/>
            <w:tcBorders>
              <w:top w:val="single" w:sz="4" w:space="0" w:color="auto"/>
              <w:left w:val="single" w:sz="4" w:space="0" w:color="auto"/>
              <w:bottom w:val="single" w:sz="4" w:space="0" w:color="auto"/>
              <w:right w:val="single" w:sz="4" w:space="0" w:color="auto"/>
            </w:tcBorders>
            <w:vAlign w:val="center"/>
            <w:hideMark/>
          </w:tcPr>
          <w:p w:rsidR="00083FBD" w:rsidRPr="00083FBD" w:rsidRDefault="00083FBD" w:rsidP="00083FBD">
            <w:pPr>
              <w:spacing w:after="0" w:line="240" w:lineRule="auto"/>
              <w:jc w:val="both"/>
              <w:rPr>
                <w:rFonts w:ascii="Times New Roman" w:eastAsia="Times New Roman" w:hAnsi="Times New Roman" w:cs="Times New Roman"/>
                <w:color w:val="000000"/>
              </w:rPr>
            </w:pPr>
            <w:r w:rsidRPr="00083FBD">
              <w:rPr>
                <w:rFonts w:ascii="Times New Roman" w:eastAsia="Calibri" w:hAnsi="Times New Roman" w:cs="Times New Roman"/>
                <w:color w:val="000000"/>
              </w:rPr>
              <w:t>ул. Амурская, 261</w:t>
            </w:r>
          </w:p>
        </w:tc>
        <w:tc>
          <w:tcPr>
            <w:tcW w:w="995" w:type="dxa"/>
            <w:tcBorders>
              <w:top w:val="single" w:sz="4" w:space="0" w:color="auto"/>
              <w:left w:val="single" w:sz="4" w:space="0" w:color="auto"/>
              <w:bottom w:val="single" w:sz="4" w:space="0" w:color="auto"/>
              <w:right w:val="single" w:sz="4" w:space="0" w:color="auto"/>
            </w:tcBorders>
            <w:vAlign w:val="center"/>
            <w:hideMark/>
          </w:tcPr>
          <w:p w:rsidR="00083FBD" w:rsidRPr="00083FBD" w:rsidRDefault="00083FBD" w:rsidP="00083FBD">
            <w:pPr>
              <w:spacing w:after="0" w:line="240" w:lineRule="auto"/>
              <w:jc w:val="center"/>
              <w:rPr>
                <w:rFonts w:ascii="Times New Roman" w:eastAsia="Times New Roman" w:hAnsi="Times New Roman" w:cs="Times New Roman"/>
                <w:color w:val="000000"/>
              </w:rPr>
            </w:pPr>
            <w:r w:rsidRPr="00083FBD">
              <w:rPr>
                <w:rFonts w:ascii="Times New Roman" w:eastAsia="Calibri" w:hAnsi="Times New Roman" w:cs="Times New Roman"/>
                <w:color w:val="000000"/>
              </w:rPr>
              <w:t>210</w:t>
            </w:r>
          </w:p>
        </w:tc>
        <w:tc>
          <w:tcPr>
            <w:tcW w:w="1556" w:type="dxa"/>
            <w:tcBorders>
              <w:top w:val="single" w:sz="4" w:space="0" w:color="auto"/>
              <w:left w:val="single" w:sz="4" w:space="0" w:color="auto"/>
              <w:bottom w:val="single" w:sz="4" w:space="0" w:color="auto"/>
              <w:right w:val="single" w:sz="4" w:space="0" w:color="auto"/>
            </w:tcBorders>
            <w:hideMark/>
          </w:tcPr>
          <w:p w:rsidR="00083FBD" w:rsidRPr="00083FBD" w:rsidRDefault="00083FBD" w:rsidP="00083FBD">
            <w:pPr>
              <w:spacing w:after="0" w:line="240" w:lineRule="auto"/>
              <w:jc w:val="both"/>
              <w:rPr>
                <w:rFonts w:ascii="Times New Roman" w:eastAsia="Times New Roman" w:hAnsi="Times New Roman" w:cs="Times New Roman"/>
              </w:rPr>
            </w:pPr>
            <w:r w:rsidRPr="00083FBD">
              <w:rPr>
                <w:rFonts w:ascii="Times New Roman" w:eastAsia="Calibri" w:hAnsi="Times New Roman" w:cs="Times New Roman"/>
              </w:rPr>
              <w:t>Нуждается в ремонте</w:t>
            </w:r>
          </w:p>
        </w:tc>
        <w:tc>
          <w:tcPr>
            <w:tcW w:w="1418" w:type="dxa"/>
            <w:tcBorders>
              <w:top w:val="single" w:sz="4" w:space="0" w:color="auto"/>
              <w:left w:val="single" w:sz="4" w:space="0" w:color="auto"/>
              <w:bottom w:val="single" w:sz="4" w:space="0" w:color="auto"/>
              <w:right w:val="single" w:sz="4" w:space="0" w:color="auto"/>
            </w:tcBorders>
            <w:hideMark/>
          </w:tcPr>
          <w:p w:rsidR="00083FBD" w:rsidRPr="00083FBD" w:rsidRDefault="00083FBD" w:rsidP="00083FBD">
            <w:pPr>
              <w:spacing w:after="0" w:line="240" w:lineRule="auto"/>
              <w:jc w:val="center"/>
              <w:rPr>
                <w:rFonts w:ascii="Times New Roman" w:eastAsia="Times New Roman" w:hAnsi="Times New Roman" w:cs="Times New Roman"/>
              </w:rPr>
            </w:pPr>
            <w:r w:rsidRPr="00083FBD">
              <w:rPr>
                <w:rFonts w:ascii="Times New Roman" w:eastAsia="Calibri" w:hAnsi="Times New Roman" w:cs="Times New Roman"/>
              </w:rPr>
              <w:t>1989</w:t>
            </w:r>
          </w:p>
        </w:tc>
        <w:tc>
          <w:tcPr>
            <w:tcW w:w="992" w:type="dxa"/>
            <w:tcBorders>
              <w:top w:val="single" w:sz="4" w:space="0" w:color="auto"/>
              <w:left w:val="single" w:sz="4" w:space="0" w:color="auto"/>
              <w:bottom w:val="single" w:sz="4" w:space="0" w:color="auto"/>
              <w:right w:val="single" w:sz="4" w:space="0" w:color="auto"/>
            </w:tcBorders>
            <w:hideMark/>
          </w:tcPr>
          <w:p w:rsidR="00083FBD" w:rsidRPr="00083FBD" w:rsidRDefault="00083FBD" w:rsidP="00083FBD">
            <w:pPr>
              <w:spacing w:after="0" w:line="240" w:lineRule="auto"/>
              <w:jc w:val="center"/>
              <w:rPr>
                <w:rFonts w:ascii="Times New Roman" w:eastAsia="Times New Roman" w:hAnsi="Times New Roman" w:cs="Times New Roman"/>
              </w:rPr>
            </w:pPr>
            <w:r w:rsidRPr="00083FBD">
              <w:rPr>
                <w:rFonts w:ascii="Times New Roman" w:eastAsia="Calibri" w:hAnsi="Times New Roman" w:cs="Times New Roman"/>
              </w:rPr>
              <w:t>31,61</w:t>
            </w:r>
          </w:p>
        </w:tc>
      </w:tr>
      <w:tr w:rsidR="00083FBD" w:rsidRPr="00083FBD" w:rsidTr="001303DE">
        <w:tc>
          <w:tcPr>
            <w:tcW w:w="675" w:type="dxa"/>
            <w:tcBorders>
              <w:top w:val="single" w:sz="4" w:space="0" w:color="auto"/>
              <w:left w:val="single" w:sz="4" w:space="0" w:color="auto"/>
              <w:bottom w:val="single" w:sz="4" w:space="0" w:color="auto"/>
              <w:right w:val="single" w:sz="4" w:space="0" w:color="auto"/>
            </w:tcBorders>
          </w:tcPr>
          <w:p w:rsidR="00083FBD" w:rsidRPr="00083FBD" w:rsidRDefault="00083FBD" w:rsidP="00083FBD">
            <w:pPr>
              <w:widowControl w:val="0"/>
              <w:numPr>
                <w:ilvl w:val="0"/>
                <w:numId w:val="15"/>
              </w:numPr>
              <w:suppressAutoHyphens/>
              <w:spacing w:after="0" w:line="240" w:lineRule="auto"/>
              <w:jc w:val="both"/>
              <w:rPr>
                <w:rFonts w:ascii="Times New Roman" w:eastAsia="Times New Roman" w:hAnsi="Times New Roman" w:cs="Times New Roman"/>
              </w:rPr>
            </w:pPr>
          </w:p>
        </w:tc>
        <w:tc>
          <w:tcPr>
            <w:tcW w:w="1985" w:type="dxa"/>
            <w:vMerge/>
            <w:tcBorders>
              <w:top w:val="single" w:sz="4" w:space="0" w:color="auto"/>
              <w:left w:val="single" w:sz="4" w:space="0" w:color="auto"/>
              <w:bottom w:val="single" w:sz="4" w:space="0" w:color="auto"/>
              <w:right w:val="single" w:sz="4" w:space="0" w:color="auto"/>
            </w:tcBorders>
            <w:vAlign w:val="center"/>
            <w:hideMark/>
          </w:tcPr>
          <w:p w:rsidR="00083FBD" w:rsidRPr="00083FBD" w:rsidRDefault="00083FBD" w:rsidP="00083FBD">
            <w:pPr>
              <w:spacing w:after="0" w:line="240" w:lineRule="auto"/>
              <w:rPr>
                <w:rFonts w:ascii="Times New Roman" w:eastAsia="Times New Roman" w:hAnsi="Times New Roman" w:cs="Times New Roman"/>
                <w:color w:val="000000"/>
              </w:rPr>
            </w:pPr>
          </w:p>
        </w:tc>
        <w:tc>
          <w:tcPr>
            <w:tcW w:w="1986" w:type="dxa"/>
            <w:tcBorders>
              <w:top w:val="single" w:sz="4" w:space="0" w:color="auto"/>
              <w:left w:val="single" w:sz="4" w:space="0" w:color="auto"/>
              <w:bottom w:val="single" w:sz="4" w:space="0" w:color="auto"/>
              <w:right w:val="single" w:sz="4" w:space="0" w:color="auto"/>
            </w:tcBorders>
            <w:vAlign w:val="center"/>
            <w:hideMark/>
          </w:tcPr>
          <w:p w:rsidR="00083FBD" w:rsidRPr="00083FBD" w:rsidRDefault="00083FBD" w:rsidP="00083FBD">
            <w:pPr>
              <w:spacing w:after="0" w:line="240" w:lineRule="auto"/>
              <w:jc w:val="both"/>
              <w:rPr>
                <w:rFonts w:ascii="Times New Roman" w:eastAsia="Times New Roman" w:hAnsi="Times New Roman" w:cs="Times New Roman"/>
                <w:color w:val="000000"/>
              </w:rPr>
            </w:pPr>
            <w:r w:rsidRPr="00083FBD">
              <w:rPr>
                <w:rFonts w:ascii="Times New Roman" w:eastAsia="Calibri" w:hAnsi="Times New Roman" w:cs="Times New Roman"/>
                <w:color w:val="000000"/>
              </w:rPr>
              <w:t>ул. Красноармейская,196</w:t>
            </w:r>
          </w:p>
        </w:tc>
        <w:tc>
          <w:tcPr>
            <w:tcW w:w="995" w:type="dxa"/>
            <w:tcBorders>
              <w:top w:val="single" w:sz="4" w:space="0" w:color="auto"/>
              <w:left w:val="single" w:sz="4" w:space="0" w:color="auto"/>
              <w:bottom w:val="single" w:sz="4" w:space="0" w:color="auto"/>
              <w:right w:val="single" w:sz="4" w:space="0" w:color="auto"/>
            </w:tcBorders>
            <w:vAlign w:val="center"/>
            <w:hideMark/>
          </w:tcPr>
          <w:p w:rsidR="00083FBD" w:rsidRPr="00083FBD" w:rsidRDefault="00083FBD" w:rsidP="00083FBD">
            <w:pPr>
              <w:spacing w:after="0" w:line="240" w:lineRule="auto"/>
              <w:jc w:val="center"/>
              <w:rPr>
                <w:rFonts w:ascii="Times New Roman" w:eastAsia="Times New Roman" w:hAnsi="Times New Roman" w:cs="Times New Roman"/>
                <w:color w:val="000000"/>
              </w:rPr>
            </w:pPr>
            <w:r w:rsidRPr="00083FBD">
              <w:rPr>
                <w:rFonts w:ascii="Times New Roman" w:eastAsia="Calibri" w:hAnsi="Times New Roman" w:cs="Times New Roman"/>
                <w:color w:val="000000"/>
              </w:rPr>
              <w:t>140</w:t>
            </w:r>
          </w:p>
        </w:tc>
        <w:tc>
          <w:tcPr>
            <w:tcW w:w="1556" w:type="dxa"/>
            <w:tcBorders>
              <w:top w:val="single" w:sz="4" w:space="0" w:color="auto"/>
              <w:left w:val="single" w:sz="4" w:space="0" w:color="auto"/>
              <w:bottom w:val="single" w:sz="4" w:space="0" w:color="auto"/>
              <w:right w:val="single" w:sz="4" w:space="0" w:color="auto"/>
            </w:tcBorders>
            <w:hideMark/>
          </w:tcPr>
          <w:p w:rsidR="00083FBD" w:rsidRPr="00083FBD" w:rsidRDefault="00083FBD" w:rsidP="00083FBD">
            <w:pPr>
              <w:spacing w:after="0" w:line="240" w:lineRule="auto"/>
              <w:jc w:val="both"/>
              <w:rPr>
                <w:rFonts w:ascii="Times New Roman" w:eastAsia="Times New Roman" w:hAnsi="Times New Roman" w:cs="Times New Roman"/>
              </w:rPr>
            </w:pPr>
            <w:r w:rsidRPr="00083FBD">
              <w:rPr>
                <w:rFonts w:ascii="Times New Roman" w:eastAsia="Calibri" w:hAnsi="Times New Roman" w:cs="Times New Roman"/>
              </w:rPr>
              <w:t>Нуждается в ремонте</w:t>
            </w:r>
          </w:p>
        </w:tc>
        <w:tc>
          <w:tcPr>
            <w:tcW w:w="1418" w:type="dxa"/>
            <w:tcBorders>
              <w:top w:val="single" w:sz="4" w:space="0" w:color="auto"/>
              <w:left w:val="single" w:sz="4" w:space="0" w:color="auto"/>
              <w:bottom w:val="single" w:sz="4" w:space="0" w:color="auto"/>
              <w:right w:val="single" w:sz="4" w:space="0" w:color="auto"/>
            </w:tcBorders>
            <w:hideMark/>
          </w:tcPr>
          <w:p w:rsidR="00083FBD" w:rsidRPr="00083FBD" w:rsidRDefault="00083FBD" w:rsidP="00083FBD">
            <w:pPr>
              <w:spacing w:after="0" w:line="240" w:lineRule="auto"/>
              <w:jc w:val="center"/>
              <w:rPr>
                <w:rFonts w:ascii="Times New Roman" w:eastAsia="Times New Roman" w:hAnsi="Times New Roman" w:cs="Times New Roman"/>
              </w:rPr>
            </w:pPr>
            <w:r w:rsidRPr="00083FBD">
              <w:rPr>
                <w:rFonts w:ascii="Times New Roman" w:eastAsia="Calibri" w:hAnsi="Times New Roman" w:cs="Times New Roman"/>
              </w:rPr>
              <w:t>1980</w:t>
            </w:r>
          </w:p>
        </w:tc>
        <w:tc>
          <w:tcPr>
            <w:tcW w:w="992" w:type="dxa"/>
            <w:tcBorders>
              <w:top w:val="single" w:sz="4" w:space="0" w:color="auto"/>
              <w:left w:val="single" w:sz="4" w:space="0" w:color="auto"/>
              <w:bottom w:val="single" w:sz="4" w:space="0" w:color="auto"/>
              <w:right w:val="single" w:sz="4" w:space="0" w:color="auto"/>
            </w:tcBorders>
            <w:hideMark/>
          </w:tcPr>
          <w:p w:rsidR="00083FBD" w:rsidRPr="00083FBD" w:rsidRDefault="00083FBD" w:rsidP="00083FBD">
            <w:pPr>
              <w:spacing w:after="0" w:line="240" w:lineRule="auto"/>
              <w:jc w:val="center"/>
              <w:rPr>
                <w:rFonts w:ascii="Times New Roman" w:eastAsia="Times New Roman" w:hAnsi="Times New Roman" w:cs="Times New Roman"/>
              </w:rPr>
            </w:pPr>
            <w:r w:rsidRPr="00083FBD">
              <w:rPr>
                <w:rFonts w:ascii="Times New Roman" w:eastAsia="Calibri" w:hAnsi="Times New Roman" w:cs="Times New Roman"/>
              </w:rPr>
              <w:t>44,98</w:t>
            </w:r>
          </w:p>
        </w:tc>
      </w:tr>
      <w:tr w:rsidR="00083FBD" w:rsidRPr="00083FBD" w:rsidTr="001303DE">
        <w:tc>
          <w:tcPr>
            <w:tcW w:w="675" w:type="dxa"/>
            <w:tcBorders>
              <w:top w:val="single" w:sz="4" w:space="0" w:color="auto"/>
              <w:left w:val="single" w:sz="4" w:space="0" w:color="auto"/>
              <w:bottom w:val="single" w:sz="4" w:space="0" w:color="auto"/>
              <w:right w:val="single" w:sz="4" w:space="0" w:color="auto"/>
            </w:tcBorders>
          </w:tcPr>
          <w:p w:rsidR="00083FBD" w:rsidRPr="00083FBD" w:rsidRDefault="00083FBD" w:rsidP="00083FBD">
            <w:pPr>
              <w:widowControl w:val="0"/>
              <w:numPr>
                <w:ilvl w:val="0"/>
                <w:numId w:val="15"/>
              </w:numPr>
              <w:suppressAutoHyphens/>
              <w:spacing w:after="0" w:line="240" w:lineRule="auto"/>
              <w:jc w:val="both"/>
              <w:rPr>
                <w:rFonts w:ascii="Times New Roman" w:eastAsia="Times New Roman" w:hAnsi="Times New Roman" w:cs="Times New Roman"/>
              </w:rPr>
            </w:pPr>
          </w:p>
        </w:tc>
        <w:tc>
          <w:tcPr>
            <w:tcW w:w="1985" w:type="dxa"/>
            <w:vMerge/>
            <w:tcBorders>
              <w:top w:val="single" w:sz="4" w:space="0" w:color="auto"/>
              <w:left w:val="single" w:sz="4" w:space="0" w:color="auto"/>
              <w:bottom w:val="single" w:sz="4" w:space="0" w:color="auto"/>
              <w:right w:val="single" w:sz="4" w:space="0" w:color="auto"/>
            </w:tcBorders>
            <w:vAlign w:val="center"/>
            <w:hideMark/>
          </w:tcPr>
          <w:p w:rsidR="00083FBD" w:rsidRPr="00083FBD" w:rsidRDefault="00083FBD" w:rsidP="00083FBD">
            <w:pPr>
              <w:spacing w:after="0" w:line="240" w:lineRule="auto"/>
              <w:rPr>
                <w:rFonts w:ascii="Times New Roman" w:eastAsia="Times New Roman" w:hAnsi="Times New Roman" w:cs="Times New Roman"/>
                <w:color w:val="000000"/>
              </w:rPr>
            </w:pPr>
          </w:p>
        </w:tc>
        <w:tc>
          <w:tcPr>
            <w:tcW w:w="1986" w:type="dxa"/>
            <w:tcBorders>
              <w:top w:val="single" w:sz="4" w:space="0" w:color="auto"/>
              <w:left w:val="single" w:sz="4" w:space="0" w:color="auto"/>
              <w:bottom w:val="single" w:sz="4" w:space="0" w:color="auto"/>
              <w:right w:val="single" w:sz="4" w:space="0" w:color="auto"/>
            </w:tcBorders>
            <w:vAlign w:val="center"/>
            <w:hideMark/>
          </w:tcPr>
          <w:p w:rsidR="00083FBD" w:rsidRPr="00083FBD" w:rsidRDefault="00083FBD" w:rsidP="00083FBD">
            <w:pPr>
              <w:spacing w:after="0" w:line="240" w:lineRule="auto"/>
              <w:jc w:val="both"/>
              <w:rPr>
                <w:rFonts w:ascii="Times New Roman" w:eastAsia="Times New Roman" w:hAnsi="Times New Roman" w:cs="Times New Roman"/>
                <w:color w:val="000000"/>
              </w:rPr>
            </w:pPr>
            <w:r w:rsidRPr="00083FBD">
              <w:rPr>
                <w:rFonts w:ascii="Times New Roman" w:eastAsia="Calibri" w:hAnsi="Times New Roman" w:cs="Times New Roman"/>
                <w:color w:val="000000"/>
              </w:rPr>
              <w:t>ул. Комсомольская, 10</w:t>
            </w:r>
          </w:p>
        </w:tc>
        <w:tc>
          <w:tcPr>
            <w:tcW w:w="995" w:type="dxa"/>
            <w:tcBorders>
              <w:top w:val="single" w:sz="4" w:space="0" w:color="auto"/>
              <w:left w:val="single" w:sz="4" w:space="0" w:color="auto"/>
              <w:bottom w:val="single" w:sz="4" w:space="0" w:color="auto"/>
              <w:right w:val="single" w:sz="4" w:space="0" w:color="auto"/>
            </w:tcBorders>
            <w:vAlign w:val="center"/>
            <w:hideMark/>
          </w:tcPr>
          <w:p w:rsidR="00083FBD" w:rsidRPr="00083FBD" w:rsidRDefault="00083FBD" w:rsidP="00083FBD">
            <w:pPr>
              <w:spacing w:after="0" w:line="240" w:lineRule="auto"/>
              <w:jc w:val="center"/>
              <w:rPr>
                <w:rFonts w:ascii="Times New Roman" w:eastAsia="Times New Roman" w:hAnsi="Times New Roman" w:cs="Times New Roman"/>
                <w:color w:val="000000"/>
              </w:rPr>
            </w:pPr>
            <w:r w:rsidRPr="00083FBD">
              <w:rPr>
                <w:rFonts w:ascii="Times New Roman" w:eastAsia="Calibri" w:hAnsi="Times New Roman" w:cs="Times New Roman"/>
                <w:color w:val="000000"/>
              </w:rPr>
              <w:t>160</w:t>
            </w:r>
          </w:p>
        </w:tc>
        <w:tc>
          <w:tcPr>
            <w:tcW w:w="1556" w:type="dxa"/>
            <w:tcBorders>
              <w:top w:val="single" w:sz="4" w:space="0" w:color="auto"/>
              <w:left w:val="single" w:sz="4" w:space="0" w:color="auto"/>
              <w:bottom w:val="single" w:sz="4" w:space="0" w:color="auto"/>
              <w:right w:val="single" w:sz="4" w:space="0" w:color="auto"/>
            </w:tcBorders>
            <w:hideMark/>
          </w:tcPr>
          <w:p w:rsidR="00083FBD" w:rsidRPr="00083FBD" w:rsidRDefault="00083FBD" w:rsidP="00083FBD">
            <w:pPr>
              <w:spacing w:after="0" w:line="240" w:lineRule="auto"/>
              <w:jc w:val="both"/>
              <w:rPr>
                <w:rFonts w:ascii="Times New Roman" w:eastAsia="Times New Roman" w:hAnsi="Times New Roman" w:cs="Times New Roman"/>
              </w:rPr>
            </w:pPr>
            <w:r w:rsidRPr="00083FBD">
              <w:rPr>
                <w:rFonts w:ascii="Times New Roman" w:eastAsia="Calibri" w:hAnsi="Times New Roman" w:cs="Times New Roman"/>
              </w:rPr>
              <w:t>Нуждается в ремонте</w:t>
            </w:r>
          </w:p>
        </w:tc>
        <w:tc>
          <w:tcPr>
            <w:tcW w:w="1418" w:type="dxa"/>
            <w:tcBorders>
              <w:top w:val="single" w:sz="4" w:space="0" w:color="auto"/>
              <w:left w:val="single" w:sz="4" w:space="0" w:color="auto"/>
              <w:bottom w:val="single" w:sz="4" w:space="0" w:color="auto"/>
              <w:right w:val="single" w:sz="4" w:space="0" w:color="auto"/>
            </w:tcBorders>
            <w:hideMark/>
          </w:tcPr>
          <w:p w:rsidR="00083FBD" w:rsidRPr="00083FBD" w:rsidRDefault="00083FBD" w:rsidP="00083FBD">
            <w:pPr>
              <w:spacing w:after="0" w:line="240" w:lineRule="auto"/>
              <w:jc w:val="center"/>
              <w:rPr>
                <w:rFonts w:ascii="Times New Roman" w:eastAsia="Times New Roman" w:hAnsi="Times New Roman" w:cs="Times New Roman"/>
              </w:rPr>
            </w:pPr>
            <w:r w:rsidRPr="00083FBD">
              <w:rPr>
                <w:rFonts w:ascii="Times New Roman" w:eastAsia="Calibri" w:hAnsi="Times New Roman" w:cs="Times New Roman"/>
              </w:rPr>
              <w:t>1895</w:t>
            </w:r>
          </w:p>
        </w:tc>
        <w:tc>
          <w:tcPr>
            <w:tcW w:w="992" w:type="dxa"/>
            <w:tcBorders>
              <w:top w:val="single" w:sz="4" w:space="0" w:color="auto"/>
              <w:left w:val="single" w:sz="4" w:space="0" w:color="auto"/>
              <w:bottom w:val="single" w:sz="4" w:space="0" w:color="auto"/>
              <w:right w:val="single" w:sz="4" w:space="0" w:color="auto"/>
            </w:tcBorders>
            <w:hideMark/>
          </w:tcPr>
          <w:p w:rsidR="00083FBD" w:rsidRPr="00083FBD" w:rsidRDefault="00083FBD" w:rsidP="00083FBD">
            <w:pPr>
              <w:spacing w:after="0" w:line="240" w:lineRule="auto"/>
              <w:jc w:val="center"/>
              <w:rPr>
                <w:rFonts w:ascii="Times New Roman" w:eastAsia="Times New Roman" w:hAnsi="Times New Roman" w:cs="Times New Roman"/>
              </w:rPr>
            </w:pPr>
            <w:r w:rsidRPr="00083FBD">
              <w:rPr>
                <w:rFonts w:ascii="Times New Roman" w:eastAsia="Calibri" w:hAnsi="Times New Roman" w:cs="Times New Roman"/>
              </w:rPr>
              <w:t>100,00</w:t>
            </w:r>
          </w:p>
        </w:tc>
      </w:tr>
      <w:tr w:rsidR="00083FBD" w:rsidRPr="00083FBD" w:rsidTr="001303DE">
        <w:tc>
          <w:tcPr>
            <w:tcW w:w="675" w:type="dxa"/>
            <w:tcBorders>
              <w:top w:val="single" w:sz="4" w:space="0" w:color="auto"/>
              <w:left w:val="single" w:sz="4" w:space="0" w:color="auto"/>
              <w:bottom w:val="single" w:sz="4" w:space="0" w:color="auto"/>
              <w:right w:val="single" w:sz="4" w:space="0" w:color="auto"/>
            </w:tcBorders>
          </w:tcPr>
          <w:p w:rsidR="00083FBD" w:rsidRPr="00083FBD" w:rsidRDefault="00083FBD" w:rsidP="00083FBD">
            <w:pPr>
              <w:widowControl w:val="0"/>
              <w:numPr>
                <w:ilvl w:val="0"/>
                <w:numId w:val="15"/>
              </w:numPr>
              <w:suppressAutoHyphens/>
              <w:spacing w:after="0" w:line="240" w:lineRule="auto"/>
              <w:jc w:val="both"/>
              <w:rPr>
                <w:rFonts w:ascii="Times New Roman" w:eastAsia="Times New Roman" w:hAnsi="Times New Roman" w:cs="Times New Roman"/>
              </w:rPr>
            </w:pPr>
          </w:p>
        </w:tc>
        <w:tc>
          <w:tcPr>
            <w:tcW w:w="1985" w:type="dxa"/>
            <w:vMerge w:val="restart"/>
            <w:tcBorders>
              <w:top w:val="single" w:sz="4" w:space="0" w:color="auto"/>
              <w:left w:val="single" w:sz="4" w:space="0" w:color="auto"/>
              <w:bottom w:val="single" w:sz="4" w:space="0" w:color="auto"/>
              <w:right w:val="single" w:sz="4" w:space="0" w:color="auto"/>
            </w:tcBorders>
            <w:hideMark/>
          </w:tcPr>
          <w:p w:rsidR="00D97C47" w:rsidRDefault="00083FBD" w:rsidP="00083FBD">
            <w:pPr>
              <w:spacing w:after="0" w:line="240" w:lineRule="auto"/>
              <w:rPr>
                <w:rFonts w:ascii="Times New Roman" w:eastAsia="Calibri" w:hAnsi="Times New Roman" w:cs="Times New Roman"/>
                <w:color w:val="000000"/>
              </w:rPr>
            </w:pPr>
            <w:r w:rsidRPr="00083FBD">
              <w:rPr>
                <w:rFonts w:ascii="Times New Roman" w:eastAsia="Calibri" w:hAnsi="Times New Roman" w:cs="Times New Roman"/>
                <w:color w:val="000000"/>
              </w:rPr>
              <w:t xml:space="preserve">МАДОУ "ДС </w:t>
            </w:r>
          </w:p>
          <w:p w:rsidR="00D97C47" w:rsidRDefault="00083FBD" w:rsidP="00083FBD">
            <w:pPr>
              <w:spacing w:after="0" w:line="240" w:lineRule="auto"/>
              <w:rPr>
                <w:rFonts w:ascii="Times New Roman" w:eastAsia="Calibri" w:hAnsi="Times New Roman" w:cs="Times New Roman"/>
                <w:color w:val="000000"/>
              </w:rPr>
            </w:pPr>
            <w:r w:rsidRPr="00083FBD">
              <w:rPr>
                <w:rFonts w:ascii="Times New Roman" w:eastAsia="Calibri" w:hAnsi="Times New Roman" w:cs="Times New Roman"/>
                <w:color w:val="000000"/>
              </w:rPr>
              <w:t>№ 28</w:t>
            </w:r>
          </w:p>
          <w:p w:rsidR="00083FBD" w:rsidRPr="00083FBD" w:rsidRDefault="00083FBD" w:rsidP="00083FBD">
            <w:pPr>
              <w:spacing w:after="0" w:line="240" w:lineRule="auto"/>
              <w:rPr>
                <w:rFonts w:ascii="Times New Roman" w:eastAsia="Times New Roman" w:hAnsi="Times New Roman" w:cs="Times New Roman"/>
                <w:color w:val="000000"/>
              </w:rPr>
            </w:pPr>
            <w:r w:rsidRPr="00083FBD">
              <w:rPr>
                <w:rFonts w:ascii="Times New Roman" w:eastAsia="Calibri" w:hAnsi="Times New Roman" w:cs="Times New Roman"/>
                <w:color w:val="000000"/>
              </w:rPr>
              <w:t>г. Благовещенска"</w:t>
            </w:r>
          </w:p>
        </w:tc>
        <w:tc>
          <w:tcPr>
            <w:tcW w:w="1986" w:type="dxa"/>
            <w:tcBorders>
              <w:top w:val="single" w:sz="4" w:space="0" w:color="auto"/>
              <w:left w:val="single" w:sz="4" w:space="0" w:color="auto"/>
              <w:bottom w:val="single" w:sz="4" w:space="0" w:color="auto"/>
              <w:right w:val="single" w:sz="4" w:space="0" w:color="auto"/>
            </w:tcBorders>
            <w:vAlign w:val="center"/>
            <w:hideMark/>
          </w:tcPr>
          <w:p w:rsidR="00083FBD" w:rsidRPr="00083FBD" w:rsidRDefault="00083FBD" w:rsidP="00083FBD">
            <w:pPr>
              <w:spacing w:after="0" w:line="240" w:lineRule="auto"/>
              <w:jc w:val="both"/>
              <w:rPr>
                <w:rFonts w:ascii="Times New Roman" w:eastAsia="Times New Roman" w:hAnsi="Times New Roman" w:cs="Times New Roman"/>
                <w:color w:val="000000"/>
              </w:rPr>
            </w:pPr>
            <w:r w:rsidRPr="00083FBD">
              <w:rPr>
                <w:rFonts w:ascii="Times New Roman" w:eastAsia="Calibri" w:hAnsi="Times New Roman" w:cs="Times New Roman"/>
                <w:color w:val="000000"/>
              </w:rPr>
              <w:t>ул. Шимановского, 16</w:t>
            </w:r>
          </w:p>
        </w:tc>
        <w:tc>
          <w:tcPr>
            <w:tcW w:w="995" w:type="dxa"/>
            <w:tcBorders>
              <w:top w:val="single" w:sz="4" w:space="0" w:color="auto"/>
              <w:left w:val="single" w:sz="4" w:space="0" w:color="auto"/>
              <w:bottom w:val="single" w:sz="4" w:space="0" w:color="auto"/>
              <w:right w:val="single" w:sz="4" w:space="0" w:color="auto"/>
            </w:tcBorders>
            <w:vAlign w:val="center"/>
            <w:hideMark/>
          </w:tcPr>
          <w:p w:rsidR="00083FBD" w:rsidRPr="00083FBD" w:rsidRDefault="00083FBD" w:rsidP="00083FBD">
            <w:pPr>
              <w:spacing w:after="0" w:line="240" w:lineRule="auto"/>
              <w:jc w:val="center"/>
              <w:rPr>
                <w:rFonts w:ascii="Times New Roman" w:eastAsia="Times New Roman" w:hAnsi="Times New Roman" w:cs="Times New Roman"/>
                <w:color w:val="000000"/>
              </w:rPr>
            </w:pPr>
            <w:r w:rsidRPr="00083FBD">
              <w:rPr>
                <w:rFonts w:ascii="Times New Roman" w:eastAsia="Calibri" w:hAnsi="Times New Roman" w:cs="Times New Roman"/>
                <w:color w:val="000000"/>
              </w:rPr>
              <w:t>300</w:t>
            </w:r>
          </w:p>
        </w:tc>
        <w:tc>
          <w:tcPr>
            <w:tcW w:w="1556" w:type="dxa"/>
            <w:tcBorders>
              <w:top w:val="single" w:sz="4" w:space="0" w:color="auto"/>
              <w:left w:val="single" w:sz="4" w:space="0" w:color="auto"/>
              <w:bottom w:val="single" w:sz="4" w:space="0" w:color="auto"/>
              <w:right w:val="single" w:sz="4" w:space="0" w:color="auto"/>
            </w:tcBorders>
            <w:hideMark/>
          </w:tcPr>
          <w:p w:rsidR="00083FBD" w:rsidRPr="00083FBD" w:rsidRDefault="00083FBD" w:rsidP="00083FBD">
            <w:pPr>
              <w:spacing w:after="0" w:line="240" w:lineRule="auto"/>
              <w:jc w:val="both"/>
              <w:rPr>
                <w:rFonts w:ascii="Times New Roman" w:eastAsia="Times New Roman" w:hAnsi="Times New Roman" w:cs="Times New Roman"/>
              </w:rPr>
            </w:pPr>
            <w:r w:rsidRPr="00083FBD">
              <w:rPr>
                <w:rFonts w:ascii="Times New Roman" w:eastAsia="Calibri" w:hAnsi="Times New Roman" w:cs="Times New Roman"/>
              </w:rPr>
              <w:t>Нуждается в ремонте</w:t>
            </w:r>
          </w:p>
        </w:tc>
        <w:tc>
          <w:tcPr>
            <w:tcW w:w="1418" w:type="dxa"/>
            <w:tcBorders>
              <w:top w:val="single" w:sz="4" w:space="0" w:color="auto"/>
              <w:left w:val="single" w:sz="4" w:space="0" w:color="auto"/>
              <w:bottom w:val="single" w:sz="4" w:space="0" w:color="auto"/>
              <w:right w:val="single" w:sz="4" w:space="0" w:color="auto"/>
            </w:tcBorders>
            <w:hideMark/>
          </w:tcPr>
          <w:p w:rsidR="00083FBD" w:rsidRPr="00083FBD" w:rsidRDefault="00083FBD" w:rsidP="00083FBD">
            <w:pPr>
              <w:spacing w:after="0" w:line="240" w:lineRule="auto"/>
              <w:jc w:val="center"/>
              <w:rPr>
                <w:rFonts w:ascii="Times New Roman" w:eastAsia="Times New Roman" w:hAnsi="Times New Roman" w:cs="Times New Roman"/>
              </w:rPr>
            </w:pPr>
            <w:r w:rsidRPr="00083FBD">
              <w:rPr>
                <w:rFonts w:ascii="Times New Roman" w:eastAsia="Calibri" w:hAnsi="Times New Roman" w:cs="Times New Roman"/>
              </w:rPr>
              <w:t>1982</w:t>
            </w:r>
          </w:p>
        </w:tc>
        <w:tc>
          <w:tcPr>
            <w:tcW w:w="992" w:type="dxa"/>
            <w:tcBorders>
              <w:top w:val="single" w:sz="4" w:space="0" w:color="auto"/>
              <w:left w:val="single" w:sz="4" w:space="0" w:color="auto"/>
              <w:bottom w:val="single" w:sz="4" w:space="0" w:color="auto"/>
              <w:right w:val="single" w:sz="4" w:space="0" w:color="auto"/>
            </w:tcBorders>
            <w:hideMark/>
          </w:tcPr>
          <w:p w:rsidR="00083FBD" w:rsidRPr="00083FBD" w:rsidRDefault="00083FBD" w:rsidP="00083FBD">
            <w:pPr>
              <w:spacing w:after="0" w:line="240" w:lineRule="auto"/>
              <w:jc w:val="center"/>
              <w:rPr>
                <w:rFonts w:ascii="Times New Roman" w:eastAsia="Times New Roman" w:hAnsi="Times New Roman" w:cs="Times New Roman"/>
              </w:rPr>
            </w:pPr>
            <w:r w:rsidRPr="00083FBD">
              <w:rPr>
                <w:rFonts w:ascii="Times New Roman" w:eastAsia="Calibri" w:hAnsi="Times New Roman" w:cs="Times New Roman"/>
              </w:rPr>
              <w:t>32,92</w:t>
            </w:r>
          </w:p>
        </w:tc>
      </w:tr>
      <w:tr w:rsidR="00083FBD" w:rsidRPr="00083FBD" w:rsidTr="001303DE">
        <w:tc>
          <w:tcPr>
            <w:tcW w:w="675" w:type="dxa"/>
            <w:tcBorders>
              <w:top w:val="single" w:sz="4" w:space="0" w:color="auto"/>
              <w:left w:val="single" w:sz="4" w:space="0" w:color="auto"/>
              <w:bottom w:val="single" w:sz="4" w:space="0" w:color="auto"/>
              <w:right w:val="single" w:sz="4" w:space="0" w:color="auto"/>
            </w:tcBorders>
          </w:tcPr>
          <w:p w:rsidR="00083FBD" w:rsidRPr="00083FBD" w:rsidRDefault="00083FBD" w:rsidP="00083FBD">
            <w:pPr>
              <w:widowControl w:val="0"/>
              <w:numPr>
                <w:ilvl w:val="0"/>
                <w:numId w:val="15"/>
              </w:numPr>
              <w:suppressAutoHyphens/>
              <w:spacing w:after="0" w:line="240" w:lineRule="auto"/>
              <w:jc w:val="both"/>
              <w:rPr>
                <w:rFonts w:ascii="Times New Roman" w:eastAsia="Times New Roman" w:hAnsi="Times New Roman" w:cs="Times New Roman"/>
              </w:rPr>
            </w:pPr>
          </w:p>
        </w:tc>
        <w:tc>
          <w:tcPr>
            <w:tcW w:w="1985" w:type="dxa"/>
            <w:vMerge/>
            <w:tcBorders>
              <w:top w:val="single" w:sz="4" w:space="0" w:color="auto"/>
              <w:left w:val="single" w:sz="4" w:space="0" w:color="auto"/>
              <w:bottom w:val="single" w:sz="4" w:space="0" w:color="auto"/>
              <w:right w:val="single" w:sz="4" w:space="0" w:color="auto"/>
            </w:tcBorders>
            <w:vAlign w:val="center"/>
            <w:hideMark/>
          </w:tcPr>
          <w:p w:rsidR="00083FBD" w:rsidRPr="00083FBD" w:rsidRDefault="00083FBD" w:rsidP="00083FBD">
            <w:pPr>
              <w:spacing w:after="0" w:line="240" w:lineRule="auto"/>
              <w:rPr>
                <w:rFonts w:ascii="Times New Roman" w:eastAsia="Times New Roman" w:hAnsi="Times New Roman" w:cs="Times New Roman"/>
                <w:color w:val="000000"/>
              </w:rPr>
            </w:pPr>
          </w:p>
        </w:tc>
        <w:tc>
          <w:tcPr>
            <w:tcW w:w="1986" w:type="dxa"/>
            <w:tcBorders>
              <w:top w:val="single" w:sz="4" w:space="0" w:color="auto"/>
              <w:left w:val="single" w:sz="4" w:space="0" w:color="auto"/>
              <w:bottom w:val="single" w:sz="4" w:space="0" w:color="auto"/>
              <w:right w:val="single" w:sz="4" w:space="0" w:color="auto"/>
            </w:tcBorders>
            <w:vAlign w:val="center"/>
            <w:hideMark/>
          </w:tcPr>
          <w:p w:rsidR="00083FBD" w:rsidRPr="00083FBD" w:rsidRDefault="00083FBD" w:rsidP="00083FBD">
            <w:pPr>
              <w:spacing w:after="0" w:line="240" w:lineRule="auto"/>
              <w:jc w:val="both"/>
              <w:rPr>
                <w:rFonts w:ascii="Times New Roman" w:eastAsia="Times New Roman" w:hAnsi="Times New Roman" w:cs="Times New Roman"/>
                <w:color w:val="000000"/>
              </w:rPr>
            </w:pPr>
            <w:r w:rsidRPr="00083FBD">
              <w:rPr>
                <w:rFonts w:ascii="Times New Roman" w:eastAsia="Calibri" w:hAnsi="Times New Roman" w:cs="Times New Roman"/>
                <w:color w:val="000000"/>
              </w:rPr>
              <w:t>ул. Островского, 23</w:t>
            </w:r>
          </w:p>
        </w:tc>
        <w:tc>
          <w:tcPr>
            <w:tcW w:w="995" w:type="dxa"/>
            <w:tcBorders>
              <w:top w:val="single" w:sz="4" w:space="0" w:color="auto"/>
              <w:left w:val="single" w:sz="4" w:space="0" w:color="auto"/>
              <w:bottom w:val="single" w:sz="4" w:space="0" w:color="auto"/>
              <w:right w:val="single" w:sz="4" w:space="0" w:color="auto"/>
            </w:tcBorders>
            <w:vAlign w:val="center"/>
            <w:hideMark/>
          </w:tcPr>
          <w:p w:rsidR="00083FBD" w:rsidRPr="00083FBD" w:rsidRDefault="00083FBD" w:rsidP="00083FBD">
            <w:pPr>
              <w:spacing w:after="0" w:line="240" w:lineRule="auto"/>
              <w:jc w:val="center"/>
              <w:rPr>
                <w:rFonts w:ascii="Times New Roman" w:eastAsia="Times New Roman" w:hAnsi="Times New Roman" w:cs="Times New Roman"/>
                <w:color w:val="000000"/>
              </w:rPr>
            </w:pPr>
            <w:r w:rsidRPr="00083FBD">
              <w:rPr>
                <w:rFonts w:ascii="Times New Roman" w:eastAsia="Calibri" w:hAnsi="Times New Roman" w:cs="Times New Roman"/>
                <w:color w:val="000000"/>
              </w:rPr>
              <w:t>296</w:t>
            </w:r>
          </w:p>
        </w:tc>
        <w:tc>
          <w:tcPr>
            <w:tcW w:w="1556" w:type="dxa"/>
            <w:tcBorders>
              <w:top w:val="single" w:sz="4" w:space="0" w:color="auto"/>
              <w:left w:val="single" w:sz="4" w:space="0" w:color="auto"/>
              <w:bottom w:val="single" w:sz="4" w:space="0" w:color="auto"/>
              <w:right w:val="single" w:sz="4" w:space="0" w:color="auto"/>
            </w:tcBorders>
            <w:hideMark/>
          </w:tcPr>
          <w:p w:rsidR="00083FBD" w:rsidRPr="00083FBD" w:rsidRDefault="00083FBD" w:rsidP="00083FBD">
            <w:pPr>
              <w:tabs>
                <w:tab w:val="left" w:pos="376"/>
              </w:tabs>
              <w:spacing w:after="0" w:line="240" w:lineRule="auto"/>
              <w:jc w:val="both"/>
              <w:rPr>
                <w:rFonts w:ascii="Times New Roman" w:eastAsia="Times New Roman" w:hAnsi="Times New Roman" w:cs="Times New Roman"/>
              </w:rPr>
            </w:pPr>
            <w:r w:rsidRPr="00083FBD">
              <w:rPr>
                <w:rFonts w:ascii="Times New Roman" w:eastAsia="Calibri" w:hAnsi="Times New Roman" w:cs="Times New Roman"/>
              </w:rPr>
              <w:t>Нуждается в ремонте</w:t>
            </w:r>
          </w:p>
        </w:tc>
        <w:tc>
          <w:tcPr>
            <w:tcW w:w="1418" w:type="dxa"/>
            <w:tcBorders>
              <w:top w:val="single" w:sz="4" w:space="0" w:color="auto"/>
              <w:left w:val="single" w:sz="4" w:space="0" w:color="auto"/>
              <w:bottom w:val="single" w:sz="4" w:space="0" w:color="auto"/>
              <w:right w:val="single" w:sz="4" w:space="0" w:color="auto"/>
            </w:tcBorders>
            <w:hideMark/>
          </w:tcPr>
          <w:p w:rsidR="00083FBD" w:rsidRPr="00083FBD" w:rsidRDefault="00083FBD" w:rsidP="00083FBD">
            <w:pPr>
              <w:tabs>
                <w:tab w:val="left" w:pos="376"/>
              </w:tabs>
              <w:spacing w:after="0" w:line="240" w:lineRule="auto"/>
              <w:jc w:val="center"/>
              <w:rPr>
                <w:rFonts w:ascii="Times New Roman" w:eastAsia="Times New Roman" w:hAnsi="Times New Roman" w:cs="Times New Roman"/>
              </w:rPr>
            </w:pPr>
            <w:r w:rsidRPr="00083FBD">
              <w:rPr>
                <w:rFonts w:ascii="Times New Roman" w:eastAsia="Calibri" w:hAnsi="Times New Roman" w:cs="Times New Roman"/>
              </w:rPr>
              <w:t>1970</w:t>
            </w:r>
          </w:p>
        </w:tc>
        <w:tc>
          <w:tcPr>
            <w:tcW w:w="992" w:type="dxa"/>
            <w:tcBorders>
              <w:top w:val="single" w:sz="4" w:space="0" w:color="auto"/>
              <w:left w:val="single" w:sz="4" w:space="0" w:color="auto"/>
              <w:bottom w:val="single" w:sz="4" w:space="0" w:color="auto"/>
              <w:right w:val="single" w:sz="4" w:space="0" w:color="auto"/>
            </w:tcBorders>
            <w:hideMark/>
          </w:tcPr>
          <w:p w:rsidR="00083FBD" w:rsidRPr="00083FBD" w:rsidRDefault="00083FBD" w:rsidP="00083FBD">
            <w:pPr>
              <w:tabs>
                <w:tab w:val="left" w:pos="376"/>
              </w:tabs>
              <w:spacing w:after="0" w:line="240" w:lineRule="auto"/>
              <w:jc w:val="center"/>
              <w:rPr>
                <w:rFonts w:ascii="Times New Roman" w:eastAsia="Times New Roman" w:hAnsi="Times New Roman" w:cs="Times New Roman"/>
              </w:rPr>
            </w:pPr>
            <w:r w:rsidRPr="00083FBD">
              <w:rPr>
                <w:rFonts w:ascii="Times New Roman" w:eastAsia="Calibri" w:hAnsi="Times New Roman" w:cs="Times New Roman"/>
              </w:rPr>
              <w:t>69,61</w:t>
            </w:r>
          </w:p>
        </w:tc>
      </w:tr>
      <w:tr w:rsidR="00083FBD" w:rsidRPr="00083FBD" w:rsidTr="001303DE">
        <w:tc>
          <w:tcPr>
            <w:tcW w:w="675" w:type="dxa"/>
            <w:tcBorders>
              <w:top w:val="single" w:sz="4" w:space="0" w:color="auto"/>
              <w:left w:val="single" w:sz="4" w:space="0" w:color="auto"/>
              <w:bottom w:val="single" w:sz="4" w:space="0" w:color="auto"/>
              <w:right w:val="single" w:sz="4" w:space="0" w:color="auto"/>
            </w:tcBorders>
          </w:tcPr>
          <w:p w:rsidR="00083FBD" w:rsidRPr="00083FBD" w:rsidRDefault="00083FBD" w:rsidP="00083FBD">
            <w:pPr>
              <w:widowControl w:val="0"/>
              <w:numPr>
                <w:ilvl w:val="0"/>
                <w:numId w:val="15"/>
              </w:numPr>
              <w:suppressAutoHyphens/>
              <w:spacing w:after="0" w:line="240" w:lineRule="auto"/>
              <w:jc w:val="both"/>
              <w:rPr>
                <w:rFonts w:ascii="Times New Roman" w:eastAsia="Times New Roman" w:hAnsi="Times New Roman" w:cs="Times New Roman"/>
              </w:rPr>
            </w:pPr>
          </w:p>
        </w:tc>
        <w:tc>
          <w:tcPr>
            <w:tcW w:w="1985" w:type="dxa"/>
            <w:vMerge/>
            <w:tcBorders>
              <w:top w:val="single" w:sz="4" w:space="0" w:color="auto"/>
              <w:left w:val="single" w:sz="4" w:space="0" w:color="auto"/>
              <w:bottom w:val="single" w:sz="4" w:space="0" w:color="auto"/>
              <w:right w:val="single" w:sz="4" w:space="0" w:color="auto"/>
            </w:tcBorders>
            <w:vAlign w:val="center"/>
            <w:hideMark/>
          </w:tcPr>
          <w:p w:rsidR="00083FBD" w:rsidRPr="00083FBD" w:rsidRDefault="00083FBD" w:rsidP="00083FBD">
            <w:pPr>
              <w:spacing w:after="0" w:line="240" w:lineRule="auto"/>
              <w:rPr>
                <w:rFonts w:ascii="Times New Roman" w:eastAsia="Times New Roman" w:hAnsi="Times New Roman" w:cs="Times New Roman"/>
                <w:color w:val="000000"/>
              </w:rPr>
            </w:pPr>
          </w:p>
        </w:tc>
        <w:tc>
          <w:tcPr>
            <w:tcW w:w="1986" w:type="dxa"/>
            <w:tcBorders>
              <w:top w:val="single" w:sz="4" w:space="0" w:color="auto"/>
              <w:left w:val="single" w:sz="4" w:space="0" w:color="auto"/>
              <w:bottom w:val="single" w:sz="4" w:space="0" w:color="auto"/>
              <w:right w:val="single" w:sz="4" w:space="0" w:color="auto"/>
            </w:tcBorders>
            <w:vAlign w:val="center"/>
            <w:hideMark/>
          </w:tcPr>
          <w:p w:rsidR="00083FBD" w:rsidRPr="00083FBD" w:rsidRDefault="00083FBD" w:rsidP="00083FBD">
            <w:pPr>
              <w:spacing w:after="0" w:line="240" w:lineRule="auto"/>
              <w:jc w:val="both"/>
              <w:rPr>
                <w:rFonts w:ascii="Times New Roman" w:eastAsia="Times New Roman" w:hAnsi="Times New Roman" w:cs="Times New Roman"/>
                <w:color w:val="000000"/>
              </w:rPr>
            </w:pPr>
            <w:r w:rsidRPr="00083FBD">
              <w:rPr>
                <w:rFonts w:ascii="Times New Roman" w:eastAsia="Calibri" w:hAnsi="Times New Roman" w:cs="Times New Roman"/>
                <w:color w:val="000000"/>
              </w:rPr>
              <w:t>ул. Зейская, 176</w:t>
            </w:r>
          </w:p>
        </w:tc>
        <w:tc>
          <w:tcPr>
            <w:tcW w:w="995" w:type="dxa"/>
            <w:tcBorders>
              <w:top w:val="single" w:sz="4" w:space="0" w:color="auto"/>
              <w:left w:val="single" w:sz="4" w:space="0" w:color="auto"/>
              <w:bottom w:val="single" w:sz="4" w:space="0" w:color="auto"/>
              <w:right w:val="single" w:sz="4" w:space="0" w:color="auto"/>
            </w:tcBorders>
            <w:vAlign w:val="center"/>
            <w:hideMark/>
          </w:tcPr>
          <w:p w:rsidR="00083FBD" w:rsidRPr="00083FBD" w:rsidRDefault="00083FBD" w:rsidP="00083FBD">
            <w:pPr>
              <w:spacing w:after="0" w:line="240" w:lineRule="auto"/>
              <w:jc w:val="center"/>
              <w:rPr>
                <w:rFonts w:ascii="Times New Roman" w:eastAsia="Times New Roman" w:hAnsi="Times New Roman" w:cs="Times New Roman"/>
                <w:color w:val="000000"/>
              </w:rPr>
            </w:pPr>
            <w:r w:rsidRPr="00083FBD">
              <w:rPr>
                <w:rFonts w:ascii="Times New Roman" w:eastAsia="Calibri" w:hAnsi="Times New Roman" w:cs="Times New Roman"/>
                <w:color w:val="000000"/>
              </w:rPr>
              <w:t>145</w:t>
            </w:r>
          </w:p>
        </w:tc>
        <w:tc>
          <w:tcPr>
            <w:tcW w:w="1556" w:type="dxa"/>
            <w:tcBorders>
              <w:top w:val="single" w:sz="4" w:space="0" w:color="auto"/>
              <w:left w:val="single" w:sz="4" w:space="0" w:color="auto"/>
              <w:bottom w:val="single" w:sz="4" w:space="0" w:color="auto"/>
              <w:right w:val="single" w:sz="4" w:space="0" w:color="auto"/>
            </w:tcBorders>
            <w:hideMark/>
          </w:tcPr>
          <w:p w:rsidR="00083FBD" w:rsidRPr="00083FBD" w:rsidRDefault="00083FBD" w:rsidP="00083FBD">
            <w:pPr>
              <w:spacing w:after="0" w:line="240" w:lineRule="auto"/>
              <w:jc w:val="both"/>
              <w:rPr>
                <w:rFonts w:ascii="Times New Roman" w:eastAsia="Times New Roman" w:hAnsi="Times New Roman" w:cs="Times New Roman"/>
              </w:rPr>
            </w:pPr>
            <w:r w:rsidRPr="00083FBD">
              <w:rPr>
                <w:rFonts w:ascii="Times New Roman" w:eastAsia="Calibri" w:hAnsi="Times New Roman" w:cs="Times New Roman"/>
              </w:rPr>
              <w:t>Нуждается в ремонте</w:t>
            </w:r>
          </w:p>
        </w:tc>
        <w:tc>
          <w:tcPr>
            <w:tcW w:w="1418" w:type="dxa"/>
            <w:tcBorders>
              <w:top w:val="single" w:sz="4" w:space="0" w:color="auto"/>
              <w:left w:val="single" w:sz="4" w:space="0" w:color="auto"/>
              <w:bottom w:val="single" w:sz="4" w:space="0" w:color="auto"/>
              <w:right w:val="single" w:sz="4" w:space="0" w:color="auto"/>
            </w:tcBorders>
            <w:hideMark/>
          </w:tcPr>
          <w:p w:rsidR="00083FBD" w:rsidRPr="00083FBD" w:rsidRDefault="00083FBD" w:rsidP="00083FBD">
            <w:pPr>
              <w:spacing w:after="0" w:line="240" w:lineRule="auto"/>
              <w:jc w:val="center"/>
              <w:rPr>
                <w:rFonts w:ascii="Times New Roman" w:eastAsia="Times New Roman" w:hAnsi="Times New Roman" w:cs="Times New Roman"/>
              </w:rPr>
            </w:pPr>
            <w:r w:rsidRPr="00083FBD">
              <w:rPr>
                <w:rFonts w:ascii="Times New Roman" w:eastAsia="Calibri" w:hAnsi="Times New Roman" w:cs="Times New Roman"/>
              </w:rPr>
              <w:t>1965</w:t>
            </w:r>
          </w:p>
        </w:tc>
        <w:tc>
          <w:tcPr>
            <w:tcW w:w="992" w:type="dxa"/>
            <w:tcBorders>
              <w:top w:val="single" w:sz="4" w:space="0" w:color="auto"/>
              <w:left w:val="single" w:sz="4" w:space="0" w:color="auto"/>
              <w:bottom w:val="single" w:sz="4" w:space="0" w:color="auto"/>
              <w:right w:val="single" w:sz="4" w:space="0" w:color="auto"/>
            </w:tcBorders>
            <w:hideMark/>
          </w:tcPr>
          <w:p w:rsidR="00083FBD" w:rsidRPr="00083FBD" w:rsidRDefault="00083FBD" w:rsidP="00083FBD">
            <w:pPr>
              <w:spacing w:after="0" w:line="240" w:lineRule="auto"/>
              <w:jc w:val="center"/>
              <w:rPr>
                <w:rFonts w:ascii="Times New Roman" w:eastAsia="Times New Roman" w:hAnsi="Times New Roman" w:cs="Times New Roman"/>
              </w:rPr>
            </w:pPr>
            <w:r w:rsidRPr="00083FBD">
              <w:rPr>
                <w:rFonts w:ascii="Times New Roman" w:eastAsia="Calibri" w:hAnsi="Times New Roman" w:cs="Times New Roman"/>
              </w:rPr>
              <w:t>60,62</w:t>
            </w:r>
          </w:p>
        </w:tc>
      </w:tr>
      <w:tr w:rsidR="00083FBD" w:rsidRPr="00083FBD" w:rsidTr="001303DE">
        <w:tc>
          <w:tcPr>
            <w:tcW w:w="675" w:type="dxa"/>
            <w:tcBorders>
              <w:top w:val="single" w:sz="4" w:space="0" w:color="auto"/>
              <w:left w:val="single" w:sz="4" w:space="0" w:color="auto"/>
              <w:bottom w:val="single" w:sz="4" w:space="0" w:color="auto"/>
              <w:right w:val="single" w:sz="4" w:space="0" w:color="auto"/>
            </w:tcBorders>
          </w:tcPr>
          <w:p w:rsidR="00083FBD" w:rsidRPr="00083FBD" w:rsidRDefault="00083FBD" w:rsidP="00083FBD">
            <w:pPr>
              <w:widowControl w:val="0"/>
              <w:numPr>
                <w:ilvl w:val="0"/>
                <w:numId w:val="15"/>
              </w:numPr>
              <w:suppressAutoHyphens/>
              <w:spacing w:after="0" w:line="240" w:lineRule="auto"/>
              <w:jc w:val="both"/>
              <w:rPr>
                <w:rFonts w:ascii="Times New Roman" w:eastAsia="Times New Roman" w:hAnsi="Times New Roman" w:cs="Times New Roman"/>
              </w:rPr>
            </w:pPr>
          </w:p>
        </w:tc>
        <w:tc>
          <w:tcPr>
            <w:tcW w:w="1985" w:type="dxa"/>
            <w:vMerge/>
            <w:tcBorders>
              <w:top w:val="single" w:sz="4" w:space="0" w:color="auto"/>
              <w:left w:val="single" w:sz="4" w:space="0" w:color="auto"/>
              <w:bottom w:val="single" w:sz="4" w:space="0" w:color="auto"/>
              <w:right w:val="single" w:sz="4" w:space="0" w:color="auto"/>
            </w:tcBorders>
            <w:vAlign w:val="center"/>
            <w:hideMark/>
          </w:tcPr>
          <w:p w:rsidR="00083FBD" w:rsidRPr="00083FBD" w:rsidRDefault="00083FBD" w:rsidP="00083FBD">
            <w:pPr>
              <w:spacing w:after="0" w:line="240" w:lineRule="auto"/>
              <w:rPr>
                <w:rFonts w:ascii="Times New Roman" w:eastAsia="Times New Roman" w:hAnsi="Times New Roman" w:cs="Times New Roman"/>
                <w:color w:val="000000"/>
              </w:rPr>
            </w:pPr>
          </w:p>
        </w:tc>
        <w:tc>
          <w:tcPr>
            <w:tcW w:w="1986" w:type="dxa"/>
            <w:tcBorders>
              <w:top w:val="single" w:sz="4" w:space="0" w:color="auto"/>
              <w:left w:val="single" w:sz="4" w:space="0" w:color="auto"/>
              <w:bottom w:val="single" w:sz="4" w:space="0" w:color="auto"/>
              <w:right w:val="single" w:sz="4" w:space="0" w:color="auto"/>
            </w:tcBorders>
            <w:vAlign w:val="center"/>
            <w:hideMark/>
          </w:tcPr>
          <w:p w:rsidR="00083FBD" w:rsidRPr="00083FBD" w:rsidRDefault="00083FBD" w:rsidP="00083FBD">
            <w:pPr>
              <w:spacing w:after="0" w:line="240" w:lineRule="auto"/>
              <w:jc w:val="both"/>
              <w:rPr>
                <w:rFonts w:ascii="Times New Roman" w:eastAsia="Times New Roman" w:hAnsi="Times New Roman" w:cs="Times New Roman"/>
                <w:color w:val="000000"/>
              </w:rPr>
            </w:pPr>
            <w:r w:rsidRPr="00083FBD">
              <w:rPr>
                <w:rFonts w:ascii="Times New Roman" w:eastAsia="Calibri" w:hAnsi="Times New Roman" w:cs="Times New Roman"/>
                <w:color w:val="000000"/>
              </w:rPr>
              <w:t>ул. Зейская,140</w:t>
            </w:r>
          </w:p>
        </w:tc>
        <w:tc>
          <w:tcPr>
            <w:tcW w:w="995" w:type="dxa"/>
            <w:tcBorders>
              <w:top w:val="single" w:sz="4" w:space="0" w:color="auto"/>
              <w:left w:val="single" w:sz="4" w:space="0" w:color="auto"/>
              <w:bottom w:val="single" w:sz="4" w:space="0" w:color="auto"/>
              <w:right w:val="single" w:sz="4" w:space="0" w:color="auto"/>
            </w:tcBorders>
            <w:vAlign w:val="center"/>
            <w:hideMark/>
          </w:tcPr>
          <w:p w:rsidR="00083FBD" w:rsidRPr="00083FBD" w:rsidRDefault="00083FBD" w:rsidP="00083FBD">
            <w:pPr>
              <w:spacing w:after="0" w:line="240" w:lineRule="auto"/>
              <w:jc w:val="center"/>
              <w:rPr>
                <w:rFonts w:ascii="Times New Roman" w:eastAsia="Times New Roman" w:hAnsi="Times New Roman" w:cs="Times New Roman"/>
                <w:color w:val="000000"/>
              </w:rPr>
            </w:pPr>
            <w:r w:rsidRPr="00083FBD">
              <w:rPr>
                <w:rFonts w:ascii="Times New Roman" w:eastAsia="Calibri" w:hAnsi="Times New Roman" w:cs="Times New Roman"/>
                <w:color w:val="000000"/>
              </w:rPr>
              <w:t>10</w:t>
            </w:r>
          </w:p>
        </w:tc>
        <w:tc>
          <w:tcPr>
            <w:tcW w:w="1556" w:type="dxa"/>
            <w:tcBorders>
              <w:top w:val="single" w:sz="4" w:space="0" w:color="auto"/>
              <w:left w:val="single" w:sz="4" w:space="0" w:color="auto"/>
              <w:bottom w:val="single" w:sz="4" w:space="0" w:color="auto"/>
              <w:right w:val="single" w:sz="4" w:space="0" w:color="auto"/>
            </w:tcBorders>
          </w:tcPr>
          <w:p w:rsidR="00083FBD" w:rsidRPr="00083FBD" w:rsidRDefault="00083FBD" w:rsidP="00083FBD">
            <w:pPr>
              <w:spacing w:after="0" w:line="240" w:lineRule="auto"/>
              <w:jc w:val="both"/>
              <w:rPr>
                <w:rFonts w:ascii="Times New Roman" w:eastAsia="Times New Roman" w:hAnsi="Times New Roman" w:cs="Times New Roman"/>
              </w:rPr>
            </w:pPr>
          </w:p>
        </w:tc>
        <w:tc>
          <w:tcPr>
            <w:tcW w:w="1418" w:type="dxa"/>
            <w:tcBorders>
              <w:top w:val="single" w:sz="4" w:space="0" w:color="auto"/>
              <w:left w:val="single" w:sz="4" w:space="0" w:color="auto"/>
              <w:bottom w:val="single" w:sz="4" w:space="0" w:color="auto"/>
              <w:right w:val="single" w:sz="4" w:space="0" w:color="auto"/>
            </w:tcBorders>
            <w:hideMark/>
          </w:tcPr>
          <w:p w:rsidR="00083FBD" w:rsidRPr="00083FBD" w:rsidRDefault="00083FBD" w:rsidP="00083FBD">
            <w:pPr>
              <w:spacing w:after="0" w:line="240" w:lineRule="auto"/>
              <w:jc w:val="center"/>
              <w:rPr>
                <w:rFonts w:ascii="Times New Roman" w:eastAsia="Times New Roman" w:hAnsi="Times New Roman" w:cs="Times New Roman"/>
              </w:rPr>
            </w:pPr>
            <w:r w:rsidRPr="00083FBD">
              <w:rPr>
                <w:rFonts w:ascii="Times New Roman" w:eastAsia="Calibri" w:hAnsi="Times New Roman" w:cs="Times New Roman"/>
              </w:rPr>
              <w:t>1984</w:t>
            </w:r>
          </w:p>
        </w:tc>
        <w:tc>
          <w:tcPr>
            <w:tcW w:w="992" w:type="dxa"/>
            <w:tcBorders>
              <w:top w:val="single" w:sz="4" w:space="0" w:color="auto"/>
              <w:left w:val="single" w:sz="4" w:space="0" w:color="auto"/>
              <w:bottom w:val="single" w:sz="4" w:space="0" w:color="auto"/>
              <w:right w:val="single" w:sz="4" w:space="0" w:color="auto"/>
            </w:tcBorders>
            <w:hideMark/>
          </w:tcPr>
          <w:p w:rsidR="00083FBD" w:rsidRPr="00083FBD" w:rsidRDefault="00083FBD" w:rsidP="00083FBD">
            <w:pPr>
              <w:spacing w:after="0" w:line="240" w:lineRule="auto"/>
              <w:jc w:val="center"/>
              <w:rPr>
                <w:rFonts w:ascii="Times New Roman" w:eastAsia="Times New Roman" w:hAnsi="Times New Roman" w:cs="Times New Roman"/>
              </w:rPr>
            </w:pPr>
            <w:r w:rsidRPr="00083FBD">
              <w:rPr>
                <w:rFonts w:ascii="Times New Roman" w:eastAsia="Calibri" w:hAnsi="Times New Roman" w:cs="Times New Roman"/>
              </w:rPr>
              <w:t>40,93</w:t>
            </w:r>
          </w:p>
        </w:tc>
      </w:tr>
      <w:tr w:rsidR="00083FBD" w:rsidRPr="00083FBD" w:rsidTr="001303DE">
        <w:tc>
          <w:tcPr>
            <w:tcW w:w="675" w:type="dxa"/>
            <w:tcBorders>
              <w:top w:val="single" w:sz="4" w:space="0" w:color="auto"/>
              <w:left w:val="single" w:sz="4" w:space="0" w:color="auto"/>
              <w:bottom w:val="single" w:sz="4" w:space="0" w:color="auto"/>
              <w:right w:val="single" w:sz="4" w:space="0" w:color="auto"/>
            </w:tcBorders>
          </w:tcPr>
          <w:p w:rsidR="00083FBD" w:rsidRPr="00083FBD" w:rsidRDefault="00083FBD" w:rsidP="00083FBD">
            <w:pPr>
              <w:widowControl w:val="0"/>
              <w:numPr>
                <w:ilvl w:val="0"/>
                <w:numId w:val="15"/>
              </w:numPr>
              <w:suppressAutoHyphens/>
              <w:spacing w:after="0" w:line="240" w:lineRule="auto"/>
              <w:jc w:val="both"/>
              <w:rPr>
                <w:rFonts w:ascii="Times New Roman" w:eastAsia="Times New Roman" w:hAnsi="Times New Roman" w:cs="Times New Roman"/>
              </w:rPr>
            </w:pPr>
          </w:p>
        </w:tc>
        <w:tc>
          <w:tcPr>
            <w:tcW w:w="1985" w:type="dxa"/>
            <w:vMerge w:val="restart"/>
            <w:tcBorders>
              <w:top w:val="single" w:sz="4" w:space="0" w:color="auto"/>
              <w:left w:val="single" w:sz="4" w:space="0" w:color="auto"/>
              <w:bottom w:val="single" w:sz="4" w:space="0" w:color="auto"/>
              <w:right w:val="single" w:sz="4" w:space="0" w:color="auto"/>
            </w:tcBorders>
            <w:vAlign w:val="center"/>
            <w:hideMark/>
          </w:tcPr>
          <w:p w:rsidR="00D97C47" w:rsidRDefault="00083FBD" w:rsidP="00083FBD">
            <w:pPr>
              <w:spacing w:after="0" w:line="240" w:lineRule="auto"/>
              <w:rPr>
                <w:rFonts w:ascii="Times New Roman" w:eastAsia="Calibri" w:hAnsi="Times New Roman" w:cs="Times New Roman"/>
                <w:color w:val="000000"/>
              </w:rPr>
            </w:pPr>
            <w:r w:rsidRPr="00083FBD">
              <w:rPr>
                <w:rFonts w:ascii="Times New Roman" w:eastAsia="Calibri" w:hAnsi="Times New Roman" w:cs="Times New Roman"/>
                <w:color w:val="000000"/>
              </w:rPr>
              <w:t xml:space="preserve">МАДОУ "ДС </w:t>
            </w:r>
          </w:p>
          <w:p w:rsidR="00D97C47" w:rsidRDefault="00083FBD" w:rsidP="00083FBD">
            <w:pPr>
              <w:spacing w:after="0" w:line="240" w:lineRule="auto"/>
              <w:rPr>
                <w:rFonts w:ascii="Times New Roman" w:eastAsia="Calibri" w:hAnsi="Times New Roman" w:cs="Times New Roman"/>
                <w:color w:val="000000"/>
              </w:rPr>
            </w:pPr>
            <w:r w:rsidRPr="00083FBD">
              <w:rPr>
                <w:rFonts w:ascii="Times New Roman" w:eastAsia="Calibri" w:hAnsi="Times New Roman" w:cs="Times New Roman"/>
                <w:color w:val="000000"/>
              </w:rPr>
              <w:t>№ 32</w:t>
            </w:r>
          </w:p>
          <w:p w:rsidR="00083FBD" w:rsidRPr="00083FBD" w:rsidRDefault="00083FBD" w:rsidP="00083FBD">
            <w:pPr>
              <w:spacing w:after="0" w:line="240" w:lineRule="auto"/>
              <w:rPr>
                <w:rFonts w:ascii="Times New Roman" w:eastAsia="Times New Roman" w:hAnsi="Times New Roman" w:cs="Times New Roman"/>
                <w:color w:val="000000"/>
              </w:rPr>
            </w:pPr>
            <w:r w:rsidRPr="00083FBD">
              <w:rPr>
                <w:rFonts w:ascii="Times New Roman" w:eastAsia="Calibri" w:hAnsi="Times New Roman" w:cs="Times New Roman"/>
                <w:color w:val="000000"/>
              </w:rPr>
              <w:t>г. Благовещенска"</w:t>
            </w:r>
          </w:p>
        </w:tc>
        <w:tc>
          <w:tcPr>
            <w:tcW w:w="1986" w:type="dxa"/>
            <w:tcBorders>
              <w:top w:val="single" w:sz="4" w:space="0" w:color="auto"/>
              <w:left w:val="single" w:sz="4" w:space="0" w:color="auto"/>
              <w:bottom w:val="single" w:sz="4" w:space="0" w:color="auto"/>
              <w:right w:val="single" w:sz="4" w:space="0" w:color="auto"/>
            </w:tcBorders>
            <w:vAlign w:val="center"/>
            <w:hideMark/>
          </w:tcPr>
          <w:p w:rsidR="00083FBD" w:rsidRPr="00083FBD" w:rsidRDefault="00083FBD" w:rsidP="00083FBD">
            <w:pPr>
              <w:spacing w:after="0" w:line="240" w:lineRule="auto"/>
              <w:jc w:val="both"/>
              <w:rPr>
                <w:rFonts w:ascii="Times New Roman" w:eastAsia="Times New Roman" w:hAnsi="Times New Roman" w:cs="Times New Roman"/>
                <w:color w:val="000000"/>
              </w:rPr>
            </w:pPr>
            <w:r w:rsidRPr="00083FBD">
              <w:rPr>
                <w:rFonts w:ascii="Times New Roman" w:eastAsia="Calibri" w:hAnsi="Times New Roman" w:cs="Times New Roman"/>
                <w:color w:val="000000"/>
              </w:rPr>
              <w:t>ул. Зеленая, 4</w:t>
            </w:r>
          </w:p>
        </w:tc>
        <w:tc>
          <w:tcPr>
            <w:tcW w:w="995" w:type="dxa"/>
            <w:tcBorders>
              <w:top w:val="single" w:sz="4" w:space="0" w:color="auto"/>
              <w:left w:val="single" w:sz="4" w:space="0" w:color="auto"/>
              <w:bottom w:val="single" w:sz="4" w:space="0" w:color="auto"/>
              <w:right w:val="single" w:sz="4" w:space="0" w:color="auto"/>
            </w:tcBorders>
            <w:vAlign w:val="center"/>
            <w:hideMark/>
          </w:tcPr>
          <w:p w:rsidR="00083FBD" w:rsidRPr="00083FBD" w:rsidRDefault="00083FBD" w:rsidP="00083FBD">
            <w:pPr>
              <w:spacing w:after="0" w:line="240" w:lineRule="auto"/>
              <w:jc w:val="center"/>
              <w:rPr>
                <w:rFonts w:ascii="Times New Roman" w:eastAsia="Times New Roman" w:hAnsi="Times New Roman" w:cs="Times New Roman"/>
                <w:color w:val="000000"/>
              </w:rPr>
            </w:pPr>
            <w:r w:rsidRPr="00083FBD">
              <w:rPr>
                <w:rFonts w:ascii="Times New Roman" w:eastAsia="Calibri" w:hAnsi="Times New Roman" w:cs="Times New Roman"/>
                <w:color w:val="000000"/>
              </w:rPr>
              <w:t>290</w:t>
            </w:r>
          </w:p>
        </w:tc>
        <w:tc>
          <w:tcPr>
            <w:tcW w:w="1556" w:type="dxa"/>
            <w:tcBorders>
              <w:top w:val="single" w:sz="4" w:space="0" w:color="auto"/>
              <w:left w:val="single" w:sz="4" w:space="0" w:color="auto"/>
              <w:bottom w:val="single" w:sz="4" w:space="0" w:color="auto"/>
              <w:right w:val="single" w:sz="4" w:space="0" w:color="auto"/>
            </w:tcBorders>
            <w:hideMark/>
          </w:tcPr>
          <w:p w:rsidR="00083FBD" w:rsidRPr="00083FBD" w:rsidRDefault="00083FBD" w:rsidP="00083FBD">
            <w:pPr>
              <w:spacing w:after="0" w:line="240" w:lineRule="auto"/>
              <w:jc w:val="both"/>
              <w:rPr>
                <w:rFonts w:ascii="Times New Roman" w:eastAsia="Times New Roman" w:hAnsi="Times New Roman" w:cs="Times New Roman"/>
              </w:rPr>
            </w:pPr>
            <w:r w:rsidRPr="00083FBD">
              <w:rPr>
                <w:rFonts w:ascii="Times New Roman" w:eastAsia="Calibri" w:hAnsi="Times New Roman" w:cs="Times New Roman"/>
              </w:rPr>
              <w:t>Нуждается в ремонте</w:t>
            </w:r>
          </w:p>
        </w:tc>
        <w:tc>
          <w:tcPr>
            <w:tcW w:w="1418" w:type="dxa"/>
            <w:tcBorders>
              <w:top w:val="single" w:sz="4" w:space="0" w:color="auto"/>
              <w:left w:val="single" w:sz="4" w:space="0" w:color="auto"/>
              <w:bottom w:val="single" w:sz="4" w:space="0" w:color="auto"/>
              <w:right w:val="single" w:sz="4" w:space="0" w:color="auto"/>
            </w:tcBorders>
            <w:hideMark/>
          </w:tcPr>
          <w:p w:rsidR="00083FBD" w:rsidRPr="00083FBD" w:rsidRDefault="00083FBD" w:rsidP="00083FBD">
            <w:pPr>
              <w:spacing w:after="0" w:line="240" w:lineRule="auto"/>
              <w:jc w:val="center"/>
              <w:rPr>
                <w:rFonts w:ascii="Times New Roman" w:eastAsia="Times New Roman" w:hAnsi="Times New Roman" w:cs="Times New Roman"/>
              </w:rPr>
            </w:pPr>
            <w:r w:rsidRPr="00083FBD">
              <w:rPr>
                <w:rFonts w:ascii="Times New Roman" w:eastAsia="Calibri" w:hAnsi="Times New Roman" w:cs="Times New Roman"/>
              </w:rPr>
              <w:t>1972</w:t>
            </w:r>
          </w:p>
        </w:tc>
        <w:tc>
          <w:tcPr>
            <w:tcW w:w="992" w:type="dxa"/>
            <w:tcBorders>
              <w:top w:val="single" w:sz="4" w:space="0" w:color="auto"/>
              <w:left w:val="single" w:sz="4" w:space="0" w:color="auto"/>
              <w:bottom w:val="single" w:sz="4" w:space="0" w:color="auto"/>
              <w:right w:val="single" w:sz="4" w:space="0" w:color="auto"/>
            </w:tcBorders>
            <w:hideMark/>
          </w:tcPr>
          <w:p w:rsidR="00083FBD" w:rsidRPr="00083FBD" w:rsidRDefault="00083FBD" w:rsidP="00083FBD">
            <w:pPr>
              <w:spacing w:after="0" w:line="240" w:lineRule="auto"/>
              <w:jc w:val="center"/>
              <w:rPr>
                <w:rFonts w:ascii="Times New Roman" w:eastAsia="Times New Roman" w:hAnsi="Times New Roman" w:cs="Times New Roman"/>
              </w:rPr>
            </w:pPr>
            <w:r w:rsidRPr="00083FBD">
              <w:rPr>
                <w:rFonts w:ascii="Times New Roman" w:eastAsia="Calibri" w:hAnsi="Times New Roman" w:cs="Times New Roman"/>
              </w:rPr>
              <w:t>55,98</w:t>
            </w:r>
          </w:p>
        </w:tc>
      </w:tr>
      <w:tr w:rsidR="00083FBD" w:rsidRPr="00083FBD" w:rsidTr="001303DE">
        <w:tc>
          <w:tcPr>
            <w:tcW w:w="675" w:type="dxa"/>
            <w:tcBorders>
              <w:top w:val="single" w:sz="4" w:space="0" w:color="auto"/>
              <w:left w:val="single" w:sz="4" w:space="0" w:color="auto"/>
              <w:bottom w:val="single" w:sz="4" w:space="0" w:color="auto"/>
              <w:right w:val="single" w:sz="4" w:space="0" w:color="auto"/>
            </w:tcBorders>
          </w:tcPr>
          <w:p w:rsidR="00083FBD" w:rsidRPr="00083FBD" w:rsidRDefault="00083FBD" w:rsidP="00083FBD">
            <w:pPr>
              <w:widowControl w:val="0"/>
              <w:numPr>
                <w:ilvl w:val="0"/>
                <w:numId w:val="15"/>
              </w:numPr>
              <w:suppressAutoHyphens/>
              <w:spacing w:after="0" w:line="240" w:lineRule="auto"/>
              <w:jc w:val="both"/>
              <w:rPr>
                <w:rFonts w:ascii="Times New Roman" w:eastAsia="Times New Roman" w:hAnsi="Times New Roman" w:cs="Times New Roman"/>
              </w:rPr>
            </w:pPr>
          </w:p>
        </w:tc>
        <w:tc>
          <w:tcPr>
            <w:tcW w:w="1985" w:type="dxa"/>
            <w:vMerge/>
            <w:tcBorders>
              <w:top w:val="single" w:sz="4" w:space="0" w:color="auto"/>
              <w:left w:val="single" w:sz="4" w:space="0" w:color="auto"/>
              <w:bottom w:val="single" w:sz="4" w:space="0" w:color="auto"/>
              <w:right w:val="single" w:sz="4" w:space="0" w:color="auto"/>
            </w:tcBorders>
            <w:vAlign w:val="center"/>
            <w:hideMark/>
          </w:tcPr>
          <w:p w:rsidR="00083FBD" w:rsidRPr="00083FBD" w:rsidRDefault="00083FBD" w:rsidP="00083FBD">
            <w:pPr>
              <w:spacing w:after="0" w:line="240" w:lineRule="auto"/>
              <w:rPr>
                <w:rFonts w:ascii="Times New Roman" w:eastAsia="Times New Roman" w:hAnsi="Times New Roman" w:cs="Times New Roman"/>
                <w:color w:val="000000"/>
              </w:rPr>
            </w:pPr>
          </w:p>
        </w:tc>
        <w:tc>
          <w:tcPr>
            <w:tcW w:w="1986" w:type="dxa"/>
            <w:tcBorders>
              <w:top w:val="single" w:sz="4" w:space="0" w:color="auto"/>
              <w:left w:val="single" w:sz="4" w:space="0" w:color="auto"/>
              <w:bottom w:val="single" w:sz="4" w:space="0" w:color="auto"/>
              <w:right w:val="single" w:sz="4" w:space="0" w:color="auto"/>
            </w:tcBorders>
            <w:vAlign w:val="center"/>
            <w:hideMark/>
          </w:tcPr>
          <w:p w:rsidR="00083FBD" w:rsidRPr="00083FBD" w:rsidRDefault="00083FBD" w:rsidP="00083FBD">
            <w:pPr>
              <w:spacing w:after="0" w:line="240" w:lineRule="auto"/>
              <w:jc w:val="both"/>
              <w:rPr>
                <w:rFonts w:ascii="Times New Roman" w:eastAsia="Times New Roman" w:hAnsi="Times New Roman" w:cs="Times New Roman"/>
                <w:color w:val="000000"/>
              </w:rPr>
            </w:pPr>
            <w:r w:rsidRPr="00083FBD">
              <w:rPr>
                <w:rFonts w:ascii="Times New Roman" w:eastAsia="Calibri" w:hAnsi="Times New Roman" w:cs="Times New Roman"/>
                <w:color w:val="000000"/>
              </w:rPr>
              <w:t>ул. Молодежная, 21</w:t>
            </w:r>
          </w:p>
        </w:tc>
        <w:tc>
          <w:tcPr>
            <w:tcW w:w="995" w:type="dxa"/>
            <w:tcBorders>
              <w:top w:val="single" w:sz="4" w:space="0" w:color="auto"/>
              <w:left w:val="single" w:sz="4" w:space="0" w:color="auto"/>
              <w:bottom w:val="single" w:sz="4" w:space="0" w:color="auto"/>
              <w:right w:val="single" w:sz="4" w:space="0" w:color="auto"/>
            </w:tcBorders>
            <w:vAlign w:val="center"/>
            <w:hideMark/>
          </w:tcPr>
          <w:p w:rsidR="00083FBD" w:rsidRPr="00083FBD" w:rsidRDefault="00083FBD" w:rsidP="00083FBD">
            <w:pPr>
              <w:spacing w:after="0" w:line="240" w:lineRule="auto"/>
              <w:jc w:val="center"/>
              <w:rPr>
                <w:rFonts w:ascii="Times New Roman" w:eastAsia="Times New Roman" w:hAnsi="Times New Roman" w:cs="Times New Roman"/>
                <w:color w:val="000000"/>
              </w:rPr>
            </w:pPr>
            <w:r w:rsidRPr="00083FBD">
              <w:rPr>
                <w:rFonts w:ascii="Times New Roman" w:eastAsia="Calibri" w:hAnsi="Times New Roman" w:cs="Times New Roman"/>
                <w:color w:val="000000"/>
              </w:rPr>
              <w:t>30</w:t>
            </w:r>
          </w:p>
        </w:tc>
        <w:tc>
          <w:tcPr>
            <w:tcW w:w="1556" w:type="dxa"/>
            <w:tcBorders>
              <w:top w:val="single" w:sz="4" w:space="0" w:color="auto"/>
              <w:left w:val="single" w:sz="4" w:space="0" w:color="auto"/>
              <w:bottom w:val="single" w:sz="4" w:space="0" w:color="auto"/>
              <w:right w:val="single" w:sz="4" w:space="0" w:color="auto"/>
            </w:tcBorders>
            <w:hideMark/>
          </w:tcPr>
          <w:p w:rsidR="00083FBD" w:rsidRPr="00083FBD" w:rsidRDefault="00083FBD" w:rsidP="00083FBD">
            <w:pPr>
              <w:spacing w:after="0" w:line="240" w:lineRule="auto"/>
              <w:ind w:right="35"/>
              <w:jc w:val="both"/>
              <w:rPr>
                <w:rFonts w:ascii="Times New Roman" w:eastAsia="Times New Roman" w:hAnsi="Times New Roman" w:cs="Times New Roman"/>
              </w:rPr>
            </w:pPr>
            <w:r w:rsidRPr="00083FBD">
              <w:rPr>
                <w:rFonts w:ascii="Times New Roman" w:eastAsia="Calibri" w:hAnsi="Times New Roman" w:cs="Times New Roman"/>
              </w:rPr>
              <w:t>Нуждается в ремонте</w:t>
            </w:r>
          </w:p>
        </w:tc>
        <w:tc>
          <w:tcPr>
            <w:tcW w:w="1418" w:type="dxa"/>
            <w:tcBorders>
              <w:top w:val="single" w:sz="4" w:space="0" w:color="auto"/>
              <w:left w:val="single" w:sz="4" w:space="0" w:color="auto"/>
              <w:bottom w:val="single" w:sz="4" w:space="0" w:color="auto"/>
              <w:right w:val="single" w:sz="4" w:space="0" w:color="auto"/>
            </w:tcBorders>
            <w:hideMark/>
          </w:tcPr>
          <w:p w:rsidR="00083FBD" w:rsidRPr="00083FBD" w:rsidRDefault="00083FBD" w:rsidP="00083FBD">
            <w:pPr>
              <w:spacing w:after="0" w:line="240" w:lineRule="auto"/>
              <w:jc w:val="center"/>
              <w:rPr>
                <w:rFonts w:ascii="Times New Roman" w:eastAsia="Times New Roman" w:hAnsi="Times New Roman" w:cs="Times New Roman"/>
              </w:rPr>
            </w:pPr>
            <w:r w:rsidRPr="00083FBD">
              <w:rPr>
                <w:rFonts w:ascii="Times New Roman" w:eastAsia="Calibri" w:hAnsi="Times New Roman" w:cs="Times New Roman"/>
              </w:rPr>
              <w:t>1950</w:t>
            </w:r>
          </w:p>
        </w:tc>
        <w:tc>
          <w:tcPr>
            <w:tcW w:w="992" w:type="dxa"/>
            <w:tcBorders>
              <w:top w:val="single" w:sz="4" w:space="0" w:color="auto"/>
              <w:left w:val="single" w:sz="4" w:space="0" w:color="auto"/>
              <w:bottom w:val="single" w:sz="4" w:space="0" w:color="auto"/>
              <w:right w:val="single" w:sz="4" w:space="0" w:color="auto"/>
            </w:tcBorders>
            <w:hideMark/>
          </w:tcPr>
          <w:p w:rsidR="00083FBD" w:rsidRPr="00083FBD" w:rsidRDefault="00083FBD" w:rsidP="00083FBD">
            <w:pPr>
              <w:spacing w:after="0" w:line="240" w:lineRule="auto"/>
              <w:jc w:val="center"/>
              <w:rPr>
                <w:rFonts w:ascii="Times New Roman" w:eastAsia="Times New Roman" w:hAnsi="Times New Roman" w:cs="Times New Roman"/>
              </w:rPr>
            </w:pPr>
            <w:r w:rsidRPr="00083FBD">
              <w:rPr>
                <w:rFonts w:ascii="Times New Roman" w:eastAsia="Calibri" w:hAnsi="Times New Roman" w:cs="Times New Roman"/>
              </w:rPr>
              <w:t>96,57</w:t>
            </w:r>
          </w:p>
        </w:tc>
      </w:tr>
      <w:tr w:rsidR="00083FBD" w:rsidRPr="00083FBD" w:rsidTr="001303DE">
        <w:tc>
          <w:tcPr>
            <w:tcW w:w="675" w:type="dxa"/>
            <w:tcBorders>
              <w:top w:val="single" w:sz="4" w:space="0" w:color="auto"/>
              <w:left w:val="single" w:sz="4" w:space="0" w:color="auto"/>
              <w:bottom w:val="single" w:sz="4" w:space="0" w:color="auto"/>
              <w:right w:val="single" w:sz="4" w:space="0" w:color="auto"/>
            </w:tcBorders>
          </w:tcPr>
          <w:p w:rsidR="00083FBD" w:rsidRPr="00083FBD" w:rsidRDefault="00083FBD" w:rsidP="00083FBD">
            <w:pPr>
              <w:widowControl w:val="0"/>
              <w:numPr>
                <w:ilvl w:val="0"/>
                <w:numId w:val="15"/>
              </w:numPr>
              <w:suppressAutoHyphens/>
              <w:spacing w:after="0" w:line="240" w:lineRule="auto"/>
              <w:jc w:val="both"/>
              <w:rPr>
                <w:rFonts w:ascii="Times New Roman" w:eastAsia="Times New Roman" w:hAnsi="Times New Roman" w:cs="Times New Roman"/>
              </w:rPr>
            </w:pPr>
          </w:p>
        </w:tc>
        <w:tc>
          <w:tcPr>
            <w:tcW w:w="1985" w:type="dxa"/>
            <w:vMerge w:val="restart"/>
            <w:tcBorders>
              <w:top w:val="single" w:sz="4" w:space="0" w:color="auto"/>
              <w:left w:val="single" w:sz="4" w:space="0" w:color="auto"/>
              <w:bottom w:val="single" w:sz="4" w:space="0" w:color="auto"/>
              <w:right w:val="single" w:sz="4" w:space="0" w:color="auto"/>
            </w:tcBorders>
            <w:vAlign w:val="center"/>
            <w:hideMark/>
          </w:tcPr>
          <w:p w:rsidR="00D97C47" w:rsidRDefault="00083FBD" w:rsidP="00083FBD">
            <w:pPr>
              <w:spacing w:after="0" w:line="240" w:lineRule="auto"/>
              <w:jc w:val="both"/>
              <w:rPr>
                <w:rFonts w:ascii="Times New Roman" w:eastAsia="Calibri" w:hAnsi="Times New Roman" w:cs="Times New Roman"/>
                <w:color w:val="000000"/>
              </w:rPr>
            </w:pPr>
            <w:r w:rsidRPr="00083FBD">
              <w:rPr>
                <w:rFonts w:ascii="Times New Roman" w:eastAsia="Calibri" w:hAnsi="Times New Roman" w:cs="Times New Roman"/>
                <w:color w:val="000000"/>
              </w:rPr>
              <w:t xml:space="preserve">МАДОУ "ДС </w:t>
            </w:r>
          </w:p>
          <w:p w:rsidR="00D97C47" w:rsidRDefault="00083FBD" w:rsidP="00083FBD">
            <w:pPr>
              <w:spacing w:after="0" w:line="240" w:lineRule="auto"/>
              <w:jc w:val="both"/>
              <w:rPr>
                <w:rFonts w:ascii="Times New Roman" w:eastAsia="Calibri" w:hAnsi="Times New Roman" w:cs="Times New Roman"/>
                <w:color w:val="000000"/>
              </w:rPr>
            </w:pPr>
            <w:r w:rsidRPr="00083FBD">
              <w:rPr>
                <w:rFonts w:ascii="Times New Roman" w:eastAsia="Calibri" w:hAnsi="Times New Roman" w:cs="Times New Roman"/>
                <w:color w:val="000000"/>
              </w:rPr>
              <w:t xml:space="preserve">№ 35 </w:t>
            </w:r>
          </w:p>
          <w:p w:rsidR="00083FBD" w:rsidRPr="00083FBD" w:rsidRDefault="00083FBD" w:rsidP="00083FBD">
            <w:pPr>
              <w:spacing w:after="0" w:line="240" w:lineRule="auto"/>
              <w:jc w:val="both"/>
              <w:rPr>
                <w:rFonts w:ascii="Times New Roman" w:eastAsia="Times New Roman" w:hAnsi="Times New Roman" w:cs="Times New Roman"/>
                <w:color w:val="000000"/>
              </w:rPr>
            </w:pPr>
            <w:r w:rsidRPr="00083FBD">
              <w:rPr>
                <w:rFonts w:ascii="Times New Roman" w:eastAsia="Calibri" w:hAnsi="Times New Roman" w:cs="Times New Roman"/>
                <w:color w:val="000000"/>
              </w:rPr>
              <w:t>г. Благовещенска" </w:t>
            </w:r>
          </w:p>
        </w:tc>
        <w:tc>
          <w:tcPr>
            <w:tcW w:w="1986" w:type="dxa"/>
            <w:tcBorders>
              <w:top w:val="single" w:sz="4" w:space="0" w:color="auto"/>
              <w:left w:val="single" w:sz="4" w:space="0" w:color="auto"/>
              <w:bottom w:val="single" w:sz="4" w:space="0" w:color="auto"/>
              <w:right w:val="single" w:sz="4" w:space="0" w:color="auto"/>
            </w:tcBorders>
            <w:vAlign w:val="center"/>
            <w:hideMark/>
          </w:tcPr>
          <w:p w:rsidR="00083FBD" w:rsidRPr="00083FBD" w:rsidRDefault="00083FBD" w:rsidP="00083FBD">
            <w:pPr>
              <w:spacing w:after="0" w:line="240" w:lineRule="auto"/>
              <w:jc w:val="both"/>
              <w:rPr>
                <w:rFonts w:ascii="Times New Roman" w:eastAsia="Times New Roman" w:hAnsi="Times New Roman" w:cs="Times New Roman"/>
                <w:color w:val="000000"/>
              </w:rPr>
            </w:pPr>
            <w:r w:rsidRPr="00083FBD">
              <w:rPr>
                <w:rFonts w:ascii="Times New Roman" w:eastAsia="Calibri" w:hAnsi="Times New Roman" w:cs="Times New Roman"/>
                <w:color w:val="000000"/>
              </w:rPr>
              <w:t>ул. Кольцевая, 40</w:t>
            </w:r>
          </w:p>
        </w:tc>
        <w:tc>
          <w:tcPr>
            <w:tcW w:w="995" w:type="dxa"/>
            <w:tcBorders>
              <w:top w:val="single" w:sz="4" w:space="0" w:color="auto"/>
              <w:left w:val="single" w:sz="4" w:space="0" w:color="auto"/>
              <w:bottom w:val="single" w:sz="4" w:space="0" w:color="auto"/>
              <w:right w:val="single" w:sz="4" w:space="0" w:color="auto"/>
            </w:tcBorders>
            <w:vAlign w:val="center"/>
            <w:hideMark/>
          </w:tcPr>
          <w:p w:rsidR="00083FBD" w:rsidRPr="00083FBD" w:rsidRDefault="00083FBD" w:rsidP="00083FBD">
            <w:pPr>
              <w:spacing w:after="0" w:line="240" w:lineRule="auto"/>
              <w:jc w:val="center"/>
              <w:rPr>
                <w:rFonts w:ascii="Times New Roman" w:eastAsia="Times New Roman" w:hAnsi="Times New Roman" w:cs="Times New Roman"/>
                <w:color w:val="000000"/>
              </w:rPr>
            </w:pPr>
            <w:r w:rsidRPr="00083FBD">
              <w:rPr>
                <w:rFonts w:ascii="Times New Roman" w:eastAsia="Calibri" w:hAnsi="Times New Roman" w:cs="Times New Roman"/>
                <w:color w:val="000000"/>
              </w:rPr>
              <w:t>156</w:t>
            </w:r>
          </w:p>
        </w:tc>
        <w:tc>
          <w:tcPr>
            <w:tcW w:w="1556" w:type="dxa"/>
            <w:tcBorders>
              <w:top w:val="single" w:sz="4" w:space="0" w:color="auto"/>
              <w:left w:val="single" w:sz="4" w:space="0" w:color="auto"/>
              <w:bottom w:val="single" w:sz="4" w:space="0" w:color="auto"/>
              <w:right w:val="single" w:sz="4" w:space="0" w:color="auto"/>
            </w:tcBorders>
            <w:hideMark/>
          </w:tcPr>
          <w:p w:rsidR="00083FBD" w:rsidRPr="00083FBD" w:rsidRDefault="00083FBD" w:rsidP="00083FBD">
            <w:pPr>
              <w:tabs>
                <w:tab w:val="left" w:pos="376"/>
              </w:tabs>
              <w:spacing w:after="0" w:line="240" w:lineRule="auto"/>
              <w:jc w:val="both"/>
              <w:rPr>
                <w:rFonts w:ascii="Times New Roman" w:eastAsia="Times New Roman" w:hAnsi="Times New Roman" w:cs="Times New Roman"/>
              </w:rPr>
            </w:pPr>
            <w:r w:rsidRPr="00083FBD">
              <w:rPr>
                <w:rFonts w:ascii="Times New Roman" w:eastAsia="Calibri" w:hAnsi="Times New Roman" w:cs="Times New Roman"/>
              </w:rPr>
              <w:t>Нуждается в ремонте</w:t>
            </w:r>
          </w:p>
        </w:tc>
        <w:tc>
          <w:tcPr>
            <w:tcW w:w="1418" w:type="dxa"/>
            <w:tcBorders>
              <w:top w:val="single" w:sz="4" w:space="0" w:color="auto"/>
              <w:left w:val="single" w:sz="4" w:space="0" w:color="auto"/>
              <w:bottom w:val="single" w:sz="4" w:space="0" w:color="auto"/>
              <w:right w:val="single" w:sz="4" w:space="0" w:color="auto"/>
            </w:tcBorders>
            <w:hideMark/>
          </w:tcPr>
          <w:p w:rsidR="00083FBD" w:rsidRPr="00083FBD" w:rsidRDefault="00083FBD" w:rsidP="00083FBD">
            <w:pPr>
              <w:tabs>
                <w:tab w:val="left" w:pos="376"/>
              </w:tabs>
              <w:spacing w:after="0" w:line="240" w:lineRule="auto"/>
              <w:jc w:val="center"/>
              <w:rPr>
                <w:rFonts w:ascii="Times New Roman" w:eastAsia="Times New Roman" w:hAnsi="Times New Roman" w:cs="Times New Roman"/>
              </w:rPr>
            </w:pPr>
            <w:r w:rsidRPr="00083FBD">
              <w:rPr>
                <w:rFonts w:ascii="Times New Roman" w:eastAsia="Calibri" w:hAnsi="Times New Roman" w:cs="Times New Roman"/>
              </w:rPr>
              <w:t>1965</w:t>
            </w:r>
          </w:p>
        </w:tc>
        <w:tc>
          <w:tcPr>
            <w:tcW w:w="992" w:type="dxa"/>
            <w:tcBorders>
              <w:top w:val="single" w:sz="4" w:space="0" w:color="auto"/>
              <w:left w:val="single" w:sz="4" w:space="0" w:color="auto"/>
              <w:bottom w:val="single" w:sz="4" w:space="0" w:color="auto"/>
              <w:right w:val="single" w:sz="4" w:space="0" w:color="auto"/>
            </w:tcBorders>
            <w:hideMark/>
          </w:tcPr>
          <w:p w:rsidR="00083FBD" w:rsidRPr="00083FBD" w:rsidRDefault="00083FBD" w:rsidP="00083FBD">
            <w:pPr>
              <w:tabs>
                <w:tab w:val="left" w:pos="376"/>
              </w:tabs>
              <w:spacing w:after="0" w:line="240" w:lineRule="auto"/>
              <w:jc w:val="center"/>
              <w:rPr>
                <w:rFonts w:ascii="Times New Roman" w:eastAsia="Times New Roman" w:hAnsi="Times New Roman" w:cs="Times New Roman"/>
              </w:rPr>
            </w:pPr>
            <w:r w:rsidRPr="00083FBD">
              <w:rPr>
                <w:rFonts w:ascii="Times New Roman" w:eastAsia="Calibri" w:hAnsi="Times New Roman" w:cs="Times New Roman"/>
              </w:rPr>
              <w:t>65,03</w:t>
            </w:r>
          </w:p>
        </w:tc>
      </w:tr>
      <w:tr w:rsidR="00083FBD" w:rsidRPr="00083FBD" w:rsidTr="001303DE">
        <w:tc>
          <w:tcPr>
            <w:tcW w:w="675" w:type="dxa"/>
            <w:tcBorders>
              <w:top w:val="single" w:sz="4" w:space="0" w:color="auto"/>
              <w:left w:val="single" w:sz="4" w:space="0" w:color="auto"/>
              <w:bottom w:val="single" w:sz="4" w:space="0" w:color="auto"/>
              <w:right w:val="single" w:sz="4" w:space="0" w:color="auto"/>
            </w:tcBorders>
          </w:tcPr>
          <w:p w:rsidR="00083FBD" w:rsidRPr="00083FBD" w:rsidRDefault="00083FBD" w:rsidP="00083FBD">
            <w:pPr>
              <w:widowControl w:val="0"/>
              <w:numPr>
                <w:ilvl w:val="0"/>
                <w:numId w:val="15"/>
              </w:numPr>
              <w:suppressAutoHyphens/>
              <w:spacing w:after="0" w:line="240" w:lineRule="auto"/>
              <w:jc w:val="both"/>
              <w:rPr>
                <w:rFonts w:ascii="Times New Roman" w:eastAsia="Times New Roman" w:hAnsi="Times New Roman" w:cs="Times New Roman"/>
              </w:rPr>
            </w:pPr>
          </w:p>
        </w:tc>
        <w:tc>
          <w:tcPr>
            <w:tcW w:w="1985" w:type="dxa"/>
            <w:vMerge/>
            <w:tcBorders>
              <w:top w:val="single" w:sz="4" w:space="0" w:color="auto"/>
              <w:left w:val="single" w:sz="4" w:space="0" w:color="auto"/>
              <w:bottom w:val="single" w:sz="4" w:space="0" w:color="auto"/>
              <w:right w:val="single" w:sz="4" w:space="0" w:color="auto"/>
            </w:tcBorders>
            <w:vAlign w:val="center"/>
            <w:hideMark/>
          </w:tcPr>
          <w:p w:rsidR="00083FBD" w:rsidRPr="00083FBD" w:rsidRDefault="00083FBD" w:rsidP="00083FBD">
            <w:pPr>
              <w:spacing w:after="0" w:line="240" w:lineRule="auto"/>
              <w:rPr>
                <w:rFonts w:ascii="Times New Roman" w:eastAsia="Times New Roman" w:hAnsi="Times New Roman" w:cs="Times New Roman"/>
                <w:color w:val="000000"/>
              </w:rPr>
            </w:pPr>
          </w:p>
        </w:tc>
        <w:tc>
          <w:tcPr>
            <w:tcW w:w="1986" w:type="dxa"/>
            <w:tcBorders>
              <w:top w:val="single" w:sz="4" w:space="0" w:color="auto"/>
              <w:left w:val="single" w:sz="4" w:space="0" w:color="auto"/>
              <w:bottom w:val="single" w:sz="4" w:space="0" w:color="auto"/>
              <w:right w:val="single" w:sz="4" w:space="0" w:color="auto"/>
            </w:tcBorders>
            <w:vAlign w:val="center"/>
            <w:hideMark/>
          </w:tcPr>
          <w:p w:rsidR="00083FBD" w:rsidRPr="00083FBD" w:rsidRDefault="00083FBD" w:rsidP="00083FBD">
            <w:pPr>
              <w:spacing w:after="0" w:line="240" w:lineRule="auto"/>
              <w:jc w:val="both"/>
              <w:rPr>
                <w:rFonts w:ascii="Times New Roman" w:eastAsia="Times New Roman" w:hAnsi="Times New Roman" w:cs="Times New Roman"/>
                <w:color w:val="000000"/>
              </w:rPr>
            </w:pPr>
            <w:r w:rsidRPr="00083FBD">
              <w:rPr>
                <w:rFonts w:ascii="Times New Roman" w:eastAsia="Calibri" w:hAnsi="Times New Roman" w:cs="Times New Roman"/>
                <w:color w:val="000000"/>
              </w:rPr>
              <w:t>ул.50 лет Октября, 201/1</w:t>
            </w:r>
          </w:p>
        </w:tc>
        <w:tc>
          <w:tcPr>
            <w:tcW w:w="995" w:type="dxa"/>
            <w:tcBorders>
              <w:top w:val="single" w:sz="4" w:space="0" w:color="auto"/>
              <w:left w:val="single" w:sz="4" w:space="0" w:color="auto"/>
              <w:bottom w:val="single" w:sz="4" w:space="0" w:color="auto"/>
              <w:right w:val="single" w:sz="4" w:space="0" w:color="auto"/>
            </w:tcBorders>
            <w:vAlign w:val="center"/>
            <w:hideMark/>
          </w:tcPr>
          <w:p w:rsidR="00083FBD" w:rsidRPr="00083FBD" w:rsidRDefault="00083FBD" w:rsidP="00083FBD">
            <w:pPr>
              <w:spacing w:after="0" w:line="240" w:lineRule="auto"/>
              <w:jc w:val="center"/>
              <w:rPr>
                <w:rFonts w:ascii="Times New Roman" w:eastAsia="Times New Roman" w:hAnsi="Times New Roman" w:cs="Times New Roman"/>
                <w:color w:val="000000"/>
              </w:rPr>
            </w:pPr>
            <w:r w:rsidRPr="00083FBD">
              <w:rPr>
                <w:rFonts w:ascii="Times New Roman" w:eastAsia="Calibri" w:hAnsi="Times New Roman" w:cs="Times New Roman"/>
                <w:color w:val="000000"/>
              </w:rPr>
              <w:t>370</w:t>
            </w:r>
          </w:p>
        </w:tc>
        <w:tc>
          <w:tcPr>
            <w:tcW w:w="1556" w:type="dxa"/>
            <w:tcBorders>
              <w:top w:val="single" w:sz="4" w:space="0" w:color="auto"/>
              <w:left w:val="single" w:sz="4" w:space="0" w:color="auto"/>
              <w:bottom w:val="single" w:sz="4" w:space="0" w:color="auto"/>
              <w:right w:val="single" w:sz="4" w:space="0" w:color="auto"/>
            </w:tcBorders>
            <w:hideMark/>
          </w:tcPr>
          <w:p w:rsidR="00083FBD" w:rsidRPr="00083FBD" w:rsidRDefault="00083FBD" w:rsidP="00083FBD">
            <w:pPr>
              <w:spacing w:after="0" w:line="240" w:lineRule="auto"/>
              <w:jc w:val="both"/>
              <w:rPr>
                <w:rFonts w:ascii="Times New Roman" w:eastAsia="Times New Roman" w:hAnsi="Times New Roman" w:cs="Times New Roman"/>
              </w:rPr>
            </w:pPr>
            <w:r w:rsidRPr="00083FBD">
              <w:rPr>
                <w:rFonts w:ascii="Times New Roman" w:eastAsia="Calibri" w:hAnsi="Times New Roman" w:cs="Times New Roman"/>
              </w:rPr>
              <w:t>Нуждается в ремонте</w:t>
            </w:r>
          </w:p>
        </w:tc>
        <w:tc>
          <w:tcPr>
            <w:tcW w:w="1418" w:type="dxa"/>
            <w:tcBorders>
              <w:top w:val="single" w:sz="4" w:space="0" w:color="auto"/>
              <w:left w:val="single" w:sz="4" w:space="0" w:color="auto"/>
              <w:bottom w:val="single" w:sz="4" w:space="0" w:color="auto"/>
              <w:right w:val="single" w:sz="4" w:space="0" w:color="auto"/>
            </w:tcBorders>
            <w:hideMark/>
          </w:tcPr>
          <w:p w:rsidR="00083FBD" w:rsidRPr="00083FBD" w:rsidRDefault="00083FBD" w:rsidP="00083FBD">
            <w:pPr>
              <w:spacing w:after="0" w:line="240" w:lineRule="auto"/>
              <w:jc w:val="center"/>
              <w:rPr>
                <w:rFonts w:ascii="Times New Roman" w:eastAsia="Times New Roman" w:hAnsi="Times New Roman" w:cs="Times New Roman"/>
              </w:rPr>
            </w:pPr>
            <w:r w:rsidRPr="00083FBD">
              <w:rPr>
                <w:rFonts w:ascii="Times New Roman" w:eastAsia="Calibri" w:hAnsi="Times New Roman" w:cs="Times New Roman"/>
              </w:rPr>
              <w:t>1985</w:t>
            </w:r>
          </w:p>
        </w:tc>
        <w:tc>
          <w:tcPr>
            <w:tcW w:w="992" w:type="dxa"/>
            <w:tcBorders>
              <w:top w:val="single" w:sz="4" w:space="0" w:color="auto"/>
              <w:left w:val="single" w:sz="4" w:space="0" w:color="auto"/>
              <w:bottom w:val="single" w:sz="4" w:space="0" w:color="auto"/>
              <w:right w:val="single" w:sz="4" w:space="0" w:color="auto"/>
            </w:tcBorders>
            <w:hideMark/>
          </w:tcPr>
          <w:p w:rsidR="00083FBD" w:rsidRPr="00083FBD" w:rsidRDefault="00083FBD" w:rsidP="00083FBD">
            <w:pPr>
              <w:spacing w:after="0" w:line="240" w:lineRule="auto"/>
              <w:jc w:val="center"/>
              <w:rPr>
                <w:rFonts w:ascii="Times New Roman" w:eastAsia="Times New Roman" w:hAnsi="Times New Roman" w:cs="Times New Roman"/>
              </w:rPr>
            </w:pPr>
            <w:r w:rsidRPr="00083FBD">
              <w:rPr>
                <w:rFonts w:ascii="Times New Roman" w:eastAsia="Calibri" w:hAnsi="Times New Roman" w:cs="Times New Roman"/>
              </w:rPr>
              <w:t>33,73</w:t>
            </w:r>
          </w:p>
        </w:tc>
      </w:tr>
      <w:tr w:rsidR="00083FBD" w:rsidRPr="00083FBD" w:rsidTr="001303DE">
        <w:tc>
          <w:tcPr>
            <w:tcW w:w="675" w:type="dxa"/>
            <w:tcBorders>
              <w:top w:val="single" w:sz="4" w:space="0" w:color="auto"/>
              <w:left w:val="single" w:sz="4" w:space="0" w:color="auto"/>
              <w:bottom w:val="single" w:sz="4" w:space="0" w:color="auto"/>
              <w:right w:val="single" w:sz="4" w:space="0" w:color="auto"/>
            </w:tcBorders>
          </w:tcPr>
          <w:p w:rsidR="00083FBD" w:rsidRPr="00083FBD" w:rsidRDefault="00083FBD" w:rsidP="00083FBD">
            <w:pPr>
              <w:widowControl w:val="0"/>
              <w:numPr>
                <w:ilvl w:val="0"/>
                <w:numId w:val="15"/>
              </w:numPr>
              <w:suppressAutoHyphens/>
              <w:spacing w:after="0" w:line="240" w:lineRule="auto"/>
              <w:jc w:val="both"/>
              <w:rPr>
                <w:rFonts w:ascii="Times New Roman" w:eastAsia="Times New Roman" w:hAnsi="Times New Roman" w:cs="Times New Roman"/>
              </w:rPr>
            </w:pPr>
          </w:p>
        </w:tc>
        <w:tc>
          <w:tcPr>
            <w:tcW w:w="1985" w:type="dxa"/>
            <w:vMerge/>
            <w:tcBorders>
              <w:top w:val="single" w:sz="4" w:space="0" w:color="auto"/>
              <w:left w:val="single" w:sz="4" w:space="0" w:color="auto"/>
              <w:bottom w:val="single" w:sz="4" w:space="0" w:color="auto"/>
              <w:right w:val="single" w:sz="4" w:space="0" w:color="auto"/>
            </w:tcBorders>
            <w:vAlign w:val="center"/>
            <w:hideMark/>
          </w:tcPr>
          <w:p w:rsidR="00083FBD" w:rsidRPr="00083FBD" w:rsidRDefault="00083FBD" w:rsidP="00083FBD">
            <w:pPr>
              <w:spacing w:after="0" w:line="240" w:lineRule="auto"/>
              <w:rPr>
                <w:rFonts w:ascii="Times New Roman" w:eastAsia="Times New Roman" w:hAnsi="Times New Roman" w:cs="Times New Roman"/>
                <w:color w:val="000000"/>
              </w:rPr>
            </w:pPr>
          </w:p>
        </w:tc>
        <w:tc>
          <w:tcPr>
            <w:tcW w:w="1986" w:type="dxa"/>
            <w:tcBorders>
              <w:top w:val="single" w:sz="4" w:space="0" w:color="auto"/>
              <w:left w:val="single" w:sz="4" w:space="0" w:color="auto"/>
              <w:bottom w:val="single" w:sz="4" w:space="0" w:color="auto"/>
              <w:right w:val="single" w:sz="4" w:space="0" w:color="auto"/>
            </w:tcBorders>
            <w:vAlign w:val="center"/>
            <w:hideMark/>
          </w:tcPr>
          <w:p w:rsidR="00083FBD" w:rsidRPr="00083FBD" w:rsidRDefault="00083FBD" w:rsidP="00083FBD">
            <w:pPr>
              <w:spacing w:after="0" w:line="240" w:lineRule="auto"/>
              <w:jc w:val="both"/>
              <w:rPr>
                <w:rFonts w:ascii="Times New Roman" w:eastAsia="Times New Roman" w:hAnsi="Times New Roman" w:cs="Times New Roman"/>
                <w:color w:val="000000"/>
              </w:rPr>
            </w:pPr>
            <w:r w:rsidRPr="00083FBD">
              <w:rPr>
                <w:rFonts w:ascii="Times New Roman" w:eastAsia="Calibri" w:hAnsi="Times New Roman" w:cs="Times New Roman"/>
                <w:color w:val="000000"/>
              </w:rPr>
              <w:t>ул. Зейская, 14А</w:t>
            </w:r>
          </w:p>
        </w:tc>
        <w:tc>
          <w:tcPr>
            <w:tcW w:w="995" w:type="dxa"/>
            <w:tcBorders>
              <w:top w:val="single" w:sz="4" w:space="0" w:color="auto"/>
              <w:left w:val="single" w:sz="4" w:space="0" w:color="auto"/>
              <w:bottom w:val="single" w:sz="4" w:space="0" w:color="auto"/>
              <w:right w:val="single" w:sz="4" w:space="0" w:color="auto"/>
            </w:tcBorders>
            <w:vAlign w:val="center"/>
            <w:hideMark/>
          </w:tcPr>
          <w:p w:rsidR="00083FBD" w:rsidRPr="00083FBD" w:rsidRDefault="00083FBD" w:rsidP="00083FBD">
            <w:pPr>
              <w:spacing w:after="0" w:line="240" w:lineRule="auto"/>
              <w:jc w:val="center"/>
              <w:rPr>
                <w:rFonts w:ascii="Times New Roman" w:eastAsia="Times New Roman" w:hAnsi="Times New Roman" w:cs="Times New Roman"/>
                <w:color w:val="000000"/>
              </w:rPr>
            </w:pPr>
            <w:r w:rsidRPr="00083FBD">
              <w:rPr>
                <w:rFonts w:ascii="Times New Roman" w:eastAsia="Calibri" w:hAnsi="Times New Roman" w:cs="Times New Roman"/>
                <w:color w:val="000000"/>
              </w:rPr>
              <w:t>120</w:t>
            </w:r>
          </w:p>
        </w:tc>
        <w:tc>
          <w:tcPr>
            <w:tcW w:w="1556" w:type="dxa"/>
            <w:tcBorders>
              <w:top w:val="single" w:sz="4" w:space="0" w:color="auto"/>
              <w:left w:val="single" w:sz="4" w:space="0" w:color="auto"/>
              <w:bottom w:val="single" w:sz="4" w:space="0" w:color="auto"/>
              <w:right w:val="single" w:sz="4" w:space="0" w:color="auto"/>
            </w:tcBorders>
            <w:hideMark/>
          </w:tcPr>
          <w:p w:rsidR="00083FBD" w:rsidRPr="00083FBD" w:rsidRDefault="00083FBD" w:rsidP="00083FBD">
            <w:pPr>
              <w:spacing w:after="0" w:line="240" w:lineRule="auto"/>
              <w:jc w:val="both"/>
              <w:rPr>
                <w:rFonts w:ascii="Times New Roman" w:eastAsia="Times New Roman" w:hAnsi="Times New Roman" w:cs="Times New Roman"/>
              </w:rPr>
            </w:pPr>
            <w:r w:rsidRPr="00083FBD">
              <w:rPr>
                <w:rFonts w:ascii="Times New Roman" w:eastAsia="Calibri" w:hAnsi="Times New Roman" w:cs="Times New Roman"/>
              </w:rPr>
              <w:t>Нуждается в ремонте</w:t>
            </w:r>
          </w:p>
        </w:tc>
        <w:tc>
          <w:tcPr>
            <w:tcW w:w="1418" w:type="dxa"/>
            <w:tcBorders>
              <w:top w:val="single" w:sz="4" w:space="0" w:color="auto"/>
              <w:left w:val="single" w:sz="4" w:space="0" w:color="auto"/>
              <w:bottom w:val="single" w:sz="4" w:space="0" w:color="auto"/>
              <w:right w:val="single" w:sz="4" w:space="0" w:color="auto"/>
            </w:tcBorders>
            <w:hideMark/>
          </w:tcPr>
          <w:p w:rsidR="00083FBD" w:rsidRPr="00083FBD" w:rsidRDefault="00083FBD" w:rsidP="00083FBD">
            <w:pPr>
              <w:spacing w:after="0" w:line="240" w:lineRule="auto"/>
              <w:jc w:val="center"/>
              <w:rPr>
                <w:rFonts w:ascii="Times New Roman" w:eastAsia="Times New Roman" w:hAnsi="Times New Roman" w:cs="Times New Roman"/>
              </w:rPr>
            </w:pPr>
            <w:r w:rsidRPr="00083FBD">
              <w:rPr>
                <w:rFonts w:ascii="Times New Roman" w:eastAsia="Calibri" w:hAnsi="Times New Roman" w:cs="Times New Roman"/>
              </w:rPr>
              <w:t>1976</w:t>
            </w:r>
          </w:p>
        </w:tc>
        <w:tc>
          <w:tcPr>
            <w:tcW w:w="992" w:type="dxa"/>
            <w:tcBorders>
              <w:top w:val="single" w:sz="4" w:space="0" w:color="auto"/>
              <w:left w:val="single" w:sz="4" w:space="0" w:color="auto"/>
              <w:bottom w:val="single" w:sz="4" w:space="0" w:color="auto"/>
              <w:right w:val="single" w:sz="4" w:space="0" w:color="auto"/>
            </w:tcBorders>
            <w:hideMark/>
          </w:tcPr>
          <w:p w:rsidR="00083FBD" w:rsidRPr="00083FBD" w:rsidRDefault="00083FBD" w:rsidP="00083FBD">
            <w:pPr>
              <w:spacing w:after="0" w:line="240" w:lineRule="auto"/>
              <w:jc w:val="center"/>
              <w:rPr>
                <w:rFonts w:ascii="Times New Roman" w:eastAsia="Times New Roman" w:hAnsi="Times New Roman" w:cs="Times New Roman"/>
              </w:rPr>
            </w:pPr>
            <w:r w:rsidRPr="00083FBD">
              <w:rPr>
                <w:rFonts w:ascii="Times New Roman" w:eastAsia="Calibri" w:hAnsi="Times New Roman" w:cs="Times New Roman"/>
              </w:rPr>
              <w:t>53,21</w:t>
            </w:r>
          </w:p>
        </w:tc>
      </w:tr>
      <w:tr w:rsidR="00083FBD" w:rsidRPr="00083FBD" w:rsidTr="001303DE">
        <w:trPr>
          <w:trHeight w:val="305"/>
        </w:trPr>
        <w:tc>
          <w:tcPr>
            <w:tcW w:w="675" w:type="dxa"/>
            <w:tcBorders>
              <w:top w:val="single" w:sz="4" w:space="0" w:color="auto"/>
              <w:left w:val="single" w:sz="4" w:space="0" w:color="auto"/>
              <w:bottom w:val="single" w:sz="4" w:space="0" w:color="auto"/>
              <w:right w:val="single" w:sz="4" w:space="0" w:color="auto"/>
            </w:tcBorders>
          </w:tcPr>
          <w:p w:rsidR="00083FBD" w:rsidRPr="00083FBD" w:rsidRDefault="00083FBD" w:rsidP="00083FBD">
            <w:pPr>
              <w:widowControl w:val="0"/>
              <w:numPr>
                <w:ilvl w:val="0"/>
                <w:numId w:val="15"/>
              </w:numPr>
              <w:suppressAutoHyphens/>
              <w:spacing w:after="0" w:line="240" w:lineRule="auto"/>
              <w:jc w:val="both"/>
              <w:rPr>
                <w:rFonts w:ascii="Times New Roman" w:eastAsia="Times New Roman" w:hAnsi="Times New Roman" w:cs="Times New Roman"/>
              </w:rPr>
            </w:pPr>
          </w:p>
        </w:tc>
        <w:tc>
          <w:tcPr>
            <w:tcW w:w="1985" w:type="dxa"/>
            <w:vMerge/>
            <w:tcBorders>
              <w:top w:val="single" w:sz="4" w:space="0" w:color="auto"/>
              <w:left w:val="single" w:sz="4" w:space="0" w:color="auto"/>
              <w:bottom w:val="single" w:sz="4" w:space="0" w:color="auto"/>
              <w:right w:val="single" w:sz="4" w:space="0" w:color="auto"/>
            </w:tcBorders>
            <w:vAlign w:val="center"/>
            <w:hideMark/>
          </w:tcPr>
          <w:p w:rsidR="00083FBD" w:rsidRPr="00083FBD" w:rsidRDefault="00083FBD" w:rsidP="00083FBD">
            <w:pPr>
              <w:spacing w:after="0" w:line="240" w:lineRule="auto"/>
              <w:rPr>
                <w:rFonts w:ascii="Times New Roman" w:eastAsia="Times New Roman" w:hAnsi="Times New Roman" w:cs="Times New Roman"/>
                <w:color w:val="000000"/>
              </w:rPr>
            </w:pPr>
          </w:p>
        </w:tc>
        <w:tc>
          <w:tcPr>
            <w:tcW w:w="1986" w:type="dxa"/>
            <w:tcBorders>
              <w:top w:val="single" w:sz="4" w:space="0" w:color="auto"/>
              <w:left w:val="single" w:sz="4" w:space="0" w:color="auto"/>
              <w:bottom w:val="single" w:sz="4" w:space="0" w:color="auto"/>
              <w:right w:val="single" w:sz="4" w:space="0" w:color="auto"/>
            </w:tcBorders>
            <w:vAlign w:val="center"/>
            <w:hideMark/>
          </w:tcPr>
          <w:p w:rsidR="00083FBD" w:rsidRPr="00083FBD" w:rsidRDefault="00083FBD" w:rsidP="00083FBD">
            <w:pPr>
              <w:spacing w:after="0" w:line="240" w:lineRule="auto"/>
              <w:jc w:val="both"/>
              <w:rPr>
                <w:rFonts w:ascii="Times New Roman" w:eastAsia="Times New Roman" w:hAnsi="Times New Roman" w:cs="Times New Roman"/>
                <w:color w:val="000000"/>
              </w:rPr>
            </w:pPr>
            <w:r w:rsidRPr="00083FBD">
              <w:rPr>
                <w:rFonts w:ascii="Times New Roman" w:eastAsia="Calibri" w:hAnsi="Times New Roman" w:cs="Times New Roman"/>
                <w:color w:val="000000"/>
              </w:rPr>
              <w:t>ул. 50 лет Октября, 208</w:t>
            </w:r>
          </w:p>
        </w:tc>
        <w:tc>
          <w:tcPr>
            <w:tcW w:w="995" w:type="dxa"/>
            <w:tcBorders>
              <w:top w:val="single" w:sz="4" w:space="0" w:color="auto"/>
              <w:left w:val="single" w:sz="4" w:space="0" w:color="auto"/>
              <w:bottom w:val="single" w:sz="4" w:space="0" w:color="auto"/>
              <w:right w:val="single" w:sz="4" w:space="0" w:color="auto"/>
            </w:tcBorders>
            <w:vAlign w:val="center"/>
            <w:hideMark/>
          </w:tcPr>
          <w:p w:rsidR="00083FBD" w:rsidRPr="00083FBD" w:rsidRDefault="00083FBD" w:rsidP="00083FBD">
            <w:pPr>
              <w:spacing w:after="0" w:line="240" w:lineRule="auto"/>
              <w:jc w:val="center"/>
              <w:rPr>
                <w:rFonts w:ascii="Times New Roman" w:eastAsia="Times New Roman" w:hAnsi="Times New Roman" w:cs="Times New Roman"/>
                <w:color w:val="000000"/>
              </w:rPr>
            </w:pPr>
            <w:r w:rsidRPr="00083FBD">
              <w:rPr>
                <w:rFonts w:ascii="Times New Roman" w:eastAsia="Calibri" w:hAnsi="Times New Roman" w:cs="Times New Roman"/>
                <w:color w:val="000000"/>
              </w:rPr>
              <w:t>280</w:t>
            </w:r>
          </w:p>
        </w:tc>
        <w:tc>
          <w:tcPr>
            <w:tcW w:w="1556" w:type="dxa"/>
            <w:tcBorders>
              <w:top w:val="single" w:sz="4" w:space="0" w:color="auto"/>
              <w:left w:val="single" w:sz="4" w:space="0" w:color="auto"/>
              <w:bottom w:val="single" w:sz="4" w:space="0" w:color="auto"/>
              <w:right w:val="single" w:sz="4" w:space="0" w:color="auto"/>
            </w:tcBorders>
            <w:hideMark/>
          </w:tcPr>
          <w:p w:rsidR="00083FBD" w:rsidRPr="00083FBD" w:rsidRDefault="00083FBD" w:rsidP="00083FBD">
            <w:pPr>
              <w:spacing w:after="0" w:line="240" w:lineRule="auto"/>
              <w:jc w:val="both"/>
              <w:rPr>
                <w:rFonts w:ascii="Times New Roman" w:eastAsia="Times New Roman" w:hAnsi="Times New Roman" w:cs="Times New Roman"/>
              </w:rPr>
            </w:pPr>
            <w:r w:rsidRPr="00083FBD">
              <w:rPr>
                <w:rFonts w:ascii="Times New Roman" w:eastAsia="Calibri" w:hAnsi="Times New Roman" w:cs="Times New Roman"/>
              </w:rPr>
              <w:t>Нуждается в ремонте</w:t>
            </w:r>
          </w:p>
        </w:tc>
        <w:tc>
          <w:tcPr>
            <w:tcW w:w="1418" w:type="dxa"/>
            <w:tcBorders>
              <w:top w:val="single" w:sz="4" w:space="0" w:color="auto"/>
              <w:left w:val="single" w:sz="4" w:space="0" w:color="auto"/>
              <w:bottom w:val="single" w:sz="4" w:space="0" w:color="auto"/>
              <w:right w:val="single" w:sz="4" w:space="0" w:color="auto"/>
            </w:tcBorders>
            <w:hideMark/>
          </w:tcPr>
          <w:p w:rsidR="00083FBD" w:rsidRPr="00083FBD" w:rsidRDefault="00083FBD" w:rsidP="00083FBD">
            <w:pPr>
              <w:spacing w:after="0" w:line="240" w:lineRule="auto"/>
              <w:jc w:val="center"/>
              <w:rPr>
                <w:rFonts w:ascii="Times New Roman" w:eastAsia="Times New Roman" w:hAnsi="Times New Roman" w:cs="Times New Roman"/>
              </w:rPr>
            </w:pPr>
            <w:r w:rsidRPr="00083FBD">
              <w:rPr>
                <w:rFonts w:ascii="Times New Roman" w:eastAsia="Calibri" w:hAnsi="Times New Roman" w:cs="Times New Roman"/>
              </w:rPr>
              <w:t>1975</w:t>
            </w:r>
          </w:p>
        </w:tc>
        <w:tc>
          <w:tcPr>
            <w:tcW w:w="992" w:type="dxa"/>
            <w:tcBorders>
              <w:top w:val="single" w:sz="4" w:space="0" w:color="auto"/>
              <w:left w:val="single" w:sz="4" w:space="0" w:color="auto"/>
              <w:bottom w:val="single" w:sz="4" w:space="0" w:color="auto"/>
              <w:right w:val="single" w:sz="4" w:space="0" w:color="auto"/>
            </w:tcBorders>
            <w:hideMark/>
          </w:tcPr>
          <w:p w:rsidR="00083FBD" w:rsidRPr="00083FBD" w:rsidRDefault="00083FBD" w:rsidP="00083FBD">
            <w:pPr>
              <w:spacing w:after="0" w:line="240" w:lineRule="auto"/>
              <w:jc w:val="center"/>
              <w:rPr>
                <w:rFonts w:ascii="Times New Roman" w:eastAsia="Times New Roman" w:hAnsi="Times New Roman" w:cs="Times New Roman"/>
              </w:rPr>
            </w:pPr>
            <w:r w:rsidRPr="00083FBD">
              <w:rPr>
                <w:rFonts w:ascii="Times New Roman" w:eastAsia="Calibri" w:hAnsi="Times New Roman" w:cs="Times New Roman"/>
              </w:rPr>
              <w:t>52,92</w:t>
            </w:r>
          </w:p>
        </w:tc>
      </w:tr>
      <w:tr w:rsidR="00083FBD" w:rsidRPr="00083FBD" w:rsidTr="001303DE">
        <w:tc>
          <w:tcPr>
            <w:tcW w:w="675" w:type="dxa"/>
            <w:tcBorders>
              <w:top w:val="single" w:sz="4" w:space="0" w:color="auto"/>
              <w:left w:val="single" w:sz="4" w:space="0" w:color="auto"/>
              <w:bottom w:val="single" w:sz="4" w:space="0" w:color="auto"/>
              <w:right w:val="single" w:sz="4" w:space="0" w:color="auto"/>
            </w:tcBorders>
          </w:tcPr>
          <w:p w:rsidR="00083FBD" w:rsidRPr="00083FBD" w:rsidRDefault="00083FBD" w:rsidP="00083FBD">
            <w:pPr>
              <w:widowControl w:val="0"/>
              <w:numPr>
                <w:ilvl w:val="0"/>
                <w:numId w:val="15"/>
              </w:numPr>
              <w:suppressAutoHyphens/>
              <w:spacing w:after="0" w:line="240" w:lineRule="auto"/>
              <w:jc w:val="both"/>
              <w:rPr>
                <w:rFonts w:ascii="Times New Roman" w:eastAsia="Times New Roman" w:hAnsi="Times New Roman" w:cs="Times New Roman"/>
              </w:rPr>
            </w:pPr>
          </w:p>
        </w:tc>
        <w:tc>
          <w:tcPr>
            <w:tcW w:w="1985" w:type="dxa"/>
            <w:vMerge w:val="restart"/>
            <w:tcBorders>
              <w:top w:val="single" w:sz="4" w:space="0" w:color="auto"/>
              <w:left w:val="single" w:sz="4" w:space="0" w:color="auto"/>
              <w:bottom w:val="single" w:sz="4" w:space="0" w:color="auto"/>
              <w:right w:val="single" w:sz="4" w:space="0" w:color="auto"/>
            </w:tcBorders>
            <w:hideMark/>
          </w:tcPr>
          <w:p w:rsidR="00D97C47" w:rsidRDefault="00083FBD" w:rsidP="00083FBD">
            <w:pPr>
              <w:spacing w:after="0" w:line="240" w:lineRule="auto"/>
              <w:jc w:val="both"/>
              <w:rPr>
                <w:rFonts w:ascii="Times New Roman" w:eastAsia="Calibri" w:hAnsi="Times New Roman" w:cs="Times New Roman"/>
                <w:color w:val="000000"/>
              </w:rPr>
            </w:pPr>
            <w:r w:rsidRPr="00083FBD">
              <w:rPr>
                <w:rFonts w:ascii="Times New Roman" w:eastAsia="Calibri" w:hAnsi="Times New Roman" w:cs="Times New Roman"/>
                <w:color w:val="000000"/>
              </w:rPr>
              <w:t xml:space="preserve">МАДОУ "ДС </w:t>
            </w:r>
          </w:p>
          <w:p w:rsidR="00D97C47" w:rsidRDefault="00083FBD" w:rsidP="00083FBD">
            <w:pPr>
              <w:spacing w:after="0" w:line="240" w:lineRule="auto"/>
              <w:jc w:val="both"/>
              <w:rPr>
                <w:rFonts w:ascii="Times New Roman" w:eastAsia="Calibri" w:hAnsi="Times New Roman" w:cs="Times New Roman"/>
                <w:color w:val="000000"/>
              </w:rPr>
            </w:pPr>
            <w:r w:rsidRPr="00083FBD">
              <w:rPr>
                <w:rFonts w:ascii="Times New Roman" w:eastAsia="Calibri" w:hAnsi="Times New Roman" w:cs="Times New Roman"/>
                <w:color w:val="000000"/>
              </w:rPr>
              <w:t xml:space="preserve">№ 40 </w:t>
            </w:r>
          </w:p>
          <w:p w:rsidR="00083FBD" w:rsidRPr="00083FBD" w:rsidRDefault="00083FBD" w:rsidP="00083FBD">
            <w:pPr>
              <w:spacing w:after="0" w:line="240" w:lineRule="auto"/>
              <w:jc w:val="both"/>
              <w:rPr>
                <w:rFonts w:ascii="Times New Roman" w:eastAsia="Times New Roman" w:hAnsi="Times New Roman" w:cs="Times New Roman"/>
                <w:color w:val="000000"/>
              </w:rPr>
            </w:pPr>
            <w:r w:rsidRPr="00083FBD">
              <w:rPr>
                <w:rFonts w:ascii="Times New Roman" w:eastAsia="Calibri" w:hAnsi="Times New Roman" w:cs="Times New Roman"/>
                <w:color w:val="000000"/>
              </w:rPr>
              <w:t>г. Благовещенска"</w:t>
            </w:r>
          </w:p>
        </w:tc>
        <w:tc>
          <w:tcPr>
            <w:tcW w:w="1986" w:type="dxa"/>
            <w:tcBorders>
              <w:top w:val="single" w:sz="4" w:space="0" w:color="auto"/>
              <w:left w:val="single" w:sz="4" w:space="0" w:color="auto"/>
              <w:bottom w:val="single" w:sz="4" w:space="0" w:color="auto"/>
              <w:right w:val="single" w:sz="4" w:space="0" w:color="auto"/>
            </w:tcBorders>
            <w:vAlign w:val="center"/>
            <w:hideMark/>
          </w:tcPr>
          <w:p w:rsidR="00083FBD" w:rsidRPr="00083FBD" w:rsidRDefault="00083FBD" w:rsidP="00083FBD">
            <w:pPr>
              <w:spacing w:after="0" w:line="240" w:lineRule="auto"/>
              <w:jc w:val="both"/>
              <w:rPr>
                <w:rFonts w:ascii="Times New Roman" w:eastAsia="Times New Roman" w:hAnsi="Times New Roman" w:cs="Times New Roman"/>
                <w:color w:val="000000"/>
              </w:rPr>
            </w:pPr>
            <w:r w:rsidRPr="00083FBD">
              <w:rPr>
                <w:rFonts w:ascii="Times New Roman" w:eastAsia="Calibri" w:hAnsi="Times New Roman" w:cs="Times New Roman"/>
                <w:color w:val="000000"/>
              </w:rPr>
              <w:t>ул. Свободная, 31</w:t>
            </w:r>
          </w:p>
        </w:tc>
        <w:tc>
          <w:tcPr>
            <w:tcW w:w="995" w:type="dxa"/>
            <w:tcBorders>
              <w:top w:val="single" w:sz="4" w:space="0" w:color="auto"/>
              <w:left w:val="single" w:sz="4" w:space="0" w:color="auto"/>
              <w:bottom w:val="single" w:sz="4" w:space="0" w:color="auto"/>
              <w:right w:val="single" w:sz="4" w:space="0" w:color="auto"/>
            </w:tcBorders>
            <w:vAlign w:val="center"/>
            <w:hideMark/>
          </w:tcPr>
          <w:p w:rsidR="00083FBD" w:rsidRPr="00083FBD" w:rsidRDefault="00083FBD" w:rsidP="00083FBD">
            <w:pPr>
              <w:spacing w:after="0" w:line="240" w:lineRule="auto"/>
              <w:jc w:val="center"/>
              <w:rPr>
                <w:rFonts w:ascii="Times New Roman" w:eastAsia="Times New Roman" w:hAnsi="Times New Roman" w:cs="Times New Roman"/>
                <w:color w:val="000000"/>
              </w:rPr>
            </w:pPr>
            <w:r w:rsidRPr="00083FBD">
              <w:rPr>
                <w:rFonts w:ascii="Times New Roman" w:eastAsia="Calibri" w:hAnsi="Times New Roman" w:cs="Times New Roman"/>
                <w:color w:val="000000"/>
              </w:rPr>
              <w:t>350</w:t>
            </w:r>
          </w:p>
        </w:tc>
        <w:tc>
          <w:tcPr>
            <w:tcW w:w="1556" w:type="dxa"/>
            <w:tcBorders>
              <w:top w:val="single" w:sz="4" w:space="0" w:color="auto"/>
              <w:left w:val="single" w:sz="4" w:space="0" w:color="auto"/>
              <w:bottom w:val="single" w:sz="4" w:space="0" w:color="auto"/>
              <w:right w:val="single" w:sz="4" w:space="0" w:color="auto"/>
            </w:tcBorders>
            <w:hideMark/>
          </w:tcPr>
          <w:p w:rsidR="00083FBD" w:rsidRPr="00083FBD" w:rsidRDefault="00083FBD" w:rsidP="00083FBD">
            <w:pPr>
              <w:spacing w:after="0" w:line="240" w:lineRule="auto"/>
              <w:jc w:val="both"/>
              <w:rPr>
                <w:rFonts w:ascii="Times New Roman" w:eastAsia="Times New Roman" w:hAnsi="Times New Roman" w:cs="Times New Roman"/>
              </w:rPr>
            </w:pPr>
            <w:r w:rsidRPr="00083FBD">
              <w:rPr>
                <w:rFonts w:ascii="Times New Roman" w:eastAsia="Calibri" w:hAnsi="Times New Roman" w:cs="Times New Roman"/>
              </w:rPr>
              <w:t>Нуждается в ремонте</w:t>
            </w:r>
          </w:p>
        </w:tc>
        <w:tc>
          <w:tcPr>
            <w:tcW w:w="1418" w:type="dxa"/>
            <w:tcBorders>
              <w:top w:val="single" w:sz="4" w:space="0" w:color="auto"/>
              <w:left w:val="single" w:sz="4" w:space="0" w:color="auto"/>
              <w:bottom w:val="single" w:sz="4" w:space="0" w:color="auto"/>
              <w:right w:val="single" w:sz="4" w:space="0" w:color="auto"/>
            </w:tcBorders>
            <w:hideMark/>
          </w:tcPr>
          <w:p w:rsidR="00083FBD" w:rsidRPr="00083FBD" w:rsidRDefault="00083FBD" w:rsidP="00083FBD">
            <w:pPr>
              <w:spacing w:after="0" w:line="240" w:lineRule="auto"/>
              <w:jc w:val="center"/>
              <w:rPr>
                <w:rFonts w:ascii="Times New Roman" w:eastAsia="Times New Roman" w:hAnsi="Times New Roman" w:cs="Times New Roman"/>
              </w:rPr>
            </w:pPr>
            <w:r w:rsidRPr="00083FBD">
              <w:rPr>
                <w:rFonts w:ascii="Times New Roman" w:eastAsia="Calibri" w:hAnsi="Times New Roman" w:cs="Times New Roman"/>
              </w:rPr>
              <w:t>1976</w:t>
            </w:r>
          </w:p>
        </w:tc>
        <w:tc>
          <w:tcPr>
            <w:tcW w:w="992" w:type="dxa"/>
            <w:tcBorders>
              <w:top w:val="single" w:sz="4" w:space="0" w:color="auto"/>
              <w:left w:val="single" w:sz="4" w:space="0" w:color="auto"/>
              <w:bottom w:val="single" w:sz="4" w:space="0" w:color="auto"/>
              <w:right w:val="single" w:sz="4" w:space="0" w:color="auto"/>
            </w:tcBorders>
            <w:hideMark/>
          </w:tcPr>
          <w:p w:rsidR="00083FBD" w:rsidRPr="00083FBD" w:rsidRDefault="00083FBD" w:rsidP="00083FBD">
            <w:pPr>
              <w:spacing w:after="0" w:line="240" w:lineRule="auto"/>
              <w:jc w:val="center"/>
              <w:rPr>
                <w:rFonts w:ascii="Times New Roman" w:eastAsia="Times New Roman" w:hAnsi="Times New Roman" w:cs="Times New Roman"/>
              </w:rPr>
            </w:pPr>
            <w:r w:rsidRPr="00083FBD">
              <w:rPr>
                <w:rFonts w:ascii="Times New Roman" w:eastAsia="Calibri" w:hAnsi="Times New Roman" w:cs="Times New Roman"/>
              </w:rPr>
              <w:t>45,06</w:t>
            </w:r>
          </w:p>
        </w:tc>
      </w:tr>
      <w:tr w:rsidR="00083FBD" w:rsidRPr="00083FBD" w:rsidTr="001303DE">
        <w:tc>
          <w:tcPr>
            <w:tcW w:w="675" w:type="dxa"/>
            <w:tcBorders>
              <w:top w:val="single" w:sz="4" w:space="0" w:color="auto"/>
              <w:left w:val="single" w:sz="4" w:space="0" w:color="auto"/>
              <w:bottom w:val="single" w:sz="4" w:space="0" w:color="auto"/>
              <w:right w:val="single" w:sz="4" w:space="0" w:color="auto"/>
            </w:tcBorders>
          </w:tcPr>
          <w:p w:rsidR="00083FBD" w:rsidRPr="00083FBD" w:rsidRDefault="00083FBD" w:rsidP="00083FBD">
            <w:pPr>
              <w:widowControl w:val="0"/>
              <w:numPr>
                <w:ilvl w:val="0"/>
                <w:numId w:val="15"/>
              </w:numPr>
              <w:suppressAutoHyphens/>
              <w:spacing w:after="0" w:line="240" w:lineRule="auto"/>
              <w:jc w:val="both"/>
              <w:rPr>
                <w:rFonts w:ascii="Times New Roman" w:eastAsia="Times New Roman" w:hAnsi="Times New Roman" w:cs="Times New Roman"/>
              </w:rPr>
            </w:pPr>
          </w:p>
        </w:tc>
        <w:tc>
          <w:tcPr>
            <w:tcW w:w="1985" w:type="dxa"/>
            <w:vMerge/>
            <w:tcBorders>
              <w:top w:val="single" w:sz="4" w:space="0" w:color="auto"/>
              <w:left w:val="single" w:sz="4" w:space="0" w:color="auto"/>
              <w:bottom w:val="single" w:sz="4" w:space="0" w:color="auto"/>
              <w:right w:val="single" w:sz="4" w:space="0" w:color="auto"/>
            </w:tcBorders>
            <w:vAlign w:val="center"/>
            <w:hideMark/>
          </w:tcPr>
          <w:p w:rsidR="00083FBD" w:rsidRPr="00083FBD" w:rsidRDefault="00083FBD" w:rsidP="00083FBD">
            <w:pPr>
              <w:spacing w:after="0" w:line="240" w:lineRule="auto"/>
              <w:rPr>
                <w:rFonts w:ascii="Times New Roman" w:eastAsia="Times New Roman" w:hAnsi="Times New Roman" w:cs="Times New Roman"/>
                <w:color w:val="000000"/>
              </w:rPr>
            </w:pPr>
          </w:p>
        </w:tc>
        <w:tc>
          <w:tcPr>
            <w:tcW w:w="1986" w:type="dxa"/>
            <w:tcBorders>
              <w:top w:val="single" w:sz="4" w:space="0" w:color="auto"/>
              <w:left w:val="single" w:sz="4" w:space="0" w:color="auto"/>
              <w:bottom w:val="single" w:sz="4" w:space="0" w:color="auto"/>
              <w:right w:val="single" w:sz="4" w:space="0" w:color="auto"/>
            </w:tcBorders>
            <w:vAlign w:val="center"/>
            <w:hideMark/>
          </w:tcPr>
          <w:p w:rsidR="00083FBD" w:rsidRPr="00083FBD" w:rsidRDefault="00083FBD" w:rsidP="00083FBD">
            <w:pPr>
              <w:spacing w:after="0" w:line="240" w:lineRule="auto"/>
              <w:jc w:val="both"/>
              <w:rPr>
                <w:rFonts w:ascii="Times New Roman" w:eastAsia="Times New Roman" w:hAnsi="Times New Roman" w:cs="Times New Roman"/>
                <w:color w:val="000000"/>
              </w:rPr>
            </w:pPr>
            <w:r w:rsidRPr="00083FBD">
              <w:rPr>
                <w:rFonts w:ascii="Times New Roman" w:eastAsia="Calibri" w:hAnsi="Times New Roman" w:cs="Times New Roman"/>
                <w:color w:val="000000"/>
              </w:rPr>
              <w:t>ул. Чайковского, 197/1</w:t>
            </w:r>
          </w:p>
        </w:tc>
        <w:tc>
          <w:tcPr>
            <w:tcW w:w="995" w:type="dxa"/>
            <w:tcBorders>
              <w:top w:val="single" w:sz="4" w:space="0" w:color="auto"/>
              <w:left w:val="single" w:sz="4" w:space="0" w:color="auto"/>
              <w:bottom w:val="single" w:sz="4" w:space="0" w:color="auto"/>
              <w:right w:val="single" w:sz="4" w:space="0" w:color="auto"/>
            </w:tcBorders>
            <w:vAlign w:val="center"/>
            <w:hideMark/>
          </w:tcPr>
          <w:p w:rsidR="00083FBD" w:rsidRPr="00083FBD" w:rsidRDefault="00083FBD" w:rsidP="00083FBD">
            <w:pPr>
              <w:spacing w:after="0" w:line="240" w:lineRule="auto"/>
              <w:jc w:val="center"/>
              <w:rPr>
                <w:rFonts w:ascii="Times New Roman" w:eastAsia="Times New Roman" w:hAnsi="Times New Roman" w:cs="Times New Roman"/>
                <w:color w:val="000000"/>
              </w:rPr>
            </w:pPr>
            <w:r w:rsidRPr="00083FBD">
              <w:rPr>
                <w:rFonts w:ascii="Times New Roman" w:eastAsia="Calibri" w:hAnsi="Times New Roman" w:cs="Times New Roman"/>
                <w:color w:val="000000"/>
              </w:rPr>
              <w:t>132</w:t>
            </w:r>
          </w:p>
        </w:tc>
        <w:tc>
          <w:tcPr>
            <w:tcW w:w="1556" w:type="dxa"/>
            <w:tcBorders>
              <w:top w:val="single" w:sz="4" w:space="0" w:color="auto"/>
              <w:left w:val="single" w:sz="4" w:space="0" w:color="auto"/>
              <w:bottom w:val="single" w:sz="4" w:space="0" w:color="auto"/>
              <w:right w:val="single" w:sz="4" w:space="0" w:color="auto"/>
            </w:tcBorders>
            <w:hideMark/>
          </w:tcPr>
          <w:p w:rsidR="00083FBD" w:rsidRPr="00083FBD" w:rsidRDefault="00083FBD" w:rsidP="00083FBD">
            <w:pPr>
              <w:tabs>
                <w:tab w:val="left" w:pos="376"/>
              </w:tabs>
              <w:spacing w:after="0" w:line="240" w:lineRule="auto"/>
              <w:jc w:val="both"/>
              <w:rPr>
                <w:rFonts w:ascii="Times New Roman" w:eastAsia="Times New Roman" w:hAnsi="Times New Roman" w:cs="Times New Roman"/>
              </w:rPr>
            </w:pPr>
            <w:r w:rsidRPr="00083FBD">
              <w:rPr>
                <w:rFonts w:ascii="Times New Roman" w:eastAsia="Calibri" w:hAnsi="Times New Roman" w:cs="Times New Roman"/>
              </w:rPr>
              <w:t>Нуждается в ремонте</w:t>
            </w:r>
          </w:p>
        </w:tc>
        <w:tc>
          <w:tcPr>
            <w:tcW w:w="1418" w:type="dxa"/>
            <w:tcBorders>
              <w:top w:val="single" w:sz="4" w:space="0" w:color="auto"/>
              <w:left w:val="single" w:sz="4" w:space="0" w:color="auto"/>
              <w:bottom w:val="single" w:sz="4" w:space="0" w:color="auto"/>
              <w:right w:val="single" w:sz="4" w:space="0" w:color="auto"/>
            </w:tcBorders>
            <w:hideMark/>
          </w:tcPr>
          <w:p w:rsidR="00083FBD" w:rsidRPr="00083FBD" w:rsidRDefault="00083FBD" w:rsidP="00083FBD">
            <w:pPr>
              <w:tabs>
                <w:tab w:val="left" w:pos="376"/>
              </w:tabs>
              <w:spacing w:after="0" w:line="240" w:lineRule="auto"/>
              <w:jc w:val="center"/>
              <w:rPr>
                <w:rFonts w:ascii="Times New Roman" w:eastAsia="Times New Roman" w:hAnsi="Times New Roman" w:cs="Times New Roman"/>
              </w:rPr>
            </w:pPr>
            <w:r w:rsidRPr="00083FBD">
              <w:rPr>
                <w:rFonts w:ascii="Times New Roman" w:eastAsia="Calibri" w:hAnsi="Times New Roman" w:cs="Times New Roman"/>
              </w:rPr>
              <w:t>1964</w:t>
            </w:r>
          </w:p>
        </w:tc>
        <w:tc>
          <w:tcPr>
            <w:tcW w:w="992" w:type="dxa"/>
            <w:tcBorders>
              <w:top w:val="single" w:sz="4" w:space="0" w:color="auto"/>
              <w:left w:val="single" w:sz="4" w:space="0" w:color="auto"/>
              <w:bottom w:val="single" w:sz="4" w:space="0" w:color="auto"/>
              <w:right w:val="single" w:sz="4" w:space="0" w:color="auto"/>
            </w:tcBorders>
            <w:hideMark/>
          </w:tcPr>
          <w:p w:rsidR="00083FBD" w:rsidRPr="00083FBD" w:rsidRDefault="00083FBD" w:rsidP="00083FBD">
            <w:pPr>
              <w:tabs>
                <w:tab w:val="left" w:pos="376"/>
              </w:tabs>
              <w:spacing w:after="0" w:line="240" w:lineRule="auto"/>
              <w:jc w:val="center"/>
              <w:rPr>
                <w:rFonts w:ascii="Times New Roman" w:eastAsia="Times New Roman" w:hAnsi="Times New Roman" w:cs="Times New Roman"/>
              </w:rPr>
            </w:pPr>
            <w:r w:rsidRPr="00083FBD">
              <w:rPr>
                <w:rFonts w:ascii="Times New Roman" w:eastAsia="Calibri" w:hAnsi="Times New Roman" w:cs="Times New Roman"/>
              </w:rPr>
              <w:t>88,17</w:t>
            </w:r>
          </w:p>
        </w:tc>
      </w:tr>
      <w:tr w:rsidR="00083FBD" w:rsidRPr="00083FBD" w:rsidTr="001303DE">
        <w:tc>
          <w:tcPr>
            <w:tcW w:w="675" w:type="dxa"/>
            <w:tcBorders>
              <w:top w:val="single" w:sz="4" w:space="0" w:color="auto"/>
              <w:left w:val="single" w:sz="4" w:space="0" w:color="auto"/>
              <w:bottom w:val="single" w:sz="4" w:space="0" w:color="auto"/>
              <w:right w:val="single" w:sz="4" w:space="0" w:color="auto"/>
            </w:tcBorders>
          </w:tcPr>
          <w:p w:rsidR="00083FBD" w:rsidRPr="00083FBD" w:rsidRDefault="00083FBD" w:rsidP="00083FBD">
            <w:pPr>
              <w:widowControl w:val="0"/>
              <w:numPr>
                <w:ilvl w:val="0"/>
                <w:numId w:val="15"/>
              </w:numPr>
              <w:suppressAutoHyphens/>
              <w:spacing w:after="0" w:line="240" w:lineRule="auto"/>
              <w:jc w:val="both"/>
              <w:rPr>
                <w:rFonts w:ascii="Times New Roman" w:eastAsia="Times New Roman" w:hAnsi="Times New Roman" w:cs="Times New Roman"/>
              </w:rPr>
            </w:pPr>
          </w:p>
        </w:tc>
        <w:tc>
          <w:tcPr>
            <w:tcW w:w="1985" w:type="dxa"/>
            <w:tcBorders>
              <w:top w:val="single" w:sz="4" w:space="0" w:color="auto"/>
              <w:left w:val="single" w:sz="4" w:space="0" w:color="auto"/>
              <w:bottom w:val="single" w:sz="4" w:space="0" w:color="auto"/>
              <w:right w:val="single" w:sz="4" w:space="0" w:color="auto"/>
            </w:tcBorders>
            <w:vAlign w:val="center"/>
            <w:hideMark/>
          </w:tcPr>
          <w:p w:rsidR="00D97C47" w:rsidRDefault="00083FBD" w:rsidP="00083FBD">
            <w:pPr>
              <w:spacing w:after="0" w:line="240" w:lineRule="auto"/>
              <w:jc w:val="both"/>
              <w:rPr>
                <w:rFonts w:ascii="Times New Roman" w:eastAsia="Calibri" w:hAnsi="Times New Roman" w:cs="Times New Roman"/>
                <w:color w:val="000000"/>
              </w:rPr>
            </w:pPr>
            <w:r w:rsidRPr="00083FBD">
              <w:rPr>
                <w:rFonts w:ascii="Times New Roman" w:eastAsia="Calibri" w:hAnsi="Times New Roman" w:cs="Times New Roman"/>
                <w:color w:val="000000"/>
              </w:rPr>
              <w:t xml:space="preserve">МАДОУ "ДС </w:t>
            </w:r>
          </w:p>
          <w:p w:rsidR="00D97C47" w:rsidRDefault="00083FBD" w:rsidP="00083FBD">
            <w:pPr>
              <w:spacing w:after="0" w:line="240" w:lineRule="auto"/>
              <w:jc w:val="both"/>
              <w:rPr>
                <w:rFonts w:ascii="Times New Roman" w:eastAsia="Calibri" w:hAnsi="Times New Roman" w:cs="Times New Roman"/>
                <w:color w:val="000000"/>
              </w:rPr>
            </w:pPr>
            <w:r w:rsidRPr="00083FBD">
              <w:rPr>
                <w:rFonts w:ascii="Times New Roman" w:eastAsia="Calibri" w:hAnsi="Times New Roman" w:cs="Times New Roman"/>
                <w:color w:val="000000"/>
              </w:rPr>
              <w:t xml:space="preserve">№ 49 </w:t>
            </w:r>
          </w:p>
          <w:p w:rsidR="00083FBD" w:rsidRPr="00083FBD" w:rsidRDefault="00083FBD" w:rsidP="00083FBD">
            <w:pPr>
              <w:spacing w:after="0" w:line="240" w:lineRule="auto"/>
              <w:jc w:val="both"/>
              <w:rPr>
                <w:rFonts w:ascii="Times New Roman" w:eastAsia="Times New Roman" w:hAnsi="Times New Roman" w:cs="Times New Roman"/>
                <w:color w:val="000000"/>
              </w:rPr>
            </w:pPr>
            <w:r w:rsidRPr="00083FBD">
              <w:rPr>
                <w:rFonts w:ascii="Times New Roman" w:eastAsia="Calibri" w:hAnsi="Times New Roman" w:cs="Times New Roman"/>
                <w:color w:val="000000"/>
              </w:rPr>
              <w:t>г. Благовещенска"</w:t>
            </w:r>
          </w:p>
        </w:tc>
        <w:tc>
          <w:tcPr>
            <w:tcW w:w="1986" w:type="dxa"/>
            <w:tcBorders>
              <w:top w:val="single" w:sz="4" w:space="0" w:color="auto"/>
              <w:left w:val="single" w:sz="4" w:space="0" w:color="auto"/>
              <w:bottom w:val="single" w:sz="4" w:space="0" w:color="auto"/>
              <w:right w:val="single" w:sz="4" w:space="0" w:color="auto"/>
            </w:tcBorders>
            <w:vAlign w:val="center"/>
            <w:hideMark/>
          </w:tcPr>
          <w:p w:rsidR="00083FBD" w:rsidRPr="00083FBD" w:rsidRDefault="00083FBD" w:rsidP="00083FBD">
            <w:pPr>
              <w:spacing w:after="0" w:line="240" w:lineRule="auto"/>
              <w:jc w:val="both"/>
              <w:rPr>
                <w:rFonts w:ascii="Times New Roman" w:eastAsia="Times New Roman" w:hAnsi="Times New Roman" w:cs="Times New Roman"/>
                <w:color w:val="000000"/>
              </w:rPr>
            </w:pPr>
            <w:r w:rsidRPr="00083FBD">
              <w:rPr>
                <w:rFonts w:ascii="Times New Roman" w:eastAsia="Calibri" w:hAnsi="Times New Roman" w:cs="Times New Roman"/>
                <w:color w:val="000000"/>
              </w:rPr>
              <w:t>п. Аэропорт</w:t>
            </w:r>
          </w:p>
        </w:tc>
        <w:tc>
          <w:tcPr>
            <w:tcW w:w="995" w:type="dxa"/>
            <w:tcBorders>
              <w:top w:val="single" w:sz="4" w:space="0" w:color="auto"/>
              <w:left w:val="single" w:sz="4" w:space="0" w:color="auto"/>
              <w:bottom w:val="single" w:sz="4" w:space="0" w:color="auto"/>
              <w:right w:val="single" w:sz="4" w:space="0" w:color="auto"/>
            </w:tcBorders>
            <w:vAlign w:val="center"/>
            <w:hideMark/>
          </w:tcPr>
          <w:p w:rsidR="00083FBD" w:rsidRPr="00083FBD" w:rsidRDefault="00083FBD" w:rsidP="00083FBD">
            <w:pPr>
              <w:spacing w:after="0" w:line="240" w:lineRule="auto"/>
              <w:jc w:val="center"/>
              <w:rPr>
                <w:rFonts w:ascii="Times New Roman" w:eastAsia="Times New Roman" w:hAnsi="Times New Roman" w:cs="Times New Roman"/>
                <w:color w:val="000000"/>
              </w:rPr>
            </w:pPr>
            <w:r w:rsidRPr="00083FBD">
              <w:rPr>
                <w:rFonts w:ascii="Times New Roman" w:eastAsia="Calibri" w:hAnsi="Times New Roman" w:cs="Times New Roman"/>
                <w:color w:val="000000"/>
              </w:rPr>
              <w:t>140</w:t>
            </w:r>
          </w:p>
        </w:tc>
        <w:tc>
          <w:tcPr>
            <w:tcW w:w="1556" w:type="dxa"/>
            <w:tcBorders>
              <w:top w:val="single" w:sz="4" w:space="0" w:color="auto"/>
              <w:left w:val="single" w:sz="4" w:space="0" w:color="auto"/>
              <w:bottom w:val="single" w:sz="4" w:space="0" w:color="auto"/>
              <w:right w:val="single" w:sz="4" w:space="0" w:color="auto"/>
            </w:tcBorders>
            <w:hideMark/>
          </w:tcPr>
          <w:p w:rsidR="00083FBD" w:rsidRPr="00083FBD" w:rsidRDefault="00083FBD" w:rsidP="00083FBD">
            <w:pPr>
              <w:spacing w:after="0" w:line="240" w:lineRule="auto"/>
              <w:jc w:val="both"/>
              <w:rPr>
                <w:rFonts w:ascii="Times New Roman" w:eastAsia="Times New Roman" w:hAnsi="Times New Roman" w:cs="Times New Roman"/>
              </w:rPr>
            </w:pPr>
            <w:r w:rsidRPr="00083FBD">
              <w:rPr>
                <w:rFonts w:ascii="Times New Roman" w:eastAsia="Calibri" w:hAnsi="Times New Roman" w:cs="Times New Roman"/>
              </w:rPr>
              <w:t>Нуждается в ремонте</w:t>
            </w:r>
          </w:p>
        </w:tc>
        <w:tc>
          <w:tcPr>
            <w:tcW w:w="1418" w:type="dxa"/>
            <w:tcBorders>
              <w:top w:val="single" w:sz="4" w:space="0" w:color="auto"/>
              <w:left w:val="single" w:sz="4" w:space="0" w:color="auto"/>
              <w:bottom w:val="single" w:sz="4" w:space="0" w:color="auto"/>
              <w:right w:val="single" w:sz="4" w:space="0" w:color="auto"/>
            </w:tcBorders>
            <w:hideMark/>
          </w:tcPr>
          <w:p w:rsidR="00083FBD" w:rsidRPr="00083FBD" w:rsidRDefault="00083FBD" w:rsidP="00083FBD">
            <w:pPr>
              <w:spacing w:after="0" w:line="240" w:lineRule="auto"/>
              <w:jc w:val="center"/>
              <w:rPr>
                <w:rFonts w:ascii="Times New Roman" w:eastAsia="Times New Roman" w:hAnsi="Times New Roman" w:cs="Times New Roman"/>
              </w:rPr>
            </w:pPr>
            <w:r w:rsidRPr="00083FBD">
              <w:rPr>
                <w:rFonts w:ascii="Times New Roman" w:eastAsia="Calibri" w:hAnsi="Times New Roman" w:cs="Times New Roman"/>
              </w:rPr>
              <w:t>1971</w:t>
            </w:r>
          </w:p>
        </w:tc>
        <w:tc>
          <w:tcPr>
            <w:tcW w:w="992" w:type="dxa"/>
            <w:tcBorders>
              <w:top w:val="single" w:sz="4" w:space="0" w:color="auto"/>
              <w:left w:val="single" w:sz="4" w:space="0" w:color="auto"/>
              <w:bottom w:val="single" w:sz="4" w:space="0" w:color="auto"/>
              <w:right w:val="single" w:sz="4" w:space="0" w:color="auto"/>
            </w:tcBorders>
            <w:hideMark/>
          </w:tcPr>
          <w:p w:rsidR="00083FBD" w:rsidRPr="00083FBD" w:rsidRDefault="00083FBD" w:rsidP="00083FBD">
            <w:pPr>
              <w:spacing w:after="0" w:line="240" w:lineRule="auto"/>
              <w:jc w:val="center"/>
              <w:rPr>
                <w:rFonts w:ascii="Times New Roman" w:eastAsia="Times New Roman" w:hAnsi="Times New Roman" w:cs="Times New Roman"/>
              </w:rPr>
            </w:pPr>
            <w:r w:rsidRPr="00083FBD">
              <w:rPr>
                <w:rFonts w:ascii="Times New Roman" w:eastAsia="Calibri" w:hAnsi="Times New Roman" w:cs="Times New Roman"/>
              </w:rPr>
              <w:t>58,84</w:t>
            </w:r>
          </w:p>
        </w:tc>
      </w:tr>
      <w:tr w:rsidR="00083FBD" w:rsidRPr="00083FBD" w:rsidTr="001303DE">
        <w:tc>
          <w:tcPr>
            <w:tcW w:w="675" w:type="dxa"/>
            <w:tcBorders>
              <w:top w:val="single" w:sz="4" w:space="0" w:color="auto"/>
              <w:left w:val="single" w:sz="4" w:space="0" w:color="auto"/>
              <w:bottom w:val="single" w:sz="4" w:space="0" w:color="auto"/>
              <w:right w:val="single" w:sz="4" w:space="0" w:color="auto"/>
            </w:tcBorders>
          </w:tcPr>
          <w:p w:rsidR="00083FBD" w:rsidRPr="00083FBD" w:rsidRDefault="00083FBD" w:rsidP="00083FBD">
            <w:pPr>
              <w:widowControl w:val="0"/>
              <w:numPr>
                <w:ilvl w:val="0"/>
                <w:numId w:val="15"/>
              </w:numPr>
              <w:suppressAutoHyphens/>
              <w:spacing w:after="0" w:line="240" w:lineRule="auto"/>
              <w:jc w:val="both"/>
              <w:rPr>
                <w:rFonts w:ascii="Times New Roman" w:eastAsia="Times New Roman" w:hAnsi="Times New Roman" w:cs="Times New Roman"/>
              </w:rPr>
            </w:pPr>
          </w:p>
        </w:tc>
        <w:tc>
          <w:tcPr>
            <w:tcW w:w="1985" w:type="dxa"/>
            <w:tcBorders>
              <w:top w:val="single" w:sz="4" w:space="0" w:color="auto"/>
              <w:left w:val="single" w:sz="4" w:space="0" w:color="auto"/>
              <w:bottom w:val="single" w:sz="4" w:space="0" w:color="auto"/>
              <w:right w:val="single" w:sz="4" w:space="0" w:color="auto"/>
            </w:tcBorders>
            <w:vAlign w:val="center"/>
            <w:hideMark/>
          </w:tcPr>
          <w:p w:rsidR="00D97C47" w:rsidRDefault="00083FBD" w:rsidP="00083FBD">
            <w:pPr>
              <w:spacing w:after="0" w:line="240" w:lineRule="auto"/>
              <w:jc w:val="both"/>
              <w:rPr>
                <w:rFonts w:ascii="Times New Roman" w:eastAsia="Calibri" w:hAnsi="Times New Roman" w:cs="Times New Roman"/>
                <w:color w:val="000000"/>
              </w:rPr>
            </w:pPr>
            <w:r w:rsidRPr="00083FBD">
              <w:rPr>
                <w:rFonts w:ascii="Times New Roman" w:eastAsia="Calibri" w:hAnsi="Times New Roman" w:cs="Times New Roman"/>
                <w:color w:val="000000"/>
              </w:rPr>
              <w:t xml:space="preserve">МАДОУ "ДС </w:t>
            </w:r>
          </w:p>
          <w:p w:rsidR="00D97C47" w:rsidRDefault="00083FBD" w:rsidP="00083FBD">
            <w:pPr>
              <w:spacing w:after="0" w:line="240" w:lineRule="auto"/>
              <w:jc w:val="both"/>
              <w:rPr>
                <w:rFonts w:ascii="Times New Roman" w:eastAsia="Calibri" w:hAnsi="Times New Roman" w:cs="Times New Roman"/>
                <w:color w:val="000000"/>
              </w:rPr>
            </w:pPr>
            <w:r w:rsidRPr="00083FBD">
              <w:rPr>
                <w:rFonts w:ascii="Times New Roman" w:eastAsia="Calibri" w:hAnsi="Times New Roman" w:cs="Times New Roman"/>
                <w:color w:val="000000"/>
              </w:rPr>
              <w:t xml:space="preserve">№ 47 </w:t>
            </w:r>
          </w:p>
          <w:p w:rsidR="00083FBD" w:rsidRPr="00083FBD" w:rsidRDefault="00083FBD" w:rsidP="00083FBD">
            <w:pPr>
              <w:spacing w:after="0" w:line="240" w:lineRule="auto"/>
              <w:jc w:val="both"/>
              <w:rPr>
                <w:rFonts w:ascii="Times New Roman" w:eastAsia="Times New Roman" w:hAnsi="Times New Roman" w:cs="Times New Roman"/>
                <w:color w:val="000000"/>
              </w:rPr>
            </w:pPr>
            <w:r w:rsidRPr="00083FBD">
              <w:rPr>
                <w:rFonts w:ascii="Times New Roman" w:eastAsia="Calibri" w:hAnsi="Times New Roman" w:cs="Times New Roman"/>
                <w:color w:val="000000"/>
              </w:rPr>
              <w:t>г. Благовещенска"</w:t>
            </w:r>
          </w:p>
        </w:tc>
        <w:tc>
          <w:tcPr>
            <w:tcW w:w="1986" w:type="dxa"/>
            <w:tcBorders>
              <w:top w:val="single" w:sz="4" w:space="0" w:color="auto"/>
              <w:left w:val="single" w:sz="4" w:space="0" w:color="auto"/>
              <w:bottom w:val="single" w:sz="4" w:space="0" w:color="auto"/>
              <w:right w:val="single" w:sz="4" w:space="0" w:color="auto"/>
            </w:tcBorders>
            <w:vAlign w:val="center"/>
            <w:hideMark/>
          </w:tcPr>
          <w:p w:rsidR="00083FBD" w:rsidRPr="00083FBD" w:rsidRDefault="00083FBD" w:rsidP="00083FBD">
            <w:pPr>
              <w:spacing w:after="0" w:line="240" w:lineRule="auto"/>
              <w:jc w:val="both"/>
              <w:rPr>
                <w:rFonts w:ascii="Times New Roman" w:eastAsia="Times New Roman" w:hAnsi="Times New Roman" w:cs="Times New Roman"/>
                <w:color w:val="000000"/>
              </w:rPr>
            </w:pPr>
            <w:r w:rsidRPr="00083FBD">
              <w:rPr>
                <w:rFonts w:ascii="Times New Roman" w:eastAsia="Calibri" w:hAnsi="Times New Roman" w:cs="Times New Roman"/>
                <w:color w:val="000000"/>
              </w:rPr>
              <w:t>ул. Октябрьская, 236</w:t>
            </w:r>
          </w:p>
        </w:tc>
        <w:tc>
          <w:tcPr>
            <w:tcW w:w="995" w:type="dxa"/>
            <w:tcBorders>
              <w:top w:val="single" w:sz="4" w:space="0" w:color="auto"/>
              <w:left w:val="single" w:sz="4" w:space="0" w:color="auto"/>
              <w:bottom w:val="single" w:sz="4" w:space="0" w:color="auto"/>
              <w:right w:val="single" w:sz="4" w:space="0" w:color="auto"/>
            </w:tcBorders>
            <w:vAlign w:val="center"/>
            <w:hideMark/>
          </w:tcPr>
          <w:p w:rsidR="00083FBD" w:rsidRPr="00083FBD" w:rsidRDefault="00083FBD" w:rsidP="00083FBD">
            <w:pPr>
              <w:spacing w:after="0" w:line="240" w:lineRule="auto"/>
              <w:jc w:val="center"/>
              <w:rPr>
                <w:rFonts w:ascii="Times New Roman" w:eastAsia="Times New Roman" w:hAnsi="Times New Roman" w:cs="Times New Roman"/>
                <w:color w:val="000000"/>
              </w:rPr>
            </w:pPr>
            <w:r w:rsidRPr="00083FBD">
              <w:rPr>
                <w:rFonts w:ascii="Times New Roman" w:eastAsia="Calibri" w:hAnsi="Times New Roman" w:cs="Times New Roman"/>
                <w:color w:val="000000"/>
              </w:rPr>
              <w:t>290</w:t>
            </w:r>
          </w:p>
        </w:tc>
        <w:tc>
          <w:tcPr>
            <w:tcW w:w="1556" w:type="dxa"/>
            <w:tcBorders>
              <w:top w:val="single" w:sz="4" w:space="0" w:color="auto"/>
              <w:left w:val="single" w:sz="4" w:space="0" w:color="auto"/>
              <w:bottom w:val="single" w:sz="4" w:space="0" w:color="auto"/>
              <w:right w:val="single" w:sz="4" w:space="0" w:color="auto"/>
            </w:tcBorders>
            <w:hideMark/>
          </w:tcPr>
          <w:p w:rsidR="00083FBD" w:rsidRPr="00083FBD" w:rsidRDefault="00083FBD" w:rsidP="00083FBD">
            <w:pPr>
              <w:spacing w:after="0" w:line="240" w:lineRule="auto"/>
              <w:jc w:val="both"/>
              <w:rPr>
                <w:rFonts w:ascii="Times New Roman" w:eastAsia="Times New Roman" w:hAnsi="Times New Roman" w:cs="Times New Roman"/>
              </w:rPr>
            </w:pPr>
            <w:r w:rsidRPr="00083FBD">
              <w:rPr>
                <w:rFonts w:ascii="Times New Roman" w:eastAsia="Calibri" w:hAnsi="Times New Roman" w:cs="Times New Roman"/>
              </w:rPr>
              <w:t>Нуждается в ремонте</w:t>
            </w:r>
          </w:p>
        </w:tc>
        <w:tc>
          <w:tcPr>
            <w:tcW w:w="1418" w:type="dxa"/>
            <w:tcBorders>
              <w:top w:val="single" w:sz="4" w:space="0" w:color="auto"/>
              <w:left w:val="single" w:sz="4" w:space="0" w:color="auto"/>
              <w:bottom w:val="single" w:sz="4" w:space="0" w:color="auto"/>
              <w:right w:val="single" w:sz="4" w:space="0" w:color="auto"/>
            </w:tcBorders>
            <w:hideMark/>
          </w:tcPr>
          <w:p w:rsidR="00083FBD" w:rsidRPr="00083FBD" w:rsidRDefault="00083FBD" w:rsidP="00083FBD">
            <w:pPr>
              <w:spacing w:after="0" w:line="240" w:lineRule="auto"/>
              <w:jc w:val="center"/>
              <w:rPr>
                <w:rFonts w:ascii="Times New Roman" w:eastAsia="Times New Roman" w:hAnsi="Times New Roman" w:cs="Times New Roman"/>
              </w:rPr>
            </w:pPr>
            <w:r w:rsidRPr="00083FBD">
              <w:rPr>
                <w:rFonts w:ascii="Times New Roman" w:eastAsia="Calibri" w:hAnsi="Times New Roman" w:cs="Times New Roman"/>
              </w:rPr>
              <w:t>1971</w:t>
            </w:r>
          </w:p>
        </w:tc>
        <w:tc>
          <w:tcPr>
            <w:tcW w:w="992" w:type="dxa"/>
            <w:tcBorders>
              <w:top w:val="single" w:sz="4" w:space="0" w:color="auto"/>
              <w:left w:val="single" w:sz="4" w:space="0" w:color="auto"/>
              <w:bottom w:val="single" w:sz="4" w:space="0" w:color="auto"/>
              <w:right w:val="single" w:sz="4" w:space="0" w:color="auto"/>
            </w:tcBorders>
            <w:hideMark/>
          </w:tcPr>
          <w:p w:rsidR="00083FBD" w:rsidRPr="00083FBD" w:rsidRDefault="00083FBD" w:rsidP="00083FBD">
            <w:pPr>
              <w:spacing w:after="0" w:line="240" w:lineRule="auto"/>
              <w:jc w:val="center"/>
              <w:rPr>
                <w:rFonts w:ascii="Times New Roman" w:eastAsia="Times New Roman" w:hAnsi="Times New Roman" w:cs="Times New Roman"/>
              </w:rPr>
            </w:pPr>
            <w:r w:rsidRPr="00083FBD">
              <w:rPr>
                <w:rFonts w:ascii="Times New Roman" w:eastAsia="Calibri" w:hAnsi="Times New Roman" w:cs="Times New Roman"/>
              </w:rPr>
              <w:t>53,18</w:t>
            </w:r>
          </w:p>
        </w:tc>
      </w:tr>
      <w:tr w:rsidR="00083FBD" w:rsidRPr="00083FBD" w:rsidTr="001303DE">
        <w:tc>
          <w:tcPr>
            <w:tcW w:w="675" w:type="dxa"/>
            <w:tcBorders>
              <w:top w:val="single" w:sz="4" w:space="0" w:color="auto"/>
              <w:left w:val="single" w:sz="4" w:space="0" w:color="auto"/>
              <w:bottom w:val="single" w:sz="4" w:space="0" w:color="auto"/>
              <w:right w:val="single" w:sz="4" w:space="0" w:color="auto"/>
            </w:tcBorders>
          </w:tcPr>
          <w:p w:rsidR="00083FBD" w:rsidRPr="00083FBD" w:rsidRDefault="00083FBD" w:rsidP="00083FBD">
            <w:pPr>
              <w:widowControl w:val="0"/>
              <w:numPr>
                <w:ilvl w:val="0"/>
                <w:numId w:val="15"/>
              </w:numPr>
              <w:suppressAutoHyphens/>
              <w:spacing w:after="0" w:line="240" w:lineRule="auto"/>
              <w:jc w:val="both"/>
              <w:rPr>
                <w:rFonts w:ascii="Times New Roman" w:eastAsia="Times New Roman" w:hAnsi="Times New Roman" w:cs="Times New Roman"/>
              </w:rPr>
            </w:pPr>
          </w:p>
        </w:tc>
        <w:tc>
          <w:tcPr>
            <w:tcW w:w="1985" w:type="dxa"/>
            <w:vMerge w:val="restart"/>
            <w:tcBorders>
              <w:top w:val="single" w:sz="4" w:space="0" w:color="auto"/>
              <w:left w:val="single" w:sz="4" w:space="0" w:color="auto"/>
              <w:bottom w:val="single" w:sz="4" w:space="0" w:color="auto"/>
              <w:right w:val="single" w:sz="4" w:space="0" w:color="auto"/>
            </w:tcBorders>
            <w:hideMark/>
          </w:tcPr>
          <w:p w:rsidR="00D97C47" w:rsidRDefault="00083FBD" w:rsidP="00083FBD">
            <w:pPr>
              <w:spacing w:after="0" w:line="240" w:lineRule="auto"/>
              <w:jc w:val="both"/>
              <w:rPr>
                <w:rFonts w:ascii="Times New Roman" w:eastAsia="Calibri" w:hAnsi="Times New Roman" w:cs="Times New Roman"/>
                <w:color w:val="000000"/>
              </w:rPr>
            </w:pPr>
            <w:r w:rsidRPr="00083FBD">
              <w:rPr>
                <w:rFonts w:ascii="Times New Roman" w:eastAsia="Calibri" w:hAnsi="Times New Roman" w:cs="Times New Roman"/>
                <w:color w:val="000000"/>
              </w:rPr>
              <w:t xml:space="preserve">МАДОУ "ДС </w:t>
            </w:r>
          </w:p>
          <w:p w:rsidR="00D97C47" w:rsidRDefault="00083FBD" w:rsidP="00083FBD">
            <w:pPr>
              <w:spacing w:after="0" w:line="240" w:lineRule="auto"/>
              <w:jc w:val="both"/>
              <w:rPr>
                <w:rFonts w:ascii="Times New Roman" w:eastAsia="Calibri" w:hAnsi="Times New Roman" w:cs="Times New Roman"/>
                <w:color w:val="000000"/>
              </w:rPr>
            </w:pPr>
            <w:r w:rsidRPr="00083FBD">
              <w:rPr>
                <w:rFonts w:ascii="Times New Roman" w:eastAsia="Calibri" w:hAnsi="Times New Roman" w:cs="Times New Roman"/>
                <w:color w:val="000000"/>
              </w:rPr>
              <w:t xml:space="preserve">№ 50 </w:t>
            </w:r>
          </w:p>
          <w:p w:rsidR="00083FBD" w:rsidRPr="00083FBD" w:rsidRDefault="00083FBD" w:rsidP="00083FBD">
            <w:pPr>
              <w:spacing w:after="0" w:line="240" w:lineRule="auto"/>
              <w:jc w:val="both"/>
              <w:rPr>
                <w:rFonts w:ascii="Times New Roman" w:eastAsia="Times New Roman" w:hAnsi="Times New Roman" w:cs="Times New Roman"/>
                <w:color w:val="000000"/>
              </w:rPr>
            </w:pPr>
            <w:r w:rsidRPr="00083FBD">
              <w:rPr>
                <w:rFonts w:ascii="Times New Roman" w:eastAsia="Calibri" w:hAnsi="Times New Roman" w:cs="Times New Roman"/>
                <w:color w:val="000000"/>
              </w:rPr>
              <w:t>г. Благовещенска"</w:t>
            </w:r>
          </w:p>
        </w:tc>
        <w:tc>
          <w:tcPr>
            <w:tcW w:w="1986" w:type="dxa"/>
            <w:tcBorders>
              <w:top w:val="single" w:sz="4" w:space="0" w:color="auto"/>
              <w:left w:val="single" w:sz="4" w:space="0" w:color="auto"/>
              <w:bottom w:val="single" w:sz="4" w:space="0" w:color="auto"/>
              <w:right w:val="single" w:sz="4" w:space="0" w:color="auto"/>
            </w:tcBorders>
            <w:vAlign w:val="center"/>
            <w:hideMark/>
          </w:tcPr>
          <w:p w:rsidR="00083FBD" w:rsidRPr="00083FBD" w:rsidRDefault="00083FBD" w:rsidP="00083FBD">
            <w:pPr>
              <w:spacing w:after="0" w:line="240" w:lineRule="auto"/>
              <w:jc w:val="both"/>
              <w:rPr>
                <w:rFonts w:ascii="Times New Roman" w:eastAsia="Times New Roman" w:hAnsi="Times New Roman" w:cs="Times New Roman"/>
                <w:color w:val="000000"/>
              </w:rPr>
            </w:pPr>
            <w:r w:rsidRPr="00083FBD">
              <w:rPr>
                <w:rFonts w:ascii="Times New Roman" w:eastAsia="Calibri" w:hAnsi="Times New Roman" w:cs="Times New Roman"/>
                <w:color w:val="000000"/>
              </w:rPr>
              <w:t>ул. Политехническая, 52</w:t>
            </w:r>
          </w:p>
        </w:tc>
        <w:tc>
          <w:tcPr>
            <w:tcW w:w="995" w:type="dxa"/>
            <w:tcBorders>
              <w:top w:val="single" w:sz="4" w:space="0" w:color="auto"/>
              <w:left w:val="single" w:sz="4" w:space="0" w:color="auto"/>
              <w:bottom w:val="single" w:sz="4" w:space="0" w:color="auto"/>
              <w:right w:val="single" w:sz="4" w:space="0" w:color="auto"/>
            </w:tcBorders>
            <w:vAlign w:val="center"/>
            <w:hideMark/>
          </w:tcPr>
          <w:p w:rsidR="00083FBD" w:rsidRPr="00083FBD" w:rsidRDefault="00083FBD" w:rsidP="00083FBD">
            <w:pPr>
              <w:spacing w:after="0" w:line="240" w:lineRule="auto"/>
              <w:jc w:val="center"/>
              <w:rPr>
                <w:rFonts w:ascii="Times New Roman" w:eastAsia="Times New Roman" w:hAnsi="Times New Roman" w:cs="Times New Roman"/>
                <w:color w:val="000000"/>
              </w:rPr>
            </w:pPr>
            <w:r w:rsidRPr="00083FBD">
              <w:rPr>
                <w:rFonts w:ascii="Times New Roman" w:eastAsia="Calibri" w:hAnsi="Times New Roman" w:cs="Times New Roman"/>
                <w:color w:val="000000"/>
              </w:rPr>
              <w:t>280</w:t>
            </w:r>
          </w:p>
        </w:tc>
        <w:tc>
          <w:tcPr>
            <w:tcW w:w="1556" w:type="dxa"/>
            <w:tcBorders>
              <w:top w:val="single" w:sz="4" w:space="0" w:color="auto"/>
              <w:left w:val="single" w:sz="4" w:space="0" w:color="auto"/>
              <w:bottom w:val="single" w:sz="4" w:space="0" w:color="auto"/>
              <w:right w:val="single" w:sz="4" w:space="0" w:color="auto"/>
            </w:tcBorders>
            <w:hideMark/>
          </w:tcPr>
          <w:p w:rsidR="00083FBD" w:rsidRPr="00083FBD" w:rsidRDefault="00083FBD" w:rsidP="00083FBD">
            <w:pPr>
              <w:spacing w:after="0" w:line="240" w:lineRule="auto"/>
              <w:jc w:val="both"/>
              <w:rPr>
                <w:rFonts w:ascii="Times New Roman" w:eastAsia="Times New Roman" w:hAnsi="Times New Roman" w:cs="Times New Roman"/>
              </w:rPr>
            </w:pPr>
            <w:r w:rsidRPr="00083FBD">
              <w:rPr>
                <w:rFonts w:ascii="Times New Roman" w:eastAsia="Calibri" w:hAnsi="Times New Roman" w:cs="Times New Roman"/>
              </w:rPr>
              <w:t>Нуждается в ремонте</w:t>
            </w:r>
          </w:p>
        </w:tc>
        <w:tc>
          <w:tcPr>
            <w:tcW w:w="1418" w:type="dxa"/>
            <w:tcBorders>
              <w:top w:val="single" w:sz="4" w:space="0" w:color="auto"/>
              <w:left w:val="single" w:sz="4" w:space="0" w:color="auto"/>
              <w:bottom w:val="single" w:sz="4" w:space="0" w:color="auto"/>
              <w:right w:val="single" w:sz="4" w:space="0" w:color="auto"/>
            </w:tcBorders>
            <w:hideMark/>
          </w:tcPr>
          <w:p w:rsidR="00083FBD" w:rsidRPr="00083FBD" w:rsidRDefault="00083FBD" w:rsidP="00083FBD">
            <w:pPr>
              <w:spacing w:after="0" w:line="240" w:lineRule="auto"/>
              <w:jc w:val="center"/>
              <w:rPr>
                <w:rFonts w:ascii="Times New Roman" w:eastAsia="Times New Roman" w:hAnsi="Times New Roman" w:cs="Times New Roman"/>
              </w:rPr>
            </w:pPr>
            <w:r w:rsidRPr="00083FBD">
              <w:rPr>
                <w:rFonts w:ascii="Times New Roman" w:eastAsia="Calibri" w:hAnsi="Times New Roman" w:cs="Times New Roman"/>
              </w:rPr>
              <w:t>1975</w:t>
            </w:r>
          </w:p>
        </w:tc>
        <w:tc>
          <w:tcPr>
            <w:tcW w:w="992" w:type="dxa"/>
            <w:tcBorders>
              <w:top w:val="single" w:sz="4" w:space="0" w:color="auto"/>
              <w:left w:val="single" w:sz="4" w:space="0" w:color="auto"/>
              <w:bottom w:val="single" w:sz="4" w:space="0" w:color="auto"/>
              <w:right w:val="single" w:sz="4" w:space="0" w:color="auto"/>
            </w:tcBorders>
            <w:hideMark/>
          </w:tcPr>
          <w:p w:rsidR="00083FBD" w:rsidRPr="00083FBD" w:rsidRDefault="00083FBD" w:rsidP="00083FBD">
            <w:pPr>
              <w:spacing w:after="0" w:line="240" w:lineRule="auto"/>
              <w:jc w:val="center"/>
              <w:rPr>
                <w:rFonts w:ascii="Times New Roman" w:eastAsia="Times New Roman" w:hAnsi="Times New Roman" w:cs="Times New Roman"/>
              </w:rPr>
            </w:pPr>
            <w:r w:rsidRPr="00083FBD">
              <w:rPr>
                <w:rFonts w:ascii="Times New Roman" w:eastAsia="Calibri" w:hAnsi="Times New Roman" w:cs="Times New Roman"/>
              </w:rPr>
              <w:t>53,82</w:t>
            </w:r>
          </w:p>
        </w:tc>
      </w:tr>
      <w:tr w:rsidR="00083FBD" w:rsidRPr="00083FBD" w:rsidTr="001303DE">
        <w:trPr>
          <w:trHeight w:val="421"/>
        </w:trPr>
        <w:tc>
          <w:tcPr>
            <w:tcW w:w="675" w:type="dxa"/>
            <w:tcBorders>
              <w:top w:val="single" w:sz="4" w:space="0" w:color="auto"/>
              <w:left w:val="single" w:sz="4" w:space="0" w:color="auto"/>
              <w:bottom w:val="single" w:sz="4" w:space="0" w:color="auto"/>
              <w:right w:val="single" w:sz="4" w:space="0" w:color="auto"/>
            </w:tcBorders>
          </w:tcPr>
          <w:p w:rsidR="00083FBD" w:rsidRPr="00083FBD" w:rsidRDefault="00083FBD" w:rsidP="00083FBD">
            <w:pPr>
              <w:widowControl w:val="0"/>
              <w:numPr>
                <w:ilvl w:val="0"/>
                <w:numId w:val="15"/>
              </w:numPr>
              <w:suppressAutoHyphens/>
              <w:spacing w:after="0" w:line="240" w:lineRule="auto"/>
              <w:jc w:val="both"/>
              <w:rPr>
                <w:rFonts w:ascii="Times New Roman" w:eastAsia="Times New Roman" w:hAnsi="Times New Roman" w:cs="Times New Roman"/>
              </w:rPr>
            </w:pPr>
          </w:p>
        </w:tc>
        <w:tc>
          <w:tcPr>
            <w:tcW w:w="1985" w:type="dxa"/>
            <w:vMerge/>
            <w:tcBorders>
              <w:top w:val="single" w:sz="4" w:space="0" w:color="auto"/>
              <w:left w:val="single" w:sz="4" w:space="0" w:color="auto"/>
              <w:bottom w:val="single" w:sz="4" w:space="0" w:color="auto"/>
              <w:right w:val="single" w:sz="4" w:space="0" w:color="auto"/>
            </w:tcBorders>
            <w:vAlign w:val="center"/>
            <w:hideMark/>
          </w:tcPr>
          <w:p w:rsidR="00083FBD" w:rsidRPr="00083FBD" w:rsidRDefault="00083FBD" w:rsidP="00083FBD">
            <w:pPr>
              <w:spacing w:after="0" w:line="240" w:lineRule="auto"/>
              <w:rPr>
                <w:rFonts w:ascii="Times New Roman" w:eastAsia="Times New Roman" w:hAnsi="Times New Roman" w:cs="Times New Roman"/>
                <w:color w:val="000000"/>
              </w:rPr>
            </w:pPr>
          </w:p>
        </w:tc>
        <w:tc>
          <w:tcPr>
            <w:tcW w:w="1986" w:type="dxa"/>
            <w:tcBorders>
              <w:top w:val="single" w:sz="4" w:space="0" w:color="auto"/>
              <w:left w:val="single" w:sz="4" w:space="0" w:color="auto"/>
              <w:bottom w:val="single" w:sz="4" w:space="0" w:color="auto"/>
              <w:right w:val="single" w:sz="4" w:space="0" w:color="auto"/>
            </w:tcBorders>
            <w:hideMark/>
          </w:tcPr>
          <w:p w:rsidR="00083FBD" w:rsidRPr="00083FBD" w:rsidRDefault="00083FBD" w:rsidP="00083FBD">
            <w:pPr>
              <w:spacing w:after="0" w:line="240" w:lineRule="auto"/>
              <w:jc w:val="both"/>
              <w:rPr>
                <w:rFonts w:ascii="Times New Roman" w:eastAsia="Times New Roman" w:hAnsi="Times New Roman" w:cs="Times New Roman"/>
                <w:color w:val="000000"/>
              </w:rPr>
            </w:pPr>
            <w:r w:rsidRPr="00083FBD">
              <w:rPr>
                <w:rFonts w:ascii="Times New Roman" w:eastAsia="Calibri" w:hAnsi="Times New Roman" w:cs="Times New Roman"/>
                <w:color w:val="000000"/>
              </w:rPr>
              <w:t>ул. Ленина, 43</w:t>
            </w:r>
          </w:p>
        </w:tc>
        <w:tc>
          <w:tcPr>
            <w:tcW w:w="995" w:type="dxa"/>
            <w:tcBorders>
              <w:top w:val="single" w:sz="4" w:space="0" w:color="auto"/>
              <w:left w:val="single" w:sz="4" w:space="0" w:color="auto"/>
              <w:bottom w:val="single" w:sz="4" w:space="0" w:color="auto"/>
              <w:right w:val="single" w:sz="4" w:space="0" w:color="auto"/>
            </w:tcBorders>
            <w:hideMark/>
          </w:tcPr>
          <w:p w:rsidR="00083FBD" w:rsidRPr="00083FBD" w:rsidRDefault="00083FBD" w:rsidP="00083FBD">
            <w:pPr>
              <w:spacing w:after="0" w:line="240" w:lineRule="auto"/>
              <w:jc w:val="center"/>
              <w:rPr>
                <w:rFonts w:ascii="Times New Roman" w:eastAsia="Times New Roman" w:hAnsi="Times New Roman" w:cs="Times New Roman"/>
                <w:color w:val="000000"/>
              </w:rPr>
            </w:pPr>
            <w:r w:rsidRPr="00083FBD">
              <w:rPr>
                <w:rFonts w:ascii="Times New Roman" w:eastAsia="Calibri" w:hAnsi="Times New Roman" w:cs="Times New Roman"/>
                <w:color w:val="000000"/>
              </w:rPr>
              <w:t>115</w:t>
            </w:r>
          </w:p>
        </w:tc>
        <w:tc>
          <w:tcPr>
            <w:tcW w:w="1556" w:type="dxa"/>
            <w:tcBorders>
              <w:top w:val="single" w:sz="4" w:space="0" w:color="auto"/>
              <w:left w:val="single" w:sz="4" w:space="0" w:color="auto"/>
              <w:bottom w:val="single" w:sz="4" w:space="0" w:color="auto"/>
              <w:right w:val="single" w:sz="4" w:space="0" w:color="auto"/>
            </w:tcBorders>
            <w:hideMark/>
          </w:tcPr>
          <w:p w:rsidR="00083FBD" w:rsidRPr="00083FBD" w:rsidRDefault="00083FBD" w:rsidP="00083FBD">
            <w:pPr>
              <w:spacing w:after="0" w:line="240" w:lineRule="auto"/>
              <w:jc w:val="both"/>
              <w:rPr>
                <w:rFonts w:ascii="Times New Roman" w:eastAsia="Times New Roman" w:hAnsi="Times New Roman" w:cs="Times New Roman"/>
              </w:rPr>
            </w:pPr>
            <w:r w:rsidRPr="00083FBD">
              <w:rPr>
                <w:rFonts w:ascii="Times New Roman" w:eastAsia="Calibri" w:hAnsi="Times New Roman" w:cs="Times New Roman"/>
              </w:rPr>
              <w:t>Нуждается в ремонте</w:t>
            </w:r>
          </w:p>
        </w:tc>
        <w:tc>
          <w:tcPr>
            <w:tcW w:w="1418" w:type="dxa"/>
            <w:tcBorders>
              <w:top w:val="single" w:sz="4" w:space="0" w:color="auto"/>
              <w:left w:val="single" w:sz="4" w:space="0" w:color="auto"/>
              <w:bottom w:val="single" w:sz="4" w:space="0" w:color="auto"/>
              <w:right w:val="single" w:sz="4" w:space="0" w:color="auto"/>
            </w:tcBorders>
            <w:hideMark/>
          </w:tcPr>
          <w:p w:rsidR="00083FBD" w:rsidRPr="00083FBD" w:rsidRDefault="00083FBD" w:rsidP="00083FBD">
            <w:pPr>
              <w:spacing w:after="0" w:line="240" w:lineRule="auto"/>
              <w:jc w:val="center"/>
              <w:rPr>
                <w:rFonts w:ascii="Times New Roman" w:eastAsia="Times New Roman" w:hAnsi="Times New Roman" w:cs="Times New Roman"/>
              </w:rPr>
            </w:pPr>
            <w:r w:rsidRPr="00083FBD">
              <w:rPr>
                <w:rFonts w:ascii="Times New Roman" w:eastAsia="Calibri" w:hAnsi="Times New Roman" w:cs="Times New Roman"/>
              </w:rPr>
              <w:t>1964</w:t>
            </w:r>
          </w:p>
        </w:tc>
        <w:tc>
          <w:tcPr>
            <w:tcW w:w="992" w:type="dxa"/>
            <w:tcBorders>
              <w:top w:val="single" w:sz="4" w:space="0" w:color="auto"/>
              <w:left w:val="single" w:sz="4" w:space="0" w:color="auto"/>
              <w:bottom w:val="single" w:sz="4" w:space="0" w:color="auto"/>
              <w:right w:val="single" w:sz="4" w:space="0" w:color="auto"/>
            </w:tcBorders>
            <w:hideMark/>
          </w:tcPr>
          <w:p w:rsidR="00083FBD" w:rsidRPr="00083FBD" w:rsidRDefault="00083FBD" w:rsidP="00083FBD">
            <w:pPr>
              <w:spacing w:after="0" w:line="240" w:lineRule="auto"/>
              <w:jc w:val="center"/>
              <w:rPr>
                <w:rFonts w:ascii="Times New Roman" w:eastAsia="Times New Roman" w:hAnsi="Times New Roman" w:cs="Times New Roman"/>
              </w:rPr>
            </w:pPr>
            <w:r w:rsidRPr="00083FBD">
              <w:rPr>
                <w:rFonts w:ascii="Times New Roman" w:eastAsia="Calibri" w:hAnsi="Times New Roman" w:cs="Times New Roman"/>
              </w:rPr>
              <w:t>68,56</w:t>
            </w:r>
          </w:p>
        </w:tc>
      </w:tr>
      <w:tr w:rsidR="00083FBD" w:rsidRPr="00083FBD" w:rsidTr="001303DE">
        <w:tc>
          <w:tcPr>
            <w:tcW w:w="675" w:type="dxa"/>
            <w:tcBorders>
              <w:top w:val="single" w:sz="4" w:space="0" w:color="auto"/>
              <w:left w:val="single" w:sz="4" w:space="0" w:color="auto"/>
              <w:bottom w:val="single" w:sz="4" w:space="0" w:color="auto"/>
              <w:right w:val="single" w:sz="4" w:space="0" w:color="auto"/>
            </w:tcBorders>
          </w:tcPr>
          <w:p w:rsidR="00083FBD" w:rsidRPr="00083FBD" w:rsidRDefault="00083FBD" w:rsidP="00083FBD">
            <w:pPr>
              <w:widowControl w:val="0"/>
              <w:numPr>
                <w:ilvl w:val="0"/>
                <w:numId w:val="15"/>
              </w:numPr>
              <w:suppressAutoHyphens/>
              <w:spacing w:after="0" w:line="240" w:lineRule="auto"/>
              <w:jc w:val="both"/>
              <w:rPr>
                <w:rFonts w:ascii="Times New Roman" w:eastAsia="Times New Roman" w:hAnsi="Times New Roman" w:cs="Times New Roman"/>
              </w:rPr>
            </w:pPr>
          </w:p>
        </w:tc>
        <w:tc>
          <w:tcPr>
            <w:tcW w:w="1985" w:type="dxa"/>
            <w:vMerge w:val="restart"/>
            <w:tcBorders>
              <w:top w:val="single" w:sz="4" w:space="0" w:color="auto"/>
              <w:left w:val="single" w:sz="4" w:space="0" w:color="auto"/>
              <w:bottom w:val="single" w:sz="4" w:space="0" w:color="auto"/>
              <w:right w:val="single" w:sz="4" w:space="0" w:color="auto"/>
            </w:tcBorders>
            <w:hideMark/>
          </w:tcPr>
          <w:p w:rsidR="00D97C47" w:rsidRDefault="00083FBD" w:rsidP="00083FBD">
            <w:pPr>
              <w:spacing w:after="0" w:line="240" w:lineRule="auto"/>
              <w:jc w:val="both"/>
              <w:rPr>
                <w:rFonts w:ascii="Times New Roman" w:eastAsia="Calibri" w:hAnsi="Times New Roman" w:cs="Times New Roman"/>
                <w:color w:val="000000"/>
              </w:rPr>
            </w:pPr>
            <w:r w:rsidRPr="00083FBD">
              <w:rPr>
                <w:rFonts w:ascii="Times New Roman" w:eastAsia="Calibri" w:hAnsi="Times New Roman" w:cs="Times New Roman"/>
                <w:color w:val="000000"/>
              </w:rPr>
              <w:t xml:space="preserve">МАДОУ «ДС </w:t>
            </w:r>
          </w:p>
          <w:p w:rsidR="00D97C47" w:rsidRDefault="00083FBD" w:rsidP="00083FBD">
            <w:pPr>
              <w:spacing w:after="0" w:line="240" w:lineRule="auto"/>
              <w:jc w:val="both"/>
              <w:rPr>
                <w:rFonts w:ascii="Times New Roman" w:eastAsia="Calibri" w:hAnsi="Times New Roman" w:cs="Times New Roman"/>
                <w:color w:val="000000"/>
              </w:rPr>
            </w:pPr>
            <w:r w:rsidRPr="00083FBD">
              <w:rPr>
                <w:rFonts w:ascii="Times New Roman" w:eastAsia="Calibri" w:hAnsi="Times New Roman" w:cs="Times New Roman"/>
                <w:color w:val="000000"/>
              </w:rPr>
              <w:t xml:space="preserve">№ 55 </w:t>
            </w:r>
          </w:p>
          <w:p w:rsidR="00083FBD" w:rsidRPr="00083FBD" w:rsidRDefault="00083FBD" w:rsidP="00083FBD">
            <w:pPr>
              <w:spacing w:after="0" w:line="240" w:lineRule="auto"/>
              <w:jc w:val="both"/>
              <w:rPr>
                <w:rFonts w:ascii="Times New Roman" w:eastAsia="Times New Roman" w:hAnsi="Times New Roman" w:cs="Times New Roman"/>
                <w:color w:val="000000"/>
              </w:rPr>
            </w:pPr>
            <w:r w:rsidRPr="00083FBD">
              <w:rPr>
                <w:rFonts w:ascii="Times New Roman" w:eastAsia="Calibri" w:hAnsi="Times New Roman" w:cs="Times New Roman"/>
                <w:color w:val="000000"/>
              </w:rPr>
              <w:t>г. Благовещенска»</w:t>
            </w:r>
          </w:p>
        </w:tc>
        <w:tc>
          <w:tcPr>
            <w:tcW w:w="1986" w:type="dxa"/>
            <w:tcBorders>
              <w:top w:val="single" w:sz="4" w:space="0" w:color="auto"/>
              <w:left w:val="single" w:sz="4" w:space="0" w:color="auto"/>
              <w:bottom w:val="single" w:sz="4" w:space="0" w:color="auto"/>
              <w:right w:val="single" w:sz="4" w:space="0" w:color="auto"/>
            </w:tcBorders>
            <w:vAlign w:val="center"/>
            <w:hideMark/>
          </w:tcPr>
          <w:p w:rsidR="00083FBD" w:rsidRPr="00083FBD" w:rsidRDefault="00083FBD" w:rsidP="00083FBD">
            <w:pPr>
              <w:spacing w:after="0" w:line="240" w:lineRule="auto"/>
              <w:jc w:val="both"/>
              <w:rPr>
                <w:rFonts w:ascii="Times New Roman" w:eastAsia="Times New Roman" w:hAnsi="Times New Roman" w:cs="Times New Roman"/>
                <w:color w:val="000000"/>
              </w:rPr>
            </w:pPr>
            <w:r w:rsidRPr="00083FBD">
              <w:rPr>
                <w:rFonts w:ascii="Times New Roman" w:eastAsia="Calibri" w:hAnsi="Times New Roman" w:cs="Times New Roman"/>
                <w:color w:val="000000"/>
              </w:rPr>
              <w:t>ул. Ленина, 283/3</w:t>
            </w:r>
          </w:p>
        </w:tc>
        <w:tc>
          <w:tcPr>
            <w:tcW w:w="995" w:type="dxa"/>
            <w:tcBorders>
              <w:top w:val="single" w:sz="4" w:space="0" w:color="auto"/>
              <w:left w:val="single" w:sz="4" w:space="0" w:color="auto"/>
              <w:bottom w:val="single" w:sz="4" w:space="0" w:color="auto"/>
              <w:right w:val="single" w:sz="4" w:space="0" w:color="auto"/>
            </w:tcBorders>
            <w:vAlign w:val="center"/>
            <w:hideMark/>
          </w:tcPr>
          <w:p w:rsidR="00083FBD" w:rsidRPr="00083FBD" w:rsidRDefault="00083FBD" w:rsidP="00083FBD">
            <w:pPr>
              <w:spacing w:after="0" w:line="240" w:lineRule="auto"/>
              <w:jc w:val="center"/>
              <w:rPr>
                <w:rFonts w:ascii="Times New Roman" w:eastAsia="Times New Roman" w:hAnsi="Times New Roman" w:cs="Times New Roman"/>
                <w:color w:val="000000"/>
              </w:rPr>
            </w:pPr>
            <w:r w:rsidRPr="00083FBD">
              <w:rPr>
                <w:rFonts w:ascii="Times New Roman" w:eastAsia="Calibri" w:hAnsi="Times New Roman" w:cs="Times New Roman"/>
                <w:color w:val="000000"/>
              </w:rPr>
              <w:t>140</w:t>
            </w:r>
          </w:p>
        </w:tc>
        <w:tc>
          <w:tcPr>
            <w:tcW w:w="1556" w:type="dxa"/>
            <w:tcBorders>
              <w:top w:val="single" w:sz="4" w:space="0" w:color="auto"/>
              <w:left w:val="single" w:sz="4" w:space="0" w:color="auto"/>
              <w:bottom w:val="single" w:sz="4" w:space="0" w:color="auto"/>
              <w:right w:val="single" w:sz="4" w:space="0" w:color="auto"/>
            </w:tcBorders>
            <w:hideMark/>
          </w:tcPr>
          <w:p w:rsidR="00083FBD" w:rsidRPr="00083FBD" w:rsidRDefault="00083FBD" w:rsidP="00083FBD">
            <w:pPr>
              <w:tabs>
                <w:tab w:val="left" w:pos="376"/>
              </w:tabs>
              <w:spacing w:after="0" w:line="240" w:lineRule="auto"/>
              <w:jc w:val="both"/>
              <w:rPr>
                <w:rFonts w:ascii="Times New Roman" w:eastAsia="Times New Roman" w:hAnsi="Times New Roman" w:cs="Times New Roman"/>
              </w:rPr>
            </w:pPr>
            <w:r w:rsidRPr="00083FBD">
              <w:rPr>
                <w:rFonts w:ascii="Times New Roman" w:eastAsia="Calibri" w:hAnsi="Times New Roman" w:cs="Times New Roman"/>
              </w:rPr>
              <w:t>Нуждается в ремонте</w:t>
            </w:r>
          </w:p>
        </w:tc>
        <w:tc>
          <w:tcPr>
            <w:tcW w:w="1418" w:type="dxa"/>
            <w:tcBorders>
              <w:top w:val="single" w:sz="4" w:space="0" w:color="auto"/>
              <w:left w:val="single" w:sz="4" w:space="0" w:color="auto"/>
              <w:bottom w:val="single" w:sz="4" w:space="0" w:color="auto"/>
              <w:right w:val="single" w:sz="4" w:space="0" w:color="auto"/>
            </w:tcBorders>
            <w:hideMark/>
          </w:tcPr>
          <w:p w:rsidR="00083FBD" w:rsidRPr="00083FBD" w:rsidRDefault="00083FBD" w:rsidP="00083FBD">
            <w:pPr>
              <w:tabs>
                <w:tab w:val="left" w:pos="376"/>
              </w:tabs>
              <w:spacing w:after="0" w:line="240" w:lineRule="auto"/>
              <w:jc w:val="center"/>
              <w:rPr>
                <w:rFonts w:ascii="Times New Roman" w:eastAsia="Times New Roman" w:hAnsi="Times New Roman" w:cs="Times New Roman"/>
              </w:rPr>
            </w:pPr>
            <w:r w:rsidRPr="00083FBD">
              <w:rPr>
                <w:rFonts w:ascii="Times New Roman" w:eastAsia="Calibri" w:hAnsi="Times New Roman" w:cs="Times New Roman"/>
              </w:rPr>
              <w:t>1977</w:t>
            </w:r>
          </w:p>
        </w:tc>
        <w:tc>
          <w:tcPr>
            <w:tcW w:w="992" w:type="dxa"/>
            <w:tcBorders>
              <w:top w:val="single" w:sz="4" w:space="0" w:color="auto"/>
              <w:left w:val="single" w:sz="4" w:space="0" w:color="auto"/>
              <w:bottom w:val="single" w:sz="4" w:space="0" w:color="auto"/>
              <w:right w:val="single" w:sz="4" w:space="0" w:color="auto"/>
            </w:tcBorders>
            <w:hideMark/>
          </w:tcPr>
          <w:p w:rsidR="00083FBD" w:rsidRPr="00083FBD" w:rsidRDefault="00083FBD" w:rsidP="00083FBD">
            <w:pPr>
              <w:tabs>
                <w:tab w:val="left" w:pos="376"/>
              </w:tabs>
              <w:spacing w:after="0" w:line="240" w:lineRule="auto"/>
              <w:jc w:val="center"/>
              <w:rPr>
                <w:rFonts w:ascii="Times New Roman" w:eastAsia="Times New Roman" w:hAnsi="Times New Roman" w:cs="Times New Roman"/>
              </w:rPr>
            </w:pPr>
            <w:r w:rsidRPr="00083FBD">
              <w:rPr>
                <w:rFonts w:ascii="Times New Roman" w:eastAsia="Calibri" w:hAnsi="Times New Roman" w:cs="Times New Roman"/>
              </w:rPr>
              <w:t>57,99</w:t>
            </w:r>
          </w:p>
        </w:tc>
      </w:tr>
      <w:tr w:rsidR="00083FBD" w:rsidRPr="00083FBD" w:rsidTr="001303DE">
        <w:tc>
          <w:tcPr>
            <w:tcW w:w="675" w:type="dxa"/>
            <w:tcBorders>
              <w:top w:val="single" w:sz="4" w:space="0" w:color="auto"/>
              <w:left w:val="single" w:sz="4" w:space="0" w:color="auto"/>
              <w:bottom w:val="single" w:sz="4" w:space="0" w:color="auto"/>
              <w:right w:val="single" w:sz="4" w:space="0" w:color="auto"/>
            </w:tcBorders>
          </w:tcPr>
          <w:p w:rsidR="00083FBD" w:rsidRPr="00083FBD" w:rsidRDefault="00083FBD" w:rsidP="00083FBD">
            <w:pPr>
              <w:widowControl w:val="0"/>
              <w:numPr>
                <w:ilvl w:val="0"/>
                <w:numId w:val="15"/>
              </w:numPr>
              <w:suppressAutoHyphens/>
              <w:spacing w:after="0" w:line="240" w:lineRule="auto"/>
              <w:jc w:val="both"/>
              <w:rPr>
                <w:rFonts w:ascii="Times New Roman" w:eastAsia="Times New Roman" w:hAnsi="Times New Roman" w:cs="Times New Roman"/>
              </w:rPr>
            </w:pPr>
          </w:p>
        </w:tc>
        <w:tc>
          <w:tcPr>
            <w:tcW w:w="1985" w:type="dxa"/>
            <w:vMerge/>
            <w:tcBorders>
              <w:top w:val="single" w:sz="4" w:space="0" w:color="auto"/>
              <w:left w:val="single" w:sz="4" w:space="0" w:color="auto"/>
              <w:bottom w:val="single" w:sz="4" w:space="0" w:color="auto"/>
              <w:right w:val="single" w:sz="4" w:space="0" w:color="auto"/>
            </w:tcBorders>
            <w:vAlign w:val="center"/>
            <w:hideMark/>
          </w:tcPr>
          <w:p w:rsidR="00083FBD" w:rsidRPr="00083FBD" w:rsidRDefault="00083FBD" w:rsidP="00083FBD">
            <w:pPr>
              <w:spacing w:after="0" w:line="240" w:lineRule="auto"/>
              <w:rPr>
                <w:rFonts w:ascii="Times New Roman" w:eastAsia="Times New Roman" w:hAnsi="Times New Roman" w:cs="Times New Roman"/>
                <w:color w:val="000000"/>
              </w:rPr>
            </w:pPr>
          </w:p>
        </w:tc>
        <w:tc>
          <w:tcPr>
            <w:tcW w:w="1986" w:type="dxa"/>
            <w:tcBorders>
              <w:top w:val="single" w:sz="4" w:space="0" w:color="auto"/>
              <w:left w:val="single" w:sz="4" w:space="0" w:color="auto"/>
              <w:bottom w:val="single" w:sz="4" w:space="0" w:color="auto"/>
              <w:right w:val="single" w:sz="4" w:space="0" w:color="auto"/>
            </w:tcBorders>
            <w:vAlign w:val="center"/>
            <w:hideMark/>
          </w:tcPr>
          <w:p w:rsidR="00083FBD" w:rsidRPr="00083FBD" w:rsidRDefault="00083FBD" w:rsidP="00083FBD">
            <w:pPr>
              <w:spacing w:after="0" w:line="240" w:lineRule="auto"/>
              <w:jc w:val="both"/>
              <w:rPr>
                <w:rFonts w:ascii="Times New Roman" w:eastAsia="Times New Roman" w:hAnsi="Times New Roman" w:cs="Times New Roman"/>
                <w:color w:val="000000"/>
              </w:rPr>
            </w:pPr>
            <w:r w:rsidRPr="00083FBD">
              <w:rPr>
                <w:rFonts w:ascii="Times New Roman" w:eastAsia="Calibri" w:hAnsi="Times New Roman" w:cs="Times New Roman"/>
                <w:color w:val="000000"/>
              </w:rPr>
              <w:t>пер. Речной,11</w:t>
            </w:r>
          </w:p>
        </w:tc>
        <w:tc>
          <w:tcPr>
            <w:tcW w:w="995" w:type="dxa"/>
            <w:tcBorders>
              <w:top w:val="single" w:sz="4" w:space="0" w:color="auto"/>
              <w:left w:val="single" w:sz="4" w:space="0" w:color="auto"/>
              <w:bottom w:val="single" w:sz="4" w:space="0" w:color="auto"/>
              <w:right w:val="single" w:sz="4" w:space="0" w:color="auto"/>
            </w:tcBorders>
            <w:vAlign w:val="center"/>
            <w:hideMark/>
          </w:tcPr>
          <w:p w:rsidR="00083FBD" w:rsidRPr="00083FBD" w:rsidRDefault="00083FBD" w:rsidP="00083FBD">
            <w:pPr>
              <w:spacing w:after="0" w:line="240" w:lineRule="auto"/>
              <w:jc w:val="center"/>
              <w:rPr>
                <w:rFonts w:ascii="Times New Roman" w:eastAsia="Times New Roman" w:hAnsi="Times New Roman" w:cs="Times New Roman"/>
                <w:color w:val="000000"/>
              </w:rPr>
            </w:pPr>
            <w:r w:rsidRPr="00083FBD">
              <w:rPr>
                <w:rFonts w:ascii="Times New Roman" w:eastAsia="Calibri" w:hAnsi="Times New Roman" w:cs="Times New Roman"/>
                <w:color w:val="000000"/>
              </w:rPr>
              <w:t>170</w:t>
            </w:r>
          </w:p>
        </w:tc>
        <w:tc>
          <w:tcPr>
            <w:tcW w:w="1556" w:type="dxa"/>
            <w:tcBorders>
              <w:top w:val="single" w:sz="4" w:space="0" w:color="auto"/>
              <w:left w:val="single" w:sz="4" w:space="0" w:color="auto"/>
              <w:bottom w:val="single" w:sz="4" w:space="0" w:color="auto"/>
              <w:right w:val="single" w:sz="4" w:space="0" w:color="auto"/>
            </w:tcBorders>
          </w:tcPr>
          <w:p w:rsidR="00083FBD" w:rsidRPr="00083FBD" w:rsidRDefault="00083FBD" w:rsidP="00083FBD">
            <w:pPr>
              <w:spacing w:after="0" w:line="240" w:lineRule="auto"/>
              <w:jc w:val="center"/>
              <w:rPr>
                <w:rFonts w:ascii="Times New Roman" w:eastAsia="Times New Roman" w:hAnsi="Times New Roman" w:cs="Times New Roman"/>
              </w:rPr>
            </w:pPr>
            <w:r w:rsidRPr="00083FBD">
              <w:rPr>
                <w:rFonts w:ascii="Times New Roman" w:eastAsia="Times New Roman" w:hAnsi="Times New Roman" w:cs="Times New Roman"/>
              </w:rPr>
              <w:t>-</w:t>
            </w:r>
          </w:p>
        </w:tc>
        <w:tc>
          <w:tcPr>
            <w:tcW w:w="1418" w:type="dxa"/>
            <w:tcBorders>
              <w:top w:val="single" w:sz="4" w:space="0" w:color="auto"/>
              <w:left w:val="single" w:sz="4" w:space="0" w:color="auto"/>
              <w:bottom w:val="single" w:sz="4" w:space="0" w:color="auto"/>
              <w:right w:val="single" w:sz="4" w:space="0" w:color="auto"/>
            </w:tcBorders>
            <w:hideMark/>
          </w:tcPr>
          <w:p w:rsidR="00083FBD" w:rsidRPr="00083FBD" w:rsidRDefault="00083FBD" w:rsidP="00083FBD">
            <w:pPr>
              <w:spacing w:after="0" w:line="240" w:lineRule="auto"/>
              <w:jc w:val="center"/>
              <w:rPr>
                <w:rFonts w:ascii="Times New Roman" w:eastAsia="Times New Roman" w:hAnsi="Times New Roman" w:cs="Times New Roman"/>
              </w:rPr>
            </w:pPr>
            <w:r w:rsidRPr="00083FBD">
              <w:rPr>
                <w:rFonts w:ascii="Times New Roman" w:eastAsia="Calibri" w:hAnsi="Times New Roman" w:cs="Times New Roman"/>
              </w:rPr>
              <w:t>2014</w:t>
            </w:r>
          </w:p>
        </w:tc>
        <w:tc>
          <w:tcPr>
            <w:tcW w:w="992" w:type="dxa"/>
            <w:tcBorders>
              <w:top w:val="single" w:sz="4" w:space="0" w:color="auto"/>
              <w:left w:val="single" w:sz="4" w:space="0" w:color="auto"/>
              <w:bottom w:val="single" w:sz="4" w:space="0" w:color="auto"/>
              <w:right w:val="single" w:sz="4" w:space="0" w:color="auto"/>
            </w:tcBorders>
            <w:hideMark/>
          </w:tcPr>
          <w:p w:rsidR="00083FBD" w:rsidRPr="00083FBD" w:rsidRDefault="00083FBD" w:rsidP="00083FBD">
            <w:pPr>
              <w:spacing w:after="0" w:line="240" w:lineRule="auto"/>
              <w:jc w:val="center"/>
              <w:rPr>
                <w:rFonts w:ascii="Times New Roman" w:eastAsia="Times New Roman" w:hAnsi="Times New Roman" w:cs="Times New Roman"/>
              </w:rPr>
            </w:pPr>
            <w:r w:rsidRPr="00083FBD">
              <w:rPr>
                <w:rFonts w:ascii="Times New Roman" w:eastAsia="Calibri" w:hAnsi="Times New Roman" w:cs="Times New Roman"/>
              </w:rPr>
              <w:t>5,42</w:t>
            </w:r>
          </w:p>
        </w:tc>
      </w:tr>
      <w:tr w:rsidR="00083FBD" w:rsidRPr="00083FBD" w:rsidTr="001303DE">
        <w:tc>
          <w:tcPr>
            <w:tcW w:w="675" w:type="dxa"/>
            <w:tcBorders>
              <w:top w:val="single" w:sz="4" w:space="0" w:color="auto"/>
              <w:left w:val="single" w:sz="4" w:space="0" w:color="auto"/>
              <w:bottom w:val="single" w:sz="4" w:space="0" w:color="auto"/>
              <w:right w:val="single" w:sz="4" w:space="0" w:color="auto"/>
            </w:tcBorders>
          </w:tcPr>
          <w:p w:rsidR="00083FBD" w:rsidRPr="00083FBD" w:rsidRDefault="00083FBD" w:rsidP="00083FBD">
            <w:pPr>
              <w:widowControl w:val="0"/>
              <w:numPr>
                <w:ilvl w:val="0"/>
                <w:numId w:val="15"/>
              </w:numPr>
              <w:suppressAutoHyphens/>
              <w:spacing w:after="0" w:line="240" w:lineRule="auto"/>
              <w:jc w:val="both"/>
              <w:rPr>
                <w:rFonts w:ascii="Times New Roman" w:eastAsia="Times New Roman" w:hAnsi="Times New Roman" w:cs="Times New Roman"/>
              </w:rPr>
            </w:pPr>
          </w:p>
        </w:tc>
        <w:tc>
          <w:tcPr>
            <w:tcW w:w="1985" w:type="dxa"/>
            <w:vMerge w:val="restart"/>
            <w:tcBorders>
              <w:top w:val="single" w:sz="4" w:space="0" w:color="auto"/>
              <w:left w:val="single" w:sz="4" w:space="0" w:color="auto"/>
              <w:bottom w:val="single" w:sz="4" w:space="0" w:color="auto"/>
              <w:right w:val="single" w:sz="4" w:space="0" w:color="auto"/>
            </w:tcBorders>
            <w:hideMark/>
          </w:tcPr>
          <w:p w:rsidR="00D97C47" w:rsidRDefault="00083FBD" w:rsidP="00083FBD">
            <w:pPr>
              <w:spacing w:after="0" w:line="240" w:lineRule="auto"/>
              <w:jc w:val="both"/>
              <w:rPr>
                <w:rFonts w:ascii="Times New Roman" w:eastAsia="Calibri" w:hAnsi="Times New Roman" w:cs="Times New Roman"/>
                <w:color w:val="000000"/>
              </w:rPr>
            </w:pPr>
            <w:r w:rsidRPr="00083FBD">
              <w:rPr>
                <w:rFonts w:ascii="Times New Roman" w:eastAsia="Calibri" w:hAnsi="Times New Roman" w:cs="Times New Roman"/>
                <w:color w:val="000000"/>
              </w:rPr>
              <w:t xml:space="preserve">МАДОУ "ДС </w:t>
            </w:r>
          </w:p>
          <w:p w:rsidR="00D97C47" w:rsidRDefault="00083FBD" w:rsidP="00083FBD">
            <w:pPr>
              <w:spacing w:after="0" w:line="240" w:lineRule="auto"/>
              <w:jc w:val="both"/>
              <w:rPr>
                <w:rFonts w:ascii="Times New Roman" w:eastAsia="Calibri" w:hAnsi="Times New Roman" w:cs="Times New Roman"/>
                <w:color w:val="000000"/>
              </w:rPr>
            </w:pPr>
            <w:r w:rsidRPr="00083FBD">
              <w:rPr>
                <w:rFonts w:ascii="Times New Roman" w:eastAsia="Calibri" w:hAnsi="Times New Roman" w:cs="Times New Roman"/>
                <w:color w:val="000000"/>
              </w:rPr>
              <w:t xml:space="preserve">№ 60 </w:t>
            </w:r>
          </w:p>
          <w:p w:rsidR="00083FBD" w:rsidRPr="00083FBD" w:rsidRDefault="00083FBD" w:rsidP="00083FBD">
            <w:pPr>
              <w:spacing w:after="0" w:line="240" w:lineRule="auto"/>
              <w:jc w:val="both"/>
              <w:rPr>
                <w:rFonts w:ascii="Times New Roman" w:eastAsia="Times New Roman" w:hAnsi="Times New Roman" w:cs="Times New Roman"/>
                <w:color w:val="000000"/>
              </w:rPr>
            </w:pPr>
            <w:r w:rsidRPr="00083FBD">
              <w:rPr>
                <w:rFonts w:ascii="Times New Roman" w:eastAsia="Calibri" w:hAnsi="Times New Roman" w:cs="Times New Roman"/>
                <w:color w:val="000000"/>
              </w:rPr>
              <w:t>г. Благовещенска"</w:t>
            </w:r>
          </w:p>
        </w:tc>
        <w:tc>
          <w:tcPr>
            <w:tcW w:w="1986" w:type="dxa"/>
            <w:tcBorders>
              <w:top w:val="single" w:sz="4" w:space="0" w:color="auto"/>
              <w:left w:val="single" w:sz="4" w:space="0" w:color="auto"/>
              <w:bottom w:val="single" w:sz="4" w:space="0" w:color="auto"/>
              <w:right w:val="single" w:sz="4" w:space="0" w:color="auto"/>
            </w:tcBorders>
            <w:vAlign w:val="center"/>
            <w:hideMark/>
          </w:tcPr>
          <w:p w:rsidR="00083FBD" w:rsidRPr="00083FBD" w:rsidRDefault="00083FBD" w:rsidP="00083FBD">
            <w:pPr>
              <w:spacing w:after="0" w:line="240" w:lineRule="auto"/>
              <w:jc w:val="both"/>
              <w:rPr>
                <w:rFonts w:ascii="Times New Roman" w:eastAsia="Times New Roman" w:hAnsi="Times New Roman" w:cs="Times New Roman"/>
                <w:color w:val="000000"/>
              </w:rPr>
            </w:pPr>
            <w:r w:rsidRPr="00083FBD">
              <w:rPr>
                <w:rFonts w:ascii="Times New Roman" w:eastAsia="Calibri" w:hAnsi="Times New Roman" w:cs="Times New Roman"/>
                <w:color w:val="000000"/>
              </w:rPr>
              <w:t>ул. Кантемирова, 8/2</w:t>
            </w:r>
          </w:p>
        </w:tc>
        <w:tc>
          <w:tcPr>
            <w:tcW w:w="995" w:type="dxa"/>
            <w:tcBorders>
              <w:top w:val="single" w:sz="4" w:space="0" w:color="auto"/>
              <w:left w:val="single" w:sz="4" w:space="0" w:color="auto"/>
              <w:bottom w:val="single" w:sz="4" w:space="0" w:color="auto"/>
              <w:right w:val="single" w:sz="4" w:space="0" w:color="auto"/>
            </w:tcBorders>
            <w:vAlign w:val="center"/>
            <w:hideMark/>
          </w:tcPr>
          <w:p w:rsidR="00083FBD" w:rsidRPr="00083FBD" w:rsidRDefault="00083FBD" w:rsidP="00083FBD">
            <w:pPr>
              <w:spacing w:after="0" w:line="240" w:lineRule="auto"/>
              <w:jc w:val="center"/>
              <w:rPr>
                <w:rFonts w:ascii="Times New Roman" w:eastAsia="Times New Roman" w:hAnsi="Times New Roman" w:cs="Times New Roman"/>
                <w:color w:val="000000"/>
              </w:rPr>
            </w:pPr>
            <w:r w:rsidRPr="00083FBD">
              <w:rPr>
                <w:rFonts w:ascii="Times New Roman" w:eastAsia="Calibri" w:hAnsi="Times New Roman" w:cs="Times New Roman"/>
                <w:color w:val="000000"/>
              </w:rPr>
              <w:t>330</w:t>
            </w:r>
          </w:p>
        </w:tc>
        <w:tc>
          <w:tcPr>
            <w:tcW w:w="1556" w:type="dxa"/>
            <w:tcBorders>
              <w:top w:val="single" w:sz="4" w:space="0" w:color="auto"/>
              <w:left w:val="single" w:sz="4" w:space="0" w:color="auto"/>
              <w:bottom w:val="single" w:sz="4" w:space="0" w:color="auto"/>
              <w:right w:val="single" w:sz="4" w:space="0" w:color="auto"/>
            </w:tcBorders>
            <w:hideMark/>
          </w:tcPr>
          <w:p w:rsidR="00083FBD" w:rsidRPr="00083FBD" w:rsidRDefault="00083FBD" w:rsidP="00083FBD">
            <w:pPr>
              <w:spacing w:after="0" w:line="240" w:lineRule="auto"/>
              <w:jc w:val="both"/>
              <w:rPr>
                <w:rFonts w:ascii="Times New Roman" w:eastAsia="Times New Roman" w:hAnsi="Times New Roman" w:cs="Times New Roman"/>
              </w:rPr>
            </w:pPr>
            <w:r w:rsidRPr="00083FBD">
              <w:rPr>
                <w:rFonts w:ascii="Times New Roman" w:eastAsia="Calibri" w:hAnsi="Times New Roman" w:cs="Times New Roman"/>
              </w:rPr>
              <w:t>Нуждается в ремонте</w:t>
            </w:r>
          </w:p>
        </w:tc>
        <w:tc>
          <w:tcPr>
            <w:tcW w:w="1418" w:type="dxa"/>
            <w:tcBorders>
              <w:top w:val="single" w:sz="4" w:space="0" w:color="auto"/>
              <w:left w:val="single" w:sz="4" w:space="0" w:color="auto"/>
              <w:bottom w:val="single" w:sz="4" w:space="0" w:color="auto"/>
              <w:right w:val="single" w:sz="4" w:space="0" w:color="auto"/>
            </w:tcBorders>
            <w:hideMark/>
          </w:tcPr>
          <w:p w:rsidR="00083FBD" w:rsidRPr="00083FBD" w:rsidRDefault="00083FBD" w:rsidP="00083FBD">
            <w:pPr>
              <w:spacing w:after="0" w:line="240" w:lineRule="auto"/>
              <w:jc w:val="center"/>
              <w:rPr>
                <w:rFonts w:ascii="Times New Roman" w:eastAsia="Times New Roman" w:hAnsi="Times New Roman" w:cs="Times New Roman"/>
              </w:rPr>
            </w:pPr>
            <w:r w:rsidRPr="00083FBD">
              <w:rPr>
                <w:rFonts w:ascii="Times New Roman" w:eastAsia="Calibri" w:hAnsi="Times New Roman" w:cs="Times New Roman"/>
              </w:rPr>
              <w:t>1981</w:t>
            </w:r>
          </w:p>
        </w:tc>
        <w:tc>
          <w:tcPr>
            <w:tcW w:w="992" w:type="dxa"/>
            <w:tcBorders>
              <w:top w:val="single" w:sz="4" w:space="0" w:color="auto"/>
              <w:left w:val="single" w:sz="4" w:space="0" w:color="auto"/>
              <w:bottom w:val="single" w:sz="4" w:space="0" w:color="auto"/>
              <w:right w:val="single" w:sz="4" w:space="0" w:color="auto"/>
            </w:tcBorders>
            <w:hideMark/>
          </w:tcPr>
          <w:p w:rsidR="00083FBD" w:rsidRPr="00083FBD" w:rsidRDefault="00083FBD" w:rsidP="00083FBD">
            <w:pPr>
              <w:spacing w:after="0" w:line="240" w:lineRule="auto"/>
              <w:jc w:val="center"/>
              <w:rPr>
                <w:rFonts w:ascii="Times New Roman" w:eastAsia="Times New Roman" w:hAnsi="Times New Roman" w:cs="Times New Roman"/>
              </w:rPr>
            </w:pPr>
            <w:r w:rsidRPr="00083FBD">
              <w:rPr>
                <w:rFonts w:ascii="Times New Roman" w:eastAsia="Calibri" w:hAnsi="Times New Roman" w:cs="Times New Roman"/>
              </w:rPr>
              <w:t>45,08</w:t>
            </w:r>
          </w:p>
        </w:tc>
      </w:tr>
      <w:tr w:rsidR="00083FBD" w:rsidRPr="00083FBD" w:rsidTr="001303DE">
        <w:tc>
          <w:tcPr>
            <w:tcW w:w="675" w:type="dxa"/>
            <w:tcBorders>
              <w:top w:val="single" w:sz="4" w:space="0" w:color="auto"/>
              <w:left w:val="single" w:sz="4" w:space="0" w:color="auto"/>
              <w:bottom w:val="single" w:sz="4" w:space="0" w:color="auto"/>
              <w:right w:val="single" w:sz="4" w:space="0" w:color="auto"/>
            </w:tcBorders>
          </w:tcPr>
          <w:p w:rsidR="00083FBD" w:rsidRPr="00083FBD" w:rsidRDefault="00083FBD" w:rsidP="00083FBD">
            <w:pPr>
              <w:widowControl w:val="0"/>
              <w:numPr>
                <w:ilvl w:val="0"/>
                <w:numId w:val="15"/>
              </w:numPr>
              <w:suppressAutoHyphens/>
              <w:spacing w:after="0" w:line="240" w:lineRule="auto"/>
              <w:jc w:val="both"/>
              <w:rPr>
                <w:rFonts w:ascii="Times New Roman" w:eastAsia="Times New Roman" w:hAnsi="Times New Roman" w:cs="Times New Roman"/>
              </w:rPr>
            </w:pPr>
          </w:p>
        </w:tc>
        <w:tc>
          <w:tcPr>
            <w:tcW w:w="1985" w:type="dxa"/>
            <w:vMerge/>
            <w:tcBorders>
              <w:top w:val="single" w:sz="4" w:space="0" w:color="auto"/>
              <w:left w:val="single" w:sz="4" w:space="0" w:color="auto"/>
              <w:bottom w:val="single" w:sz="4" w:space="0" w:color="auto"/>
              <w:right w:val="single" w:sz="4" w:space="0" w:color="auto"/>
            </w:tcBorders>
            <w:vAlign w:val="center"/>
            <w:hideMark/>
          </w:tcPr>
          <w:p w:rsidR="00083FBD" w:rsidRPr="00083FBD" w:rsidRDefault="00083FBD" w:rsidP="00083FBD">
            <w:pPr>
              <w:spacing w:after="0" w:line="240" w:lineRule="auto"/>
              <w:rPr>
                <w:rFonts w:ascii="Times New Roman" w:eastAsia="Times New Roman" w:hAnsi="Times New Roman" w:cs="Times New Roman"/>
                <w:color w:val="000000"/>
              </w:rPr>
            </w:pPr>
          </w:p>
        </w:tc>
        <w:tc>
          <w:tcPr>
            <w:tcW w:w="1986" w:type="dxa"/>
            <w:tcBorders>
              <w:top w:val="single" w:sz="4" w:space="0" w:color="auto"/>
              <w:left w:val="single" w:sz="4" w:space="0" w:color="auto"/>
              <w:bottom w:val="single" w:sz="4" w:space="0" w:color="auto"/>
              <w:right w:val="single" w:sz="4" w:space="0" w:color="auto"/>
            </w:tcBorders>
            <w:vAlign w:val="center"/>
            <w:hideMark/>
          </w:tcPr>
          <w:p w:rsidR="00083FBD" w:rsidRPr="00083FBD" w:rsidRDefault="00083FBD" w:rsidP="00083FBD">
            <w:pPr>
              <w:spacing w:after="0" w:line="240" w:lineRule="auto"/>
              <w:jc w:val="both"/>
              <w:rPr>
                <w:rFonts w:ascii="Times New Roman" w:eastAsia="Times New Roman" w:hAnsi="Times New Roman" w:cs="Times New Roman"/>
                <w:color w:val="000000"/>
              </w:rPr>
            </w:pPr>
            <w:r w:rsidRPr="00083FBD">
              <w:rPr>
                <w:rFonts w:ascii="Times New Roman" w:eastAsia="Calibri" w:hAnsi="Times New Roman" w:cs="Times New Roman"/>
                <w:color w:val="000000"/>
              </w:rPr>
              <w:t>ул. Кантемирова, 2/2</w:t>
            </w:r>
          </w:p>
        </w:tc>
        <w:tc>
          <w:tcPr>
            <w:tcW w:w="995" w:type="dxa"/>
            <w:tcBorders>
              <w:top w:val="single" w:sz="4" w:space="0" w:color="auto"/>
              <w:left w:val="single" w:sz="4" w:space="0" w:color="auto"/>
              <w:bottom w:val="single" w:sz="4" w:space="0" w:color="auto"/>
              <w:right w:val="single" w:sz="4" w:space="0" w:color="auto"/>
            </w:tcBorders>
            <w:vAlign w:val="center"/>
            <w:hideMark/>
          </w:tcPr>
          <w:p w:rsidR="00083FBD" w:rsidRPr="00083FBD" w:rsidRDefault="00083FBD" w:rsidP="00083FBD">
            <w:pPr>
              <w:spacing w:after="0" w:line="240" w:lineRule="auto"/>
              <w:jc w:val="center"/>
              <w:rPr>
                <w:rFonts w:ascii="Times New Roman" w:eastAsia="Times New Roman" w:hAnsi="Times New Roman" w:cs="Times New Roman"/>
                <w:color w:val="000000"/>
              </w:rPr>
            </w:pPr>
            <w:r w:rsidRPr="00083FBD">
              <w:rPr>
                <w:rFonts w:ascii="Times New Roman" w:eastAsia="Calibri" w:hAnsi="Times New Roman" w:cs="Times New Roman"/>
                <w:color w:val="000000"/>
              </w:rPr>
              <w:t>195</w:t>
            </w:r>
          </w:p>
        </w:tc>
        <w:tc>
          <w:tcPr>
            <w:tcW w:w="1556" w:type="dxa"/>
            <w:tcBorders>
              <w:top w:val="single" w:sz="4" w:space="0" w:color="auto"/>
              <w:left w:val="single" w:sz="4" w:space="0" w:color="auto"/>
              <w:bottom w:val="single" w:sz="4" w:space="0" w:color="auto"/>
              <w:right w:val="single" w:sz="4" w:space="0" w:color="auto"/>
            </w:tcBorders>
            <w:hideMark/>
          </w:tcPr>
          <w:p w:rsidR="00083FBD" w:rsidRPr="00083FBD" w:rsidRDefault="00083FBD" w:rsidP="00083FBD">
            <w:pPr>
              <w:spacing w:after="0" w:line="240" w:lineRule="auto"/>
              <w:jc w:val="both"/>
              <w:rPr>
                <w:rFonts w:ascii="Times New Roman" w:eastAsia="Times New Roman" w:hAnsi="Times New Roman" w:cs="Times New Roman"/>
              </w:rPr>
            </w:pPr>
            <w:r w:rsidRPr="00083FBD">
              <w:rPr>
                <w:rFonts w:ascii="Times New Roman" w:eastAsia="Calibri" w:hAnsi="Times New Roman" w:cs="Times New Roman"/>
              </w:rPr>
              <w:t>Нуждается в ремонте</w:t>
            </w:r>
          </w:p>
        </w:tc>
        <w:tc>
          <w:tcPr>
            <w:tcW w:w="1418" w:type="dxa"/>
            <w:tcBorders>
              <w:top w:val="single" w:sz="4" w:space="0" w:color="auto"/>
              <w:left w:val="single" w:sz="4" w:space="0" w:color="auto"/>
              <w:bottom w:val="single" w:sz="4" w:space="0" w:color="auto"/>
              <w:right w:val="single" w:sz="4" w:space="0" w:color="auto"/>
            </w:tcBorders>
            <w:hideMark/>
          </w:tcPr>
          <w:p w:rsidR="00083FBD" w:rsidRPr="00083FBD" w:rsidRDefault="00083FBD" w:rsidP="00083FBD">
            <w:pPr>
              <w:spacing w:after="0" w:line="240" w:lineRule="auto"/>
              <w:jc w:val="center"/>
              <w:rPr>
                <w:rFonts w:ascii="Times New Roman" w:eastAsia="Times New Roman" w:hAnsi="Times New Roman" w:cs="Times New Roman"/>
              </w:rPr>
            </w:pPr>
            <w:r w:rsidRPr="00083FBD">
              <w:rPr>
                <w:rFonts w:ascii="Times New Roman" w:eastAsia="Calibri" w:hAnsi="Times New Roman" w:cs="Times New Roman"/>
              </w:rPr>
              <w:t>1982</w:t>
            </w:r>
          </w:p>
        </w:tc>
        <w:tc>
          <w:tcPr>
            <w:tcW w:w="992" w:type="dxa"/>
            <w:tcBorders>
              <w:top w:val="single" w:sz="4" w:space="0" w:color="auto"/>
              <w:left w:val="single" w:sz="4" w:space="0" w:color="auto"/>
              <w:bottom w:val="single" w:sz="4" w:space="0" w:color="auto"/>
              <w:right w:val="single" w:sz="4" w:space="0" w:color="auto"/>
            </w:tcBorders>
            <w:hideMark/>
          </w:tcPr>
          <w:p w:rsidR="00083FBD" w:rsidRPr="00083FBD" w:rsidRDefault="00083FBD" w:rsidP="00083FBD">
            <w:pPr>
              <w:spacing w:after="0" w:line="240" w:lineRule="auto"/>
              <w:jc w:val="center"/>
              <w:rPr>
                <w:rFonts w:ascii="Times New Roman" w:eastAsia="Times New Roman" w:hAnsi="Times New Roman" w:cs="Times New Roman"/>
              </w:rPr>
            </w:pPr>
            <w:r w:rsidRPr="00083FBD">
              <w:rPr>
                <w:rFonts w:ascii="Times New Roman" w:eastAsia="Calibri" w:hAnsi="Times New Roman" w:cs="Times New Roman"/>
              </w:rPr>
              <w:t>47,01</w:t>
            </w:r>
          </w:p>
        </w:tc>
      </w:tr>
      <w:tr w:rsidR="00083FBD" w:rsidRPr="00083FBD" w:rsidTr="001303DE">
        <w:tc>
          <w:tcPr>
            <w:tcW w:w="675" w:type="dxa"/>
            <w:tcBorders>
              <w:top w:val="single" w:sz="4" w:space="0" w:color="auto"/>
              <w:left w:val="single" w:sz="4" w:space="0" w:color="auto"/>
              <w:bottom w:val="single" w:sz="4" w:space="0" w:color="auto"/>
              <w:right w:val="single" w:sz="4" w:space="0" w:color="auto"/>
            </w:tcBorders>
          </w:tcPr>
          <w:p w:rsidR="00083FBD" w:rsidRPr="00083FBD" w:rsidRDefault="00083FBD" w:rsidP="00083FBD">
            <w:pPr>
              <w:widowControl w:val="0"/>
              <w:numPr>
                <w:ilvl w:val="0"/>
                <w:numId w:val="15"/>
              </w:numPr>
              <w:suppressAutoHyphens/>
              <w:spacing w:after="0" w:line="240" w:lineRule="auto"/>
              <w:jc w:val="both"/>
              <w:rPr>
                <w:rFonts w:ascii="Times New Roman" w:eastAsia="Times New Roman" w:hAnsi="Times New Roman" w:cs="Times New Roman"/>
              </w:rPr>
            </w:pPr>
          </w:p>
        </w:tc>
        <w:tc>
          <w:tcPr>
            <w:tcW w:w="1985" w:type="dxa"/>
            <w:vMerge/>
            <w:tcBorders>
              <w:top w:val="single" w:sz="4" w:space="0" w:color="auto"/>
              <w:left w:val="single" w:sz="4" w:space="0" w:color="auto"/>
              <w:bottom w:val="single" w:sz="4" w:space="0" w:color="auto"/>
              <w:right w:val="single" w:sz="4" w:space="0" w:color="auto"/>
            </w:tcBorders>
            <w:vAlign w:val="center"/>
            <w:hideMark/>
          </w:tcPr>
          <w:p w:rsidR="00083FBD" w:rsidRPr="00083FBD" w:rsidRDefault="00083FBD" w:rsidP="00083FBD">
            <w:pPr>
              <w:spacing w:after="0" w:line="240" w:lineRule="auto"/>
              <w:rPr>
                <w:rFonts w:ascii="Times New Roman" w:eastAsia="Times New Roman" w:hAnsi="Times New Roman" w:cs="Times New Roman"/>
                <w:color w:val="000000"/>
              </w:rPr>
            </w:pPr>
          </w:p>
        </w:tc>
        <w:tc>
          <w:tcPr>
            <w:tcW w:w="1986" w:type="dxa"/>
            <w:tcBorders>
              <w:top w:val="single" w:sz="4" w:space="0" w:color="auto"/>
              <w:left w:val="single" w:sz="4" w:space="0" w:color="auto"/>
              <w:bottom w:val="single" w:sz="4" w:space="0" w:color="auto"/>
              <w:right w:val="single" w:sz="4" w:space="0" w:color="auto"/>
            </w:tcBorders>
            <w:vAlign w:val="center"/>
            <w:hideMark/>
          </w:tcPr>
          <w:p w:rsidR="00083FBD" w:rsidRPr="00083FBD" w:rsidRDefault="00083FBD" w:rsidP="00083FBD">
            <w:pPr>
              <w:spacing w:after="0" w:line="240" w:lineRule="auto"/>
              <w:jc w:val="both"/>
              <w:rPr>
                <w:rFonts w:ascii="Times New Roman" w:eastAsia="Times New Roman" w:hAnsi="Times New Roman" w:cs="Times New Roman"/>
                <w:color w:val="000000"/>
              </w:rPr>
            </w:pPr>
            <w:r w:rsidRPr="00083FBD">
              <w:rPr>
                <w:rFonts w:ascii="Times New Roman" w:eastAsia="Calibri" w:hAnsi="Times New Roman" w:cs="Times New Roman"/>
                <w:color w:val="000000"/>
              </w:rPr>
              <w:t>ул. Василенко, 3/8</w:t>
            </w:r>
          </w:p>
        </w:tc>
        <w:tc>
          <w:tcPr>
            <w:tcW w:w="995" w:type="dxa"/>
            <w:tcBorders>
              <w:top w:val="single" w:sz="4" w:space="0" w:color="auto"/>
              <w:left w:val="single" w:sz="4" w:space="0" w:color="auto"/>
              <w:bottom w:val="single" w:sz="4" w:space="0" w:color="auto"/>
              <w:right w:val="single" w:sz="4" w:space="0" w:color="auto"/>
            </w:tcBorders>
            <w:vAlign w:val="center"/>
            <w:hideMark/>
          </w:tcPr>
          <w:p w:rsidR="00083FBD" w:rsidRPr="00083FBD" w:rsidRDefault="00083FBD" w:rsidP="00083FBD">
            <w:pPr>
              <w:spacing w:after="0" w:line="240" w:lineRule="auto"/>
              <w:jc w:val="center"/>
              <w:rPr>
                <w:rFonts w:ascii="Times New Roman" w:eastAsia="Times New Roman" w:hAnsi="Times New Roman" w:cs="Times New Roman"/>
                <w:color w:val="000000"/>
              </w:rPr>
            </w:pPr>
            <w:r w:rsidRPr="00083FBD">
              <w:rPr>
                <w:rFonts w:ascii="Times New Roman" w:eastAsia="Calibri" w:hAnsi="Times New Roman" w:cs="Times New Roman"/>
                <w:color w:val="000000"/>
              </w:rPr>
              <w:t>120</w:t>
            </w:r>
          </w:p>
        </w:tc>
        <w:tc>
          <w:tcPr>
            <w:tcW w:w="1556" w:type="dxa"/>
            <w:tcBorders>
              <w:top w:val="single" w:sz="4" w:space="0" w:color="auto"/>
              <w:left w:val="single" w:sz="4" w:space="0" w:color="auto"/>
              <w:bottom w:val="single" w:sz="4" w:space="0" w:color="auto"/>
              <w:right w:val="single" w:sz="4" w:space="0" w:color="auto"/>
            </w:tcBorders>
          </w:tcPr>
          <w:p w:rsidR="00083FBD" w:rsidRPr="00083FBD" w:rsidRDefault="00083FBD" w:rsidP="00083FBD">
            <w:pPr>
              <w:spacing w:after="0" w:line="240" w:lineRule="auto"/>
              <w:jc w:val="center"/>
              <w:rPr>
                <w:rFonts w:ascii="Times New Roman" w:eastAsia="Times New Roman" w:hAnsi="Times New Roman" w:cs="Times New Roman"/>
              </w:rPr>
            </w:pPr>
            <w:r w:rsidRPr="00083FBD">
              <w:rPr>
                <w:rFonts w:ascii="Times New Roman" w:eastAsia="Times New Roman" w:hAnsi="Times New Roman" w:cs="Times New Roman"/>
              </w:rPr>
              <w:t>-</w:t>
            </w:r>
          </w:p>
        </w:tc>
        <w:tc>
          <w:tcPr>
            <w:tcW w:w="1418" w:type="dxa"/>
            <w:tcBorders>
              <w:top w:val="single" w:sz="4" w:space="0" w:color="auto"/>
              <w:left w:val="single" w:sz="4" w:space="0" w:color="auto"/>
              <w:bottom w:val="single" w:sz="4" w:space="0" w:color="auto"/>
              <w:right w:val="single" w:sz="4" w:space="0" w:color="auto"/>
            </w:tcBorders>
            <w:hideMark/>
          </w:tcPr>
          <w:p w:rsidR="00083FBD" w:rsidRPr="00083FBD" w:rsidRDefault="00083FBD" w:rsidP="00083FBD">
            <w:pPr>
              <w:spacing w:after="0" w:line="240" w:lineRule="auto"/>
              <w:jc w:val="center"/>
              <w:rPr>
                <w:rFonts w:ascii="Times New Roman" w:eastAsia="Times New Roman" w:hAnsi="Times New Roman" w:cs="Times New Roman"/>
              </w:rPr>
            </w:pPr>
            <w:r w:rsidRPr="00083FBD">
              <w:rPr>
                <w:rFonts w:ascii="Times New Roman" w:eastAsia="Calibri" w:hAnsi="Times New Roman" w:cs="Times New Roman"/>
              </w:rPr>
              <w:t>2019</w:t>
            </w:r>
          </w:p>
        </w:tc>
        <w:tc>
          <w:tcPr>
            <w:tcW w:w="992" w:type="dxa"/>
            <w:tcBorders>
              <w:top w:val="single" w:sz="4" w:space="0" w:color="auto"/>
              <w:left w:val="single" w:sz="4" w:space="0" w:color="auto"/>
              <w:bottom w:val="single" w:sz="4" w:space="0" w:color="auto"/>
              <w:right w:val="single" w:sz="4" w:space="0" w:color="auto"/>
            </w:tcBorders>
            <w:hideMark/>
          </w:tcPr>
          <w:p w:rsidR="00083FBD" w:rsidRPr="00083FBD" w:rsidRDefault="00083FBD" w:rsidP="00083FBD">
            <w:pPr>
              <w:spacing w:after="0" w:line="240" w:lineRule="auto"/>
              <w:jc w:val="center"/>
              <w:rPr>
                <w:rFonts w:ascii="Times New Roman" w:eastAsia="Times New Roman" w:hAnsi="Times New Roman" w:cs="Times New Roman"/>
              </w:rPr>
            </w:pPr>
            <w:r w:rsidRPr="00083FBD">
              <w:rPr>
                <w:rFonts w:ascii="Times New Roman" w:eastAsia="Calibri" w:hAnsi="Times New Roman" w:cs="Times New Roman"/>
              </w:rPr>
              <w:t>0,28</w:t>
            </w:r>
          </w:p>
        </w:tc>
      </w:tr>
      <w:tr w:rsidR="00083FBD" w:rsidRPr="00083FBD" w:rsidTr="001303DE">
        <w:tc>
          <w:tcPr>
            <w:tcW w:w="675" w:type="dxa"/>
            <w:tcBorders>
              <w:top w:val="single" w:sz="4" w:space="0" w:color="auto"/>
              <w:left w:val="single" w:sz="4" w:space="0" w:color="auto"/>
              <w:bottom w:val="single" w:sz="4" w:space="0" w:color="auto"/>
              <w:right w:val="single" w:sz="4" w:space="0" w:color="auto"/>
            </w:tcBorders>
          </w:tcPr>
          <w:p w:rsidR="00083FBD" w:rsidRPr="00083FBD" w:rsidRDefault="00083FBD" w:rsidP="00083FBD">
            <w:pPr>
              <w:widowControl w:val="0"/>
              <w:numPr>
                <w:ilvl w:val="0"/>
                <w:numId w:val="15"/>
              </w:numPr>
              <w:suppressAutoHyphens/>
              <w:spacing w:after="0" w:line="240" w:lineRule="auto"/>
              <w:jc w:val="both"/>
              <w:rPr>
                <w:rFonts w:ascii="Times New Roman" w:eastAsia="Times New Roman" w:hAnsi="Times New Roman" w:cs="Times New Roman"/>
              </w:rPr>
            </w:pPr>
          </w:p>
        </w:tc>
        <w:tc>
          <w:tcPr>
            <w:tcW w:w="1985" w:type="dxa"/>
            <w:vMerge w:val="restart"/>
            <w:tcBorders>
              <w:top w:val="single" w:sz="4" w:space="0" w:color="auto"/>
              <w:left w:val="single" w:sz="4" w:space="0" w:color="auto"/>
              <w:bottom w:val="single" w:sz="4" w:space="0" w:color="auto"/>
              <w:right w:val="single" w:sz="4" w:space="0" w:color="auto"/>
            </w:tcBorders>
            <w:hideMark/>
          </w:tcPr>
          <w:p w:rsidR="00D97C47" w:rsidRDefault="00083FBD" w:rsidP="00083FBD">
            <w:pPr>
              <w:spacing w:after="0" w:line="240" w:lineRule="auto"/>
              <w:jc w:val="both"/>
              <w:rPr>
                <w:rFonts w:ascii="Times New Roman" w:eastAsia="Calibri" w:hAnsi="Times New Roman" w:cs="Times New Roman"/>
                <w:color w:val="000000"/>
              </w:rPr>
            </w:pPr>
            <w:r w:rsidRPr="00083FBD">
              <w:rPr>
                <w:rFonts w:ascii="Times New Roman" w:eastAsia="Calibri" w:hAnsi="Times New Roman" w:cs="Times New Roman"/>
                <w:color w:val="000000"/>
              </w:rPr>
              <w:t xml:space="preserve">МАДОУ "ДС </w:t>
            </w:r>
          </w:p>
          <w:p w:rsidR="00D97C47" w:rsidRDefault="00083FBD" w:rsidP="00083FBD">
            <w:pPr>
              <w:spacing w:after="0" w:line="240" w:lineRule="auto"/>
              <w:jc w:val="both"/>
              <w:rPr>
                <w:rFonts w:ascii="Times New Roman" w:eastAsia="Calibri" w:hAnsi="Times New Roman" w:cs="Times New Roman"/>
                <w:color w:val="000000"/>
              </w:rPr>
            </w:pPr>
            <w:r w:rsidRPr="00083FBD">
              <w:rPr>
                <w:rFonts w:ascii="Times New Roman" w:eastAsia="Calibri" w:hAnsi="Times New Roman" w:cs="Times New Roman"/>
                <w:color w:val="000000"/>
              </w:rPr>
              <w:t xml:space="preserve">№ 67 </w:t>
            </w:r>
          </w:p>
          <w:p w:rsidR="00083FBD" w:rsidRPr="00083FBD" w:rsidRDefault="00083FBD" w:rsidP="00083FBD">
            <w:pPr>
              <w:spacing w:after="0" w:line="240" w:lineRule="auto"/>
              <w:jc w:val="both"/>
              <w:rPr>
                <w:rFonts w:ascii="Times New Roman" w:eastAsia="Times New Roman" w:hAnsi="Times New Roman" w:cs="Times New Roman"/>
                <w:color w:val="000000"/>
              </w:rPr>
            </w:pPr>
            <w:r w:rsidRPr="00083FBD">
              <w:rPr>
                <w:rFonts w:ascii="Times New Roman" w:eastAsia="Calibri" w:hAnsi="Times New Roman" w:cs="Times New Roman"/>
                <w:color w:val="000000"/>
              </w:rPr>
              <w:t>г. Благовещенска"</w:t>
            </w:r>
          </w:p>
        </w:tc>
        <w:tc>
          <w:tcPr>
            <w:tcW w:w="1986" w:type="dxa"/>
            <w:tcBorders>
              <w:top w:val="single" w:sz="4" w:space="0" w:color="auto"/>
              <w:left w:val="single" w:sz="4" w:space="0" w:color="auto"/>
              <w:bottom w:val="single" w:sz="4" w:space="0" w:color="auto"/>
              <w:right w:val="single" w:sz="4" w:space="0" w:color="auto"/>
            </w:tcBorders>
            <w:vAlign w:val="center"/>
            <w:hideMark/>
          </w:tcPr>
          <w:p w:rsidR="00083FBD" w:rsidRPr="00083FBD" w:rsidRDefault="00083FBD" w:rsidP="00083FBD">
            <w:pPr>
              <w:spacing w:after="0" w:line="240" w:lineRule="auto"/>
              <w:jc w:val="both"/>
              <w:rPr>
                <w:rFonts w:ascii="Times New Roman" w:eastAsia="Times New Roman" w:hAnsi="Times New Roman" w:cs="Times New Roman"/>
                <w:color w:val="000000"/>
              </w:rPr>
            </w:pPr>
            <w:r w:rsidRPr="00083FBD">
              <w:rPr>
                <w:rFonts w:ascii="Times New Roman" w:eastAsia="Calibri" w:hAnsi="Times New Roman" w:cs="Times New Roman"/>
                <w:color w:val="000000"/>
              </w:rPr>
              <w:t>ул. Студенческая, д.28/1</w:t>
            </w:r>
          </w:p>
        </w:tc>
        <w:tc>
          <w:tcPr>
            <w:tcW w:w="995" w:type="dxa"/>
            <w:tcBorders>
              <w:top w:val="single" w:sz="4" w:space="0" w:color="auto"/>
              <w:left w:val="single" w:sz="4" w:space="0" w:color="auto"/>
              <w:bottom w:val="single" w:sz="4" w:space="0" w:color="auto"/>
              <w:right w:val="single" w:sz="4" w:space="0" w:color="auto"/>
            </w:tcBorders>
            <w:vAlign w:val="center"/>
            <w:hideMark/>
          </w:tcPr>
          <w:p w:rsidR="00083FBD" w:rsidRPr="00083FBD" w:rsidRDefault="00083FBD" w:rsidP="00083FBD">
            <w:pPr>
              <w:spacing w:after="0" w:line="240" w:lineRule="auto"/>
              <w:jc w:val="center"/>
              <w:rPr>
                <w:rFonts w:ascii="Times New Roman" w:eastAsia="Times New Roman" w:hAnsi="Times New Roman" w:cs="Times New Roman"/>
                <w:color w:val="000000"/>
              </w:rPr>
            </w:pPr>
            <w:r w:rsidRPr="00083FBD">
              <w:rPr>
                <w:rFonts w:ascii="Times New Roman" w:eastAsia="Calibri" w:hAnsi="Times New Roman" w:cs="Times New Roman"/>
                <w:color w:val="000000"/>
              </w:rPr>
              <w:t>200</w:t>
            </w:r>
          </w:p>
        </w:tc>
        <w:tc>
          <w:tcPr>
            <w:tcW w:w="1556" w:type="dxa"/>
            <w:tcBorders>
              <w:top w:val="single" w:sz="4" w:space="0" w:color="auto"/>
              <w:left w:val="single" w:sz="4" w:space="0" w:color="auto"/>
              <w:bottom w:val="single" w:sz="4" w:space="0" w:color="auto"/>
              <w:right w:val="single" w:sz="4" w:space="0" w:color="auto"/>
            </w:tcBorders>
            <w:hideMark/>
          </w:tcPr>
          <w:p w:rsidR="00083FBD" w:rsidRPr="00083FBD" w:rsidRDefault="00083FBD" w:rsidP="00083FBD">
            <w:pPr>
              <w:spacing w:after="0" w:line="240" w:lineRule="auto"/>
              <w:jc w:val="both"/>
              <w:rPr>
                <w:rFonts w:ascii="Times New Roman" w:eastAsia="Times New Roman" w:hAnsi="Times New Roman" w:cs="Times New Roman"/>
              </w:rPr>
            </w:pPr>
            <w:r w:rsidRPr="00083FBD">
              <w:rPr>
                <w:rFonts w:ascii="Times New Roman" w:eastAsia="Calibri" w:hAnsi="Times New Roman" w:cs="Times New Roman"/>
              </w:rPr>
              <w:t>Нуждается в ремонте</w:t>
            </w:r>
          </w:p>
        </w:tc>
        <w:tc>
          <w:tcPr>
            <w:tcW w:w="1418" w:type="dxa"/>
            <w:tcBorders>
              <w:top w:val="single" w:sz="4" w:space="0" w:color="auto"/>
              <w:left w:val="single" w:sz="4" w:space="0" w:color="auto"/>
              <w:bottom w:val="single" w:sz="4" w:space="0" w:color="auto"/>
              <w:right w:val="single" w:sz="4" w:space="0" w:color="auto"/>
            </w:tcBorders>
            <w:hideMark/>
          </w:tcPr>
          <w:p w:rsidR="00083FBD" w:rsidRPr="00083FBD" w:rsidRDefault="00083FBD" w:rsidP="00083FBD">
            <w:pPr>
              <w:spacing w:after="0" w:line="240" w:lineRule="auto"/>
              <w:jc w:val="center"/>
              <w:rPr>
                <w:rFonts w:ascii="Times New Roman" w:eastAsia="Times New Roman" w:hAnsi="Times New Roman" w:cs="Times New Roman"/>
              </w:rPr>
            </w:pPr>
            <w:r w:rsidRPr="00083FBD">
              <w:rPr>
                <w:rFonts w:ascii="Times New Roman" w:eastAsia="Calibri" w:hAnsi="Times New Roman" w:cs="Times New Roman"/>
              </w:rPr>
              <w:t>1986</w:t>
            </w:r>
          </w:p>
        </w:tc>
        <w:tc>
          <w:tcPr>
            <w:tcW w:w="992" w:type="dxa"/>
            <w:tcBorders>
              <w:top w:val="single" w:sz="4" w:space="0" w:color="auto"/>
              <w:left w:val="single" w:sz="4" w:space="0" w:color="auto"/>
              <w:bottom w:val="single" w:sz="4" w:space="0" w:color="auto"/>
              <w:right w:val="single" w:sz="4" w:space="0" w:color="auto"/>
            </w:tcBorders>
            <w:hideMark/>
          </w:tcPr>
          <w:p w:rsidR="00083FBD" w:rsidRPr="00083FBD" w:rsidRDefault="00083FBD" w:rsidP="00083FBD">
            <w:pPr>
              <w:spacing w:after="0" w:line="240" w:lineRule="auto"/>
              <w:jc w:val="center"/>
              <w:rPr>
                <w:rFonts w:ascii="Times New Roman" w:eastAsia="Times New Roman" w:hAnsi="Times New Roman" w:cs="Times New Roman"/>
              </w:rPr>
            </w:pPr>
            <w:r w:rsidRPr="00083FBD">
              <w:rPr>
                <w:rFonts w:ascii="Times New Roman" w:eastAsia="Calibri" w:hAnsi="Times New Roman" w:cs="Times New Roman"/>
              </w:rPr>
              <w:t>40,90</w:t>
            </w:r>
          </w:p>
        </w:tc>
      </w:tr>
      <w:tr w:rsidR="00083FBD" w:rsidRPr="00083FBD" w:rsidTr="001303DE">
        <w:tc>
          <w:tcPr>
            <w:tcW w:w="675" w:type="dxa"/>
            <w:tcBorders>
              <w:top w:val="single" w:sz="4" w:space="0" w:color="auto"/>
              <w:left w:val="single" w:sz="4" w:space="0" w:color="auto"/>
              <w:bottom w:val="single" w:sz="4" w:space="0" w:color="auto"/>
              <w:right w:val="single" w:sz="4" w:space="0" w:color="auto"/>
            </w:tcBorders>
          </w:tcPr>
          <w:p w:rsidR="00083FBD" w:rsidRPr="00083FBD" w:rsidRDefault="00083FBD" w:rsidP="00083FBD">
            <w:pPr>
              <w:widowControl w:val="0"/>
              <w:numPr>
                <w:ilvl w:val="0"/>
                <w:numId w:val="15"/>
              </w:numPr>
              <w:suppressAutoHyphens/>
              <w:spacing w:after="0" w:line="240" w:lineRule="auto"/>
              <w:jc w:val="both"/>
              <w:rPr>
                <w:rFonts w:ascii="Times New Roman" w:eastAsia="Times New Roman" w:hAnsi="Times New Roman" w:cs="Times New Roman"/>
              </w:rPr>
            </w:pPr>
          </w:p>
        </w:tc>
        <w:tc>
          <w:tcPr>
            <w:tcW w:w="1985" w:type="dxa"/>
            <w:vMerge/>
            <w:tcBorders>
              <w:top w:val="single" w:sz="4" w:space="0" w:color="auto"/>
              <w:left w:val="single" w:sz="4" w:space="0" w:color="auto"/>
              <w:bottom w:val="single" w:sz="4" w:space="0" w:color="auto"/>
              <w:right w:val="single" w:sz="4" w:space="0" w:color="auto"/>
            </w:tcBorders>
            <w:vAlign w:val="center"/>
            <w:hideMark/>
          </w:tcPr>
          <w:p w:rsidR="00083FBD" w:rsidRPr="00083FBD" w:rsidRDefault="00083FBD" w:rsidP="00083FBD">
            <w:pPr>
              <w:spacing w:after="0" w:line="240" w:lineRule="auto"/>
              <w:rPr>
                <w:rFonts w:ascii="Times New Roman" w:eastAsia="Times New Roman" w:hAnsi="Times New Roman" w:cs="Times New Roman"/>
                <w:color w:val="000000"/>
              </w:rPr>
            </w:pPr>
          </w:p>
        </w:tc>
        <w:tc>
          <w:tcPr>
            <w:tcW w:w="1986" w:type="dxa"/>
            <w:tcBorders>
              <w:top w:val="single" w:sz="4" w:space="0" w:color="auto"/>
              <w:left w:val="single" w:sz="4" w:space="0" w:color="auto"/>
              <w:bottom w:val="single" w:sz="4" w:space="0" w:color="auto"/>
              <w:right w:val="single" w:sz="4" w:space="0" w:color="auto"/>
            </w:tcBorders>
            <w:vAlign w:val="center"/>
            <w:hideMark/>
          </w:tcPr>
          <w:p w:rsidR="00083FBD" w:rsidRPr="00083FBD" w:rsidRDefault="00083FBD" w:rsidP="00083FBD">
            <w:pPr>
              <w:spacing w:after="0" w:line="240" w:lineRule="auto"/>
              <w:jc w:val="both"/>
              <w:rPr>
                <w:rFonts w:ascii="Times New Roman" w:eastAsia="Times New Roman" w:hAnsi="Times New Roman" w:cs="Times New Roman"/>
                <w:color w:val="000000"/>
              </w:rPr>
            </w:pPr>
            <w:r w:rsidRPr="00083FBD">
              <w:rPr>
                <w:rFonts w:ascii="Times New Roman" w:eastAsia="Calibri" w:hAnsi="Times New Roman" w:cs="Times New Roman"/>
                <w:color w:val="000000"/>
              </w:rPr>
              <w:t>ул. Студенческая, д.34/5</w:t>
            </w:r>
          </w:p>
        </w:tc>
        <w:tc>
          <w:tcPr>
            <w:tcW w:w="995" w:type="dxa"/>
            <w:tcBorders>
              <w:top w:val="single" w:sz="4" w:space="0" w:color="auto"/>
              <w:left w:val="single" w:sz="4" w:space="0" w:color="auto"/>
              <w:bottom w:val="single" w:sz="4" w:space="0" w:color="auto"/>
              <w:right w:val="single" w:sz="4" w:space="0" w:color="auto"/>
            </w:tcBorders>
            <w:vAlign w:val="center"/>
            <w:hideMark/>
          </w:tcPr>
          <w:p w:rsidR="00083FBD" w:rsidRPr="00083FBD" w:rsidRDefault="00083FBD" w:rsidP="00083FBD">
            <w:pPr>
              <w:spacing w:after="0" w:line="240" w:lineRule="auto"/>
              <w:jc w:val="center"/>
              <w:rPr>
                <w:rFonts w:ascii="Times New Roman" w:eastAsia="Times New Roman" w:hAnsi="Times New Roman" w:cs="Times New Roman"/>
                <w:color w:val="000000"/>
              </w:rPr>
            </w:pPr>
            <w:r w:rsidRPr="00083FBD">
              <w:rPr>
                <w:rFonts w:ascii="Times New Roman" w:eastAsia="Calibri" w:hAnsi="Times New Roman" w:cs="Times New Roman"/>
                <w:color w:val="000000"/>
              </w:rPr>
              <w:t>202</w:t>
            </w:r>
          </w:p>
        </w:tc>
        <w:tc>
          <w:tcPr>
            <w:tcW w:w="1556" w:type="dxa"/>
            <w:tcBorders>
              <w:top w:val="single" w:sz="4" w:space="0" w:color="auto"/>
              <w:left w:val="single" w:sz="4" w:space="0" w:color="auto"/>
              <w:bottom w:val="single" w:sz="4" w:space="0" w:color="auto"/>
              <w:right w:val="single" w:sz="4" w:space="0" w:color="auto"/>
            </w:tcBorders>
            <w:hideMark/>
          </w:tcPr>
          <w:p w:rsidR="00083FBD" w:rsidRPr="00083FBD" w:rsidRDefault="00083FBD" w:rsidP="00083FBD">
            <w:pPr>
              <w:tabs>
                <w:tab w:val="left" w:pos="376"/>
              </w:tabs>
              <w:spacing w:after="0" w:line="240" w:lineRule="auto"/>
              <w:jc w:val="both"/>
              <w:rPr>
                <w:rFonts w:ascii="Times New Roman" w:eastAsia="Times New Roman" w:hAnsi="Times New Roman" w:cs="Times New Roman"/>
              </w:rPr>
            </w:pPr>
            <w:r w:rsidRPr="00083FBD">
              <w:rPr>
                <w:rFonts w:ascii="Times New Roman" w:eastAsia="Calibri" w:hAnsi="Times New Roman" w:cs="Times New Roman"/>
              </w:rPr>
              <w:t>Нуждается в ремонте</w:t>
            </w:r>
          </w:p>
        </w:tc>
        <w:tc>
          <w:tcPr>
            <w:tcW w:w="1418" w:type="dxa"/>
            <w:tcBorders>
              <w:top w:val="single" w:sz="4" w:space="0" w:color="auto"/>
              <w:left w:val="single" w:sz="4" w:space="0" w:color="auto"/>
              <w:bottom w:val="single" w:sz="4" w:space="0" w:color="auto"/>
              <w:right w:val="single" w:sz="4" w:space="0" w:color="auto"/>
            </w:tcBorders>
            <w:hideMark/>
          </w:tcPr>
          <w:p w:rsidR="00083FBD" w:rsidRPr="00083FBD" w:rsidRDefault="00083FBD" w:rsidP="00083FBD">
            <w:pPr>
              <w:spacing w:line="240" w:lineRule="auto"/>
              <w:jc w:val="center"/>
              <w:rPr>
                <w:rFonts w:ascii="Times New Roman" w:eastAsia="Times New Roman" w:hAnsi="Times New Roman" w:cs="Times New Roman"/>
              </w:rPr>
            </w:pPr>
            <w:r w:rsidRPr="00083FBD">
              <w:rPr>
                <w:rFonts w:ascii="Times New Roman" w:eastAsia="Calibri" w:hAnsi="Times New Roman" w:cs="Times New Roman"/>
              </w:rPr>
              <w:t>1982</w:t>
            </w:r>
          </w:p>
        </w:tc>
        <w:tc>
          <w:tcPr>
            <w:tcW w:w="992" w:type="dxa"/>
            <w:tcBorders>
              <w:top w:val="single" w:sz="4" w:space="0" w:color="auto"/>
              <w:left w:val="single" w:sz="4" w:space="0" w:color="auto"/>
              <w:bottom w:val="single" w:sz="4" w:space="0" w:color="auto"/>
              <w:right w:val="single" w:sz="4" w:space="0" w:color="auto"/>
            </w:tcBorders>
            <w:hideMark/>
          </w:tcPr>
          <w:p w:rsidR="00083FBD" w:rsidRPr="00083FBD" w:rsidRDefault="00083FBD" w:rsidP="00083FBD">
            <w:pPr>
              <w:tabs>
                <w:tab w:val="left" w:pos="376"/>
              </w:tabs>
              <w:spacing w:after="0" w:line="240" w:lineRule="auto"/>
              <w:jc w:val="center"/>
              <w:rPr>
                <w:rFonts w:ascii="Times New Roman" w:eastAsia="Times New Roman" w:hAnsi="Times New Roman" w:cs="Times New Roman"/>
              </w:rPr>
            </w:pPr>
            <w:r w:rsidRPr="00083FBD">
              <w:rPr>
                <w:rFonts w:ascii="Times New Roman" w:eastAsia="Calibri" w:hAnsi="Times New Roman" w:cs="Times New Roman"/>
              </w:rPr>
              <w:t>34,70</w:t>
            </w:r>
          </w:p>
        </w:tc>
      </w:tr>
      <w:tr w:rsidR="00083FBD" w:rsidRPr="00083FBD" w:rsidTr="001303DE">
        <w:tc>
          <w:tcPr>
            <w:tcW w:w="675" w:type="dxa"/>
            <w:tcBorders>
              <w:top w:val="single" w:sz="4" w:space="0" w:color="auto"/>
              <w:left w:val="single" w:sz="4" w:space="0" w:color="auto"/>
              <w:bottom w:val="single" w:sz="4" w:space="0" w:color="auto"/>
              <w:right w:val="single" w:sz="4" w:space="0" w:color="auto"/>
            </w:tcBorders>
          </w:tcPr>
          <w:p w:rsidR="00083FBD" w:rsidRPr="00083FBD" w:rsidRDefault="00083FBD" w:rsidP="00083FBD">
            <w:pPr>
              <w:widowControl w:val="0"/>
              <w:numPr>
                <w:ilvl w:val="0"/>
                <w:numId w:val="15"/>
              </w:numPr>
              <w:suppressAutoHyphens/>
              <w:spacing w:after="0" w:line="240" w:lineRule="auto"/>
              <w:jc w:val="both"/>
              <w:rPr>
                <w:rFonts w:ascii="Times New Roman" w:eastAsia="Times New Roman" w:hAnsi="Times New Roman" w:cs="Times New Roman"/>
              </w:rPr>
            </w:pPr>
          </w:p>
        </w:tc>
        <w:tc>
          <w:tcPr>
            <w:tcW w:w="1985" w:type="dxa"/>
            <w:vMerge w:val="restart"/>
            <w:tcBorders>
              <w:top w:val="single" w:sz="4" w:space="0" w:color="auto"/>
              <w:left w:val="single" w:sz="4" w:space="0" w:color="auto"/>
              <w:bottom w:val="single" w:sz="4" w:space="0" w:color="auto"/>
              <w:right w:val="single" w:sz="4" w:space="0" w:color="auto"/>
            </w:tcBorders>
            <w:hideMark/>
          </w:tcPr>
          <w:p w:rsidR="00D97C47" w:rsidRDefault="00083FBD" w:rsidP="00083FBD">
            <w:pPr>
              <w:spacing w:after="0" w:line="240" w:lineRule="auto"/>
              <w:rPr>
                <w:rFonts w:ascii="Times New Roman" w:eastAsia="Calibri" w:hAnsi="Times New Roman" w:cs="Times New Roman"/>
                <w:color w:val="000000"/>
              </w:rPr>
            </w:pPr>
            <w:r w:rsidRPr="00083FBD">
              <w:rPr>
                <w:rFonts w:ascii="Times New Roman" w:eastAsia="Calibri" w:hAnsi="Times New Roman" w:cs="Times New Roman"/>
                <w:color w:val="000000"/>
              </w:rPr>
              <w:t>МАДОУ «ЦРР-ДС № 68</w:t>
            </w:r>
          </w:p>
          <w:p w:rsidR="00083FBD" w:rsidRPr="00083FBD" w:rsidRDefault="00083FBD" w:rsidP="00083FBD">
            <w:pPr>
              <w:spacing w:after="0" w:line="240" w:lineRule="auto"/>
              <w:rPr>
                <w:rFonts w:ascii="Times New Roman" w:eastAsia="Times New Roman" w:hAnsi="Times New Roman" w:cs="Times New Roman"/>
                <w:color w:val="000000"/>
              </w:rPr>
            </w:pPr>
            <w:r w:rsidRPr="00083FBD">
              <w:rPr>
                <w:rFonts w:ascii="Times New Roman" w:eastAsia="Calibri" w:hAnsi="Times New Roman" w:cs="Times New Roman"/>
                <w:color w:val="000000"/>
              </w:rPr>
              <w:t>г. Благовещенска"</w:t>
            </w:r>
          </w:p>
        </w:tc>
        <w:tc>
          <w:tcPr>
            <w:tcW w:w="1986" w:type="dxa"/>
            <w:tcBorders>
              <w:top w:val="single" w:sz="4" w:space="0" w:color="auto"/>
              <w:left w:val="single" w:sz="4" w:space="0" w:color="auto"/>
              <w:bottom w:val="single" w:sz="4" w:space="0" w:color="auto"/>
              <w:right w:val="single" w:sz="4" w:space="0" w:color="auto"/>
            </w:tcBorders>
            <w:vAlign w:val="center"/>
            <w:hideMark/>
          </w:tcPr>
          <w:p w:rsidR="00083FBD" w:rsidRPr="00083FBD" w:rsidRDefault="00083FBD" w:rsidP="00083FBD">
            <w:pPr>
              <w:spacing w:after="0" w:line="240" w:lineRule="auto"/>
              <w:jc w:val="both"/>
              <w:rPr>
                <w:rFonts w:ascii="Times New Roman" w:eastAsia="Times New Roman" w:hAnsi="Times New Roman" w:cs="Times New Roman"/>
                <w:color w:val="000000"/>
              </w:rPr>
            </w:pPr>
            <w:r w:rsidRPr="00083FBD">
              <w:rPr>
                <w:rFonts w:ascii="Times New Roman" w:eastAsia="Calibri" w:hAnsi="Times New Roman" w:cs="Times New Roman"/>
                <w:color w:val="000000"/>
              </w:rPr>
              <w:t>ул. Дьяченко, 9/1 Л-16</w:t>
            </w:r>
          </w:p>
        </w:tc>
        <w:tc>
          <w:tcPr>
            <w:tcW w:w="995" w:type="dxa"/>
            <w:vMerge w:val="restart"/>
            <w:tcBorders>
              <w:top w:val="single" w:sz="4" w:space="0" w:color="auto"/>
              <w:left w:val="single" w:sz="4" w:space="0" w:color="auto"/>
              <w:bottom w:val="single" w:sz="4" w:space="0" w:color="auto"/>
              <w:right w:val="single" w:sz="4" w:space="0" w:color="auto"/>
            </w:tcBorders>
            <w:vAlign w:val="center"/>
            <w:hideMark/>
          </w:tcPr>
          <w:p w:rsidR="00083FBD" w:rsidRPr="00083FBD" w:rsidRDefault="00083FBD" w:rsidP="00083FBD">
            <w:pPr>
              <w:spacing w:after="0" w:line="240" w:lineRule="auto"/>
              <w:jc w:val="center"/>
              <w:rPr>
                <w:rFonts w:ascii="Times New Roman" w:eastAsia="Times New Roman" w:hAnsi="Times New Roman" w:cs="Times New Roman"/>
                <w:color w:val="000000"/>
              </w:rPr>
            </w:pPr>
            <w:r w:rsidRPr="00083FBD">
              <w:rPr>
                <w:rFonts w:ascii="Times New Roman" w:eastAsia="Calibri" w:hAnsi="Times New Roman" w:cs="Times New Roman"/>
                <w:color w:val="000000"/>
              </w:rPr>
              <w:t>560</w:t>
            </w:r>
          </w:p>
        </w:tc>
        <w:tc>
          <w:tcPr>
            <w:tcW w:w="1556" w:type="dxa"/>
            <w:tcBorders>
              <w:top w:val="single" w:sz="4" w:space="0" w:color="auto"/>
              <w:left w:val="single" w:sz="4" w:space="0" w:color="auto"/>
              <w:bottom w:val="single" w:sz="4" w:space="0" w:color="auto"/>
              <w:right w:val="single" w:sz="4" w:space="0" w:color="auto"/>
            </w:tcBorders>
            <w:hideMark/>
          </w:tcPr>
          <w:p w:rsidR="00083FBD" w:rsidRPr="00083FBD" w:rsidRDefault="00083FBD" w:rsidP="00083FBD">
            <w:pPr>
              <w:spacing w:after="0" w:line="240" w:lineRule="auto"/>
              <w:jc w:val="both"/>
              <w:rPr>
                <w:rFonts w:ascii="Times New Roman" w:eastAsia="Times New Roman" w:hAnsi="Times New Roman" w:cs="Times New Roman"/>
              </w:rPr>
            </w:pPr>
            <w:r w:rsidRPr="00083FBD">
              <w:rPr>
                <w:rFonts w:ascii="Times New Roman" w:eastAsia="Calibri" w:hAnsi="Times New Roman" w:cs="Times New Roman"/>
              </w:rPr>
              <w:t>Нуждается в ремонте</w:t>
            </w:r>
          </w:p>
        </w:tc>
        <w:tc>
          <w:tcPr>
            <w:tcW w:w="1418" w:type="dxa"/>
            <w:tcBorders>
              <w:top w:val="single" w:sz="4" w:space="0" w:color="auto"/>
              <w:left w:val="single" w:sz="4" w:space="0" w:color="auto"/>
              <w:bottom w:val="single" w:sz="4" w:space="0" w:color="auto"/>
              <w:right w:val="single" w:sz="4" w:space="0" w:color="auto"/>
            </w:tcBorders>
            <w:hideMark/>
          </w:tcPr>
          <w:p w:rsidR="00083FBD" w:rsidRPr="00083FBD" w:rsidRDefault="00083FBD" w:rsidP="00083FBD">
            <w:pPr>
              <w:spacing w:after="0" w:line="240" w:lineRule="auto"/>
              <w:jc w:val="center"/>
              <w:rPr>
                <w:rFonts w:ascii="Times New Roman" w:eastAsia="Times New Roman" w:hAnsi="Times New Roman" w:cs="Times New Roman"/>
              </w:rPr>
            </w:pPr>
            <w:r w:rsidRPr="00083FBD">
              <w:rPr>
                <w:rFonts w:ascii="Times New Roman" w:eastAsia="Calibri" w:hAnsi="Times New Roman" w:cs="Times New Roman"/>
              </w:rPr>
              <w:t>1988</w:t>
            </w:r>
          </w:p>
        </w:tc>
        <w:tc>
          <w:tcPr>
            <w:tcW w:w="992" w:type="dxa"/>
            <w:tcBorders>
              <w:top w:val="single" w:sz="4" w:space="0" w:color="auto"/>
              <w:left w:val="single" w:sz="4" w:space="0" w:color="auto"/>
              <w:bottom w:val="single" w:sz="4" w:space="0" w:color="auto"/>
              <w:right w:val="single" w:sz="4" w:space="0" w:color="auto"/>
            </w:tcBorders>
            <w:hideMark/>
          </w:tcPr>
          <w:p w:rsidR="00083FBD" w:rsidRPr="00083FBD" w:rsidRDefault="00083FBD" w:rsidP="00083FBD">
            <w:pPr>
              <w:spacing w:after="0" w:line="240" w:lineRule="auto"/>
              <w:jc w:val="center"/>
              <w:rPr>
                <w:rFonts w:ascii="Times New Roman" w:eastAsia="Times New Roman" w:hAnsi="Times New Roman" w:cs="Times New Roman"/>
              </w:rPr>
            </w:pPr>
            <w:r w:rsidRPr="00083FBD">
              <w:rPr>
                <w:rFonts w:ascii="Times New Roman" w:eastAsia="Calibri" w:hAnsi="Times New Roman" w:cs="Times New Roman"/>
              </w:rPr>
              <w:t>37,24</w:t>
            </w:r>
          </w:p>
        </w:tc>
      </w:tr>
      <w:tr w:rsidR="00083FBD" w:rsidRPr="00083FBD" w:rsidTr="001303DE">
        <w:tc>
          <w:tcPr>
            <w:tcW w:w="675" w:type="dxa"/>
            <w:tcBorders>
              <w:top w:val="single" w:sz="4" w:space="0" w:color="auto"/>
              <w:left w:val="single" w:sz="4" w:space="0" w:color="auto"/>
              <w:bottom w:val="single" w:sz="4" w:space="0" w:color="auto"/>
              <w:right w:val="single" w:sz="4" w:space="0" w:color="auto"/>
            </w:tcBorders>
          </w:tcPr>
          <w:p w:rsidR="00083FBD" w:rsidRPr="00083FBD" w:rsidRDefault="00083FBD" w:rsidP="00083FBD">
            <w:pPr>
              <w:widowControl w:val="0"/>
              <w:numPr>
                <w:ilvl w:val="0"/>
                <w:numId w:val="15"/>
              </w:numPr>
              <w:suppressAutoHyphens/>
              <w:spacing w:after="0" w:line="240" w:lineRule="auto"/>
              <w:jc w:val="both"/>
              <w:rPr>
                <w:rFonts w:ascii="Times New Roman" w:eastAsia="Times New Roman" w:hAnsi="Times New Roman" w:cs="Times New Roman"/>
              </w:rPr>
            </w:pPr>
          </w:p>
        </w:tc>
        <w:tc>
          <w:tcPr>
            <w:tcW w:w="1985" w:type="dxa"/>
            <w:vMerge/>
            <w:tcBorders>
              <w:top w:val="single" w:sz="4" w:space="0" w:color="auto"/>
              <w:left w:val="single" w:sz="4" w:space="0" w:color="auto"/>
              <w:bottom w:val="single" w:sz="4" w:space="0" w:color="auto"/>
              <w:right w:val="single" w:sz="4" w:space="0" w:color="auto"/>
            </w:tcBorders>
            <w:vAlign w:val="center"/>
            <w:hideMark/>
          </w:tcPr>
          <w:p w:rsidR="00083FBD" w:rsidRPr="00083FBD" w:rsidRDefault="00083FBD" w:rsidP="00083FBD">
            <w:pPr>
              <w:spacing w:after="0" w:line="240" w:lineRule="auto"/>
              <w:rPr>
                <w:rFonts w:ascii="Times New Roman" w:eastAsia="Times New Roman" w:hAnsi="Times New Roman" w:cs="Times New Roman"/>
                <w:color w:val="000000"/>
              </w:rPr>
            </w:pPr>
          </w:p>
        </w:tc>
        <w:tc>
          <w:tcPr>
            <w:tcW w:w="1986" w:type="dxa"/>
            <w:tcBorders>
              <w:top w:val="single" w:sz="4" w:space="0" w:color="auto"/>
              <w:left w:val="single" w:sz="4" w:space="0" w:color="auto"/>
              <w:bottom w:val="single" w:sz="4" w:space="0" w:color="auto"/>
              <w:right w:val="single" w:sz="4" w:space="0" w:color="auto"/>
            </w:tcBorders>
            <w:vAlign w:val="center"/>
            <w:hideMark/>
          </w:tcPr>
          <w:p w:rsidR="00083FBD" w:rsidRPr="00083FBD" w:rsidRDefault="00083FBD" w:rsidP="00083FBD">
            <w:pPr>
              <w:spacing w:after="0" w:line="240" w:lineRule="auto"/>
              <w:jc w:val="both"/>
              <w:rPr>
                <w:rFonts w:ascii="Times New Roman" w:eastAsia="Times New Roman" w:hAnsi="Times New Roman" w:cs="Times New Roman"/>
                <w:color w:val="000000"/>
              </w:rPr>
            </w:pPr>
            <w:r w:rsidRPr="00083FBD">
              <w:rPr>
                <w:rFonts w:ascii="Times New Roman" w:eastAsia="Calibri" w:hAnsi="Times New Roman" w:cs="Times New Roman"/>
                <w:color w:val="000000"/>
              </w:rPr>
              <w:t>ул. Дьяченко, 9/1 Л-17</w:t>
            </w:r>
          </w:p>
        </w:tc>
        <w:tc>
          <w:tcPr>
            <w:tcW w:w="995" w:type="dxa"/>
            <w:vMerge/>
            <w:tcBorders>
              <w:top w:val="single" w:sz="4" w:space="0" w:color="auto"/>
              <w:left w:val="single" w:sz="4" w:space="0" w:color="auto"/>
              <w:bottom w:val="single" w:sz="4" w:space="0" w:color="auto"/>
              <w:right w:val="single" w:sz="4" w:space="0" w:color="auto"/>
            </w:tcBorders>
            <w:vAlign w:val="center"/>
            <w:hideMark/>
          </w:tcPr>
          <w:p w:rsidR="00083FBD" w:rsidRPr="00083FBD" w:rsidRDefault="00083FBD" w:rsidP="00083FBD">
            <w:pPr>
              <w:spacing w:after="0" w:line="240" w:lineRule="auto"/>
              <w:rPr>
                <w:rFonts w:ascii="Times New Roman" w:eastAsia="Times New Roman" w:hAnsi="Times New Roman" w:cs="Times New Roman"/>
                <w:color w:val="000000"/>
              </w:rPr>
            </w:pPr>
          </w:p>
        </w:tc>
        <w:tc>
          <w:tcPr>
            <w:tcW w:w="1556" w:type="dxa"/>
            <w:tcBorders>
              <w:top w:val="single" w:sz="4" w:space="0" w:color="auto"/>
              <w:left w:val="single" w:sz="4" w:space="0" w:color="auto"/>
              <w:bottom w:val="single" w:sz="4" w:space="0" w:color="auto"/>
              <w:right w:val="single" w:sz="4" w:space="0" w:color="auto"/>
            </w:tcBorders>
            <w:hideMark/>
          </w:tcPr>
          <w:p w:rsidR="00083FBD" w:rsidRPr="00083FBD" w:rsidRDefault="00083FBD" w:rsidP="00083FBD">
            <w:pPr>
              <w:spacing w:after="0" w:line="240" w:lineRule="auto"/>
              <w:jc w:val="both"/>
              <w:rPr>
                <w:rFonts w:ascii="Times New Roman" w:eastAsia="Times New Roman" w:hAnsi="Times New Roman" w:cs="Times New Roman"/>
              </w:rPr>
            </w:pPr>
            <w:r w:rsidRPr="00083FBD">
              <w:rPr>
                <w:rFonts w:ascii="Times New Roman" w:eastAsia="Calibri" w:hAnsi="Times New Roman" w:cs="Times New Roman"/>
              </w:rPr>
              <w:t>Нуждается в ремонте</w:t>
            </w:r>
          </w:p>
        </w:tc>
        <w:tc>
          <w:tcPr>
            <w:tcW w:w="1418" w:type="dxa"/>
            <w:tcBorders>
              <w:top w:val="single" w:sz="4" w:space="0" w:color="auto"/>
              <w:left w:val="single" w:sz="4" w:space="0" w:color="auto"/>
              <w:bottom w:val="single" w:sz="4" w:space="0" w:color="auto"/>
              <w:right w:val="single" w:sz="4" w:space="0" w:color="auto"/>
            </w:tcBorders>
            <w:hideMark/>
          </w:tcPr>
          <w:p w:rsidR="00083FBD" w:rsidRPr="00083FBD" w:rsidRDefault="00083FBD" w:rsidP="00083FBD">
            <w:pPr>
              <w:spacing w:after="0" w:line="240" w:lineRule="auto"/>
              <w:jc w:val="center"/>
              <w:rPr>
                <w:rFonts w:ascii="Times New Roman" w:eastAsia="Times New Roman" w:hAnsi="Times New Roman" w:cs="Times New Roman"/>
              </w:rPr>
            </w:pPr>
            <w:r w:rsidRPr="00083FBD">
              <w:rPr>
                <w:rFonts w:ascii="Times New Roman" w:eastAsia="Calibri" w:hAnsi="Times New Roman" w:cs="Times New Roman"/>
              </w:rPr>
              <w:t>1988</w:t>
            </w:r>
          </w:p>
        </w:tc>
        <w:tc>
          <w:tcPr>
            <w:tcW w:w="992" w:type="dxa"/>
            <w:tcBorders>
              <w:top w:val="single" w:sz="4" w:space="0" w:color="auto"/>
              <w:left w:val="single" w:sz="4" w:space="0" w:color="auto"/>
              <w:bottom w:val="single" w:sz="4" w:space="0" w:color="auto"/>
              <w:right w:val="single" w:sz="4" w:space="0" w:color="auto"/>
            </w:tcBorders>
            <w:hideMark/>
          </w:tcPr>
          <w:p w:rsidR="00083FBD" w:rsidRPr="00083FBD" w:rsidRDefault="00083FBD" w:rsidP="00083FBD">
            <w:pPr>
              <w:spacing w:after="0" w:line="240" w:lineRule="auto"/>
              <w:jc w:val="center"/>
              <w:rPr>
                <w:rFonts w:ascii="Times New Roman" w:eastAsia="Times New Roman" w:hAnsi="Times New Roman" w:cs="Times New Roman"/>
              </w:rPr>
            </w:pPr>
            <w:r w:rsidRPr="00083FBD">
              <w:rPr>
                <w:rFonts w:ascii="Times New Roman" w:eastAsia="Calibri" w:hAnsi="Times New Roman" w:cs="Times New Roman"/>
              </w:rPr>
              <w:t>37,27</w:t>
            </w:r>
          </w:p>
        </w:tc>
      </w:tr>
      <w:tr w:rsidR="00083FBD" w:rsidRPr="00083FBD" w:rsidTr="001303DE">
        <w:tc>
          <w:tcPr>
            <w:tcW w:w="675" w:type="dxa"/>
            <w:tcBorders>
              <w:top w:val="single" w:sz="4" w:space="0" w:color="auto"/>
              <w:left w:val="single" w:sz="4" w:space="0" w:color="auto"/>
              <w:bottom w:val="single" w:sz="4" w:space="0" w:color="auto"/>
              <w:right w:val="single" w:sz="4" w:space="0" w:color="auto"/>
            </w:tcBorders>
          </w:tcPr>
          <w:p w:rsidR="00083FBD" w:rsidRPr="00083FBD" w:rsidRDefault="00083FBD" w:rsidP="00083FBD">
            <w:pPr>
              <w:widowControl w:val="0"/>
              <w:numPr>
                <w:ilvl w:val="0"/>
                <w:numId w:val="15"/>
              </w:numPr>
              <w:suppressAutoHyphens/>
              <w:spacing w:after="0" w:line="240" w:lineRule="auto"/>
              <w:jc w:val="both"/>
              <w:rPr>
                <w:rFonts w:ascii="Times New Roman" w:eastAsia="Times New Roman" w:hAnsi="Times New Roman" w:cs="Times New Roman"/>
              </w:rPr>
            </w:pPr>
          </w:p>
        </w:tc>
        <w:tc>
          <w:tcPr>
            <w:tcW w:w="1985" w:type="dxa"/>
            <w:vMerge/>
            <w:tcBorders>
              <w:top w:val="single" w:sz="4" w:space="0" w:color="auto"/>
              <w:left w:val="single" w:sz="4" w:space="0" w:color="auto"/>
              <w:bottom w:val="single" w:sz="4" w:space="0" w:color="auto"/>
              <w:right w:val="single" w:sz="4" w:space="0" w:color="auto"/>
            </w:tcBorders>
            <w:vAlign w:val="center"/>
            <w:hideMark/>
          </w:tcPr>
          <w:p w:rsidR="00083FBD" w:rsidRPr="00083FBD" w:rsidRDefault="00083FBD" w:rsidP="00083FBD">
            <w:pPr>
              <w:spacing w:after="0" w:line="240" w:lineRule="auto"/>
              <w:rPr>
                <w:rFonts w:ascii="Times New Roman" w:eastAsia="Times New Roman" w:hAnsi="Times New Roman" w:cs="Times New Roman"/>
                <w:color w:val="000000"/>
              </w:rPr>
            </w:pPr>
          </w:p>
        </w:tc>
        <w:tc>
          <w:tcPr>
            <w:tcW w:w="1986" w:type="dxa"/>
            <w:tcBorders>
              <w:top w:val="single" w:sz="4" w:space="0" w:color="auto"/>
              <w:left w:val="single" w:sz="4" w:space="0" w:color="auto"/>
              <w:bottom w:val="single" w:sz="4" w:space="0" w:color="auto"/>
              <w:right w:val="single" w:sz="4" w:space="0" w:color="auto"/>
            </w:tcBorders>
            <w:vAlign w:val="center"/>
            <w:hideMark/>
          </w:tcPr>
          <w:p w:rsidR="00083FBD" w:rsidRPr="00083FBD" w:rsidRDefault="00083FBD" w:rsidP="00083FBD">
            <w:pPr>
              <w:spacing w:after="0" w:line="240" w:lineRule="auto"/>
              <w:jc w:val="both"/>
              <w:rPr>
                <w:rFonts w:ascii="Times New Roman" w:eastAsia="Times New Roman" w:hAnsi="Times New Roman" w:cs="Times New Roman"/>
                <w:color w:val="000000"/>
              </w:rPr>
            </w:pPr>
            <w:r w:rsidRPr="00083FBD">
              <w:rPr>
                <w:rFonts w:ascii="Times New Roman" w:eastAsia="Calibri" w:hAnsi="Times New Roman" w:cs="Times New Roman"/>
                <w:color w:val="000000"/>
              </w:rPr>
              <w:t>ул. Дьяченко, 9/1 Л-18</w:t>
            </w:r>
          </w:p>
        </w:tc>
        <w:tc>
          <w:tcPr>
            <w:tcW w:w="995" w:type="dxa"/>
            <w:vMerge/>
            <w:tcBorders>
              <w:top w:val="single" w:sz="4" w:space="0" w:color="auto"/>
              <w:left w:val="single" w:sz="4" w:space="0" w:color="auto"/>
              <w:bottom w:val="single" w:sz="4" w:space="0" w:color="auto"/>
              <w:right w:val="single" w:sz="4" w:space="0" w:color="auto"/>
            </w:tcBorders>
            <w:vAlign w:val="center"/>
            <w:hideMark/>
          </w:tcPr>
          <w:p w:rsidR="00083FBD" w:rsidRPr="00083FBD" w:rsidRDefault="00083FBD" w:rsidP="00083FBD">
            <w:pPr>
              <w:spacing w:after="0" w:line="240" w:lineRule="auto"/>
              <w:rPr>
                <w:rFonts w:ascii="Times New Roman" w:eastAsia="Times New Roman" w:hAnsi="Times New Roman" w:cs="Times New Roman"/>
                <w:color w:val="000000"/>
              </w:rPr>
            </w:pPr>
          </w:p>
        </w:tc>
        <w:tc>
          <w:tcPr>
            <w:tcW w:w="1556" w:type="dxa"/>
            <w:tcBorders>
              <w:top w:val="single" w:sz="4" w:space="0" w:color="auto"/>
              <w:left w:val="single" w:sz="4" w:space="0" w:color="auto"/>
              <w:bottom w:val="single" w:sz="4" w:space="0" w:color="auto"/>
              <w:right w:val="single" w:sz="4" w:space="0" w:color="auto"/>
            </w:tcBorders>
            <w:hideMark/>
          </w:tcPr>
          <w:p w:rsidR="00083FBD" w:rsidRPr="00083FBD" w:rsidRDefault="00083FBD" w:rsidP="00083FBD">
            <w:pPr>
              <w:spacing w:after="0" w:line="240" w:lineRule="auto"/>
              <w:jc w:val="both"/>
              <w:rPr>
                <w:rFonts w:ascii="Times New Roman" w:eastAsia="Times New Roman" w:hAnsi="Times New Roman" w:cs="Times New Roman"/>
              </w:rPr>
            </w:pPr>
            <w:r w:rsidRPr="00083FBD">
              <w:rPr>
                <w:rFonts w:ascii="Times New Roman" w:eastAsia="Calibri" w:hAnsi="Times New Roman" w:cs="Times New Roman"/>
              </w:rPr>
              <w:t>Нуждается в ремонте</w:t>
            </w:r>
          </w:p>
        </w:tc>
        <w:tc>
          <w:tcPr>
            <w:tcW w:w="1418" w:type="dxa"/>
            <w:tcBorders>
              <w:top w:val="single" w:sz="4" w:space="0" w:color="auto"/>
              <w:left w:val="single" w:sz="4" w:space="0" w:color="auto"/>
              <w:bottom w:val="single" w:sz="4" w:space="0" w:color="auto"/>
              <w:right w:val="single" w:sz="4" w:space="0" w:color="auto"/>
            </w:tcBorders>
            <w:hideMark/>
          </w:tcPr>
          <w:p w:rsidR="00083FBD" w:rsidRPr="00083FBD" w:rsidRDefault="00083FBD" w:rsidP="00083FBD">
            <w:pPr>
              <w:spacing w:after="0" w:line="240" w:lineRule="auto"/>
              <w:jc w:val="center"/>
              <w:rPr>
                <w:rFonts w:ascii="Times New Roman" w:eastAsia="Times New Roman" w:hAnsi="Times New Roman" w:cs="Times New Roman"/>
              </w:rPr>
            </w:pPr>
            <w:r w:rsidRPr="00083FBD">
              <w:rPr>
                <w:rFonts w:ascii="Times New Roman" w:eastAsia="Calibri" w:hAnsi="Times New Roman" w:cs="Times New Roman"/>
              </w:rPr>
              <w:t>1988</w:t>
            </w:r>
          </w:p>
        </w:tc>
        <w:tc>
          <w:tcPr>
            <w:tcW w:w="992" w:type="dxa"/>
            <w:tcBorders>
              <w:top w:val="single" w:sz="4" w:space="0" w:color="auto"/>
              <w:left w:val="single" w:sz="4" w:space="0" w:color="auto"/>
              <w:bottom w:val="single" w:sz="4" w:space="0" w:color="auto"/>
              <w:right w:val="single" w:sz="4" w:space="0" w:color="auto"/>
            </w:tcBorders>
            <w:hideMark/>
          </w:tcPr>
          <w:p w:rsidR="00083FBD" w:rsidRPr="00083FBD" w:rsidRDefault="00083FBD" w:rsidP="00083FBD">
            <w:pPr>
              <w:spacing w:after="0" w:line="240" w:lineRule="auto"/>
              <w:jc w:val="center"/>
              <w:rPr>
                <w:rFonts w:ascii="Times New Roman" w:eastAsia="Times New Roman" w:hAnsi="Times New Roman" w:cs="Times New Roman"/>
              </w:rPr>
            </w:pPr>
            <w:r w:rsidRPr="00083FBD">
              <w:rPr>
                <w:rFonts w:ascii="Times New Roman" w:eastAsia="Calibri" w:hAnsi="Times New Roman" w:cs="Times New Roman"/>
              </w:rPr>
              <w:t>37,27</w:t>
            </w:r>
          </w:p>
        </w:tc>
      </w:tr>
      <w:tr w:rsidR="00083FBD" w:rsidRPr="00083FBD" w:rsidTr="001303DE">
        <w:tc>
          <w:tcPr>
            <w:tcW w:w="675" w:type="dxa"/>
            <w:tcBorders>
              <w:top w:val="single" w:sz="4" w:space="0" w:color="auto"/>
              <w:left w:val="single" w:sz="4" w:space="0" w:color="auto"/>
              <w:bottom w:val="single" w:sz="4" w:space="0" w:color="auto"/>
              <w:right w:val="single" w:sz="4" w:space="0" w:color="auto"/>
            </w:tcBorders>
          </w:tcPr>
          <w:p w:rsidR="00083FBD" w:rsidRPr="00083FBD" w:rsidRDefault="00083FBD" w:rsidP="00083FBD">
            <w:pPr>
              <w:widowControl w:val="0"/>
              <w:numPr>
                <w:ilvl w:val="0"/>
                <w:numId w:val="15"/>
              </w:numPr>
              <w:suppressAutoHyphens/>
              <w:spacing w:after="0" w:line="240" w:lineRule="auto"/>
              <w:jc w:val="both"/>
              <w:rPr>
                <w:rFonts w:ascii="Times New Roman" w:eastAsia="Times New Roman" w:hAnsi="Times New Roman" w:cs="Times New Roman"/>
              </w:rPr>
            </w:pPr>
          </w:p>
        </w:tc>
        <w:tc>
          <w:tcPr>
            <w:tcW w:w="1985" w:type="dxa"/>
            <w:vMerge/>
            <w:tcBorders>
              <w:top w:val="single" w:sz="4" w:space="0" w:color="auto"/>
              <w:left w:val="single" w:sz="4" w:space="0" w:color="auto"/>
              <w:bottom w:val="single" w:sz="4" w:space="0" w:color="auto"/>
              <w:right w:val="single" w:sz="4" w:space="0" w:color="auto"/>
            </w:tcBorders>
            <w:vAlign w:val="center"/>
            <w:hideMark/>
          </w:tcPr>
          <w:p w:rsidR="00083FBD" w:rsidRPr="00083FBD" w:rsidRDefault="00083FBD" w:rsidP="00083FBD">
            <w:pPr>
              <w:spacing w:after="0" w:line="240" w:lineRule="auto"/>
              <w:rPr>
                <w:rFonts w:ascii="Times New Roman" w:eastAsia="Times New Roman" w:hAnsi="Times New Roman" w:cs="Times New Roman"/>
                <w:color w:val="000000"/>
              </w:rPr>
            </w:pPr>
          </w:p>
        </w:tc>
        <w:tc>
          <w:tcPr>
            <w:tcW w:w="1986" w:type="dxa"/>
            <w:tcBorders>
              <w:top w:val="single" w:sz="4" w:space="0" w:color="auto"/>
              <w:left w:val="single" w:sz="4" w:space="0" w:color="auto"/>
              <w:bottom w:val="single" w:sz="4" w:space="0" w:color="auto"/>
              <w:right w:val="single" w:sz="4" w:space="0" w:color="auto"/>
            </w:tcBorders>
            <w:vAlign w:val="center"/>
            <w:hideMark/>
          </w:tcPr>
          <w:p w:rsidR="00083FBD" w:rsidRPr="00083FBD" w:rsidRDefault="00083FBD" w:rsidP="00083FBD">
            <w:pPr>
              <w:spacing w:after="0" w:line="240" w:lineRule="auto"/>
              <w:jc w:val="both"/>
              <w:rPr>
                <w:rFonts w:ascii="Times New Roman" w:eastAsia="Times New Roman" w:hAnsi="Times New Roman" w:cs="Times New Roman"/>
                <w:color w:val="000000"/>
              </w:rPr>
            </w:pPr>
            <w:r w:rsidRPr="00083FBD">
              <w:rPr>
                <w:rFonts w:ascii="Times New Roman" w:eastAsia="Calibri" w:hAnsi="Times New Roman" w:cs="Times New Roman"/>
                <w:color w:val="000000"/>
              </w:rPr>
              <w:t>ул. Дьяченко, 9/1 Л-19</w:t>
            </w:r>
          </w:p>
        </w:tc>
        <w:tc>
          <w:tcPr>
            <w:tcW w:w="995" w:type="dxa"/>
            <w:vMerge/>
            <w:tcBorders>
              <w:top w:val="single" w:sz="4" w:space="0" w:color="auto"/>
              <w:left w:val="single" w:sz="4" w:space="0" w:color="auto"/>
              <w:bottom w:val="single" w:sz="4" w:space="0" w:color="auto"/>
              <w:right w:val="single" w:sz="4" w:space="0" w:color="auto"/>
            </w:tcBorders>
            <w:vAlign w:val="center"/>
            <w:hideMark/>
          </w:tcPr>
          <w:p w:rsidR="00083FBD" w:rsidRPr="00083FBD" w:rsidRDefault="00083FBD" w:rsidP="00083FBD">
            <w:pPr>
              <w:spacing w:after="0" w:line="240" w:lineRule="auto"/>
              <w:rPr>
                <w:rFonts w:ascii="Times New Roman" w:eastAsia="Times New Roman" w:hAnsi="Times New Roman" w:cs="Times New Roman"/>
                <w:color w:val="000000"/>
              </w:rPr>
            </w:pPr>
          </w:p>
        </w:tc>
        <w:tc>
          <w:tcPr>
            <w:tcW w:w="1556" w:type="dxa"/>
            <w:tcBorders>
              <w:top w:val="single" w:sz="4" w:space="0" w:color="auto"/>
              <w:left w:val="single" w:sz="4" w:space="0" w:color="auto"/>
              <w:bottom w:val="single" w:sz="4" w:space="0" w:color="auto"/>
              <w:right w:val="single" w:sz="4" w:space="0" w:color="auto"/>
            </w:tcBorders>
            <w:hideMark/>
          </w:tcPr>
          <w:p w:rsidR="00083FBD" w:rsidRPr="00083FBD" w:rsidRDefault="00083FBD" w:rsidP="00083FBD">
            <w:pPr>
              <w:spacing w:after="0" w:line="240" w:lineRule="auto"/>
              <w:jc w:val="both"/>
              <w:rPr>
                <w:rFonts w:ascii="Times New Roman" w:eastAsia="Times New Roman" w:hAnsi="Times New Roman" w:cs="Times New Roman"/>
              </w:rPr>
            </w:pPr>
            <w:r w:rsidRPr="00083FBD">
              <w:rPr>
                <w:rFonts w:ascii="Times New Roman" w:eastAsia="Calibri" w:hAnsi="Times New Roman" w:cs="Times New Roman"/>
              </w:rPr>
              <w:t>Нуждается в ремонте</w:t>
            </w:r>
          </w:p>
        </w:tc>
        <w:tc>
          <w:tcPr>
            <w:tcW w:w="1418" w:type="dxa"/>
            <w:tcBorders>
              <w:top w:val="single" w:sz="4" w:space="0" w:color="auto"/>
              <w:left w:val="single" w:sz="4" w:space="0" w:color="auto"/>
              <w:bottom w:val="single" w:sz="4" w:space="0" w:color="auto"/>
              <w:right w:val="single" w:sz="4" w:space="0" w:color="auto"/>
            </w:tcBorders>
            <w:hideMark/>
          </w:tcPr>
          <w:p w:rsidR="00083FBD" w:rsidRPr="00083FBD" w:rsidRDefault="00083FBD" w:rsidP="00083FBD">
            <w:pPr>
              <w:spacing w:after="0" w:line="240" w:lineRule="auto"/>
              <w:jc w:val="center"/>
              <w:rPr>
                <w:rFonts w:ascii="Times New Roman" w:eastAsia="Times New Roman" w:hAnsi="Times New Roman" w:cs="Times New Roman"/>
              </w:rPr>
            </w:pPr>
            <w:r w:rsidRPr="00083FBD">
              <w:rPr>
                <w:rFonts w:ascii="Times New Roman" w:eastAsia="Calibri" w:hAnsi="Times New Roman" w:cs="Times New Roman"/>
              </w:rPr>
              <w:t>1988</w:t>
            </w:r>
          </w:p>
        </w:tc>
        <w:tc>
          <w:tcPr>
            <w:tcW w:w="992" w:type="dxa"/>
            <w:tcBorders>
              <w:top w:val="single" w:sz="4" w:space="0" w:color="auto"/>
              <w:left w:val="single" w:sz="4" w:space="0" w:color="auto"/>
              <w:bottom w:val="single" w:sz="4" w:space="0" w:color="auto"/>
              <w:right w:val="single" w:sz="4" w:space="0" w:color="auto"/>
            </w:tcBorders>
            <w:hideMark/>
          </w:tcPr>
          <w:p w:rsidR="00083FBD" w:rsidRPr="00083FBD" w:rsidRDefault="00083FBD" w:rsidP="00083FBD">
            <w:pPr>
              <w:spacing w:after="0" w:line="240" w:lineRule="auto"/>
              <w:jc w:val="center"/>
              <w:rPr>
                <w:rFonts w:ascii="Times New Roman" w:eastAsia="Times New Roman" w:hAnsi="Times New Roman" w:cs="Times New Roman"/>
              </w:rPr>
            </w:pPr>
            <w:r w:rsidRPr="00083FBD">
              <w:rPr>
                <w:rFonts w:ascii="Times New Roman" w:eastAsia="Calibri" w:hAnsi="Times New Roman" w:cs="Times New Roman"/>
              </w:rPr>
              <w:t>37,27</w:t>
            </w:r>
          </w:p>
        </w:tc>
      </w:tr>
      <w:tr w:rsidR="00083FBD" w:rsidRPr="00083FBD" w:rsidTr="001303DE">
        <w:tc>
          <w:tcPr>
            <w:tcW w:w="675" w:type="dxa"/>
            <w:tcBorders>
              <w:top w:val="single" w:sz="4" w:space="0" w:color="auto"/>
              <w:left w:val="single" w:sz="4" w:space="0" w:color="auto"/>
              <w:bottom w:val="single" w:sz="4" w:space="0" w:color="auto"/>
              <w:right w:val="single" w:sz="4" w:space="0" w:color="auto"/>
            </w:tcBorders>
          </w:tcPr>
          <w:p w:rsidR="00083FBD" w:rsidRPr="00083FBD" w:rsidRDefault="00083FBD" w:rsidP="00083FBD">
            <w:pPr>
              <w:widowControl w:val="0"/>
              <w:numPr>
                <w:ilvl w:val="0"/>
                <w:numId w:val="15"/>
              </w:numPr>
              <w:suppressAutoHyphens/>
              <w:spacing w:after="0" w:line="240" w:lineRule="auto"/>
              <w:jc w:val="both"/>
              <w:rPr>
                <w:rFonts w:ascii="Times New Roman" w:eastAsia="Times New Roman" w:hAnsi="Times New Roman" w:cs="Times New Roman"/>
              </w:rPr>
            </w:pPr>
          </w:p>
        </w:tc>
        <w:tc>
          <w:tcPr>
            <w:tcW w:w="1985" w:type="dxa"/>
            <w:vMerge/>
            <w:tcBorders>
              <w:top w:val="single" w:sz="4" w:space="0" w:color="auto"/>
              <w:left w:val="single" w:sz="4" w:space="0" w:color="auto"/>
              <w:bottom w:val="single" w:sz="4" w:space="0" w:color="auto"/>
              <w:right w:val="single" w:sz="4" w:space="0" w:color="auto"/>
            </w:tcBorders>
            <w:vAlign w:val="center"/>
            <w:hideMark/>
          </w:tcPr>
          <w:p w:rsidR="00083FBD" w:rsidRPr="00083FBD" w:rsidRDefault="00083FBD" w:rsidP="00083FBD">
            <w:pPr>
              <w:spacing w:after="0" w:line="240" w:lineRule="auto"/>
              <w:rPr>
                <w:rFonts w:ascii="Times New Roman" w:eastAsia="Times New Roman" w:hAnsi="Times New Roman" w:cs="Times New Roman"/>
                <w:color w:val="000000"/>
              </w:rPr>
            </w:pPr>
          </w:p>
        </w:tc>
        <w:tc>
          <w:tcPr>
            <w:tcW w:w="1986" w:type="dxa"/>
            <w:tcBorders>
              <w:top w:val="single" w:sz="4" w:space="0" w:color="auto"/>
              <w:left w:val="single" w:sz="4" w:space="0" w:color="auto"/>
              <w:bottom w:val="single" w:sz="4" w:space="0" w:color="auto"/>
              <w:right w:val="single" w:sz="4" w:space="0" w:color="auto"/>
            </w:tcBorders>
            <w:vAlign w:val="center"/>
            <w:hideMark/>
          </w:tcPr>
          <w:p w:rsidR="00083FBD" w:rsidRPr="00083FBD" w:rsidRDefault="00083FBD" w:rsidP="00083FBD">
            <w:pPr>
              <w:spacing w:after="0" w:line="240" w:lineRule="auto"/>
              <w:jc w:val="both"/>
              <w:rPr>
                <w:rFonts w:ascii="Times New Roman" w:eastAsia="Times New Roman" w:hAnsi="Times New Roman" w:cs="Times New Roman"/>
                <w:color w:val="000000"/>
              </w:rPr>
            </w:pPr>
            <w:r w:rsidRPr="00083FBD">
              <w:rPr>
                <w:rFonts w:ascii="Times New Roman" w:eastAsia="Calibri" w:hAnsi="Times New Roman" w:cs="Times New Roman"/>
                <w:color w:val="000000"/>
              </w:rPr>
              <w:t>ул. Дьяченко, 9/1 Л-20</w:t>
            </w:r>
          </w:p>
        </w:tc>
        <w:tc>
          <w:tcPr>
            <w:tcW w:w="995" w:type="dxa"/>
            <w:vMerge/>
            <w:tcBorders>
              <w:top w:val="single" w:sz="4" w:space="0" w:color="auto"/>
              <w:left w:val="single" w:sz="4" w:space="0" w:color="auto"/>
              <w:bottom w:val="single" w:sz="4" w:space="0" w:color="auto"/>
              <w:right w:val="single" w:sz="4" w:space="0" w:color="auto"/>
            </w:tcBorders>
            <w:vAlign w:val="center"/>
            <w:hideMark/>
          </w:tcPr>
          <w:p w:rsidR="00083FBD" w:rsidRPr="00083FBD" w:rsidRDefault="00083FBD" w:rsidP="00083FBD">
            <w:pPr>
              <w:spacing w:after="0" w:line="240" w:lineRule="auto"/>
              <w:rPr>
                <w:rFonts w:ascii="Times New Roman" w:eastAsia="Times New Roman" w:hAnsi="Times New Roman" w:cs="Times New Roman"/>
                <w:color w:val="000000"/>
              </w:rPr>
            </w:pPr>
          </w:p>
        </w:tc>
        <w:tc>
          <w:tcPr>
            <w:tcW w:w="1556" w:type="dxa"/>
            <w:tcBorders>
              <w:top w:val="single" w:sz="4" w:space="0" w:color="auto"/>
              <w:left w:val="single" w:sz="4" w:space="0" w:color="auto"/>
              <w:bottom w:val="single" w:sz="4" w:space="0" w:color="auto"/>
              <w:right w:val="single" w:sz="4" w:space="0" w:color="auto"/>
            </w:tcBorders>
            <w:hideMark/>
          </w:tcPr>
          <w:p w:rsidR="00083FBD" w:rsidRPr="00083FBD" w:rsidRDefault="00083FBD" w:rsidP="00083FBD">
            <w:pPr>
              <w:tabs>
                <w:tab w:val="left" w:pos="376"/>
              </w:tabs>
              <w:spacing w:after="0" w:line="240" w:lineRule="auto"/>
              <w:jc w:val="both"/>
              <w:rPr>
                <w:rFonts w:ascii="Times New Roman" w:eastAsia="Times New Roman" w:hAnsi="Times New Roman" w:cs="Times New Roman"/>
              </w:rPr>
            </w:pPr>
            <w:r w:rsidRPr="00083FBD">
              <w:rPr>
                <w:rFonts w:ascii="Times New Roman" w:eastAsia="Calibri" w:hAnsi="Times New Roman" w:cs="Times New Roman"/>
              </w:rPr>
              <w:t>Нуждается в ремонте</w:t>
            </w:r>
          </w:p>
        </w:tc>
        <w:tc>
          <w:tcPr>
            <w:tcW w:w="1418" w:type="dxa"/>
            <w:tcBorders>
              <w:top w:val="single" w:sz="4" w:space="0" w:color="auto"/>
              <w:left w:val="single" w:sz="4" w:space="0" w:color="auto"/>
              <w:bottom w:val="single" w:sz="4" w:space="0" w:color="auto"/>
              <w:right w:val="single" w:sz="4" w:space="0" w:color="auto"/>
            </w:tcBorders>
            <w:hideMark/>
          </w:tcPr>
          <w:p w:rsidR="00083FBD" w:rsidRPr="00083FBD" w:rsidRDefault="00083FBD" w:rsidP="00083FBD">
            <w:pPr>
              <w:tabs>
                <w:tab w:val="left" w:pos="376"/>
              </w:tabs>
              <w:spacing w:after="0" w:line="240" w:lineRule="auto"/>
              <w:jc w:val="center"/>
              <w:rPr>
                <w:rFonts w:ascii="Times New Roman" w:eastAsia="Times New Roman" w:hAnsi="Times New Roman" w:cs="Times New Roman"/>
              </w:rPr>
            </w:pPr>
            <w:r w:rsidRPr="00083FBD">
              <w:rPr>
                <w:rFonts w:ascii="Times New Roman" w:eastAsia="Calibri" w:hAnsi="Times New Roman" w:cs="Times New Roman"/>
              </w:rPr>
              <w:t>1988</w:t>
            </w:r>
          </w:p>
        </w:tc>
        <w:tc>
          <w:tcPr>
            <w:tcW w:w="992" w:type="dxa"/>
            <w:tcBorders>
              <w:top w:val="single" w:sz="4" w:space="0" w:color="auto"/>
              <w:left w:val="single" w:sz="4" w:space="0" w:color="auto"/>
              <w:bottom w:val="single" w:sz="4" w:space="0" w:color="auto"/>
              <w:right w:val="single" w:sz="4" w:space="0" w:color="auto"/>
            </w:tcBorders>
            <w:hideMark/>
          </w:tcPr>
          <w:p w:rsidR="00083FBD" w:rsidRPr="00083FBD" w:rsidRDefault="00083FBD" w:rsidP="00083FBD">
            <w:pPr>
              <w:tabs>
                <w:tab w:val="left" w:pos="376"/>
              </w:tabs>
              <w:spacing w:after="0" w:line="240" w:lineRule="auto"/>
              <w:jc w:val="center"/>
              <w:rPr>
                <w:rFonts w:ascii="Times New Roman" w:eastAsia="Times New Roman" w:hAnsi="Times New Roman" w:cs="Times New Roman"/>
              </w:rPr>
            </w:pPr>
            <w:r w:rsidRPr="00083FBD">
              <w:rPr>
                <w:rFonts w:ascii="Times New Roman" w:eastAsia="Calibri" w:hAnsi="Times New Roman" w:cs="Times New Roman"/>
              </w:rPr>
              <w:t>37,27</w:t>
            </w:r>
          </w:p>
        </w:tc>
      </w:tr>
      <w:tr w:rsidR="00083FBD" w:rsidRPr="00083FBD" w:rsidTr="001303DE">
        <w:tc>
          <w:tcPr>
            <w:tcW w:w="675" w:type="dxa"/>
            <w:tcBorders>
              <w:top w:val="single" w:sz="4" w:space="0" w:color="auto"/>
              <w:left w:val="single" w:sz="4" w:space="0" w:color="auto"/>
              <w:bottom w:val="single" w:sz="4" w:space="0" w:color="auto"/>
              <w:right w:val="single" w:sz="4" w:space="0" w:color="auto"/>
            </w:tcBorders>
          </w:tcPr>
          <w:p w:rsidR="00083FBD" w:rsidRPr="00083FBD" w:rsidRDefault="00083FBD" w:rsidP="00083FBD">
            <w:pPr>
              <w:widowControl w:val="0"/>
              <w:numPr>
                <w:ilvl w:val="0"/>
                <w:numId w:val="15"/>
              </w:numPr>
              <w:suppressAutoHyphens/>
              <w:spacing w:after="0" w:line="240" w:lineRule="auto"/>
              <w:jc w:val="both"/>
              <w:rPr>
                <w:rFonts w:ascii="Times New Roman" w:eastAsia="Times New Roman" w:hAnsi="Times New Roman" w:cs="Times New Roman"/>
              </w:rPr>
            </w:pPr>
          </w:p>
        </w:tc>
        <w:tc>
          <w:tcPr>
            <w:tcW w:w="1985" w:type="dxa"/>
            <w:vMerge/>
            <w:tcBorders>
              <w:top w:val="single" w:sz="4" w:space="0" w:color="auto"/>
              <w:left w:val="single" w:sz="4" w:space="0" w:color="auto"/>
              <w:bottom w:val="single" w:sz="4" w:space="0" w:color="auto"/>
              <w:right w:val="single" w:sz="4" w:space="0" w:color="auto"/>
            </w:tcBorders>
            <w:vAlign w:val="center"/>
            <w:hideMark/>
          </w:tcPr>
          <w:p w:rsidR="00083FBD" w:rsidRPr="00083FBD" w:rsidRDefault="00083FBD" w:rsidP="00083FBD">
            <w:pPr>
              <w:spacing w:after="0" w:line="240" w:lineRule="auto"/>
              <w:rPr>
                <w:rFonts w:ascii="Times New Roman" w:eastAsia="Times New Roman" w:hAnsi="Times New Roman" w:cs="Times New Roman"/>
                <w:color w:val="000000"/>
              </w:rPr>
            </w:pPr>
          </w:p>
        </w:tc>
        <w:tc>
          <w:tcPr>
            <w:tcW w:w="1986" w:type="dxa"/>
            <w:tcBorders>
              <w:top w:val="single" w:sz="4" w:space="0" w:color="auto"/>
              <w:left w:val="single" w:sz="4" w:space="0" w:color="auto"/>
              <w:bottom w:val="single" w:sz="4" w:space="0" w:color="auto"/>
              <w:right w:val="single" w:sz="4" w:space="0" w:color="auto"/>
            </w:tcBorders>
            <w:vAlign w:val="center"/>
            <w:hideMark/>
          </w:tcPr>
          <w:p w:rsidR="00083FBD" w:rsidRPr="00083FBD" w:rsidRDefault="00083FBD" w:rsidP="00083FBD">
            <w:pPr>
              <w:spacing w:after="0" w:line="240" w:lineRule="auto"/>
              <w:jc w:val="both"/>
              <w:rPr>
                <w:rFonts w:ascii="Times New Roman" w:eastAsia="Times New Roman" w:hAnsi="Times New Roman" w:cs="Times New Roman"/>
                <w:color w:val="000000"/>
              </w:rPr>
            </w:pPr>
            <w:r w:rsidRPr="00083FBD">
              <w:rPr>
                <w:rFonts w:ascii="Times New Roman" w:eastAsia="Calibri" w:hAnsi="Times New Roman" w:cs="Times New Roman"/>
                <w:color w:val="000000"/>
              </w:rPr>
              <w:t>ул. Дьяченко,6</w:t>
            </w:r>
          </w:p>
        </w:tc>
        <w:tc>
          <w:tcPr>
            <w:tcW w:w="995" w:type="dxa"/>
            <w:tcBorders>
              <w:top w:val="single" w:sz="4" w:space="0" w:color="auto"/>
              <w:left w:val="single" w:sz="4" w:space="0" w:color="auto"/>
              <w:bottom w:val="single" w:sz="4" w:space="0" w:color="auto"/>
              <w:right w:val="single" w:sz="4" w:space="0" w:color="auto"/>
            </w:tcBorders>
            <w:vAlign w:val="center"/>
            <w:hideMark/>
          </w:tcPr>
          <w:p w:rsidR="00083FBD" w:rsidRPr="00083FBD" w:rsidRDefault="00083FBD" w:rsidP="00083FBD">
            <w:pPr>
              <w:spacing w:after="0" w:line="240" w:lineRule="auto"/>
              <w:jc w:val="center"/>
              <w:rPr>
                <w:rFonts w:ascii="Times New Roman" w:eastAsia="Times New Roman" w:hAnsi="Times New Roman" w:cs="Times New Roman"/>
                <w:color w:val="000000"/>
              </w:rPr>
            </w:pPr>
            <w:r w:rsidRPr="00083FBD">
              <w:rPr>
                <w:rFonts w:ascii="Times New Roman" w:eastAsia="Calibri" w:hAnsi="Times New Roman" w:cs="Times New Roman"/>
                <w:color w:val="000000"/>
              </w:rPr>
              <w:t>240</w:t>
            </w:r>
          </w:p>
        </w:tc>
        <w:tc>
          <w:tcPr>
            <w:tcW w:w="1556" w:type="dxa"/>
            <w:tcBorders>
              <w:top w:val="single" w:sz="4" w:space="0" w:color="auto"/>
              <w:left w:val="single" w:sz="4" w:space="0" w:color="auto"/>
              <w:bottom w:val="single" w:sz="4" w:space="0" w:color="auto"/>
              <w:right w:val="single" w:sz="4" w:space="0" w:color="auto"/>
            </w:tcBorders>
            <w:hideMark/>
          </w:tcPr>
          <w:p w:rsidR="00083FBD" w:rsidRPr="00083FBD" w:rsidRDefault="00083FBD" w:rsidP="00083FBD">
            <w:pPr>
              <w:spacing w:after="0" w:line="240" w:lineRule="auto"/>
              <w:jc w:val="both"/>
              <w:rPr>
                <w:rFonts w:ascii="Times New Roman" w:eastAsia="Times New Roman" w:hAnsi="Times New Roman" w:cs="Times New Roman"/>
              </w:rPr>
            </w:pPr>
            <w:r w:rsidRPr="00083FBD">
              <w:rPr>
                <w:rFonts w:ascii="Times New Roman" w:eastAsia="Calibri" w:hAnsi="Times New Roman" w:cs="Times New Roman"/>
              </w:rPr>
              <w:t>Нуждается в ремонте</w:t>
            </w:r>
          </w:p>
        </w:tc>
        <w:tc>
          <w:tcPr>
            <w:tcW w:w="1418" w:type="dxa"/>
            <w:tcBorders>
              <w:top w:val="single" w:sz="4" w:space="0" w:color="auto"/>
              <w:left w:val="single" w:sz="4" w:space="0" w:color="auto"/>
              <w:bottom w:val="single" w:sz="4" w:space="0" w:color="auto"/>
              <w:right w:val="single" w:sz="4" w:space="0" w:color="auto"/>
            </w:tcBorders>
            <w:hideMark/>
          </w:tcPr>
          <w:p w:rsidR="00083FBD" w:rsidRPr="00083FBD" w:rsidRDefault="00083FBD" w:rsidP="00083FBD">
            <w:pPr>
              <w:spacing w:after="0" w:line="240" w:lineRule="auto"/>
              <w:jc w:val="center"/>
              <w:rPr>
                <w:rFonts w:ascii="Times New Roman" w:eastAsia="Times New Roman" w:hAnsi="Times New Roman" w:cs="Times New Roman"/>
              </w:rPr>
            </w:pPr>
            <w:r w:rsidRPr="00083FBD">
              <w:rPr>
                <w:rFonts w:ascii="Times New Roman" w:eastAsia="Calibri" w:hAnsi="Times New Roman" w:cs="Times New Roman"/>
              </w:rPr>
              <w:t>1977</w:t>
            </w:r>
          </w:p>
        </w:tc>
        <w:tc>
          <w:tcPr>
            <w:tcW w:w="992" w:type="dxa"/>
            <w:tcBorders>
              <w:top w:val="single" w:sz="4" w:space="0" w:color="auto"/>
              <w:left w:val="single" w:sz="4" w:space="0" w:color="auto"/>
              <w:bottom w:val="single" w:sz="4" w:space="0" w:color="auto"/>
              <w:right w:val="single" w:sz="4" w:space="0" w:color="auto"/>
            </w:tcBorders>
            <w:hideMark/>
          </w:tcPr>
          <w:p w:rsidR="00083FBD" w:rsidRPr="00083FBD" w:rsidRDefault="00083FBD" w:rsidP="00083FBD">
            <w:pPr>
              <w:spacing w:after="0" w:line="240" w:lineRule="auto"/>
              <w:jc w:val="center"/>
              <w:rPr>
                <w:rFonts w:ascii="Times New Roman" w:eastAsia="Times New Roman" w:hAnsi="Times New Roman" w:cs="Times New Roman"/>
              </w:rPr>
            </w:pPr>
            <w:r w:rsidRPr="00083FBD">
              <w:rPr>
                <w:rFonts w:ascii="Times New Roman" w:eastAsia="Calibri" w:hAnsi="Times New Roman" w:cs="Times New Roman"/>
              </w:rPr>
              <w:t>45,55</w:t>
            </w:r>
          </w:p>
        </w:tc>
      </w:tr>
      <w:tr w:rsidR="00083FBD" w:rsidRPr="00083FBD" w:rsidTr="001303DE">
        <w:tc>
          <w:tcPr>
            <w:tcW w:w="675" w:type="dxa"/>
            <w:tcBorders>
              <w:top w:val="single" w:sz="4" w:space="0" w:color="auto"/>
              <w:left w:val="single" w:sz="4" w:space="0" w:color="auto"/>
              <w:bottom w:val="single" w:sz="4" w:space="0" w:color="auto"/>
              <w:right w:val="single" w:sz="4" w:space="0" w:color="auto"/>
            </w:tcBorders>
          </w:tcPr>
          <w:p w:rsidR="00083FBD" w:rsidRPr="00083FBD" w:rsidRDefault="00083FBD" w:rsidP="00083FBD">
            <w:pPr>
              <w:widowControl w:val="0"/>
              <w:numPr>
                <w:ilvl w:val="0"/>
                <w:numId w:val="15"/>
              </w:numPr>
              <w:suppressAutoHyphens/>
              <w:spacing w:after="0" w:line="240" w:lineRule="auto"/>
              <w:jc w:val="both"/>
              <w:rPr>
                <w:rFonts w:ascii="Times New Roman" w:eastAsia="Times New Roman" w:hAnsi="Times New Roman" w:cs="Times New Roman"/>
              </w:rPr>
            </w:pPr>
          </w:p>
        </w:tc>
        <w:tc>
          <w:tcPr>
            <w:tcW w:w="1985" w:type="dxa"/>
            <w:vMerge/>
            <w:tcBorders>
              <w:top w:val="single" w:sz="4" w:space="0" w:color="auto"/>
              <w:left w:val="single" w:sz="4" w:space="0" w:color="auto"/>
              <w:bottom w:val="single" w:sz="4" w:space="0" w:color="auto"/>
              <w:right w:val="single" w:sz="4" w:space="0" w:color="auto"/>
            </w:tcBorders>
            <w:vAlign w:val="center"/>
            <w:hideMark/>
          </w:tcPr>
          <w:p w:rsidR="00083FBD" w:rsidRPr="00083FBD" w:rsidRDefault="00083FBD" w:rsidP="00083FBD">
            <w:pPr>
              <w:spacing w:after="0" w:line="240" w:lineRule="auto"/>
              <w:rPr>
                <w:rFonts w:ascii="Times New Roman" w:eastAsia="Times New Roman" w:hAnsi="Times New Roman" w:cs="Times New Roman"/>
                <w:color w:val="000000"/>
              </w:rPr>
            </w:pPr>
          </w:p>
        </w:tc>
        <w:tc>
          <w:tcPr>
            <w:tcW w:w="1986" w:type="dxa"/>
            <w:tcBorders>
              <w:top w:val="single" w:sz="4" w:space="0" w:color="auto"/>
              <w:left w:val="single" w:sz="4" w:space="0" w:color="auto"/>
              <w:bottom w:val="single" w:sz="4" w:space="0" w:color="auto"/>
              <w:right w:val="single" w:sz="4" w:space="0" w:color="auto"/>
            </w:tcBorders>
            <w:vAlign w:val="center"/>
            <w:hideMark/>
          </w:tcPr>
          <w:p w:rsidR="00083FBD" w:rsidRPr="00083FBD" w:rsidRDefault="00083FBD" w:rsidP="00083FBD">
            <w:pPr>
              <w:spacing w:after="0" w:line="240" w:lineRule="auto"/>
              <w:jc w:val="both"/>
              <w:rPr>
                <w:rFonts w:ascii="Times New Roman" w:eastAsia="Times New Roman" w:hAnsi="Times New Roman" w:cs="Times New Roman"/>
                <w:color w:val="000000"/>
              </w:rPr>
            </w:pPr>
            <w:r w:rsidRPr="00083FBD">
              <w:rPr>
                <w:rFonts w:ascii="Times New Roman" w:eastAsia="Calibri" w:hAnsi="Times New Roman" w:cs="Times New Roman"/>
                <w:color w:val="000000"/>
              </w:rPr>
              <w:t>ул. Студенческая, 45/7</w:t>
            </w:r>
          </w:p>
        </w:tc>
        <w:tc>
          <w:tcPr>
            <w:tcW w:w="995" w:type="dxa"/>
            <w:tcBorders>
              <w:top w:val="single" w:sz="4" w:space="0" w:color="auto"/>
              <w:left w:val="single" w:sz="4" w:space="0" w:color="auto"/>
              <w:bottom w:val="single" w:sz="4" w:space="0" w:color="auto"/>
              <w:right w:val="single" w:sz="4" w:space="0" w:color="auto"/>
            </w:tcBorders>
            <w:vAlign w:val="center"/>
            <w:hideMark/>
          </w:tcPr>
          <w:p w:rsidR="00083FBD" w:rsidRPr="00083FBD" w:rsidRDefault="00083FBD" w:rsidP="00083FBD">
            <w:pPr>
              <w:spacing w:after="0" w:line="240" w:lineRule="auto"/>
              <w:jc w:val="center"/>
              <w:rPr>
                <w:rFonts w:ascii="Times New Roman" w:eastAsia="Times New Roman" w:hAnsi="Times New Roman" w:cs="Times New Roman"/>
                <w:color w:val="000000"/>
              </w:rPr>
            </w:pPr>
            <w:r w:rsidRPr="00083FBD">
              <w:rPr>
                <w:rFonts w:ascii="Times New Roman" w:eastAsia="Calibri" w:hAnsi="Times New Roman" w:cs="Times New Roman"/>
                <w:color w:val="000000"/>
              </w:rPr>
              <w:t>240</w:t>
            </w:r>
          </w:p>
        </w:tc>
        <w:tc>
          <w:tcPr>
            <w:tcW w:w="1556" w:type="dxa"/>
            <w:tcBorders>
              <w:top w:val="single" w:sz="4" w:space="0" w:color="auto"/>
              <w:left w:val="single" w:sz="4" w:space="0" w:color="auto"/>
              <w:bottom w:val="single" w:sz="4" w:space="0" w:color="auto"/>
              <w:right w:val="single" w:sz="4" w:space="0" w:color="auto"/>
            </w:tcBorders>
            <w:hideMark/>
          </w:tcPr>
          <w:p w:rsidR="00083FBD" w:rsidRPr="00083FBD" w:rsidRDefault="00083FBD" w:rsidP="00083FBD">
            <w:pPr>
              <w:spacing w:after="0" w:line="240" w:lineRule="auto"/>
              <w:jc w:val="both"/>
              <w:rPr>
                <w:rFonts w:ascii="Times New Roman" w:eastAsia="Times New Roman" w:hAnsi="Times New Roman" w:cs="Times New Roman"/>
              </w:rPr>
            </w:pPr>
            <w:r w:rsidRPr="00083FBD">
              <w:rPr>
                <w:rFonts w:ascii="Times New Roman" w:eastAsia="Calibri" w:hAnsi="Times New Roman" w:cs="Times New Roman"/>
              </w:rPr>
              <w:t>Нуждается в ремонте</w:t>
            </w:r>
          </w:p>
        </w:tc>
        <w:tc>
          <w:tcPr>
            <w:tcW w:w="1418" w:type="dxa"/>
            <w:tcBorders>
              <w:top w:val="single" w:sz="4" w:space="0" w:color="auto"/>
              <w:left w:val="single" w:sz="4" w:space="0" w:color="auto"/>
              <w:bottom w:val="single" w:sz="4" w:space="0" w:color="auto"/>
              <w:right w:val="single" w:sz="4" w:space="0" w:color="auto"/>
            </w:tcBorders>
            <w:hideMark/>
          </w:tcPr>
          <w:p w:rsidR="00083FBD" w:rsidRPr="00083FBD" w:rsidRDefault="00083FBD" w:rsidP="00083FBD">
            <w:pPr>
              <w:spacing w:after="0" w:line="240" w:lineRule="auto"/>
              <w:jc w:val="center"/>
              <w:rPr>
                <w:rFonts w:ascii="Times New Roman" w:eastAsia="Times New Roman" w:hAnsi="Times New Roman" w:cs="Times New Roman"/>
              </w:rPr>
            </w:pPr>
            <w:r w:rsidRPr="00083FBD">
              <w:rPr>
                <w:rFonts w:ascii="Times New Roman" w:eastAsia="Calibri" w:hAnsi="Times New Roman" w:cs="Times New Roman"/>
              </w:rPr>
              <w:t>1991</w:t>
            </w:r>
          </w:p>
        </w:tc>
        <w:tc>
          <w:tcPr>
            <w:tcW w:w="992" w:type="dxa"/>
            <w:tcBorders>
              <w:top w:val="single" w:sz="4" w:space="0" w:color="auto"/>
              <w:left w:val="single" w:sz="4" w:space="0" w:color="auto"/>
              <w:bottom w:val="single" w:sz="4" w:space="0" w:color="auto"/>
              <w:right w:val="single" w:sz="4" w:space="0" w:color="auto"/>
            </w:tcBorders>
            <w:hideMark/>
          </w:tcPr>
          <w:p w:rsidR="00083FBD" w:rsidRPr="00083FBD" w:rsidRDefault="00083FBD" w:rsidP="00083FBD">
            <w:pPr>
              <w:spacing w:after="0" w:line="240" w:lineRule="auto"/>
              <w:jc w:val="center"/>
              <w:rPr>
                <w:rFonts w:ascii="Times New Roman" w:eastAsia="Times New Roman" w:hAnsi="Times New Roman" w:cs="Times New Roman"/>
              </w:rPr>
            </w:pPr>
            <w:r w:rsidRPr="00083FBD">
              <w:rPr>
                <w:rFonts w:ascii="Times New Roman" w:eastAsia="Calibri" w:hAnsi="Times New Roman" w:cs="Times New Roman"/>
              </w:rPr>
              <w:t>34,74</w:t>
            </w:r>
          </w:p>
        </w:tc>
      </w:tr>
      <w:tr w:rsidR="00083FBD" w:rsidRPr="00083FBD" w:rsidTr="001303DE">
        <w:tc>
          <w:tcPr>
            <w:tcW w:w="675" w:type="dxa"/>
            <w:tcBorders>
              <w:top w:val="single" w:sz="4" w:space="0" w:color="auto"/>
              <w:left w:val="single" w:sz="4" w:space="0" w:color="auto"/>
              <w:bottom w:val="single" w:sz="4" w:space="0" w:color="auto"/>
              <w:right w:val="single" w:sz="4" w:space="0" w:color="auto"/>
            </w:tcBorders>
          </w:tcPr>
          <w:p w:rsidR="00083FBD" w:rsidRPr="00083FBD" w:rsidRDefault="00083FBD" w:rsidP="00083FBD">
            <w:pPr>
              <w:widowControl w:val="0"/>
              <w:numPr>
                <w:ilvl w:val="0"/>
                <w:numId w:val="15"/>
              </w:numPr>
              <w:suppressAutoHyphens/>
              <w:spacing w:after="0" w:line="240" w:lineRule="auto"/>
              <w:jc w:val="both"/>
              <w:rPr>
                <w:rFonts w:ascii="Times New Roman" w:eastAsia="Times New Roman" w:hAnsi="Times New Roman" w:cs="Times New Roman"/>
              </w:rPr>
            </w:pPr>
          </w:p>
        </w:tc>
        <w:tc>
          <w:tcPr>
            <w:tcW w:w="1985" w:type="dxa"/>
            <w:vMerge/>
            <w:tcBorders>
              <w:top w:val="single" w:sz="4" w:space="0" w:color="auto"/>
              <w:left w:val="single" w:sz="4" w:space="0" w:color="auto"/>
              <w:bottom w:val="single" w:sz="4" w:space="0" w:color="auto"/>
              <w:right w:val="single" w:sz="4" w:space="0" w:color="auto"/>
            </w:tcBorders>
            <w:vAlign w:val="center"/>
            <w:hideMark/>
          </w:tcPr>
          <w:p w:rsidR="00083FBD" w:rsidRPr="00083FBD" w:rsidRDefault="00083FBD" w:rsidP="00083FBD">
            <w:pPr>
              <w:spacing w:after="0" w:line="240" w:lineRule="auto"/>
              <w:rPr>
                <w:rFonts w:ascii="Times New Roman" w:eastAsia="Times New Roman" w:hAnsi="Times New Roman" w:cs="Times New Roman"/>
                <w:color w:val="000000"/>
              </w:rPr>
            </w:pPr>
          </w:p>
        </w:tc>
        <w:tc>
          <w:tcPr>
            <w:tcW w:w="1986" w:type="dxa"/>
            <w:tcBorders>
              <w:top w:val="single" w:sz="4" w:space="0" w:color="auto"/>
              <w:left w:val="single" w:sz="4" w:space="0" w:color="auto"/>
              <w:bottom w:val="single" w:sz="4" w:space="0" w:color="auto"/>
              <w:right w:val="single" w:sz="4" w:space="0" w:color="auto"/>
            </w:tcBorders>
            <w:vAlign w:val="center"/>
            <w:hideMark/>
          </w:tcPr>
          <w:p w:rsidR="00083FBD" w:rsidRPr="00083FBD" w:rsidRDefault="00083FBD" w:rsidP="00083FBD">
            <w:pPr>
              <w:spacing w:after="0" w:line="240" w:lineRule="auto"/>
              <w:jc w:val="both"/>
              <w:rPr>
                <w:rFonts w:ascii="Times New Roman" w:eastAsia="Times New Roman" w:hAnsi="Times New Roman" w:cs="Times New Roman"/>
                <w:color w:val="000000"/>
              </w:rPr>
            </w:pPr>
            <w:r w:rsidRPr="00083FBD">
              <w:rPr>
                <w:rFonts w:ascii="Times New Roman" w:eastAsia="Calibri" w:hAnsi="Times New Roman" w:cs="Times New Roman"/>
                <w:color w:val="000000"/>
              </w:rPr>
              <w:t>ул. Василенко, 20/5</w:t>
            </w:r>
          </w:p>
        </w:tc>
        <w:tc>
          <w:tcPr>
            <w:tcW w:w="995" w:type="dxa"/>
            <w:tcBorders>
              <w:top w:val="single" w:sz="4" w:space="0" w:color="auto"/>
              <w:left w:val="single" w:sz="4" w:space="0" w:color="auto"/>
              <w:bottom w:val="single" w:sz="4" w:space="0" w:color="auto"/>
              <w:right w:val="single" w:sz="4" w:space="0" w:color="auto"/>
            </w:tcBorders>
            <w:vAlign w:val="center"/>
            <w:hideMark/>
          </w:tcPr>
          <w:p w:rsidR="00083FBD" w:rsidRPr="00083FBD" w:rsidRDefault="00083FBD" w:rsidP="00083FBD">
            <w:pPr>
              <w:spacing w:after="0" w:line="240" w:lineRule="auto"/>
              <w:jc w:val="center"/>
              <w:rPr>
                <w:rFonts w:ascii="Times New Roman" w:eastAsia="Times New Roman" w:hAnsi="Times New Roman" w:cs="Times New Roman"/>
                <w:color w:val="000000"/>
              </w:rPr>
            </w:pPr>
            <w:r w:rsidRPr="00083FBD">
              <w:rPr>
                <w:rFonts w:ascii="Times New Roman" w:eastAsia="Calibri" w:hAnsi="Times New Roman" w:cs="Times New Roman"/>
                <w:color w:val="000000"/>
              </w:rPr>
              <w:t>340</w:t>
            </w:r>
          </w:p>
        </w:tc>
        <w:tc>
          <w:tcPr>
            <w:tcW w:w="1556" w:type="dxa"/>
            <w:tcBorders>
              <w:top w:val="single" w:sz="4" w:space="0" w:color="auto"/>
              <w:left w:val="single" w:sz="4" w:space="0" w:color="auto"/>
              <w:bottom w:val="single" w:sz="4" w:space="0" w:color="auto"/>
              <w:right w:val="single" w:sz="4" w:space="0" w:color="auto"/>
            </w:tcBorders>
          </w:tcPr>
          <w:p w:rsidR="00083FBD" w:rsidRPr="00083FBD" w:rsidRDefault="00083FBD" w:rsidP="00083FBD">
            <w:pPr>
              <w:spacing w:after="0" w:line="240" w:lineRule="auto"/>
              <w:jc w:val="center"/>
              <w:rPr>
                <w:rFonts w:ascii="Times New Roman" w:eastAsia="Times New Roman" w:hAnsi="Times New Roman" w:cs="Times New Roman"/>
              </w:rPr>
            </w:pPr>
            <w:r w:rsidRPr="00083FBD">
              <w:rPr>
                <w:rFonts w:ascii="Times New Roman" w:eastAsia="Times New Roman" w:hAnsi="Times New Roman" w:cs="Times New Roman"/>
              </w:rPr>
              <w:t>-</w:t>
            </w:r>
          </w:p>
        </w:tc>
        <w:tc>
          <w:tcPr>
            <w:tcW w:w="1418" w:type="dxa"/>
            <w:tcBorders>
              <w:top w:val="single" w:sz="4" w:space="0" w:color="auto"/>
              <w:left w:val="single" w:sz="4" w:space="0" w:color="auto"/>
              <w:bottom w:val="single" w:sz="4" w:space="0" w:color="auto"/>
              <w:right w:val="single" w:sz="4" w:space="0" w:color="auto"/>
            </w:tcBorders>
            <w:hideMark/>
          </w:tcPr>
          <w:p w:rsidR="00083FBD" w:rsidRPr="00083FBD" w:rsidRDefault="00083FBD" w:rsidP="00083FBD">
            <w:pPr>
              <w:spacing w:after="0" w:line="240" w:lineRule="auto"/>
              <w:jc w:val="center"/>
              <w:rPr>
                <w:rFonts w:ascii="Times New Roman" w:eastAsia="Times New Roman" w:hAnsi="Times New Roman" w:cs="Times New Roman"/>
              </w:rPr>
            </w:pPr>
            <w:r w:rsidRPr="00083FBD">
              <w:rPr>
                <w:rFonts w:ascii="Times New Roman" w:eastAsia="Calibri" w:hAnsi="Times New Roman" w:cs="Times New Roman"/>
              </w:rPr>
              <w:t>2016</w:t>
            </w:r>
          </w:p>
        </w:tc>
        <w:tc>
          <w:tcPr>
            <w:tcW w:w="992" w:type="dxa"/>
            <w:tcBorders>
              <w:top w:val="single" w:sz="4" w:space="0" w:color="auto"/>
              <w:left w:val="single" w:sz="4" w:space="0" w:color="auto"/>
              <w:bottom w:val="single" w:sz="4" w:space="0" w:color="auto"/>
              <w:right w:val="single" w:sz="4" w:space="0" w:color="auto"/>
            </w:tcBorders>
            <w:hideMark/>
          </w:tcPr>
          <w:p w:rsidR="00083FBD" w:rsidRPr="00083FBD" w:rsidRDefault="00083FBD" w:rsidP="00083FBD">
            <w:pPr>
              <w:spacing w:after="0" w:line="240" w:lineRule="auto"/>
              <w:jc w:val="center"/>
              <w:rPr>
                <w:rFonts w:ascii="Times New Roman" w:eastAsia="Times New Roman" w:hAnsi="Times New Roman" w:cs="Times New Roman"/>
              </w:rPr>
            </w:pPr>
            <w:r w:rsidRPr="00083FBD">
              <w:rPr>
                <w:rFonts w:ascii="Times New Roman" w:eastAsia="Calibri" w:hAnsi="Times New Roman" w:cs="Times New Roman"/>
              </w:rPr>
              <w:t>3,62</w:t>
            </w:r>
          </w:p>
        </w:tc>
      </w:tr>
    </w:tbl>
    <w:p w:rsidR="00083FBD" w:rsidRPr="00083FBD" w:rsidRDefault="00083FBD" w:rsidP="00083FBD">
      <w:pPr>
        <w:spacing w:after="0" w:line="240" w:lineRule="auto"/>
        <w:ind w:firstLine="708"/>
        <w:jc w:val="both"/>
        <w:rPr>
          <w:rFonts w:ascii="Times New Roman" w:eastAsia="Calibri" w:hAnsi="Times New Roman" w:cs="Times New Roman"/>
          <w:sz w:val="28"/>
          <w:szCs w:val="28"/>
        </w:rPr>
      </w:pPr>
    </w:p>
    <w:p w:rsidR="00083FBD" w:rsidRPr="00083FBD" w:rsidRDefault="00083FBD" w:rsidP="00083FBD">
      <w:pPr>
        <w:spacing w:after="0" w:line="240" w:lineRule="auto"/>
        <w:ind w:firstLine="708"/>
        <w:jc w:val="both"/>
        <w:rPr>
          <w:rFonts w:ascii="Times New Roman" w:eastAsia="Calibri" w:hAnsi="Times New Roman" w:cs="Times New Roman"/>
          <w:sz w:val="28"/>
          <w:szCs w:val="28"/>
        </w:rPr>
      </w:pPr>
      <w:r w:rsidRPr="00083FBD">
        <w:rPr>
          <w:rFonts w:ascii="Times New Roman" w:eastAsia="Calibri" w:hAnsi="Times New Roman" w:cs="Times New Roman"/>
          <w:sz w:val="28"/>
          <w:szCs w:val="28"/>
        </w:rPr>
        <w:t>Материально-техническая база детских садов соответствует требованиям, предъявляемым к общеобразовательным учреждениям. Каждое образовательное учреждение имеет официальный сайт, на котором размещена информация о материально-технической базе.</w:t>
      </w:r>
    </w:p>
    <w:p w:rsidR="00083FBD" w:rsidRPr="00083FBD" w:rsidRDefault="00083FBD" w:rsidP="00083FBD">
      <w:pPr>
        <w:spacing w:after="0" w:line="240" w:lineRule="auto"/>
        <w:ind w:firstLine="708"/>
        <w:jc w:val="both"/>
        <w:rPr>
          <w:rFonts w:ascii="Times New Roman" w:eastAsia="Calibri" w:hAnsi="Times New Roman" w:cs="Times New Roman"/>
          <w:sz w:val="28"/>
          <w:szCs w:val="28"/>
        </w:rPr>
      </w:pPr>
      <w:r w:rsidRPr="00083FBD">
        <w:rPr>
          <w:rFonts w:ascii="Times New Roman" w:eastAsia="Calibri" w:hAnsi="Times New Roman" w:cs="Times New Roman"/>
          <w:sz w:val="28"/>
          <w:szCs w:val="28"/>
        </w:rPr>
        <w:t>Обеспеченность дошкольными образовательными учреждениями составляет 81,7 %, при количестве детей от 3 до 7 лет 11 754 человек (согласно статистической информации по детям в возрасте от 3 до 7 лет).</w:t>
      </w:r>
    </w:p>
    <w:p w:rsidR="00083FBD" w:rsidRPr="00083FBD" w:rsidRDefault="00083FBD" w:rsidP="00083FBD">
      <w:pPr>
        <w:spacing w:after="0" w:line="240" w:lineRule="auto"/>
        <w:ind w:firstLine="708"/>
        <w:jc w:val="both"/>
        <w:rPr>
          <w:rFonts w:ascii="Times New Roman" w:eastAsia="Calibri" w:hAnsi="Times New Roman" w:cs="Times New Roman"/>
          <w:sz w:val="28"/>
          <w:szCs w:val="28"/>
        </w:rPr>
      </w:pPr>
      <w:r w:rsidRPr="00083FBD">
        <w:rPr>
          <w:rFonts w:ascii="Times New Roman" w:eastAsia="Calibri" w:hAnsi="Times New Roman" w:cs="Times New Roman"/>
          <w:sz w:val="28"/>
          <w:szCs w:val="28"/>
        </w:rPr>
        <w:t>Процент износа зданий дошкольных образовательных учреждений указан на рисунке 4.</w:t>
      </w:r>
    </w:p>
    <w:p w:rsidR="00083FBD" w:rsidRPr="00083FBD" w:rsidRDefault="00083FBD" w:rsidP="00083FBD">
      <w:pPr>
        <w:spacing w:after="0" w:line="240" w:lineRule="auto"/>
        <w:ind w:firstLine="708"/>
        <w:jc w:val="both"/>
        <w:rPr>
          <w:rFonts w:ascii="Times New Roman" w:eastAsia="Calibri" w:hAnsi="Times New Roman" w:cs="Times New Roman"/>
          <w:sz w:val="28"/>
          <w:szCs w:val="28"/>
        </w:rPr>
      </w:pPr>
      <w:r w:rsidRPr="00083FBD">
        <w:rPr>
          <w:rFonts w:ascii="Times New Roman" w:eastAsia="Calibri" w:hAnsi="Times New Roman" w:cs="Times New Roman"/>
          <w:noProof/>
          <w:lang w:eastAsia="ru-RU"/>
        </w:rPr>
        <w:lastRenderedPageBreak/>
        <w:drawing>
          <wp:inline distT="0" distB="0" distL="0" distR="0" wp14:anchorId="4AD07499" wp14:editId="3A15F324">
            <wp:extent cx="4572000" cy="3143250"/>
            <wp:effectExtent l="0" t="0" r="0" b="0"/>
            <wp:docPr id="6" name="Диаграмма 6">
              <a:extLst xmlns:a="http://schemas.openxmlformats.org/drawingml/2006/main">
                <a:ext uri="{FF2B5EF4-FFF2-40B4-BE49-F238E27FC236}">
                  <a16:creationId xmlns:w15="http://schemas.microsoft.com/office/word/2012/wordml"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se="http://schemas.microsoft.com/office/word/2015/wordml/symex" xmlns:a16="http://schemas.microsoft.com/office/drawing/2014/main" xmlns:arto="http://schemas.microsoft.com/office/word/2006/arto" id="{7939BE41-49B2-424B-9D4C-9746120DDB03}"/>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083FBD" w:rsidRPr="00083FBD" w:rsidRDefault="00083FBD" w:rsidP="00083FBD">
      <w:pPr>
        <w:spacing w:after="0" w:line="240" w:lineRule="auto"/>
        <w:ind w:firstLine="708"/>
        <w:jc w:val="both"/>
        <w:rPr>
          <w:rFonts w:ascii="Times New Roman" w:eastAsia="Calibri" w:hAnsi="Times New Roman" w:cs="Times New Roman"/>
          <w:sz w:val="28"/>
          <w:szCs w:val="28"/>
        </w:rPr>
      </w:pPr>
      <w:r w:rsidRPr="00083FBD">
        <w:rPr>
          <w:rFonts w:ascii="Times New Roman" w:eastAsia="Calibri" w:hAnsi="Times New Roman" w:cs="Times New Roman"/>
          <w:sz w:val="28"/>
          <w:szCs w:val="28"/>
        </w:rPr>
        <w:t xml:space="preserve">Рисунок 4 </w:t>
      </w:r>
      <w:r w:rsidR="003C2993" w:rsidRPr="00D97C47">
        <w:rPr>
          <w:rFonts w:ascii="Times New Roman" w:eastAsia="Calibri" w:hAnsi="Times New Roman" w:cs="Times New Roman"/>
          <w:iCs/>
          <w:sz w:val="28"/>
          <w:szCs w:val="28"/>
        </w:rPr>
        <w:t>–</w:t>
      </w:r>
      <w:r w:rsidRPr="00083FBD">
        <w:rPr>
          <w:rFonts w:ascii="Times New Roman" w:eastAsia="Calibri" w:hAnsi="Times New Roman" w:cs="Times New Roman"/>
          <w:sz w:val="28"/>
          <w:szCs w:val="28"/>
        </w:rPr>
        <w:t xml:space="preserve"> Процент дошкольных образовательных учреждений по уровню износа зданий и сооружений</w:t>
      </w:r>
    </w:p>
    <w:p w:rsidR="00083FBD" w:rsidRPr="00083FBD" w:rsidRDefault="00083FBD" w:rsidP="00083FBD">
      <w:pPr>
        <w:spacing w:after="0" w:line="240" w:lineRule="auto"/>
        <w:ind w:firstLine="708"/>
        <w:jc w:val="both"/>
        <w:rPr>
          <w:rFonts w:ascii="Times New Roman" w:eastAsia="Calibri" w:hAnsi="Times New Roman" w:cs="Times New Roman"/>
          <w:sz w:val="28"/>
          <w:szCs w:val="28"/>
        </w:rPr>
      </w:pPr>
    </w:p>
    <w:p w:rsidR="00083FBD" w:rsidRPr="00083FBD" w:rsidRDefault="00083FBD" w:rsidP="00083FBD">
      <w:pPr>
        <w:spacing w:after="0" w:line="240" w:lineRule="auto"/>
        <w:ind w:firstLine="708"/>
        <w:jc w:val="both"/>
        <w:rPr>
          <w:rFonts w:ascii="Times New Roman" w:eastAsia="Calibri" w:hAnsi="Times New Roman" w:cs="Times New Roman"/>
          <w:sz w:val="28"/>
          <w:szCs w:val="28"/>
        </w:rPr>
      </w:pPr>
      <w:r w:rsidRPr="00083FBD">
        <w:rPr>
          <w:rFonts w:ascii="Times New Roman" w:eastAsia="Calibri" w:hAnsi="Times New Roman" w:cs="Times New Roman"/>
          <w:sz w:val="28"/>
          <w:szCs w:val="28"/>
        </w:rPr>
        <w:t>Данный график свидетельствует о том, что более 45% зданий дошкольных учреждений имеют степень износа от 40 до 60%, то есть нуждаются в капитальном ремонте и постоянном уходе, 60-80% износа – 10,42% зданий, более 80% износа – 8,33 % зданий – эти здания требуют реконструкции.</w:t>
      </w:r>
    </w:p>
    <w:p w:rsidR="00083FBD" w:rsidRPr="00083FBD" w:rsidRDefault="00083FBD" w:rsidP="00083FBD">
      <w:pPr>
        <w:spacing w:after="0" w:line="240" w:lineRule="auto"/>
        <w:ind w:firstLine="708"/>
        <w:jc w:val="both"/>
        <w:rPr>
          <w:rFonts w:ascii="Times New Roman" w:eastAsia="Calibri" w:hAnsi="Times New Roman" w:cs="Times New Roman"/>
          <w:sz w:val="28"/>
          <w:szCs w:val="28"/>
        </w:rPr>
      </w:pPr>
      <w:r w:rsidRPr="00083FBD">
        <w:rPr>
          <w:rFonts w:ascii="Times New Roman" w:eastAsia="Calibri" w:hAnsi="Times New Roman" w:cs="Times New Roman"/>
          <w:sz w:val="28"/>
          <w:szCs w:val="28"/>
        </w:rPr>
        <w:t>Система образовательных учреждений особенно важна в условиях роста населения моложе трудоспособного возраста. В настоящее время она включает в себя 17 дошкольных образовательных организаций, 21 общеобразовательную организацию в виде школ, лицеев, гимназий, 8 спортивных школ и 16 объектов для получения среднего и высшего образования.</w:t>
      </w:r>
    </w:p>
    <w:p w:rsidR="00D97C47" w:rsidRDefault="00D97C47" w:rsidP="00083FBD">
      <w:pPr>
        <w:spacing w:after="0" w:line="240" w:lineRule="auto"/>
        <w:ind w:firstLine="708"/>
        <w:jc w:val="both"/>
        <w:rPr>
          <w:rFonts w:ascii="Times New Roman" w:eastAsia="Calibri" w:hAnsi="Times New Roman" w:cs="Times New Roman"/>
          <w:sz w:val="28"/>
          <w:szCs w:val="28"/>
        </w:rPr>
      </w:pPr>
    </w:p>
    <w:p w:rsidR="00083FBD" w:rsidRPr="00083FBD" w:rsidRDefault="00083FBD" w:rsidP="00083FBD">
      <w:pPr>
        <w:spacing w:after="0" w:line="240" w:lineRule="auto"/>
        <w:ind w:firstLine="708"/>
        <w:jc w:val="both"/>
        <w:rPr>
          <w:rFonts w:ascii="Times New Roman" w:eastAsia="Calibri" w:hAnsi="Times New Roman" w:cs="Times New Roman"/>
          <w:sz w:val="28"/>
          <w:szCs w:val="28"/>
        </w:rPr>
      </w:pPr>
      <w:r w:rsidRPr="00083FBD">
        <w:rPr>
          <w:rFonts w:ascii="Times New Roman" w:eastAsia="Calibri" w:hAnsi="Times New Roman" w:cs="Times New Roman"/>
          <w:sz w:val="28"/>
          <w:szCs w:val="28"/>
        </w:rPr>
        <w:t>Сведения о</w:t>
      </w:r>
      <w:r w:rsidR="00D97C47">
        <w:rPr>
          <w:rFonts w:ascii="Times New Roman" w:eastAsia="Calibri" w:hAnsi="Times New Roman" w:cs="Times New Roman"/>
          <w:sz w:val="28"/>
          <w:szCs w:val="28"/>
        </w:rPr>
        <w:t>б</w:t>
      </w:r>
      <w:r w:rsidRPr="00083FBD">
        <w:rPr>
          <w:rFonts w:ascii="Times New Roman" w:eastAsia="Calibri" w:hAnsi="Times New Roman" w:cs="Times New Roman"/>
          <w:sz w:val="28"/>
          <w:szCs w:val="28"/>
        </w:rPr>
        <w:t xml:space="preserve"> объектах образования</w:t>
      </w:r>
      <w:r w:rsidR="00D97C47">
        <w:rPr>
          <w:rFonts w:ascii="Times New Roman" w:eastAsia="Calibri" w:hAnsi="Times New Roman" w:cs="Times New Roman"/>
          <w:sz w:val="28"/>
          <w:szCs w:val="28"/>
        </w:rPr>
        <w:t>,</w:t>
      </w:r>
      <w:r w:rsidRPr="00083FBD">
        <w:rPr>
          <w:rFonts w:ascii="Times New Roman" w:eastAsia="Calibri" w:hAnsi="Times New Roman" w:cs="Times New Roman"/>
          <w:sz w:val="28"/>
          <w:szCs w:val="28"/>
        </w:rPr>
        <w:t xml:space="preserve"> </w:t>
      </w:r>
      <w:r w:rsidR="00D97C47" w:rsidRPr="00083FBD">
        <w:rPr>
          <w:rFonts w:ascii="Times New Roman" w:eastAsia="Calibri" w:hAnsi="Times New Roman" w:cs="Times New Roman"/>
          <w:sz w:val="28"/>
          <w:szCs w:val="28"/>
        </w:rPr>
        <w:t xml:space="preserve">таких </w:t>
      </w:r>
      <w:r w:rsidRPr="00083FBD">
        <w:rPr>
          <w:rFonts w:ascii="Times New Roman" w:eastAsia="Calibri" w:hAnsi="Times New Roman" w:cs="Times New Roman"/>
          <w:sz w:val="28"/>
          <w:szCs w:val="28"/>
        </w:rPr>
        <w:t xml:space="preserve">как школы, гимназии, лицеи приведены в таблице </w:t>
      </w:r>
      <w:r w:rsidRPr="00083FBD">
        <w:rPr>
          <w:rFonts w:ascii="Times New Roman" w:eastAsia="Calibri" w:hAnsi="Times New Roman" w:cs="Times New Roman"/>
          <w:iCs/>
          <w:sz w:val="28"/>
          <w:szCs w:val="28"/>
        </w:rPr>
        <w:t>4</w:t>
      </w:r>
      <w:r w:rsidRPr="00083FBD">
        <w:rPr>
          <w:rFonts w:ascii="Times New Roman" w:eastAsia="Calibri" w:hAnsi="Times New Roman" w:cs="Times New Roman"/>
          <w:sz w:val="28"/>
          <w:szCs w:val="28"/>
        </w:rPr>
        <w:t>.</w:t>
      </w:r>
    </w:p>
    <w:p w:rsidR="00083FBD" w:rsidRPr="00083FBD" w:rsidRDefault="00083FBD" w:rsidP="00083FBD">
      <w:pPr>
        <w:spacing w:after="0" w:line="240" w:lineRule="auto"/>
        <w:ind w:firstLine="708"/>
        <w:jc w:val="both"/>
        <w:rPr>
          <w:rFonts w:ascii="Times New Roman" w:eastAsia="Calibri" w:hAnsi="Times New Roman" w:cs="Times New Roman"/>
          <w:sz w:val="28"/>
          <w:szCs w:val="28"/>
        </w:rPr>
      </w:pPr>
    </w:p>
    <w:p w:rsidR="00083FBD" w:rsidRPr="00D97C47" w:rsidRDefault="00083FBD" w:rsidP="00083FBD">
      <w:pPr>
        <w:keepNext/>
        <w:spacing w:after="0" w:line="240" w:lineRule="auto"/>
        <w:ind w:firstLine="709"/>
        <w:contextualSpacing/>
        <w:jc w:val="both"/>
        <w:rPr>
          <w:rFonts w:ascii="Times New Roman" w:eastAsia="Calibri" w:hAnsi="Times New Roman" w:cs="Times New Roman"/>
          <w:iCs/>
          <w:sz w:val="28"/>
          <w:szCs w:val="28"/>
        </w:rPr>
      </w:pPr>
      <w:r w:rsidRPr="00D97C47">
        <w:rPr>
          <w:rFonts w:ascii="Times New Roman" w:eastAsia="Calibri" w:hAnsi="Times New Roman" w:cs="Times New Roman"/>
          <w:iCs/>
          <w:sz w:val="28"/>
          <w:szCs w:val="28"/>
        </w:rPr>
        <w:t>Таблица 4</w:t>
      </w:r>
      <w:r w:rsidR="003C2993">
        <w:rPr>
          <w:rFonts w:ascii="Times New Roman" w:eastAsia="Calibri" w:hAnsi="Times New Roman" w:cs="Times New Roman"/>
          <w:iCs/>
          <w:sz w:val="28"/>
          <w:szCs w:val="28"/>
        </w:rPr>
        <w:t xml:space="preserve">. </w:t>
      </w:r>
      <w:r w:rsidRPr="00D97C47">
        <w:rPr>
          <w:rFonts w:ascii="Times New Roman" w:eastAsia="Calibri" w:hAnsi="Times New Roman" w:cs="Times New Roman"/>
          <w:iCs/>
          <w:sz w:val="28"/>
          <w:szCs w:val="28"/>
        </w:rPr>
        <w:t>Сведения об объектах образования, расположенных на территории городского округа города Благовещенска (школы, гимназии, лицеи)</w:t>
      </w:r>
    </w:p>
    <w:tbl>
      <w:tblPr>
        <w:tblW w:w="97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985"/>
        <w:gridCol w:w="1701"/>
        <w:gridCol w:w="1417"/>
        <w:gridCol w:w="1844"/>
        <w:gridCol w:w="993"/>
        <w:gridCol w:w="1134"/>
      </w:tblGrid>
      <w:tr w:rsidR="00083FBD" w:rsidRPr="00083FBD" w:rsidTr="004D32EA">
        <w:trPr>
          <w:tblHeader/>
        </w:trPr>
        <w:tc>
          <w:tcPr>
            <w:tcW w:w="675" w:type="dxa"/>
            <w:shd w:val="clear" w:color="auto" w:fill="auto"/>
            <w:vAlign w:val="center"/>
          </w:tcPr>
          <w:p w:rsidR="00083FBD" w:rsidRPr="00083FBD" w:rsidRDefault="00083FBD" w:rsidP="00083FBD">
            <w:pPr>
              <w:spacing w:after="0" w:line="240" w:lineRule="auto"/>
              <w:jc w:val="center"/>
              <w:rPr>
                <w:rFonts w:ascii="Times New Roman" w:eastAsia="Calibri" w:hAnsi="Times New Roman" w:cs="Times New Roman"/>
                <w:b/>
              </w:rPr>
            </w:pPr>
            <w:r w:rsidRPr="00083FBD">
              <w:rPr>
                <w:rFonts w:ascii="Times New Roman" w:eastAsia="Calibri" w:hAnsi="Times New Roman" w:cs="Times New Roman"/>
                <w:b/>
              </w:rPr>
              <w:t>№ п/п</w:t>
            </w:r>
          </w:p>
        </w:tc>
        <w:tc>
          <w:tcPr>
            <w:tcW w:w="1985" w:type="dxa"/>
            <w:shd w:val="clear" w:color="auto" w:fill="auto"/>
            <w:vAlign w:val="center"/>
          </w:tcPr>
          <w:p w:rsidR="00083FBD" w:rsidRPr="00083FBD" w:rsidRDefault="00083FBD" w:rsidP="00083FBD">
            <w:pPr>
              <w:spacing w:after="0" w:line="240" w:lineRule="auto"/>
              <w:jc w:val="center"/>
              <w:rPr>
                <w:rFonts w:ascii="Times New Roman" w:eastAsia="Calibri" w:hAnsi="Times New Roman" w:cs="Times New Roman"/>
                <w:b/>
              </w:rPr>
            </w:pPr>
            <w:r w:rsidRPr="00083FBD">
              <w:rPr>
                <w:rFonts w:ascii="Times New Roman" w:eastAsia="Calibri" w:hAnsi="Times New Roman" w:cs="Times New Roman"/>
                <w:b/>
              </w:rPr>
              <w:t>Наименование образовательного учреждения</w:t>
            </w:r>
          </w:p>
        </w:tc>
        <w:tc>
          <w:tcPr>
            <w:tcW w:w="1701" w:type="dxa"/>
            <w:shd w:val="clear" w:color="auto" w:fill="auto"/>
            <w:vAlign w:val="center"/>
          </w:tcPr>
          <w:p w:rsidR="00083FBD" w:rsidRPr="00083FBD" w:rsidRDefault="00083FBD" w:rsidP="00083FBD">
            <w:pPr>
              <w:spacing w:after="0" w:line="240" w:lineRule="auto"/>
              <w:jc w:val="center"/>
              <w:rPr>
                <w:rFonts w:ascii="Times New Roman" w:eastAsia="Calibri" w:hAnsi="Times New Roman" w:cs="Times New Roman"/>
                <w:b/>
              </w:rPr>
            </w:pPr>
            <w:r w:rsidRPr="00083FBD">
              <w:rPr>
                <w:rFonts w:ascii="Times New Roman" w:eastAsia="Calibri" w:hAnsi="Times New Roman" w:cs="Times New Roman"/>
                <w:b/>
              </w:rPr>
              <w:t>Адрес</w:t>
            </w:r>
          </w:p>
        </w:tc>
        <w:tc>
          <w:tcPr>
            <w:tcW w:w="1417" w:type="dxa"/>
            <w:shd w:val="clear" w:color="auto" w:fill="auto"/>
            <w:vAlign w:val="center"/>
          </w:tcPr>
          <w:p w:rsidR="00083FBD" w:rsidRPr="00083FBD" w:rsidRDefault="00083FBD" w:rsidP="00083FBD">
            <w:pPr>
              <w:spacing w:after="0" w:line="240" w:lineRule="auto"/>
              <w:jc w:val="center"/>
              <w:rPr>
                <w:rFonts w:ascii="Times New Roman" w:eastAsia="Calibri" w:hAnsi="Times New Roman" w:cs="Times New Roman"/>
                <w:b/>
              </w:rPr>
            </w:pPr>
            <w:r w:rsidRPr="00083FBD">
              <w:rPr>
                <w:rFonts w:ascii="Times New Roman" w:eastAsia="Calibri" w:hAnsi="Times New Roman" w:cs="Times New Roman"/>
                <w:b/>
              </w:rPr>
              <w:t>Мощность, количество мест</w:t>
            </w:r>
          </w:p>
        </w:tc>
        <w:tc>
          <w:tcPr>
            <w:tcW w:w="1844" w:type="dxa"/>
            <w:shd w:val="clear" w:color="auto" w:fill="auto"/>
            <w:vAlign w:val="center"/>
          </w:tcPr>
          <w:p w:rsidR="00083FBD" w:rsidRPr="00083FBD" w:rsidRDefault="00083FBD" w:rsidP="00083FBD">
            <w:pPr>
              <w:spacing w:after="0" w:line="240" w:lineRule="auto"/>
              <w:jc w:val="center"/>
              <w:rPr>
                <w:rFonts w:ascii="Times New Roman" w:eastAsia="Calibri" w:hAnsi="Times New Roman" w:cs="Times New Roman"/>
                <w:b/>
              </w:rPr>
            </w:pPr>
            <w:r w:rsidRPr="00083FBD">
              <w:rPr>
                <w:rFonts w:ascii="Times New Roman" w:eastAsia="Calibri" w:hAnsi="Times New Roman" w:cs="Times New Roman"/>
                <w:b/>
              </w:rPr>
              <w:t>Состояние помещений, в случае необходимости указать – нуждается в ремонте</w:t>
            </w:r>
          </w:p>
        </w:tc>
        <w:tc>
          <w:tcPr>
            <w:tcW w:w="993" w:type="dxa"/>
            <w:vAlign w:val="center"/>
          </w:tcPr>
          <w:p w:rsidR="00083FBD" w:rsidRPr="00083FBD" w:rsidRDefault="00083FBD" w:rsidP="00083FBD">
            <w:pPr>
              <w:spacing w:after="0" w:line="240" w:lineRule="auto"/>
              <w:jc w:val="center"/>
              <w:rPr>
                <w:rFonts w:ascii="Times New Roman" w:eastAsia="Calibri" w:hAnsi="Times New Roman" w:cs="Times New Roman"/>
                <w:b/>
              </w:rPr>
            </w:pPr>
            <w:r w:rsidRPr="00083FBD">
              <w:rPr>
                <w:rFonts w:ascii="Times New Roman" w:eastAsia="Calibri" w:hAnsi="Times New Roman" w:cs="Times New Roman"/>
                <w:b/>
              </w:rPr>
              <w:t>Год строительства</w:t>
            </w:r>
          </w:p>
        </w:tc>
        <w:tc>
          <w:tcPr>
            <w:tcW w:w="1134" w:type="dxa"/>
            <w:vAlign w:val="center"/>
          </w:tcPr>
          <w:p w:rsidR="00083FBD" w:rsidRPr="00083FBD" w:rsidRDefault="00083FBD" w:rsidP="00083FBD">
            <w:pPr>
              <w:spacing w:after="0" w:line="240" w:lineRule="auto"/>
              <w:jc w:val="center"/>
              <w:rPr>
                <w:rFonts w:ascii="Times New Roman" w:eastAsia="Calibri" w:hAnsi="Times New Roman" w:cs="Times New Roman"/>
                <w:b/>
              </w:rPr>
            </w:pPr>
            <w:r w:rsidRPr="00083FBD">
              <w:rPr>
                <w:rFonts w:ascii="Times New Roman" w:eastAsia="Calibri" w:hAnsi="Times New Roman" w:cs="Times New Roman"/>
                <w:b/>
              </w:rPr>
              <w:t>% износа</w:t>
            </w:r>
          </w:p>
        </w:tc>
      </w:tr>
      <w:tr w:rsidR="00083FBD" w:rsidRPr="00083FBD" w:rsidTr="004D32EA">
        <w:trPr>
          <w:tblHeader/>
        </w:trPr>
        <w:tc>
          <w:tcPr>
            <w:tcW w:w="675" w:type="dxa"/>
            <w:shd w:val="clear" w:color="auto" w:fill="auto"/>
            <w:vAlign w:val="center"/>
          </w:tcPr>
          <w:p w:rsidR="00083FBD" w:rsidRPr="00083FBD" w:rsidRDefault="00083FBD" w:rsidP="00083FBD">
            <w:pPr>
              <w:spacing w:after="0" w:line="240" w:lineRule="auto"/>
              <w:jc w:val="center"/>
              <w:rPr>
                <w:rFonts w:ascii="Times New Roman" w:eastAsia="Calibri" w:hAnsi="Times New Roman" w:cs="Times New Roman"/>
                <w:b/>
              </w:rPr>
            </w:pPr>
            <w:r w:rsidRPr="00083FBD">
              <w:rPr>
                <w:rFonts w:ascii="Times New Roman" w:eastAsia="Calibri" w:hAnsi="Times New Roman" w:cs="Times New Roman"/>
                <w:b/>
              </w:rPr>
              <w:t>1</w:t>
            </w:r>
          </w:p>
        </w:tc>
        <w:tc>
          <w:tcPr>
            <w:tcW w:w="1985" w:type="dxa"/>
            <w:shd w:val="clear" w:color="auto" w:fill="auto"/>
            <w:vAlign w:val="center"/>
          </w:tcPr>
          <w:p w:rsidR="00083FBD" w:rsidRPr="00083FBD" w:rsidRDefault="00083FBD" w:rsidP="00083FBD">
            <w:pPr>
              <w:spacing w:after="0" w:line="240" w:lineRule="auto"/>
              <w:jc w:val="center"/>
              <w:rPr>
                <w:rFonts w:ascii="Times New Roman" w:eastAsia="Calibri" w:hAnsi="Times New Roman" w:cs="Times New Roman"/>
                <w:b/>
              </w:rPr>
            </w:pPr>
            <w:r w:rsidRPr="00083FBD">
              <w:rPr>
                <w:rFonts w:ascii="Times New Roman" w:eastAsia="Calibri" w:hAnsi="Times New Roman" w:cs="Times New Roman"/>
                <w:b/>
              </w:rPr>
              <w:t>2</w:t>
            </w:r>
          </w:p>
        </w:tc>
        <w:tc>
          <w:tcPr>
            <w:tcW w:w="1701" w:type="dxa"/>
            <w:shd w:val="clear" w:color="auto" w:fill="auto"/>
            <w:vAlign w:val="center"/>
          </w:tcPr>
          <w:p w:rsidR="00083FBD" w:rsidRPr="00083FBD" w:rsidRDefault="00083FBD" w:rsidP="00083FBD">
            <w:pPr>
              <w:spacing w:after="0" w:line="240" w:lineRule="auto"/>
              <w:jc w:val="center"/>
              <w:rPr>
                <w:rFonts w:ascii="Times New Roman" w:eastAsia="Calibri" w:hAnsi="Times New Roman" w:cs="Times New Roman"/>
                <w:b/>
              </w:rPr>
            </w:pPr>
            <w:r w:rsidRPr="00083FBD">
              <w:rPr>
                <w:rFonts w:ascii="Times New Roman" w:eastAsia="Calibri" w:hAnsi="Times New Roman" w:cs="Times New Roman"/>
                <w:b/>
              </w:rPr>
              <w:t>3</w:t>
            </w:r>
          </w:p>
        </w:tc>
        <w:tc>
          <w:tcPr>
            <w:tcW w:w="1417" w:type="dxa"/>
            <w:shd w:val="clear" w:color="auto" w:fill="auto"/>
            <w:vAlign w:val="center"/>
          </w:tcPr>
          <w:p w:rsidR="00083FBD" w:rsidRPr="00083FBD" w:rsidRDefault="00083FBD" w:rsidP="00083FBD">
            <w:pPr>
              <w:spacing w:after="0" w:line="240" w:lineRule="auto"/>
              <w:jc w:val="center"/>
              <w:rPr>
                <w:rFonts w:ascii="Times New Roman" w:eastAsia="Calibri" w:hAnsi="Times New Roman" w:cs="Times New Roman"/>
                <w:b/>
              </w:rPr>
            </w:pPr>
            <w:r w:rsidRPr="00083FBD">
              <w:rPr>
                <w:rFonts w:ascii="Times New Roman" w:eastAsia="Calibri" w:hAnsi="Times New Roman" w:cs="Times New Roman"/>
                <w:b/>
              </w:rPr>
              <w:t>4</w:t>
            </w:r>
          </w:p>
        </w:tc>
        <w:tc>
          <w:tcPr>
            <w:tcW w:w="1844" w:type="dxa"/>
            <w:shd w:val="clear" w:color="auto" w:fill="auto"/>
            <w:vAlign w:val="center"/>
          </w:tcPr>
          <w:p w:rsidR="00083FBD" w:rsidRPr="00083FBD" w:rsidRDefault="00083FBD" w:rsidP="00083FBD">
            <w:pPr>
              <w:spacing w:after="0" w:line="240" w:lineRule="auto"/>
              <w:jc w:val="center"/>
              <w:rPr>
                <w:rFonts w:ascii="Times New Roman" w:eastAsia="Calibri" w:hAnsi="Times New Roman" w:cs="Times New Roman"/>
                <w:b/>
              </w:rPr>
            </w:pPr>
            <w:r w:rsidRPr="00083FBD">
              <w:rPr>
                <w:rFonts w:ascii="Times New Roman" w:eastAsia="Calibri" w:hAnsi="Times New Roman" w:cs="Times New Roman"/>
                <w:b/>
              </w:rPr>
              <w:t>5</w:t>
            </w:r>
          </w:p>
        </w:tc>
        <w:tc>
          <w:tcPr>
            <w:tcW w:w="993" w:type="dxa"/>
            <w:vAlign w:val="center"/>
          </w:tcPr>
          <w:p w:rsidR="00083FBD" w:rsidRPr="00083FBD" w:rsidRDefault="00083FBD" w:rsidP="00083FBD">
            <w:pPr>
              <w:spacing w:after="0" w:line="240" w:lineRule="auto"/>
              <w:jc w:val="center"/>
              <w:rPr>
                <w:rFonts w:ascii="Times New Roman" w:eastAsia="Calibri" w:hAnsi="Times New Roman" w:cs="Times New Roman"/>
                <w:b/>
              </w:rPr>
            </w:pPr>
            <w:r w:rsidRPr="00083FBD">
              <w:rPr>
                <w:rFonts w:ascii="Times New Roman" w:eastAsia="Calibri" w:hAnsi="Times New Roman" w:cs="Times New Roman"/>
                <w:b/>
              </w:rPr>
              <w:t>6</w:t>
            </w:r>
          </w:p>
        </w:tc>
        <w:tc>
          <w:tcPr>
            <w:tcW w:w="1134" w:type="dxa"/>
            <w:vAlign w:val="center"/>
          </w:tcPr>
          <w:p w:rsidR="00083FBD" w:rsidRPr="00083FBD" w:rsidRDefault="00083FBD" w:rsidP="00083FBD">
            <w:pPr>
              <w:spacing w:after="0" w:line="240" w:lineRule="auto"/>
              <w:jc w:val="center"/>
              <w:rPr>
                <w:rFonts w:ascii="Times New Roman" w:eastAsia="Calibri" w:hAnsi="Times New Roman" w:cs="Times New Roman"/>
                <w:b/>
              </w:rPr>
            </w:pPr>
            <w:r w:rsidRPr="00083FBD">
              <w:rPr>
                <w:rFonts w:ascii="Times New Roman" w:eastAsia="Calibri" w:hAnsi="Times New Roman" w:cs="Times New Roman"/>
                <w:b/>
              </w:rPr>
              <w:t>7</w:t>
            </w:r>
          </w:p>
        </w:tc>
      </w:tr>
      <w:tr w:rsidR="00083FBD" w:rsidRPr="00083FBD" w:rsidTr="004D32EA">
        <w:tc>
          <w:tcPr>
            <w:tcW w:w="675" w:type="dxa"/>
            <w:shd w:val="clear" w:color="auto" w:fill="auto"/>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1.</w:t>
            </w:r>
          </w:p>
        </w:tc>
        <w:tc>
          <w:tcPr>
            <w:tcW w:w="1985" w:type="dxa"/>
            <w:vMerge w:val="restart"/>
            <w:shd w:val="clear" w:color="auto" w:fill="auto"/>
          </w:tcPr>
          <w:p w:rsidR="00016BE1" w:rsidRDefault="00083FBD" w:rsidP="00016BE1">
            <w:pPr>
              <w:spacing w:after="0" w:line="240" w:lineRule="auto"/>
              <w:jc w:val="center"/>
              <w:rPr>
                <w:rFonts w:ascii="Times New Roman" w:eastAsia="Calibri" w:hAnsi="Times New Roman" w:cs="Times New Roman"/>
                <w:color w:val="000000"/>
              </w:rPr>
            </w:pPr>
            <w:r w:rsidRPr="00083FBD">
              <w:rPr>
                <w:rFonts w:ascii="Times New Roman" w:eastAsia="Calibri" w:hAnsi="Times New Roman" w:cs="Times New Roman"/>
                <w:color w:val="000000"/>
              </w:rPr>
              <w:t>МАОУ</w:t>
            </w:r>
          </w:p>
          <w:p w:rsidR="00D97C47" w:rsidRDefault="00083FBD" w:rsidP="00016BE1">
            <w:pPr>
              <w:spacing w:after="0" w:line="240" w:lineRule="auto"/>
              <w:jc w:val="center"/>
              <w:rPr>
                <w:rFonts w:ascii="Times New Roman" w:eastAsia="Calibri" w:hAnsi="Times New Roman" w:cs="Times New Roman"/>
                <w:color w:val="000000"/>
              </w:rPr>
            </w:pPr>
            <w:r w:rsidRPr="00083FBD">
              <w:rPr>
                <w:rFonts w:ascii="Times New Roman" w:eastAsia="Calibri" w:hAnsi="Times New Roman" w:cs="Times New Roman"/>
                <w:color w:val="000000"/>
              </w:rPr>
              <w:t>"Гимназия №1</w:t>
            </w:r>
          </w:p>
          <w:p w:rsidR="00083FBD" w:rsidRPr="00083FBD" w:rsidRDefault="00083FBD" w:rsidP="00016BE1">
            <w:pPr>
              <w:spacing w:after="0" w:line="240" w:lineRule="auto"/>
              <w:jc w:val="center"/>
              <w:rPr>
                <w:rFonts w:ascii="Times New Roman" w:eastAsia="Calibri" w:hAnsi="Times New Roman" w:cs="Times New Roman"/>
                <w:color w:val="000000"/>
              </w:rPr>
            </w:pPr>
            <w:r w:rsidRPr="00083FBD">
              <w:rPr>
                <w:rFonts w:ascii="Times New Roman" w:eastAsia="Calibri" w:hAnsi="Times New Roman" w:cs="Times New Roman"/>
                <w:color w:val="000000"/>
              </w:rPr>
              <w:t xml:space="preserve">г. </w:t>
            </w:r>
            <w:r w:rsidR="00D97C47">
              <w:rPr>
                <w:rFonts w:ascii="Times New Roman" w:eastAsia="Calibri" w:hAnsi="Times New Roman" w:cs="Times New Roman"/>
                <w:color w:val="000000"/>
              </w:rPr>
              <w:t>Б</w:t>
            </w:r>
            <w:r w:rsidRPr="00083FBD">
              <w:rPr>
                <w:rFonts w:ascii="Times New Roman" w:eastAsia="Calibri" w:hAnsi="Times New Roman" w:cs="Times New Roman"/>
                <w:color w:val="000000"/>
              </w:rPr>
              <w:t>лаговещенск"</w:t>
            </w:r>
          </w:p>
        </w:tc>
        <w:tc>
          <w:tcPr>
            <w:tcW w:w="1701" w:type="dxa"/>
            <w:shd w:val="clear" w:color="auto" w:fill="auto"/>
            <w:vAlign w:val="center"/>
          </w:tcPr>
          <w:p w:rsidR="00083FBD" w:rsidRPr="00083FBD" w:rsidRDefault="00083FBD" w:rsidP="00083FBD">
            <w:pPr>
              <w:spacing w:after="0" w:line="240" w:lineRule="auto"/>
              <w:jc w:val="center"/>
              <w:rPr>
                <w:rFonts w:ascii="Times New Roman" w:eastAsia="Calibri" w:hAnsi="Times New Roman" w:cs="Times New Roman"/>
                <w:color w:val="000000"/>
              </w:rPr>
            </w:pPr>
            <w:r w:rsidRPr="00083FBD">
              <w:rPr>
                <w:rFonts w:ascii="Times New Roman" w:eastAsia="Calibri" w:hAnsi="Times New Roman" w:cs="Times New Roman"/>
                <w:color w:val="000000"/>
              </w:rPr>
              <w:t>ул. Калинина, 13</w:t>
            </w:r>
          </w:p>
        </w:tc>
        <w:tc>
          <w:tcPr>
            <w:tcW w:w="1417" w:type="dxa"/>
            <w:shd w:val="clear" w:color="auto" w:fill="auto"/>
            <w:vAlign w:val="center"/>
          </w:tcPr>
          <w:p w:rsidR="00083FBD" w:rsidRPr="00083FBD" w:rsidRDefault="00083FBD" w:rsidP="00083FBD">
            <w:pPr>
              <w:spacing w:after="0" w:line="240" w:lineRule="auto"/>
              <w:jc w:val="center"/>
              <w:rPr>
                <w:rFonts w:ascii="Times New Roman" w:eastAsia="Calibri" w:hAnsi="Times New Roman" w:cs="Times New Roman"/>
                <w:color w:val="000000"/>
              </w:rPr>
            </w:pPr>
            <w:r w:rsidRPr="00083FBD">
              <w:rPr>
                <w:rFonts w:ascii="Times New Roman" w:eastAsia="Calibri" w:hAnsi="Times New Roman" w:cs="Times New Roman"/>
                <w:color w:val="000000"/>
              </w:rPr>
              <w:t>853</w:t>
            </w:r>
          </w:p>
        </w:tc>
        <w:tc>
          <w:tcPr>
            <w:tcW w:w="1844" w:type="dxa"/>
            <w:shd w:val="clear" w:color="auto" w:fill="auto"/>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Нуждается в ремонте</w:t>
            </w:r>
          </w:p>
        </w:tc>
        <w:tc>
          <w:tcPr>
            <w:tcW w:w="993" w:type="dxa"/>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1890/1965</w:t>
            </w:r>
          </w:p>
        </w:tc>
        <w:tc>
          <w:tcPr>
            <w:tcW w:w="1134" w:type="dxa"/>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100,00</w:t>
            </w:r>
          </w:p>
        </w:tc>
      </w:tr>
      <w:tr w:rsidR="00083FBD" w:rsidRPr="00083FBD" w:rsidTr="004D32EA">
        <w:tc>
          <w:tcPr>
            <w:tcW w:w="675" w:type="dxa"/>
            <w:shd w:val="clear" w:color="auto" w:fill="auto"/>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2.</w:t>
            </w:r>
          </w:p>
        </w:tc>
        <w:tc>
          <w:tcPr>
            <w:tcW w:w="1985" w:type="dxa"/>
            <w:vMerge/>
            <w:shd w:val="clear" w:color="auto" w:fill="auto"/>
            <w:vAlign w:val="center"/>
          </w:tcPr>
          <w:p w:rsidR="00083FBD" w:rsidRPr="00083FBD" w:rsidRDefault="00083FBD" w:rsidP="00083FBD">
            <w:pPr>
              <w:spacing w:after="0" w:line="240" w:lineRule="auto"/>
              <w:jc w:val="center"/>
              <w:rPr>
                <w:rFonts w:ascii="Times New Roman" w:eastAsia="Calibri" w:hAnsi="Times New Roman" w:cs="Times New Roman"/>
                <w:color w:val="000000"/>
              </w:rPr>
            </w:pPr>
          </w:p>
        </w:tc>
        <w:tc>
          <w:tcPr>
            <w:tcW w:w="1701" w:type="dxa"/>
            <w:shd w:val="clear" w:color="auto" w:fill="auto"/>
            <w:vAlign w:val="center"/>
          </w:tcPr>
          <w:p w:rsidR="00083FBD" w:rsidRPr="00083FBD" w:rsidRDefault="00083FBD" w:rsidP="00083FBD">
            <w:pPr>
              <w:spacing w:after="0" w:line="240" w:lineRule="auto"/>
              <w:jc w:val="center"/>
              <w:rPr>
                <w:rFonts w:ascii="Times New Roman" w:eastAsia="Calibri" w:hAnsi="Times New Roman" w:cs="Times New Roman"/>
                <w:color w:val="000000"/>
              </w:rPr>
            </w:pPr>
            <w:r w:rsidRPr="00083FBD">
              <w:rPr>
                <w:rFonts w:ascii="Times New Roman" w:eastAsia="Calibri" w:hAnsi="Times New Roman" w:cs="Times New Roman"/>
                <w:color w:val="000000"/>
              </w:rPr>
              <w:t>ул. Чайковского, 14</w:t>
            </w:r>
          </w:p>
        </w:tc>
        <w:tc>
          <w:tcPr>
            <w:tcW w:w="1417" w:type="dxa"/>
            <w:shd w:val="clear" w:color="auto" w:fill="auto"/>
            <w:vAlign w:val="center"/>
          </w:tcPr>
          <w:p w:rsidR="00083FBD" w:rsidRPr="00083FBD" w:rsidRDefault="00083FBD" w:rsidP="00083FBD">
            <w:pPr>
              <w:spacing w:after="0" w:line="240" w:lineRule="auto"/>
              <w:jc w:val="center"/>
              <w:rPr>
                <w:rFonts w:ascii="Times New Roman" w:eastAsia="Calibri" w:hAnsi="Times New Roman" w:cs="Times New Roman"/>
                <w:color w:val="000000"/>
              </w:rPr>
            </w:pPr>
            <w:r w:rsidRPr="00083FBD">
              <w:rPr>
                <w:rFonts w:ascii="Times New Roman" w:eastAsia="Calibri" w:hAnsi="Times New Roman" w:cs="Times New Roman"/>
                <w:color w:val="000000"/>
              </w:rPr>
              <w:t>420</w:t>
            </w:r>
          </w:p>
        </w:tc>
        <w:tc>
          <w:tcPr>
            <w:tcW w:w="1844" w:type="dxa"/>
            <w:shd w:val="clear" w:color="auto" w:fill="auto"/>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Нуждается в ремонте</w:t>
            </w:r>
          </w:p>
        </w:tc>
        <w:tc>
          <w:tcPr>
            <w:tcW w:w="993" w:type="dxa"/>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1963</w:t>
            </w:r>
          </w:p>
        </w:tc>
        <w:tc>
          <w:tcPr>
            <w:tcW w:w="1134" w:type="dxa"/>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57,29</w:t>
            </w:r>
          </w:p>
        </w:tc>
      </w:tr>
      <w:tr w:rsidR="00083FBD" w:rsidRPr="00083FBD" w:rsidTr="004D32EA">
        <w:tc>
          <w:tcPr>
            <w:tcW w:w="675" w:type="dxa"/>
            <w:shd w:val="clear" w:color="auto" w:fill="auto"/>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lastRenderedPageBreak/>
              <w:t>3.</w:t>
            </w:r>
          </w:p>
        </w:tc>
        <w:tc>
          <w:tcPr>
            <w:tcW w:w="1985" w:type="dxa"/>
            <w:vMerge w:val="restart"/>
            <w:shd w:val="clear" w:color="auto" w:fill="auto"/>
          </w:tcPr>
          <w:p w:rsidR="00D97C47" w:rsidRDefault="00083FBD" w:rsidP="00083FBD">
            <w:pPr>
              <w:spacing w:after="0" w:line="240" w:lineRule="auto"/>
              <w:jc w:val="center"/>
              <w:rPr>
                <w:rFonts w:ascii="Times New Roman" w:eastAsia="Calibri" w:hAnsi="Times New Roman" w:cs="Times New Roman"/>
                <w:color w:val="000000"/>
              </w:rPr>
            </w:pPr>
            <w:r w:rsidRPr="00083FBD">
              <w:rPr>
                <w:rFonts w:ascii="Times New Roman" w:eastAsia="Calibri" w:hAnsi="Times New Roman" w:cs="Times New Roman"/>
                <w:color w:val="000000"/>
              </w:rPr>
              <w:t xml:space="preserve">МАОУ "Школа </w:t>
            </w:r>
          </w:p>
          <w:p w:rsidR="00D97C47" w:rsidRDefault="00083FBD" w:rsidP="00083FBD">
            <w:pPr>
              <w:spacing w:after="0" w:line="240" w:lineRule="auto"/>
              <w:jc w:val="center"/>
              <w:rPr>
                <w:rFonts w:ascii="Times New Roman" w:eastAsia="Calibri" w:hAnsi="Times New Roman" w:cs="Times New Roman"/>
                <w:color w:val="000000"/>
              </w:rPr>
            </w:pPr>
            <w:r w:rsidRPr="00083FBD">
              <w:rPr>
                <w:rFonts w:ascii="Times New Roman" w:eastAsia="Calibri" w:hAnsi="Times New Roman" w:cs="Times New Roman"/>
                <w:color w:val="000000"/>
              </w:rPr>
              <w:t xml:space="preserve">№ 2 </w:t>
            </w:r>
          </w:p>
          <w:p w:rsidR="00083FBD" w:rsidRPr="00083FBD" w:rsidRDefault="00083FBD" w:rsidP="00083FBD">
            <w:pPr>
              <w:spacing w:after="0" w:line="240" w:lineRule="auto"/>
              <w:jc w:val="center"/>
              <w:rPr>
                <w:rFonts w:ascii="Times New Roman" w:eastAsia="Calibri" w:hAnsi="Times New Roman" w:cs="Times New Roman"/>
                <w:color w:val="000000"/>
              </w:rPr>
            </w:pPr>
            <w:r w:rsidRPr="00083FBD">
              <w:rPr>
                <w:rFonts w:ascii="Times New Roman" w:eastAsia="Calibri" w:hAnsi="Times New Roman" w:cs="Times New Roman"/>
                <w:color w:val="000000"/>
              </w:rPr>
              <w:t>г. Благовещенска"</w:t>
            </w:r>
          </w:p>
        </w:tc>
        <w:tc>
          <w:tcPr>
            <w:tcW w:w="1701" w:type="dxa"/>
            <w:shd w:val="clear" w:color="auto" w:fill="auto"/>
            <w:vAlign w:val="center"/>
          </w:tcPr>
          <w:p w:rsidR="00083FBD" w:rsidRPr="00083FBD" w:rsidRDefault="00083FBD" w:rsidP="00083FBD">
            <w:pPr>
              <w:spacing w:after="0" w:line="240" w:lineRule="auto"/>
              <w:jc w:val="center"/>
              <w:rPr>
                <w:rFonts w:ascii="Times New Roman" w:eastAsia="Calibri" w:hAnsi="Times New Roman" w:cs="Times New Roman"/>
                <w:color w:val="000000"/>
              </w:rPr>
            </w:pPr>
            <w:r w:rsidRPr="00083FBD">
              <w:rPr>
                <w:rFonts w:ascii="Times New Roman" w:eastAsia="Calibri" w:hAnsi="Times New Roman" w:cs="Times New Roman"/>
                <w:color w:val="000000"/>
              </w:rPr>
              <w:t>ул. Зейская, 30</w:t>
            </w:r>
          </w:p>
        </w:tc>
        <w:tc>
          <w:tcPr>
            <w:tcW w:w="1417" w:type="dxa"/>
            <w:shd w:val="clear" w:color="auto" w:fill="auto"/>
            <w:vAlign w:val="center"/>
          </w:tcPr>
          <w:p w:rsidR="00083FBD" w:rsidRPr="00083FBD" w:rsidRDefault="00083FBD" w:rsidP="00083FBD">
            <w:pPr>
              <w:spacing w:after="0" w:line="240" w:lineRule="auto"/>
              <w:jc w:val="center"/>
              <w:rPr>
                <w:rFonts w:ascii="Times New Roman" w:eastAsia="Calibri" w:hAnsi="Times New Roman" w:cs="Times New Roman"/>
                <w:color w:val="000000"/>
              </w:rPr>
            </w:pPr>
            <w:r w:rsidRPr="00083FBD">
              <w:rPr>
                <w:rFonts w:ascii="Times New Roman" w:eastAsia="Calibri" w:hAnsi="Times New Roman" w:cs="Times New Roman"/>
                <w:color w:val="000000"/>
              </w:rPr>
              <w:t>1176</w:t>
            </w:r>
          </w:p>
        </w:tc>
        <w:tc>
          <w:tcPr>
            <w:tcW w:w="1844" w:type="dxa"/>
            <w:shd w:val="clear" w:color="auto" w:fill="auto"/>
          </w:tcPr>
          <w:p w:rsidR="00083FBD" w:rsidRPr="00083FBD" w:rsidRDefault="00083FBD" w:rsidP="00083FBD">
            <w:pPr>
              <w:tabs>
                <w:tab w:val="left" w:pos="376"/>
              </w:tabs>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Нуждается в ремонте</w:t>
            </w:r>
          </w:p>
        </w:tc>
        <w:tc>
          <w:tcPr>
            <w:tcW w:w="993" w:type="dxa"/>
          </w:tcPr>
          <w:p w:rsidR="00083FBD" w:rsidRPr="00083FBD" w:rsidRDefault="00083FBD" w:rsidP="00083FBD">
            <w:pPr>
              <w:tabs>
                <w:tab w:val="left" w:pos="376"/>
              </w:tabs>
              <w:spacing w:after="0" w:line="240" w:lineRule="auto"/>
              <w:jc w:val="center"/>
              <w:rPr>
                <w:rFonts w:ascii="Times New Roman" w:eastAsia="Calibri" w:hAnsi="Times New Roman" w:cs="Times New Roman"/>
              </w:rPr>
            </w:pPr>
            <w:r w:rsidRPr="00083FBD">
              <w:rPr>
                <w:rFonts w:ascii="Times New Roman" w:eastAsia="Calibri" w:hAnsi="Times New Roman" w:cs="Times New Roman"/>
              </w:rPr>
              <w:t>1978</w:t>
            </w:r>
          </w:p>
        </w:tc>
        <w:tc>
          <w:tcPr>
            <w:tcW w:w="1134" w:type="dxa"/>
          </w:tcPr>
          <w:p w:rsidR="00083FBD" w:rsidRPr="00083FBD" w:rsidRDefault="00083FBD" w:rsidP="00083FBD">
            <w:pPr>
              <w:tabs>
                <w:tab w:val="left" w:pos="376"/>
              </w:tabs>
              <w:spacing w:after="0" w:line="240" w:lineRule="auto"/>
              <w:jc w:val="center"/>
              <w:rPr>
                <w:rFonts w:ascii="Times New Roman" w:eastAsia="Calibri" w:hAnsi="Times New Roman" w:cs="Times New Roman"/>
              </w:rPr>
            </w:pPr>
            <w:r w:rsidRPr="00083FBD">
              <w:rPr>
                <w:rFonts w:ascii="Times New Roman" w:eastAsia="Calibri" w:hAnsi="Times New Roman" w:cs="Times New Roman"/>
              </w:rPr>
              <w:t>47,33</w:t>
            </w:r>
          </w:p>
        </w:tc>
      </w:tr>
      <w:tr w:rsidR="00083FBD" w:rsidRPr="00083FBD" w:rsidTr="004D32EA">
        <w:tc>
          <w:tcPr>
            <w:tcW w:w="675" w:type="dxa"/>
            <w:shd w:val="clear" w:color="auto" w:fill="auto"/>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4.</w:t>
            </w:r>
          </w:p>
        </w:tc>
        <w:tc>
          <w:tcPr>
            <w:tcW w:w="1985" w:type="dxa"/>
            <w:vMerge/>
            <w:shd w:val="clear" w:color="auto" w:fill="auto"/>
            <w:vAlign w:val="center"/>
          </w:tcPr>
          <w:p w:rsidR="00083FBD" w:rsidRPr="00083FBD" w:rsidRDefault="00083FBD" w:rsidP="00083FBD">
            <w:pPr>
              <w:spacing w:after="0" w:line="240" w:lineRule="auto"/>
              <w:jc w:val="center"/>
              <w:rPr>
                <w:rFonts w:ascii="Times New Roman" w:eastAsia="Calibri" w:hAnsi="Times New Roman" w:cs="Times New Roman"/>
                <w:color w:val="000000"/>
              </w:rPr>
            </w:pPr>
          </w:p>
        </w:tc>
        <w:tc>
          <w:tcPr>
            <w:tcW w:w="1701" w:type="dxa"/>
            <w:shd w:val="clear" w:color="auto" w:fill="auto"/>
            <w:vAlign w:val="center"/>
          </w:tcPr>
          <w:p w:rsidR="00083FBD" w:rsidRPr="00083FBD" w:rsidRDefault="00083FBD" w:rsidP="00083FBD">
            <w:pPr>
              <w:spacing w:after="0" w:line="240" w:lineRule="auto"/>
              <w:jc w:val="center"/>
              <w:rPr>
                <w:rFonts w:ascii="Times New Roman" w:eastAsia="Calibri" w:hAnsi="Times New Roman" w:cs="Times New Roman"/>
                <w:color w:val="000000"/>
              </w:rPr>
            </w:pPr>
            <w:r w:rsidRPr="00083FBD">
              <w:rPr>
                <w:rFonts w:ascii="Times New Roman" w:eastAsia="Calibri" w:hAnsi="Times New Roman" w:cs="Times New Roman"/>
                <w:color w:val="000000"/>
              </w:rPr>
              <w:t>ул. Лазо, 41</w:t>
            </w:r>
          </w:p>
        </w:tc>
        <w:tc>
          <w:tcPr>
            <w:tcW w:w="1417" w:type="dxa"/>
            <w:shd w:val="clear" w:color="auto" w:fill="auto"/>
            <w:vAlign w:val="center"/>
          </w:tcPr>
          <w:p w:rsidR="00083FBD" w:rsidRPr="00083FBD" w:rsidRDefault="00083FBD" w:rsidP="00083FBD">
            <w:pPr>
              <w:spacing w:after="0" w:line="240" w:lineRule="auto"/>
              <w:jc w:val="center"/>
              <w:rPr>
                <w:rFonts w:ascii="Times New Roman" w:eastAsia="Calibri" w:hAnsi="Times New Roman" w:cs="Times New Roman"/>
                <w:color w:val="000000"/>
              </w:rPr>
            </w:pPr>
            <w:r w:rsidRPr="00083FBD">
              <w:rPr>
                <w:rFonts w:ascii="Times New Roman" w:eastAsia="Calibri" w:hAnsi="Times New Roman" w:cs="Times New Roman"/>
                <w:color w:val="000000"/>
              </w:rPr>
              <w:t>225</w:t>
            </w:r>
          </w:p>
        </w:tc>
        <w:tc>
          <w:tcPr>
            <w:tcW w:w="1844" w:type="dxa"/>
            <w:shd w:val="clear" w:color="auto" w:fill="auto"/>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Нуждается в ремонте</w:t>
            </w:r>
          </w:p>
        </w:tc>
        <w:tc>
          <w:tcPr>
            <w:tcW w:w="993" w:type="dxa"/>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1913</w:t>
            </w:r>
          </w:p>
        </w:tc>
        <w:tc>
          <w:tcPr>
            <w:tcW w:w="1134" w:type="dxa"/>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56,00</w:t>
            </w:r>
          </w:p>
        </w:tc>
      </w:tr>
      <w:tr w:rsidR="00083FBD" w:rsidRPr="00083FBD" w:rsidTr="004D32EA">
        <w:tc>
          <w:tcPr>
            <w:tcW w:w="675" w:type="dxa"/>
            <w:shd w:val="clear" w:color="auto" w:fill="auto"/>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5.</w:t>
            </w:r>
          </w:p>
        </w:tc>
        <w:tc>
          <w:tcPr>
            <w:tcW w:w="1985" w:type="dxa"/>
            <w:shd w:val="clear" w:color="auto" w:fill="auto"/>
          </w:tcPr>
          <w:p w:rsidR="00083FBD" w:rsidRPr="00083FBD" w:rsidRDefault="00083FBD" w:rsidP="00083FBD">
            <w:pPr>
              <w:spacing w:after="0" w:line="240" w:lineRule="auto"/>
              <w:jc w:val="center"/>
              <w:rPr>
                <w:rFonts w:ascii="Times New Roman" w:eastAsia="Calibri" w:hAnsi="Times New Roman" w:cs="Times New Roman"/>
                <w:color w:val="000000"/>
              </w:rPr>
            </w:pPr>
            <w:r w:rsidRPr="00083FBD">
              <w:rPr>
                <w:rFonts w:ascii="Times New Roman" w:eastAsia="Calibri" w:hAnsi="Times New Roman" w:cs="Times New Roman"/>
                <w:color w:val="000000"/>
              </w:rPr>
              <w:t>МАОУ «Алексеевская гимназия Благовещенска»</w:t>
            </w:r>
          </w:p>
        </w:tc>
        <w:tc>
          <w:tcPr>
            <w:tcW w:w="1701" w:type="dxa"/>
            <w:shd w:val="clear" w:color="auto" w:fill="auto"/>
            <w:vAlign w:val="center"/>
          </w:tcPr>
          <w:p w:rsidR="00083FBD" w:rsidRPr="00083FBD" w:rsidRDefault="00083FBD" w:rsidP="00083FBD">
            <w:pPr>
              <w:spacing w:after="0" w:line="240" w:lineRule="auto"/>
              <w:jc w:val="center"/>
              <w:rPr>
                <w:rFonts w:ascii="Times New Roman" w:eastAsia="Calibri" w:hAnsi="Times New Roman" w:cs="Times New Roman"/>
                <w:color w:val="000000"/>
              </w:rPr>
            </w:pPr>
            <w:r w:rsidRPr="00083FBD">
              <w:rPr>
                <w:rFonts w:ascii="Times New Roman" w:eastAsia="Calibri" w:hAnsi="Times New Roman" w:cs="Times New Roman"/>
                <w:color w:val="000000"/>
              </w:rPr>
              <w:t>ул. Горького, 153</w:t>
            </w:r>
          </w:p>
        </w:tc>
        <w:tc>
          <w:tcPr>
            <w:tcW w:w="1417" w:type="dxa"/>
            <w:shd w:val="clear" w:color="auto" w:fill="auto"/>
            <w:vAlign w:val="center"/>
          </w:tcPr>
          <w:p w:rsidR="00083FBD" w:rsidRPr="00083FBD" w:rsidRDefault="00083FBD" w:rsidP="00083FBD">
            <w:pPr>
              <w:spacing w:after="0" w:line="240" w:lineRule="auto"/>
              <w:jc w:val="center"/>
              <w:rPr>
                <w:rFonts w:ascii="Times New Roman" w:eastAsia="Calibri" w:hAnsi="Times New Roman" w:cs="Times New Roman"/>
                <w:color w:val="000000"/>
              </w:rPr>
            </w:pPr>
            <w:r w:rsidRPr="00083FBD">
              <w:rPr>
                <w:rFonts w:ascii="Times New Roman" w:eastAsia="Calibri" w:hAnsi="Times New Roman" w:cs="Times New Roman"/>
                <w:color w:val="000000"/>
              </w:rPr>
              <w:t>1050</w:t>
            </w:r>
          </w:p>
        </w:tc>
        <w:tc>
          <w:tcPr>
            <w:tcW w:w="1844" w:type="dxa"/>
            <w:shd w:val="clear" w:color="auto" w:fill="auto"/>
            <w:vAlign w:val="center"/>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Нуждается в ремонте</w:t>
            </w:r>
          </w:p>
        </w:tc>
        <w:tc>
          <w:tcPr>
            <w:tcW w:w="993" w:type="dxa"/>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1910</w:t>
            </w:r>
          </w:p>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2004</w:t>
            </w:r>
          </w:p>
        </w:tc>
        <w:tc>
          <w:tcPr>
            <w:tcW w:w="1134" w:type="dxa"/>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96,34</w:t>
            </w:r>
          </w:p>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17,66</w:t>
            </w:r>
          </w:p>
        </w:tc>
      </w:tr>
      <w:tr w:rsidR="00083FBD" w:rsidRPr="00083FBD" w:rsidTr="004D32EA">
        <w:tc>
          <w:tcPr>
            <w:tcW w:w="675" w:type="dxa"/>
            <w:shd w:val="clear" w:color="auto" w:fill="auto"/>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6.</w:t>
            </w:r>
          </w:p>
        </w:tc>
        <w:tc>
          <w:tcPr>
            <w:tcW w:w="1985" w:type="dxa"/>
            <w:shd w:val="clear" w:color="auto" w:fill="auto"/>
          </w:tcPr>
          <w:p w:rsidR="00D97C47" w:rsidRDefault="00083FBD" w:rsidP="00083FBD">
            <w:pPr>
              <w:spacing w:after="0" w:line="240" w:lineRule="auto"/>
              <w:jc w:val="center"/>
              <w:rPr>
                <w:rFonts w:ascii="Times New Roman" w:eastAsia="Calibri" w:hAnsi="Times New Roman" w:cs="Times New Roman"/>
                <w:color w:val="000000"/>
              </w:rPr>
            </w:pPr>
            <w:r w:rsidRPr="00083FBD">
              <w:rPr>
                <w:rFonts w:ascii="Times New Roman" w:eastAsia="Calibri" w:hAnsi="Times New Roman" w:cs="Times New Roman"/>
                <w:color w:val="000000"/>
              </w:rPr>
              <w:t xml:space="preserve">МАОУ "Школа </w:t>
            </w:r>
          </w:p>
          <w:p w:rsidR="00D97C47" w:rsidRDefault="00083FBD" w:rsidP="00083FBD">
            <w:pPr>
              <w:spacing w:after="0" w:line="240" w:lineRule="auto"/>
              <w:jc w:val="center"/>
              <w:rPr>
                <w:rFonts w:ascii="Times New Roman" w:eastAsia="Calibri" w:hAnsi="Times New Roman" w:cs="Times New Roman"/>
                <w:color w:val="000000"/>
              </w:rPr>
            </w:pPr>
            <w:r w:rsidRPr="00083FBD">
              <w:rPr>
                <w:rFonts w:ascii="Times New Roman" w:eastAsia="Calibri" w:hAnsi="Times New Roman" w:cs="Times New Roman"/>
                <w:color w:val="000000"/>
              </w:rPr>
              <w:t xml:space="preserve">№ 5 </w:t>
            </w:r>
          </w:p>
          <w:p w:rsidR="00083FBD" w:rsidRPr="00083FBD" w:rsidRDefault="00083FBD" w:rsidP="00083FBD">
            <w:pPr>
              <w:spacing w:after="0" w:line="240" w:lineRule="auto"/>
              <w:jc w:val="center"/>
              <w:rPr>
                <w:rFonts w:ascii="Times New Roman" w:eastAsia="Calibri" w:hAnsi="Times New Roman" w:cs="Times New Roman"/>
                <w:color w:val="000000"/>
              </w:rPr>
            </w:pPr>
            <w:r w:rsidRPr="00083FBD">
              <w:rPr>
                <w:rFonts w:ascii="Times New Roman" w:eastAsia="Calibri" w:hAnsi="Times New Roman" w:cs="Times New Roman"/>
                <w:color w:val="000000"/>
              </w:rPr>
              <w:t>г. Благовещенска"</w:t>
            </w:r>
          </w:p>
        </w:tc>
        <w:tc>
          <w:tcPr>
            <w:tcW w:w="1701" w:type="dxa"/>
            <w:shd w:val="clear" w:color="auto" w:fill="auto"/>
            <w:vAlign w:val="center"/>
          </w:tcPr>
          <w:p w:rsidR="00083FBD" w:rsidRPr="00083FBD" w:rsidRDefault="00083FBD" w:rsidP="00083FBD">
            <w:pPr>
              <w:spacing w:after="0" w:line="240" w:lineRule="auto"/>
              <w:jc w:val="center"/>
              <w:rPr>
                <w:rFonts w:ascii="Times New Roman" w:eastAsia="Calibri" w:hAnsi="Times New Roman" w:cs="Times New Roman"/>
                <w:color w:val="000000"/>
              </w:rPr>
            </w:pPr>
            <w:r w:rsidRPr="00083FBD">
              <w:rPr>
                <w:rFonts w:ascii="Times New Roman" w:eastAsia="Calibri" w:hAnsi="Times New Roman" w:cs="Times New Roman"/>
                <w:color w:val="000000"/>
              </w:rPr>
              <w:t>ул. Театральная, 2</w:t>
            </w:r>
          </w:p>
        </w:tc>
        <w:tc>
          <w:tcPr>
            <w:tcW w:w="1417" w:type="dxa"/>
            <w:shd w:val="clear" w:color="auto" w:fill="auto"/>
            <w:vAlign w:val="center"/>
          </w:tcPr>
          <w:p w:rsidR="00083FBD" w:rsidRPr="00083FBD" w:rsidRDefault="00083FBD" w:rsidP="00083FBD">
            <w:pPr>
              <w:spacing w:after="0" w:line="240" w:lineRule="auto"/>
              <w:jc w:val="center"/>
              <w:rPr>
                <w:rFonts w:ascii="Times New Roman" w:eastAsia="Calibri" w:hAnsi="Times New Roman" w:cs="Times New Roman"/>
                <w:color w:val="000000"/>
              </w:rPr>
            </w:pPr>
            <w:r w:rsidRPr="00083FBD">
              <w:rPr>
                <w:rFonts w:ascii="Times New Roman" w:eastAsia="Calibri" w:hAnsi="Times New Roman" w:cs="Times New Roman"/>
                <w:color w:val="000000"/>
              </w:rPr>
              <w:t>1250</w:t>
            </w:r>
          </w:p>
        </w:tc>
        <w:tc>
          <w:tcPr>
            <w:tcW w:w="1844" w:type="dxa"/>
            <w:shd w:val="clear" w:color="auto" w:fill="auto"/>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Нуждается в ремонте</w:t>
            </w:r>
          </w:p>
        </w:tc>
        <w:tc>
          <w:tcPr>
            <w:tcW w:w="993" w:type="dxa"/>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1991</w:t>
            </w:r>
          </w:p>
        </w:tc>
        <w:tc>
          <w:tcPr>
            <w:tcW w:w="1134" w:type="dxa"/>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29,32</w:t>
            </w:r>
          </w:p>
        </w:tc>
      </w:tr>
      <w:tr w:rsidR="00083FBD" w:rsidRPr="00083FBD" w:rsidTr="004D32EA">
        <w:tc>
          <w:tcPr>
            <w:tcW w:w="675" w:type="dxa"/>
            <w:shd w:val="clear" w:color="auto" w:fill="auto"/>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10.</w:t>
            </w:r>
          </w:p>
        </w:tc>
        <w:tc>
          <w:tcPr>
            <w:tcW w:w="1985" w:type="dxa"/>
            <w:vMerge w:val="restart"/>
            <w:shd w:val="clear" w:color="auto" w:fill="auto"/>
          </w:tcPr>
          <w:p w:rsidR="00D97C47" w:rsidRDefault="00083FBD" w:rsidP="00083FBD">
            <w:pPr>
              <w:spacing w:after="0" w:line="240" w:lineRule="auto"/>
              <w:jc w:val="center"/>
              <w:rPr>
                <w:rFonts w:ascii="Times New Roman" w:eastAsia="Calibri" w:hAnsi="Times New Roman" w:cs="Times New Roman"/>
                <w:color w:val="000000"/>
              </w:rPr>
            </w:pPr>
            <w:r w:rsidRPr="00083FBD">
              <w:rPr>
                <w:rFonts w:ascii="Times New Roman" w:eastAsia="Calibri" w:hAnsi="Times New Roman" w:cs="Times New Roman"/>
                <w:color w:val="000000"/>
              </w:rPr>
              <w:t xml:space="preserve">МАОУ "Лицей </w:t>
            </w:r>
          </w:p>
          <w:p w:rsidR="00D97C47" w:rsidRDefault="00083FBD" w:rsidP="00083FBD">
            <w:pPr>
              <w:spacing w:after="0" w:line="240" w:lineRule="auto"/>
              <w:jc w:val="center"/>
              <w:rPr>
                <w:rFonts w:ascii="Times New Roman" w:eastAsia="Calibri" w:hAnsi="Times New Roman" w:cs="Times New Roman"/>
                <w:color w:val="000000"/>
              </w:rPr>
            </w:pPr>
            <w:r w:rsidRPr="00083FBD">
              <w:rPr>
                <w:rFonts w:ascii="Times New Roman" w:eastAsia="Calibri" w:hAnsi="Times New Roman" w:cs="Times New Roman"/>
                <w:color w:val="000000"/>
              </w:rPr>
              <w:t xml:space="preserve">№ 6 </w:t>
            </w:r>
          </w:p>
          <w:p w:rsidR="00083FBD" w:rsidRPr="00083FBD" w:rsidRDefault="00083FBD" w:rsidP="00083FBD">
            <w:pPr>
              <w:spacing w:after="0" w:line="240" w:lineRule="auto"/>
              <w:jc w:val="center"/>
              <w:rPr>
                <w:rFonts w:ascii="Times New Roman" w:eastAsia="Calibri" w:hAnsi="Times New Roman" w:cs="Times New Roman"/>
                <w:color w:val="000000"/>
              </w:rPr>
            </w:pPr>
            <w:r w:rsidRPr="00083FBD">
              <w:rPr>
                <w:rFonts w:ascii="Times New Roman" w:eastAsia="Calibri" w:hAnsi="Times New Roman" w:cs="Times New Roman"/>
                <w:color w:val="000000"/>
              </w:rPr>
              <w:t>г. Благовещенска"</w:t>
            </w:r>
          </w:p>
        </w:tc>
        <w:tc>
          <w:tcPr>
            <w:tcW w:w="1701" w:type="dxa"/>
            <w:shd w:val="clear" w:color="auto" w:fill="auto"/>
            <w:vAlign w:val="center"/>
          </w:tcPr>
          <w:p w:rsidR="00083FBD" w:rsidRPr="00083FBD" w:rsidRDefault="00083FBD" w:rsidP="00083FBD">
            <w:pPr>
              <w:spacing w:after="0" w:line="240" w:lineRule="auto"/>
              <w:jc w:val="center"/>
              <w:rPr>
                <w:rFonts w:ascii="Times New Roman" w:eastAsia="Calibri" w:hAnsi="Times New Roman" w:cs="Times New Roman"/>
                <w:color w:val="000000"/>
              </w:rPr>
            </w:pPr>
            <w:r w:rsidRPr="00083FBD">
              <w:rPr>
                <w:rFonts w:ascii="Times New Roman" w:eastAsia="Calibri" w:hAnsi="Times New Roman" w:cs="Times New Roman"/>
                <w:color w:val="000000"/>
              </w:rPr>
              <w:t>ул. Горького, 233</w:t>
            </w:r>
          </w:p>
        </w:tc>
        <w:tc>
          <w:tcPr>
            <w:tcW w:w="1417" w:type="dxa"/>
            <w:shd w:val="clear" w:color="auto" w:fill="auto"/>
            <w:vAlign w:val="center"/>
          </w:tcPr>
          <w:p w:rsidR="00083FBD" w:rsidRPr="00083FBD" w:rsidRDefault="00083FBD" w:rsidP="00083FBD">
            <w:pPr>
              <w:spacing w:after="0" w:line="240" w:lineRule="auto"/>
              <w:jc w:val="center"/>
              <w:rPr>
                <w:rFonts w:ascii="Times New Roman" w:eastAsia="Calibri" w:hAnsi="Times New Roman" w:cs="Times New Roman"/>
                <w:color w:val="000000"/>
              </w:rPr>
            </w:pPr>
            <w:r w:rsidRPr="00083FBD">
              <w:rPr>
                <w:rFonts w:ascii="Times New Roman" w:eastAsia="Calibri" w:hAnsi="Times New Roman" w:cs="Times New Roman"/>
                <w:color w:val="000000"/>
              </w:rPr>
              <w:t>900</w:t>
            </w:r>
          </w:p>
        </w:tc>
        <w:tc>
          <w:tcPr>
            <w:tcW w:w="1844" w:type="dxa"/>
            <w:shd w:val="clear" w:color="auto" w:fill="auto"/>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Нуждается в ремонте</w:t>
            </w:r>
          </w:p>
        </w:tc>
        <w:tc>
          <w:tcPr>
            <w:tcW w:w="993" w:type="dxa"/>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1973</w:t>
            </w:r>
          </w:p>
        </w:tc>
        <w:tc>
          <w:tcPr>
            <w:tcW w:w="1134" w:type="dxa"/>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66,87</w:t>
            </w:r>
          </w:p>
        </w:tc>
      </w:tr>
      <w:tr w:rsidR="00083FBD" w:rsidRPr="00083FBD" w:rsidTr="004D32EA">
        <w:tc>
          <w:tcPr>
            <w:tcW w:w="675" w:type="dxa"/>
            <w:shd w:val="clear" w:color="auto" w:fill="auto"/>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11.</w:t>
            </w:r>
          </w:p>
        </w:tc>
        <w:tc>
          <w:tcPr>
            <w:tcW w:w="1985" w:type="dxa"/>
            <w:vMerge/>
            <w:shd w:val="clear" w:color="auto" w:fill="auto"/>
            <w:vAlign w:val="center"/>
          </w:tcPr>
          <w:p w:rsidR="00083FBD" w:rsidRPr="00083FBD" w:rsidRDefault="00083FBD" w:rsidP="00083FBD">
            <w:pPr>
              <w:spacing w:after="0" w:line="240" w:lineRule="auto"/>
              <w:jc w:val="center"/>
              <w:rPr>
                <w:rFonts w:ascii="Times New Roman" w:eastAsia="Calibri" w:hAnsi="Times New Roman" w:cs="Times New Roman"/>
                <w:color w:val="000000"/>
              </w:rPr>
            </w:pPr>
          </w:p>
        </w:tc>
        <w:tc>
          <w:tcPr>
            <w:tcW w:w="1701" w:type="dxa"/>
            <w:shd w:val="clear" w:color="auto" w:fill="auto"/>
            <w:vAlign w:val="center"/>
          </w:tcPr>
          <w:p w:rsidR="00083FBD" w:rsidRPr="00083FBD" w:rsidRDefault="00083FBD" w:rsidP="00083FBD">
            <w:pPr>
              <w:spacing w:after="0" w:line="240" w:lineRule="auto"/>
              <w:jc w:val="center"/>
              <w:rPr>
                <w:rFonts w:ascii="Times New Roman" w:eastAsia="Calibri" w:hAnsi="Times New Roman" w:cs="Times New Roman"/>
                <w:color w:val="000000"/>
              </w:rPr>
            </w:pPr>
            <w:r w:rsidRPr="00083FBD">
              <w:rPr>
                <w:rFonts w:ascii="Times New Roman" w:eastAsia="Calibri" w:hAnsi="Times New Roman" w:cs="Times New Roman"/>
                <w:color w:val="000000"/>
              </w:rPr>
              <w:t>ул. Зейская, 297</w:t>
            </w:r>
          </w:p>
        </w:tc>
        <w:tc>
          <w:tcPr>
            <w:tcW w:w="1417" w:type="dxa"/>
            <w:shd w:val="clear" w:color="auto" w:fill="auto"/>
            <w:vAlign w:val="center"/>
          </w:tcPr>
          <w:p w:rsidR="00083FBD" w:rsidRPr="00083FBD" w:rsidRDefault="00083FBD" w:rsidP="00083FBD">
            <w:pPr>
              <w:spacing w:after="0" w:line="240" w:lineRule="auto"/>
              <w:jc w:val="center"/>
              <w:rPr>
                <w:rFonts w:ascii="Times New Roman" w:eastAsia="Calibri" w:hAnsi="Times New Roman" w:cs="Times New Roman"/>
                <w:color w:val="000000"/>
              </w:rPr>
            </w:pPr>
            <w:r w:rsidRPr="00083FBD">
              <w:rPr>
                <w:rFonts w:ascii="Times New Roman" w:eastAsia="Calibri" w:hAnsi="Times New Roman" w:cs="Times New Roman"/>
                <w:color w:val="000000"/>
              </w:rPr>
              <w:t>270</w:t>
            </w:r>
          </w:p>
        </w:tc>
        <w:tc>
          <w:tcPr>
            <w:tcW w:w="1844" w:type="dxa"/>
            <w:shd w:val="clear" w:color="auto" w:fill="auto"/>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Нуждается в ремонте</w:t>
            </w:r>
          </w:p>
        </w:tc>
        <w:tc>
          <w:tcPr>
            <w:tcW w:w="993" w:type="dxa"/>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1917</w:t>
            </w:r>
          </w:p>
        </w:tc>
        <w:tc>
          <w:tcPr>
            <w:tcW w:w="1134" w:type="dxa"/>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100</w:t>
            </w:r>
          </w:p>
        </w:tc>
      </w:tr>
      <w:tr w:rsidR="00083FBD" w:rsidRPr="00083FBD" w:rsidTr="004D32EA">
        <w:tc>
          <w:tcPr>
            <w:tcW w:w="675" w:type="dxa"/>
            <w:shd w:val="clear" w:color="auto" w:fill="auto"/>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12.</w:t>
            </w:r>
          </w:p>
        </w:tc>
        <w:tc>
          <w:tcPr>
            <w:tcW w:w="1985" w:type="dxa"/>
            <w:shd w:val="clear" w:color="auto" w:fill="auto"/>
            <w:vAlign w:val="center"/>
          </w:tcPr>
          <w:p w:rsidR="00D97C47" w:rsidRDefault="00083FBD" w:rsidP="00083FBD">
            <w:pPr>
              <w:spacing w:after="0" w:line="240" w:lineRule="auto"/>
              <w:jc w:val="center"/>
              <w:rPr>
                <w:rFonts w:ascii="Times New Roman" w:eastAsia="Calibri" w:hAnsi="Times New Roman" w:cs="Times New Roman"/>
                <w:color w:val="000000"/>
              </w:rPr>
            </w:pPr>
            <w:r w:rsidRPr="00083FBD">
              <w:rPr>
                <w:rFonts w:ascii="Times New Roman" w:eastAsia="Calibri" w:hAnsi="Times New Roman" w:cs="Times New Roman"/>
                <w:color w:val="000000"/>
              </w:rPr>
              <w:t xml:space="preserve">МАОУ "Школа </w:t>
            </w:r>
          </w:p>
          <w:p w:rsidR="00083FBD" w:rsidRPr="00083FBD" w:rsidRDefault="00083FBD" w:rsidP="00083FBD">
            <w:pPr>
              <w:spacing w:after="0" w:line="240" w:lineRule="auto"/>
              <w:jc w:val="center"/>
              <w:rPr>
                <w:rFonts w:ascii="Times New Roman" w:eastAsia="Calibri" w:hAnsi="Times New Roman" w:cs="Times New Roman"/>
                <w:color w:val="000000"/>
              </w:rPr>
            </w:pPr>
            <w:r w:rsidRPr="00083FBD">
              <w:rPr>
                <w:rFonts w:ascii="Times New Roman" w:eastAsia="Calibri" w:hAnsi="Times New Roman" w:cs="Times New Roman"/>
                <w:color w:val="000000"/>
              </w:rPr>
              <w:t>№ 10</w:t>
            </w:r>
          </w:p>
          <w:p w:rsidR="00083FBD" w:rsidRPr="00083FBD" w:rsidRDefault="00083FBD" w:rsidP="00083FBD">
            <w:pPr>
              <w:spacing w:after="0" w:line="240" w:lineRule="auto"/>
              <w:jc w:val="center"/>
              <w:rPr>
                <w:rFonts w:ascii="Times New Roman" w:eastAsia="Calibri" w:hAnsi="Times New Roman" w:cs="Times New Roman"/>
                <w:color w:val="000000"/>
              </w:rPr>
            </w:pPr>
            <w:r w:rsidRPr="00083FBD">
              <w:rPr>
                <w:rFonts w:ascii="Times New Roman" w:eastAsia="Calibri" w:hAnsi="Times New Roman" w:cs="Times New Roman"/>
                <w:color w:val="000000"/>
              </w:rPr>
              <w:t>г. Благовещенска"</w:t>
            </w:r>
          </w:p>
        </w:tc>
        <w:tc>
          <w:tcPr>
            <w:tcW w:w="1701" w:type="dxa"/>
            <w:shd w:val="clear" w:color="auto" w:fill="auto"/>
            <w:vAlign w:val="center"/>
          </w:tcPr>
          <w:p w:rsidR="00083FBD" w:rsidRPr="00083FBD" w:rsidRDefault="00083FBD" w:rsidP="00083FBD">
            <w:pPr>
              <w:spacing w:after="0" w:line="240" w:lineRule="auto"/>
              <w:jc w:val="center"/>
              <w:rPr>
                <w:rFonts w:ascii="Times New Roman" w:eastAsia="Calibri" w:hAnsi="Times New Roman" w:cs="Times New Roman"/>
                <w:color w:val="000000"/>
              </w:rPr>
            </w:pPr>
            <w:r w:rsidRPr="00083FBD">
              <w:rPr>
                <w:rFonts w:ascii="Times New Roman" w:eastAsia="Calibri" w:hAnsi="Times New Roman" w:cs="Times New Roman"/>
                <w:color w:val="000000"/>
              </w:rPr>
              <w:t>ул. Трудовая, 182</w:t>
            </w:r>
          </w:p>
        </w:tc>
        <w:tc>
          <w:tcPr>
            <w:tcW w:w="1417" w:type="dxa"/>
            <w:shd w:val="clear" w:color="auto" w:fill="auto"/>
            <w:vAlign w:val="center"/>
          </w:tcPr>
          <w:p w:rsidR="00083FBD" w:rsidRPr="00083FBD" w:rsidRDefault="00083FBD" w:rsidP="00083FBD">
            <w:pPr>
              <w:spacing w:after="0" w:line="240" w:lineRule="auto"/>
              <w:jc w:val="center"/>
              <w:rPr>
                <w:rFonts w:ascii="Times New Roman" w:eastAsia="Calibri" w:hAnsi="Times New Roman" w:cs="Times New Roman"/>
                <w:color w:val="000000"/>
              </w:rPr>
            </w:pPr>
            <w:r w:rsidRPr="00083FBD">
              <w:rPr>
                <w:rFonts w:ascii="Times New Roman" w:eastAsia="Calibri" w:hAnsi="Times New Roman" w:cs="Times New Roman"/>
                <w:color w:val="000000"/>
              </w:rPr>
              <w:t>1172</w:t>
            </w:r>
          </w:p>
        </w:tc>
        <w:tc>
          <w:tcPr>
            <w:tcW w:w="1844" w:type="dxa"/>
            <w:shd w:val="clear" w:color="auto" w:fill="auto"/>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Нуждается в ремонте</w:t>
            </w:r>
          </w:p>
        </w:tc>
        <w:tc>
          <w:tcPr>
            <w:tcW w:w="993" w:type="dxa"/>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1979</w:t>
            </w:r>
          </w:p>
        </w:tc>
        <w:tc>
          <w:tcPr>
            <w:tcW w:w="1134" w:type="dxa"/>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40,25</w:t>
            </w:r>
          </w:p>
        </w:tc>
      </w:tr>
      <w:tr w:rsidR="00083FBD" w:rsidRPr="00083FBD" w:rsidTr="004D32EA">
        <w:tc>
          <w:tcPr>
            <w:tcW w:w="675" w:type="dxa"/>
            <w:shd w:val="clear" w:color="auto" w:fill="auto"/>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13.</w:t>
            </w:r>
          </w:p>
        </w:tc>
        <w:tc>
          <w:tcPr>
            <w:tcW w:w="1985" w:type="dxa"/>
            <w:shd w:val="clear" w:color="auto" w:fill="auto"/>
            <w:vAlign w:val="center"/>
          </w:tcPr>
          <w:p w:rsidR="00D97C47" w:rsidRDefault="00083FBD" w:rsidP="00083FBD">
            <w:pPr>
              <w:spacing w:after="0" w:line="240" w:lineRule="auto"/>
              <w:jc w:val="center"/>
              <w:rPr>
                <w:rFonts w:ascii="Times New Roman" w:eastAsia="Calibri" w:hAnsi="Times New Roman" w:cs="Times New Roman"/>
                <w:color w:val="000000"/>
              </w:rPr>
            </w:pPr>
            <w:r w:rsidRPr="00083FBD">
              <w:rPr>
                <w:rFonts w:ascii="Times New Roman" w:eastAsia="Calibri" w:hAnsi="Times New Roman" w:cs="Times New Roman"/>
                <w:color w:val="000000"/>
              </w:rPr>
              <w:t xml:space="preserve">МАОУ "Лицей </w:t>
            </w:r>
          </w:p>
          <w:p w:rsidR="00D97C47" w:rsidRDefault="00083FBD" w:rsidP="00083FBD">
            <w:pPr>
              <w:spacing w:after="0" w:line="240" w:lineRule="auto"/>
              <w:jc w:val="center"/>
              <w:rPr>
                <w:rFonts w:ascii="Times New Roman" w:eastAsia="Calibri" w:hAnsi="Times New Roman" w:cs="Times New Roman"/>
                <w:color w:val="000000"/>
              </w:rPr>
            </w:pPr>
            <w:r w:rsidRPr="00083FBD">
              <w:rPr>
                <w:rFonts w:ascii="Times New Roman" w:eastAsia="Calibri" w:hAnsi="Times New Roman" w:cs="Times New Roman"/>
                <w:color w:val="000000"/>
              </w:rPr>
              <w:t xml:space="preserve">№ 11 </w:t>
            </w:r>
          </w:p>
          <w:p w:rsidR="00083FBD" w:rsidRPr="00083FBD" w:rsidRDefault="00083FBD" w:rsidP="00083FBD">
            <w:pPr>
              <w:spacing w:after="0" w:line="240" w:lineRule="auto"/>
              <w:jc w:val="center"/>
              <w:rPr>
                <w:rFonts w:ascii="Times New Roman" w:eastAsia="Calibri" w:hAnsi="Times New Roman" w:cs="Times New Roman"/>
                <w:color w:val="000000"/>
              </w:rPr>
            </w:pPr>
            <w:r w:rsidRPr="00083FBD">
              <w:rPr>
                <w:rFonts w:ascii="Times New Roman" w:eastAsia="Calibri" w:hAnsi="Times New Roman" w:cs="Times New Roman"/>
                <w:color w:val="000000"/>
              </w:rPr>
              <w:t>г. Благовещенска"</w:t>
            </w:r>
          </w:p>
        </w:tc>
        <w:tc>
          <w:tcPr>
            <w:tcW w:w="1701" w:type="dxa"/>
            <w:shd w:val="clear" w:color="auto" w:fill="auto"/>
            <w:vAlign w:val="center"/>
          </w:tcPr>
          <w:p w:rsidR="00083FBD" w:rsidRPr="00083FBD" w:rsidRDefault="00083FBD" w:rsidP="00083FBD">
            <w:pPr>
              <w:spacing w:after="0" w:line="240" w:lineRule="auto"/>
              <w:jc w:val="center"/>
              <w:rPr>
                <w:rFonts w:ascii="Times New Roman" w:eastAsia="Calibri" w:hAnsi="Times New Roman" w:cs="Times New Roman"/>
                <w:color w:val="000000"/>
              </w:rPr>
            </w:pPr>
            <w:r w:rsidRPr="00083FBD">
              <w:rPr>
                <w:rFonts w:ascii="Times New Roman" w:eastAsia="Calibri" w:hAnsi="Times New Roman" w:cs="Times New Roman"/>
                <w:color w:val="000000"/>
              </w:rPr>
              <w:t>ул. Амурская, 151</w:t>
            </w:r>
          </w:p>
        </w:tc>
        <w:tc>
          <w:tcPr>
            <w:tcW w:w="1417" w:type="dxa"/>
            <w:shd w:val="clear" w:color="auto" w:fill="auto"/>
            <w:vAlign w:val="center"/>
          </w:tcPr>
          <w:p w:rsidR="00083FBD" w:rsidRPr="00083FBD" w:rsidRDefault="00083FBD" w:rsidP="00083FBD">
            <w:pPr>
              <w:spacing w:after="0" w:line="240" w:lineRule="auto"/>
              <w:jc w:val="center"/>
              <w:rPr>
                <w:rFonts w:ascii="Times New Roman" w:eastAsia="Calibri" w:hAnsi="Times New Roman" w:cs="Times New Roman"/>
                <w:color w:val="000000"/>
              </w:rPr>
            </w:pPr>
            <w:r w:rsidRPr="00083FBD">
              <w:rPr>
                <w:rFonts w:ascii="Times New Roman" w:eastAsia="Calibri" w:hAnsi="Times New Roman" w:cs="Times New Roman"/>
                <w:color w:val="000000"/>
              </w:rPr>
              <w:t>1300</w:t>
            </w:r>
          </w:p>
        </w:tc>
        <w:tc>
          <w:tcPr>
            <w:tcW w:w="1844" w:type="dxa"/>
            <w:shd w:val="clear" w:color="auto" w:fill="auto"/>
          </w:tcPr>
          <w:p w:rsidR="00083FBD" w:rsidRPr="00083FBD" w:rsidRDefault="00083FBD" w:rsidP="00083FBD">
            <w:pPr>
              <w:tabs>
                <w:tab w:val="left" w:pos="376"/>
              </w:tabs>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Нуждается в ремонте</w:t>
            </w:r>
          </w:p>
        </w:tc>
        <w:tc>
          <w:tcPr>
            <w:tcW w:w="993" w:type="dxa"/>
          </w:tcPr>
          <w:p w:rsidR="00083FBD" w:rsidRPr="00083FBD" w:rsidRDefault="00083FBD" w:rsidP="00083FBD">
            <w:pPr>
              <w:tabs>
                <w:tab w:val="left" w:pos="376"/>
              </w:tabs>
              <w:spacing w:after="0" w:line="240" w:lineRule="auto"/>
              <w:jc w:val="center"/>
              <w:rPr>
                <w:rFonts w:ascii="Times New Roman" w:eastAsia="Calibri" w:hAnsi="Times New Roman" w:cs="Times New Roman"/>
              </w:rPr>
            </w:pPr>
            <w:r w:rsidRPr="00083FBD">
              <w:rPr>
                <w:rFonts w:ascii="Times New Roman" w:eastAsia="Calibri" w:hAnsi="Times New Roman" w:cs="Times New Roman"/>
              </w:rPr>
              <w:t>1972</w:t>
            </w:r>
          </w:p>
        </w:tc>
        <w:tc>
          <w:tcPr>
            <w:tcW w:w="1134" w:type="dxa"/>
          </w:tcPr>
          <w:p w:rsidR="00083FBD" w:rsidRPr="00083FBD" w:rsidRDefault="00083FBD" w:rsidP="00083FBD">
            <w:pPr>
              <w:tabs>
                <w:tab w:val="left" w:pos="376"/>
              </w:tabs>
              <w:spacing w:after="0" w:line="240" w:lineRule="auto"/>
              <w:jc w:val="center"/>
              <w:rPr>
                <w:rFonts w:ascii="Times New Roman" w:eastAsia="Calibri" w:hAnsi="Times New Roman" w:cs="Times New Roman"/>
              </w:rPr>
            </w:pPr>
            <w:r w:rsidRPr="00083FBD">
              <w:rPr>
                <w:rFonts w:ascii="Times New Roman" w:eastAsia="Calibri" w:hAnsi="Times New Roman" w:cs="Times New Roman"/>
              </w:rPr>
              <w:t>47,00</w:t>
            </w:r>
          </w:p>
        </w:tc>
      </w:tr>
      <w:tr w:rsidR="00083FBD" w:rsidRPr="00083FBD" w:rsidTr="004D32EA">
        <w:tc>
          <w:tcPr>
            <w:tcW w:w="675" w:type="dxa"/>
            <w:shd w:val="clear" w:color="auto" w:fill="auto"/>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14.</w:t>
            </w:r>
          </w:p>
        </w:tc>
        <w:tc>
          <w:tcPr>
            <w:tcW w:w="1985" w:type="dxa"/>
            <w:vMerge w:val="restart"/>
            <w:shd w:val="clear" w:color="auto" w:fill="auto"/>
            <w:vAlign w:val="center"/>
          </w:tcPr>
          <w:p w:rsidR="00D97C47" w:rsidRDefault="00083FBD" w:rsidP="00083FBD">
            <w:pPr>
              <w:spacing w:after="0" w:line="240" w:lineRule="auto"/>
              <w:jc w:val="center"/>
              <w:rPr>
                <w:rFonts w:ascii="Times New Roman" w:eastAsia="Calibri" w:hAnsi="Times New Roman" w:cs="Times New Roman"/>
                <w:color w:val="000000"/>
              </w:rPr>
            </w:pPr>
            <w:r w:rsidRPr="00083FBD">
              <w:rPr>
                <w:rFonts w:ascii="Times New Roman" w:eastAsia="Calibri" w:hAnsi="Times New Roman" w:cs="Times New Roman"/>
                <w:color w:val="000000"/>
              </w:rPr>
              <w:t xml:space="preserve">МАОУ "Школа </w:t>
            </w:r>
          </w:p>
          <w:p w:rsidR="00D97C47" w:rsidRDefault="00083FBD" w:rsidP="00083FBD">
            <w:pPr>
              <w:spacing w:after="0" w:line="240" w:lineRule="auto"/>
              <w:jc w:val="center"/>
              <w:rPr>
                <w:rFonts w:ascii="Times New Roman" w:eastAsia="Calibri" w:hAnsi="Times New Roman" w:cs="Times New Roman"/>
                <w:color w:val="000000"/>
              </w:rPr>
            </w:pPr>
            <w:r w:rsidRPr="00083FBD">
              <w:rPr>
                <w:rFonts w:ascii="Times New Roman" w:eastAsia="Calibri" w:hAnsi="Times New Roman" w:cs="Times New Roman"/>
                <w:color w:val="000000"/>
              </w:rPr>
              <w:t xml:space="preserve">№ 12 </w:t>
            </w:r>
          </w:p>
          <w:p w:rsidR="00083FBD" w:rsidRPr="00083FBD" w:rsidRDefault="00083FBD" w:rsidP="00083FBD">
            <w:pPr>
              <w:spacing w:after="0" w:line="240" w:lineRule="auto"/>
              <w:jc w:val="center"/>
              <w:rPr>
                <w:rFonts w:ascii="Times New Roman" w:eastAsia="Calibri" w:hAnsi="Times New Roman" w:cs="Times New Roman"/>
                <w:color w:val="000000"/>
              </w:rPr>
            </w:pPr>
            <w:r w:rsidRPr="00083FBD">
              <w:rPr>
                <w:rFonts w:ascii="Times New Roman" w:eastAsia="Calibri" w:hAnsi="Times New Roman" w:cs="Times New Roman"/>
                <w:color w:val="000000"/>
              </w:rPr>
              <w:t>г. Благовещенска"</w:t>
            </w:r>
          </w:p>
        </w:tc>
        <w:tc>
          <w:tcPr>
            <w:tcW w:w="1701" w:type="dxa"/>
            <w:shd w:val="clear" w:color="auto" w:fill="auto"/>
            <w:vAlign w:val="center"/>
          </w:tcPr>
          <w:p w:rsidR="00083FBD" w:rsidRPr="00083FBD" w:rsidRDefault="00083FBD" w:rsidP="00083FBD">
            <w:pPr>
              <w:spacing w:after="0" w:line="240" w:lineRule="auto"/>
              <w:jc w:val="center"/>
              <w:rPr>
                <w:rFonts w:ascii="Times New Roman" w:eastAsia="Calibri" w:hAnsi="Times New Roman" w:cs="Times New Roman"/>
                <w:color w:val="000000"/>
              </w:rPr>
            </w:pPr>
            <w:r w:rsidRPr="00083FBD">
              <w:rPr>
                <w:rFonts w:ascii="Times New Roman" w:eastAsia="Calibri" w:hAnsi="Times New Roman" w:cs="Times New Roman"/>
                <w:color w:val="000000"/>
              </w:rPr>
              <w:t>ул. Зейская, 89</w:t>
            </w:r>
          </w:p>
        </w:tc>
        <w:tc>
          <w:tcPr>
            <w:tcW w:w="1417" w:type="dxa"/>
            <w:shd w:val="clear" w:color="auto" w:fill="auto"/>
            <w:vAlign w:val="center"/>
          </w:tcPr>
          <w:p w:rsidR="00083FBD" w:rsidRPr="00083FBD" w:rsidRDefault="00083FBD" w:rsidP="00083FBD">
            <w:pPr>
              <w:spacing w:after="0" w:line="240" w:lineRule="auto"/>
              <w:jc w:val="center"/>
              <w:rPr>
                <w:rFonts w:ascii="Times New Roman" w:eastAsia="Calibri" w:hAnsi="Times New Roman" w:cs="Times New Roman"/>
                <w:color w:val="000000"/>
              </w:rPr>
            </w:pPr>
            <w:r w:rsidRPr="00083FBD">
              <w:rPr>
                <w:rFonts w:ascii="Times New Roman" w:eastAsia="Calibri" w:hAnsi="Times New Roman" w:cs="Times New Roman"/>
                <w:color w:val="000000"/>
              </w:rPr>
              <w:t>1000</w:t>
            </w:r>
          </w:p>
        </w:tc>
        <w:tc>
          <w:tcPr>
            <w:tcW w:w="1844" w:type="dxa"/>
            <w:shd w:val="clear" w:color="auto" w:fill="auto"/>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Нуждается в ремонте</w:t>
            </w:r>
          </w:p>
        </w:tc>
        <w:tc>
          <w:tcPr>
            <w:tcW w:w="993" w:type="dxa"/>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1975</w:t>
            </w:r>
          </w:p>
        </w:tc>
        <w:tc>
          <w:tcPr>
            <w:tcW w:w="1134" w:type="dxa"/>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45,30</w:t>
            </w:r>
          </w:p>
        </w:tc>
      </w:tr>
      <w:tr w:rsidR="00083FBD" w:rsidRPr="00083FBD" w:rsidTr="004D32EA">
        <w:tc>
          <w:tcPr>
            <w:tcW w:w="675" w:type="dxa"/>
            <w:shd w:val="clear" w:color="auto" w:fill="auto"/>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15.</w:t>
            </w:r>
          </w:p>
        </w:tc>
        <w:tc>
          <w:tcPr>
            <w:tcW w:w="1985" w:type="dxa"/>
            <w:vMerge/>
            <w:shd w:val="clear" w:color="auto" w:fill="auto"/>
            <w:vAlign w:val="center"/>
          </w:tcPr>
          <w:p w:rsidR="00083FBD" w:rsidRPr="00083FBD" w:rsidRDefault="00083FBD" w:rsidP="00083FBD">
            <w:pPr>
              <w:spacing w:after="0" w:line="240" w:lineRule="auto"/>
              <w:jc w:val="center"/>
              <w:rPr>
                <w:rFonts w:ascii="Times New Roman" w:eastAsia="Calibri" w:hAnsi="Times New Roman" w:cs="Times New Roman"/>
                <w:color w:val="000000"/>
              </w:rPr>
            </w:pPr>
          </w:p>
        </w:tc>
        <w:tc>
          <w:tcPr>
            <w:tcW w:w="1701" w:type="dxa"/>
            <w:shd w:val="clear" w:color="auto" w:fill="auto"/>
            <w:vAlign w:val="center"/>
          </w:tcPr>
          <w:p w:rsidR="00083FBD" w:rsidRPr="00083FBD" w:rsidRDefault="00083FBD" w:rsidP="00083FBD">
            <w:pPr>
              <w:spacing w:after="0" w:line="240" w:lineRule="auto"/>
              <w:jc w:val="center"/>
              <w:rPr>
                <w:rFonts w:ascii="Times New Roman" w:eastAsia="Calibri" w:hAnsi="Times New Roman" w:cs="Times New Roman"/>
                <w:color w:val="000000"/>
              </w:rPr>
            </w:pPr>
            <w:r w:rsidRPr="00083FBD">
              <w:rPr>
                <w:rFonts w:ascii="Times New Roman" w:eastAsia="Calibri" w:hAnsi="Times New Roman" w:cs="Times New Roman"/>
                <w:color w:val="000000"/>
              </w:rPr>
              <w:t>ул. Ленина, 30/2</w:t>
            </w:r>
          </w:p>
        </w:tc>
        <w:tc>
          <w:tcPr>
            <w:tcW w:w="1417" w:type="dxa"/>
            <w:shd w:val="clear" w:color="auto" w:fill="auto"/>
            <w:vAlign w:val="center"/>
          </w:tcPr>
          <w:p w:rsidR="00083FBD" w:rsidRPr="00083FBD" w:rsidRDefault="00083FBD" w:rsidP="00083FBD">
            <w:pPr>
              <w:spacing w:after="0" w:line="240" w:lineRule="auto"/>
              <w:jc w:val="center"/>
              <w:rPr>
                <w:rFonts w:ascii="Times New Roman" w:eastAsia="Calibri" w:hAnsi="Times New Roman" w:cs="Times New Roman"/>
                <w:color w:val="000000"/>
              </w:rPr>
            </w:pPr>
            <w:r w:rsidRPr="00083FBD">
              <w:rPr>
                <w:rFonts w:ascii="Times New Roman" w:eastAsia="Calibri" w:hAnsi="Times New Roman" w:cs="Times New Roman"/>
                <w:color w:val="000000"/>
              </w:rPr>
              <w:t>30</w:t>
            </w:r>
          </w:p>
        </w:tc>
        <w:tc>
          <w:tcPr>
            <w:tcW w:w="1844" w:type="dxa"/>
            <w:shd w:val="clear" w:color="auto" w:fill="auto"/>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Нуждается в ремонте</w:t>
            </w:r>
          </w:p>
        </w:tc>
        <w:tc>
          <w:tcPr>
            <w:tcW w:w="993" w:type="dxa"/>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1989</w:t>
            </w:r>
          </w:p>
        </w:tc>
        <w:tc>
          <w:tcPr>
            <w:tcW w:w="1134" w:type="dxa"/>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45,60</w:t>
            </w:r>
          </w:p>
        </w:tc>
      </w:tr>
      <w:tr w:rsidR="00083FBD" w:rsidRPr="00083FBD" w:rsidTr="004D32EA">
        <w:tc>
          <w:tcPr>
            <w:tcW w:w="675" w:type="dxa"/>
            <w:shd w:val="clear" w:color="auto" w:fill="auto"/>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16.</w:t>
            </w:r>
          </w:p>
        </w:tc>
        <w:tc>
          <w:tcPr>
            <w:tcW w:w="1985" w:type="dxa"/>
            <w:shd w:val="clear" w:color="auto" w:fill="auto"/>
            <w:vAlign w:val="center"/>
          </w:tcPr>
          <w:p w:rsidR="004D32EA" w:rsidRDefault="00083FBD" w:rsidP="00083FBD">
            <w:pPr>
              <w:spacing w:after="0" w:line="240" w:lineRule="auto"/>
              <w:jc w:val="center"/>
              <w:rPr>
                <w:rFonts w:ascii="Times New Roman" w:eastAsia="Calibri" w:hAnsi="Times New Roman" w:cs="Times New Roman"/>
                <w:color w:val="000000"/>
              </w:rPr>
            </w:pPr>
            <w:r w:rsidRPr="00083FBD">
              <w:rPr>
                <w:rFonts w:ascii="Times New Roman" w:eastAsia="Calibri" w:hAnsi="Times New Roman" w:cs="Times New Roman"/>
                <w:color w:val="000000"/>
              </w:rPr>
              <w:t xml:space="preserve">МАОУ "Школа </w:t>
            </w:r>
          </w:p>
          <w:p w:rsidR="004D32EA" w:rsidRDefault="00083FBD" w:rsidP="00083FBD">
            <w:pPr>
              <w:spacing w:after="0" w:line="240" w:lineRule="auto"/>
              <w:jc w:val="center"/>
              <w:rPr>
                <w:rFonts w:ascii="Times New Roman" w:eastAsia="Calibri" w:hAnsi="Times New Roman" w:cs="Times New Roman"/>
                <w:color w:val="000000"/>
              </w:rPr>
            </w:pPr>
            <w:r w:rsidRPr="00083FBD">
              <w:rPr>
                <w:rFonts w:ascii="Times New Roman" w:eastAsia="Calibri" w:hAnsi="Times New Roman" w:cs="Times New Roman"/>
                <w:color w:val="000000"/>
              </w:rPr>
              <w:t xml:space="preserve">№ 13 </w:t>
            </w:r>
          </w:p>
          <w:p w:rsidR="00083FBD" w:rsidRPr="00083FBD" w:rsidRDefault="00083FBD" w:rsidP="00083FBD">
            <w:pPr>
              <w:spacing w:after="0" w:line="240" w:lineRule="auto"/>
              <w:jc w:val="center"/>
              <w:rPr>
                <w:rFonts w:ascii="Times New Roman" w:eastAsia="Calibri" w:hAnsi="Times New Roman" w:cs="Times New Roman"/>
                <w:color w:val="000000"/>
              </w:rPr>
            </w:pPr>
            <w:r w:rsidRPr="00083FBD">
              <w:rPr>
                <w:rFonts w:ascii="Times New Roman" w:eastAsia="Calibri" w:hAnsi="Times New Roman" w:cs="Times New Roman"/>
                <w:color w:val="000000"/>
              </w:rPr>
              <w:t>г. Благовещенска"</w:t>
            </w:r>
          </w:p>
        </w:tc>
        <w:tc>
          <w:tcPr>
            <w:tcW w:w="1701" w:type="dxa"/>
            <w:shd w:val="clear" w:color="auto" w:fill="auto"/>
            <w:vAlign w:val="center"/>
          </w:tcPr>
          <w:p w:rsidR="00083FBD" w:rsidRPr="00083FBD" w:rsidRDefault="00083FBD" w:rsidP="00083FBD">
            <w:pPr>
              <w:spacing w:after="0" w:line="240" w:lineRule="auto"/>
              <w:jc w:val="center"/>
              <w:rPr>
                <w:rFonts w:ascii="Times New Roman" w:eastAsia="Calibri" w:hAnsi="Times New Roman" w:cs="Times New Roman"/>
                <w:color w:val="000000"/>
              </w:rPr>
            </w:pPr>
            <w:r w:rsidRPr="00083FBD">
              <w:rPr>
                <w:rFonts w:ascii="Times New Roman" w:eastAsia="Calibri" w:hAnsi="Times New Roman" w:cs="Times New Roman"/>
                <w:color w:val="000000"/>
              </w:rPr>
              <w:t>ул. Кантемирова, 6/2</w:t>
            </w:r>
          </w:p>
        </w:tc>
        <w:tc>
          <w:tcPr>
            <w:tcW w:w="1417" w:type="dxa"/>
            <w:shd w:val="clear" w:color="auto" w:fill="auto"/>
            <w:vAlign w:val="center"/>
          </w:tcPr>
          <w:p w:rsidR="00083FBD" w:rsidRPr="00083FBD" w:rsidRDefault="00083FBD" w:rsidP="00083FBD">
            <w:pPr>
              <w:spacing w:after="0" w:line="240" w:lineRule="auto"/>
              <w:jc w:val="center"/>
              <w:rPr>
                <w:rFonts w:ascii="Times New Roman" w:eastAsia="Calibri" w:hAnsi="Times New Roman" w:cs="Times New Roman"/>
                <w:color w:val="000000"/>
              </w:rPr>
            </w:pPr>
            <w:r w:rsidRPr="00083FBD">
              <w:rPr>
                <w:rFonts w:ascii="Times New Roman" w:eastAsia="Calibri" w:hAnsi="Times New Roman" w:cs="Times New Roman"/>
                <w:color w:val="000000"/>
              </w:rPr>
              <w:t>1076</w:t>
            </w:r>
          </w:p>
        </w:tc>
        <w:tc>
          <w:tcPr>
            <w:tcW w:w="1844" w:type="dxa"/>
            <w:shd w:val="clear" w:color="auto" w:fill="auto"/>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Нуждается в ремонте</w:t>
            </w:r>
          </w:p>
        </w:tc>
        <w:tc>
          <w:tcPr>
            <w:tcW w:w="993" w:type="dxa"/>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1982</w:t>
            </w:r>
          </w:p>
        </w:tc>
        <w:tc>
          <w:tcPr>
            <w:tcW w:w="1134" w:type="dxa"/>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54,90</w:t>
            </w:r>
          </w:p>
        </w:tc>
      </w:tr>
      <w:tr w:rsidR="00083FBD" w:rsidRPr="00083FBD" w:rsidTr="004D32EA">
        <w:tc>
          <w:tcPr>
            <w:tcW w:w="675" w:type="dxa"/>
            <w:shd w:val="clear" w:color="auto" w:fill="auto"/>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17.</w:t>
            </w:r>
          </w:p>
        </w:tc>
        <w:tc>
          <w:tcPr>
            <w:tcW w:w="1985" w:type="dxa"/>
            <w:shd w:val="clear" w:color="auto" w:fill="auto"/>
            <w:vAlign w:val="center"/>
          </w:tcPr>
          <w:p w:rsidR="004D32EA" w:rsidRDefault="00083FBD" w:rsidP="00083FBD">
            <w:pPr>
              <w:spacing w:after="0" w:line="240" w:lineRule="auto"/>
              <w:jc w:val="center"/>
              <w:rPr>
                <w:rFonts w:ascii="Times New Roman" w:eastAsia="Calibri" w:hAnsi="Times New Roman" w:cs="Times New Roman"/>
                <w:color w:val="000000"/>
              </w:rPr>
            </w:pPr>
            <w:r w:rsidRPr="00083FBD">
              <w:rPr>
                <w:rFonts w:ascii="Times New Roman" w:eastAsia="Calibri" w:hAnsi="Times New Roman" w:cs="Times New Roman"/>
                <w:color w:val="000000"/>
              </w:rPr>
              <w:t xml:space="preserve">МАОУ "Школа </w:t>
            </w:r>
          </w:p>
          <w:p w:rsidR="004D32EA" w:rsidRDefault="00083FBD" w:rsidP="00083FBD">
            <w:pPr>
              <w:spacing w:after="0" w:line="240" w:lineRule="auto"/>
              <w:jc w:val="center"/>
              <w:rPr>
                <w:rFonts w:ascii="Times New Roman" w:eastAsia="Calibri" w:hAnsi="Times New Roman" w:cs="Times New Roman"/>
                <w:color w:val="000000"/>
              </w:rPr>
            </w:pPr>
            <w:r w:rsidRPr="00083FBD">
              <w:rPr>
                <w:rFonts w:ascii="Times New Roman" w:eastAsia="Calibri" w:hAnsi="Times New Roman" w:cs="Times New Roman"/>
                <w:color w:val="000000"/>
              </w:rPr>
              <w:t xml:space="preserve">№ 14 </w:t>
            </w:r>
          </w:p>
          <w:p w:rsidR="00083FBD" w:rsidRPr="00083FBD" w:rsidRDefault="00083FBD" w:rsidP="00083FBD">
            <w:pPr>
              <w:spacing w:after="0" w:line="240" w:lineRule="auto"/>
              <w:jc w:val="center"/>
              <w:rPr>
                <w:rFonts w:ascii="Times New Roman" w:eastAsia="Calibri" w:hAnsi="Times New Roman" w:cs="Times New Roman"/>
                <w:color w:val="000000"/>
              </w:rPr>
            </w:pPr>
            <w:r w:rsidRPr="00083FBD">
              <w:rPr>
                <w:rFonts w:ascii="Times New Roman" w:eastAsia="Calibri" w:hAnsi="Times New Roman" w:cs="Times New Roman"/>
                <w:color w:val="000000"/>
              </w:rPr>
              <w:t>г. Благовещенска"</w:t>
            </w:r>
          </w:p>
        </w:tc>
        <w:tc>
          <w:tcPr>
            <w:tcW w:w="1701" w:type="dxa"/>
            <w:shd w:val="clear" w:color="auto" w:fill="auto"/>
            <w:vAlign w:val="center"/>
          </w:tcPr>
          <w:p w:rsidR="00083FBD" w:rsidRPr="00083FBD" w:rsidRDefault="00083FBD" w:rsidP="00083FBD">
            <w:pPr>
              <w:spacing w:after="0" w:line="240" w:lineRule="auto"/>
              <w:jc w:val="center"/>
              <w:rPr>
                <w:rFonts w:ascii="Times New Roman" w:eastAsia="Calibri" w:hAnsi="Times New Roman" w:cs="Times New Roman"/>
                <w:color w:val="000000"/>
              </w:rPr>
            </w:pPr>
            <w:r w:rsidRPr="00083FBD">
              <w:rPr>
                <w:rFonts w:ascii="Times New Roman" w:eastAsia="Calibri" w:hAnsi="Times New Roman" w:cs="Times New Roman"/>
                <w:color w:val="000000"/>
              </w:rPr>
              <w:t>ул. Фрунзе, 57</w:t>
            </w:r>
          </w:p>
        </w:tc>
        <w:tc>
          <w:tcPr>
            <w:tcW w:w="1417" w:type="dxa"/>
            <w:shd w:val="clear" w:color="auto" w:fill="auto"/>
            <w:vAlign w:val="center"/>
          </w:tcPr>
          <w:p w:rsidR="00083FBD" w:rsidRPr="00083FBD" w:rsidRDefault="00083FBD" w:rsidP="00083FBD">
            <w:pPr>
              <w:spacing w:after="0" w:line="240" w:lineRule="auto"/>
              <w:jc w:val="center"/>
              <w:rPr>
                <w:rFonts w:ascii="Times New Roman" w:eastAsia="Calibri" w:hAnsi="Times New Roman" w:cs="Times New Roman"/>
                <w:color w:val="000000"/>
              </w:rPr>
            </w:pPr>
            <w:r w:rsidRPr="00083FBD">
              <w:rPr>
                <w:rFonts w:ascii="Times New Roman" w:eastAsia="Calibri" w:hAnsi="Times New Roman" w:cs="Times New Roman"/>
                <w:color w:val="000000"/>
              </w:rPr>
              <w:t>1176</w:t>
            </w:r>
          </w:p>
        </w:tc>
        <w:tc>
          <w:tcPr>
            <w:tcW w:w="1844" w:type="dxa"/>
            <w:shd w:val="clear" w:color="auto" w:fill="auto"/>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Нуждается в ремонте</w:t>
            </w:r>
          </w:p>
        </w:tc>
        <w:tc>
          <w:tcPr>
            <w:tcW w:w="993" w:type="dxa"/>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1983</w:t>
            </w:r>
          </w:p>
        </w:tc>
        <w:tc>
          <w:tcPr>
            <w:tcW w:w="1134" w:type="dxa"/>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37,18</w:t>
            </w:r>
          </w:p>
        </w:tc>
      </w:tr>
      <w:tr w:rsidR="00083FBD" w:rsidRPr="00083FBD" w:rsidTr="004D32EA">
        <w:tc>
          <w:tcPr>
            <w:tcW w:w="675" w:type="dxa"/>
            <w:shd w:val="clear" w:color="auto" w:fill="auto"/>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18.</w:t>
            </w:r>
          </w:p>
        </w:tc>
        <w:tc>
          <w:tcPr>
            <w:tcW w:w="1985" w:type="dxa"/>
            <w:shd w:val="clear" w:color="auto" w:fill="auto"/>
            <w:vAlign w:val="center"/>
          </w:tcPr>
          <w:p w:rsidR="004D32EA" w:rsidRDefault="00083FBD" w:rsidP="00083FBD">
            <w:pPr>
              <w:spacing w:after="0" w:line="240" w:lineRule="auto"/>
              <w:jc w:val="center"/>
              <w:rPr>
                <w:rFonts w:ascii="Times New Roman" w:eastAsia="Calibri" w:hAnsi="Times New Roman" w:cs="Times New Roman"/>
                <w:color w:val="000000"/>
              </w:rPr>
            </w:pPr>
            <w:r w:rsidRPr="00083FBD">
              <w:rPr>
                <w:rFonts w:ascii="Times New Roman" w:eastAsia="Calibri" w:hAnsi="Times New Roman" w:cs="Times New Roman"/>
                <w:color w:val="000000"/>
              </w:rPr>
              <w:t xml:space="preserve">МАОУ "Школа </w:t>
            </w:r>
          </w:p>
          <w:p w:rsidR="004D32EA" w:rsidRDefault="00083FBD" w:rsidP="00083FBD">
            <w:pPr>
              <w:spacing w:after="0" w:line="240" w:lineRule="auto"/>
              <w:jc w:val="center"/>
              <w:rPr>
                <w:rFonts w:ascii="Times New Roman" w:eastAsia="Calibri" w:hAnsi="Times New Roman" w:cs="Times New Roman"/>
                <w:color w:val="000000"/>
              </w:rPr>
            </w:pPr>
            <w:r w:rsidRPr="00083FBD">
              <w:rPr>
                <w:rFonts w:ascii="Times New Roman" w:eastAsia="Calibri" w:hAnsi="Times New Roman" w:cs="Times New Roman"/>
                <w:color w:val="000000"/>
              </w:rPr>
              <w:t xml:space="preserve">№ 15 </w:t>
            </w:r>
          </w:p>
          <w:p w:rsidR="00083FBD" w:rsidRPr="00083FBD" w:rsidRDefault="00083FBD" w:rsidP="00083FBD">
            <w:pPr>
              <w:spacing w:after="0" w:line="240" w:lineRule="auto"/>
              <w:jc w:val="center"/>
              <w:rPr>
                <w:rFonts w:ascii="Times New Roman" w:eastAsia="Calibri" w:hAnsi="Times New Roman" w:cs="Times New Roman"/>
                <w:color w:val="000000"/>
              </w:rPr>
            </w:pPr>
            <w:r w:rsidRPr="00083FBD">
              <w:rPr>
                <w:rFonts w:ascii="Times New Roman" w:eastAsia="Calibri" w:hAnsi="Times New Roman" w:cs="Times New Roman"/>
                <w:color w:val="000000"/>
              </w:rPr>
              <w:t>г. Благовещенска"</w:t>
            </w:r>
          </w:p>
        </w:tc>
        <w:tc>
          <w:tcPr>
            <w:tcW w:w="1701" w:type="dxa"/>
            <w:shd w:val="clear" w:color="auto" w:fill="auto"/>
            <w:vAlign w:val="center"/>
          </w:tcPr>
          <w:p w:rsidR="00083FBD" w:rsidRPr="00083FBD" w:rsidRDefault="00083FBD" w:rsidP="00083FBD">
            <w:pPr>
              <w:spacing w:after="0" w:line="240" w:lineRule="auto"/>
              <w:jc w:val="center"/>
              <w:rPr>
                <w:rFonts w:ascii="Times New Roman" w:eastAsia="Calibri" w:hAnsi="Times New Roman" w:cs="Times New Roman"/>
                <w:color w:val="000000"/>
              </w:rPr>
            </w:pPr>
            <w:r w:rsidRPr="00083FBD">
              <w:rPr>
                <w:rFonts w:ascii="Times New Roman" w:eastAsia="Calibri" w:hAnsi="Times New Roman" w:cs="Times New Roman"/>
                <w:color w:val="000000"/>
              </w:rPr>
              <w:t>ул. Театральная, 276</w:t>
            </w:r>
          </w:p>
        </w:tc>
        <w:tc>
          <w:tcPr>
            <w:tcW w:w="1417" w:type="dxa"/>
            <w:shd w:val="clear" w:color="auto" w:fill="auto"/>
            <w:vAlign w:val="center"/>
          </w:tcPr>
          <w:p w:rsidR="00083FBD" w:rsidRPr="00083FBD" w:rsidRDefault="00083FBD" w:rsidP="00083FBD">
            <w:pPr>
              <w:spacing w:after="0" w:line="240" w:lineRule="auto"/>
              <w:jc w:val="center"/>
              <w:rPr>
                <w:rFonts w:ascii="Times New Roman" w:eastAsia="Calibri" w:hAnsi="Times New Roman" w:cs="Times New Roman"/>
                <w:color w:val="000000"/>
              </w:rPr>
            </w:pPr>
            <w:r w:rsidRPr="00083FBD">
              <w:rPr>
                <w:rFonts w:ascii="Times New Roman" w:eastAsia="Calibri" w:hAnsi="Times New Roman" w:cs="Times New Roman"/>
                <w:color w:val="000000"/>
              </w:rPr>
              <w:t>964</w:t>
            </w:r>
          </w:p>
        </w:tc>
        <w:tc>
          <w:tcPr>
            <w:tcW w:w="1844" w:type="dxa"/>
            <w:shd w:val="clear" w:color="auto" w:fill="auto"/>
          </w:tcPr>
          <w:p w:rsidR="00083FBD" w:rsidRPr="00083FBD" w:rsidRDefault="00083FBD" w:rsidP="00083FBD">
            <w:pPr>
              <w:tabs>
                <w:tab w:val="left" w:pos="376"/>
              </w:tabs>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Нуждается в ремонте</w:t>
            </w:r>
          </w:p>
        </w:tc>
        <w:tc>
          <w:tcPr>
            <w:tcW w:w="993" w:type="dxa"/>
          </w:tcPr>
          <w:p w:rsidR="00083FBD" w:rsidRPr="00083FBD" w:rsidRDefault="00083FBD" w:rsidP="00083FBD">
            <w:pPr>
              <w:tabs>
                <w:tab w:val="left" w:pos="376"/>
              </w:tabs>
              <w:spacing w:after="0" w:line="240" w:lineRule="auto"/>
              <w:jc w:val="center"/>
              <w:rPr>
                <w:rFonts w:ascii="Times New Roman" w:eastAsia="Calibri" w:hAnsi="Times New Roman" w:cs="Times New Roman"/>
              </w:rPr>
            </w:pPr>
            <w:r w:rsidRPr="00083FBD">
              <w:rPr>
                <w:rFonts w:ascii="Times New Roman" w:eastAsia="Calibri" w:hAnsi="Times New Roman" w:cs="Times New Roman"/>
              </w:rPr>
              <w:t>1971</w:t>
            </w:r>
          </w:p>
        </w:tc>
        <w:tc>
          <w:tcPr>
            <w:tcW w:w="1134" w:type="dxa"/>
          </w:tcPr>
          <w:p w:rsidR="00083FBD" w:rsidRPr="00083FBD" w:rsidRDefault="00083FBD" w:rsidP="00083FBD">
            <w:pPr>
              <w:tabs>
                <w:tab w:val="left" w:pos="376"/>
              </w:tabs>
              <w:spacing w:after="0" w:line="240" w:lineRule="auto"/>
              <w:jc w:val="center"/>
              <w:rPr>
                <w:rFonts w:ascii="Times New Roman" w:eastAsia="Calibri" w:hAnsi="Times New Roman" w:cs="Times New Roman"/>
              </w:rPr>
            </w:pPr>
            <w:r w:rsidRPr="00083FBD">
              <w:rPr>
                <w:rFonts w:ascii="Times New Roman" w:eastAsia="Calibri" w:hAnsi="Times New Roman" w:cs="Times New Roman"/>
              </w:rPr>
              <w:t>47,39</w:t>
            </w:r>
          </w:p>
        </w:tc>
      </w:tr>
      <w:tr w:rsidR="00083FBD" w:rsidRPr="00083FBD" w:rsidTr="004D32EA">
        <w:tc>
          <w:tcPr>
            <w:tcW w:w="675" w:type="dxa"/>
            <w:shd w:val="clear" w:color="auto" w:fill="auto"/>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19.</w:t>
            </w:r>
          </w:p>
        </w:tc>
        <w:tc>
          <w:tcPr>
            <w:tcW w:w="1985" w:type="dxa"/>
            <w:vMerge w:val="restart"/>
            <w:shd w:val="clear" w:color="auto" w:fill="auto"/>
          </w:tcPr>
          <w:p w:rsidR="004D32EA" w:rsidRDefault="00083FBD" w:rsidP="00083FBD">
            <w:pPr>
              <w:spacing w:after="0" w:line="240" w:lineRule="auto"/>
              <w:jc w:val="center"/>
              <w:rPr>
                <w:rFonts w:ascii="Times New Roman" w:eastAsia="Calibri" w:hAnsi="Times New Roman" w:cs="Times New Roman"/>
                <w:color w:val="000000"/>
              </w:rPr>
            </w:pPr>
            <w:r w:rsidRPr="00083FBD">
              <w:rPr>
                <w:rFonts w:ascii="Times New Roman" w:eastAsia="Calibri" w:hAnsi="Times New Roman" w:cs="Times New Roman"/>
                <w:color w:val="000000"/>
              </w:rPr>
              <w:t xml:space="preserve">МАОУ "Школа </w:t>
            </w:r>
          </w:p>
          <w:p w:rsidR="004D32EA" w:rsidRDefault="00083FBD" w:rsidP="00083FBD">
            <w:pPr>
              <w:spacing w:after="0" w:line="240" w:lineRule="auto"/>
              <w:jc w:val="center"/>
              <w:rPr>
                <w:rFonts w:ascii="Times New Roman" w:eastAsia="Calibri" w:hAnsi="Times New Roman" w:cs="Times New Roman"/>
                <w:color w:val="000000"/>
              </w:rPr>
            </w:pPr>
            <w:r w:rsidRPr="00083FBD">
              <w:rPr>
                <w:rFonts w:ascii="Times New Roman" w:eastAsia="Calibri" w:hAnsi="Times New Roman" w:cs="Times New Roman"/>
                <w:color w:val="000000"/>
              </w:rPr>
              <w:t>№ 16</w:t>
            </w:r>
          </w:p>
          <w:p w:rsidR="00083FBD" w:rsidRPr="00083FBD" w:rsidRDefault="00083FBD" w:rsidP="00083FBD">
            <w:pPr>
              <w:spacing w:after="0" w:line="240" w:lineRule="auto"/>
              <w:jc w:val="center"/>
              <w:rPr>
                <w:rFonts w:ascii="Times New Roman" w:eastAsia="Calibri" w:hAnsi="Times New Roman" w:cs="Times New Roman"/>
                <w:color w:val="000000"/>
              </w:rPr>
            </w:pPr>
            <w:r w:rsidRPr="00083FBD">
              <w:rPr>
                <w:rFonts w:ascii="Times New Roman" w:eastAsia="Calibri" w:hAnsi="Times New Roman" w:cs="Times New Roman"/>
                <w:color w:val="000000"/>
              </w:rPr>
              <w:t xml:space="preserve"> г. Благовещенска"</w:t>
            </w:r>
          </w:p>
        </w:tc>
        <w:tc>
          <w:tcPr>
            <w:tcW w:w="1701" w:type="dxa"/>
            <w:shd w:val="clear" w:color="auto" w:fill="auto"/>
            <w:vAlign w:val="center"/>
          </w:tcPr>
          <w:p w:rsidR="00083FBD" w:rsidRPr="00083FBD" w:rsidRDefault="00083FBD" w:rsidP="00083FBD">
            <w:pPr>
              <w:spacing w:after="0" w:line="240" w:lineRule="auto"/>
              <w:jc w:val="center"/>
              <w:rPr>
                <w:rFonts w:ascii="Times New Roman" w:eastAsia="Calibri" w:hAnsi="Times New Roman" w:cs="Times New Roman"/>
                <w:color w:val="000000"/>
              </w:rPr>
            </w:pPr>
            <w:r w:rsidRPr="00083FBD">
              <w:rPr>
                <w:rFonts w:ascii="Times New Roman" w:eastAsia="Calibri" w:hAnsi="Times New Roman" w:cs="Times New Roman"/>
                <w:color w:val="000000"/>
              </w:rPr>
              <w:t>ул. Институтская, 15</w:t>
            </w:r>
          </w:p>
        </w:tc>
        <w:tc>
          <w:tcPr>
            <w:tcW w:w="1417" w:type="dxa"/>
            <w:shd w:val="clear" w:color="auto" w:fill="auto"/>
            <w:vAlign w:val="center"/>
          </w:tcPr>
          <w:p w:rsidR="00083FBD" w:rsidRPr="00083FBD" w:rsidRDefault="00083FBD" w:rsidP="00083FBD">
            <w:pPr>
              <w:spacing w:after="0" w:line="240" w:lineRule="auto"/>
              <w:jc w:val="center"/>
              <w:rPr>
                <w:rFonts w:ascii="Times New Roman" w:eastAsia="Calibri" w:hAnsi="Times New Roman" w:cs="Times New Roman"/>
                <w:color w:val="000000"/>
              </w:rPr>
            </w:pPr>
            <w:r w:rsidRPr="00083FBD">
              <w:rPr>
                <w:rFonts w:ascii="Times New Roman" w:eastAsia="Calibri" w:hAnsi="Times New Roman" w:cs="Times New Roman"/>
                <w:color w:val="000000"/>
              </w:rPr>
              <w:t>1176</w:t>
            </w:r>
          </w:p>
        </w:tc>
        <w:tc>
          <w:tcPr>
            <w:tcW w:w="1844" w:type="dxa"/>
            <w:shd w:val="clear" w:color="auto" w:fill="auto"/>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Нуждается в ремонте</w:t>
            </w:r>
          </w:p>
        </w:tc>
        <w:tc>
          <w:tcPr>
            <w:tcW w:w="993" w:type="dxa"/>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1985</w:t>
            </w:r>
          </w:p>
        </w:tc>
        <w:tc>
          <w:tcPr>
            <w:tcW w:w="1134" w:type="dxa"/>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35,26</w:t>
            </w:r>
          </w:p>
        </w:tc>
      </w:tr>
      <w:tr w:rsidR="00083FBD" w:rsidRPr="00083FBD" w:rsidTr="004D32EA">
        <w:tc>
          <w:tcPr>
            <w:tcW w:w="675" w:type="dxa"/>
            <w:shd w:val="clear" w:color="auto" w:fill="auto"/>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20.</w:t>
            </w:r>
          </w:p>
        </w:tc>
        <w:tc>
          <w:tcPr>
            <w:tcW w:w="1985" w:type="dxa"/>
            <w:vMerge/>
            <w:shd w:val="clear" w:color="auto" w:fill="auto"/>
            <w:vAlign w:val="center"/>
          </w:tcPr>
          <w:p w:rsidR="00083FBD" w:rsidRPr="00083FBD" w:rsidRDefault="00083FBD" w:rsidP="00083FBD">
            <w:pPr>
              <w:spacing w:after="0" w:line="240" w:lineRule="auto"/>
              <w:jc w:val="center"/>
              <w:rPr>
                <w:rFonts w:ascii="Times New Roman" w:eastAsia="Calibri" w:hAnsi="Times New Roman" w:cs="Times New Roman"/>
                <w:color w:val="000000"/>
              </w:rPr>
            </w:pPr>
          </w:p>
        </w:tc>
        <w:tc>
          <w:tcPr>
            <w:tcW w:w="1701" w:type="dxa"/>
            <w:shd w:val="clear" w:color="auto" w:fill="auto"/>
            <w:vAlign w:val="center"/>
          </w:tcPr>
          <w:p w:rsidR="00083FBD" w:rsidRPr="00083FBD" w:rsidRDefault="00083FBD" w:rsidP="00083FBD">
            <w:pPr>
              <w:spacing w:after="0" w:line="240" w:lineRule="auto"/>
              <w:jc w:val="center"/>
              <w:rPr>
                <w:rFonts w:ascii="Times New Roman" w:eastAsia="Calibri" w:hAnsi="Times New Roman" w:cs="Times New Roman"/>
                <w:color w:val="000000"/>
              </w:rPr>
            </w:pPr>
            <w:r w:rsidRPr="00083FBD">
              <w:rPr>
                <w:rFonts w:ascii="Times New Roman" w:eastAsia="Calibri" w:hAnsi="Times New Roman" w:cs="Times New Roman"/>
                <w:color w:val="000000"/>
              </w:rPr>
              <w:t>ул. Студенческая, 28</w:t>
            </w:r>
          </w:p>
        </w:tc>
        <w:tc>
          <w:tcPr>
            <w:tcW w:w="1417" w:type="dxa"/>
            <w:shd w:val="clear" w:color="auto" w:fill="auto"/>
            <w:vAlign w:val="center"/>
          </w:tcPr>
          <w:p w:rsidR="00083FBD" w:rsidRPr="00083FBD" w:rsidRDefault="00083FBD" w:rsidP="00083FBD">
            <w:pPr>
              <w:spacing w:after="0" w:line="240" w:lineRule="auto"/>
              <w:jc w:val="center"/>
              <w:rPr>
                <w:rFonts w:ascii="Times New Roman" w:eastAsia="Calibri" w:hAnsi="Times New Roman" w:cs="Times New Roman"/>
                <w:color w:val="000000"/>
              </w:rPr>
            </w:pPr>
            <w:r w:rsidRPr="00083FBD">
              <w:rPr>
                <w:rFonts w:ascii="Times New Roman" w:eastAsia="Calibri" w:hAnsi="Times New Roman" w:cs="Times New Roman"/>
                <w:color w:val="000000"/>
              </w:rPr>
              <w:t>50</w:t>
            </w:r>
          </w:p>
        </w:tc>
        <w:tc>
          <w:tcPr>
            <w:tcW w:w="1844" w:type="dxa"/>
            <w:shd w:val="clear" w:color="auto" w:fill="auto"/>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Нуждается в ремонте</w:t>
            </w:r>
          </w:p>
        </w:tc>
        <w:tc>
          <w:tcPr>
            <w:tcW w:w="993" w:type="dxa"/>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1983</w:t>
            </w:r>
          </w:p>
        </w:tc>
        <w:tc>
          <w:tcPr>
            <w:tcW w:w="1134" w:type="dxa"/>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40,79</w:t>
            </w:r>
          </w:p>
        </w:tc>
      </w:tr>
      <w:tr w:rsidR="00083FBD" w:rsidRPr="00083FBD" w:rsidTr="004D32EA">
        <w:tc>
          <w:tcPr>
            <w:tcW w:w="675" w:type="dxa"/>
            <w:shd w:val="clear" w:color="auto" w:fill="auto"/>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21.</w:t>
            </w:r>
          </w:p>
        </w:tc>
        <w:tc>
          <w:tcPr>
            <w:tcW w:w="1985" w:type="dxa"/>
            <w:vMerge/>
            <w:shd w:val="clear" w:color="auto" w:fill="auto"/>
            <w:vAlign w:val="center"/>
          </w:tcPr>
          <w:p w:rsidR="00083FBD" w:rsidRPr="00083FBD" w:rsidRDefault="00083FBD" w:rsidP="00083FBD">
            <w:pPr>
              <w:spacing w:after="0" w:line="240" w:lineRule="auto"/>
              <w:jc w:val="center"/>
              <w:rPr>
                <w:rFonts w:ascii="Times New Roman" w:eastAsia="Calibri" w:hAnsi="Times New Roman" w:cs="Times New Roman"/>
                <w:color w:val="000000"/>
              </w:rPr>
            </w:pPr>
          </w:p>
        </w:tc>
        <w:tc>
          <w:tcPr>
            <w:tcW w:w="1701" w:type="dxa"/>
            <w:shd w:val="clear" w:color="auto" w:fill="auto"/>
            <w:vAlign w:val="center"/>
          </w:tcPr>
          <w:p w:rsidR="00083FBD" w:rsidRPr="00083FBD" w:rsidRDefault="00083FBD" w:rsidP="00083FBD">
            <w:pPr>
              <w:spacing w:after="0" w:line="240" w:lineRule="auto"/>
              <w:jc w:val="center"/>
              <w:rPr>
                <w:rFonts w:ascii="Times New Roman" w:eastAsia="Calibri" w:hAnsi="Times New Roman" w:cs="Times New Roman"/>
                <w:color w:val="000000"/>
              </w:rPr>
            </w:pPr>
            <w:r w:rsidRPr="00083FBD">
              <w:rPr>
                <w:rFonts w:ascii="Times New Roman" w:eastAsia="Calibri" w:hAnsi="Times New Roman" w:cs="Times New Roman"/>
                <w:color w:val="000000"/>
              </w:rPr>
              <w:t>ул. Василенко, 11/3</w:t>
            </w:r>
          </w:p>
        </w:tc>
        <w:tc>
          <w:tcPr>
            <w:tcW w:w="1417" w:type="dxa"/>
            <w:shd w:val="clear" w:color="auto" w:fill="auto"/>
            <w:vAlign w:val="center"/>
          </w:tcPr>
          <w:p w:rsidR="00083FBD" w:rsidRPr="00083FBD" w:rsidRDefault="00083FBD" w:rsidP="00083FBD">
            <w:pPr>
              <w:spacing w:after="0" w:line="240" w:lineRule="auto"/>
              <w:jc w:val="center"/>
              <w:rPr>
                <w:rFonts w:ascii="Times New Roman" w:eastAsia="Calibri" w:hAnsi="Times New Roman" w:cs="Times New Roman"/>
                <w:color w:val="000000"/>
              </w:rPr>
            </w:pPr>
            <w:r w:rsidRPr="00083FBD">
              <w:rPr>
                <w:rFonts w:ascii="Times New Roman" w:eastAsia="Calibri" w:hAnsi="Times New Roman" w:cs="Times New Roman"/>
                <w:color w:val="000000"/>
              </w:rPr>
              <w:t>50</w:t>
            </w:r>
          </w:p>
        </w:tc>
        <w:tc>
          <w:tcPr>
            <w:tcW w:w="1844" w:type="dxa"/>
            <w:shd w:val="clear" w:color="auto" w:fill="auto"/>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Нуждается в ремонте</w:t>
            </w:r>
          </w:p>
        </w:tc>
        <w:tc>
          <w:tcPr>
            <w:tcW w:w="993" w:type="dxa"/>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1984</w:t>
            </w:r>
          </w:p>
        </w:tc>
        <w:tc>
          <w:tcPr>
            <w:tcW w:w="1134" w:type="dxa"/>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87,08</w:t>
            </w:r>
          </w:p>
        </w:tc>
      </w:tr>
      <w:tr w:rsidR="00083FBD" w:rsidRPr="00083FBD" w:rsidTr="004D32EA">
        <w:tc>
          <w:tcPr>
            <w:tcW w:w="675" w:type="dxa"/>
            <w:shd w:val="clear" w:color="auto" w:fill="auto"/>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22.</w:t>
            </w:r>
          </w:p>
        </w:tc>
        <w:tc>
          <w:tcPr>
            <w:tcW w:w="1985" w:type="dxa"/>
            <w:vMerge w:val="restart"/>
            <w:shd w:val="clear" w:color="auto" w:fill="auto"/>
          </w:tcPr>
          <w:p w:rsidR="004D32EA" w:rsidRDefault="00083FBD" w:rsidP="00083FBD">
            <w:pPr>
              <w:spacing w:after="0" w:line="240" w:lineRule="auto"/>
              <w:jc w:val="center"/>
              <w:rPr>
                <w:rFonts w:ascii="Times New Roman" w:eastAsia="Calibri" w:hAnsi="Times New Roman" w:cs="Times New Roman"/>
                <w:color w:val="000000"/>
              </w:rPr>
            </w:pPr>
            <w:r w:rsidRPr="00083FBD">
              <w:rPr>
                <w:rFonts w:ascii="Times New Roman" w:eastAsia="Calibri" w:hAnsi="Times New Roman" w:cs="Times New Roman"/>
                <w:color w:val="000000"/>
              </w:rPr>
              <w:t xml:space="preserve">МАОУ "Школа </w:t>
            </w:r>
          </w:p>
          <w:p w:rsidR="004D32EA" w:rsidRDefault="00083FBD" w:rsidP="00083FBD">
            <w:pPr>
              <w:spacing w:after="0" w:line="240" w:lineRule="auto"/>
              <w:jc w:val="center"/>
              <w:rPr>
                <w:rFonts w:ascii="Times New Roman" w:eastAsia="Calibri" w:hAnsi="Times New Roman" w:cs="Times New Roman"/>
                <w:color w:val="000000"/>
              </w:rPr>
            </w:pPr>
            <w:r w:rsidRPr="00083FBD">
              <w:rPr>
                <w:rFonts w:ascii="Times New Roman" w:eastAsia="Calibri" w:hAnsi="Times New Roman" w:cs="Times New Roman"/>
                <w:color w:val="000000"/>
              </w:rPr>
              <w:t xml:space="preserve">№ 17 </w:t>
            </w:r>
          </w:p>
          <w:p w:rsidR="00083FBD" w:rsidRPr="00083FBD" w:rsidRDefault="00083FBD" w:rsidP="00083FBD">
            <w:pPr>
              <w:spacing w:after="0" w:line="240" w:lineRule="auto"/>
              <w:jc w:val="center"/>
              <w:rPr>
                <w:rFonts w:ascii="Times New Roman" w:eastAsia="Calibri" w:hAnsi="Times New Roman" w:cs="Times New Roman"/>
                <w:color w:val="000000"/>
              </w:rPr>
            </w:pPr>
            <w:r w:rsidRPr="00083FBD">
              <w:rPr>
                <w:rFonts w:ascii="Times New Roman" w:eastAsia="Calibri" w:hAnsi="Times New Roman" w:cs="Times New Roman"/>
                <w:color w:val="000000"/>
              </w:rPr>
              <w:t>г. Благовещенска"</w:t>
            </w:r>
          </w:p>
        </w:tc>
        <w:tc>
          <w:tcPr>
            <w:tcW w:w="1701" w:type="dxa"/>
            <w:shd w:val="clear" w:color="auto" w:fill="auto"/>
            <w:vAlign w:val="center"/>
          </w:tcPr>
          <w:p w:rsidR="00083FBD" w:rsidRPr="00083FBD" w:rsidRDefault="00083FBD" w:rsidP="00083FBD">
            <w:pPr>
              <w:spacing w:after="0" w:line="240" w:lineRule="auto"/>
              <w:jc w:val="center"/>
              <w:rPr>
                <w:rFonts w:ascii="Times New Roman" w:eastAsia="Calibri" w:hAnsi="Times New Roman" w:cs="Times New Roman"/>
                <w:color w:val="000000"/>
              </w:rPr>
            </w:pPr>
            <w:r w:rsidRPr="00083FBD">
              <w:rPr>
                <w:rFonts w:ascii="Times New Roman" w:eastAsia="Calibri" w:hAnsi="Times New Roman" w:cs="Times New Roman"/>
                <w:color w:val="000000"/>
              </w:rPr>
              <w:t>ул. Свободная,33</w:t>
            </w:r>
          </w:p>
        </w:tc>
        <w:tc>
          <w:tcPr>
            <w:tcW w:w="1417" w:type="dxa"/>
            <w:shd w:val="clear" w:color="auto" w:fill="auto"/>
            <w:vAlign w:val="center"/>
          </w:tcPr>
          <w:p w:rsidR="00083FBD" w:rsidRPr="00083FBD" w:rsidRDefault="00083FBD" w:rsidP="00083FBD">
            <w:pPr>
              <w:spacing w:after="0" w:line="240" w:lineRule="auto"/>
              <w:jc w:val="center"/>
              <w:rPr>
                <w:rFonts w:ascii="Times New Roman" w:eastAsia="Calibri" w:hAnsi="Times New Roman" w:cs="Times New Roman"/>
                <w:color w:val="000000"/>
              </w:rPr>
            </w:pPr>
            <w:r w:rsidRPr="00083FBD">
              <w:rPr>
                <w:rFonts w:ascii="Times New Roman" w:eastAsia="Calibri" w:hAnsi="Times New Roman" w:cs="Times New Roman"/>
                <w:color w:val="000000"/>
              </w:rPr>
              <w:t>768</w:t>
            </w:r>
          </w:p>
        </w:tc>
        <w:tc>
          <w:tcPr>
            <w:tcW w:w="1844" w:type="dxa"/>
            <w:shd w:val="clear" w:color="auto" w:fill="auto"/>
          </w:tcPr>
          <w:p w:rsidR="00083FBD" w:rsidRPr="00083FBD" w:rsidRDefault="00083FBD" w:rsidP="00083FBD">
            <w:pPr>
              <w:tabs>
                <w:tab w:val="left" w:pos="376"/>
              </w:tabs>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Нуждается в ремонте</w:t>
            </w:r>
          </w:p>
        </w:tc>
        <w:tc>
          <w:tcPr>
            <w:tcW w:w="993" w:type="dxa"/>
          </w:tcPr>
          <w:p w:rsidR="00083FBD" w:rsidRPr="00083FBD" w:rsidRDefault="00083FBD" w:rsidP="00083FBD">
            <w:pPr>
              <w:tabs>
                <w:tab w:val="left" w:pos="376"/>
              </w:tabs>
              <w:spacing w:after="0" w:line="240" w:lineRule="auto"/>
              <w:jc w:val="center"/>
              <w:rPr>
                <w:rFonts w:ascii="Times New Roman" w:eastAsia="Calibri" w:hAnsi="Times New Roman" w:cs="Times New Roman"/>
              </w:rPr>
            </w:pPr>
            <w:r w:rsidRPr="00083FBD">
              <w:rPr>
                <w:rFonts w:ascii="Times New Roman" w:eastAsia="Calibri" w:hAnsi="Times New Roman" w:cs="Times New Roman"/>
              </w:rPr>
              <w:t>1967</w:t>
            </w:r>
          </w:p>
        </w:tc>
        <w:tc>
          <w:tcPr>
            <w:tcW w:w="1134" w:type="dxa"/>
          </w:tcPr>
          <w:p w:rsidR="00083FBD" w:rsidRPr="00083FBD" w:rsidRDefault="00083FBD" w:rsidP="00083FBD">
            <w:pPr>
              <w:tabs>
                <w:tab w:val="left" w:pos="376"/>
              </w:tabs>
              <w:spacing w:after="0" w:line="240" w:lineRule="auto"/>
              <w:jc w:val="center"/>
              <w:rPr>
                <w:rFonts w:ascii="Times New Roman" w:eastAsia="Calibri" w:hAnsi="Times New Roman" w:cs="Times New Roman"/>
              </w:rPr>
            </w:pPr>
            <w:r w:rsidRPr="00083FBD">
              <w:rPr>
                <w:rFonts w:ascii="Times New Roman" w:eastAsia="Calibri" w:hAnsi="Times New Roman" w:cs="Times New Roman"/>
              </w:rPr>
              <w:t>64,28</w:t>
            </w:r>
          </w:p>
        </w:tc>
      </w:tr>
      <w:tr w:rsidR="00083FBD" w:rsidRPr="00083FBD" w:rsidTr="004D32EA">
        <w:tc>
          <w:tcPr>
            <w:tcW w:w="675" w:type="dxa"/>
            <w:shd w:val="clear" w:color="auto" w:fill="auto"/>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23.</w:t>
            </w:r>
          </w:p>
        </w:tc>
        <w:tc>
          <w:tcPr>
            <w:tcW w:w="1985" w:type="dxa"/>
            <w:vMerge/>
            <w:shd w:val="clear" w:color="auto" w:fill="auto"/>
            <w:vAlign w:val="center"/>
          </w:tcPr>
          <w:p w:rsidR="00083FBD" w:rsidRPr="00083FBD" w:rsidRDefault="00083FBD" w:rsidP="00083FBD">
            <w:pPr>
              <w:spacing w:after="0" w:line="240" w:lineRule="auto"/>
              <w:jc w:val="center"/>
              <w:rPr>
                <w:rFonts w:ascii="Times New Roman" w:eastAsia="Calibri" w:hAnsi="Times New Roman" w:cs="Times New Roman"/>
                <w:color w:val="000000"/>
              </w:rPr>
            </w:pPr>
          </w:p>
        </w:tc>
        <w:tc>
          <w:tcPr>
            <w:tcW w:w="1701" w:type="dxa"/>
            <w:shd w:val="clear" w:color="auto" w:fill="auto"/>
            <w:vAlign w:val="center"/>
          </w:tcPr>
          <w:p w:rsidR="00083FBD" w:rsidRPr="00083FBD" w:rsidRDefault="00083FBD" w:rsidP="00083FBD">
            <w:pPr>
              <w:spacing w:after="0" w:line="240" w:lineRule="auto"/>
              <w:jc w:val="center"/>
              <w:rPr>
                <w:rFonts w:ascii="Times New Roman" w:eastAsia="Calibri" w:hAnsi="Times New Roman" w:cs="Times New Roman"/>
                <w:color w:val="000000"/>
              </w:rPr>
            </w:pPr>
            <w:r w:rsidRPr="00083FBD">
              <w:rPr>
                <w:rFonts w:ascii="Times New Roman" w:eastAsia="Calibri" w:hAnsi="Times New Roman" w:cs="Times New Roman"/>
                <w:color w:val="000000"/>
              </w:rPr>
              <w:t>ул. Чайковского, 175</w:t>
            </w:r>
          </w:p>
        </w:tc>
        <w:tc>
          <w:tcPr>
            <w:tcW w:w="1417" w:type="dxa"/>
            <w:shd w:val="clear" w:color="auto" w:fill="auto"/>
            <w:vAlign w:val="center"/>
          </w:tcPr>
          <w:p w:rsidR="00083FBD" w:rsidRPr="00083FBD" w:rsidRDefault="00083FBD" w:rsidP="00083FBD">
            <w:pPr>
              <w:spacing w:after="0" w:line="240" w:lineRule="auto"/>
              <w:jc w:val="center"/>
              <w:rPr>
                <w:rFonts w:ascii="Times New Roman" w:eastAsia="Calibri" w:hAnsi="Times New Roman" w:cs="Times New Roman"/>
                <w:color w:val="000000"/>
              </w:rPr>
            </w:pPr>
            <w:r w:rsidRPr="00083FBD">
              <w:rPr>
                <w:rFonts w:ascii="Times New Roman" w:eastAsia="Calibri" w:hAnsi="Times New Roman" w:cs="Times New Roman"/>
                <w:color w:val="000000"/>
              </w:rPr>
              <w:t>500</w:t>
            </w:r>
          </w:p>
        </w:tc>
        <w:tc>
          <w:tcPr>
            <w:tcW w:w="1844" w:type="dxa"/>
            <w:shd w:val="clear" w:color="auto" w:fill="auto"/>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Нуждается в ремонте</w:t>
            </w:r>
          </w:p>
        </w:tc>
        <w:tc>
          <w:tcPr>
            <w:tcW w:w="993" w:type="dxa"/>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1961</w:t>
            </w:r>
          </w:p>
        </w:tc>
        <w:tc>
          <w:tcPr>
            <w:tcW w:w="1134" w:type="dxa"/>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59,32</w:t>
            </w:r>
          </w:p>
        </w:tc>
      </w:tr>
      <w:tr w:rsidR="00083FBD" w:rsidRPr="00083FBD" w:rsidTr="004D32EA">
        <w:tc>
          <w:tcPr>
            <w:tcW w:w="675" w:type="dxa"/>
            <w:shd w:val="clear" w:color="auto" w:fill="auto"/>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24.</w:t>
            </w:r>
          </w:p>
        </w:tc>
        <w:tc>
          <w:tcPr>
            <w:tcW w:w="1985" w:type="dxa"/>
            <w:vMerge w:val="restart"/>
            <w:shd w:val="clear" w:color="auto" w:fill="auto"/>
          </w:tcPr>
          <w:p w:rsidR="004D32EA" w:rsidRDefault="00083FBD" w:rsidP="00083FBD">
            <w:pPr>
              <w:spacing w:after="0" w:line="240" w:lineRule="auto"/>
              <w:jc w:val="center"/>
              <w:rPr>
                <w:rFonts w:ascii="Times New Roman" w:eastAsia="Calibri" w:hAnsi="Times New Roman" w:cs="Times New Roman"/>
                <w:color w:val="000000"/>
              </w:rPr>
            </w:pPr>
            <w:r w:rsidRPr="00083FBD">
              <w:rPr>
                <w:rFonts w:ascii="Times New Roman" w:eastAsia="Calibri" w:hAnsi="Times New Roman" w:cs="Times New Roman"/>
                <w:color w:val="000000"/>
              </w:rPr>
              <w:t xml:space="preserve">МАОУ "Школа </w:t>
            </w:r>
          </w:p>
          <w:p w:rsidR="004D32EA" w:rsidRDefault="00083FBD" w:rsidP="00083FBD">
            <w:pPr>
              <w:spacing w:after="0" w:line="240" w:lineRule="auto"/>
              <w:jc w:val="center"/>
              <w:rPr>
                <w:rFonts w:ascii="Times New Roman" w:eastAsia="Calibri" w:hAnsi="Times New Roman" w:cs="Times New Roman"/>
                <w:color w:val="000000"/>
              </w:rPr>
            </w:pPr>
            <w:r w:rsidRPr="00083FBD">
              <w:rPr>
                <w:rFonts w:ascii="Times New Roman" w:eastAsia="Calibri" w:hAnsi="Times New Roman" w:cs="Times New Roman"/>
                <w:color w:val="000000"/>
              </w:rPr>
              <w:lastRenderedPageBreak/>
              <w:t xml:space="preserve">№ 22 </w:t>
            </w:r>
          </w:p>
          <w:p w:rsidR="00083FBD" w:rsidRPr="00083FBD" w:rsidRDefault="00083FBD" w:rsidP="00083FBD">
            <w:pPr>
              <w:spacing w:after="0" w:line="240" w:lineRule="auto"/>
              <w:jc w:val="center"/>
              <w:rPr>
                <w:rFonts w:ascii="Times New Roman" w:eastAsia="Calibri" w:hAnsi="Times New Roman" w:cs="Times New Roman"/>
                <w:color w:val="000000"/>
              </w:rPr>
            </w:pPr>
            <w:r w:rsidRPr="00083FBD">
              <w:rPr>
                <w:rFonts w:ascii="Times New Roman" w:eastAsia="Calibri" w:hAnsi="Times New Roman" w:cs="Times New Roman"/>
                <w:color w:val="000000"/>
              </w:rPr>
              <w:t>г. Благовещенска"</w:t>
            </w:r>
          </w:p>
        </w:tc>
        <w:tc>
          <w:tcPr>
            <w:tcW w:w="1701" w:type="dxa"/>
            <w:shd w:val="clear" w:color="auto" w:fill="auto"/>
            <w:vAlign w:val="center"/>
          </w:tcPr>
          <w:p w:rsidR="00083FBD" w:rsidRPr="00083FBD" w:rsidRDefault="00083FBD" w:rsidP="00083FBD">
            <w:pPr>
              <w:spacing w:after="0" w:line="240" w:lineRule="auto"/>
              <w:jc w:val="center"/>
              <w:rPr>
                <w:rFonts w:ascii="Times New Roman" w:eastAsia="Calibri" w:hAnsi="Times New Roman" w:cs="Times New Roman"/>
                <w:color w:val="000000"/>
              </w:rPr>
            </w:pPr>
            <w:r w:rsidRPr="00083FBD">
              <w:rPr>
                <w:rFonts w:ascii="Times New Roman" w:eastAsia="Calibri" w:hAnsi="Times New Roman" w:cs="Times New Roman"/>
                <w:color w:val="000000"/>
              </w:rPr>
              <w:lastRenderedPageBreak/>
              <w:t xml:space="preserve">ул. Ленина, 196 </w:t>
            </w:r>
            <w:r w:rsidRPr="00083FBD">
              <w:rPr>
                <w:rFonts w:ascii="Times New Roman" w:eastAsia="Calibri" w:hAnsi="Times New Roman" w:cs="Times New Roman"/>
                <w:color w:val="000000"/>
              </w:rPr>
              <w:lastRenderedPageBreak/>
              <w:t>(корпус 1)</w:t>
            </w:r>
          </w:p>
        </w:tc>
        <w:tc>
          <w:tcPr>
            <w:tcW w:w="1417" w:type="dxa"/>
            <w:shd w:val="clear" w:color="auto" w:fill="auto"/>
            <w:vAlign w:val="center"/>
          </w:tcPr>
          <w:p w:rsidR="00083FBD" w:rsidRPr="00083FBD" w:rsidRDefault="00083FBD" w:rsidP="00083FBD">
            <w:pPr>
              <w:spacing w:after="0" w:line="240" w:lineRule="auto"/>
              <w:jc w:val="center"/>
              <w:rPr>
                <w:rFonts w:ascii="Times New Roman" w:eastAsia="Calibri" w:hAnsi="Times New Roman" w:cs="Times New Roman"/>
                <w:color w:val="000000"/>
              </w:rPr>
            </w:pPr>
            <w:r w:rsidRPr="00083FBD">
              <w:rPr>
                <w:rFonts w:ascii="Times New Roman" w:eastAsia="Calibri" w:hAnsi="Times New Roman" w:cs="Times New Roman"/>
                <w:color w:val="000000"/>
              </w:rPr>
              <w:lastRenderedPageBreak/>
              <w:t>520</w:t>
            </w:r>
          </w:p>
        </w:tc>
        <w:tc>
          <w:tcPr>
            <w:tcW w:w="1844" w:type="dxa"/>
            <w:shd w:val="clear" w:color="auto" w:fill="auto"/>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 xml:space="preserve">Нуждается в </w:t>
            </w:r>
            <w:r w:rsidRPr="00083FBD">
              <w:rPr>
                <w:rFonts w:ascii="Times New Roman" w:eastAsia="Calibri" w:hAnsi="Times New Roman" w:cs="Times New Roman"/>
              </w:rPr>
              <w:lastRenderedPageBreak/>
              <w:t>ремонте</w:t>
            </w:r>
          </w:p>
        </w:tc>
        <w:tc>
          <w:tcPr>
            <w:tcW w:w="993" w:type="dxa"/>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lastRenderedPageBreak/>
              <w:t>1961</w:t>
            </w:r>
          </w:p>
        </w:tc>
        <w:tc>
          <w:tcPr>
            <w:tcW w:w="1134" w:type="dxa"/>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58,95</w:t>
            </w:r>
          </w:p>
        </w:tc>
      </w:tr>
      <w:tr w:rsidR="00083FBD" w:rsidRPr="00083FBD" w:rsidTr="004D32EA">
        <w:tc>
          <w:tcPr>
            <w:tcW w:w="675" w:type="dxa"/>
            <w:shd w:val="clear" w:color="auto" w:fill="auto"/>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lastRenderedPageBreak/>
              <w:t>25.</w:t>
            </w:r>
          </w:p>
        </w:tc>
        <w:tc>
          <w:tcPr>
            <w:tcW w:w="1985" w:type="dxa"/>
            <w:vMerge/>
            <w:shd w:val="clear" w:color="auto" w:fill="auto"/>
          </w:tcPr>
          <w:p w:rsidR="00083FBD" w:rsidRPr="00083FBD" w:rsidRDefault="00083FBD" w:rsidP="00083FBD">
            <w:pPr>
              <w:spacing w:after="0" w:line="240" w:lineRule="auto"/>
              <w:jc w:val="center"/>
              <w:rPr>
                <w:rFonts w:ascii="Times New Roman" w:eastAsia="Calibri" w:hAnsi="Times New Roman" w:cs="Times New Roman"/>
                <w:color w:val="000000"/>
              </w:rPr>
            </w:pPr>
          </w:p>
        </w:tc>
        <w:tc>
          <w:tcPr>
            <w:tcW w:w="1701" w:type="dxa"/>
            <w:shd w:val="clear" w:color="auto" w:fill="auto"/>
            <w:vAlign w:val="center"/>
          </w:tcPr>
          <w:p w:rsidR="00083FBD" w:rsidRPr="00083FBD" w:rsidRDefault="00083FBD" w:rsidP="00083FBD">
            <w:pPr>
              <w:spacing w:after="0" w:line="240" w:lineRule="auto"/>
              <w:jc w:val="center"/>
              <w:rPr>
                <w:rFonts w:ascii="Times New Roman" w:eastAsia="Calibri" w:hAnsi="Times New Roman" w:cs="Times New Roman"/>
                <w:color w:val="000000"/>
              </w:rPr>
            </w:pPr>
            <w:r w:rsidRPr="00083FBD">
              <w:rPr>
                <w:rFonts w:ascii="Times New Roman" w:eastAsia="Calibri" w:hAnsi="Times New Roman" w:cs="Times New Roman"/>
                <w:color w:val="000000"/>
              </w:rPr>
              <w:t>ул. Ленина, 196 (корпус 2)</w:t>
            </w:r>
          </w:p>
        </w:tc>
        <w:tc>
          <w:tcPr>
            <w:tcW w:w="1417" w:type="dxa"/>
            <w:shd w:val="clear" w:color="auto" w:fill="auto"/>
            <w:vAlign w:val="center"/>
          </w:tcPr>
          <w:p w:rsidR="00083FBD" w:rsidRPr="00083FBD" w:rsidRDefault="00083FBD" w:rsidP="00083FBD">
            <w:pPr>
              <w:spacing w:after="0" w:line="240" w:lineRule="auto"/>
              <w:jc w:val="center"/>
              <w:rPr>
                <w:rFonts w:ascii="Times New Roman" w:eastAsia="Calibri" w:hAnsi="Times New Roman" w:cs="Times New Roman"/>
                <w:color w:val="000000"/>
              </w:rPr>
            </w:pPr>
            <w:r w:rsidRPr="00083FBD">
              <w:rPr>
                <w:rFonts w:ascii="Times New Roman" w:eastAsia="Calibri" w:hAnsi="Times New Roman" w:cs="Times New Roman"/>
                <w:color w:val="000000"/>
              </w:rPr>
              <w:t>528</w:t>
            </w:r>
          </w:p>
        </w:tc>
        <w:tc>
          <w:tcPr>
            <w:tcW w:w="1844" w:type="dxa"/>
            <w:shd w:val="clear" w:color="auto" w:fill="auto"/>
            <w:vAlign w:val="center"/>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w:t>
            </w:r>
          </w:p>
        </w:tc>
        <w:tc>
          <w:tcPr>
            <w:tcW w:w="993" w:type="dxa"/>
            <w:vAlign w:val="center"/>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2019</w:t>
            </w:r>
          </w:p>
        </w:tc>
        <w:tc>
          <w:tcPr>
            <w:tcW w:w="1134" w:type="dxa"/>
            <w:vAlign w:val="center"/>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0</w:t>
            </w:r>
          </w:p>
        </w:tc>
      </w:tr>
      <w:tr w:rsidR="00083FBD" w:rsidRPr="00083FBD" w:rsidTr="004D32EA">
        <w:tc>
          <w:tcPr>
            <w:tcW w:w="675" w:type="dxa"/>
            <w:shd w:val="clear" w:color="auto" w:fill="auto"/>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26.</w:t>
            </w:r>
          </w:p>
        </w:tc>
        <w:tc>
          <w:tcPr>
            <w:tcW w:w="1985" w:type="dxa"/>
            <w:vMerge w:val="restart"/>
            <w:shd w:val="clear" w:color="auto" w:fill="auto"/>
            <w:vAlign w:val="center"/>
          </w:tcPr>
          <w:p w:rsidR="004D32EA" w:rsidRDefault="00083FBD" w:rsidP="00083FBD">
            <w:pPr>
              <w:spacing w:after="0" w:line="240" w:lineRule="auto"/>
              <w:jc w:val="center"/>
              <w:rPr>
                <w:rFonts w:ascii="Times New Roman" w:eastAsia="Calibri" w:hAnsi="Times New Roman" w:cs="Times New Roman"/>
                <w:color w:val="000000"/>
              </w:rPr>
            </w:pPr>
            <w:r w:rsidRPr="00083FBD">
              <w:rPr>
                <w:rFonts w:ascii="Times New Roman" w:eastAsia="Calibri" w:hAnsi="Times New Roman" w:cs="Times New Roman"/>
                <w:color w:val="000000"/>
              </w:rPr>
              <w:t xml:space="preserve">МАОУ "Школа </w:t>
            </w:r>
          </w:p>
          <w:p w:rsidR="004D32EA" w:rsidRDefault="00083FBD" w:rsidP="00083FBD">
            <w:pPr>
              <w:spacing w:after="0" w:line="240" w:lineRule="auto"/>
              <w:jc w:val="center"/>
              <w:rPr>
                <w:rFonts w:ascii="Times New Roman" w:eastAsia="Calibri" w:hAnsi="Times New Roman" w:cs="Times New Roman"/>
                <w:color w:val="000000"/>
              </w:rPr>
            </w:pPr>
            <w:r w:rsidRPr="00083FBD">
              <w:rPr>
                <w:rFonts w:ascii="Times New Roman" w:eastAsia="Calibri" w:hAnsi="Times New Roman" w:cs="Times New Roman"/>
                <w:color w:val="000000"/>
              </w:rPr>
              <w:t xml:space="preserve">№ 23 </w:t>
            </w:r>
          </w:p>
          <w:p w:rsidR="00083FBD" w:rsidRPr="00083FBD" w:rsidRDefault="00083FBD" w:rsidP="00083FBD">
            <w:pPr>
              <w:spacing w:after="0" w:line="240" w:lineRule="auto"/>
              <w:jc w:val="center"/>
              <w:rPr>
                <w:rFonts w:ascii="Times New Roman" w:eastAsia="Calibri" w:hAnsi="Times New Roman" w:cs="Times New Roman"/>
                <w:color w:val="000000"/>
              </w:rPr>
            </w:pPr>
            <w:r w:rsidRPr="00083FBD">
              <w:rPr>
                <w:rFonts w:ascii="Times New Roman" w:eastAsia="Calibri" w:hAnsi="Times New Roman" w:cs="Times New Roman"/>
                <w:color w:val="000000"/>
              </w:rPr>
              <w:t>г. Благовещенска"</w:t>
            </w:r>
          </w:p>
        </w:tc>
        <w:tc>
          <w:tcPr>
            <w:tcW w:w="1701" w:type="dxa"/>
            <w:shd w:val="clear" w:color="auto" w:fill="auto"/>
            <w:vAlign w:val="center"/>
          </w:tcPr>
          <w:p w:rsidR="00083FBD" w:rsidRPr="00083FBD" w:rsidRDefault="00083FBD" w:rsidP="00083FBD">
            <w:pPr>
              <w:spacing w:after="0" w:line="240" w:lineRule="auto"/>
              <w:jc w:val="center"/>
              <w:rPr>
                <w:rFonts w:ascii="Times New Roman" w:eastAsia="Calibri" w:hAnsi="Times New Roman" w:cs="Times New Roman"/>
                <w:color w:val="000000"/>
              </w:rPr>
            </w:pPr>
            <w:r w:rsidRPr="00083FBD">
              <w:rPr>
                <w:rFonts w:ascii="Times New Roman" w:eastAsia="Calibri" w:hAnsi="Times New Roman" w:cs="Times New Roman"/>
                <w:color w:val="000000"/>
              </w:rPr>
              <w:t>ДОС 23</w:t>
            </w:r>
          </w:p>
        </w:tc>
        <w:tc>
          <w:tcPr>
            <w:tcW w:w="1417" w:type="dxa"/>
            <w:shd w:val="clear" w:color="auto" w:fill="auto"/>
            <w:vAlign w:val="center"/>
          </w:tcPr>
          <w:p w:rsidR="00083FBD" w:rsidRPr="00083FBD" w:rsidRDefault="00083FBD" w:rsidP="00083FBD">
            <w:pPr>
              <w:spacing w:after="0" w:line="240" w:lineRule="auto"/>
              <w:jc w:val="center"/>
              <w:rPr>
                <w:rFonts w:ascii="Times New Roman" w:eastAsia="Calibri" w:hAnsi="Times New Roman" w:cs="Times New Roman"/>
                <w:color w:val="000000"/>
              </w:rPr>
            </w:pPr>
            <w:r w:rsidRPr="00083FBD">
              <w:rPr>
                <w:rFonts w:ascii="Times New Roman" w:eastAsia="Calibri" w:hAnsi="Times New Roman" w:cs="Times New Roman"/>
                <w:color w:val="000000"/>
              </w:rPr>
              <w:t>500</w:t>
            </w:r>
          </w:p>
        </w:tc>
        <w:tc>
          <w:tcPr>
            <w:tcW w:w="1844" w:type="dxa"/>
            <w:shd w:val="clear" w:color="auto" w:fill="auto"/>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Нуждается в ремонте</w:t>
            </w:r>
          </w:p>
        </w:tc>
        <w:tc>
          <w:tcPr>
            <w:tcW w:w="993" w:type="dxa"/>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1972</w:t>
            </w:r>
          </w:p>
        </w:tc>
        <w:tc>
          <w:tcPr>
            <w:tcW w:w="1134" w:type="dxa"/>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47,86</w:t>
            </w:r>
          </w:p>
        </w:tc>
      </w:tr>
      <w:tr w:rsidR="00083FBD" w:rsidRPr="00083FBD" w:rsidTr="004D32EA">
        <w:tc>
          <w:tcPr>
            <w:tcW w:w="675" w:type="dxa"/>
            <w:shd w:val="clear" w:color="auto" w:fill="auto"/>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27.</w:t>
            </w:r>
          </w:p>
        </w:tc>
        <w:tc>
          <w:tcPr>
            <w:tcW w:w="1985" w:type="dxa"/>
            <w:vMerge/>
            <w:shd w:val="clear" w:color="auto" w:fill="auto"/>
            <w:vAlign w:val="center"/>
          </w:tcPr>
          <w:p w:rsidR="00083FBD" w:rsidRPr="00083FBD" w:rsidRDefault="00083FBD" w:rsidP="00083FBD">
            <w:pPr>
              <w:spacing w:after="0" w:line="240" w:lineRule="auto"/>
              <w:jc w:val="center"/>
              <w:rPr>
                <w:rFonts w:ascii="Times New Roman" w:eastAsia="Calibri" w:hAnsi="Times New Roman" w:cs="Times New Roman"/>
                <w:color w:val="000000"/>
              </w:rPr>
            </w:pPr>
          </w:p>
        </w:tc>
        <w:tc>
          <w:tcPr>
            <w:tcW w:w="1701" w:type="dxa"/>
            <w:shd w:val="clear" w:color="auto" w:fill="auto"/>
            <w:vAlign w:val="center"/>
          </w:tcPr>
          <w:p w:rsidR="00083FBD" w:rsidRPr="00083FBD" w:rsidRDefault="00083FBD" w:rsidP="00083FBD">
            <w:pPr>
              <w:spacing w:after="0" w:line="240" w:lineRule="auto"/>
              <w:jc w:val="center"/>
              <w:rPr>
                <w:rFonts w:ascii="Times New Roman" w:eastAsia="Calibri" w:hAnsi="Times New Roman" w:cs="Times New Roman"/>
                <w:color w:val="000000"/>
              </w:rPr>
            </w:pPr>
            <w:r w:rsidRPr="00083FBD">
              <w:rPr>
                <w:rFonts w:ascii="Times New Roman" w:eastAsia="Calibri" w:hAnsi="Times New Roman" w:cs="Times New Roman"/>
                <w:color w:val="000000"/>
              </w:rPr>
              <w:t>Литер 20</w:t>
            </w:r>
          </w:p>
        </w:tc>
        <w:tc>
          <w:tcPr>
            <w:tcW w:w="1417" w:type="dxa"/>
            <w:shd w:val="clear" w:color="auto" w:fill="auto"/>
            <w:vAlign w:val="center"/>
          </w:tcPr>
          <w:p w:rsidR="00083FBD" w:rsidRPr="00083FBD" w:rsidRDefault="00083FBD" w:rsidP="00083FBD">
            <w:pPr>
              <w:spacing w:after="0" w:line="240" w:lineRule="auto"/>
              <w:jc w:val="center"/>
              <w:rPr>
                <w:rFonts w:ascii="Times New Roman" w:eastAsia="Calibri" w:hAnsi="Times New Roman" w:cs="Times New Roman"/>
                <w:color w:val="000000"/>
              </w:rPr>
            </w:pPr>
            <w:r w:rsidRPr="00083FBD">
              <w:rPr>
                <w:rFonts w:ascii="Times New Roman" w:eastAsia="Calibri" w:hAnsi="Times New Roman" w:cs="Times New Roman"/>
                <w:color w:val="000000"/>
              </w:rPr>
              <w:t>350</w:t>
            </w:r>
          </w:p>
        </w:tc>
        <w:tc>
          <w:tcPr>
            <w:tcW w:w="1844" w:type="dxa"/>
            <w:shd w:val="clear" w:color="auto" w:fill="auto"/>
          </w:tcPr>
          <w:p w:rsidR="00083FBD" w:rsidRPr="00083FBD" w:rsidRDefault="00083FBD" w:rsidP="00083FBD">
            <w:pPr>
              <w:tabs>
                <w:tab w:val="left" w:pos="376"/>
              </w:tabs>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Нуждается в ремонте</w:t>
            </w:r>
          </w:p>
        </w:tc>
        <w:tc>
          <w:tcPr>
            <w:tcW w:w="993" w:type="dxa"/>
          </w:tcPr>
          <w:p w:rsidR="00083FBD" w:rsidRPr="00083FBD" w:rsidRDefault="00083FBD" w:rsidP="00083FBD">
            <w:pPr>
              <w:tabs>
                <w:tab w:val="left" w:pos="376"/>
              </w:tabs>
              <w:spacing w:after="0" w:line="240" w:lineRule="auto"/>
              <w:jc w:val="center"/>
              <w:rPr>
                <w:rFonts w:ascii="Times New Roman" w:eastAsia="Calibri" w:hAnsi="Times New Roman" w:cs="Times New Roman"/>
              </w:rPr>
            </w:pPr>
            <w:r w:rsidRPr="00083FBD">
              <w:rPr>
                <w:rFonts w:ascii="Times New Roman" w:eastAsia="Calibri" w:hAnsi="Times New Roman" w:cs="Times New Roman"/>
              </w:rPr>
              <w:t>1985</w:t>
            </w:r>
          </w:p>
        </w:tc>
        <w:tc>
          <w:tcPr>
            <w:tcW w:w="1134" w:type="dxa"/>
          </w:tcPr>
          <w:p w:rsidR="00083FBD" w:rsidRPr="00083FBD" w:rsidRDefault="00083FBD" w:rsidP="00083FBD">
            <w:pPr>
              <w:tabs>
                <w:tab w:val="left" w:pos="376"/>
              </w:tabs>
              <w:spacing w:after="0" w:line="240" w:lineRule="auto"/>
              <w:jc w:val="center"/>
              <w:rPr>
                <w:rFonts w:ascii="Times New Roman" w:eastAsia="Calibri" w:hAnsi="Times New Roman" w:cs="Times New Roman"/>
              </w:rPr>
            </w:pPr>
            <w:r w:rsidRPr="00083FBD">
              <w:rPr>
                <w:rFonts w:ascii="Times New Roman" w:eastAsia="Calibri" w:hAnsi="Times New Roman" w:cs="Times New Roman"/>
              </w:rPr>
              <w:t>41,30</w:t>
            </w:r>
          </w:p>
        </w:tc>
      </w:tr>
      <w:tr w:rsidR="00083FBD" w:rsidRPr="00083FBD" w:rsidTr="004D32EA">
        <w:tc>
          <w:tcPr>
            <w:tcW w:w="675" w:type="dxa"/>
            <w:shd w:val="clear" w:color="auto" w:fill="auto"/>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28.</w:t>
            </w:r>
          </w:p>
        </w:tc>
        <w:tc>
          <w:tcPr>
            <w:tcW w:w="1985" w:type="dxa"/>
            <w:vMerge/>
            <w:shd w:val="clear" w:color="auto" w:fill="auto"/>
            <w:vAlign w:val="center"/>
          </w:tcPr>
          <w:p w:rsidR="00083FBD" w:rsidRPr="00083FBD" w:rsidRDefault="00083FBD" w:rsidP="00083FBD">
            <w:pPr>
              <w:spacing w:after="0" w:line="240" w:lineRule="auto"/>
              <w:jc w:val="center"/>
              <w:rPr>
                <w:rFonts w:ascii="Times New Roman" w:eastAsia="Calibri" w:hAnsi="Times New Roman" w:cs="Times New Roman"/>
                <w:color w:val="000000"/>
              </w:rPr>
            </w:pPr>
          </w:p>
        </w:tc>
        <w:tc>
          <w:tcPr>
            <w:tcW w:w="1701" w:type="dxa"/>
            <w:shd w:val="clear" w:color="auto" w:fill="auto"/>
            <w:vAlign w:val="center"/>
          </w:tcPr>
          <w:p w:rsidR="00083FBD" w:rsidRPr="00083FBD" w:rsidRDefault="00083FBD" w:rsidP="00083FBD">
            <w:pPr>
              <w:spacing w:after="0" w:line="240" w:lineRule="auto"/>
              <w:jc w:val="center"/>
              <w:rPr>
                <w:rFonts w:ascii="Times New Roman" w:eastAsia="Calibri" w:hAnsi="Times New Roman" w:cs="Times New Roman"/>
                <w:color w:val="000000"/>
              </w:rPr>
            </w:pPr>
            <w:r w:rsidRPr="00083FBD">
              <w:rPr>
                <w:rFonts w:ascii="Times New Roman" w:eastAsia="Calibri" w:hAnsi="Times New Roman" w:cs="Times New Roman"/>
                <w:color w:val="000000"/>
              </w:rPr>
              <w:t>ДОС 7</w:t>
            </w:r>
          </w:p>
        </w:tc>
        <w:tc>
          <w:tcPr>
            <w:tcW w:w="1417" w:type="dxa"/>
            <w:shd w:val="clear" w:color="auto" w:fill="auto"/>
            <w:vAlign w:val="center"/>
          </w:tcPr>
          <w:p w:rsidR="00083FBD" w:rsidRPr="00083FBD" w:rsidRDefault="00083FBD" w:rsidP="00083FBD">
            <w:pPr>
              <w:spacing w:after="0" w:line="240" w:lineRule="auto"/>
              <w:jc w:val="center"/>
              <w:rPr>
                <w:rFonts w:ascii="Times New Roman" w:eastAsia="Calibri" w:hAnsi="Times New Roman" w:cs="Times New Roman"/>
                <w:color w:val="000000"/>
              </w:rPr>
            </w:pPr>
            <w:r w:rsidRPr="00083FBD">
              <w:rPr>
                <w:rFonts w:ascii="Times New Roman" w:eastAsia="Calibri" w:hAnsi="Times New Roman" w:cs="Times New Roman"/>
                <w:color w:val="000000"/>
              </w:rPr>
              <w:t>100</w:t>
            </w:r>
          </w:p>
        </w:tc>
        <w:tc>
          <w:tcPr>
            <w:tcW w:w="1844" w:type="dxa"/>
            <w:shd w:val="clear" w:color="auto" w:fill="auto"/>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Нуждается в ремонте</w:t>
            </w:r>
          </w:p>
        </w:tc>
        <w:tc>
          <w:tcPr>
            <w:tcW w:w="993" w:type="dxa"/>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1991</w:t>
            </w:r>
          </w:p>
        </w:tc>
        <w:tc>
          <w:tcPr>
            <w:tcW w:w="1134" w:type="dxa"/>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32,43</w:t>
            </w:r>
          </w:p>
        </w:tc>
      </w:tr>
      <w:tr w:rsidR="00083FBD" w:rsidRPr="00083FBD" w:rsidTr="004D32EA">
        <w:trPr>
          <w:trHeight w:val="423"/>
        </w:trPr>
        <w:tc>
          <w:tcPr>
            <w:tcW w:w="675" w:type="dxa"/>
            <w:shd w:val="clear" w:color="auto" w:fill="auto"/>
            <w:vAlign w:val="center"/>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29.</w:t>
            </w:r>
          </w:p>
        </w:tc>
        <w:tc>
          <w:tcPr>
            <w:tcW w:w="1985" w:type="dxa"/>
            <w:vMerge/>
            <w:shd w:val="clear" w:color="auto" w:fill="auto"/>
            <w:vAlign w:val="center"/>
          </w:tcPr>
          <w:p w:rsidR="00083FBD" w:rsidRPr="00083FBD" w:rsidRDefault="00083FBD" w:rsidP="00083FBD">
            <w:pPr>
              <w:spacing w:after="0" w:line="240" w:lineRule="auto"/>
              <w:jc w:val="center"/>
              <w:rPr>
                <w:rFonts w:ascii="Times New Roman" w:eastAsia="Calibri" w:hAnsi="Times New Roman" w:cs="Times New Roman"/>
                <w:color w:val="000000"/>
              </w:rPr>
            </w:pPr>
          </w:p>
        </w:tc>
        <w:tc>
          <w:tcPr>
            <w:tcW w:w="1701" w:type="dxa"/>
            <w:shd w:val="clear" w:color="auto" w:fill="auto"/>
            <w:vAlign w:val="center"/>
          </w:tcPr>
          <w:p w:rsidR="00083FBD" w:rsidRPr="00083FBD" w:rsidRDefault="00083FBD" w:rsidP="00083FBD">
            <w:pPr>
              <w:spacing w:after="0" w:line="240" w:lineRule="auto"/>
              <w:jc w:val="center"/>
              <w:rPr>
                <w:rFonts w:ascii="Times New Roman" w:eastAsia="Calibri" w:hAnsi="Times New Roman" w:cs="Times New Roman"/>
                <w:color w:val="000000"/>
              </w:rPr>
            </w:pPr>
            <w:r w:rsidRPr="00083FBD">
              <w:rPr>
                <w:rFonts w:ascii="Times New Roman" w:eastAsia="Calibri" w:hAnsi="Times New Roman" w:cs="Times New Roman"/>
                <w:color w:val="000000"/>
              </w:rPr>
              <w:t>Литер 30</w:t>
            </w:r>
          </w:p>
        </w:tc>
        <w:tc>
          <w:tcPr>
            <w:tcW w:w="1417" w:type="dxa"/>
            <w:shd w:val="clear" w:color="auto" w:fill="auto"/>
            <w:vAlign w:val="center"/>
          </w:tcPr>
          <w:p w:rsidR="00083FBD" w:rsidRPr="00083FBD" w:rsidRDefault="00083FBD" w:rsidP="00083FBD">
            <w:pPr>
              <w:spacing w:after="0" w:line="240" w:lineRule="auto"/>
              <w:jc w:val="center"/>
              <w:rPr>
                <w:rFonts w:ascii="Times New Roman" w:eastAsia="Calibri" w:hAnsi="Times New Roman" w:cs="Times New Roman"/>
                <w:color w:val="000000"/>
              </w:rPr>
            </w:pPr>
            <w:r w:rsidRPr="00083FBD">
              <w:rPr>
                <w:rFonts w:ascii="Times New Roman" w:eastAsia="Calibri" w:hAnsi="Times New Roman" w:cs="Times New Roman"/>
                <w:color w:val="000000"/>
              </w:rPr>
              <w:t>250</w:t>
            </w:r>
          </w:p>
        </w:tc>
        <w:tc>
          <w:tcPr>
            <w:tcW w:w="1844" w:type="dxa"/>
            <w:shd w:val="clear" w:color="auto" w:fill="auto"/>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Нуждается в ремонте</w:t>
            </w:r>
          </w:p>
        </w:tc>
        <w:tc>
          <w:tcPr>
            <w:tcW w:w="993" w:type="dxa"/>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1998</w:t>
            </w:r>
          </w:p>
        </w:tc>
        <w:tc>
          <w:tcPr>
            <w:tcW w:w="1134" w:type="dxa"/>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35,77</w:t>
            </w:r>
          </w:p>
        </w:tc>
      </w:tr>
      <w:tr w:rsidR="00083FBD" w:rsidRPr="00083FBD" w:rsidTr="004D32EA">
        <w:tc>
          <w:tcPr>
            <w:tcW w:w="675" w:type="dxa"/>
            <w:shd w:val="clear" w:color="auto" w:fill="auto"/>
            <w:vAlign w:val="center"/>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30.</w:t>
            </w:r>
          </w:p>
        </w:tc>
        <w:tc>
          <w:tcPr>
            <w:tcW w:w="1985" w:type="dxa"/>
            <w:vMerge w:val="restart"/>
            <w:shd w:val="clear" w:color="auto" w:fill="auto"/>
            <w:vAlign w:val="center"/>
          </w:tcPr>
          <w:p w:rsidR="004D32EA" w:rsidRDefault="00083FBD" w:rsidP="00083FBD">
            <w:pPr>
              <w:spacing w:after="0" w:line="240" w:lineRule="auto"/>
              <w:jc w:val="center"/>
              <w:rPr>
                <w:rFonts w:ascii="Times New Roman" w:eastAsia="Calibri" w:hAnsi="Times New Roman" w:cs="Times New Roman"/>
                <w:color w:val="000000"/>
              </w:rPr>
            </w:pPr>
            <w:r w:rsidRPr="00083FBD">
              <w:rPr>
                <w:rFonts w:ascii="Times New Roman" w:eastAsia="Calibri" w:hAnsi="Times New Roman" w:cs="Times New Roman"/>
                <w:color w:val="000000"/>
              </w:rPr>
              <w:t xml:space="preserve">МАОУ "Школа </w:t>
            </w:r>
          </w:p>
          <w:p w:rsidR="004D32EA" w:rsidRDefault="00083FBD" w:rsidP="00083FBD">
            <w:pPr>
              <w:spacing w:after="0" w:line="240" w:lineRule="auto"/>
              <w:jc w:val="center"/>
              <w:rPr>
                <w:rFonts w:ascii="Times New Roman" w:eastAsia="Calibri" w:hAnsi="Times New Roman" w:cs="Times New Roman"/>
                <w:color w:val="000000"/>
              </w:rPr>
            </w:pPr>
            <w:r w:rsidRPr="00083FBD">
              <w:rPr>
                <w:rFonts w:ascii="Times New Roman" w:eastAsia="Calibri" w:hAnsi="Times New Roman" w:cs="Times New Roman"/>
                <w:color w:val="000000"/>
              </w:rPr>
              <w:t xml:space="preserve">№ 24 </w:t>
            </w:r>
          </w:p>
          <w:p w:rsidR="00083FBD" w:rsidRPr="00083FBD" w:rsidRDefault="00083FBD" w:rsidP="00083FBD">
            <w:pPr>
              <w:spacing w:after="0" w:line="240" w:lineRule="auto"/>
              <w:jc w:val="center"/>
              <w:rPr>
                <w:rFonts w:ascii="Times New Roman" w:eastAsia="Calibri" w:hAnsi="Times New Roman" w:cs="Times New Roman"/>
                <w:color w:val="000000"/>
              </w:rPr>
            </w:pPr>
            <w:r w:rsidRPr="00083FBD">
              <w:rPr>
                <w:rFonts w:ascii="Times New Roman" w:eastAsia="Calibri" w:hAnsi="Times New Roman" w:cs="Times New Roman"/>
                <w:color w:val="000000"/>
              </w:rPr>
              <w:t>г. Благовещенска"</w:t>
            </w:r>
          </w:p>
        </w:tc>
        <w:tc>
          <w:tcPr>
            <w:tcW w:w="1701" w:type="dxa"/>
            <w:shd w:val="clear" w:color="auto" w:fill="auto"/>
            <w:vAlign w:val="center"/>
          </w:tcPr>
          <w:p w:rsidR="00083FBD" w:rsidRPr="00083FBD" w:rsidRDefault="00083FBD" w:rsidP="00083FBD">
            <w:pPr>
              <w:spacing w:after="0" w:line="240" w:lineRule="auto"/>
              <w:jc w:val="center"/>
              <w:rPr>
                <w:rFonts w:ascii="Times New Roman" w:eastAsia="Calibri" w:hAnsi="Times New Roman" w:cs="Times New Roman"/>
                <w:color w:val="000000"/>
              </w:rPr>
            </w:pPr>
            <w:r w:rsidRPr="00083FBD">
              <w:rPr>
                <w:rFonts w:ascii="Times New Roman" w:eastAsia="Calibri" w:hAnsi="Times New Roman" w:cs="Times New Roman"/>
                <w:color w:val="000000"/>
              </w:rPr>
              <w:t>с. Белогорье, ул. Заводская,18</w:t>
            </w:r>
          </w:p>
        </w:tc>
        <w:tc>
          <w:tcPr>
            <w:tcW w:w="1417" w:type="dxa"/>
            <w:shd w:val="clear" w:color="auto" w:fill="auto"/>
            <w:vAlign w:val="center"/>
          </w:tcPr>
          <w:p w:rsidR="00083FBD" w:rsidRPr="00083FBD" w:rsidRDefault="00083FBD" w:rsidP="00083FBD">
            <w:pPr>
              <w:spacing w:after="0" w:line="240" w:lineRule="auto"/>
              <w:jc w:val="center"/>
              <w:rPr>
                <w:rFonts w:ascii="Times New Roman" w:eastAsia="Calibri" w:hAnsi="Times New Roman" w:cs="Times New Roman"/>
                <w:color w:val="000000"/>
              </w:rPr>
            </w:pPr>
            <w:r w:rsidRPr="00083FBD">
              <w:rPr>
                <w:rFonts w:ascii="Times New Roman" w:eastAsia="Calibri" w:hAnsi="Times New Roman" w:cs="Times New Roman"/>
                <w:color w:val="000000"/>
              </w:rPr>
              <w:t>350</w:t>
            </w:r>
          </w:p>
        </w:tc>
        <w:tc>
          <w:tcPr>
            <w:tcW w:w="1844" w:type="dxa"/>
            <w:shd w:val="clear" w:color="auto" w:fill="auto"/>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Нуждается в ремонте</w:t>
            </w:r>
          </w:p>
        </w:tc>
        <w:tc>
          <w:tcPr>
            <w:tcW w:w="993" w:type="dxa"/>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1961</w:t>
            </w:r>
          </w:p>
        </w:tc>
        <w:tc>
          <w:tcPr>
            <w:tcW w:w="1134" w:type="dxa"/>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64,42</w:t>
            </w:r>
          </w:p>
        </w:tc>
      </w:tr>
      <w:tr w:rsidR="00083FBD" w:rsidRPr="00083FBD" w:rsidTr="004D32EA">
        <w:tc>
          <w:tcPr>
            <w:tcW w:w="675" w:type="dxa"/>
            <w:shd w:val="clear" w:color="auto" w:fill="auto"/>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31.</w:t>
            </w:r>
          </w:p>
        </w:tc>
        <w:tc>
          <w:tcPr>
            <w:tcW w:w="1985" w:type="dxa"/>
            <w:vMerge/>
            <w:shd w:val="clear" w:color="auto" w:fill="auto"/>
            <w:vAlign w:val="center"/>
          </w:tcPr>
          <w:p w:rsidR="00083FBD" w:rsidRPr="00083FBD" w:rsidRDefault="00083FBD" w:rsidP="00083FBD">
            <w:pPr>
              <w:spacing w:after="0" w:line="240" w:lineRule="auto"/>
              <w:jc w:val="center"/>
              <w:rPr>
                <w:rFonts w:ascii="Times New Roman" w:eastAsia="Calibri" w:hAnsi="Times New Roman" w:cs="Times New Roman"/>
                <w:color w:val="000000"/>
              </w:rPr>
            </w:pPr>
          </w:p>
        </w:tc>
        <w:tc>
          <w:tcPr>
            <w:tcW w:w="1701" w:type="dxa"/>
            <w:shd w:val="clear" w:color="auto" w:fill="auto"/>
            <w:vAlign w:val="center"/>
          </w:tcPr>
          <w:p w:rsidR="00083FBD" w:rsidRPr="00083FBD" w:rsidRDefault="00083FBD" w:rsidP="00083FBD">
            <w:pPr>
              <w:spacing w:after="0" w:line="240" w:lineRule="auto"/>
              <w:jc w:val="center"/>
              <w:rPr>
                <w:rFonts w:ascii="Times New Roman" w:eastAsia="Calibri" w:hAnsi="Times New Roman" w:cs="Times New Roman"/>
                <w:color w:val="000000"/>
              </w:rPr>
            </w:pPr>
            <w:r w:rsidRPr="00083FBD">
              <w:rPr>
                <w:rFonts w:ascii="Times New Roman" w:eastAsia="Calibri" w:hAnsi="Times New Roman" w:cs="Times New Roman"/>
                <w:color w:val="000000"/>
              </w:rPr>
              <w:t>пер. Сосновый,11</w:t>
            </w:r>
          </w:p>
        </w:tc>
        <w:tc>
          <w:tcPr>
            <w:tcW w:w="1417" w:type="dxa"/>
            <w:shd w:val="clear" w:color="auto" w:fill="auto"/>
            <w:vAlign w:val="center"/>
          </w:tcPr>
          <w:p w:rsidR="00083FBD" w:rsidRPr="00083FBD" w:rsidRDefault="00083FBD" w:rsidP="00083FBD">
            <w:pPr>
              <w:spacing w:after="0" w:line="240" w:lineRule="auto"/>
              <w:jc w:val="center"/>
              <w:rPr>
                <w:rFonts w:ascii="Times New Roman" w:eastAsia="Calibri" w:hAnsi="Times New Roman" w:cs="Times New Roman"/>
                <w:color w:val="000000"/>
              </w:rPr>
            </w:pPr>
            <w:r w:rsidRPr="00083FBD">
              <w:rPr>
                <w:rFonts w:ascii="Times New Roman" w:eastAsia="Calibri" w:hAnsi="Times New Roman" w:cs="Times New Roman"/>
                <w:color w:val="000000"/>
              </w:rPr>
              <w:t>146</w:t>
            </w:r>
          </w:p>
        </w:tc>
        <w:tc>
          <w:tcPr>
            <w:tcW w:w="1844" w:type="dxa"/>
            <w:shd w:val="clear" w:color="auto" w:fill="auto"/>
          </w:tcPr>
          <w:p w:rsidR="00083FBD" w:rsidRPr="00083FBD" w:rsidRDefault="00083FBD" w:rsidP="00083FBD">
            <w:pPr>
              <w:tabs>
                <w:tab w:val="left" w:pos="376"/>
              </w:tabs>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Нуждается в ремонте</w:t>
            </w:r>
          </w:p>
        </w:tc>
        <w:tc>
          <w:tcPr>
            <w:tcW w:w="993" w:type="dxa"/>
          </w:tcPr>
          <w:p w:rsidR="00083FBD" w:rsidRPr="00083FBD" w:rsidRDefault="00083FBD" w:rsidP="00083FBD">
            <w:pPr>
              <w:tabs>
                <w:tab w:val="left" w:pos="376"/>
              </w:tabs>
              <w:spacing w:after="0" w:line="240" w:lineRule="auto"/>
              <w:jc w:val="center"/>
              <w:rPr>
                <w:rFonts w:ascii="Times New Roman" w:eastAsia="Calibri" w:hAnsi="Times New Roman" w:cs="Times New Roman"/>
              </w:rPr>
            </w:pPr>
            <w:r w:rsidRPr="00083FBD">
              <w:rPr>
                <w:rFonts w:ascii="Times New Roman" w:eastAsia="Calibri" w:hAnsi="Times New Roman" w:cs="Times New Roman"/>
              </w:rPr>
              <w:t>1984</w:t>
            </w:r>
          </w:p>
        </w:tc>
        <w:tc>
          <w:tcPr>
            <w:tcW w:w="1134" w:type="dxa"/>
          </w:tcPr>
          <w:p w:rsidR="00083FBD" w:rsidRPr="00083FBD" w:rsidRDefault="00083FBD" w:rsidP="00083FBD">
            <w:pPr>
              <w:tabs>
                <w:tab w:val="left" w:pos="376"/>
              </w:tabs>
              <w:spacing w:after="0" w:line="240" w:lineRule="auto"/>
              <w:jc w:val="center"/>
              <w:rPr>
                <w:rFonts w:ascii="Times New Roman" w:eastAsia="Calibri" w:hAnsi="Times New Roman" w:cs="Times New Roman"/>
              </w:rPr>
            </w:pPr>
            <w:r w:rsidRPr="00083FBD">
              <w:rPr>
                <w:rFonts w:ascii="Times New Roman" w:eastAsia="Calibri" w:hAnsi="Times New Roman" w:cs="Times New Roman"/>
              </w:rPr>
              <w:t>43,14</w:t>
            </w:r>
          </w:p>
        </w:tc>
      </w:tr>
      <w:tr w:rsidR="00083FBD" w:rsidRPr="00083FBD" w:rsidTr="004D32EA">
        <w:tc>
          <w:tcPr>
            <w:tcW w:w="675" w:type="dxa"/>
            <w:shd w:val="clear" w:color="auto" w:fill="auto"/>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32.</w:t>
            </w:r>
          </w:p>
        </w:tc>
        <w:tc>
          <w:tcPr>
            <w:tcW w:w="1985" w:type="dxa"/>
            <w:vMerge w:val="restart"/>
            <w:shd w:val="clear" w:color="auto" w:fill="auto"/>
          </w:tcPr>
          <w:p w:rsidR="004D32EA" w:rsidRDefault="00083FBD" w:rsidP="00083FBD">
            <w:pPr>
              <w:spacing w:after="0" w:line="240" w:lineRule="auto"/>
              <w:jc w:val="center"/>
              <w:rPr>
                <w:rFonts w:ascii="Times New Roman" w:eastAsia="Calibri" w:hAnsi="Times New Roman" w:cs="Times New Roman"/>
                <w:color w:val="000000"/>
              </w:rPr>
            </w:pPr>
            <w:r w:rsidRPr="00083FBD">
              <w:rPr>
                <w:rFonts w:ascii="Times New Roman" w:eastAsia="Calibri" w:hAnsi="Times New Roman" w:cs="Times New Roman"/>
                <w:color w:val="000000"/>
              </w:rPr>
              <w:t xml:space="preserve">МАОУ "Гимназия № 25 </w:t>
            </w:r>
          </w:p>
          <w:p w:rsidR="00083FBD" w:rsidRPr="00083FBD" w:rsidRDefault="00083FBD" w:rsidP="00083FBD">
            <w:pPr>
              <w:spacing w:after="0" w:line="240" w:lineRule="auto"/>
              <w:jc w:val="center"/>
              <w:rPr>
                <w:rFonts w:ascii="Times New Roman" w:eastAsia="Calibri" w:hAnsi="Times New Roman" w:cs="Times New Roman"/>
                <w:color w:val="000000"/>
              </w:rPr>
            </w:pPr>
            <w:r w:rsidRPr="00083FBD">
              <w:rPr>
                <w:rFonts w:ascii="Times New Roman" w:eastAsia="Calibri" w:hAnsi="Times New Roman" w:cs="Times New Roman"/>
                <w:color w:val="000000"/>
              </w:rPr>
              <w:t>г. Благовещенска"</w:t>
            </w:r>
          </w:p>
        </w:tc>
        <w:tc>
          <w:tcPr>
            <w:tcW w:w="1701" w:type="dxa"/>
            <w:shd w:val="clear" w:color="auto" w:fill="auto"/>
            <w:vAlign w:val="center"/>
          </w:tcPr>
          <w:p w:rsidR="00083FBD" w:rsidRPr="00083FBD" w:rsidRDefault="00083FBD" w:rsidP="00083FBD">
            <w:pPr>
              <w:spacing w:after="0" w:line="240" w:lineRule="auto"/>
              <w:jc w:val="center"/>
              <w:rPr>
                <w:rFonts w:ascii="Times New Roman" w:eastAsia="Calibri" w:hAnsi="Times New Roman" w:cs="Times New Roman"/>
                <w:color w:val="000000"/>
              </w:rPr>
            </w:pPr>
            <w:r w:rsidRPr="00083FBD">
              <w:rPr>
                <w:rFonts w:ascii="Times New Roman" w:eastAsia="Calibri" w:hAnsi="Times New Roman" w:cs="Times New Roman"/>
                <w:color w:val="000000"/>
              </w:rPr>
              <w:t>ул. Калинина, 130/2</w:t>
            </w:r>
          </w:p>
        </w:tc>
        <w:tc>
          <w:tcPr>
            <w:tcW w:w="1417" w:type="dxa"/>
            <w:shd w:val="clear" w:color="auto" w:fill="auto"/>
            <w:vAlign w:val="center"/>
          </w:tcPr>
          <w:p w:rsidR="00083FBD" w:rsidRPr="00083FBD" w:rsidRDefault="00083FBD" w:rsidP="00083FBD">
            <w:pPr>
              <w:spacing w:after="0" w:line="240" w:lineRule="auto"/>
              <w:jc w:val="center"/>
              <w:rPr>
                <w:rFonts w:ascii="Times New Roman" w:eastAsia="Calibri" w:hAnsi="Times New Roman" w:cs="Times New Roman"/>
                <w:color w:val="000000"/>
              </w:rPr>
            </w:pPr>
            <w:r w:rsidRPr="00083FBD">
              <w:rPr>
                <w:rFonts w:ascii="Times New Roman" w:eastAsia="Calibri" w:hAnsi="Times New Roman" w:cs="Times New Roman"/>
                <w:color w:val="000000"/>
              </w:rPr>
              <w:t>1147</w:t>
            </w:r>
          </w:p>
        </w:tc>
        <w:tc>
          <w:tcPr>
            <w:tcW w:w="1844" w:type="dxa"/>
            <w:shd w:val="clear" w:color="auto" w:fill="auto"/>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Нуждается в ремонте</w:t>
            </w:r>
          </w:p>
        </w:tc>
        <w:tc>
          <w:tcPr>
            <w:tcW w:w="993" w:type="dxa"/>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1989</w:t>
            </w:r>
          </w:p>
        </w:tc>
        <w:tc>
          <w:tcPr>
            <w:tcW w:w="1134" w:type="dxa"/>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31,09</w:t>
            </w:r>
          </w:p>
        </w:tc>
      </w:tr>
      <w:tr w:rsidR="00083FBD" w:rsidRPr="00083FBD" w:rsidTr="004D32EA">
        <w:tc>
          <w:tcPr>
            <w:tcW w:w="675" w:type="dxa"/>
            <w:shd w:val="clear" w:color="auto" w:fill="auto"/>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33.</w:t>
            </w:r>
          </w:p>
        </w:tc>
        <w:tc>
          <w:tcPr>
            <w:tcW w:w="1985" w:type="dxa"/>
            <w:vMerge/>
            <w:shd w:val="clear" w:color="auto" w:fill="auto"/>
            <w:vAlign w:val="center"/>
          </w:tcPr>
          <w:p w:rsidR="00083FBD" w:rsidRPr="00083FBD" w:rsidRDefault="00083FBD" w:rsidP="00083FBD">
            <w:pPr>
              <w:spacing w:after="0" w:line="240" w:lineRule="auto"/>
              <w:jc w:val="center"/>
              <w:rPr>
                <w:rFonts w:ascii="Times New Roman" w:eastAsia="Calibri" w:hAnsi="Times New Roman" w:cs="Times New Roman"/>
                <w:color w:val="000000"/>
              </w:rPr>
            </w:pPr>
          </w:p>
        </w:tc>
        <w:tc>
          <w:tcPr>
            <w:tcW w:w="1701" w:type="dxa"/>
            <w:shd w:val="clear" w:color="auto" w:fill="auto"/>
            <w:vAlign w:val="center"/>
          </w:tcPr>
          <w:p w:rsidR="00083FBD" w:rsidRPr="00083FBD" w:rsidRDefault="00083FBD" w:rsidP="00083FBD">
            <w:pPr>
              <w:spacing w:after="0" w:line="240" w:lineRule="auto"/>
              <w:jc w:val="center"/>
              <w:rPr>
                <w:rFonts w:ascii="Times New Roman" w:eastAsia="Calibri" w:hAnsi="Times New Roman" w:cs="Times New Roman"/>
                <w:color w:val="000000"/>
              </w:rPr>
            </w:pPr>
            <w:r w:rsidRPr="00083FBD">
              <w:rPr>
                <w:rFonts w:ascii="Times New Roman" w:eastAsia="Calibri" w:hAnsi="Times New Roman" w:cs="Times New Roman"/>
                <w:color w:val="000000"/>
              </w:rPr>
              <w:t>ул. Дьяченко, 4</w:t>
            </w:r>
          </w:p>
        </w:tc>
        <w:tc>
          <w:tcPr>
            <w:tcW w:w="1417" w:type="dxa"/>
            <w:shd w:val="clear" w:color="auto" w:fill="auto"/>
            <w:vAlign w:val="center"/>
          </w:tcPr>
          <w:p w:rsidR="00083FBD" w:rsidRPr="00083FBD" w:rsidRDefault="00083FBD" w:rsidP="00083FBD">
            <w:pPr>
              <w:spacing w:after="0" w:line="240" w:lineRule="auto"/>
              <w:jc w:val="center"/>
              <w:rPr>
                <w:rFonts w:ascii="Times New Roman" w:eastAsia="Calibri" w:hAnsi="Times New Roman" w:cs="Times New Roman"/>
                <w:color w:val="000000"/>
              </w:rPr>
            </w:pPr>
            <w:r w:rsidRPr="00083FBD">
              <w:rPr>
                <w:rFonts w:ascii="Times New Roman" w:eastAsia="Calibri" w:hAnsi="Times New Roman" w:cs="Times New Roman"/>
                <w:color w:val="000000"/>
              </w:rPr>
              <w:t>900</w:t>
            </w:r>
          </w:p>
        </w:tc>
        <w:tc>
          <w:tcPr>
            <w:tcW w:w="1844" w:type="dxa"/>
            <w:shd w:val="clear" w:color="auto" w:fill="auto"/>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Нуждается в ремонте</w:t>
            </w:r>
          </w:p>
        </w:tc>
        <w:tc>
          <w:tcPr>
            <w:tcW w:w="993" w:type="dxa"/>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1976</w:t>
            </w:r>
          </w:p>
        </w:tc>
        <w:tc>
          <w:tcPr>
            <w:tcW w:w="1134" w:type="dxa"/>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43,47</w:t>
            </w:r>
          </w:p>
        </w:tc>
      </w:tr>
      <w:tr w:rsidR="00083FBD" w:rsidRPr="00083FBD" w:rsidTr="004D32EA">
        <w:tc>
          <w:tcPr>
            <w:tcW w:w="675" w:type="dxa"/>
            <w:shd w:val="clear" w:color="auto" w:fill="auto"/>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34.</w:t>
            </w:r>
          </w:p>
        </w:tc>
        <w:tc>
          <w:tcPr>
            <w:tcW w:w="1985" w:type="dxa"/>
            <w:vMerge w:val="restart"/>
            <w:shd w:val="clear" w:color="auto" w:fill="auto"/>
          </w:tcPr>
          <w:p w:rsidR="004D32EA" w:rsidRDefault="00083FBD" w:rsidP="00083FBD">
            <w:pPr>
              <w:spacing w:after="0" w:line="240" w:lineRule="auto"/>
              <w:jc w:val="center"/>
              <w:rPr>
                <w:rFonts w:ascii="Times New Roman" w:eastAsia="Calibri" w:hAnsi="Times New Roman" w:cs="Times New Roman"/>
                <w:color w:val="000000"/>
              </w:rPr>
            </w:pPr>
            <w:r w:rsidRPr="00083FBD">
              <w:rPr>
                <w:rFonts w:ascii="Times New Roman" w:eastAsia="Calibri" w:hAnsi="Times New Roman" w:cs="Times New Roman"/>
                <w:color w:val="000000"/>
              </w:rPr>
              <w:t xml:space="preserve">МАОУ "Школа №26 </w:t>
            </w:r>
          </w:p>
          <w:p w:rsidR="00083FBD" w:rsidRPr="00083FBD" w:rsidRDefault="00083FBD" w:rsidP="00083FBD">
            <w:pPr>
              <w:spacing w:after="0" w:line="240" w:lineRule="auto"/>
              <w:jc w:val="center"/>
              <w:rPr>
                <w:rFonts w:ascii="Times New Roman" w:eastAsia="Calibri" w:hAnsi="Times New Roman" w:cs="Times New Roman"/>
                <w:color w:val="000000"/>
              </w:rPr>
            </w:pPr>
            <w:r w:rsidRPr="00083FBD">
              <w:rPr>
                <w:rFonts w:ascii="Times New Roman" w:eastAsia="Calibri" w:hAnsi="Times New Roman" w:cs="Times New Roman"/>
                <w:color w:val="000000"/>
              </w:rPr>
              <w:t>г. Благовещенска"</w:t>
            </w:r>
          </w:p>
        </w:tc>
        <w:tc>
          <w:tcPr>
            <w:tcW w:w="1701" w:type="dxa"/>
            <w:shd w:val="clear" w:color="auto" w:fill="auto"/>
            <w:vAlign w:val="center"/>
          </w:tcPr>
          <w:p w:rsidR="00083FBD" w:rsidRPr="00083FBD" w:rsidRDefault="00083FBD" w:rsidP="00083FBD">
            <w:pPr>
              <w:spacing w:after="0" w:line="240" w:lineRule="auto"/>
              <w:jc w:val="center"/>
              <w:rPr>
                <w:rFonts w:ascii="Times New Roman" w:eastAsia="Calibri" w:hAnsi="Times New Roman" w:cs="Times New Roman"/>
                <w:color w:val="000000"/>
              </w:rPr>
            </w:pPr>
            <w:r w:rsidRPr="00083FBD">
              <w:rPr>
                <w:rFonts w:ascii="Times New Roman" w:eastAsia="Calibri" w:hAnsi="Times New Roman" w:cs="Times New Roman"/>
                <w:color w:val="000000"/>
              </w:rPr>
              <w:t>ул. Комсомольская, 21</w:t>
            </w:r>
          </w:p>
        </w:tc>
        <w:tc>
          <w:tcPr>
            <w:tcW w:w="1417" w:type="dxa"/>
            <w:shd w:val="clear" w:color="auto" w:fill="auto"/>
            <w:vAlign w:val="center"/>
          </w:tcPr>
          <w:p w:rsidR="00083FBD" w:rsidRPr="00083FBD" w:rsidRDefault="00083FBD" w:rsidP="00083FBD">
            <w:pPr>
              <w:spacing w:after="0" w:line="240" w:lineRule="auto"/>
              <w:jc w:val="center"/>
              <w:rPr>
                <w:rFonts w:ascii="Times New Roman" w:eastAsia="Calibri" w:hAnsi="Times New Roman" w:cs="Times New Roman"/>
                <w:color w:val="000000"/>
              </w:rPr>
            </w:pPr>
            <w:r w:rsidRPr="00083FBD">
              <w:rPr>
                <w:rFonts w:ascii="Times New Roman" w:eastAsia="Calibri" w:hAnsi="Times New Roman" w:cs="Times New Roman"/>
                <w:color w:val="000000"/>
              </w:rPr>
              <w:t>1260</w:t>
            </w:r>
          </w:p>
        </w:tc>
        <w:tc>
          <w:tcPr>
            <w:tcW w:w="1844" w:type="dxa"/>
            <w:shd w:val="clear" w:color="auto" w:fill="auto"/>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Нуждается в ремонте</w:t>
            </w:r>
          </w:p>
        </w:tc>
        <w:tc>
          <w:tcPr>
            <w:tcW w:w="993" w:type="dxa"/>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1989</w:t>
            </w:r>
          </w:p>
        </w:tc>
        <w:tc>
          <w:tcPr>
            <w:tcW w:w="1134" w:type="dxa"/>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30,33</w:t>
            </w:r>
          </w:p>
        </w:tc>
      </w:tr>
      <w:tr w:rsidR="00083FBD" w:rsidRPr="00083FBD" w:rsidTr="004D32EA">
        <w:tc>
          <w:tcPr>
            <w:tcW w:w="675" w:type="dxa"/>
            <w:shd w:val="clear" w:color="auto" w:fill="auto"/>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35.</w:t>
            </w:r>
          </w:p>
        </w:tc>
        <w:tc>
          <w:tcPr>
            <w:tcW w:w="1985" w:type="dxa"/>
            <w:vMerge/>
            <w:shd w:val="clear" w:color="auto" w:fill="auto"/>
            <w:vAlign w:val="center"/>
          </w:tcPr>
          <w:p w:rsidR="00083FBD" w:rsidRPr="00083FBD" w:rsidRDefault="00083FBD" w:rsidP="00083FBD">
            <w:pPr>
              <w:spacing w:after="0" w:line="240" w:lineRule="auto"/>
              <w:jc w:val="center"/>
              <w:rPr>
                <w:rFonts w:ascii="Times New Roman" w:eastAsia="Calibri" w:hAnsi="Times New Roman" w:cs="Times New Roman"/>
                <w:color w:val="000000"/>
              </w:rPr>
            </w:pPr>
          </w:p>
        </w:tc>
        <w:tc>
          <w:tcPr>
            <w:tcW w:w="1701" w:type="dxa"/>
            <w:shd w:val="clear" w:color="auto" w:fill="auto"/>
            <w:vAlign w:val="center"/>
          </w:tcPr>
          <w:p w:rsidR="00083FBD" w:rsidRPr="00083FBD" w:rsidRDefault="00083FBD" w:rsidP="00083FBD">
            <w:pPr>
              <w:spacing w:after="0" w:line="240" w:lineRule="auto"/>
              <w:jc w:val="center"/>
              <w:rPr>
                <w:rFonts w:ascii="Times New Roman" w:eastAsia="Calibri" w:hAnsi="Times New Roman" w:cs="Times New Roman"/>
                <w:color w:val="000000"/>
              </w:rPr>
            </w:pPr>
            <w:r w:rsidRPr="00083FBD">
              <w:rPr>
                <w:rFonts w:ascii="Times New Roman" w:eastAsia="Calibri" w:hAnsi="Times New Roman" w:cs="Times New Roman"/>
                <w:color w:val="000000"/>
              </w:rPr>
              <w:t>ул. Чайковского,90</w:t>
            </w:r>
          </w:p>
        </w:tc>
        <w:tc>
          <w:tcPr>
            <w:tcW w:w="1417" w:type="dxa"/>
            <w:shd w:val="clear" w:color="auto" w:fill="auto"/>
            <w:vAlign w:val="center"/>
          </w:tcPr>
          <w:p w:rsidR="00083FBD" w:rsidRPr="00083FBD" w:rsidRDefault="00083FBD" w:rsidP="00083FBD">
            <w:pPr>
              <w:spacing w:after="0" w:line="240" w:lineRule="auto"/>
              <w:jc w:val="center"/>
              <w:rPr>
                <w:rFonts w:ascii="Times New Roman" w:eastAsia="Calibri" w:hAnsi="Times New Roman" w:cs="Times New Roman"/>
                <w:color w:val="000000"/>
              </w:rPr>
            </w:pPr>
            <w:r w:rsidRPr="00083FBD">
              <w:rPr>
                <w:rFonts w:ascii="Times New Roman" w:eastAsia="Calibri" w:hAnsi="Times New Roman" w:cs="Times New Roman"/>
                <w:color w:val="000000"/>
              </w:rPr>
              <w:t>760</w:t>
            </w:r>
          </w:p>
        </w:tc>
        <w:tc>
          <w:tcPr>
            <w:tcW w:w="1844" w:type="dxa"/>
            <w:shd w:val="clear" w:color="auto" w:fill="auto"/>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Нуждается в ремонте</w:t>
            </w:r>
          </w:p>
        </w:tc>
        <w:tc>
          <w:tcPr>
            <w:tcW w:w="993" w:type="dxa"/>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1959</w:t>
            </w:r>
          </w:p>
        </w:tc>
        <w:tc>
          <w:tcPr>
            <w:tcW w:w="1134" w:type="dxa"/>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61,74</w:t>
            </w:r>
          </w:p>
        </w:tc>
      </w:tr>
      <w:tr w:rsidR="00083FBD" w:rsidRPr="00083FBD" w:rsidTr="004D32EA">
        <w:tc>
          <w:tcPr>
            <w:tcW w:w="675" w:type="dxa"/>
            <w:shd w:val="clear" w:color="auto" w:fill="auto"/>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36.</w:t>
            </w:r>
          </w:p>
        </w:tc>
        <w:tc>
          <w:tcPr>
            <w:tcW w:w="1985" w:type="dxa"/>
            <w:vMerge/>
            <w:shd w:val="clear" w:color="auto" w:fill="auto"/>
            <w:vAlign w:val="center"/>
          </w:tcPr>
          <w:p w:rsidR="00083FBD" w:rsidRPr="00083FBD" w:rsidRDefault="00083FBD" w:rsidP="00083FBD">
            <w:pPr>
              <w:spacing w:after="0" w:line="240" w:lineRule="auto"/>
              <w:jc w:val="center"/>
              <w:rPr>
                <w:rFonts w:ascii="Times New Roman" w:eastAsia="Calibri" w:hAnsi="Times New Roman" w:cs="Times New Roman"/>
                <w:color w:val="000000"/>
              </w:rPr>
            </w:pPr>
          </w:p>
        </w:tc>
        <w:tc>
          <w:tcPr>
            <w:tcW w:w="1701" w:type="dxa"/>
            <w:shd w:val="clear" w:color="auto" w:fill="auto"/>
            <w:vAlign w:val="center"/>
          </w:tcPr>
          <w:p w:rsidR="00083FBD" w:rsidRPr="00083FBD" w:rsidRDefault="00083FBD" w:rsidP="00083FBD">
            <w:pPr>
              <w:spacing w:after="0" w:line="240" w:lineRule="auto"/>
              <w:jc w:val="center"/>
              <w:rPr>
                <w:rFonts w:ascii="Times New Roman" w:eastAsia="Calibri" w:hAnsi="Times New Roman" w:cs="Times New Roman"/>
                <w:color w:val="000000"/>
              </w:rPr>
            </w:pPr>
            <w:r w:rsidRPr="00083FBD">
              <w:rPr>
                <w:rFonts w:ascii="Times New Roman" w:eastAsia="Calibri" w:hAnsi="Times New Roman" w:cs="Times New Roman"/>
                <w:color w:val="000000"/>
              </w:rPr>
              <w:t>ул. Комсомольская, 25</w:t>
            </w:r>
          </w:p>
        </w:tc>
        <w:tc>
          <w:tcPr>
            <w:tcW w:w="1417" w:type="dxa"/>
            <w:shd w:val="clear" w:color="auto" w:fill="auto"/>
            <w:vAlign w:val="center"/>
          </w:tcPr>
          <w:p w:rsidR="00083FBD" w:rsidRPr="00083FBD" w:rsidRDefault="00083FBD" w:rsidP="00083FBD">
            <w:pPr>
              <w:spacing w:after="0" w:line="240" w:lineRule="auto"/>
              <w:jc w:val="center"/>
              <w:rPr>
                <w:rFonts w:ascii="Times New Roman" w:eastAsia="Calibri" w:hAnsi="Times New Roman" w:cs="Times New Roman"/>
                <w:color w:val="000000"/>
              </w:rPr>
            </w:pPr>
            <w:r w:rsidRPr="00083FBD">
              <w:rPr>
                <w:rFonts w:ascii="Times New Roman" w:eastAsia="Calibri" w:hAnsi="Times New Roman" w:cs="Times New Roman"/>
                <w:color w:val="000000"/>
              </w:rPr>
              <w:t>0</w:t>
            </w:r>
          </w:p>
        </w:tc>
        <w:tc>
          <w:tcPr>
            <w:tcW w:w="1844" w:type="dxa"/>
            <w:shd w:val="clear" w:color="auto" w:fill="auto"/>
          </w:tcPr>
          <w:p w:rsidR="00083FBD" w:rsidRPr="00083FBD" w:rsidRDefault="00083FBD" w:rsidP="00083FBD">
            <w:pPr>
              <w:tabs>
                <w:tab w:val="left" w:pos="376"/>
              </w:tabs>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Нуждается в ремонте</w:t>
            </w:r>
          </w:p>
        </w:tc>
        <w:tc>
          <w:tcPr>
            <w:tcW w:w="993" w:type="dxa"/>
          </w:tcPr>
          <w:p w:rsidR="00083FBD" w:rsidRPr="00083FBD" w:rsidRDefault="00083FBD" w:rsidP="00083FBD">
            <w:pPr>
              <w:tabs>
                <w:tab w:val="left" w:pos="376"/>
              </w:tabs>
              <w:spacing w:after="0" w:line="240" w:lineRule="auto"/>
              <w:jc w:val="center"/>
              <w:rPr>
                <w:rFonts w:ascii="Times New Roman" w:eastAsia="Calibri" w:hAnsi="Times New Roman" w:cs="Times New Roman"/>
              </w:rPr>
            </w:pPr>
            <w:r w:rsidRPr="00083FBD">
              <w:rPr>
                <w:rFonts w:ascii="Times New Roman" w:eastAsia="Calibri" w:hAnsi="Times New Roman" w:cs="Times New Roman"/>
              </w:rPr>
              <w:t>1917</w:t>
            </w:r>
          </w:p>
        </w:tc>
        <w:tc>
          <w:tcPr>
            <w:tcW w:w="1134" w:type="dxa"/>
          </w:tcPr>
          <w:p w:rsidR="00083FBD" w:rsidRPr="00083FBD" w:rsidRDefault="00083FBD" w:rsidP="00083FBD">
            <w:pPr>
              <w:tabs>
                <w:tab w:val="left" w:pos="376"/>
              </w:tabs>
              <w:spacing w:after="0" w:line="240" w:lineRule="auto"/>
              <w:jc w:val="center"/>
              <w:rPr>
                <w:rFonts w:ascii="Times New Roman" w:eastAsia="Calibri" w:hAnsi="Times New Roman" w:cs="Times New Roman"/>
              </w:rPr>
            </w:pPr>
            <w:r w:rsidRPr="00083FBD">
              <w:rPr>
                <w:rFonts w:ascii="Times New Roman" w:eastAsia="Calibri" w:hAnsi="Times New Roman" w:cs="Times New Roman"/>
              </w:rPr>
              <w:t>100,00</w:t>
            </w:r>
          </w:p>
        </w:tc>
      </w:tr>
      <w:tr w:rsidR="00083FBD" w:rsidRPr="00083FBD" w:rsidTr="004D32EA">
        <w:tc>
          <w:tcPr>
            <w:tcW w:w="675" w:type="dxa"/>
            <w:shd w:val="clear" w:color="auto" w:fill="auto"/>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37.</w:t>
            </w:r>
          </w:p>
        </w:tc>
        <w:tc>
          <w:tcPr>
            <w:tcW w:w="1985" w:type="dxa"/>
            <w:shd w:val="clear" w:color="auto" w:fill="auto"/>
            <w:vAlign w:val="center"/>
          </w:tcPr>
          <w:p w:rsidR="004D32EA" w:rsidRDefault="00083FBD" w:rsidP="00083FBD">
            <w:pPr>
              <w:spacing w:after="0" w:line="240" w:lineRule="auto"/>
              <w:jc w:val="center"/>
              <w:rPr>
                <w:rFonts w:ascii="Times New Roman" w:eastAsia="Calibri" w:hAnsi="Times New Roman" w:cs="Times New Roman"/>
                <w:color w:val="000000"/>
              </w:rPr>
            </w:pPr>
            <w:r w:rsidRPr="00083FBD">
              <w:rPr>
                <w:rFonts w:ascii="Times New Roman" w:eastAsia="Calibri" w:hAnsi="Times New Roman" w:cs="Times New Roman"/>
                <w:color w:val="000000"/>
              </w:rPr>
              <w:t xml:space="preserve">МАОУ "Школа </w:t>
            </w:r>
          </w:p>
          <w:p w:rsidR="004D32EA" w:rsidRDefault="00083FBD" w:rsidP="00083FBD">
            <w:pPr>
              <w:spacing w:after="0" w:line="240" w:lineRule="auto"/>
              <w:jc w:val="center"/>
              <w:rPr>
                <w:rFonts w:ascii="Times New Roman" w:eastAsia="Calibri" w:hAnsi="Times New Roman" w:cs="Times New Roman"/>
                <w:color w:val="000000"/>
              </w:rPr>
            </w:pPr>
            <w:r w:rsidRPr="00083FBD">
              <w:rPr>
                <w:rFonts w:ascii="Times New Roman" w:eastAsia="Calibri" w:hAnsi="Times New Roman" w:cs="Times New Roman"/>
                <w:color w:val="000000"/>
              </w:rPr>
              <w:t xml:space="preserve">№ 27 </w:t>
            </w:r>
          </w:p>
          <w:p w:rsidR="00083FBD" w:rsidRPr="00083FBD" w:rsidRDefault="00083FBD" w:rsidP="00083FBD">
            <w:pPr>
              <w:spacing w:after="0" w:line="240" w:lineRule="auto"/>
              <w:jc w:val="center"/>
              <w:rPr>
                <w:rFonts w:ascii="Times New Roman" w:eastAsia="Calibri" w:hAnsi="Times New Roman" w:cs="Times New Roman"/>
                <w:color w:val="000000"/>
              </w:rPr>
            </w:pPr>
            <w:r w:rsidRPr="00083FBD">
              <w:rPr>
                <w:rFonts w:ascii="Times New Roman" w:eastAsia="Calibri" w:hAnsi="Times New Roman" w:cs="Times New Roman"/>
                <w:color w:val="000000"/>
              </w:rPr>
              <w:t>г. Благовещенска"</w:t>
            </w:r>
          </w:p>
        </w:tc>
        <w:tc>
          <w:tcPr>
            <w:tcW w:w="1701" w:type="dxa"/>
            <w:shd w:val="clear" w:color="auto" w:fill="auto"/>
            <w:vAlign w:val="center"/>
          </w:tcPr>
          <w:p w:rsidR="00083FBD" w:rsidRPr="00083FBD" w:rsidRDefault="00083FBD" w:rsidP="00083FBD">
            <w:pPr>
              <w:spacing w:after="0" w:line="240" w:lineRule="auto"/>
              <w:jc w:val="center"/>
              <w:rPr>
                <w:rFonts w:ascii="Times New Roman" w:eastAsia="Calibri" w:hAnsi="Times New Roman" w:cs="Times New Roman"/>
                <w:color w:val="000000"/>
              </w:rPr>
            </w:pPr>
            <w:r w:rsidRPr="00083FBD">
              <w:rPr>
                <w:rFonts w:ascii="Times New Roman" w:eastAsia="Calibri" w:hAnsi="Times New Roman" w:cs="Times New Roman"/>
                <w:color w:val="000000"/>
              </w:rPr>
              <w:t>ул. Ломоносова,154</w:t>
            </w:r>
          </w:p>
        </w:tc>
        <w:tc>
          <w:tcPr>
            <w:tcW w:w="1417" w:type="dxa"/>
            <w:shd w:val="clear" w:color="auto" w:fill="auto"/>
            <w:vAlign w:val="center"/>
          </w:tcPr>
          <w:p w:rsidR="00083FBD" w:rsidRPr="00083FBD" w:rsidRDefault="00083FBD" w:rsidP="00083FBD">
            <w:pPr>
              <w:spacing w:after="0" w:line="240" w:lineRule="auto"/>
              <w:jc w:val="center"/>
              <w:rPr>
                <w:rFonts w:ascii="Times New Roman" w:eastAsia="Calibri" w:hAnsi="Times New Roman" w:cs="Times New Roman"/>
                <w:color w:val="000000"/>
              </w:rPr>
            </w:pPr>
            <w:r w:rsidRPr="00083FBD">
              <w:rPr>
                <w:rFonts w:ascii="Times New Roman" w:eastAsia="Calibri" w:hAnsi="Times New Roman" w:cs="Times New Roman"/>
                <w:color w:val="000000"/>
              </w:rPr>
              <w:t>800</w:t>
            </w:r>
          </w:p>
        </w:tc>
        <w:tc>
          <w:tcPr>
            <w:tcW w:w="1844" w:type="dxa"/>
            <w:shd w:val="clear" w:color="auto" w:fill="auto"/>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Нуждается в ремонте</w:t>
            </w:r>
          </w:p>
        </w:tc>
        <w:tc>
          <w:tcPr>
            <w:tcW w:w="993" w:type="dxa"/>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1964</w:t>
            </w:r>
          </w:p>
        </w:tc>
        <w:tc>
          <w:tcPr>
            <w:tcW w:w="1134" w:type="dxa"/>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67,90</w:t>
            </w:r>
          </w:p>
        </w:tc>
      </w:tr>
      <w:tr w:rsidR="00083FBD" w:rsidRPr="00083FBD" w:rsidTr="004D32EA">
        <w:tc>
          <w:tcPr>
            <w:tcW w:w="675" w:type="dxa"/>
            <w:shd w:val="clear" w:color="auto" w:fill="auto"/>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38.</w:t>
            </w:r>
          </w:p>
        </w:tc>
        <w:tc>
          <w:tcPr>
            <w:tcW w:w="1985" w:type="dxa"/>
            <w:shd w:val="clear" w:color="auto" w:fill="auto"/>
            <w:vAlign w:val="center"/>
          </w:tcPr>
          <w:p w:rsidR="004D32EA" w:rsidRDefault="00083FBD" w:rsidP="00083FBD">
            <w:pPr>
              <w:spacing w:after="0" w:line="240" w:lineRule="auto"/>
              <w:jc w:val="center"/>
              <w:rPr>
                <w:rFonts w:ascii="Times New Roman" w:eastAsia="Calibri" w:hAnsi="Times New Roman" w:cs="Times New Roman"/>
                <w:color w:val="000000"/>
              </w:rPr>
            </w:pPr>
            <w:r w:rsidRPr="00083FBD">
              <w:rPr>
                <w:rFonts w:ascii="Times New Roman" w:eastAsia="Calibri" w:hAnsi="Times New Roman" w:cs="Times New Roman"/>
                <w:color w:val="000000"/>
              </w:rPr>
              <w:t xml:space="preserve">МАОУ "Школа </w:t>
            </w:r>
          </w:p>
          <w:p w:rsidR="004D32EA" w:rsidRDefault="00083FBD" w:rsidP="00083FBD">
            <w:pPr>
              <w:spacing w:after="0" w:line="240" w:lineRule="auto"/>
              <w:jc w:val="center"/>
              <w:rPr>
                <w:rFonts w:ascii="Times New Roman" w:eastAsia="Calibri" w:hAnsi="Times New Roman" w:cs="Times New Roman"/>
                <w:color w:val="000000"/>
              </w:rPr>
            </w:pPr>
            <w:r w:rsidRPr="00083FBD">
              <w:rPr>
                <w:rFonts w:ascii="Times New Roman" w:eastAsia="Calibri" w:hAnsi="Times New Roman" w:cs="Times New Roman"/>
                <w:color w:val="000000"/>
              </w:rPr>
              <w:t xml:space="preserve">№ 28 </w:t>
            </w:r>
          </w:p>
          <w:p w:rsidR="00083FBD" w:rsidRPr="00083FBD" w:rsidRDefault="00083FBD" w:rsidP="00083FBD">
            <w:pPr>
              <w:spacing w:after="0" w:line="240" w:lineRule="auto"/>
              <w:jc w:val="center"/>
              <w:rPr>
                <w:rFonts w:ascii="Times New Roman" w:eastAsia="Calibri" w:hAnsi="Times New Roman" w:cs="Times New Roman"/>
                <w:color w:val="000000"/>
              </w:rPr>
            </w:pPr>
            <w:r w:rsidRPr="00083FBD">
              <w:rPr>
                <w:rFonts w:ascii="Times New Roman" w:eastAsia="Calibri" w:hAnsi="Times New Roman" w:cs="Times New Roman"/>
                <w:color w:val="000000"/>
              </w:rPr>
              <w:t>г. Благовещенска"</w:t>
            </w:r>
          </w:p>
        </w:tc>
        <w:tc>
          <w:tcPr>
            <w:tcW w:w="1701" w:type="dxa"/>
            <w:shd w:val="clear" w:color="auto" w:fill="auto"/>
            <w:vAlign w:val="center"/>
          </w:tcPr>
          <w:p w:rsidR="00083FBD" w:rsidRPr="00083FBD" w:rsidRDefault="00083FBD" w:rsidP="00083FBD">
            <w:pPr>
              <w:spacing w:after="0" w:line="240" w:lineRule="auto"/>
              <w:jc w:val="center"/>
              <w:rPr>
                <w:rFonts w:ascii="Times New Roman" w:eastAsia="Calibri" w:hAnsi="Times New Roman" w:cs="Times New Roman"/>
                <w:color w:val="000000"/>
              </w:rPr>
            </w:pPr>
            <w:r w:rsidRPr="00083FBD">
              <w:rPr>
                <w:rFonts w:ascii="Times New Roman" w:eastAsia="Calibri" w:hAnsi="Times New Roman" w:cs="Times New Roman"/>
                <w:color w:val="000000"/>
              </w:rPr>
              <w:t>ул. Студенческая, 43/3</w:t>
            </w:r>
          </w:p>
        </w:tc>
        <w:tc>
          <w:tcPr>
            <w:tcW w:w="1417" w:type="dxa"/>
            <w:shd w:val="clear" w:color="auto" w:fill="auto"/>
            <w:vAlign w:val="center"/>
          </w:tcPr>
          <w:p w:rsidR="00083FBD" w:rsidRPr="00083FBD" w:rsidRDefault="00083FBD" w:rsidP="00083FBD">
            <w:pPr>
              <w:spacing w:after="0" w:line="240" w:lineRule="auto"/>
              <w:jc w:val="center"/>
              <w:rPr>
                <w:rFonts w:ascii="Times New Roman" w:eastAsia="Calibri" w:hAnsi="Times New Roman" w:cs="Times New Roman"/>
                <w:color w:val="000000"/>
              </w:rPr>
            </w:pPr>
            <w:r w:rsidRPr="00083FBD">
              <w:rPr>
                <w:rFonts w:ascii="Times New Roman" w:eastAsia="Calibri" w:hAnsi="Times New Roman" w:cs="Times New Roman"/>
                <w:color w:val="000000"/>
              </w:rPr>
              <w:t>1296</w:t>
            </w:r>
          </w:p>
        </w:tc>
        <w:tc>
          <w:tcPr>
            <w:tcW w:w="1844" w:type="dxa"/>
            <w:shd w:val="clear" w:color="auto" w:fill="auto"/>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Нуждается в ремонте</w:t>
            </w:r>
          </w:p>
        </w:tc>
        <w:tc>
          <w:tcPr>
            <w:tcW w:w="993" w:type="dxa"/>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2000</w:t>
            </w:r>
          </w:p>
        </w:tc>
        <w:tc>
          <w:tcPr>
            <w:tcW w:w="1134" w:type="dxa"/>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19,13</w:t>
            </w:r>
          </w:p>
        </w:tc>
      </w:tr>
      <w:tr w:rsidR="00083FBD" w:rsidRPr="00083FBD" w:rsidTr="004D32EA">
        <w:tc>
          <w:tcPr>
            <w:tcW w:w="675" w:type="dxa"/>
            <w:shd w:val="clear" w:color="auto" w:fill="auto"/>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39.</w:t>
            </w:r>
          </w:p>
        </w:tc>
        <w:tc>
          <w:tcPr>
            <w:tcW w:w="1985" w:type="dxa"/>
            <w:vMerge w:val="restart"/>
            <w:shd w:val="clear" w:color="auto" w:fill="auto"/>
          </w:tcPr>
          <w:p w:rsidR="00083FBD" w:rsidRPr="00083FBD" w:rsidRDefault="00083FBD" w:rsidP="00083FBD">
            <w:pPr>
              <w:spacing w:after="0" w:line="240" w:lineRule="auto"/>
              <w:jc w:val="center"/>
              <w:rPr>
                <w:rFonts w:ascii="Times New Roman" w:eastAsia="Calibri" w:hAnsi="Times New Roman" w:cs="Times New Roman"/>
                <w:color w:val="000000"/>
              </w:rPr>
            </w:pPr>
            <w:r w:rsidRPr="00083FBD">
              <w:rPr>
                <w:rFonts w:ascii="Times New Roman" w:eastAsia="Calibri" w:hAnsi="Times New Roman" w:cs="Times New Roman"/>
                <w:color w:val="000000"/>
              </w:rPr>
              <w:t>МАОУ Прогимназия</w:t>
            </w:r>
          </w:p>
          <w:p w:rsidR="00083FBD" w:rsidRPr="00083FBD" w:rsidRDefault="00083FBD" w:rsidP="00083FBD">
            <w:pPr>
              <w:spacing w:after="0" w:line="240" w:lineRule="auto"/>
              <w:jc w:val="center"/>
              <w:rPr>
                <w:rFonts w:ascii="Times New Roman" w:eastAsia="Calibri" w:hAnsi="Times New Roman" w:cs="Times New Roman"/>
                <w:color w:val="000000"/>
              </w:rPr>
            </w:pPr>
            <w:r w:rsidRPr="00083FBD">
              <w:rPr>
                <w:rFonts w:ascii="Times New Roman" w:eastAsia="Calibri" w:hAnsi="Times New Roman" w:cs="Times New Roman"/>
                <w:color w:val="000000"/>
              </w:rPr>
              <w:t>г. Благовещенска"</w:t>
            </w:r>
          </w:p>
        </w:tc>
        <w:tc>
          <w:tcPr>
            <w:tcW w:w="1701" w:type="dxa"/>
            <w:shd w:val="clear" w:color="auto" w:fill="auto"/>
            <w:vAlign w:val="center"/>
          </w:tcPr>
          <w:p w:rsidR="00083FBD" w:rsidRPr="00083FBD" w:rsidRDefault="00083FBD" w:rsidP="00083FBD">
            <w:pPr>
              <w:spacing w:after="0" w:line="240" w:lineRule="auto"/>
              <w:jc w:val="center"/>
              <w:rPr>
                <w:rFonts w:ascii="Times New Roman" w:eastAsia="Calibri" w:hAnsi="Times New Roman" w:cs="Times New Roman"/>
                <w:color w:val="000000"/>
              </w:rPr>
            </w:pPr>
            <w:r w:rsidRPr="00083FBD">
              <w:rPr>
                <w:rFonts w:ascii="Times New Roman" w:eastAsia="Calibri" w:hAnsi="Times New Roman" w:cs="Times New Roman"/>
                <w:color w:val="000000"/>
              </w:rPr>
              <w:t>ул. Горького, 202</w:t>
            </w:r>
          </w:p>
        </w:tc>
        <w:tc>
          <w:tcPr>
            <w:tcW w:w="1417" w:type="dxa"/>
            <w:shd w:val="clear" w:color="auto" w:fill="auto"/>
            <w:vAlign w:val="center"/>
          </w:tcPr>
          <w:p w:rsidR="00083FBD" w:rsidRPr="00083FBD" w:rsidRDefault="00083FBD" w:rsidP="00083FBD">
            <w:pPr>
              <w:spacing w:after="0" w:line="240" w:lineRule="auto"/>
              <w:jc w:val="center"/>
              <w:rPr>
                <w:rFonts w:ascii="Times New Roman" w:eastAsia="Calibri" w:hAnsi="Times New Roman" w:cs="Times New Roman"/>
                <w:color w:val="000000"/>
              </w:rPr>
            </w:pPr>
            <w:r w:rsidRPr="00083FBD">
              <w:rPr>
                <w:rFonts w:ascii="Times New Roman" w:eastAsia="Calibri" w:hAnsi="Times New Roman" w:cs="Times New Roman"/>
                <w:color w:val="000000"/>
              </w:rPr>
              <w:t>220</w:t>
            </w:r>
          </w:p>
        </w:tc>
        <w:tc>
          <w:tcPr>
            <w:tcW w:w="1844" w:type="dxa"/>
            <w:shd w:val="clear" w:color="auto" w:fill="auto"/>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Нуждается в ремонте</w:t>
            </w:r>
          </w:p>
        </w:tc>
        <w:tc>
          <w:tcPr>
            <w:tcW w:w="993" w:type="dxa"/>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1968</w:t>
            </w:r>
          </w:p>
        </w:tc>
        <w:tc>
          <w:tcPr>
            <w:tcW w:w="1134" w:type="dxa"/>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99,34</w:t>
            </w:r>
          </w:p>
        </w:tc>
      </w:tr>
      <w:tr w:rsidR="00083FBD" w:rsidRPr="00083FBD" w:rsidTr="004D32EA">
        <w:tc>
          <w:tcPr>
            <w:tcW w:w="675" w:type="dxa"/>
            <w:shd w:val="clear" w:color="auto" w:fill="auto"/>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40.</w:t>
            </w:r>
          </w:p>
        </w:tc>
        <w:tc>
          <w:tcPr>
            <w:tcW w:w="1985" w:type="dxa"/>
            <w:vMerge/>
            <w:shd w:val="clear" w:color="auto" w:fill="auto"/>
            <w:vAlign w:val="center"/>
          </w:tcPr>
          <w:p w:rsidR="00083FBD" w:rsidRPr="00083FBD" w:rsidRDefault="00083FBD" w:rsidP="00083FBD">
            <w:pPr>
              <w:spacing w:after="0" w:line="240" w:lineRule="auto"/>
              <w:jc w:val="center"/>
              <w:rPr>
                <w:rFonts w:ascii="Times New Roman" w:eastAsia="Calibri" w:hAnsi="Times New Roman" w:cs="Times New Roman"/>
                <w:color w:val="000000"/>
              </w:rPr>
            </w:pPr>
          </w:p>
        </w:tc>
        <w:tc>
          <w:tcPr>
            <w:tcW w:w="1701" w:type="dxa"/>
            <w:shd w:val="clear" w:color="auto" w:fill="auto"/>
            <w:vAlign w:val="center"/>
          </w:tcPr>
          <w:p w:rsidR="00083FBD" w:rsidRPr="00083FBD" w:rsidRDefault="00083FBD" w:rsidP="00083FBD">
            <w:pPr>
              <w:spacing w:after="0" w:line="240" w:lineRule="auto"/>
              <w:jc w:val="center"/>
              <w:rPr>
                <w:rFonts w:ascii="Times New Roman" w:eastAsia="Calibri" w:hAnsi="Times New Roman" w:cs="Times New Roman"/>
                <w:color w:val="000000"/>
              </w:rPr>
            </w:pPr>
            <w:r w:rsidRPr="00083FBD">
              <w:rPr>
                <w:rFonts w:ascii="Times New Roman" w:eastAsia="Calibri" w:hAnsi="Times New Roman" w:cs="Times New Roman"/>
                <w:color w:val="000000"/>
              </w:rPr>
              <w:t>ул. Соколовская, 39</w:t>
            </w:r>
          </w:p>
        </w:tc>
        <w:tc>
          <w:tcPr>
            <w:tcW w:w="1417" w:type="dxa"/>
            <w:shd w:val="clear" w:color="auto" w:fill="auto"/>
            <w:vAlign w:val="center"/>
          </w:tcPr>
          <w:p w:rsidR="00083FBD" w:rsidRPr="00083FBD" w:rsidRDefault="00083FBD" w:rsidP="00083FBD">
            <w:pPr>
              <w:spacing w:after="0" w:line="240" w:lineRule="auto"/>
              <w:jc w:val="center"/>
              <w:rPr>
                <w:rFonts w:ascii="Times New Roman" w:eastAsia="Calibri" w:hAnsi="Times New Roman" w:cs="Times New Roman"/>
                <w:color w:val="000000"/>
              </w:rPr>
            </w:pPr>
            <w:r w:rsidRPr="00083FBD">
              <w:rPr>
                <w:rFonts w:ascii="Times New Roman" w:eastAsia="Calibri" w:hAnsi="Times New Roman" w:cs="Times New Roman"/>
                <w:color w:val="000000"/>
              </w:rPr>
              <w:t>180</w:t>
            </w:r>
          </w:p>
        </w:tc>
        <w:tc>
          <w:tcPr>
            <w:tcW w:w="1844" w:type="dxa"/>
            <w:shd w:val="clear" w:color="auto" w:fill="auto"/>
          </w:tcPr>
          <w:p w:rsidR="00083FBD" w:rsidRPr="00083FBD" w:rsidRDefault="00083FBD" w:rsidP="00083FBD">
            <w:pPr>
              <w:tabs>
                <w:tab w:val="left" w:pos="376"/>
              </w:tabs>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Нуждается в ремонте</w:t>
            </w:r>
          </w:p>
        </w:tc>
        <w:tc>
          <w:tcPr>
            <w:tcW w:w="993" w:type="dxa"/>
          </w:tcPr>
          <w:p w:rsidR="00083FBD" w:rsidRPr="00083FBD" w:rsidRDefault="00083FBD" w:rsidP="00083FBD">
            <w:pPr>
              <w:tabs>
                <w:tab w:val="left" w:pos="376"/>
              </w:tabs>
              <w:spacing w:after="0" w:line="240" w:lineRule="auto"/>
              <w:jc w:val="center"/>
              <w:rPr>
                <w:rFonts w:ascii="Times New Roman" w:eastAsia="Calibri" w:hAnsi="Times New Roman" w:cs="Times New Roman"/>
              </w:rPr>
            </w:pPr>
            <w:r w:rsidRPr="00083FBD">
              <w:rPr>
                <w:rFonts w:ascii="Times New Roman" w:eastAsia="Calibri" w:hAnsi="Times New Roman" w:cs="Times New Roman"/>
              </w:rPr>
              <w:t>1981</w:t>
            </w:r>
          </w:p>
        </w:tc>
        <w:tc>
          <w:tcPr>
            <w:tcW w:w="1134" w:type="dxa"/>
          </w:tcPr>
          <w:p w:rsidR="00083FBD" w:rsidRPr="00083FBD" w:rsidRDefault="00083FBD" w:rsidP="00083FBD">
            <w:pPr>
              <w:tabs>
                <w:tab w:val="left" w:pos="376"/>
              </w:tabs>
              <w:spacing w:after="0" w:line="240" w:lineRule="auto"/>
              <w:jc w:val="center"/>
              <w:rPr>
                <w:rFonts w:ascii="Times New Roman" w:eastAsia="Calibri" w:hAnsi="Times New Roman" w:cs="Times New Roman"/>
              </w:rPr>
            </w:pPr>
            <w:r w:rsidRPr="00083FBD">
              <w:rPr>
                <w:rFonts w:ascii="Times New Roman" w:eastAsia="Calibri" w:hAnsi="Times New Roman" w:cs="Times New Roman"/>
              </w:rPr>
              <w:t>100,0</w:t>
            </w:r>
          </w:p>
        </w:tc>
      </w:tr>
      <w:tr w:rsidR="00083FBD" w:rsidRPr="00083FBD" w:rsidTr="004D32EA">
        <w:tc>
          <w:tcPr>
            <w:tcW w:w="675" w:type="dxa"/>
            <w:shd w:val="clear" w:color="auto" w:fill="auto"/>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41.</w:t>
            </w:r>
          </w:p>
        </w:tc>
        <w:tc>
          <w:tcPr>
            <w:tcW w:w="1985" w:type="dxa"/>
            <w:vMerge/>
            <w:shd w:val="clear" w:color="auto" w:fill="auto"/>
            <w:vAlign w:val="center"/>
          </w:tcPr>
          <w:p w:rsidR="00083FBD" w:rsidRPr="00083FBD" w:rsidRDefault="00083FBD" w:rsidP="00083FBD">
            <w:pPr>
              <w:spacing w:after="0" w:line="240" w:lineRule="auto"/>
              <w:jc w:val="center"/>
              <w:rPr>
                <w:rFonts w:ascii="Times New Roman" w:eastAsia="Calibri" w:hAnsi="Times New Roman" w:cs="Times New Roman"/>
                <w:color w:val="000000"/>
              </w:rPr>
            </w:pPr>
          </w:p>
        </w:tc>
        <w:tc>
          <w:tcPr>
            <w:tcW w:w="1701" w:type="dxa"/>
            <w:shd w:val="clear" w:color="auto" w:fill="auto"/>
            <w:vAlign w:val="center"/>
          </w:tcPr>
          <w:p w:rsidR="00083FBD" w:rsidRPr="00083FBD" w:rsidRDefault="00083FBD" w:rsidP="00083FBD">
            <w:pPr>
              <w:spacing w:after="0" w:line="240" w:lineRule="auto"/>
              <w:jc w:val="center"/>
              <w:rPr>
                <w:rFonts w:ascii="Times New Roman" w:eastAsia="Calibri" w:hAnsi="Times New Roman" w:cs="Times New Roman"/>
                <w:color w:val="000000"/>
              </w:rPr>
            </w:pPr>
            <w:r w:rsidRPr="00083FBD">
              <w:rPr>
                <w:rFonts w:ascii="Times New Roman" w:eastAsia="Calibri" w:hAnsi="Times New Roman" w:cs="Times New Roman"/>
                <w:color w:val="000000"/>
              </w:rPr>
              <w:t>ул. Широкая, 51</w:t>
            </w:r>
          </w:p>
        </w:tc>
        <w:tc>
          <w:tcPr>
            <w:tcW w:w="1417" w:type="dxa"/>
            <w:shd w:val="clear" w:color="auto" w:fill="auto"/>
            <w:vAlign w:val="center"/>
          </w:tcPr>
          <w:p w:rsidR="00083FBD" w:rsidRPr="00083FBD" w:rsidRDefault="00083FBD" w:rsidP="00083FBD">
            <w:pPr>
              <w:spacing w:after="0" w:line="240" w:lineRule="auto"/>
              <w:jc w:val="center"/>
              <w:rPr>
                <w:rFonts w:ascii="Times New Roman" w:eastAsia="Calibri" w:hAnsi="Times New Roman" w:cs="Times New Roman"/>
                <w:color w:val="000000"/>
              </w:rPr>
            </w:pPr>
            <w:r w:rsidRPr="00083FBD">
              <w:rPr>
                <w:rFonts w:ascii="Times New Roman" w:eastAsia="Calibri" w:hAnsi="Times New Roman" w:cs="Times New Roman"/>
                <w:color w:val="000000"/>
              </w:rPr>
              <w:t>220</w:t>
            </w:r>
          </w:p>
        </w:tc>
        <w:tc>
          <w:tcPr>
            <w:tcW w:w="1844" w:type="dxa"/>
            <w:shd w:val="clear" w:color="auto" w:fill="auto"/>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Нуждается в ремонте</w:t>
            </w:r>
          </w:p>
        </w:tc>
        <w:tc>
          <w:tcPr>
            <w:tcW w:w="993" w:type="dxa"/>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1975</w:t>
            </w:r>
          </w:p>
        </w:tc>
        <w:tc>
          <w:tcPr>
            <w:tcW w:w="1134" w:type="dxa"/>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53,42</w:t>
            </w:r>
          </w:p>
        </w:tc>
      </w:tr>
      <w:tr w:rsidR="00083FBD" w:rsidRPr="00083FBD" w:rsidTr="004D32EA">
        <w:tc>
          <w:tcPr>
            <w:tcW w:w="675" w:type="dxa"/>
            <w:shd w:val="clear" w:color="auto" w:fill="auto"/>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42.</w:t>
            </w:r>
          </w:p>
        </w:tc>
        <w:tc>
          <w:tcPr>
            <w:tcW w:w="1985" w:type="dxa"/>
            <w:vMerge/>
            <w:shd w:val="clear" w:color="auto" w:fill="auto"/>
            <w:vAlign w:val="center"/>
          </w:tcPr>
          <w:p w:rsidR="00083FBD" w:rsidRPr="00083FBD" w:rsidRDefault="00083FBD" w:rsidP="00083FBD">
            <w:pPr>
              <w:spacing w:after="0" w:line="240" w:lineRule="auto"/>
              <w:jc w:val="center"/>
              <w:rPr>
                <w:rFonts w:ascii="Times New Roman" w:eastAsia="Calibri" w:hAnsi="Times New Roman" w:cs="Times New Roman"/>
                <w:color w:val="000000"/>
              </w:rPr>
            </w:pPr>
          </w:p>
        </w:tc>
        <w:tc>
          <w:tcPr>
            <w:tcW w:w="1701" w:type="dxa"/>
            <w:shd w:val="clear" w:color="auto" w:fill="auto"/>
            <w:vAlign w:val="center"/>
          </w:tcPr>
          <w:p w:rsidR="00083FBD" w:rsidRPr="00083FBD" w:rsidRDefault="00083FBD" w:rsidP="00083FBD">
            <w:pPr>
              <w:spacing w:after="0" w:line="240" w:lineRule="auto"/>
              <w:jc w:val="center"/>
              <w:rPr>
                <w:rFonts w:ascii="Times New Roman" w:eastAsia="Calibri" w:hAnsi="Times New Roman" w:cs="Times New Roman"/>
                <w:color w:val="000000"/>
              </w:rPr>
            </w:pPr>
            <w:r w:rsidRPr="00083FBD">
              <w:rPr>
                <w:rFonts w:ascii="Times New Roman" w:eastAsia="Calibri" w:hAnsi="Times New Roman" w:cs="Times New Roman"/>
                <w:color w:val="000000"/>
              </w:rPr>
              <w:t>ул. Амурская, 186/1</w:t>
            </w:r>
          </w:p>
        </w:tc>
        <w:tc>
          <w:tcPr>
            <w:tcW w:w="1417" w:type="dxa"/>
            <w:shd w:val="clear" w:color="auto" w:fill="auto"/>
            <w:vAlign w:val="center"/>
          </w:tcPr>
          <w:p w:rsidR="00083FBD" w:rsidRPr="00083FBD" w:rsidRDefault="00083FBD" w:rsidP="00083FBD">
            <w:pPr>
              <w:spacing w:after="0" w:line="240" w:lineRule="auto"/>
              <w:jc w:val="center"/>
              <w:rPr>
                <w:rFonts w:ascii="Times New Roman" w:eastAsia="Calibri" w:hAnsi="Times New Roman" w:cs="Times New Roman"/>
                <w:color w:val="000000"/>
              </w:rPr>
            </w:pPr>
            <w:r w:rsidRPr="00083FBD">
              <w:rPr>
                <w:rFonts w:ascii="Times New Roman" w:eastAsia="Calibri" w:hAnsi="Times New Roman" w:cs="Times New Roman"/>
                <w:color w:val="000000"/>
              </w:rPr>
              <w:t>150</w:t>
            </w:r>
          </w:p>
        </w:tc>
        <w:tc>
          <w:tcPr>
            <w:tcW w:w="1844" w:type="dxa"/>
            <w:shd w:val="clear" w:color="auto" w:fill="auto"/>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Нуждается в ремонте</w:t>
            </w:r>
          </w:p>
        </w:tc>
        <w:tc>
          <w:tcPr>
            <w:tcW w:w="993" w:type="dxa"/>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1965</w:t>
            </w:r>
          </w:p>
        </w:tc>
        <w:tc>
          <w:tcPr>
            <w:tcW w:w="1134" w:type="dxa"/>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67,2</w:t>
            </w:r>
          </w:p>
        </w:tc>
      </w:tr>
      <w:tr w:rsidR="00083FBD" w:rsidRPr="00083FBD" w:rsidTr="004D32EA">
        <w:tc>
          <w:tcPr>
            <w:tcW w:w="675" w:type="dxa"/>
            <w:shd w:val="clear" w:color="auto" w:fill="auto"/>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43.</w:t>
            </w:r>
          </w:p>
        </w:tc>
        <w:tc>
          <w:tcPr>
            <w:tcW w:w="1985" w:type="dxa"/>
            <w:vMerge/>
            <w:shd w:val="clear" w:color="auto" w:fill="auto"/>
            <w:vAlign w:val="center"/>
          </w:tcPr>
          <w:p w:rsidR="00083FBD" w:rsidRPr="00083FBD" w:rsidRDefault="00083FBD" w:rsidP="00083FBD">
            <w:pPr>
              <w:spacing w:after="0" w:line="240" w:lineRule="auto"/>
              <w:jc w:val="center"/>
              <w:rPr>
                <w:rFonts w:ascii="Times New Roman" w:eastAsia="Calibri" w:hAnsi="Times New Roman" w:cs="Times New Roman"/>
                <w:color w:val="000000"/>
              </w:rPr>
            </w:pPr>
          </w:p>
        </w:tc>
        <w:tc>
          <w:tcPr>
            <w:tcW w:w="1701" w:type="dxa"/>
            <w:shd w:val="clear" w:color="auto" w:fill="auto"/>
            <w:vAlign w:val="center"/>
          </w:tcPr>
          <w:p w:rsidR="00083FBD" w:rsidRPr="00083FBD" w:rsidRDefault="00083FBD" w:rsidP="00083FBD">
            <w:pPr>
              <w:spacing w:after="0" w:line="240" w:lineRule="auto"/>
              <w:jc w:val="center"/>
              <w:rPr>
                <w:rFonts w:ascii="Times New Roman" w:eastAsia="Calibri" w:hAnsi="Times New Roman" w:cs="Times New Roman"/>
                <w:color w:val="000000"/>
              </w:rPr>
            </w:pPr>
            <w:r w:rsidRPr="00083FBD">
              <w:rPr>
                <w:rFonts w:ascii="Times New Roman" w:eastAsia="Calibri" w:hAnsi="Times New Roman" w:cs="Times New Roman"/>
                <w:color w:val="000000"/>
              </w:rPr>
              <w:t>ул. Горького, 172</w:t>
            </w:r>
          </w:p>
        </w:tc>
        <w:tc>
          <w:tcPr>
            <w:tcW w:w="1417" w:type="dxa"/>
            <w:shd w:val="clear" w:color="auto" w:fill="auto"/>
            <w:vAlign w:val="center"/>
          </w:tcPr>
          <w:p w:rsidR="00083FBD" w:rsidRPr="00083FBD" w:rsidRDefault="00083FBD" w:rsidP="00083FBD">
            <w:pPr>
              <w:spacing w:after="0" w:line="240" w:lineRule="auto"/>
              <w:jc w:val="center"/>
              <w:rPr>
                <w:rFonts w:ascii="Times New Roman" w:eastAsia="Calibri" w:hAnsi="Times New Roman" w:cs="Times New Roman"/>
                <w:color w:val="000000"/>
              </w:rPr>
            </w:pPr>
            <w:r w:rsidRPr="00083FBD">
              <w:rPr>
                <w:rFonts w:ascii="Times New Roman" w:eastAsia="Calibri" w:hAnsi="Times New Roman" w:cs="Times New Roman"/>
                <w:color w:val="000000"/>
              </w:rPr>
              <w:t>110</w:t>
            </w:r>
          </w:p>
        </w:tc>
        <w:tc>
          <w:tcPr>
            <w:tcW w:w="1844" w:type="dxa"/>
            <w:shd w:val="clear" w:color="auto" w:fill="auto"/>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Нуждается в ремонте</w:t>
            </w:r>
          </w:p>
        </w:tc>
        <w:tc>
          <w:tcPr>
            <w:tcW w:w="993" w:type="dxa"/>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1966</w:t>
            </w:r>
          </w:p>
        </w:tc>
        <w:tc>
          <w:tcPr>
            <w:tcW w:w="1134" w:type="dxa"/>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70,52</w:t>
            </w:r>
          </w:p>
        </w:tc>
      </w:tr>
      <w:tr w:rsidR="00083FBD" w:rsidRPr="00083FBD" w:rsidTr="004D32EA">
        <w:tc>
          <w:tcPr>
            <w:tcW w:w="675" w:type="dxa"/>
            <w:shd w:val="clear" w:color="auto" w:fill="auto"/>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44.</w:t>
            </w:r>
          </w:p>
        </w:tc>
        <w:tc>
          <w:tcPr>
            <w:tcW w:w="1985" w:type="dxa"/>
            <w:vMerge/>
            <w:shd w:val="clear" w:color="auto" w:fill="auto"/>
            <w:vAlign w:val="center"/>
          </w:tcPr>
          <w:p w:rsidR="00083FBD" w:rsidRPr="00083FBD" w:rsidRDefault="00083FBD" w:rsidP="00083FBD">
            <w:pPr>
              <w:spacing w:after="0" w:line="240" w:lineRule="auto"/>
              <w:jc w:val="center"/>
              <w:rPr>
                <w:rFonts w:ascii="Times New Roman" w:eastAsia="Calibri" w:hAnsi="Times New Roman" w:cs="Times New Roman"/>
                <w:color w:val="000000"/>
              </w:rPr>
            </w:pPr>
          </w:p>
        </w:tc>
        <w:tc>
          <w:tcPr>
            <w:tcW w:w="1701" w:type="dxa"/>
            <w:shd w:val="clear" w:color="auto" w:fill="auto"/>
            <w:vAlign w:val="center"/>
          </w:tcPr>
          <w:p w:rsidR="00083FBD" w:rsidRPr="00083FBD" w:rsidRDefault="00083FBD" w:rsidP="00083FBD">
            <w:pPr>
              <w:spacing w:after="0" w:line="240" w:lineRule="auto"/>
              <w:jc w:val="center"/>
              <w:rPr>
                <w:rFonts w:ascii="Times New Roman" w:eastAsia="Calibri" w:hAnsi="Times New Roman" w:cs="Times New Roman"/>
                <w:color w:val="000000"/>
              </w:rPr>
            </w:pPr>
            <w:r w:rsidRPr="00083FBD">
              <w:rPr>
                <w:rFonts w:ascii="Times New Roman" w:eastAsia="Calibri" w:hAnsi="Times New Roman" w:cs="Times New Roman"/>
                <w:color w:val="000000"/>
              </w:rPr>
              <w:t>Б-Хмельницкого,42/1</w:t>
            </w:r>
          </w:p>
        </w:tc>
        <w:tc>
          <w:tcPr>
            <w:tcW w:w="1417" w:type="dxa"/>
            <w:shd w:val="clear" w:color="auto" w:fill="auto"/>
            <w:vAlign w:val="center"/>
          </w:tcPr>
          <w:p w:rsidR="00083FBD" w:rsidRPr="00083FBD" w:rsidRDefault="00083FBD" w:rsidP="00083FBD">
            <w:pPr>
              <w:spacing w:after="0" w:line="240" w:lineRule="auto"/>
              <w:jc w:val="center"/>
              <w:rPr>
                <w:rFonts w:ascii="Times New Roman" w:eastAsia="Calibri" w:hAnsi="Times New Roman" w:cs="Times New Roman"/>
                <w:color w:val="000000"/>
              </w:rPr>
            </w:pPr>
            <w:r w:rsidRPr="00083FBD">
              <w:rPr>
                <w:rFonts w:ascii="Times New Roman" w:eastAsia="Calibri" w:hAnsi="Times New Roman" w:cs="Times New Roman"/>
                <w:color w:val="000000"/>
              </w:rPr>
              <w:t>220</w:t>
            </w:r>
          </w:p>
        </w:tc>
        <w:tc>
          <w:tcPr>
            <w:tcW w:w="1844" w:type="dxa"/>
            <w:shd w:val="clear" w:color="auto" w:fill="auto"/>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Нуждается в ремонте</w:t>
            </w:r>
          </w:p>
        </w:tc>
        <w:tc>
          <w:tcPr>
            <w:tcW w:w="993" w:type="dxa"/>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1974</w:t>
            </w:r>
          </w:p>
        </w:tc>
        <w:tc>
          <w:tcPr>
            <w:tcW w:w="1134" w:type="dxa"/>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84,26</w:t>
            </w:r>
          </w:p>
        </w:tc>
      </w:tr>
      <w:tr w:rsidR="00083FBD" w:rsidRPr="00083FBD" w:rsidTr="004D32EA">
        <w:tc>
          <w:tcPr>
            <w:tcW w:w="675" w:type="dxa"/>
            <w:shd w:val="clear" w:color="auto" w:fill="auto"/>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lastRenderedPageBreak/>
              <w:t>45.</w:t>
            </w:r>
          </w:p>
        </w:tc>
        <w:tc>
          <w:tcPr>
            <w:tcW w:w="1985" w:type="dxa"/>
            <w:vMerge/>
            <w:shd w:val="clear" w:color="auto" w:fill="auto"/>
            <w:vAlign w:val="center"/>
          </w:tcPr>
          <w:p w:rsidR="00083FBD" w:rsidRPr="00083FBD" w:rsidRDefault="00083FBD" w:rsidP="00083FBD">
            <w:pPr>
              <w:spacing w:after="0" w:line="240" w:lineRule="auto"/>
              <w:jc w:val="center"/>
              <w:rPr>
                <w:rFonts w:ascii="Times New Roman" w:eastAsia="Calibri" w:hAnsi="Times New Roman" w:cs="Times New Roman"/>
                <w:color w:val="000000"/>
              </w:rPr>
            </w:pPr>
          </w:p>
        </w:tc>
        <w:tc>
          <w:tcPr>
            <w:tcW w:w="1701" w:type="dxa"/>
            <w:shd w:val="clear" w:color="auto" w:fill="auto"/>
            <w:vAlign w:val="center"/>
          </w:tcPr>
          <w:p w:rsidR="00083FBD" w:rsidRPr="00083FBD" w:rsidRDefault="00083FBD" w:rsidP="00083FBD">
            <w:pPr>
              <w:spacing w:after="0" w:line="240" w:lineRule="auto"/>
              <w:jc w:val="center"/>
              <w:rPr>
                <w:rFonts w:ascii="Times New Roman" w:eastAsia="Calibri" w:hAnsi="Times New Roman" w:cs="Times New Roman"/>
                <w:color w:val="000000"/>
              </w:rPr>
            </w:pPr>
            <w:r w:rsidRPr="00083FBD">
              <w:rPr>
                <w:rFonts w:ascii="Times New Roman" w:eastAsia="Calibri" w:hAnsi="Times New Roman" w:cs="Times New Roman"/>
                <w:color w:val="000000"/>
              </w:rPr>
              <w:t>ул. Институтская, 17/3</w:t>
            </w:r>
          </w:p>
        </w:tc>
        <w:tc>
          <w:tcPr>
            <w:tcW w:w="1417" w:type="dxa"/>
            <w:shd w:val="clear" w:color="auto" w:fill="auto"/>
            <w:vAlign w:val="center"/>
          </w:tcPr>
          <w:p w:rsidR="00083FBD" w:rsidRPr="00083FBD" w:rsidRDefault="00083FBD" w:rsidP="00083FBD">
            <w:pPr>
              <w:spacing w:after="0" w:line="240" w:lineRule="auto"/>
              <w:jc w:val="center"/>
              <w:rPr>
                <w:rFonts w:ascii="Times New Roman" w:eastAsia="Calibri" w:hAnsi="Times New Roman" w:cs="Times New Roman"/>
                <w:color w:val="000000"/>
              </w:rPr>
            </w:pPr>
            <w:r w:rsidRPr="00083FBD">
              <w:rPr>
                <w:rFonts w:ascii="Times New Roman" w:eastAsia="Calibri" w:hAnsi="Times New Roman" w:cs="Times New Roman"/>
                <w:color w:val="000000"/>
              </w:rPr>
              <w:t>220</w:t>
            </w:r>
          </w:p>
        </w:tc>
        <w:tc>
          <w:tcPr>
            <w:tcW w:w="1844" w:type="dxa"/>
            <w:shd w:val="clear" w:color="auto" w:fill="auto"/>
          </w:tcPr>
          <w:p w:rsidR="00083FBD" w:rsidRPr="00083FBD" w:rsidRDefault="00083FBD" w:rsidP="00083FBD">
            <w:pPr>
              <w:tabs>
                <w:tab w:val="left" w:pos="376"/>
              </w:tabs>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Нуждается в ремонте</w:t>
            </w:r>
          </w:p>
        </w:tc>
        <w:tc>
          <w:tcPr>
            <w:tcW w:w="993" w:type="dxa"/>
          </w:tcPr>
          <w:p w:rsidR="00083FBD" w:rsidRPr="00083FBD" w:rsidRDefault="00083FBD" w:rsidP="00083FBD">
            <w:pPr>
              <w:tabs>
                <w:tab w:val="left" w:pos="376"/>
              </w:tabs>
              <w:spacing w:after="0" w:line="240" w:lineRule="auto"/>
              <w:jc w:val="center"/>
              <w:rPr>
                <w:rFonts w:ascii="Times New Roman" w:eastAsia="Calibri" w:hAnsi="Times New Roman" w:cs="Times New Roman"/>
              </w:rPr>
            </w:pPr>
            <w:r w:rsidRPr="00083FBD">
              <w:rPr>
                <w:rFonts w:ascii="Times New Roman" w:eastAsia="Calibri" w:hAnsi="Times New Roman" w:cs="Times New Roman"/>
              </w:rPr>
              <w:t>1983</w:t>
            </w:r>
          </w:p>
        </w:tc>
        <w:tc>
          <w:tcPr>
            <w:tcW w:w="1134" w:type="dxa"/>
          </w:tcPr>
          <w:p w:rsidR="00083FBD" w:rsidRPr="00083FBD" w:rsidRDefault="00083FBD" w:rsidP="00083FBD">
            <w:pPr>
              <w:tabs>
                <w:tab w:val="left" w:pos="376"/>
              </w:tabs>
              <w:spacing w:after="0" w:line="240" w:lineRule="auto"/>
              <w:jc w:val="center"/>
              <w:rPr>
                <w:rFonts w:ascii="Times New Roman" w:eastAsia="Calibri" w:hAnsi="Times New Roman" w:cs="Times New Roman"/>
              </w:rPr>
            </w:pPr>
            <w:r w:rsidRPr="00083FBD">
              <w:rPr>
                <w:rFonts w:ascii="Times New Roman" w:eastAsia="Calibri" w:hAnsi="Times New Roman" w:cs="Times New Roman"/>
              </w:rPr>
              <w:t>85,6</w:t>
            </w:r>
          </w:p>
        </w:tc>
      </w:tr>
      <w:tr w:rsidR="00083FBD" w:rsidRPr="00083FBD" w:rsidTr="004D32EA">
        <w:trPr>
          <w:trHeight w:val="401"/>
        </w:trPr>
        <w:tc>
          <w:tcPr>
            <w:tcW w:w="675" w:type="dxa"/>
            <w:shd w:val="clear" w:color="auto" w:fill="auto"/>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46.</w:t>
            </w:r>
          </w:p>
        </w:tc>
        <w:tc>
          <w:tcPr>
            <w:tcW w:w="1985" w:type="dxa"/>
            <w:vMerge/>
            <w:shd w:val="clear" w:color="auto" w:fill="auto"/>
            <w:vAlign w:val="center"/>
          </w:tcPr>
          <w:p w:rsidR="00083FBD" w:rsidRPr="00083FBD" w:rsidRDefault="00083FBD" w:rsidP="00083FBD">
            <w:pPr>
              <w:spacing w:after="0" w:line="240" w:lineRule="auto"/>
              <w:jc w:val="center"/>
              <w:rPr>
                <w:rFonts w:ascii="Times New Roman" w:eastAsia="Calibri" w:hAnsi="Times New Roman" w:cs="Times New Roman"/>
                <w:color w:val="000000"/>
              </w:rPr>
            </w:pPr>
          </w:p>
        </w:tc>
        <w:tc>
          <w:tcPr>
            <w:tcW w:w="1701" w:type="dxa"/>
            <w:shd w:val="clear" w:color="auto" w:fill="auto"/>
            <w:vAlign w:val="center"/>
          </w:tcPr>
          <w:p w:rsidR="00083FBD" w:rsidRPr="00083FBD" w:rsidRDefault="00083FBD" w:rsidP="00083FBD">
            <w:pPr>
              <w:spacing w:after="0" w:line="240" w:lineRule="auto"/>
              <w:jc w:val="center"/>
              <w:rPr>
                <w:rFonts w:ascii="Times New Roman" w:eastAsia="Calibri" w:hAnsi="Times New Roman" w:cs="Times New Roman"/>
                <w:color w:val="000000"/>
              </w:rPr>
            </w:pPr>
            <w:r w:rsidRPr="00083FBD">
              <w:rPr>
                <w:rFonts w:ascii="Times New Roman" w:eastAsia="Calibri" w:hAnsi="Times New Roman" w:cs="Times New Roman"/>
                <w:color w:val="000000"/>
              </w:rPr>
              <w:t>ул. Игнатьевское шоссе,12/5</w:t>
            </w:r>
          </w:p>
        </w:tc>
        <w:tc>
          <w:tcPr>
            <w:tcW w:w="1417" w:type="dxa"/>
            <w:shd w:val="clear" w:color="auto" w:fill="auto"/>
            <w:vAlign w:val="center"/>
          </w:tcPr>
          <w:p w:rsidR="00083FBD" w:rsidRPr="00083FBD" w:rsidRDefault="00083FBD" w:rsidP="00083FBD">
            <w:pPr>
              <w:spacing w:after="0" w:line="240" w:lineRule="auto"/>
              <w:jc w:val="center"/>
              <w:rPr>
                <w:rFonts w:ascii="Times New Roman" w:eastAsia="Calibri" w:hAnsi="Times New Roman" w:cs="Times New Roman"/>
                <w:color w:val="000000"/>
              </w:rPr>
            </w:pPr>
            <w:r w:rsidRPr="00083FBD">
              <w:rPr>
                <w:rFonts w:ascii="Times New Roman" w:eastAsia="Calibri" w:hAnsi="Times New Roman" w:cs="Times New Roman"/>
                <w:color w:val="000000"/>
              </w:rPr>
              <w:t>180</w:t>
            </w:r>
          </w:p>
        </w:tc>
        <w:tc>
          <w:tcPr>
            <w:tcW w:w="1844" w:type="dxa"/>
            <w:shd w:val="clear" w:color="auto" w:fill="auto"/>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w:t>
            </w:r>
          </w:p>
        </w:tc>
        <w:tc>
          <w:tcPr>
            <w:tcW w:w="993" w:type="dxa"/>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2013</w:t>
            </w:r>
          </w:p>
        </w:tc>
        <w:tc>
          <w:tcPr>
            <w:tcW w:w="1134" w:type="dxa"/>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8,62</w:t>
            </w:r>
          </w:p>
        </w:tc>
      </w:tr>
    </w:tbl>
    <w:p w:rsidR="00083FBD" w:rsidRPr="00083FBD" w:rsidRDefault="00083FBD" w:rsidP="00083FBD">
      <w:pPr>
        <w:spacing w:after="0" w:line="240" w:lineRule="auto"/>
        <w:ind w:firstLine="720"/>
        <w:jc w:val="both"/>
        <w:rPr>
          <w:rFonts w:ascii="Times New Roman" w:eastAsia="Calibri" w:hAnsi="Times New Roman" w:cs="Times New Roman"/>
          <w:sz w:val="28"/>
          <w:szCs w:val="28"/>
        </w:rPr>
      </w:pPr>
    </w:p>
    <w:p w:rsidR="00083FBD" w:rsidRPr="00083FBD" w:rsidRDefault="00083FBD" w:rsidP="00083FBD">
      <w:pPr>
        <w:spacing w:after="0" w:line="240" w:lineRule="auto"/>
        <w:ind w:firstLine="720"/>
        <w:jc w:val="both"/>
        <w:rPr>
          <w:rFonts w:ascii="Times New Roman" w:eastAsia="Calibri" w:hAnsi="Times New Roman" w:cs="Times New Roman"/>
          <w:sz w:val="28"/>
          <w:szCs w:val="28"/>
        </w:rPr>
      </w:pPr>
      <w:r w:rsidRPr="00083FBD">
        <w:rPr>
          <w:rFonts w:ascii="Times New Roman" w:eastAsia="Calibri" w:hAnsi="Times New Roman" w:cs="Times New Roman"/>
          <w:sz w:val="28"/>
          <w:szCs w:val="28"/>
        </w:rPr>
        <w:t>В образовательную систему Благовещенского городского округа входят также спортивные школы Благовещенского городского округа, информация о которых представлена в таблице 5.</w:t>
      </w:r>
    </w:p>
    <w:p w:rsidR="00083FBD" w:rsidRPr="004D32EA" w:rsidRDefault="00083FBD" w:rsidP="00083FBD">
      <w:pPr>
        <w:keepNext/>
        <w:spacing w:after="0" w:line="240" w:lineRule="auto"/>
        <w:rPr>
          <w:rFonts w:ascii="Times New Roman" w:eastAsia="Calibri" w:hAnsi="Times New Roman" w:cs="Times New Roman"/>
          <w:iCs/>
          <w:sz w:val="28"/>
          <w:szCs w:val="28"/>
        </w:rPr>
      </w:pPr>
    </w:p>
    <w:p w:rsidR="00083FBD" w:rsidRPr="004D32EA" w:rsidRDefault="00083FBD" w:rsidP="004D32EA">
      <w:pPr>
        <w:keepNext/>
        <w:spacing w:after="0" w:line="240" w:lineRule="auto"/>
        <w:ind w:firstLine="709"/>
        <w:jc w:val="both"/>
        <w:rPr>
          <w:rFonts w:ascii="Times New Roman" w:eastAsia="Calibri" w:hAnsi="Times New Roman" w:cs="Times New Roman"/>
          <w:iCs/>
          <w:sz w:val="28"/>
          <w:szCs w:val="28"/>
        </w:rPr>
      </w:pPr>
      <w:r w:rsidRPr="004D32EA">
        <w:rPr>
          <w:rFonts w:ascii="Times New Roman" w:eastAsia="Calibri" w:hAnsi="Times New Roman" w:cs="Times New Roman"/>
          <w:iCs/>
          <w:sz w:val="28"/>
          <w:szCs w:val="28"/>
        </w:rPr>
        <w:t>Таблица 5</w:t>
      </w:r>
      <w:r w:rsidR="003C2993">
        <w:rPr>
          <w:rFonts w:ascii="Times New Roman" w:eastAsia="Calibri" w:hAnsi="Times New Roman" w:cs="Times New Roman"/>
          <w:iCs/>
          <w:sz w:val="28"/>
          <w:szCs w:val="28"/>
        </w:rPr>
        <w:t>.</w:t>
      </w:r>
      <w:r w:rsidRPr="004D32EA">
        <w:rPr>
          <w:rFonts w:ascii="Times New Roman" w:eastAsia="Calibri" w:hAnsi="Times New Roman" w:cs="Times New Roman"/>
          <w:iCs/>
          <w:sz w:val="28"/>
          <w:szCs w:val="28"/>
        </w:rPr>
        <w:t xml:space="preserve"> Сведения об объектах образования, расположенных на территории городского округа города Благовещенска (спортивные школы)</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2"/>
        <w:gridCol w:w="2977"/>
        <w:gridCol w:w="2693"/>
        <w:gridCol w:w="1134"/>
        <w:gridCol w:w="1417"/>
        <w:gridCol w:w="1134"/>
      </w:tblGrid>
      <w:tr w:rsidR="00083FBD" w:rsidRPr="00083FBD" w:rsidTr="001303DE">
        <w:trPr>
          <w:tblHeader/>
        </w:trPr>
        <w:tc>
          <w:tcPr>
            <w:tcW w:w="392" w:type="dxa"/>
            <w:shd w:val="clear" w:color="auto" w:fill="auto"/>
          </w:tcPr>
          <w:p w:rsidR="00083FBD" w:rsidRPr="00083FBD" w:rsidRDefault="00083FBD" w:rsidP="00083FBD">
            <w:pPr>
              <w:spacing w:after="0" w:line="240" w:lineRule="auto"/>
              <w:jc w:val="center"/>
              <w:rPr>
                <w:rFonts w:ascii="Times New Roman" w:eastAsia="Calibri" w:hAnsi="Times New Roman" w:cs="Times New Roman"/>
                <w:b/>
              </w:rPr>
            </w:pPr>
            <w:r w:rsidRPr="00083FBD">
              <w:rPr>
                <w:rFonts w:ascii="Times New Roman" w:eastAsia="Calibri" w:hAnsi="Times New Roman" w:cs="Times New Roman"/>
                <w:b/>
              </w:rPr>
              <w:t>№</w:t>
            </w:r>
          </w:p>
        </w:tc>
        <w:tc>
          <w:tcPr>
            <w:tcW w:w="2977" w:type="dxa"/>
            <w:shd w:val="clear" w:color="auto" w:fill="auto"/>
          </w:tcPr>
          <w:p w:rsidR="00083FBD" w:rsidRPr="00083FBD" w:rsidRDefault="00083FBD" w:rsidP="00083FBD">
            <w:pPr>
              <w:spacing w:after="0" w:line="240" w:lineRule="auto"/>
              <w:jc w:val="center"/>
              <w:rPr>
                <w:rFonts w:ascii="Times New Roman" w:eastAsia="Calibri" w:hAnsi="Times New Roman" w:cs="Times New Roman"/>
                <w:b/>
              </w:rPr>
            </w:pPr>
            <w:r w:rsidRPr="00083FBD">
              <w:rPr>
                <w:rFonts w:ascii="Times New Roman" w:eastAsia="Calibri" w:hAnsi="Times New Roman" w:cs="Times New Roman"/>
                <w:b/>
              </w:rPr>
              <w:t>Наименование образовательного учреждения</w:t>
            </w:r>
          </w:p>
        </w:tc>
        <w:tc>
          <w:tcPr>
            <w:tcW w:w="2693" w:type="dxa"/>
            <w:shd w:val="clear" w:color="auto" w:fill="auto"/>
          </w:tcPr>
          <w:p w:rsidR="00083FBD" w:rsidRPr="00083FBD" w:rsidRDefault="00083FBD" w:rsidP="00083FBD">
            <w:pPr>
              <w:spacing w:after="0" w:line="240" w:lineRule="auto"/>
              <w:jc w:val="center"/>
              <w:rPr>
                <w:rFonts w:ascii="Times New Roman" w:eastAsia="Calibri" w:hAnsi="Times New Roman" w:cs="Times New Roman"/>
                <w:b/>
              </w:rPr>
            </w:pPr>
            <w:r w:rsidRPr="00083FBD">
              <w:rPr>
                <w:rFonts w:ascii="Times New Roman" w:eastAsia="Calibri" w:hAnsi="Times New Roman" w:cs="Times New Roman"/>
                <w:b/>
              </w:rPr>
              <w:t>Адрес</w:t>
            </w:r>
          </w:p>
        </w:tc>
        <w:tc>
          <w:tcPr>
            <w:tcW w:w="1134" w:type="dxa"/>
            <w:shd w:val="clear" w:color="auto" w:fill="auto"/>
          </w:tcPr>
          <w:p w:rsidR="00083FBD" w:rsidRPr="00083FBD" w:rsidRDefault="00083FBD" w:rsidP="00083FBD">
            <w:pPr>
              <w:spacing w:after="0" w:line="240" w:lineRule="auto"/>
              <w:jc w:val="center"/>
              <w:rPr>
                <w:rFonts w:ascii="Times New Roman" w:eastAsia="Calibri" w:hAnsi="Times New Roman" w:cs="Times New Roman"/>
                <w:b/>
              </w:rPr>
            </w:pPr>
            <w:r w:rsidRPr="00083FBD">
              <w:rPr>
                <w:rFonts w:ascii="Times New Roman" w:eastAsia="Calibri" w:hAnsi="Times New Roman" w:cs="Times New Roman"/>
                <w:b/>
              </w:rPr>
              <w:t>Мощность, количество мест</w:t>
            </w:r>
          </w:p>
        </w:tc>
        <w:tc>
          <w:tcPr>
            <w:tcW w:w="1417" w:type="dxa"/>
            <w:shd w:val="clear" w:color="auto" w:fill="auto"/>
          </w:tcPr>
          <w:p w:rsidR="00083FBD" w:rsidRPr="00083FBD" w:rsidRDefault="00083FBD" w:rsidP="00083FBD">
            <w:pPr>
              <w:spacing w:after="0" w:line="240" w:lineRule="auto"/>
              <w:jc w:val="center"/>
              <w:rPr>
                <w:rFonts w:ascii="Times New Roman" w:eastAsia="Calibri" w:hAnsi="Times New Roman" w:cs="Times New Roman"/>
                <w:b/>
              </w:rPr>
            </w:pPr>
            <w:r w:rsidRPr="00083FBD">
              <w:rPr>
                <w:rFonts w:ascii="Times New Roman" w:eastAsia="Calibri" w:hAnsi="Times New Roman" w:cs="Times New Roman"/>
                <w:b/>
              </w:rPr>
              <w:t>Год постройки</w:t>
            </w:r>
          </w:p>
        </w:tc>
        <w:tc>
          <w:tcPr>
            <w:tcW w:w="1134" w:type="dxa"/>
          </w:tcPr>
          <w:p w:rsidR="00083FBD" w:rsidRPr="00083FBD" w:rsidRDefault="00083FBD" w:rsidP="00083FBD">
            <w:pPr>
              <w:spacing w:after="0" w:line="240" w:lineRule="auto"/>
              <w:jc w:val="center"/>
              <w:rPr>
                <w:rFonts w:ascii="Times New Roman" w:eastAsia="Calibri" w:hAnsi="Times New Roman" w:cs="Times New Roman"/>
                <w:b/>
              </w:rPr>
            </w:pPr>
            <w:r w:rsidRPr="00083FBD">
              <w:rPr>
                <w:rFonts w:ascii="Times New Roman" w:eastAsia="Calibri" w:hAnsi="Times New Roman" w:cs="Times New Roman"/>
                <w:b/>
              </w:rPr>
              <w:t>Износ, %</w:t>
            </w:r>
          </w:p>
        </w:tc>
      </w:tr>
      <w:tr w:rsidR="00083FBD" w:rsidRPr="00083FBD" w:rsidTr="001303DE">
        <w:trPr>
          <w:tblHeader/>
        </w:trPr>
        <w:tc>
          <w:tcPr>
            <w:tcW w:w="392" w:type="dxa"/>
            <w:shd w:val="clear" w:color="auto" w:fill="auto"/>
          </w:tcPr>
          <w:p w:rsidR="00083FBD" w:rsidRPr="00083FBD" w:rsidRDefault="00083FBD" w:rsidP="00083FBD">
            <w:pPr>
              <w:spacing w:after="0" w:line="240" w:lineRule="auto"/>
              <w:jc w:val="center"/>
              <w:rPr>
                <w:rFonts w:ascii="Times New Roman" w:eastAsia="Calibri" w:hAnsi="Times New Roman" w:cs="Times New Roman"/>
                <w:b/>
              </w:rPr>
            </w:pPr>
            <w:r w:rsidRPr="00083FBD">
              <w:rPr>
                <w:rFonts w:ascii="Times New Roman" w:eastAsia="Calibri" w:hAnsi="Times New Roman" w:cs="Times New Roman"/>
                <w:b/>
              </w:rPr>
              <w:t>1</w:t>
            </w:r>
          </w:p>
        </w:tc>
        <w:tc>
          <w:tcPr>
            <w:tcW w:w="2977" w:type="dxa"/>
            <w:shd w:val="clear" w:color="auto" w:fill="auto"/>
          </w:tcPr>
          <w:p w:rsidR="00083FBD" w:rsidRPr="00083FBD" w:rsidRDefault="00083FBD" w:rsidP="00083FBD">
            <w:pPr>
              <w:spacing w:after="0" w:line="240" w:lineRule="auto"/>
              <w:jc w:val="center"/>
              <w:rPr>
                <w:rFonts w:ascii="Times New Roman" w:eastAsia="Calibri" w:hAnsi="Times New Roman" w:cs="Times New Roman"/>
                <w:b/>
              </w:rPr>
            </w:pPr>
            <w:r w:rsidRPr="00083FBD">
              <w:rPr>
                <w:rFonts w:ascii="Times New Roman" w:eastAsia="Calibri" w:hAnsi="Times New Roman" w:cs="Times New Roman"/>
                <w:b/>
              </w:rPr>
              <w:t>2</w:t>
            </w:r>
          </w:p>
        </w:tc>
        <w:tc>
          <w:tcPr>
            <w:tcW w:w="2693" w:type="dxa"/>
            <w:shd w:val="clear" w:color="auto" w:fill="auto"/>
          </w:tcPr>
          <w:p w:rsidR="00083FBD" w:rsidRPr="00083FBD" w:rsidRDefault="00083FBD" w:rsidP="00083FBD">
            <w:pPr>
              <w:spacing w:after="0" w:line="240" w:lineRule="auto"/>
              <w:jc w:val="center"/>
              <w:rPr>
                <w:rFonts w:ascii="Times New Roman" w:eastAsia="Calibri" w:hAnsi="Times New Roman" w:cs="Times New Roman"/>
                <w:b/>
              </w:rPr>
            </w:pPr>
            <w:r w:rsidRPr="00083FBD">
              <w:rPr>
                <w:rFonts w:ascii="Times New Roman" w:eastAsia="Calibri" w:hAnsi="Times New Roman" w:cs="Times New Roman"/>
                <w:b/>
              </w:rPr>
              <w:t>3</w:t>
            </w:r>
          </w:p>
        </w:tc>
        <w:tc>
          <w:tcPr>
            <w:tcW w:w="1134" w:type="dxa"/>
            <w:shd w:val="clear" w:color="auto" w:fill="auto"/>
          </w:tcPr>
          <w:p w:rsidR="00083FBD" w:rsidRPr="00083FBD" w:rsidRDefault="00083FBD" w:rsidP="00083FBD">
            <w:pPr>
              <w:spacing w:after="0" w:line="240" w:lineRule="auto"/>
              <w:jc w:val="center"/>
              <w:rPr>
                <w:rFonts w:ascii="Times New Roman" w:eastAsia="Calibri" w:hAnsi="Times New Roman" w:cs="Times New Roman"/>
                <w:b/>
              </w:rPr>
            </w:pPr>
            <w:r w:rsidRPr="00083FBD">
              <w:rPr>
                <w:rFonts w:ascii="Times New Roman" w:eastAsia="Calibri" w:hAnsi="Times New Roman" w:cs="Times New Roman"/>
                <w:b/>
              </w:rPr>
              <w:t>4</w:t>
            </w:r>
          </w:p>
        </w:tc>
        <w:tc>
          <w:tcPr>
            <w:tcW w:w="1417" w:type="dxa"/>
            <w:shd w:val="clear" w:color="auto" w:fill="auto"/>
          </w:tcPr>
          <w:p w:rsidR="00083FBD" w:rsidRPr="00083FBD" w:rsidRDefault="00083FBD" w:rsidP="00083FBD">
            <w:pPr>
              <w:spacing w:after="0" w:line="240" w:lineRule="auto"/>
              <w:jc w:val="center"/>
              <w:rPr>
                <w:rFonts w:ascii="Times New Roman" w:eastAsia="Calibri" w:hAnsi="Times New Roman" w:cs="Times New Roman"/>
                <w:b/>
              </w:rPr>
            </w:pPr>
            <w:r w:rsidRPr="00083FBD">
              <w:rPr>
                <w:rFonts w:ascii="Times New Roman" w:eastAsia="Calibri" w:hAnsi="Times New Roman" w:cs="Times New Roman"/>
                <w:b/>
              </w:rPr>
              <w:t>5</w:t>
            </w:r>
          </w:p>
        </w:tc>
        <w:tc>
          <w:tcPr>
            <w:tcW w:w="1134" w:type="dxa"/>
          </w:tcPr>
          <w:p w:rsidR="00083FBD" w:rsidRPr="00083FBD" w:rsidRDefault="00083FBD" w:rsidP="00083FBD">
            <w:pPr>
              <w:spacing w:after="0" w:line="240" w:lineRule="auto"/>
              <w:jc w:val="center"/>
              <w:rPr>
                <w:rFonts w:ascii="Times New Roman" w:eastAsia="Calibri" w:hAnsi="Times New Roman" w:cs="Times New Roman"/>
                <w:b/>
              </w:rPr>
            </w:pPr>
            <w:r w:rsidRPr="00083FBD">
              <w:rPr>
                <w:rFonts w:ascii="Times New Roman" w:eastAsia="Calibri" w:hAnsi="Times New Roman" w:cs="Times New Roman"/>
                <w:b/>
              </w:rPr>
              <w:t>6</w:t>
            </w:r>
          </w:p>
        </w:tc>
      </w:tr>
      <w:tr w:rsidR="00083FBD" w:rsidRPr="00083FBD" w:rsidTr="001303DE">
        <w:tc>
          <w:tcPr>
            <w:tcW w:w="392" w:type="dxa"/>
            <w:shd w:val="clear" w:color="auto" w:fill="auto"/>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1</w:t>
            </w:r>
          </w:p>
        </w:tc>
        <w:tc>
          <w:tcPr>
            <w:tcW w:w="2977" w:type="dxa"/>
            <w:shd w:val="clear" w:color="auto" w:fill="auto"/>
          </w:tcPr>
          <w:p w:rsidR="004D32EA" w:rsidRDefault="00083FBD" w:rsidP="00157C54">
            <w:pPr>
              <w:spacing w:after="0" w:line="240" w:lineRule="auto"/>
              <w:jc w:val="center"/>
              <w:rPr>
                <w:rFonts w:ascii="Times New Roman" w:eastAsia="Calibri" w:hAnsi="Times New Roman" w:cs="Times New Roman"/>
                <w:color w:val="000000"/>
              </w:rPr>
            </w:pPr>
            <w:r w:rsidRPr="00083FBD">
              <w:rPr>
                <w:rFonts w:ascii="Times New Roman" w:eastAsia="Calibri" w:hAnsi="Times New Roman" w:cs="Times New Roman"/>
                <w:color w:val="000000"/>
              </w:rPr>
              <w:t>МАОУ ДО "ЦЭВД</w:t>
            </w:r>
          </w:p>
          <w:p w:rsidR="00083FBD" w:rsidRPr="00083FBD" w:rsidRDefault="00083FBD" w:rsidP="00157C54">
            <w:pPr>
              <w:spacing w:after="0" w:line="240" w:lineRule="auto"/>
              <w:jc w:val="center"/>
              <w:rPr>
                <w:rFonts w:ascii="Times New Roman" w:eastAsia="Calibri" w:hAnsi="Times New Roman" w:cs="Times New Roman"/>
                <w:color w:val="000000"/>
              </w:rPr>
            </w:pPr>
            <w:r w:rsidRPr="00083FBD">
              <w:rPr>
                <w:rFonts w:ascii="Times New Roman" w:eastAsia="Calibri" w:hAnsi="Times New Roman" w:cs="Times New Roman"/>
                <w:color w:val="000000"/>
              </w:rPr>
              <w:t>г. Благовещенска</w:t>
            </w:r>
          </w:p>
        </w:tc>
        <w:tc>
          <w:tcPr>
            <w:tcW w:w="2693" w:type="dxa"/>
            <w:shd w:val="clear" w:color="auto" w:fill="auto"/>
            <w:vAlign w:val="center"/>
          </w:tcPr>
          <w:p w:rsidR="00083FBD" w:rsidRPr="00083FBD" w:rsidRDefault="00083FBD" w:rsidP="00083FBD">
            <w:pPr>
              <w:spacing w:after="0" w:line="240" w:lineRule="auto"/>
              <w:jc w:val="center"/>
              <w:rPr>
                <w:rFonts w:ascii="Times New Roman" w:eastAsia="Calibri" w:hAnsi="Times New Roman" w:cs="Times New Roman"/>
                <w:color w:val="000000"/>
              </w:rPr>
            </w:pPr>
            <w:r w:rsidRPr="00083FBD">
              <w:rPr>
                <w:rFonts w:ascii="Times New Roman" w:eastAsia="Calibri" w:hAnsi="Times New Roman" w:cs="Times New Roman"/>
                <w:color w:val="000000"/>
              </w:rPr>
              <w:t>пер. Св. Иннокентия, 4</w:t>
            </w:r>
          </w:p>
        </w:tc>
        <w:tc>
          <w:tcPr>
            <w:tcW w:w="1134" w:type="dxa"/>
            <w:shd w:val="clear" w:color="auto" w:fill="auto"/>
            <w:vAlign w:val="center"/>
          </w:tcPr>
          <w:p w:rsidR="00083FBD" w:rsidRPr="00083FBD" w:rsidRDefault="00083FBD" w:rsidP="00083FBD">
            <w:pPr>
              <w:spacing w:after="0" w:line="240" w:lineRule="auto"/>
              <w:jc w:val="center"/>
              <w:rPr>
                <w:rFonts w:ascii="Times New Roman" w:eastAsia="Calibri" w:hAnsi="Times New Roman" w:cs="Times New Roman"/>
                <w:color w:val="000000"/>
              </w:rPr>
            </w:pPr>
            <w:r w:rsidRPr="00083FBD">
              <w:rPr>
                <w:rFonts w:ascii="Times New Roman" w:eastAsia="Calibri" w:hAnsi="Times New Roman" w:cs="Times New Roman"/>
                <w:color w:val="000000"/>
              </w:rPr>
              <w:t>1200</w:t>
            </w:r>
          </w:p>
        </w:tc>
        <w:tc>
          <w:tcPr>
            <w:tcW w:w="1417" w:type="dxa"/>
            <w:shd w:val="clear" w:color="auto" w:fill="auto"/>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1982</w:t>
            </w:r>
          </w:p>
        </w:tc>
        <w:tc>
          <w:tcPr>
            <w:tcW w:w="1134" w:type="dxa"/>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100,00</w:t>
            </w:r>
          </w:p>
        </w:tc>
      </w:tr>
      <w:tr w:rsidR="00083FBD" w:rsidRPr="00083FBD" w:rsidTr="001303DE">
        <w:tc>
          <w:tcPr>
            <w:tcW w:w="392" w:type="dxa"/>
            <w:shd w:val="clear" w:color="auto" w:fill="auto"/>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2</w:t>
            </w:r>
          </w:p>
        </w:tc>
        <w:tc>
          <w:tcPr>
            <w:tcW w:w="2977" w:type="dxa"/>
            <w:shd w:val="clear" w:color="auto" w:fill="auto"/>
            <w:vAlign w:val="center"/>
          </w:tcPr>
          <w:p w:rsidR="00083FBD" w:rsidRPr="00083FBD" w:rsidRDefault="00083FBD" w:rsidP="00157C54">
            <w:pPr>
              <w:spacing w:after="0" w:line="240" w:lineRule="auto"/>
              <w:jc w:val="center"/>
              <w:rPr>
                <w:rFonts w:ascii="Times New Roman" w:eastAsia="Calibri" w:hAnsi="Times New Roman" w:cs="Times New Roman"/>
                <w:color w:val="000000"/>
              </w:rPr>
            </w:pPr>
            <w:r w:rsidRPr="00083FBD">
              <w:rPr>
                <w:rFonts w:ascii="Times New Roman" w:eastAsia="Calibri" w:hAnsi="Times New Roman" w:cs="Times New Roman"/>
                <w:color w:val="000000"/>
              </w:rPr>
              <w:t>"Юность» структурное подразделение</w:t>
            </w:r>
          </w:p>
        </w:tc>
        <w:tc>
          <w:tcPr>
            <w:tcW w:w="2693" w:type="dxa"/>
            <w:shd w:val="clear" w:color="auto" w:fill="auto"/>
            <w:vAlign w:val="center"/>
          </w:tcPr>
          <w:p w:rsidR="00083FBD" w:rsidRPr="00083FBD" w:rsidRDefault="00083FBD" w:rsidP="00083FBD">
            <w:pPr>
              <w:spacing w:after="0" w:line="240" w:lineRule="auto"/>
              <w:jc w:val="center"/>
              <w:rPr>
                <w:rFonts w:ascii="Times New Roman" w:eastAsia="Calibri" w:hAnsi="Times New Roman" w:cs="Times New Roman"/>
                <w:color w:val="000000"/>
              </w:rPr>
            </w:pPr>
            <w:r w:rsidRPr="00083FBD">
              <w:rPr>
                <w:rFonts w:ascii="Times New Roman" w:eastAsia="Calibri" w:hAnsi="Times New Roman" w:cs="Times New Roman"/>
                <w:color w:val="000000"/>
              </w:rPr>
              <w:t>ул. Б. Хмельницкого, 8/2</w:t>
            </w:r>
          </w:p>
        </w:tc>
        <w:tc>
          <w:tcPr>
            <w:tcW w:w="1134" w:type="dxa"/>
            <w:shd w:val="clear" w:color="auto" w:fill="auto"/>
            <w:vAlign w:val="center"/>
          </w:tcPr>
          <w:p w:rsidR="00083FBD" w:rsidRPr="00083FBD" w:rsidRDefault="00083FBD" w:rsidP="00083FBD">
            <w:pPr>
              <w:spacing w:after="0" w:line="240" w:lineRule="auto"/>
              <w:jc w:val="center"/>
              <w:rPr>
                <w:rFonts w:ascii="Times New Roman" w:eastAsia="Calibri" w:hAnsi="Times New Roman" w:cs="Times New Roman"/>
                <w:color w:val="000000"/>
              </w:rPr>
            </w:pPr>
            <w:r w:rsidRPr="00083FBD">
              <w:rPr>
                <w:rFonts w:ascii="Times New Roman" w:eastAsia="Calibri" w:hAnsi="Times New Roman" w:cs="Times New Roman"/>
                <w:color w:val="000000"/>
              </w:rPr>
              <w:t>100</w:t>
            </w:r>
          </w:p>
        </w:tc>
        <w:tc>
          <w:tcPr>
            <w:tcW w:w="1417" w:type="dxa"/>
            <w:shd w:val="clear" w:color="auto" w:fill="auto"/>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1994</w:t>
            </w:r>
          </w:p>
        </w:tc>
        <w:tc>
          <w:tcPr>
            <w:tcW w:w="1134" w:type="dxa"/>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100,00</w:t>
            </w:r>
          </w:p>
        </w:tc>
      </w:tr>
      <w:tr w:rsidR="00083FBD" w:rsidRPr="00083FBD" w:rsidTr="001303DE">
        <w:tc>
          <w:tcPr>
            <w:tcW w:w="392" w:type="dxa"/>
            <w:shd w:val="clear" w:color="auto" w:fill="auto"/>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3</w:t>
            </w:r>
          </w:p>
        </w:tc>
        <w:tc>
          <w:tcPr>
            <w:tcW w:w="2977" w:type="dxa"/>
            <w:shd w:val="clear" w:color="auto" w:fill="auto"/>
            <w:vAlign w:val="center"/>
          </w:tcPr>
          <w:p w:rsidR="00083FBD" w:rsidRPr="00083FBD" w:rsidRDefault="00083FBD" w:rsidP="00157C54">
            <w:pPr>
              <w:spacing w:after="0" w:line="240" w:lineRule="auto"/>
              <w:jc w:val="center"/>
              <w:rPr>
                <w:rFonts w:ascii="Times New Roman" w:eastAsia="Calibri" w:hAnsi="Times New Roman" w:cs="Times New Roman"/>
                <w:color w:val="000000"/>
              </w:rPr>
            </w:pPr>
            <w:r w:rsidRPr="00083FBD">
              <w:rPr>
                <w:rFonts w:ascii="Times New Roman" w:eastAsia="Calibri" w:hAnsi="Times New Roman" w:cs="Times New Roman"/>
                <w:color w:val="000000"/>
              </w:rPr>
              <w:t>"Радуга" структурное подразделение</w:t>
            </w:r>
          </w:p>
        </w:tc>
        <w:tc>
          <w:tcPr>
            <w:tcW w:w="2693" w:type="dxa"/>
            <w:shd w:val="clear" w:color="auto" w:fill="auto"/>
            <w:vAlign w:val="center"/>
          </w:tcPr>
          <w:p w:rsidR="00083FBD" w:rsidRPr="00083FBD" w:rsidRDefault="00083FBD" w:rsidP="00083FBD">
            <w:pPr>
              <w:spacing w:after="0" w:line="240" w:lineRule="auto"/>
              <w:jc w:val="center"/>
              <w:rPr>
                <w:rFonts w:ascii="Times New Roman" w:eastAsia="Calibri" w:hAnsi="Times New Roman" w:cs="Times New Roman"/>
                <w:color w:val="000000"/>
              </w:rPr>
            </w:pPr>
            <w:r w:rsidRPr="00083FBD">
              <w:rPr>
                <w:rFonts w:ascii="Times New Roman" w:eastAsia="Calibri" w:hAnsi="Times New Roman" w:cs="Times New Roman"/>
                <w:color w:val="000000"/>
              </w:rPr>
              <w:t>ул. Дьяченко, 5/3</w:t>
            </w:r>
          </w:p>
        </w:tc>
        <w:tc>
          <w:tcPr>
            <w:tcW w:w="1134" w:type="dxa"/>
            <w:shd w:val="clear" w:color="auto" w:fill="auto"/>
            <w:vAlign w:val="center"/>
          </w:tcPr>
          <w:p w:rsidR="00083FBD" w:rsidRPr="00083FBD" w:rsidRDefault="00083FBD" w:rsidP="00083FBD">
            <w:pPr>
              <w:spacing w:after="0" w:line="240" w:lineRule="auto"/>
              <w:jc w:val="center"/>
              <w:rPr>
                <w:rFonts w:ascii="Times New Roman" w:eastAsia="Calibri" w:hAnsi="Times New Roman" w:cs="Times New Roman"/>
                <w:color w:val="000000"/>
              </w:rPr>
            </w:pPr>
            <w:r w:rsidRPr="00083FBD">
              <w:rPr>
                <w:rFonts w:ascii="Times New Roman" w:eastAsia="Calibri" w:hAnsi="Times New Roman" w:cs="Times New Roman"/>
                <w:color w:val="000000"/>
              </w:rPr>
              <w:t>75</w:t>
            </w:r>
          </w:p>
        </w:tc>
        <w:tc>
          <w:tcPr>
            <w:tcW w:w="1417" w:type="dxa"/>
            <w:shd w:val="clear" w:color="auto" w:fill="auto"/>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1987</w:t>
            </w:r>
          </w:p>
        </w:tc>
        <w:tc>
          <w:tcPr>
            <w:tcW w:w="1134" w:type="dxa"/>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100,00</w:t>
            </w:r>
          </w:p>
        </w:tc>
      </w:tr>
      <w:tr w:rsidR="00083FBD" w:rsidRPr="00083FBD" w:rsidTr="001303DE">
        <w:tc>
          <w:tcPr>
            <w:tcW w:w="392" w:type="dxa"/>
            <w:shd w:val="clear" w:color="auto" w:fill="auto"/>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4</w:t>
            </w:r>
          </w:p>
        </w:tc>
        <w:tc>
          <w:tcPr>
            <w:tcW w:w="2977" w:type="dxa"/>
            <w:shd w:val="clear" w:color="auto" w:fill="auto"/>
            <w:vAlign w:val="center"/>
          </w:tcPr>
          <w:p w:rsidR="00083FBD" w:rsidRPr="00083FBD" w:rsidRDefault="00083FBD" w:rsidP="00157C54">
            <w:pPr>
              <w:spacing w:after="0" w:line="240" w:lineRule="auto"/>
              <w:jc w:val="center"/>
              <w:rPr>
                <w:rFonts w:ascii="Times New Roman" w:eastAsia="Calibri" w:hAnsi="Times New Roman" w:cs="Times New Roman"/>
                <w:color w:val="000000"/>
              </w:rPr>
            </w:pPr>
            <w:r w:rsidRPr="00083FBD">
              <w:rPr>
                <w:rFonts w:ascii="Times New Roman" w:eastAsia="Calibri" w:hAnsi="Times New Roman" w:cs="Times New Roman"/>
                <w:color w:val="000000"/>
              </w:rPr>
              <w:t>"Юность" структурное подразделение</w:t>
            </w:r>
          </w:p>
        </w:tc>
        <w:tc>
          <w:tcPr>
            <w:tcW w:w="2693" w:type="dxa"/>
            <w:shd w:val="clear" w:color="auto" w:fill="auto"/>
            <w:vAlign w:val="center"/>
          </w:tcPr>
          <w:p w:rsidR="00083FBD" w:rsidRPr="00083FBD" w:rsidRDefault="00083FBD" w:rsidP="00083FBD">
            <w:pPr>
              <w:spacing w:after="0" w:line="240" w:lineRule="auto"/>
              <w:jc w:val="center"/>
              <w:rPr>
                <w:rFonts w:ascii="Times New Roman" w:eastAsia="Calibri" w:hAnsi="Times New Roman" w:cs="Times New Roman"/>
                <w:color w:val="000000"/>
              </w:rPr>
            </w:pPr>
            <w:r w:rsidRPr="00083FBD">
              <w:rPr>
                <w:rFonts w:ascii="Times New Roman" w:eastAsia="Calibri" w:hAnsi="Times New Roman" w:cs="Times New Roman"/>
                <w:color w:val="000000"/>
              </w:rPr>
              <w:t>ул. Шевченко, 16</w:t>
            </w:r>
          </w:p>
        </w:tc>
        <w:tc>
          <w:tcPr>
            <w:tcW w:w="1134" w:type="dxa"/>
            <w:shd w:val="clear" w:color="auto" w:fill="auto"/>
            <w:vAlign w:val="center"/>
          </w:tcPr>
          <w:p w:rsidR="00083FBD" w:rsidRPr="00083FBD" w:rsidRDefault="00083FBD" w:rsidP="00083FBD">
            <w:pPr>
              <w:spacing w:after="0" w:line="240" w:lineRule="auto"/>
              <w:jc w:val="center"/>
              <w:rPr>
                <w:rFonts w:ascii="Times New Roman" w:eastAsia="Calibri" w:hAnsi="Times New Roman" w:cs="Times New Roman"/>
                <w:color w:val="000000"/>
              </w:rPr>
            </w:pPr>
            <w:r w:rsidRPr="00083FBD">
              <w:rPr>
                <w:rFonts w:ascii="Times New Roman" w:eastAsia="Calibri" w:hAnsi="Times New Roman" w:cs="Times New Roman"/>
                <w:color w:val="000000"/>
              </w:rPr>
              <w:t>50</w:t>
            </w:r>
          </w:p>
        </w:tc>
        <w:tc>
          <w:tcPr>
            <w:tcW w:w="1417" w:type="dxa"/>
            <w:shd w:val="clear" w:color="auto" w:fill="auto"/>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1873</w:t>
            </w:r>
          </w:p>
        </w:tc>
        <w:tc>
          <w:tcPr>
            <w:tcW w:w="1134" w:type="dxa"/>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100,00</w:t>
            </w:r>
          </w:p>
        </w:tc>
      </w:tr>
      <w:tr w:rsidR="00083FBD" w:rsidRPr="00083FBD" w:rsidTr="001303DE">
        <w:tc>
          <w:tcPr>
            <w:tcW w:w="392" w:type="dxa"/>
            <w:shd w:val="clear" w:color="auto" w:fill="auto"/>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5</w:t>
            </w:r>
          </w:p>
        </w:tc>
        <w:tc>
          <w:tcPr>
            <w:tcW w:w="2977" w:type="dxa"/>
            <w:shd w:val="clear" w:color="auto" w:fill="auto"/>
            <w:vAlign w:val="center"/>
          </w:tcPr>
          <w:p w:rsidR="004D32EA" w:rsidRDefault="00083FBD" w:rsidP="00157C54">
            <w:pPr>
              <w:spacing w:after="0" w:line="240" w:lineRule="auto"/>
              <w:jc w:val="center"/>
              <w:rPr>
                <w:rFonts w:ascii="Times New Roman" w:eastAsia="Calibri" w:hAnsi="Times New Roman" w:cs="Times New Roman"/>
                <w:color w:val="000000"/>
              </w:rPr>
            </w:pPr>
            <w:r w:rsidRPr="00083FBD">
              <w:rPr>
                <w:rFonts w:ascii="Times New Roman" w:eastAsia="Calibri" w:hAnsi="Times New Roman" w:cs="Times New Roman"/>
                <w:color w:val="000000"/>
              </w:rPr>
              <w:t>МАОУ ДО "ДЮСШ №</w:t>
            </w:r>
            <w:r w:rsidR="004D32EA">
              <w:rPr>
                <w:rFonts w:ascii="Times New Roman" w:eastAsia="Calibri" w:hAnsi="Times New Roman" w:cs="Times New Roman"/>
                <w:color w:val="000000"/>
              </w:rPr>
              <w:t xml:space="preserve"> </w:t>
            </w:r>
            <w:r w:rsidRPr="00083FBD">
              <w:rPr>
                <w:rFonts w:ascii="Times New Roman" w:eastAsia="Calibri" w:hAnsi="Times New Roman" w:cs="Times New Roman"/>
                <w:color w:val="000000"/>
              </w:rPr>
              <w:t>1</w:t>
            </w:r>
          </w:p>
          <w:p w:rsidR="00083FBD" w:rsidRPr="00083FBD" w:rsidRDefault="00083FBD" w:rsidP="00157C54">
            <w:pPr>
              <w:spacing w:after="0" w:line="240" w:lineRule="auto"/>
              <w:jc w:val="center"/>
              <w:rPr>
                <w:rFonts w:ascii="Times New Roman" w:eastAsia="Calibri" w:hAnsi="Times New Roman" w:cs="Times New Roman"/>
                <w:color w:val="000000"/>
              </w:rPr>
            </w:pPr>
            <w:r w:rsidRPr="00083FBD">
              <w:rPr>
                <w:rFonts w:ascii="Times New Roman" w:eastAsia="Calibri" w:hAnsi="Times New Roman" w:cs="Times New Roman"/>
                <w:color w:val="000000"/>
              </w:rPr>
              <w:t>г. Благовещенск"</w:t>
            </w:r>
          </w:p>
        </w:tc>
        <w:tc>
          <w:tcPr>
            <w:tcW w:w="2693" w:type="dxa"/>
            <w:shd w:val="clear" w:color="auto" w:fill="auto"/>
            <w:vAlign w:val="center"/>
          </w:tcPr>
          <w:p w:rsidR="00083FBD" w:rsidRPr="00083FBD" w:rsidRDefault="00083FBD" w:rsidP="00083FBD">
            <w:pPr>
              <w:spacing w:after="0" w:line="240" w:lineRule="auto"/>
              <w:jc w:val="center"/>
              <w:rPr>
                <w:rFonts w:ascii="Times New Roman" w:eastAsia="Calibri" w:hAnsi="Times New Roman" w:cs="Times New Roman"/>
                <w:color w:val="000000"/>
              </w:rPr>
            </w:pPr>
            <w:r w:rsidRPr="00083FBD">
              <w:rPr>
                <w:rFonts w:ascii="Times New Roman" w:eastAsia="Calibri" w:hAnsi="Times New Roman" w:cs="Times New Roman"/>
                <w:color w:val="000000"/>
              </w:rPr>
              <w:t>ул. Краснофлотская, 105</w:t>
            </w:r>
          </w:p>
        </w:tc>
        <w:tc>
          <w:tcPr>
            <w:tcW w:w="1134" w:type="dxa"/>
            <w:shd w:val="clear" w:color="auto" w:fill="auto"/>
            <w:vAlign w:val="center"/>
          </w:tcPr>
          <w:p w:rsidR="00083FBD" w:rsidRPr="00083FBD" w:rsidRDefault="00083FBD" w:rsidP="00083FBD">
            <w:pPr>
              <w:spacing w:after="0" w:line="240" w:lineRule="auto"/>
              <w:jc w:val="center"/>
              <w:rPr>
                <w:rFonts w:ascii="Times New Roman" w:eastAsia="Calibri" w:hAnsi="Times New Roman" w:cs="Times New Roman"/>
                <w:color w:val="000000"/>
              </w:rPr>
            </w:pPr>
            <w:r w:rsidRPr="00083FBD">
              <w:rPr>
                <w:rFonts w:ascii="Times New Roman" w:eastAsia="Calibri" w:hAnsi="Times New Roman" w:cs="Times New Roman"/>
                <w:color w:val="000000"/>
              </w:rPr>
              <w:t>90</w:t>
            </w:r>
          </w:p>
        </w:tc>
        <w:tc>
          <w:tcPr>
            <w:tcW w:w="1417" w:type="dxa"/>
            <w:shd w:val="clear" w:color="auto" w:fill="auto"/>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1996</w:t>
            </w:r>
          </w:p>
        </w:tc>
        <w:tc>
          <w:tcPr>
            <w:tcW w:w="1134" w:type="dxa"/>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66,24</w:t>
            </w:r>
          </w:p>
        </w:tc>
      </w:tr>
      <w:tr w:rsidR="00083FBD" w:rsidRPr="00083FBD" w:rsidTr="001303DE">
        <w:tc>
          <w:tcPr>
            <w:tcW w:w="392" w:type="dxa"/>
            <w:shd w:val="clear" w:color="auto" w:fill="auto"/>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6</w:t>
            </w:r>
          </w:p>
        </w:tc>
        <w:tc>
          <w:tcPr>
            <w:tcW w:w="2977" w:type="dxa"/>
            <w:shd w:val="clear" w:color="auto" w:fill="auto"/>
            <w:vAlign w:val="center"/>
          </w:tcPr>
          <w:p w:rsidR="004D32EA" w:rsidRDefault="00083FBD" w:rsidP="00157C54">
            <w:pPr>
              <w:spacing w:after="0" w:line="240" w:lineRule="auto"/>
              <w:jc w:val="center"/>
              <w:rPr>
                <w:rFonts w:ascii="Times New Roman" w:eastAsia="Calibri" w:hAnsi="Times New Roman" w:cs="Times New Roman"/>
                <w:color w:val="000000"/>
              </w:rPr>
            </w:pPr>
            <w:r w:rsidRPr="00083FBD">
              <w:rPr>
                <w:rFonts w:ascii="Times New Roman" w:eastAsia="Calibri" w:hAnsi="Times New Roman" w:cs="Times New Roman"/>
                <w:color w:val="000000"/>
              </w:rPr>
              <w:t>МАОУ ДО "ДЮСШ № 3</w:t>
            </w:r>
          </w:p>
          <w:p w:rsidR="00083FBD" w:rsidRPr="00083FBD" w:rsidRDefault="00083FBD" w:rsidP="00157C54">
            <w:pPr>
              <w:spacing w:after="0" w:line="240" w:lineRule="auto"/>
              <w:jc w:val="center"/>
              <w:rPr>
                <w:rFonts w:ascii="Times New Roman" w:eastAsia="Calibri" w:hAnsi="Times New Roman" w:cs="Times New Roman"/>
                <w:color w:val="000000"/>
              </w:rPr>
            </w:pPr>
            <w:r w:rsidRPr="00083FBD">
              <w:rPr>
                <w:rFonts w:ascii="Times New Roman" w:eastAsia="Calibri" w:hAnsi="Times New Roman" w:cs="Times New Roman"/>
                <w:color w:val="000000"/>
              </w:rPr>
              <w:t>г. Благовещенск"</w:t>
            </w:r>
          </w:p>
        </w:tc>
        <w:tc>
          <w:tcPr>
            <w:tcW w:w="2693" w:type="dxa"/>
            <w:shd w:val="clear" w:color="auto" w:fill="auto"/>
            <w:vAlign w:val="center"/>
          </w:tcPr>
          <w:p w:rsidR="00083FBD" w:rsidRPr="00083FBD" w:rsidRDefault="00083FBD" w:rsidP="00083FBD">
            <w:pPr>
              <w:spacing w:after="0" w:line="240" w:lineRule="auto"/>
              <w:jc w:val="center"/>
              <w:rPr>
                <w:rFonts w:ascii="Times New Roman" w:eastAsia="Calibri" w:hAnsi="Times New Roman" w:cs="Times New Roman"/>
                <w:color w:val="000000"/>
              </w:rPr>
            </w:pPr>
            <w:r w:rsidRPr="00083FBD">
              <w:rPr>
                <w:rFonts w:ascii="Times New Roman" w:eastAsia="Calibri" w:hAnsi="Times New Roman" w:cs="Times New Roman"/>
                <w:color w:val="000000"/>
              </w:rPr>
              <w:t>ул. Пионерская, 51</w:t>
            </w:r>
          </w:p>
        </w:tc>
        <w:tc>
          <w:tcPr>
            <w:tcW w:w="1134" w:type="dxa"/>
            <w:shd w:val="clear" w:color="auto" w:fill="auto"/>
            <w:vAlign w:val="center"/>
          </w:tcPr>
          <w:p w:rsidR="00083FBD" w:rsidRPr="00083FBD" w:rsidRDefault="00083FBD" w:rsidP="00083FBD">
            <w:pPr>
              <w:spacing w:after="0" w:line="240" w:lineRule="auto"/>
              <w:jc w:val="center"/>
              <w:rPr>
                <w:rFonts w:ascii="Times New Roman" w:eastAsia="Calibri" w:hAnsi="Times New Roman" w:cs="Times New Roman"/>
                <w:color w:val="000000"/>
              </w:rPr>
            </w:pPr>
            <w:r w:rsidRPr="00083FBD">
              <w:rPr>
                <w:rFonts w:ascii="Times New Roman" w:eastAsia="Calibri" w:hAnsi="Times New Roman" w:cs="Times New Roman"/>
                <w:color w:val="000000"/>
              </w:rPr>
              <w:t>1400</w:t>
            </w:r>
          </w:p>
        </w:tc>
        <w:tc>
          <w:tcPr>
            <w:tcW w:w="1417" w:type="dxa"/>
            <w:shd w:val="clear" w:color="auto" w:fill="auto"/>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1988</w:t>
            </w:r>
          </w:p>
        </w:tc>
        <w:tc>
          <w:tcPr>
            <w:tcW w:w="1134" w:type="dxa"/>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8,0</w:t>
            </w:r>
          </w:p>
        </w:tc>
      </w:tr>
      <w:tr w:rsidR="00083FBD" w:rsidRPr="00083FBD" w:rsidTr="001303DE">
        <w:tc>
          <w:tcPr>
            <w:tcW w:w="392" w:type="dxa"/>
            <w:shd w:val="clear" w:color="auto" w:fill="auto"/>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7</w:t>
            </w:r>
          </w:p>
        </w:tc>
        <w:tc>
          <w:tcPr>
            <w:tcW w:w="2977" w:type="dxa"/>
            <w:shd w:val="clear" w:color="auto" w:fill="auto"/>
            <w:vAlign w:val="center"/>
          </w:tcPr>
          <w:p w:rsidR="004D32EA" w:rsidRDefault="00083FBD" w:rsidP="00157C54">
            <w:pPr>
              <w:spacing w:after="0" w:line="240" w:lineRule="auto"/>
              <w:jc w:val="center"/>
              <w:rPr>
                <w:rFonts w:ascii="Times New Roman" w:eastAsia="Calibri" w:hAnsi="Times New Roman" w:cs="Times New Roman"/>
                <w:color w:val="000000"/>
              </w:rPr>
            </w:pPr>
            <w:r w:rsidRPr="00083FBD">
              <w:rPr>
                <w:rFonts w:ascii="Times New Roman" w:eastAsia="Calibri" w:hAnsi="Times New Roman" w:cs="Times New Roman"/>
                <w:color w:val="000000"/>
              </w:rPr>
              <w:t>МАОУ ДО "ДЮСШ № 5</w:t>
            </w:r>
          </w:p>
          <w:p w:rsidR="00083FBD" w:rsidRPr="00083FBD" w:rsidRDefault="00083FBD" w:rsidP="00157C54">
            <w:pPr>
              <w:spacing w:after="0" w:line="240" w:lineRule="auto"/>
              <w:jc w:val="center"/>
              <w:rPr>
                <w:rFonts w:ascii="Times New Roman" w:eastAsia="Calibri" w:hAnsi="Times New Roman" w:cs="Times New Roman"/>
                <w:color w:val="000000"/>
              </w:rPr>
            </w:pPr>
            <w:r w:rsidRPr="00083FBD">
              <w:rPr>
                <w:rFonts w:ascii="Times New Roman" w:eastAsia="Calibri" w:hAnsi="Times New Roman" w:cs="Times New Roman"/>
                <w:color w:val="000000"/>
              </w:rPr>
              <w:t>г. Благовещенска"</w:t>
            </w:r>
          </w:p>
        </w:tc>
        <w:tc>
          <w:tcPr>
            <w:tcW w:w="2693" w:type="dxa"/>
            <w:shd w:val="clear" w:color="auto" w:fill="auto"/>
            <w:vAlign w:val="center"/>
          </w:tcPr>
          <w:p w:rsidR="00083FBD" w:rsidRPr="00083FBD" w:rsidRDefault="00083FBD" w:rsidP="00083FBD">
            <w:pPr>
              <w:spacing w:after="0" w:line="240" w:lineRule="auto"/>
              <w:jc w:val="center"/>
              <w:rPr>
                <w:rFonts w:ascii="Times New Roman" w:eastAsia="Calibri" w:hAnsi="Times New Roman" w:cs="Times New Roman"/>
                <w:color w:val="000000"/>
              </w:rPr>
            </w:pPr>
            <w:r w:rsidRPr="00083FBD">
              <w:rPr>
                <w:rFonts w:ascii="Times New Roman" w:eastAsia="Calibri" w:hAnsi="Times New Roman" w:cs="Times New Roman"/>
                <w:color w:val="000000"/>
              </w:rPr>
              <w:t>пер. Св. Иннокентия, 4/2</w:t>
            </w:r>
          </w:p>
        </w:tc>
        <w:tc>
          <w:tcPr>
            <w:tcW w:w="1134" w:type="dxa"/>
            <w:shd w:val="clear" w:color="auto" w:fill="auto"/>
            <w:vAlign w:val="center"/>
          </w:tcPr>
          <w:p w:rsidR="00083FBD" w:rsidRPr="00083FBD" w:rsidRDefault="00083FBD" w:rsidP="00083FBD">
            <w:pPr>
              <w:spacing w:after="0" w:line="240" w:lineRule="auto"/>
              <w:jc w:val="center"/>
              <w:rPr>
                <w:rFonts w:ascii="Times New Roman" w:eastAsia="Calibri" w:hAnsi="Times New Roman" w:cs="Times New Roman"/>
                <w:color w:val="000000"/>
              </w:rPr>
            </w:pPr>
            <w:r w:rsidRPr="00083FBD">
              <w:rPr>
                <w:rFonts w:ascii="Times New Roman" w:eastAsia="Calibri" w:hAnsi="Times New Roman" w:cs="Times New Roman"/>
                <w:color w:val="000000"/>
              </w:rPr>
              <w:t>350</w:t>
            </w:r>
          </w:p>
        </w:tc>
        <w:tc>
          <w:tcPr>
            <w:tcW w:w="1417" w:type="dxa"/>
            <w:shd w:val="clear" w:color="auto" w:fill="auto"/>
            <w:vAlign w:val="center"/>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1991</w:t>
            </w:r>
          </w:p>
        </w:tc>
        <w:tc>
          <w:tcPr>
            <w:tcW w:w="1134" w:type="dxa"/>
            <w:vAlign w:val="center"/>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34,00</w:t>
            </w:r>
          </w:p>
        </w:tc>
      </w:tr>
      <w:tr w:rsidR="00083FBD" w:rsidRPr="00083FBD" w:rsidTr="001303DE">
        <w:tc>
          <w:tcPr>
            <w:tcW w:w="392" w:type="dxa"/>
            <w:shd w:val="clear" w:color="auto" w:fill="auto"/>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8</w:t>
            </w:r>
          </w:p>
        </w:tc>
        <w:tc>
          <w:tcPr>
            <w:tcW w:w="2977" w:type="dxa"/>
            <w:shd w:val="clear" w:color="auto" w:fill="auto"/>
          </w:tcPr>
          <w:p w:rsidR="004D32EA" w:rsidRDefault="00083FBD" w:rsidP="00157C54">
            <w:pPr>
              <w:spacing w:after="0" w:line="240" w:lineRule="auto"/>
              <w:jc w:val="center"/>
              <w:rPr>
                <w:rFonts w:ascii="Times New Roman" w:eastAsia="Calibri" w:hAnsi="Times New Roman" w:cs="Times New Roman"/>
                <w:color w:val="000000"/>
              </w:rPr>
            </w:pPr>
            <w:r w:rsidRPr="00083FBD">
              <w:rPr>
                <w:rFonts w:ascii="Times New Roman" w:eastAsia="Calibri" w:hAnsi="Times New Roman" w:cs="Times New Roman"/>
                <w:color w:val="000000"/>
              </w:rPr>
              <w:t>МАОУ ДО "ДЮСШ № 7</w:t>
            </w:r>
          </w:p>
          <w:p w:rsidR="00083FBD" w:rsidRPr="00083FBD" w:rsidRDefault="00083FBD" w:rsidP="00157C54">
            <w:pPr>
              <w:spacing w:after="0" w:line="240" w:lineRule="auto"/>
              <w:jc w:val="center"/>
              <w:rPr>
                <w:rFonts w:ascii="Times New Roman" w:eastAsia="Calibri" w:hAnsi="Times New Roman" w:cs="Times New Roman"/>
                <w:color w:val="000000"/>
              </w:rPr>
            </w:pPr>
            <w:r w:rsidRPr="00083FBD">
              <w:rPr>
                <w:rFonts w:ascii="Times New Roman" w:eastAsia="Calibri" w:hAnsi="Times New Roman" w:cs="Times New Roman"/>
                <w:color w:val="000000"/>
              </w:rPr>
              <w:t>г. Благовещенска"</w:t>
            </w:r>
          </w:p>
        </w:tc>
        <w:tc>
          <w:tcPr>
            <w:tcW w:w="2693" w:type="dxa"/>
            <w:shd w:val="clear" w:color="auto" w:fill="auto"/>
            <w:vAlign w:val="center"/>
          </w:tcPr>
          <w:p w:rsidR="00083FBD" w:rsidRPr="00083FBD" w:rsidRDefault="00083FBD" w:rsidP="00083FBD">
            <w:pPr>
              <w:spacing w:after="0" w:line="240" w:lineRule="auto"/>
              <w:jc w:val="center"/>
              <w:rPr>
                <w:rFonts w:ascii="Times New Roman" w:eastAsia="Calibri" w:hAnsi="Times New Roman" w:cs="Times New Roman"/>
                <w:color w:val="000000"/>
              </w:rPr>
            </w:pPr>
            <w:r w:rsidRPr="00083FBD">
              <w:rPr>
                <w:rFonts w:ascii="Times New Roman" w:eastAsia="Calibri" w:hAnsi="Times New Roman" w:cs="Times New Roman"/>
                <w:color w:val="000000"/>
              </w:rPr>
              <w:t>ул. Мухина, 7</w:t>
            </w:r>
          </w:p>
        </w:tc>
        <w:tc>
          <w:tcPr>
            <w:tcW w:w="1134" w:type="dxa"/>
            <w:shd w:val="clear" w:color="auto" w:fill="auto"/>
            <w:vAlign w:val="center"/>
          </w:tcPr>
          <w:p w:rsidR="00083FBD" w:rsidRPr="00083FBD" w:rsidRDefault="00083FBD" w:rsidP="00083FBD">
            <w:pPr>
              <w:spacing w:after="0" w:line="240" w:lineRule="auto"/>
              <w:jc w:val="center"/>
              <w:rPr>
                <w:rFonts w:ascii="Times New Roman" w:eastAsia="Calibri" w:hAnsi="Times New Roman" w:cs="Times New Roman"/>
                <w:color w:val="000000"/>
              </w:rPr>
            </w:pPr>
            <w:r w:rsidRPr="00083FBD">
              <w:rPr>
                <w:rFonts w:ascii="Times New Roman" w:eastAsia="Calibri" w:hAnsi="Times New Roman" w:cs="Times New Roman"/>
                <w:color w:val="000000"/>
              </w:rPr>
              <w:t>100</w:t>
            </w:r>
          </w:p>
        </w:tc>
        <w:tc>
          <w:tcPr>
            <w:tcW w:w="1417" w:type="dxa"/>
            <w:shd w:val="clear" w:color="auto" w:fill="auto"/>
            <w:vAlign w:val="center"/>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w:t>
            </w:r>
          </w:p>
        </w:tc>
        <w:tc>
          <w:tcPr>
            <w:tcW w:w="1134" w:type="dxa"/>
            <w:vAlign w:val="center"/>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w:t>
            </w:r>
          </w:p>
        </w:tc>
      </w:tr>
    </w:tbl>
    <w:p w:rsidR="00083FBD" w:rsidRPr="00083FBD" w:rsidRDefault="00083FBD" w:rsidP="00083FBD">
      <w:pPr>
        <w:spacing w:after="0" w:line="240" w:lineRule="auto"/>
        <w:ind w:firstLine="720"/>
        <w:jc w:val="both"/>
        <w:rPr>
          <w:rFonts w:ascii="Times New Roman" w:eastAsia="Calibri" w:hAnsi="Times New Roman" w:cs="Times New Roman"/>
          <w:sz w:val="28"/>
          <w:szCs w:val="28"/>
        </w:rPr>
      </w:pPr>
    </w:p>
    <w:p w:rsidR="00083FBD" w:rsidRPr="00083FBD" w:rsidRDefault="00083FBD" w:rsidP="00083FBD">
      <w:pPr>
        <w:spacing w:after="0" w:line="240" w:lineRule="auto"/>
        <w:ind w:firstLine="708"/>
        <w:jc w:val="both"/>
        <w:rPr>
          <w:rFonts w:ascii="Times New Roman" w:eastAsia="Calibri" w:hAnsi="Times New Roman" w:cs="Times New Roman"/>
          <w:sz w:val="28"/>
          <w:szCs w:val="28"/>
        </w:rPr>
      </w:pPr>
      <w:r w:rsidRPr="00083FBD">
        <w:rPr>
          <w:rFonts w:ascii="Times New Roman" w:eastAsia="Calibri" w:hAnsi="Times New Roman" w:cs="Times New Roman"/>
          <w:sz w:val="28"/>
          <w:szCs w:val="28"/>
        </w:rPr>
        <w:t xml:space="preserve">Кроме того, город Благовещенск на своей территории, как </w:t>
      </w:r>
      <w:r w:rsidR="00972320">
        <w:rPr>
          <w:rFonts w:ascii="Times New Roman" w:eastAsia="Calibri" w:hAnsi="Times New Roman" w:cs="Times New Roman"/>
          <w:sz w:val="28"/>
          <w:szCs w:val="28"/>
        </w:rPr>
        <w:t>областной центр</w:t>
      </w:r>
      <w:r w:rsidRPr="00083FBD">
        <w:rPr>
          <w:rFonts w:ascii="Times New Roman" w:eastAsia="Calibri" w:hAnsi="Times New Roman" w:cs="Times New Roman"/>
          <w:sz w:val="28"/>
          <w:szCs w:val="28"/>
        </w:rPr>
        <w:t xml:space="preserve"> Амурской области, имеет сеть высших и средних образовательных учреждений, информация о которых представлена в таблице 6. </w:t>
      </w:r>
    </w:p>
    <w:p w:rsidR="00083FBD" w:rsidRPr="00083FBD" w:rsidRDefault="00083FBD" w:rsidP="00083FBD">
      <w:pPr>
        <w:spacing w:after="0" w:line="240" w:lineRule="auto"/>
        <w:ind w:firstLine="708"/>
        <w:jc w:val="both"/>
        <w:rPr>
          <w:rFonts w:ascii="Times New Roman" w:eastAsia="Calibri" w:hAnsi="Times New Roman" w:cs="Times New Roman"/>
          <w:sz w:val="28"/>
          <w:szCs w:val="28"/>
        </w:rPr>
      </w:pPr>
    </w:p>
    <w:p w:rsidR="00083FBD" w:rsidRPr="00083FBD" w:rsidRDefault="00083FBD" w:rsidP="00083FBD">
      <w:pPr>
        <w:rPr>
          <w:rFonts w:ascii="Times New Roman" w:eastAsia="Calibri" w:hAnsi="Times New Roman" w:cs="Times New Roman"/>
        </w:rPr>
      </w:pPr>
      <w:r w:rsidRPr="00083FBD">
        <w:rPr>
          <w:rFonts w:ascii="Times New Roman" w:eastAsia="Calibri" w:hAnsi="Times New Roman" w:cs="Times New Roman"/>
        </w:rPr>
        <w:br w:type="page"/>
      </w:r>
    </w:p>
    <w:p w:rsidR="00083FBD" w:rsidRPr="004D32EA" w:rsidRDefault="00083FBD" w:rsidP="00083FBD">
      <w:pPr>
        <w:spacing w:after="0" w:line="240" w:lineRule="auto"/>
        <w:ind w:firstLine="708"/>
        <w:jc w:val="both"/>
        <w:rPr>
          <w:rFonts w:ascii="Times New Roman" w:eastAsia="Calibri" w:hAnsi="Times New Roman" w:cs="Times New Roman"/>
          <w:sz w:val="28"/>
          <w:szCs w:val="28"/>
        </w:rPr>
      </w:pPr>
      <w:r w:rsidRPr="004D32EA">
        <w:rPr>
          <w:rFonts w:ascii="Times New Roman" w:eastAsia="Calibri" w:hAnsi="Times New Roman" w:cs="Times New Roman"/>
          <w:sz w:val="28"/>
          <w:szCs w:val="28"/>
        </w:rPr>
        <w:lastRenderedPageBreak/>
        <w:t>Таблица 6</w:t>
      </w:r>
      <w:r w:rsidR="003C2993">
        <w:rPr>
          <w:rFonts w:ascii="Times New Roman" w:eastAsia="Calibri" w:hAnsi="Times New Roman" w:cs="Times New Roman"/>
          <w:sz w:val="28"/>
          <w:szCs w:val="28"/>
        </w:rPr>
        <w:t>.</w:t>
      </w:r>
      <w:r w:rsidRPr="004D32EA">
        <w:rPr>
          <w:rFonts w:ascii="Times New Roman" w:eastAsia="Calibri" w:hAnsi="Times New Roman" w:cs="Times New Roman"/>
          <w:sz w:val="28"/>
          <w:szCs w:val="28"/>
        </w:rPr>
        <w:t xml:space="preserve"> Сведения о высших и средних образовательных учреждениях, находящихся на территории Благовещенского городского округа</w:t>
      </w:r>
    </w:p>
    <w:tbl>
      <w:tblPr>
        <w:tblW w:w="952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14"/>
        <w:gridCol w:w="2221"/>
        <w:gridCol w:w="2439"/>
        <w:gridCol w:w="1418"/>
        <w:gridCol w:w="2834"/>
      </w:tblGrid>
      <w:tr w:rsidR="00083FBD" w:rsidRPr="00083FBD" w:rsidTr="00C26FBA">
        <w:trPr>
          <w:trHeight w:val="390"/>
          <w:tblHeader/>
        </w:trPr>
        <w:tc>
          <w:tcPr>
            <w:tcW w:w="614" w:type="dxa"/>
            <w:tcBorders>
              <w:top w:val="single" w:sz="4" w:space="0" w:color="auto"/>
              <w:left w:val="single" w:sz="4" w:space="0" w:color="auto"/>
              <w:bottom w:val="single" w:sz="4" w:space="0" w:color="auto"/>
              <w:right w:val="single" w:sz="4" w:space="0" w:color="auto"/>
            </w:tcBorders>
            <w:vAlign w:val="center"/>
            <w:hideMark/>
          </w:tcPr>
          <w:p w:rsidR="00083FBD" w:rsidRPr="00083FBD" w:rsidRDefault="00083FBD" w:rsidP="00083FBD">
            <w:pPr>
              <w:spacing w:after="0" w:line="240" w:lineRule="auto"/>
              <w:jc w:val="center"/>
              <w:rPr>
                <w:rFonts w:ascii="Times New Roman" w:eastAsia="Calibri" w:hAnsi="Times New Roman" w:cs="Times New Roman"/>
                <w:b/>
              </w:rPr>
            </w:pPr>
            <w:r w:rsidRPr="00083FBD">
              <w:rPr>
                <w:rFonts w:ascii="Times New Roman" w:eastAsia="Calibri" w:hAnsi="Times New Roman" w:cs="Times New Roman"/>
                <w:b/>
              </w:rPr>
              <w:t>№</w:t>
            </w:r>
          </w:p>
          <w:p w:rsidR="00083FBD" w:rsidRPr="00083FBD" w:rsidRDefault="00083FBD" w:rsidP="00083FBD">
            <w:pPr>
              <w:spacing w:after="0" w:line="240" w:lineRule="auto"/>
              <w:jc w:val="center"/>
              <w:rPr>
                <w:rFonts w:ascii="Times New Roman" w:eastAsia="Calibri" w:hAnsi="Times New Roman" w:cs="Times New Roman"/>
                <w:b/>
              </w:rPr>
            </w:pPr>
            <w:r w:rsidRPr="00083FBD">
              <w:rPr>
                <w:rFonts w:ascii="Times New Roman" w:eastAsia="Calibri" w:hAnsi="Times New Roman" w:cs="Times New Roman"/>
                <w:b/>
              </w:rPr>
              <w:t>п/п</w:t>
            </w:r>
          </w:p>
        </w:tc>
        <w:tc>
          <w:tcPr>
            <w:tcW w:w="2221" w:type="dxa"/>
            <w:tcBorders>
              <w:top w:val="single" w:sz="4" w:space="0" w:color="auto"/>
              <w:left w:val="single" w:sz="4" w:space="0" w:color="auto"/>
              <w:bottom w:val="single" w:sz="4" w:space="0" w:color="auto"/>
              <w:right w:val="single" w:sz="4" w:space="0" w:color="auto"/>
            </w:tcBorders>
            <w:vAlign w:val="center"/>
            <w:hideMark/>
          </w:tcPr>
          <w:p w:rsidR="00083FBD" w:rsidRPr="00083FBD" w:rsidRDefault="00083FBD" w:rsidP="00083FBD">
            <w:pPr>
              <w:spacing w:after="0" w:line="240" w:lineRule="auto"/>
              <w:jc w:val="center"/>
              <w:rPr>
                <w:rFonts w:ascii="Times New Roman" w:eastAsia="Calibri" w:hAnsi="Times New Roman" w:cs="Times New Roman"/>
                <w:b/>
              </w:rPr>
            </w:pPr>
            <w:r w:rsidRPr="00083FBD">
              <w:rPr>
                <w:rFonts w:ascii="Times New Roman" w:eastAsia="Calibri" w:hAnsi="Times New Roman" w:cs="Times New Roman"/>
                <w:b/>
              </w:rPr>
              <w:t xml:space="preserve">Наименование образовательного учреждения </w:t>
            </w:r>
          </w:p>
        </w:tc>
        <w:tc>
          <w:tcPr>
            <w:tcW w:w="2439" w:type="dxa"/>
            <w:tcBorders>
              <w:top w:val="single" w:sz="4" w:space="0" w:color="auto"/>
              <w:left w:val="single" w:sz="4" w:space="0" w:color="auto"/>
              <w:bottom w:val="single" w:sz="4" w:space="0" w:color="auto"/>
              <w:right w:val="single" w:sz="4" w:space="0" w:color="auto"/>
            </w:tcBorders>
          </w:tcPr>
          <w:p w:rsidR="00083FBD" w:rsidRPr="00083FBD" w:rsidRDefault="00083FBD" w:rsidP="00083FBD">
            <w:pPr>
              <w:spacing w:after="0" w:line="240" w:lineRule="auto"/>
              <w:jc w:val="center"/>
              <w:rPr>
                <w:rFonts w:ascii="Times New Roman" w:eastAsia="Calibri" w:hAnsi="Times New Roman" w:cs="Times New Roman"/>
                <w:b/>
              </w:rPr>
            </w:pPr>
            <w:r w:rsidRPr="00083FBD">
              <w:rPr>
                <w:rFonts w:ascii="Times New Roman" w:eastAsia="Calibri" w:hAnsi="Times New Roman" w:cs="Times New Roman"/>
                <w:b/>
              </w:rPr>
              <w:t>Адрес учебного заведения</w:t>
            </w:r>
          </w:p>
        </w:tc>
        <w:tc>
          <w:tcPr>
            <w:tcW w:w="1418" w:type="dxa"/>
            <w:tcBorders>
              <w:top w:val="single" w:sz="4" w:space="0" w:color="auto"/>
              <w:left w:val="single" w:sz="4" w:space="0" w:color="auto"/>
              <w:bottom w:val="single" w:sz="4" w:space="0" w:color="auto"/>
              <w:right w:val="single" w:sz="4" w:space="0" w:color="auto"/>
            </w:tcBorders>
            <w:vAlign w:val="center"/>
            <w:hideMark/>
          </w:tcPr>
          <w:p w:rsidR="00083FBD" w:rsidRPr="00083FBD" w:rsidRDefault="00083FBD" w:rsidP="00083FBD">
            <w:pPr>
              <w:spacing w:after="0" w:line="240" w:lineRule="auto"/>
              <w:jc w:val="center"/>
              <w:rPr>
                <w:rFonts w:ascii="Times New Roman" w:eastAsia="Calibri" w:hAnsi="Times New Roman" w:cs="Times New Roman"/>
                <w:b/>
              </w:rPr>
            </w:pPr>
            <w:r w:rsidRPr="00083FBD">
              <w:rPr>
                <w:rFonts w:ascii="Times New Roman" w:eastAsia="Calibri" w:hAnsi="Times New Roman" w:cs="Times New Roman"/>
                <w:b/>
              </w:rPr>
              <w:t>Мощность, количество мест</w:t>
            </w:r>
          </w:p>
        </w:tc>
        <w:tc>
          <w:tcPr>
            <w:tcW w:w="2834" w:type="dxa"/>
            <w:tcBorders>
              <w:top w:val="single" w:sz="4" w:space="0" w:color="auto"/>
              <w:left w:val="single" w:sz="4" w:space="0" w:color="auto"/>
              <w:bottom w:val="single" w:sz="4" w:space="0" w:color="auto"/>
              <w:right w:val="single" w:sz="4" w:space="0" w:color="auto"/>
            </w:tcBorders>
            <w:vAlign w:val="center"/>
            <w:hideMark/>
          </w:tcPr>
          <w:p w:rsidR="00083FBD" w:rsidRPr="00083FBD" w:rsidRDefault="00083FBD" w:rsidP="00083FBD">
            <w:pPr>
              <w:spacing w:after="0" w:line="240" w:lineRule="auto"/>
              <w:jc w:val="center"/>
              <w:rPr>
                <w:rFonts w:ascii="Times New Roman" w:eastAsia="Calibri" w:hAnsi="Times New Roman" w:cs="Times New Roman"/>
                <w:b/>
              </w:rPr>
            </w:pPr>
            <w:r w:rsidRPr="00083FBD">
              <w:rPr>
                <w:rFonts w:ascii="Times New Roman" w:eastAsia="Calibri" w:hAnsi="Times New Roman" w:cs="Times New Roman"/>
                <w:b/>
              </w:rPr>
              <w:t>Наименование и перечень объектов спортивных объектов образовательного учреждения</w:t>
            </w:r>
          </w:p>
        </w:tc>
      </w:tr>
      <w:tr w:rsidR="00083FBD" w:rsidRPr="00083FBD" w:rsidTr="00C26FBA">
        <w:trPr>
          <w:trHeight w:val="390"/>
          <w:tblHeader/>
        </w:trPr>
        <w:tc>
          <w:tcPr>
            <w:tcW w:w="614" w:type="dxa"/>
            <w:tcBorders>
              <w:top w:val="single" w:sz="4" w:space="0" w:color="auto"/>
              <w:left w:val="single" w:sz="4" w:space="0" w:color="auto"/>
              <w:bottom w:val="single" w:sz="4" w:space="0" w:color="auto"/>
              <w:right w:val="single" w:sz="4" w:space="0" w:color="auto"/>
            </w:tcBorders>
            <w:vAlign w:val="center"/>
          </w:tcPr>
          <w:p w:rsidR="00083FBD" w:rsidRPr="00083FBD" w:rsidRDefault="00083FBD" w:rsidP="00083FBD">
            <w:pPr>
              <w:spacing w:after="0" w:line="240" w:lineRule="auto"/>
              <w:jc w:val="center"/>
              <w:rPr>
                <w:rFonts w:ascii="Times New Roman" w:eastAsia="Calibri" w:hAnsi="Times New Roman" w:cs="Times New Roman"/>
                <w:b/>
              </w:rPr>
            </w:pPr>
            <w:r w:rsidRPr="00083FBD">
              <w:rPr>
                <w:rFonts w:ascii="Times New Roman" w:eastAsia="Calibri" w:hAnsi="Times New Roman" w:cs="Times New Roman"/>
                <w:b/>
              </w:rPr>
              <w:t>1</w:t>
            </w:r>
          </w:p>
        </w:tc>
        <w:tc>
          <w:tcPr>
            <w:tcW w:w="2221" w:type="dxa"/>
            <w:tcBorders>
              <w:top w:val="single" w:sz="4" w:space="0" w:color="auto"/>
              <w:left w:val="single" w:sz="4" w:space="0" w:color="auto"/>
              <w:bottom w:val="single" w:sz="4" w:space="0" w:color="auto"/>
              <w:right w:val="single" w:sz="4" w:space="0" w:color="auto"/>
            </w:tcBorders>
            <w:vAlign w:val="center"/>
          </w:tcPr>
          <w:p w:rsidR="00083FBD" w:rsidRPr="00083FBD" w:rsidRDefault="00083FBD" w:rsidP="00083FBD">
            <w:pPr>
              <w:spacing w:after="0" w:line="240" w:lineRule="auto"/>
              <w:jc w:val="center"/>
              <w:rPr>
                <w:rFonts w:ascii="Times New Roman" w:eastAsia="Calibri" w:hAnsi="Times New Roman" w:cs="Times New Roman"/>
                <w:b/>
              </w:rPr>
            </w:pPr>
            <w:r w:rsidRPr="00083FBD">
              <w:rPr>
                <w:rFonts w:ascii="Times New Roman" w:eastAsia="Calibri" w:hAnsi="Times New Roman" w:cs="Times New Roman"/>
                <w:b/>
              </w:rPr>
              <w:t>2</w:t>
            </w:r>
          </w:p>
        </w:tc>
        <w:tc>
          <w:tcPr>
            <w:tcW w:w="2439" w:type="dxa"/>
            <w:tcBorders>
              <w:top w:val="single" w:sz="4" w:space="0" w:color="auto"/>
              <w:left w:val="single" w:sz="4" w:space="0" w:color="auto"/>
              <w:bottom w:val="single" w:sz="4" w:space="0" w:color="auto"/>
              <w:right w:val="single" w:sz="4" w:space="0" w:color="auto"/>
            </w:tcBorders>
            <w:vAlign w:val="center"/>
          </w:tcPr>
          <w:p w:rsidR="00083FBD" w:rsidRPr="00083FBD" w:rsidRDefault="00083FBD" w:rsidP="00083FBD">
            <w:pPr>
              <w:spacing w:after="0" w:line="240" w:lineRule="auto"/>
              <w:jc w:val="center"/>
              <w:rPr>
                <w:rFonts w:ascii="Times New Roman" w:eastAsia="Calibri" w:hAnsi="Times New Roman" w:cs="Times New Roman"/>
                <w:b/>
              </w:rPr>
            </w:pPr>
            <w:r w:rsidRPr="00083FBD">
              <w:rPr>
                <w:rFonts w:ascii="Times New Roman" w:eastAsia="Calibri" w:hAnsi="Times New Roman" w:cs="Times New Roman"/>
                <w:b/>
              </w:rPr>
              <w:t>3</w:t>
            </w:r>
          </w:p>
        </w:tc>
        <w:tc>
          <w:tcPr>
            <w:tcW w:w="1418" w:type="dxa"/>
            <w:tcBorders>
              <w:top w:val="single" w:sz="4" w:space="0" w:color="auto"/>
              <w:left w:val="single" w:sz="4" w:space="0" w:color="auto"/>
              <w:bottom w:val="single" w:sz="4" w:space="0" w:color="auto"/>
              <w:right w:val="single" w:sz="4" w:space="0" w:color="auto"/>
            </w:tcBorders>
            <w:vAlign w:val="center"/>
          </w:tcPr>
          <w:p w:rsidR="00083FBD" w:rsidRPr="00083FBD" w:rsidRDefault="00083FBD" w:rsidP="00083FBD">
            <w:pPr>
              <w:spacing w:after="0" w:line="240" w:lineRule="auto"/>
              <w:jc w:val="center"/>
              <w:rPr>
                <w:rFonts w:ascii="Times New Roman" w:eastAsia="Calibri" w:hAnsi="Times New Roman" w:cs="Times New Roman"/>
                <w:b/>
              </w:rPr>
            </w:pPr>
            <w:r w:rsidRPr="00083FBD">
              <w:rPr>
                <w:rFonts w:ascii="Times New Roman" w:eastAsia="Calibri" w:hAnsi="Times New Roman" w:cs="Times New Roman"/>
                <w:b/>
              </w:rPr>
              <w:t>4</w:t>
            </w:r>
          </w:p>
        </w:tc>
        <w:tc>
          <w:tcPr>
            <w:tcW w:w="2834" w:type="dxa"/>
            <w:tcBorders>
              <w:top w:val="single" w:sz="4" w:space="0" w:color="auto"/>
              <w:left w:val="single" w:sz="4" w:space="0" w:color="auto"/>
              <w:bottom w:val="single" w:sz="4" w:space="0" w:color="auto"/>
              <w:right w:val="single" w:sz="4" w:space="0" w:color="auto"/>
            </w:tcBorders>
            <w:vAlign w:val="center"/>
          </w:tcPr>
          <w:p w:rsidR="00083FBD" w:rsidRPr="00083FBD" w:rsidRDefault="00083FBD" w:rsidP="00083FBD">
            <w:pPr>
              <w:spacing w:after="0" w:line="240" w:lineRule="auto"/>
              <w:jc w:val="center"/>
              <w:rPr>
                <w:rFonts w:ascii="Times New Roman" w:eastAsia="Calibri" w:hAnsi="Times New Roman" w:cs="Times New Roman"/>
                <w:b/>
              </w:rPr>
            </w:pPr>
            <w:r w:rsidRPr="00083FBD">
              <w:rPr>
                <w:rFonts w:ascii="Times New Roman" w:eastAsia="Calibri" w:hAnsi="Times New Roman" w:cs="Times New Roman"/>
                <w:b/>
              </w:rPr>
              <w:t>5</w:t>
            </w:r>
          </w:p>
        </w:tc>
      </w:tr>
      <w:tr w:rsidR="00083FBD" w:rsidRPr="00083FBD" w:rsidTr="00C26FBA">
        <w:trPr>
          <w:trHeight w:val="390"/>
        </w:trPr>
        <w:tc>
          <w:tcPr>
            <w:tcW w:w="614" w:type="dxa"/>
            <w:tcBorders>
              <w:top w:val="single" w:sz="4" w:space="0" w:color="auto"/>
              <w:left w:val="single" w:sz="4" w:space="0" w:color="auto"/>
              <w:bottom w:val="single" w:sz="4" w:space="0" w:color="auto"/>
              <w:right w:val="single" w:sz="4" w:space="0" w:color="auto"/>
            </w:tcBorders>
          </w:tcPr>
          <w:p w:rsidR="00083FBD" w:rsidRPr="00083FBD" w:rsidRDefault="00083FBD" w:rsidP="00083FBD">
            <w:pPr>
              <w:spacing w:after="0" w:line="240" w:lineRule="auto"/>
              <w:jc w:val="center"/>
              <w:rPr>
                <w:rFonts w:ascii="Times New Roman" w:eastAsia="Calibri" w:hAnsi="Times New Roman" w:cs="Times New Roman"/>
                <w:lang w:val="en-US"/>
              </w:rPr>
            </w:pPr>
            <w:r w:rsidRPr="00083FBD">
              <w:rPr>
                <w:rFonts w:ascii="Times New Roman" w:eastAsia="Calibri" w:hAnsi="Times New Roman" w:cs="Times New Roman"/>
                <w:lang w:val="en-US"/>
              </w:rPr>
              <w:t>1</w:t>
            </w:r>
          </w:p>
        </w:tc>
        <w:tc>
          <w:tcPr>
            <w:tcW w:w="2221" w:type="dxa"/>
            <w:tcBorders>
              <w:top w:val="single" w:sz="4" w:space="0" w:color="auto"/>
              <w:left w:val="single" w:sz="4" w:space="0" w:color="auto"/>
              <w:bottom w:val="single" w:sz="4" w:space="0" w:color="auto"/>
              <w:right w:val="single" w:sz="4" w:space="0" w:color="auto"/>
            </w:tcBorders>
          </w:tcPr>
          <w:p w:rsidR="00083FBD" w:rsidRPr="00083FBD" w:rsidRDefault="00083FBD" w:rsidP="00083FBD">
            <w:pPr>
              <w:spacing w:after="0" w:line="240" w:lineRule="auto"/>
              <w:rPr>
                <w:rFonts w:ascii="Times New Roman" w:eastAsia="Calibri" w:hAnsi="Times New Roman" w:cs="Times New Roman"/>
                <w:lang w:val="en-US"/>
              </w:rPr>
            </w:pPr>
            <w:r w:rsidRPr="00083FBD">
              <w:rPr>
                <w:rFonts w:ascii="Times New Roman" w:eastAsia="Calibri" w:hAnsi="Times New Roman" w:cs="Times New Roman"/>
              </w:rPr>
              <w:t>Амурская государственная медицинская академия</w:t>
            </w:r>
          </w:p>
        </w:tc>
        <w:tc>
          <w:tcPr>
            <w:tcW w:w="2439" w:type="dxa"/>
            <w:tcBorders>
              <w:top w:val="single" w:sz="4" w:space="0" w:color="auto"/>
              <w:left w:val="single" w:sz="4" w:space="0" w:color="auto"/>
              <w:bottom w:val="single" w:sz="4" w:space="0" w:color="auto"/>
              <w:right w:val="single" w:sz="4" w:space="0" w:color="auto"/>
            </w:tcBorders>
          </w:tcPr>
          <w:p w:rsidR="00083FBD" w:rsidRPr="00083FBD" w:rsidRDefault="004D32EA" w:rsidP="00083FBD">
            <w:pPr>
              <w:spacing w:after="0" w:line="240" w:lineRule="auto"/>
              <w:jc w:val="center"/>
              <w:rPr>
                <w:rFonts w:ascii="Times New Roman" w:eastAsia="Calibri" w:hAnsi="Times New Roman" w:cs="Times New Roman"/>
              </w:rPr>
            </w:pPr>
            <w:r>
              <w:rPr>
                <w:rFonts w:ascii="Times New Roman" w:eastAsia="Calibri" w:hAnsi="Times New Roman" w:cs="Times New Roman"/>
              </w:rPr>
              <w:t>у</w:t>
            </w:r>
            <w:r w:rsidR="00083FBD" w:rsidRPr="00083FBD">
              <w:rPr>
                <w:rFonts w:ascii="Times New Roman" w:eastAsia="Calibri" w:hAnsi="Times New Roman" w:cs="Times New Roman"/>
              </w:rPr>
              <w:t>л. Горького, 95</w:t>
            </w:r>
          </w:p>
        </w:tc>
        <w:tc>
          <w:tcPr>
            <w:tcW w:w="1418" w:type="dxa"/>
            <w:tcBorders>
              <w:top w:val="single" w:sz="4" w:space="0" w:color="auto"/>
              <w:left w:val="single" w:sz="4" w:space="0" w:color="auto"/>
              <w:bottom w:val="single" w:sz="4" w:space="0" w:color="auto"/>
              <w:right w:val="single" w:sz="4" w:space="0" w:color="auto"/>
            </w:tcBorders>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1765</w:t>
            </w:r>
          </w:p>
        </w:tc>
        <w:tc>
          <w:tcPr>
            <w:tcW w:w="2834" w:type="dxa"/>
            <w:tcBorders>
              <w:top w:val="single" w:sz="4" w:space="0" w:color="auto"/>
              <w:left w:val="single" w:sz="4" w:space="0" w:color="auto"/>
              <w:bottom w:val="single" w:sz="4" w:space="0" w:color="auto"/>
              <w:right w:val="single" w:sz="4" w:space="0" w:color="auto"/>
            </w:tcBorders>
          </w:tcPr>
          <w:p w:rsidR="00083FBD" w:rsidRPr="00083FBD" w:rsidRDefault="00083FBD" w:rsidP="00083FBD">
            <w:pPr>
              <w:spacing w:after="0" w:line="240" w:lineRule="auto"/>
              <w:jc w:val="both"/>
              <w:rPr>
                <w:rFonts w:ascii="Times New Roman" w:eastAsia="Calibri" w:hAnsi="Times New Roman" w:cs="Times New Roman"/>
              </w:rPr>
            </w:pPr>
            <w:r w:rsidRPr="00083FBD">
              <w:rPr>
                <w:rFonts w:ascii="Times New Roman" w:eastAsia="Calibri" w:hAnsi="Times New Roman" w:cs="Times New Roman"/>
              </w:rPr>
              <w:t>Зал тяжелой атлетики 148,7 кв. м., Спортивный зал 432,9 кв. м., Спортивный зал 232,9 кв. м., Стадион 3462 кв. м., Хоккейная коробка 1350 кв. м.</w:t>
            </w:r>
          </w:p>
        </w:tc>
      </w:tr>
      <w:tr w:rsidR="00083FBD" w:rsidRPr="00083FBD" w:rsidTr="00C26FBA">
        <w:trPr>
          <w:trHeight w:val="390"/>
        </w:trPr>
        <w:tc>
          <w:tcPr>
            <w:tcW w:w="614" w:type="dxa"/>
            <w:tcBorders>
              <w:top w:val="single" w:sz="4" w:space="0" w:color="auto"/>
              <w:left w:val="single" w:sz="4" w:space="0" w:color="auto"/>
              <w:bottom w:val="single" w:sz="4" w:space="0" w:color="auto"/>
              <w:right w:val="single" w:sz="4" w:space="0" w:color="auto"/>
            </w:tcBorders>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2</w:t>
            </w:r>
          </w:p>
        </w:tc>
        <w:tc>
          <w:tcPr>
            <w:tcW w:w="2221" w:type="dxa"/>
            <w:tcBorders>
              <w:top w:val="single" w:sz="4" w:space="0" w:color="auto"/>
              <w:left w:val="single" w:sz="4" w:space="0" w:color="auto"/>
              <w:bottom w:val="single" w:sz="4" w:space="0" w:color="auto"/>
              <w:right w:val="single" w:sz="4" w:space="0" w:color="auto"/>
            </w:tcBorders>
          </w:tcPr>
          <w:p w:rsidR="00083FBD" w:rsidRPr="00083FBD" w:rsidRDefault="00083FBD" w:rsidP="00083FBD">
            <w:pPr>
              <w:spacing w:after="0" w:line="240" w:lineRule="auto"/>
              <w:jc w:val="both"/>
              <w:rPr>
                <w:rFonts w:ascii="Times New Roman" w:eastAsia="Calibri" w:hAnsi="Times New Roman" w:cs="Times New Roman"/>
              </w:rPr>
            </w:pPr>
            <w:r w:rsidRPr="00083FBD">
              <w:rPr>
                <w:rFonts w:ascii="Times New Roman" w:eastAsia="Calibri" w:hAnsi="Times New Roman" w:cs="Times New Roman"/>
              </w:rPr>
              <w:t>Дальневосточное высшее общевойсковое командное училище им. Маршала Советского Союза К.К. Рокоссовского</w:t>
            </w:r>
          </w:p>
        </w:tc>
        <w:tc>
          <w:tcPr>
            <w:tcW w:w="2439" w:type="dxa"/>
            <w:tcBorders>
              <w:top w:val="single" w:sz="4" w:space="0" w:color="auto"/>
              <w:left w:val="single" w:sz="4" w:space="0" w:color="auto"/>
              <w:bottom w:val="single" w:sz="4" w:space="0" w:color="auto"/>
              <w:right w:val="single" w:sz="4" w:space="0" w:color="auto"/>
            </w:tcBorders>
          </w:tcPr>
          <w:p w:rsidR="00083FBD" w:rsidRPr="00083FBD" w:rsidRDefault="004D32EA" w:rsidP="00083FBD">
            <w:pPr>
              <w:spacing w:after="0" w:line="240" w:lineRule="auto"/>
              <w:jc w:val="center"/>
              <w:rPr>
                <w:rFonts w:ascii="Times New Roman" w:eastAsia="Calibri" w:hAnsi="Times New Roman" w:cs="Times New Roman"/>
              </w:rPr>
            </w:pPr>
            <w:r>
              <w:rPr>
                <w:rFonts w:ascii="Times New Roman" w:eastAsia="Calibri" w:hAnsi="Times New Roman" w:cs="Times New Roman"/>
              </w:rPr>
              <w:t>у</w:t>
            </w:r>
            <w:r w:rsidR="00083FBD" w:rsidRPr="00083FBD">
              <w:rPr>
                <w:rFonts w:ascii="Times New Roman" w:eastAsia="Calibri" w:hAnsi="Times New Roman" w:cs="Times New Roman"/>
              </w:rPr>
              <w:t>л. Ленина, 158</w:t>
            </w:r>
          </w:p>
        </w:tc>
        <w:tc>
          <w:tcPr>
            <w:tcW w:w="1418" w:type="dxa"/>
            <w:tcBorders>
              <w:top w:val="single" w:sz="4" w:space="0" w:color="auto"/>
              <w:left w:val="single" w:sz="4" w:space="0" w:color="auto"/>
              <w:bottom w:val="single" w:sz="4" w:space="0" w:color="auto"/>
              <w:right w:val="single" w:sz="4" w:space="0" w:color="auto"/>
            </w:tcBorders>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w:t>
            </w:r>
          </w:p>
        </w:tc>
        <w:tc>
          <w:tcPr>
            <w:tcW w:w="2834" w:type="dxa"/>
            <w:tcBorders>
              <w:top w:val="single" w:sz="4" w:space="0" w:color="auto"/>
              <w:left w:val="single" w:sz="4" w:space="0" w:color="auto"/>
              <w:bottom w:val="single" w:sz="4" w:space="0" w:color="auto"/>
              <w:right w:val="single" w:sz="4" w:space="0" w:color="auto"/>
            </w:tcBorders>
          </w:tcPr>
          <w:p w:rsidR="00083FBD" w:rsidRPr="00083FBD" w:rsidRDefault="00083FBD" w:rsidP="00083FBD">
            <w:pPr>
              <w:spacing w:after="0" w:line="240" w:lineRule="auto"/>
              <w:jc w:val="both"/>
              <w:rPr>
                <w:rFonts w:ascii="Times New Roman" w:eastAsia="Calibri" w:hAnsi="Times New Roman" w:cs="Times New Roman"/>
              </w:rPr>
            </w:pPr>
            <w:r w:rsidRPr="00083FBD">
              <w:rPr>
                <w:rFonts w:ascii="Times New Roman" w:eastAsia="Calibri" w:hAnsi="Times New Roman" w:cs="Times New Roman"/>
              </w:rPr>
              <w:t>-</w:t>
            </w:r>
          </w:p>
        </w:tc>
      </w:tr>
      <w:tr w:rsidR="00083FBD" w:rsidRPr="00083FBD" w:rsidTr="00C26FBA">
        <w:trPr>
          <w:trHeight w:val="390"/>
        </w:trPr>
        <w:tc>
          <w:tcPr>
            <w:tcW w:w="614" w:type="dxa"/>
            <w:tcBorders>
              <w:top w:val="single" w:sz="4" w:space="0" w:color="auto"/>
              <w:left w:val="single" w:sz="4" w:space="0" w:color="auto"/>
              <w:bottom w:val="single" w:sz="4" w:space="0" w:color="auto"/>
              <w:right w:val="single" w:sz="4" w:space="0" w:color="auto"/>
            </w:tcBorders>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3</w:t>
            </w:r>
          </w:p>
        </w:tc>
        <w:tc>
          <w:tcPr>
            <w:tcW w:w="2221" w:type="dxa"/>
            <w:tcBorders>
              <w:top w:val="single" w:sz="4" w:space="0" w:color="auto"/>
              <w:left w:val="single" w:sz="4" w:space="0" w:color="auto"/>
              <w:bottom w:val="single" w:sz="4" w:space="0" w:color="auto"/>
              <w:right w:val="single" w:sz="4" w:space="0" w:color="auto"/>
            </w:tcBorders>
          </w:tcPr>
          <w:p w:rsidR="00083FBD" w:rsidRPr="00083FBD" w:rsidRDefault="00083FBD" w:rsidP="00083FBD">
            <w:pPr>
              <w:spacing w:after="0" w:line="240" w:lineRule="auto"/>
              <w:jc w:val="both"/>
              <w:rPr>
                <w:rFonts w:ascii="Times New Roman" w:eastAsia="Calibri" w:hAnsi="Times New Roman" w:cs="Times New Roman"/>
                <w:lang w:val="en-US"/>
              </w:rPr>
            </w:pPr>
            <w:r w:rsidRPr="00083FBD">
              <w:rPr>
                <w:rFonts w:ascii="Times New Roman" w:eastAsia="Calibri" w:hAnsi="Times New Roman" w:cs="Times New Roman"/>
              </w:rPr>
              <w:t>Амурский аграрный колледж</w:t>
            </w:r>
          </w:p>
        </w:tc>
        <w:tc>
          <w:tcPr>
            <w:tcW w:w="2439" w:type="dxa"/>
            <w:tcBorders>
              <w:top w:val="single" w:sz="4" w:space="0" w:color="auto"/>
              <w:left w:val="single" w:sz="4" w:space="0" w:color="auto"/>
              <w:bottom w:val="single" w:sz="4" w:space="0" w:color="auto"/>
              <w:right w:val="single" w:sz="4" w:space="0" w:color="auto"/>
            </w:tcBorders>
          </w:tcPr>
          <w:p w:rsidR="00083FBD" w:rsidRPr="00083FBD" w:rsidRDefault="004D32EA" w:rsidP="00083FBD">
            <w:pPr>
              <w:spacing w:after="0" w:line="240" w:lineRule="auto"/>
              <w:jc w:val="center"/>
              <w:rPr>
                <w:rFonts w:ascii="Times New Roman" w:eastAsia="Calibri" w:hAnsi="Times New Roman" w:cs="Times New Roman"/>
                <w:lang w:val="en-US"/>
              </w:rPr>
            </w:pPr>
            <w:r>
              <w:rPr>
                <w:rFonts w:ascii="Times New Roman" w:eastAsia="Calibri" w:hAnsi="Times New Roman" w:cs="Times New Roman"/>
              </w:rPr>
              <w:t>у</w:t>
            </w:r>
            <w:r w:rsidR="00083FBD" w:rsidRPr="00083FBD">
              <w:rPr>
                <w:rFonts w:ascii="Times New Roman" w:eastAsia="Calibri" w:hAnsi="Times New Roman" w:cs="Times New Roman"/>
              </w:rPr>
              <w:t>л. Красноармейская, 16</w:t>
            </w:r>
            <w:r w:rsidR="00083FBD" w:rsidRPr="00083FBD">
              <w:rPr>
                <w:rFonts w:ascii="Times New Roman" w:eastAsia="Calibri" w:hAnsi="Times New Roman" w:cs="Times New Roman"/>
                <w:lang w:val="en-US"/>
              </w:rPr>
              <w:t>1</w:t>
            </w:r>
          </w:p>
        </w:tc>
        <w:tc>
          <w:tcPr>
            <w:tcW w:w="1418" w:type="dxa"/>
            <w:tcBorders>
              <w:top w:val="single" w:sz="4" w:space="0" w:color="auto"/>
              <w:left w:val="single" w:sz="4" w:space="0" w:color="auto"/>
              <w:bottom w:val="single" w:sz="4" w:space="0" w:color="auto"/>
              <w:right w:val="single" w:sz="4" w:space="0" w:color="auto"/>
            </w:tcBorders>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1764</w:t>
            </w:r>
          </w:p>
        </w:tc>
        <w:tc>
          <w:tcPr>
            <w:tcW w:w="2834" w:type="dxa"/>
            <w:tcBorders>
              <w:top w:val="single" w:sz="4" w:space="0" w:color="auto"/>
              <w:left w:val="single" w:sz="4" w:space="0" w:color="auto"/>
              <w:bottom w:val="single" w:sz="4" w:space="0" w:color="auto"/>
              <w:right w:val="single" w:sz="4" w:space="0" w:color="auto"/>
            </w:tcBorders>
          </w:tcPr>
          <w:p w:rsidR="00083FBD" w:rsidRPr="00083FBD" w:rsidRDefault="00083FBD" w:rsidP="00083FBD">
            <w:pPr>
              <w:spacing w:after="0" w:line="240" w:lineRule="auto"/>
              <w:jc w:val="both"/>
              <w:rPr>
                <w:rFonts w:ascii="Times New Roman" w:eastAsia="Calibri" w:hAnsi="Times New Roman" w:cs="Times New Roman"/>
              </w:rPr>
            </w:pPr>
            <w:r w:rsidRPr="00083FBD">
              <w:rPr>
                <w:rFonts w:ascii="Times New Roman" w:eastAsia="Calibri" w:hAnsi="Times New Roman" w:cs="Times New Roman"/>
              </w:rPr>
              <w:t>Спортивные залы большой и малый 709 кв.м. и 194,5 кв.м., спортивная площадка 650 кв.м., Тренажерный зал 16 кв.м.</w:t>
            </w:r>
          </w:p>
        </w:tc>
      </w:tr>
      <w:tr w:rsidR="00083FBD" w:rsidRPr="00083FBD" w:rsidTr="00C26FBA">
        <w:trPr>
          <w:trHeight w:val="390"/>
        </w:trPr>
        <w:tc>
          <w:tcPr>
            <w:tcW w:w="614" w:type="dxa"/>
            <w:tcBorders>
              <w:top w:val="single" w:sz="4" w:space="0" w:color="auto"/>
              <w:left w:val="single" w:sz="4" w:space="0" w:color="auto"/>
              <w:bottom w:val="single" w:sz="4" w:space="0" w:color="auto"/>
              <w:right w:val="single" w:sz="4" w:space="0" w:color="auto"/>
            </w:tcBorders>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4</w:t>
            </w:r>
          </w:p>
        </w:tc>
        <w:tc>
          <w:tcPr>
            <w:tcW w:w="2221" w:type="dxa"/>
            <w:tcBorders>
              <w:top w:val="single" w:sz="4" w:space="0" w:color="auto"/>
              <w:left w:val="single" w:sz="4" w:space="0" w:color="auto"/>
              <w:bottom w:val="single" w:sz="4" w:space="0" w:color="auto"/>
              <w:right w:val="single" w:sz="4" w:space="0" w:color="auto"/>
            </w:tcBorders>
          </w:tcPr>
          <w:p w:rsidR="00083FBD" w:rsidRPr="00083FBD" w:rsidRDefault="00083FBD" w:rsidP="00083FBD">
            <w:pPr>
              <w:spacing w:after="0" w:line="240" w:lineRule="auto"/>
              <w:jc w:val="both"/>
              <w:rPr>
                <w:rFonts w:ascii="Times New Roman" w:eastAsia="Calibri" w:hAnsi="Times New Roman" w:cs="Times New Roman"/>
                <w:lang w:val="en-US"/>
              </w:rPr>
            </w:pPr>
            <w:r w:rsidRPr="00083FBD">
              <w:rPr>
                <w:rFonts w:ascii="Times New Roman" w:eastAsia="Calibri" w:hAnsi="Times New Roman" w:cs="Times New Roman"/>
              </w:rPr>
              <w:t>Амурский педагогический колледж</w:t>
            </w:r>
          </w:p>
        </w:tc>
        <w:tc>
          <w:tcPr>
            <w:tcW w:w="2439" w:type="dxa"/>
            <w:tcBorders>
              <w:top w:val="single" w:sz="4" w:space="0" w:color="auto"/>
              <w:left w:val="single" w:sz="4" w:space="0" w:color="auto"/>
              <w:bottom w:val="single" w:sz="4" w:space="0" w:color="auto"/>
              <w:right w:val="single" w:sz="4" w:space="0" w:color="auto"/>
            </w:tcBorders>
          </w:tcPr>
          <w:p w:rsidR="00083FBD" w:rsidRPr="00083FBD" w:rsidRDefault="004D32EA" w:rsidP="00083FBD">
            <w:pPr>
              <w:spacing w:after="0" w:line="240" w:lineRule="auto"/>
              <w:jc w:val="center"/>
              <w:rPr>
                <w:rFonts w:ascii="Times New Roman" w:eastAsia="Calibri" w:hAnsi="Times New Roman" w:cs="Times New Roman"/>
              </w:rPr>
            </w:pPr>
            <w:r>
              <w:rPr>
                <w:rFonts w:ascii="Times New Roman" w:eastAsia="Calibri" w:hAnsi="Times New Roman" w:cs="Times New Roman"/>
              </w:rPr>
              <w:t xml:space="preserve">ул. </w:t>
            </w:r>
            <w:r w:rsidR="00083FBD" w:rsidRPr="00083FBD">
              <w:rPr>
                <w:rFonts w:ascii="Times New Roman" w:eastAsia="Calibri" w:hAnsi="Times New Roman" w:cs="Times New Roman"/>
              </w:rPr>
              <w:t>Красноармейская, 139</w:t>
            </w:r>
            <w:r>
              <w:rPr>
                <w:rFonts w:ascii="Times New Roman" w:eastAsia="Calibri" w:hAnsi="Times New Roman" w:cs="Times New Roman"/>
              </w:rPr>
              <w:t>,</w:t>
            </w:r>
          </w:p>
          <w:p w:rsidR="00083FBD" w:rsidRPr="00083FBD" w:rsidRDefault="004D32EA" w:rsidP="00083FBD">
            <w:pPr>
              <w:spacing w:after="0" w:line="240" w:lineRule="auto"/>
              <w:jc w:val="center"/>
              <w:rPr>
                <w:rFonts w:ascii="Times New Roman" w:eastAsia="Calibri" w:hAnsi="Times New Roman" w:cs="Times New Roman"/>
              </w:rPr>
            </w:pPr>
            <w:r>
              <w:rPr>
                <w:rFonts w:ascii="Times New Roman" w:eastAsia="Calibri" w:hAnsi="Times New Roman" w:cs="Times New Roman"/>
              </w:rPr>
              <w:t xml:space="preserve">ул. </w:t>
            </w:r>
            <w:r w:rsidR="00083FBD" w:rsidRPr="00083FBD">
              <w:rPr>
                <w:rFonts w:ascii="Times New Roman" w:eastAsia="Calibri" w:hAnsi="Times New Roman" w:cs="Times New Roman"/>
              </w:rPr>
              <w:t>Красноармейская, 53</w:t>
            </w:r>
            <w:r>
              <w:rPr>
                <w:rFonts w:ascii="Times New Roman" w:eastAsia="Calibri" w:hAnsi="Times New Roman" w:cs="Times New Roman"/>
              </w:rPr>
              <w:t>, ул.</w:t>
            </w:r>
            <w:r w:rsidR="00083FBD" w:rsidRPr="00083FBD">
              <w:rPr>
                <w:rFonts w:ascii="Times New Roman" w:eastAsia="Calibri" w:hAnsi="Times New Roman" w:cs="Times New Roman"/>
              </w:rPr>
              <w:t xml:space="preserve"> Трудовая, 2</w:t>
            </w:r>
            <w:r>
              <w:rPr>
                <w:rFonts w:ascii="Times New Roman" w:eastAsia="Calibri" w:hAnsi="Times New Roman" w:cs="Times New Roman"/>
              </w:rPr>
              <w:t>, ул.</w:t>
            </w:r>
            <w:r w:rsidR="00083FBD" w:rsidRPr="00083FBD">
              <w:rPr>
                <w:rFonts w:ascii="Times New Roman" w:eastAsia="Calibri" w:hAnsi="Times New Roman" w:cs="Times New Roman"/>
              </w:rPr>
              <w:t xml:space="preserve"> Зейская, 62</w:t>
            </w:r>
          </w:p>
          <w:p w:rsidR="00083FBD" w:rsidRPr="00083FBD" w:rsidRDefault="00083FBD" w:rsidP="00083FBD">
            <w:pPr>
              <w:spacing w:after="0" w:line="240" w:lineRule="auto"/>
              <w:jc w:val="center"/>
              <w:rPr>
                <w:rFonts w:ascii="Times New Roman" w:eastAsia="Calibri" w:hAnsi="Times New Roman" w:cs="Times New Roman"/>
              </w:rPr>
            </w:pPr>
          </w:p>
        </w:tc>
        <w:tc>
          <w:tcPr>
            <w:tcW w:w="1418" w:type="dxa"/>
            <w:tcBorders>
              <w:top w:val="single" w:sz="4" w:space="0" w:color="auto"/>
              <w:left w:val="single" w:sz="4" w:space="0" w:color="auto"/>
              <w:bottom w:val="single" w:sz="4" w:space="0" w:color="auto"/>
              <w:right w:val="single" w:sz="4" w:space="0" w:color="auto"/>
            </w:tcBorders>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1456</w:t>
            </w:r>
          </w:p>
        </w:tc>
        <w:tc>
          <w:tcPr>
            <w:tcW w:w="2834" w:type="dxa"/>
            <w:tcBorders>
              <w:top w:val="single" w:sz="4" w:space="0" w:color="auto"/>
              <w:left w:val="single" w:sz="4" w:space="0" w:color="auto"/>
              <w:bottom w:val="single" w:sz="4" w:space="0" w:color="auto"/>
              <w:right w:val="single" w:sz="4" w:space="0" w:color="auto"/>
            </w:tcBorders>
          </w:tcPr>
          <w:p w:rsidR="00083FBD" w:rsidRPr="00083FBD" w:rsidRDefault="00083FBD" w:rsidP="00083FBD">
            <w:pPr>
              <w:spacing w:after="0" w:line="240" w:lineRule="auto"/>
              <w:jc w:val="both"/>
              <w:rPr>
                <w:rFonts w:ascii="Times New Roman" w:eastAsia="Calibri" w:hAnsi="Times New Roman" w:cs="Times New Roman"/>
              </w:rPr>
            </w:pPr>
            <w:r w:rsidRPr="00083FBD">
              <w:rPr>
                <w:rFonts w:ascii="Times New Roman" w:eastAsia="Calibri" w:hAnsi="Times New Roman" w:cs="Times New Roman"/>
              </w:rPr>
              <w:t>спортивный комплекс, включающий 5 спортивных залов, оборудованных для занятий игровыми видами спорта (волейбол, баскетбол, настольный теннис), гимнастикой, спортивными единоборствами, тренажерные залы; 2 открытых стадиона широкого профиля; кабинет лечебной физической культуры; место для стрельбы.</w:t>
            </w:r>
          </w:p>
        </w:tc>
      </w:tr>
      <w:tr w:rsidR="00083FBD" w:rsidRPr="00083FBD" w:rsidTr="00C26FBA">
        <w:trPr>
          <w:trHeight w:val="390"/>
        </w:trPr>
        <w:tc>
          <w:tcPr>
            <w:tcW w:w="614" w:type="dxa"/>
            <w:tcBorders>
              <w:top w:val="single" w:sz="4" w:space="0" w:color="auto"/>
              <w:left w:val="single" w:sz="4" w:space="0" w:color="auto"/>
              <w:bottom w:val="single" w:sz="4" w:space="0" w:color="auto"/>
              <w:right w:val="single" w:sz="4" w:space="0" w:color="auto"/>
            </w:tcBorders>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5</w:t>
            </w:r>
          </w:p>
        </w:tc>
        <w:tc>
          <w:tcPr>
            <w:tcW w:w="2221" w:type="dxa"/>
            <w:tcBorders>
              <w:top w:val="single" w:sz="4" w:space="0" w:color="auto"/>
              <w:left w:val="single" w:sz="4" w:space="0" w:color="auto"/>
              <w:bottom w:val="single" w:sz="4" w:space="0" w:color="auto"/>
              <w:right w:val="single" w:sz="4" w:space="0" w:color="auto"/>
            </w:tcBorders>
          </w:tcPr>
          <w:p w:rsidR="00083FBD" w:rsidRPr="00083FBD" w:rsidRDefault="00083FBD" w:rsidP="00925A2C">
            <w:pPr>
              <w:spacing w:after="0" w:line="240" w:lineRule="auto"/>
              <w:rPr>
                <w:rFonts w:ascii="Times New Roman" w:eastAsia="Calibri" w:hAnsi="Times New Roman" w:cs="Times New Roman"/>
              </w:rPr>
            </w:pPr>
            <w:r w:rsidRPr="00083FBD">
              <w:rPr>
                <w:rFonts w:ascii="Times New Roman" w:eastAsia="Calibri" w:hAnsi="Times New Roman" w:cs="Times New Roman"/>
              </w:rPr>
              <w:t>Амурский колледж строительства и жилищно-коммунального хозяйства</w:t>
            </w:r>
          </w:p>
        </w:tc>
        <w:tc>
          <w:tcPr>
            <w:tcW w:w="2439" w:type="dxa"/>
            <w:tcBorders>
              <w:top w:val="single" w:sz="4" w:space="0" w:color="auto"/>
              <w:left w:val="single" w:sz="4" w:space="0" w:color="auto"/>
              <w:bottom w:val="single" w:sz="4" w:space="0" w:color="auto"/>
              <w:right w:val="single" w:sz="4" w:space="0" w:color="auto"/>
            </w:tcBorders>
          </w:tcPr>
          <w:p w:rsidR="004D32EA" w:rsidRDefault="004D32EA" w:rsidP="004D32EA">
            <w:pPr>
              <w:spacing w:after="0" w:line="240" w:lineRule="auto"/>
              <w:jc w:val="both"/>
              <w:rPr>
                <w:rFonts w:ascii="Times New Roman" w:eastAsia="Calibri" w:hAnsi="Times New Roman" w:cs="Times New Roman"/>
              </w:rPr>
            </w:pPr>
            <w:r>
              <w:rPr>
                <w:rFonts w:ascii="Times New Roman" w:eastAsia="Calibri" w:hAnsi="Times New Roman" w:cs="Times New Roman"/>
              </w:rPr>
              <w:t>у</w:t>
            </w:r>
            <w:r w:rsidR="00083FBD" w:rsidRPr="00083FBD">
              <w:rPr>
                <w:rFonts w:ascii="Times New Roman" w:eastAsia="Calibri" w:hAnsi="Times New Roman" w:cs="Times New Roman"/>
              </w:rPr>
              <w:t>л. Красноармейская, 157;</w:t>
            </w:r>
          </w:p>
          <w:p w:rsidR="00083FBD" w:rsidRPr="00083FBD" w:rsidRDefault="004D32EA" w:rsidP="00925A2C">
            <w:pPr>
              <w:spacing w:after="0" w:line="240" w:lineRule="auto"/>
              <w:jc w:val="both"/>
              <w:rPr>
                <w:rFonts w:ascii="Times New Roman" w:eastAsia="Calibri" w:hAnsi="Times New Roman" w:cs="Times New Roman"/>
              </w:rPr>
            </w:pPr>
            <w:r>
              <w:rPr>
                <w:rFonts w:ascii="Times New Roman" w:eastAsia="Calibri" w:hAnsi="Times New Roman" w:cs="Times New Roman"/>
              </w:rPr>
              <w:t>у</w:t>
            </w:r>
            <w:r w:rsidR="00083FBD" w:rsidRPr="00083FBD">
              <w:rPr>
                <w:rFonts w:ascii="Times New Roman" w:eastAsia="Calibri" w:hAnsi="Times New Roman" w:cs="Times New Roman"/>
              </w:rPr>
              <w:t>л. Красноармейская, 155</w:t>
            </w:r>
            <w:r w:rsidR="00925A2C">
              <w:rPr>
                <w:rFonts w:ascii="Times New Roman" w:eastAsia="Calibri" w:hAnsi="Times New Roman" w:cs="Times New Roman"/>
              </w:rPr>
              <w:t>,</w:t>
            </w:r>
            <w:r w:rsidR="00083FBD" w:rsidRPr="00083FBD">
              <w:rPr>
                <w:rFonts w:ascii="Times New Roman" w:eastAsia="Calibri" w:hAnsi="Times New Roman" w:cs="Times New Roman"/>
              </w:rPr>
              <w:t xml:space="preserve"> </w:t>
            </w:r>
            <w:r w:rsidR="00925A2C" w:rsidRPr="00083FBD">
              <w:rPr>
                <w:rFonts w:ascii="Times New Roman" w:eastAsia="Calibri" w:hAnsi="Times New Roman" w:cs="Times New Roman"/>
              </w:rPr>
              <w:t>ул.</w:t>
            </w:r>
            <w:r w:rsidR="00925A2C">
              <w:rPr>
                <w:rFonts w:ascii="Times New Roman" w:eastAsia="Calibri" w:hAnsi="Times New Roman" w:cs="Times New Roman"/>
              </w:rPr>
              <w:t xml:space="preserve"> </w:t>
            </w:r>
            <w:r w:rsidR="00083FBD" w:rsidRPr="00083FBD">
              <w:rPr>
                <w:rFonts w:ascii="Times New Roman" w:eastAsia="Calibri" w:hAnsi="Times New Roman" w:cs="Times New Roman"/>
              </w:rPr>
              <w:t>Амурская, 97</w:t>
            </w:r>
          </w:p>
        </w:tc>
        <w:tc>
          <w:tcPr>
            <w:tcW w:w="1418" w:type="dxa"/>
            <w:tcBorders>
              <w:top w:val="single" w:sz="4" w:space="0" w:color="auto"/>
              <w:left w:val="single" w:sz="4" w:space="0" w:color="auto"/>
              <w:bottom w:val="single" w:sz="4" w:space="0" w:color="auto"/>
              <w:right w:val="single" w:sz="4" w:space="0" w:color="auto"/>
            </w:tcBorders>
            <w:vAlign w:val="center"/>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1857</w:t>
            </w:r>
          </w:p>
        </w:tc>
        <w:tc>
          <w:tcPr>
            <w:tcW w:w="2834" w:type="dxa"/>
            <w:tcBorders>
              <w:top w:val="single" w:sz="4" w:space="0" w:color="auto"/>
              <w:left w:val="single" w:sz="4" w:space="0" w:color="auto"/>
              <w:bottom w:val="single" w:sz="4" w:space="0" w:color="auto"/>
              <w:right w:val="single" w:sz="4" w:space="0" w:color="auto"/>
            </w:tcBorders>
          </w:tcPr>
          <w:p w:rsidR="00083FBD" w:rsidRPr="00083FBD" w:rsidRDefault="00083FBD" w:rsidP="00083FBD">
            <w:pPr>
              <w:spacing w:after="0" w:line="240" w:lineRule="auto"/>
              <w:jc w:val="both"/>
              <w:rPr>
                <w:rFonts w:ascii="Times New Roman" w:eastAsia="Calibri" w:hAnsi="Times New Roman" w:cs="Times New Roman"/>
              </w:rPr>
            </w:pPr>
            <w:r w:rsidRPr="00083FBD">
              <w:rPr>
                <w:rFonts w:ascii="Times New Roman" w:eastAsia="Calibri" w:hAnsi="Times New Roman" w:cs="Times New Roman"/>
              </w:rPr>
              <w:t>спортивный зал, полностью реконструированная и оснащённая спортивная площадка, тренажерный и теннисный залы, оздоровительный комплекс с новейшим оборудованием.</w:t>
            </w:r>
          </w:p>
        </w:tc>
      </w:tr>
      <w:tr w:rsidR="00083FBD" w:rsidRPr="00083FBD" w:rsidTr="00C26FBA">
        <w:trPr>
          <w:trHeight w:val="390"/>
        </w:trPr>
        <w:tc>
          <w:tcPr>
            <w:tcW w:w="614" w:type="dxa"/>
            <w:tcBorders>
              <w:top w:val="single" w:sz="4" w:space="0" w:color="auto"/>
              <w:left w:val="single" w:sz="4" w:space="0" w:color="auto"/>
              <w:bottom w:val="single" w:sz="4" w:space="0" w:color="auto"/>
              <w:right w:val="single" w:sz="4" w:space="0" w:color="auto"/>
            </w:tcBorders>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6</w:t>
            </w:r>
          </w:p>
        </w:tc>
        <w:tc>
          <w:tcPr>
            <w:tcW w:w="2221" w:type="dxa"/>
            <w:tcBorders>
              <w:top w:val="single" w:sz="4" w:space="0" w:color="auto"/>
              <w:left w:val="single" w:sz="4" w:space="0" w:color="auto"/>
              <w:bottom w:val="single" w:sz="4" w:space="0" w:color="auto"/>
              <w:right w:val="single" w:sz="4" w:space="0" w:color="auto"/>
            </w:tcBorders>
          </w:tcPr>
          <w:p w:rsidR="00083FBD" w:rsidRPr="00083FBD" w:rsidRDefault="00083FBD" w:rsidP="00083FBD">
            <w:pPr>
              <w:spacing w:after="0" w:line="240" w:lineRule="auto"/>
              <w:jc w:val="both"/>
              <w:rPr>
                <w:rFonts w:ascii="Times New Roman" w:eastAsia="Calibri" w:hAnsi="Times New Roman" w:cs="Times New Roman"/>
              </w:rPr>
            </w:pPr>
            <w:r w:rsidRPr="00083FBD">
              <w:rPr>
                <w:rFonts w:ascii="Times New Roman" w:eastAsia="Calibri" w:hAnsi="Times New Roman" w:cs="Times New Roman"/>
              </w:rPr>
              <w:t>Факультет среднего профессионального образования АмГУ</w:t>
            </w:r>
          </w:p>
        </w:tc>
        <w:tc>
          <w:tcPr>
            <w:tcW w:w="2439" w:type="dxa"/>
            <w:tcBorders>
              <w:top w:val="single" w:sz="4" w:space="0" w:color="auto"/>
              <w:left w:val="single" w:sz="4" w:space="0" w:color="auto"/>
              <w:bottom w:val="single" w:sz="4" w:space="0" w:color="auto"/>
              <w:right w:val="single" w:sz="4" w:space="0" w:color="auto"/>
            </w:tcBorders>
          </w:tcPr>
          <w:p w:rsidR="00083FBD" w:rsidRPr="00083FBD" w:rsidRDefault="00925A2C" w:rsidP="00083FBD">
            <w:pPr>
              <w:spacing w:after="0" w:line="240" w:lineRule="auto"/>
              <w:jc w:val="center"/>
              <w:rPr>
                <w:rFonts w:ascii="Times New Roman" w:eastAsia="Calibri" w:hAnsi="Times New Roman" w:cs="Times New Roman"/>
              </w:rPr>
            </w:pPr>
            <w:r>
              <w:rPr>
                <w:rFonts w:ascii="Times New Roman" w:eastAsia="Calibri" w:hAnsi="Times New Roman" w:cs="Times New Roman"/>
              </w:rPr>
              <w:t>у</w:t>
            </w:r>
            <w:r w:rsidR="00083FBD" w:rsidRPr="00083FBD">
              <w:rPr>
                <w:rFonts w:ascii="Times New Roman" w:eastAsia="Calibri" w:hAnsi="Times New Roman" w:cs="Times New Roman"/>
              </w:rPr>
              <w:t>л. Трудовая, 10</w:t>
            </w:r>
          </w:p>
        </w:tc>
        <w:tc>
          <w:tcPr>
            <w:tcW w:w="1418" w:type="dxa"/>
            <w:tcBorders>
              <w:top w:val="single" w:sz="4" w:space="0" w:color="auto"/>
              <w:left w:val="single" w:sz="4" w:space="0" w:color="auto"/>
              <w:bottom w:val="single" w:sz="4" w:space="0" w:color="auto"/>
              <w:right w:val="single" w:sz="4" w:space="0" w:color="auto"/>
            </w:tcBorders>
            <w:vAlign w:val="center"/>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w:t>
            </w:r>
          </w:p>
        </w:tc>
        <w:tc>
          <w:tcPr>
            <w:tcW w:w="2834" w:type="dxa"/>
            <w:tcBorders>
              <w:top w:val="single" w:sz="4" w:space="0" w:color="auto"/>
              <w:left w:val="single" w:sz="4" w:space="0" w:color="auto"/>
              <w:bottom w:val="single" w:sz="4" w:space="0" w:color="auto"/>
              <w:right w:val="single" w:sz="4" w:space="0" w:color="auto"/>
            </w:tcBorders>
          </w:tcPr>
          <w:p w:rsidR="00083FBD" w:rsidRPr="00083FBD" w:rsidRDefault="00083FBD" w:rsidP="00083FBD">
            <w:pPr>
              <w:spacing w:after="0" w:line="240" w:lineRule="auto"/>
              <w:jc w:val="both"/>
              <w:rPr>
                <w:rFonts w:ascii="Times New Roman" w:eastAsia="Calibri" w:hAnsi="Times New Roman" w:cs="Times New Roman"/>
              </w:rPr>
            </w:pPr>
            <w:r w:rsidRPr="00083FBD">
              <w:rPr>
                <w:rFonts w:ascii="Times New Roman" w:eastAsia="Calibri" w:hAnsi="Times New Roman" w:cs="Times New Roman"/>
              </w:rPr>
              <w:t xml:space="preserve">Бассейн1725.5 кв. м., Место для стрельбы 121,8 кв. м., Открытый стадион широкого профиля с элементами полосы препятствий 9888.0 кв. м., </w:t>
            </w:r>
            <w:r w:rsidRPr="00083FBD">
              <w:rPr>
                <w:rFonts w:ascii="Times New Roman" w:eastAsia="Calibri" w:hAnsi="Times New Roman" w:cs="Times New Roman"/>
              </w:rPr>
              <w:lastRenderedPageBreak/>
              <w:t xml:space="preserve">Спортзал 622.0 кв. м. </w:t>
            </w:r>
          </w:p>
        </w:tc>
      </w:tr>
      <w:tr w:rsidR="00083FBD" w:rsidRPr="00083FBD" w:rsidTr="00C26FBA">
        <w:trPr>
          <w:trHeight w:val="390"/>
        </w:trPr>
        <w:tc>
          <w:tcPr>
            <w:tcW w:w="614" w:type="dxa"/>
            <w:tcBorders>
              <w:top w:val="single" w:sz="4" w:space="0" w:color="auto"/>
              <w:left w:val="single" w:sz="4" w:space="0" w:color="auto"/>
              <w:bottom w:val="single" w:sz="4" w:space="0" w:color="auto"/>
              <w:right w:val="single" w:sz="4" w:space="0" w:color="auto"/>
            </w:tcBorders>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lastRenderedPageBreak/>
              <w:t>7</w:t>
            </w:r>
          </w:p>
        </w:tc>
        <w:tc>
          <w:tcPr>
            <w:tcW w:w="2221" w:type="dxa"/>
            <w:tcBorders>
              <w:top w:val="single" w:sz="4" w:space="0" w:color="auto"/>
              <w:left w:val="single" w:sz="4" w:space="0" w:color="auto"/>
              <w:bottom w:val="single" w:sz="4" w:space="0" w:color="auto"/>
              <w:right w:val="single" w:sz="4" w:space="0" w:color="auto"/>
            </w:tcBorders>
          </w:tcPr>
          <w:p w:rsidR="00083FBD" w:rsidRPr="00083FBD" w:rsidRDefault="00083FBD" w:rsidP="00083FBD">
            <w:pPr>
              <w:spacing w:after="0" w:line="240" w:lineRule="auto"/>
              <w:jc w:val="both"/>
              <w:rPr>
                <w:rFonts w:ascii="Times New Roman" w:eastAsia="Calibri" w:hAnsi="Times New Roman" w:cs="Times New Roman"/>
                <w:lang w:val="en-US"/>
              </w:rPr>
            </w:pPr>
            <w:r w:rsidRPr="00083FBD">
              <w:rPr>
                <w:rFonts w:ascii="Times New Roman" w:eastAsia="Calibri" w:hAnsi="Times New Roman" w:cs="Times New Roman"/>
              </w:rPr>
              <w:t>Благовещенский политехнический колледж</w:t>
            </w:r>
          </w:p>
        </w:tc>
        <w:tc>
          <w:tcPr>
            <w:tcW w:w="2439" w:type="dxa"/>
            <w:tcBorders>
              <w:top w:val="single" w:sz="4" w:space="0" w:color="auto"/>
              <w:left w:val="single" w:sz="4" w:space="0" w:color="auto"/>
              <w:bottom w:val="single" w:sz="4" w:space="0" w:color="auto"/>
              <w:right w:val="single" w:sz="4" w:space="0" w:color="auto"/>
            </w:tcBorders>
          </w:tcPr>
          <w:p w:rsidR="00083FBD" w:rsidRPr="00083FBD" w:rsidRDefault="00925A2C" w:rsidP="00083FBD">
            <w:pPr>
              <w:spacing w:after="0" w:line="240" w:lineRule="auto"/>
              <w:jc w:val="both"/>
              <w:rPr>
                <w:rFonts w:ascii="Times New Roman" w:eastAsia="Calibri" w:hAnsi="Times New Roman" w:cs="Times New Roman"/>
              </w:rPr>
            </w:pPr>
            <w:r>
              <w:rPr>
                <w:rFonts w:ascii="Times New Roman" w:eastAsia="Calibri" w:hAnsi="Times New Roman" w:cs="Times New Roman"/>
              </w:rPr>
              <w:t>у</w:t>
            </w:r>
            <w:r w:rsidR="00083FBD" w:rsidRPr="00083FBD">
              <w:rPr>
                <w:rFonts w:ascii="Times New Roman" w:eastAsia="Calibri" w:hAnsi="Times New Roman" w:cs="Times New Roman"/>
              </w:rPr>
              <w:t>л. Чайковского, 16</w:t>
            </w:r>
          </w:p>
        </w:tc>
        <w:tc>
          <w:tcPr>
            <w:tcW w:w="1418" w:type="dxa"/>
            <w:tcBorders>
              <w:top w:val="single" w:sz="4" w:space="0" w:color="auto"/>
              <w:left w:val="single" w:sz="4" w:space="0" w:color="auto"/>
              <w:bottom w:val="single" w:sz="4" w:space="0" w:color="auto"/>
              <w:right w:val="single" w:sz="4" w:space="0" w:color="auto"/>
            </w:tcBorders>
            <w:vAlign w:val="center"/>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1333</w:t>
            </w:r>
          </w:p>
        </w:tc>
        <w:tc>
          <w:tcPr>
            <w:tcW w:w="2834" w:type="dxa"/>
            <w:tcBorders>
              <w:top w:val="single" w:sz="4" w:space="0" w:color="auto"/>
              <w:left w:val="single" w:sz="4" w:space="0" w:color="auto"/>
              <w:bottom w:val="single" w:sz="4" w:space="0" w:color="auto"/>
              <w:right w:val="single" w:sz="4" w:space="0" w:color="auto"/>
            </w:tcBorders>
          </w:tcPr>
          <w:p w:rsidR="00083FBD" w:rsidRPr="00083FBD" w:rsidRDefault="00083FBD" w:rsidP="00083FBD">
            <w:pPr>
              <w:spacing w:after="0" w:line="240" w:lineRule="auto"/>
              <w:jc w:val="both"/>
              <w:rPr>
                <w:rFonts w:ascii="Times New Roman" w:eastAsia="Calibri" w:hAnsi="Times New Roman" w:cs="Times New Roman"/>
              </w:rPr>
            </w:pPr>
            <w:r w:rsidRPr="00083FBD">
              <w:rPr>
                <w:rFonts w:ascii="Times New Roman" w:eastAsia="Calibri" w:hAnsi="Times New Roman" w:cs="Times New Roman"/>
              </w:rPr>
              <w:t>спортивно-оздоровительный комплекс, включающий 4 спортивных зала, раздевалки, душевые, кабинет руководителя физического воспитания и тренерскую, сауну.</w:t>
            </w:r>
          </w:p>
        </w:tc>
      </w:tr>
      <w:tr w:rsidR="00083FBD" w:rsidRPr="00083FBD" w:rsidTr="00C26FBA">
        <w:trPr>
          <w:trHeight w:val="390"/>
        </w:trPr>
        <w:tc>
          <w:tcPr>
            <w:tcW w:w="614" w:type="dxa"/>
            <w:tcBorders>
              <w:top w:val="single" w:sz="4" w:space="0" w:color="auto"/>
              <w:left w:val="single" w:sz="4" w:space="0" w:color="auto"/>
              <w:bottom w:val="single" w:sz="4" w:space="0" w:color="auto"/>
              <w:right w:val="single" w:sz="4" w:space="0" w:color="auto"/>
            </w:tcBorders>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8</w:t>
            </w:r>
          </w:p>
        </w:tc>
        <w:tc>
          <w:tcPr>
            <w:tcW w:w="2221" w:type="dxa"/>
            <w:tcBorders>
              <w:top w:val="single" w:sz="4" w:space="0" w:color="auto"/>
              <w:left w:val="single" w:sz="4" w:space="0" w:color="auto"/>
              <w:bottom w:val="single" w:sz="4" w:space="0" w:color="auto"/>
              <w:right w:val="single" w:sz="4" w:space="0" w:color="auto"/>
            </w:tcBorders>
          </w:tcPr>
          <w:p w:rsidR="00083FBD" w:rsidRPr="00083FBD" w:rsidRDefault="00083FBD" w:rsidP="00083FBD">
            <w:pPr>
              <w:spacing w:after="0" w:line="240" w:lineRule="auto"/>
              <w:jc w:val="both"/>
              <w:rPr>
                <w:rFonts w:ascii="Times New Roman" w:eastAsia="Calibri" w:hAnsi="Times New Roman" w:cs="Times New Roman"/>
              </w:rPr>
            </w:pPr>
            <w:r w:rsidRPr="00083FBD">
              <w:rPr>
                <w:rFonts w:ascii="Times New Roman" w:eastAsia="Calibri" w:hAnsi="Times New Roman" w:cs="Times New Roman"/>
              </w:rPr>
              <w:t xml:space="preserve">Амурский колледж искусств и культуры </w:t>
            </w:r>
          </w:p>
        </w:tc>
        <w:tc>
          <w:tcPr>
            <w:tcW w:w="2439" w:type="dxa"/>
            <w:tcBorders>
              <w:top w:val="single" w:sz="4" w:space="0" w:color="auto"/>
              <w:left w:val="single" w:sz="4" w:space="0" w:color="auto"/>
              <w:bottom w:val="single" w:sz="4" w:space="0" w:color="auto"/>
              <w:right w:val="single" w:sz="4" w:space="0" w:color="auto"/>
            </w:tcBorders>
          </w:tcPr>
          <w:p w:rsidR="00083FBD" w:rsidRPr="00083FBD" w:rsidRDefault="00925A2C" w:rsidP="00083FBD">
            <w:pPr>
              <w:spacing w:after="0" w:line="240" w:lineRule="auto"/>
              <w:jc w:val="both"/>
              <w:rPr>
                <w:rFonts w:ascii="Times New Roman" w:eastAsia="Calibri" w:hAnsi="Times New Roman" w:cs="Times New Roman"/>
              </w:rPr>
            </w:pPr>
            <w:r>
              <w:rPr>
                <w:rFonts w:ascii="Times New Roman" w:eastAsia="Calibri" w:hAnsi="Times New Roman" w:cs="Times New Roman"/>
              </w:rPr>
              <w:t>у</w:t>
            </w:r>
            <w:r w:rsidR="00083FBD" w:rsidRPr="00083FBD">
              <w:rPr>
                <w:rFonts w:ascii="Times New Roman" w:eastAsia="Calibri" w:hAnsi="Times New Roman" w:cs="Times New Roman"/>
              </w:rPr>
              <w:t>л. Горького, 157</w:t>
            </w:r>
          </w:p>
        </w:tc>
        <w:tc>
          <w:tcPr>
            <w:tcW w:w="1418" w:type="dxa"/>
            <w:tcBorders>
              <w:top w:val="single" w:sz="4" w:space="0" w:color="auto"/>
              <w:left w:val="single" w:sz="4" w:space="0" w:color="auto"/>
              <w:bottom w:val="single" w:sz="4" w:space="0" w:color="auto"/>
              <w:right w:val="single" w:sz="4" w:space="0" w:color="auto"/>
            </w:tcBorders>
            <w:vAlign w:val="center"/>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584</w:t>
            </w:r>
          </w:p>
        </w:tc>
        <w:tc>
          <w:tcPr>
            <w:tcW w:w="2834" w:type="dxa"/>
            <w:tcBorders>
              <w:top w:val="single" w:sz="4" w:space="0" w:color="auto"/>
              <w:left w:val="single" w:sz="4" w:space="0" w:color="auto"/>
              <w:bottom w:val="single" w:sz="4" w:space="0" w:color="auto"/>
              <w:right w:val="single" w:sz="4" w:space="0" w:color="auto"/>
            </w:tcBorders>
          </w:tcPr>
          <w:p w:rsidR="00083FBD" w:rsidRPr="00083FBD" w:rsidRDefault="00083FBD" w:rsidP="00083FBD">
            <w:pPr>
              <w:spacing w:after="0" w:line="240" w:lineRule="auto"/>
              <w:jc w:val="both"/>
              <w:rPr>
                <w:rFonts w:ascii="Times New Roman" w:eastAsia="Calibri" w:hAnsi="Times New Roman" w:cs="Times New Roman"/>
              </w:rPr>
            </w:pPr>
            <w:r w:rsidRPr="00083FBD">
              <w:rPr>
                <w:rFonts w:ascii="Times New Roman" w:eastAsia="Calibri" w:hAnsi="Times New Roman" w:cs="Times New Roman"/>
              </w:rPr>
              <w:t>спортивный зал, хореографические залы</w:t>
            </w:r>
          </w:p>
        </w:tc>
      </w:tr>
      <w:tr w:rsidR="00083FBD" w:rsidRPr="00083FBD" w:rsidTr="00C26FBA">
        <w:trPr>
          <w:trHeight w:val="390"/>
        </w:trPr>
        <w:tc>
          <w:tcPr>
            <w:tcW w:w="614" w:type="dxa"/>
            <w:tcBorders>
              <w:top w:val="single" w:sz="4" w:space="0" w:color="auto"/>
              <w:left w:val="single" w:sz="4" w:space="0" w:color="auto"/>
              <w:bottom w:val="single" w:sz="4" w:space="0" w:color="auto"/>
              <w:right w:val="single" w:sz="4" w:space="0" w:color="auto"/>
            </w:tcBorders>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9</w:t>
            </w:r>
          </w:p>
        </w:tc>
        <w:tc>
          <w:tcPr>
            <w:tcW w:w="2221" w:type="dxa"/>
            <w:tcBorders>
              <w:top w:val="single" w:sz="4" w:space="0" w:color="auto"/>
              <w:left w:val="single" w:sz="4" w:space="0" w:color="auto"/>
              <w:bottom w:val="single" w:sz="4" w:space="0" w:color="auto"/>
              <w:right w:val="single" w:sz="4" w:space="0" w:color="auto"/>
            </w:tcBorders>
          </w:tcPr>
          <w:p w:rsidR="00083FBD" w:rsidRPr="00083FBD" w:rsidRDefault="00083FBD" w:rsidP="00083FBD">
            <w:pPr>
              <w:spacing w:after="0" w:line="240" w:lineRule="auto"/>
              <w:jc w:val="both"/>
              <w:rPr>
                <w:rFonts w:ascii="Times New Roman" w:eastAsia="Calibri" w:hAnsi="Times New Roman" w:cs="Times New Roman"/>
              </w:rPr>
            </w:pPr>
            <w:r w:rsidRPr="00083FBD">
              <w:rPr>
                <w:rFonts w:ascii="Times New Roman" w:eastAsia="Calibri" w:hAnsi="Times New Roman" w:cs="Times New Roman"/>
              </w:rPr>
              <w:t>Амурский колледж сервиса и торговли</w:t>
            </w:r>
          </w:p>
        </w:tc>
        <w:tc>
          <w:tcPr>
            <w:tcW w:w="2439" w:type="dxa"/>
            <w:tcBorders>
              <w:top w:val="single" w:sz="4" w:space="0" w:color="auto"/>
              <w:left w:val="single" w:sz="4" w:space="0" w:color="auto"/>
              <w:bottom w:val="single" w:sz="4" w:space="0" w:color="auto"/>
              <w:right w:val="single" w:sz="4" w:space="0" w:color="auto"/>
            </w:tcBorders>
          </w:tcPr>
          <w:p w:rsidR="00C26FBA" w:rsidRDefault="00925A2C" w:rsidP="00C26FBA">
            <w:pPr>
              <w:spacing w:after="0" w:line="240" w:lineRule="auto"/>
              <w:rPr>
                <w:rFonts w:ascii="Times New Roman" w:eastAsia="Calibri" w:hAnsi="Times New Roman" w:cs="Times New Roman"/>
              </w:rPr>
            </w:pPr>
            <w:r>
              <w:rPr>
                <w:rFonts w:ascii="Times New Roman" w:eastAsia="Calibri" w:hAnsi="Times New Roman" w:cs="Times New Roman"/>
              </w:rPr>
              <w:t>у</w:t>
            </w:r>
            <w:r w:rsidR="00083FBD" w:rsidRPr="00083FBD">
              <w:rPr>
                <w:rFonts w:ascii="Times New Roman" w:eastAsia="Calibri" w:hAnsi="Times New Roman" w:cs="Times New Roman"/>
              </w:rPr>
              <w:t>л. Б</w:t>
            </w:r>
            <w:r w:rsidR="00C26FBA">
              <w:rPr>
                <w:rFonts w:ascii="Times New Roman" w:eastAsia="Calibri" w:hAnsi="Times New Roman" w:cs="Times New Roman"/>
              </w:rPr>
              <w:t>.</w:t>
            </w:r>
            <w:r w:rsidR="00083FBD" w:rsidRPr="00083FBD">
              <w:rPr>
                <w:rFonts w:ascii="Times New Roman" w:eastAsia="Calibri" w:hAnsi="Times New Roman" w:cs="Times New Roman"/>
              </w:rPr>
              <w:t xml:space="preserve"> Хмельницкого, 64                    </w:t>
            </w:r>
          </w:p>
          <w:p w:rsidR="00083FBD" w:rsidRPr="00083FBD" w:rsidRDefault="00925A2C" w:rsidP="00C26FBA">
            <w:pPr>
              <w:spacing w:after="0" w:line="240" w:lineRule="auto"/>
              <w:rPr>
                <w:rFonts w:ascii="Times New Roman" w:eastAsia="Calibri" w:hAnsi="Times New Roman" w:cs="Times New Roman"/>
              </w:rPr>
            </w:pPr>
            <w:r>
              <w:rPr>
                <w:rFonts w:ascii="Times New Roman" w:eastAsia="Calibri" w:hAnsi="Times New Roman" w:cs="Times New Roman"/>
              </w:rPr>
              <w:t>ул. Островского, 273/1, у</w:t>
            </w:r>
            <w:r w:rsidR="00083FBD" w:rsidRPr="00083FBD">
              <w:rPr>
                <w:rFonts w:ascii="Times New Roman" w:eastAsia="Calibri" w:hAnsi="Times New Roman" w:cs="Times New Roman"/>
              </w:rPr>
              <w:t xml:space="preserve">л. Ленина, 297/1 </w:t>
            </w:r>
          </w:p>
        </w:tc>
        <w:tc>
          <w:tcPr>
            <w:tcW w:w="1418" w:type="dxa"/>
            <w:tcBorders>
              <w:top w:val="single" w:sz="4" w:space="0" w:color="auto"/>
              <w:left w:val="single" w:sz="4" w:space="0" w:color="auto"/>
              <w:bottom w:val="single" w:sz="4" w:space="0" w:color="auto"/>
              <w:right w:val="single" w:sz="4" w:space="0" w:color="auto"/>
            </w:tcBorders>
            <w:vAlign w:val="center"/>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2396</w:t>
            </w:r>
          </w:p>
        </w:tc>
        <w:tc>
          <w:tcPr>
            <w:tcW w:w="2834" w:type="dxa"/>
            <w:tcBorders>
              <w:top w:val="single" w:sz="4" w:space="0" w:color="auto"/>
              <w:left w:val="single" w:sz="4" w:space="0" w:color="auto"/>
              <w:bottom w:val="single" w:sz="4" w:space="0" w:color="auto"/>
              <w:right w:val="single" w:sz="4" w:space="0" w:color="auto"/>
            </w:tcBorders>
          </w:tcPr>
          <w:p w:rsidR="00083FBD" w:rsidRPr="00083FBD" w:rsidRDefault="00083FBD" w:rsidP="00083FBD">
            <w:pPr>
              <w:spacing w:after="0" w:line="240" w:lineRule="auto"/>
              <w:jc w:val="both"/>
              <w:rPr>
                <w:rFonts w:ascii="Times New Roman" w:eastAsia="Calibri" w:hAnsi="Times New Roman" w:cs="Times New Roman"/>
              </w:rPr>
            </w:pPr>
            <w:r w:rsidRPr="00083FBD">
              <w:rPr>
                <w:rFonts w:ascii="Times New Roman" w:eastAsia="Calibri" w:hAnsi="Times New Roman" w:cs="Times New Roman"/>
              </w:rPr>
              <w:t>1)спортивно-оздоровительный комплекс, площадью 193 кв.м., который включает: Наружный плоскостной спортивный комплекс с ограждением площадью 917,2 кв.м. Спортивный зал, Тренажерный зал для студентов, в том числе для инвалидов и лиц с ограниченными возможностями здоровья</w:t>
            </w:r>
          </w:p>
          <w:p w:rsidR="00083FBD" w:rsidRPr="00083FBD" w:rsidRDefault="00083FBD" w:rsidP="00083FBD">
            <w:pPr>
              <w:spacing w:after="0" w:line="240" w:lineRule="auto"/>
              <w:jc w:val="both"/>
              <w:rPr>
                <w:rFonts w:ascii="Times New Roman" w:eastAsia="Calibri" w:hAnsi="Times New Roman" w:cs="Times New Roman"/>
              </w:rPr>
            </w:pPr>
            <w:r w:rsidRPr="00083FBD">
              <w:rPr>
                <w:rFonts w:ascii="Times New Roman" w:eastAsia="Calibri" w:hAnsi="Times New Roman" w:cs="Times New Roman"/>
              </w:rPr>
              <w:t>Спортивный зал №1 (площадь 276,8 кв.м.) предназначен для игровых видов спорта: волейбола, баскетбола, футбола и проведения занятий по физической культуре</w:t>
            </w:r>
          </w:p>
          <w:p w:rsidR="00083FBD" w:rsidRPr="00083FBD" w:rsidRDefault="00083FBD" w:rsidP="00083FBD">
            <w:pPr>
              <w:spacing w:after="0" w:line="240" w:lineRule="auto"/>
              <w:jc w:val="both"/>
              <w:rPr>
                <w:rFonts w:ascii="Times New Roman" w:eastAsia="Calibri" w:hAnsi="Times New Roman" w:cs="Times New Roman"/>
              </w:rPr>
            </w:pPr>
            <w:r w:rsidRPr="00083FBD">
              <w:rPr>
                <w:rFonts w:ascii="Times New Roman" w:eastAsia="Calibri" w:hAnsi="Times New Roman" w:cs="Times New Roman"/>
              </w:rPr>
              <w:t xml:space="preserve"> 2)Спортивный зал №2 (площадь 131,8 кв. м.) в нем располагается единственный на Дальнем Востоке бильярдный зал для инвалидов - колясочников. </w:t>
            </w:r>
          </w:p>
          <w:p w:rsidR="00083FBD" w:rsidRPr="00083FBD" w:rsidRDefault="00083FBD" w:rsidP="00083FBD">
            <w:pPr>
              <w:spacing w:after="0" w:line="240" w:lineRule="auto"/>
              <w:jc w:val="both"/>
              <w:rPr>
                <w:rFonts w:ascii="Times New Roman" w:eastAsia="Calibri" w:hAnsi="Times New Roman" w:cs="Times New Roman"/>
              </w:rPr>
            </w:pPr>
            <w:r w:rsidRPr="00083FBD">
              <w:rPr>
                <w:rFonts w:ascii="Times New Roman" w:eastAsia="Calibri" w:hAnsi="Times New Roman" w:cs="Times New Roman"/>
              </w:rPr>
              <w:t>3) Спортивный зал №1 (площадь 184,3кв.м.) предназначен для игровых видов спорта: волейбола, баскетбола, футбола</w:t>
            </w:r>
          </w:p>
          <w:p w:rsidR="00083FBD" w:rsidRPr="00083FBD" w:rsidRDefault="00083FBD" w:rsidP="00083FBD">
            <w:pPr>
              <w:spacing w:after="0" w:line="240" w:lineRule="auto"/>
              <w:jc w:val="both"/>
              <w:rPr>
                <w:rFonts w:ascii="Times New Roman" w:eastAsia="Calibri" w:hAnsi="Times New Roman" w:cs="Times New Roman"/>
              </w:rPr>
            </w:pPr>
            <w:r w:rsidRPr="00083FBD">
              <w:rPr>
                <w:rFonts w:ascii="Times New Roman" w:eastAsia="Calibri" w:hAnsi="Times New Roman" w:cs="Times New Roman"/>
              </w:rPr>
              <w:t xml:space="preserve"> Спортивный зал №2 (площадь 178,7кв.м.) предназначен для игровых видов спорта: волейбола, баскетбола, футбола </w:t>
            </w:r>
          </w:p>
        </w:tc>
      </w:tr>
      <w:tr w:rsidR="00083FBD" w:rsidRPr="00083FBD" w:rsidTr="00C26FBA">
        <w:trPr>
          <w:trHeight w:val="390"/>
        </w:trPr>
        <w:tc>
          <w:tcPr>
            <w:tcW w:w="614" w:type="dxa"/>
            <w:tcBorders>
              <w:top w:val="single" w:sz="4" w:space="0" w:color="auto"/>
              <w:left w:val="single" w:sz="4" w:space="0" w:color="auto"/>
              <w:bottom w:val="single" w:sz="4" w:space="0" w:color="auto"/>
              <w:right w:val="single" w:sz="4" w:space="0" w:color="auto"/>
            </w:tcBorders>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10</w:t>
            </w:r>
          </w:p>
        </w:tc>
        <w:tc>
          <w:tcPr>
            <w:tcW w:w="2221" w:type="dxa"/>
            <w:tcBorders>
              <w:top w:val="single" w:sz="4" w:space="0" w:color="auto"/>
              <w:left w:val="single" w:sz="4" w:space="0" w:color="auto"/>
              <w:bottom w:val="single" w:sz="4" w:space="0" w:color="auto"/>
              <w:right w:val="single" w:sz="4" w:space="0" w:color="auto"/>
            </w:tcBorders>
          </w:tcPr>
          <w:p w:rsidR="00083FBD" w:rsidRPr="00083FBD" w:rsidRDefault="00083FBD" w:rsidP="00083FBD">
            <w:pPr>
              <w:spacing w:after="0" w:line="240" w:lineRule="auto"/>
              <w:jc w:val="both"/>
              <w:rPr>
                <w:rFonts w:ascii="Times New Roman" w:eastAsia="Calibri" w:hAnsi="Times New Roman" w:cs="Times New Roman"/>
                <w:lang w:val="en-US"/>
              </w:rPr>
            </w:pPr>
            <w:r w:rsidRPr="00083FBD">
              <w:rPr>
                <w:rFonts w:ascii="Times New Roman" w:eastAsia="Calibri" w:hAnsi="Times New Roman" w:cs="Times New Roman"/>
              </w:rPr>
              <w:t>Благовещенский финансово-</w:t>
            </w:r>
            <w:r w:rsidRPr="00083FBD">
              <w:rPr>
                <w:rFonts w:ascii="Times New Roman" w:eastAsia="Calibri" w:hAnsi="Times New Roman" w:cs="Times New Roman"/>
              </w:rPr>
              <w:lastRenderedPageBreak/>
              <w:t>экономический колледж</w:t>
            </w:r>
          </w:p>
        </w:tc>
        <w:tc>
          <w:tcPr>
            <w:tcW w:w="2439" w:type="dxa"/>
            <w:tcBorders>
              <w:top w:val="single" w:sz="4" w:space="0" w:color="auto"/>
              <w:left w:val="single" w:sz="4" w:space="0" w:color="auto"/>
              <w:bottom w:val="single" w:sz="4" w:space="0" w:color="auto"/>
              <w:right w:val="single" w:sz="4" w:space="0" w:color="auto"/>
            </w:tcBorders>
          </w:tcPr>
          <w:p w:rsidR="00083FBD" w:rsidRPr="00083FBD" w:rsidRDefault="00925A2C" w:rsidP="00083FBD">
            <w:pPr>
              <w:spacing w:after="0" w:line="240" w:lineRule="auto"/>
              <w:jc w:val="both"/>
              <w:rPr>
                <w:rFonts w:ascii="Times New Roman" w:eastAsia="Calibri" w:hAnsi="Times New Roman" w:cs="Times New Roman"/>
              </w:rPr>
            </w:pPr>
            <w:r>
              <w:rPr>
                <w:rFonts w:ascii="Times New Roman" w:eastAsia="Calibri" w:hAnsi="Times New Roman" w:cs="Times New Roman"/>
              </w:rPr>
              <w:lastRenderedPageBreak/>
              <w:t>у</w:t>
            </w:r>
            <w:r w:rsidR="00083FBD" w:rsidRPr="00083FBD">
              <w:rPr>
                <w:rFonts w:ascii="Times New Roman" w:eastAsia="Calibri" w:hAnsi="Times New Roman" w:cs="Times New Roman"/>
              </w:rPr>
              <w:t>л. Чайковского, 87</w:t>
            </w:r>
          </w:p>
        </w:tc>
        <w:tc>
          <w:tcPr>
            <w:tcW w:w="1418" w:type="dxa"/>
            <w:tcBorders>
              <w:top w:val="single" w:sz="4" w:space="0" w:color="auto"/>
              <w:left w:val="single" w:sz="4" w:space="0" w:color="auto"/>
              <w:bottom w:val="single" w:sz="4" w:space="0" w:color="auto"/>
              <w:right w:val="single" w:sz="4" w:space="0" w:color="auto"/>
            </w:tcBorders>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824</w:t>
            </w:r>
          </w:p>
        </w:tc>
        <w:tc>
          <w:tcPr>
            <w:tcW w:w="2834" w:type="dxa"/>
            <w:tcBorders>
              <w:top w:val="single" w:sz="4" w:space="0" w:color="auto"/>
              <w:left w:val="single" w:sz="4" w:space="0" w:color="auto"/>
              <w:bottom w:val="single" w:sz="4" w:space="0" w:color="auto"/>
              <w:right w:val="single" w:sz="4" w:space="0" w:color="auto"/>
            </w:tcBorders>
          </w:tcPr>
          <w:p w:rsidR="00083FBD" w:rsidRPr="00083FBD" w:rsidRDefault="00083FBD" w:rsidP="00083FBD">
            <w:pPr>
              <w:spacing w:after="0" w:line="240" w:lineRule="auto"/>
              <w:jc w:val="both"/>
              <w:rPr>
                <w:rFonts w:ascii="Times New Roman" w:eastAsia="Calibri" w:hAnsi="Times New Roman" w:cs="Times New Roman"/>
              </w:rPr>
            </w:pPr>
            <w:r w:rsidRPr="00083FBD">
              <w:rPr>
                <w:rFonts w:ascii="Times New Roman" w:eastAsia="Calibri" w:hAnsi="Times New Roman" w:cs="Times New Roman"/>
              </w:rPr>
              <w:t xml:space="preserve">Спортивный зал 1158 кв. м. Открытый стадион, </w:t>
            </w:r>
            <w:r w:rsidRPr="00083FBD">
              <w:rPr>
                <w:rFonts w:ascii="Times New Roman" w:eastAsia="Calibri" w:hAnsi="Times New Roman" w:cs="Times New Roman"/>
              </w:rPr>
              <w:lastRenderedPageBreak/>
              <w:t>включая спортивные площадки 10056 кв. м.</w:t>
            </w:r>
          </w:p>
        </w:tc>
      </w:tr>
      <w:tr w:rsidR="00083FBD" w:rsidRPr="00083FBD" w:rsidTr="00C26FBA">
        <w:trPr>
          <w:trHeight w:val="390"/>
        </w:trPr>
        <w:tc>
          <w:tcPr>
            <w:tcW w:w="614" w:type="dxa"/>
            <w:tcBorders>
              <w:top w:val="single" w:sz="4" w:space="0" w:color="auto"/>
              <w:left w:val="single" w:sz="4" w:space="0" w:color="auto"/>
              <w:bottom w:val="single" w:sz="4" w:space="0" w:color="auto"/>
              <w:right w:val="single" w:sz="4" w:space="0" w:color="auto"/>
            </w:tcBorders>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lastRenderedPageBreak/>
              <w:t>11</w:t>
            </w:r>
          </w:p>
        </w:tc>
        <w:tc>
          <w:tcPr>
            <w:tcW w:w="2221" w:type="dxa"/>
            <w:tcBorders>
              <w:top w:val="single" w:sz="4" w:space="0" w:color="auto"/>
              <w:left w:val="single" w:sz="4" w:space="0" w:color="auto"/>
              <w:bottom w:val="single" w:sz="4" w:space="0" w:color="auto"/>
              <w:right w:val="single" w:sz="4" w:space="0" w:color="auto"/>
            </w:tcBorders>
          </w:tcPr>
          <w:p w:rsidR="00083FBD" w:rsidRPr="00083FBD" w:rsidRDefault="00083FBD" w:rsidP="00083FBD">
            <w:pPr>
              <w:spacing w:after="0" w:line="240" w:lineRule="auto"/>
              <w:jc w:val="both"/>
              <w:rPr>
                <w:rFonts w:ascii="Times New Roman" w:eastAsia="Calibri" w:hAnsi="Times New Roman" w:cs="Times New Roman"/>
              </w:rPr>
            </w:pPr>
            <w:r w:rsidRPr="00083FBD">
              <w:rPr>
                <w:rFonts w:ascii="Times New Roman" w:eastAsia="Calibri" w:hAnsi="Times New Roman" w:cs="Times New Roman"/>
              </w:rPr>
              <w:t>Амурский колледж транспорта и дорожного хозяйства</w:t>
            </w:r>
          </w:p>
        </w:tc>
        <w:tc>
          <w:tcPr>
            <w:tcW w:w="2439" w:type="dxa"/>
            <w:tcBorders>
              <w:top w:val="single" w:sz="4" w:space="0" w:color="auto"/>
              <w:left w:val="single" w:sz="4" w:space="0" w:color="auto"/>
              <w:bottom w:val="single" w:sz="4" w:space="0" w:color="auto"/>
              <w:right w:val="single" w:sz="4" w:space="0" w:color="auto"/>
            </w:tcBorders>
          </w:tcPr>
          <w:p w:rsidR="00925A2C" w:rsidRDefault="00925A2C" w:rsidP="00083FBD">
            <w:pPr>
              <w:spacing w:after="0" w:line="240" w:lineRule="auto"/>
              <w:jc w:val="both"/>
              <w:rPr>
                <w:rFonts w:ascii="Times New Roman" w:eastAsia="Calibri" w:hAnsi="Times New Roman" w:cs="Times New Roman"/>
              </w:rPr>
            </w:pPr>
            <w:r>
              <w:rPr>
                <w:rFonts w:ascii="Times New Roman" w:eastAsia="Calibri" w:hAnsi="Times New Roman" w:cs="Times New Roman"/>
              </w:rPr>
              <w:t>у</w:t>
            </w:r>
            <w:r w:rsidR="00083FBD" w:rsidRPr="00083FBD">
              <w:rPr>
                <w:rFonts w:ascii="Times New Roman" w:eastAsia="Calibri" w:hAnsi="Times New Roman" w:cs="Times New Roman"/>
              </w:rPr>
              <w:t>л. Чайковского, 95/3, ул. Строителей, 107</w:t>
            </w:r>
          </w:p>
          <w:p w:rsidR="00083FBD" w:rsidRPr="00083FBD" w:rsidRDefault="00083FBD" w:rsidP="00925A2C">
            <w:pPr>
              <w:spacing w:after="0" w:line="240" w:lineRule="auto"/>
              <w:jc w:val="both"/>
              <w:rPr>
                <w:rFonts w:ascii="Times New Roman" w:eastAsia="Calibri" w:hAnsi="Times New Roman" w:cs="Times New Roman"/>
              </w:rPr>
            </w:pPr>
            <w:r w:rsidRPr="00083FBD">
              <w:rPr>
                <w:rFonts w:ascii="Times New Roman" w:eastAsia="Calibri" w:hAnsi="Times New Roman" w:cs="Times New Roman"/>
              </w:rPr>
              <w:t xml:space="preserve"> к</w:t>
            </w:r>
            <w:r w:rsidR="00925A2C">
              <w:rPr>
                <w:rFonts w:ascii="Times New Roman" w:eastAsia="Calibri" w:hAnsi="Times New Roman" w:cs="Times New Roman"/>
              </w:rPr>
              <w:t xml:space="preserve">орпус </w:t>
            </w:r>
            <w:r w:rsidRPr="00083FBD">
              <w:rPr>
                <w:rFonts w:ascii="Times New Roman" w:eastAsia="Calibri" w:hAnsi="Times New Roman" w:cs="Times New Roman"/>
              </w:rPr>
              <w:t>1</w:t>
            </w:r>
          </w:p>
        </w:tc>
        <w:tc>
          <w:tcPr>
            <w:tcW w:w="1418" w:type="dxa"/>
            <w:tcBorders>
              <w:top w:val="single" w:sz="4" w:space="0" w:color="auto"/>
              <w:left w:val="single" w:sz="4" w:space="0" w:color="auto"/>
              <w:bottom w:val="single" w:sz="4" w:space="0" w:color="auto"/>
              <w:right w:val="single" w:sz="4" w:space="0" w:color="auto"/>
            </w:tcBorders>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780</w:t>
            </w:r>
          </w:p>
        </w:tc>
        <w:tc>
          <w:tcPr>
            <w:tcW w:w="2834" w:type="dxa"/>
            <w:tcBorders>
              <w:top w:val="single" w:sz="4" w:space="0" w:color="auto"/>
              <w:left w:val="single" w:sz="4" w:space="0" w:color="auto"/>
              <w:bottom w:val="single" w:sz="4" w:space="0" w:color="auto"/>
              <w:right w:val="single" w:sz="4" w:space="0" w:color="auto"/>
            </w:tcBorders>
          </w:tcPr>
          <w:p w:rsidR="00083FBD" w:rsidRPr="00083FBD" w:rsidRDefault="00083FBD" w:rsidP="00083FBD">
            <w:pPr>
              <w:spacing w:after="0" w:line="240" w:lineRule="auto"/>
              <w:jc w:val="both"/>
              <w:rPr>
                <w:rFonts w:ascii="Times New Roman" w:eastAsia="Calibri" w:hAnsi="Times New Roman" w:cs="Times New Roman"/>
              </w:rPr>
            </w:pPr>
            <w:r w:rsidRPr="00083FBD">
              <w:rPr>
                <w:rFonts w:ascii="Times New Roman" w:eastAsia="Calibri" w:hAnsi="Times New Roman" w:cs="Times New Roman"/>
              </w:rPr>
              <w:t>два спортивных зала, тренажерный зал, открытый стадион, открытая спортивная площадка для силовой подготовки</w:t>
            </w:r>
          </w:p>
        </w:tc>
      </w:tr>
      <w:tr w:rsidR="00083FBD" w:rsidRPr="00083FBD" w:rsidTr="00C26FBA">
        <w:trPr>
          <w:trHeight w:val="390"/>
        </w:trPr>
        <w:tc>
          <w:tcPr>
            <w:tcW w:w="614" w:type="dxa"/>
            <w:tcBorders>
              <w:top w:val="single" w:sz="4" w:space="0" w:color="auto"/>
              <w:left w:val="single" w:sz="4" w:space="0" w:color="auto"/>
              <w:bottom w:val="single" w:sz="4" w:space="0" w:color="auto"/>
              <w:right w:val="single" w:sz="4" w:space="0" w:color="auto"/>
            </w:tcBorders>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12</w:t>
            </w:r>
          </w:p>
        </w:tc>
        <w:tc>
          <w:tcPr>
            <w:tcW w:w="2221" w:type="dxa"/>
            <w:tcBorders>
              <w:top w:val="single" w:sz="4" w:space="0" w:color="auto"/>
              <w:left w:val="single" w:sz="4" w:space="0" w:color="auto"/>
              <w:bottom w:val="single" w:sz="4" w:space="0" w:color="auto"/>
              <w:right w:val="single" w:sz="4" w:space="0" w:color="auto"/>
            </w:tcBorders>
          </w:tcPr>
          <w:p w:rsidR="00083FBD" w:rsidRPr="00083FBD" w:rsidRDefault="00083FBD" w:rsidP="00083FBD">
            <w:pPr>
              <w:spacing w:after="0" w:line="240" w:lineRule="auto"/>
              <w:jc w:val="both"/>
              <w:rPr>
                <w:rFonts w:ascii="Times New Roman" w:eastAsia="Calibri" w:hAnsi="Times New Roman" w:cs="Times New Roman"/>
                <w:lang w:val="en-US"/>
              </w:rPr>
            </w:pPr>
            <w:r w:rsidRPr="00083FBD">
              <w:rPr>
                <w:rFonts w:ascii="Times New Roman" w:eastAsia="Calibri" w:hAnsi="Times New Roman" w:cs="Times New Roman"/>
              </w:rPr>
              <w:t>Амурский медицинский колледж</w:t>
            </w:r>
          </w:p>
        </w:tc>
        <w:tc>
          <w:tcPr>
            <w:tcW w:w="2439" w:type="dxa"/>
            <w:tcBorders>
              <w:top w:val="single" w:sz="4" w:space="0" w:color="auto"/>
              <w:left w:val="single" w:sz="4" w:space="0" w:color="auto"/>
              <w:bottom w:val="single" w:sz="4" w:space="0" w:color="auto"/>
              <w:right w:val="single" w:sz="4" w:space="0" w:color="auto"/>
            </w:tcBorders>
          </w:tcPr>
          <w:p w:rsidR="00083FBD" w:rsidRPr="00083FBD" w:rsidRDefault="00925A2C" w:rsidP="00083FBD">
            <w:pPr>
              <w:spacing w:after="0" w:line="240" w:lineRule="auto"/>
              <w:jc w:val="both"/>
              <w:rPr>
                <w:rFonts w:ascii="Times New Roman" w:eastAsia="Calibri" w:hAnsi="Times New Roman" w:cs="Times New Roman"/>
              </w:rPr>
            </w:pPr>
            <w:r>
              <w:rPr>
                <w:rFonts w:ascii="Times New Roman" w:eastAsia="Calibri" w:hAnsi="Times New Roman" w:cs="Times New Roman"/>
              </w:rPr>
              <w:t>у</w:t>
            </w:r>
            <w:r w:rsidR="00083FBD" w:rsidRPr="00083FBD">
              <w:rPr>
                <w:rFonts w:ascii="Times New Roman" w:eastAsia="Calibri" w:hAnsi="Times New Roman" w:cs="Times New Roman"/>
              </w:rPr>
              <w:t>л. Зелёная, 30 к</w:t>
            </w:r>
            <w:r>
              <w:rPr>
                <w:rFonts w:ascii="Times New Roman" w:eastAsia="Calibri" w:hAnsi="Times New Roman" w:cs="Times New Roman"/>
              </w:rPr>
              <w:t xml:space="preserve">орпус </w:t>
            </w:r>
            <w:r w:rsidR="00083FBD" w:rsidRPr="00083FBD">
              <w:rPr>
                <w:rFonts w:ascii="Times New Roman" w:eastAsia="Calibri" w:hAnsi="Times New Roman" w:cs="Times New Roman"/>
              </w:rPr>
              <w:t>1</w:t>
            </w:r>
          </w:p>
        </w:tc>
        <w:tc>
          <w:tcPr>
            <w:tcW w:w="1418" w:type="dxa"/>
            <w:tcBorders>
              <w:top w:val="single" w:sz="4" w:space="0" w:color="auto"/>
              <w:left w:val="single" w:sz="4" w:space="0" w:color="auto"/>
              <w:bottom w:val="single" w:sz="4" w:space="0" w:color="auto"/>
              <w:right w:val="single" w:sz="4" w:space="0" w:color="auto"/>
            </w:tcBorders>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1381</w:t>
            </w:r>
          </w:p>
        </w:tc>
        <w:tc>
          <w:tcPr>
            <w:tcW w:w="2834" w:type="dxa"/>
            <w:tcBorders>
              <w:top w:val="single" w:sz="4" w:space="0" w:color="auto"/>
              <w:left w:val="single" w:sz="4" w:space="0" w:color="auto"/>
              <w:bottom w:val="single" w:sz="4" w:space="0" w:color="auto"/>
              <w:right w:val="single" w:sz="4" w:space="0" w:color="auto"/>
            </w:tcBorders>
          </w:tcPr>
          <w:p w:rsidR="00083FBD" w:rsidRPr="00083FBD" w:rsidRDefault="00083FBD" w:rsidP="00083FBD">
            <w:pPr>
              <w:spacing w:after="0" w:line="240" w:lineRule="auto"/>
              <w:jc w:val="both"/>
              <w:rPr>
                <w:rFonts w:ascii="Times New Roman" w:eastAsia="Calibri" w:hAnsi="Times New Roman" w:cs="Times New Roman"/>
              </w:rPr>
            </w:pPr>
            <w:r w:rsidRPr="00083FBD">
              <w:rPr>
                <w:rFonts w:ascii="Times New Roman" w:eastAsia="Calibri" w:hAnsi="Times New Roman" w:cs="Times New Roman"/>
              </w:rPr>
              <w:t>Спортивный зал 383,8 кв. м.</w:t>
            </w:r>
          </w:p>
        </w:tc>
      </w:tr>
      <w:tr w:rsidR="00083FBD" w:rsidRPr="00083FBD" w:rsidTr="00C26FBA">
        <w:trPr>
          <w:trHeight w:val="390"/>
        </w:trPr>
        <w:tc>
          <w:tcPr>
            <w:tcW w:w="614" w:type="dxa"/>
            <w:tcBorders>
              <w:top w:val="single" w:sz="4" w:space="0" w:color="auto"/>
              <w:left w:val="single" w:sz="4" w:space="0" w:color="auto"/>
              <w:bottom w:val="single" w:sz="4" w:space="0" w:color="auto"/>
              <w:right w:val="single" w:sz="4" w:space="0" w:color="auto"/>
            </w:tcBorders>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13</w:t>
            </w:r>
          </w:p>
        </w:tc>
        <w:tc>
          <w:tcPr>
            <w:tcW w:w="2221" w:type="dxa"/>
            <w:tcBorders>
              <w:top w:val="single" w:sz="4" w:space="0" w:color="auto"/>
              <w:left w:val="single" w:sz="4" w:space="0" w:color="auto"/>
              <w:bottom w:val="single" w:sz="4" w:space="0" w:color="auto"/>
              <w:right w:val="single" w:sz="4" w:space="0" w:color="auto"/>
            </w:tcBorders>
          </w:tcPr>
          <w:p w:rsidR="00083FBD" w:rsidRPr="00083FBD" w:rsidRDefault="00083FBD" w:rsidP="00083FBD">
            <w:pPr>
              <w:spacing w:after="0" w:line="240" w:lineRule="auto"/>
              <w:jc w:val="both"/>
              <w:rPr>
                <w:rFonts w:ascii="Times New Roman" w:eastAsia="Calibri" w:hAnsi="Times New Roman" w:cs="Times New Roman"/>
                <w:lang w:val="en-US"/>
              </w:rPr>
            </w:pPr>
            <w:r w:rsidRPr="00083FBD">
              <w:rPr>
                <w:rFonts w:ascii="Times New Roman" w:eastAsia="Calibri" w:hAnsi="Times New Roman" w:cs="Times New Roman"/>
              </w:rPr>
              <w:t>Амурский Государственный Университет</w:t>
            </w:r>
          </w:p>
        </w:tc>
        <w:tc>
          <w:tcPr>
            <w:tcW w:w="2439" w:type="dxa"/>
            <w:tcBorders>
              <w:top w:val="single" w:sz="4" w:space="0" w:color="auto"/>
              <w:left w:val="single" w:sz="4" w:space="0" w:color="auto"/>
              <w:bottom w:val="single" w:sz="4" w:space="0" w:color="auto"/>
              <w:right w:val="single" w:sz="4" w:space="0" w:color="auto"/>
            </w:tcBorders>
          </w:tcPr>
          <w:p w:rsidR="00C26FBA" w:rsidRDefault="00083FBD" w:rsidP="00083FBD">
            <w:pPr>
              <w:spacing w:after="0" w:line="240" w:lineRule="auto"/>
              <w:jc w:val="both"/>
              <w:rPr>
                <w:rFonts w:ascii="Times New Roman" w:eastAsia="Calibri" w:hAnsi="Times New Roman" w:cs="Times New Roman"/>
              </w:rPr>
            </w:pPr>
            <w:r w:rsidRPr="00083FBD">
              <w:rPr>
                <w:rFonts w:ascii="Times New Roman" w:eastAsia="Calibri" w:hAnsi="Times New Roman" w:cs="Times New Roman"/>
              </w:rPr>
              <w:t>Игнатьевское шоссе, 21 к</w:t>
            </w:r>
            <w:r w:rsidR="00925A2C">
              <w:rPr>
                <w:rFonts w:ascii="Times New Roman" w:eastAsia="Calibri" w:hAnsi="Times New Roman" w:cs="Times New Roman"/>
              </w:rPr>
              <w:t xml:space="preserve">ор. </w:t>
            </w:r>
            <w:r w:rsidRPr="00083FBD">
              <w:rPr>
                <w:rFonts w:ascii="Times New Roman" w:eastAsia="Calibri" w:hAnsi="Times New Roman" w:cs="Times New Roman"/>
              </w:rPr>
              <w:t>5,</w:t>
            </w:r>
          </w:p>
          <w:p w:rsidR="00C26FBA" w:rsidRDefault="00083FBD" w:rsidP="00C26FBA">
            <w:pPr>
              <w:spacing w:after="0" w:line="240" w:lineRule="auto"/>
              <w:jc w:val="both"/>
              <w:rPr>
                <w:rFonts w:ascii="Times New Roman" w:eastAsia="Calibri" w:hAnsi="Times New Roman" w:cs="Times New Roman"/>
              </w:rPr>
            </w:pPr>
            <w:r w:rsidRPr="00083FBD">
              <w:rPr>
                <w:rFonts w:ascii="Times New Roman" w:eastAsia="Calibri" w:hAnsi="Times New Roman" w:cs="Times New Roman"/>
              </w:rPr>
              <w:t xml:space="preserve"> Игнатьевское шоссе, 21 к</w:t>
            </w:r>
            <w:r w:rsidR="00925A2C">
              <w:rPr>
                <w:rFonts w:ascii="Times New Roman" w:eastAsia="Calibri" w:hAnsi="Times New Roman" w:cs="Times New Roman"/>
              </w:rPr>
              <w:t xml:space="preserve">ор. </w:t>
            </w:r>
            <w:r w:rsidRPr="00083FBD">
              <w:rPr>
                <w:rFonts w:ascii="Times New Roman" w:eastAsia="Calibri" w:hAnsi="Times New Roman" w:cs="Times New Roman"/>
              </w:rPr>
              <w:t>7</w:t>
            </w:r>
            <w:r w:rsidR="00C26FBA">
              <w:rPr>
                <w:rFonts w:ascii="Times New Roman" w:eastAsia="Calibri" w:hAnsi="Times New Roman" w:cs="Times New Roman"/>
              </w:rPr>
              <w:t>;</w:t>
            </w:r>
          </w:p>
          <w:p w:rsidR="00C26FBA" w:rsidRDefault="00083FBD" w:rsidP="00C26FBA">
            <w:pPr>
              <w:spacing w:after="0" w:line="240" w:lineRule="auto"/>
              <w:jc w:val="both"/>
              <w:rPr>
                <w:rFonts w:ascii="Times New Roman" w:eastAsia="Calibri" w:hAnsi="Times New Roman" w:cs="Times New Roman"/>
              </w:rPr>
            </w:pPr>
            <w:r w:rsidRPr="00083FBD">
              <w:rPr>
                <w:rFonts w:ascii="Times New Roman" w:eastAsia="Calibri" w:hAnsi="Times New Roman" w:cs="Times New Roman"/>
              </w:rPr>
              <w:t>Игнатьевское шоссе, 21 к</w:t>
            </w:r>
            <w:r w:rsidR="00925A2C">
              <w:rPr>
                <w:rFonts w:ascii="Times New Roman" w:eastAsia="Calibri" w:hAnsi="Times New Roman" w:cs="Times New Roman"/>
              </w:rPr>
              <w:t xml:space="preserve">ор. </w:t>
            </w:r>
            <w:r w:rsidRPr="00083FBD">
              <w:rPr>
                <w:rFonts w:ascii="Times New Roman" w:eastAsia="Calibri" w:hAnsi="Times New Roman" w:cs="Times New Roman"/>
              </w:rPr>
              <w:t xml:space="preserve">8, </w:t>
            </w:r>
          </w:p>
          <w:p w:rsidR="00C26FBA" w:rsidRDefault="00083FBD" w:rsidP="00C26FBA">
            <w:pPr>
              <w:spacing w:after="0" w:line="240" w:lineRule="auto"/>
              <w:jc w:val="both"/>
              <w:rPr>
                <w:rFonts w:ascii="Times New Roman" w:eastAsia="Calibri" w:hAnsi="Times New Roman" w:cs="Times New Roman"/>
              </w:rPr>
            </w:pPr>
            <w:r w:rsidRPr="00083FBD">
              <w:rPr>
                <w:rFonts w:ascii="Times New Roman" w:eastAsia="Calibri" w:hAnsi="Times New Roman" w:cs="Times New Roman"/>
              </w:rPr>
              <w:t>Игнатьевское шоссе, 21 к</w:t>
            </w:r>
            <w:r w:rsidR="00925A2C">
              <w:rPr>
                <w:rFonts w:ascii="Times New Roman" w:eastAsia="Calibri" w:hAnsi="Times New Roman" w:cs="Times New Roman"/>
              </w:rPr>
              <w:t xml:space="preserve">ор. </w:t>
            </w:r>
            <w:r w:rsidRPr="00083FBD">
              <w:rPr>
                <w:rFonts w:ascii="Times New Roman" w:eastAsia="Calibri" w:hAnsi="Times New Roman" w:cs="Times New Roman"/>
              </w:rPr>
              <w:t xml:space="preserve">6, </w:t>
            </w:r>
          </w:p>
          <w:p w:rsidR="00C26FBA" w:rsidRDefault="00083FBD" w:rsidP="00C26FBA">
            <w:pPr>
              <w:spacing w:after="0" w:line="240" w:lineRule="auto"/>
              <w:jc w:val="both"/>
              <w:rPr>
                <w:rFonts w:ascii="Times New Roman" w:eastAsia="Calibri" w:hAnsi="Times New Roman" w:cs="Times New Roman"/>
              </w:rPr>
            </w:pPr>
            <w:r w:rsidRPr="00083FBD">
              <w:rPr>
                <w:rFonts w:ascii="Times New Roman" w:eastAsia="Calibri" w:hAnsi="Times New Roman" w:cs="Times New Roman"/>
              </w:rPr>
              <w:t>Игнатьевское шоссе, 21 к</w:t>
            </w:r>
            <w:r w:rsidR="00925A2C">
              <w:rPr>
                <w:rFonts w:ascii="Times New Roman" w:eastAsia="Calibri" w:hAnsi="Times New Roman" w:cs="Times New Roman"/>
              </w:rPr>
              <w:t xml:space="preserve">ор. </w:t>
            </w:r>
            <w:r w:rsidRPr="00083FBD">
              <w:rPr>
                <w:rFonts w:ascii="Times New Roman" w:eastAsia="Calibri" w:hAnsi="Times New Roman" w:cs="Times New Roman"/>
              </w:rPr>
              <w:t>7</w:t>
            </w:r>
            <w:r w:rsidR="00C26FBA">
              <w:rPr>
                <w:rFonts w:ascii="Times New Roman" w:eastAsia="Calibri" w:hAnsi="Times New Roman" w:cs="Times New Roman"/>
              </w:rPr>
              <w:t>;</w:t>
            </w:r>
          </w:p>
          <w:p w:rsidR="00083FBD" w:rsidRPr="00083FBD" w:rsidRDefault="00083FBD" w:rsidP="00C26FBA">
            <w:pPr>
              <w:spacing w:after="0" w:line="240" w:lineRule="auto"/>
              <w:jc w:val="both"/>
              <w:rPr>
                <w:rFonts w:ascii="Times New Roman" w:eastAsia="Calibri" w:hAnsi="Times New Roman" w:cs="Times New Roman"/>
              </w:rPr>
            </w:pPr>
            <w:r w:rsidRPr="00083FBD">
              <w:rPr>
                <w:rFonts w:ascii="Times New Roman" w:eastAsia="Calibri" w:hAnsi="Times New Roman" w:cs="Times New Roman"/>
              </w:rPr>
              <w:t>Игнатьевское шоссе, 21</w:t>
            </w:r>
          </w:p>
        </w:tc>
        <w:tc>
          <w:tcPr>
            <w:tcW w:w="1418" w:type="dxa"/>
            <w:tcBorders>
              <w:top w:val="single" w:sz="4" w:space="0" w:color="auto"/>
              <w:left w:val="single" w:sz="4" w:space="0" w:color="auto"/>
              <w:bottom w:val="single" w:sz="4" w:space="0" w:color="auto"/>
              <w:right w:val="single" w:sz="4" w:space="0" w:color="auto"/>
            </w:tcBorders>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3960</w:t>
            </w:r>
          </w:p>
        </w:tc>
        <w:tc>
          <w:tcPr>
            <w:tcW w:w="2834" w:type="dxa"/>
            <w:tcBorders>
              <w:top w:val="single" w:sz="4" w:space="0" w:color="auto"/>
              <w:left w:val="single" w:sz="4" w:space="0" w:color="auto"/>
              <w:bottom w:val="single" w:sz="4" w:space="0" w:color="auto"/>
              <w:right w:val="single" w:sz="4" w:space="0" w:color="auto"/>
            </w:tcBorders>
          </w:tcPr>
          <w:p w:rsidR="00083FBD" w:rsidRPr="00083FBD" w:rsidRDefault="00083FBD" w:rsidP="00083FBD">
            <w:pPr>
              <w:spacing w:after="0" w:line="240" w:lineRule="auto"/>
              <w:jc w:val="both"/>
              <w:rPr>
                <w:rFonts w:ascii="Times New Roman" w:eastAsia="Calibri" w:hAnsi="Times New Roman" w:cs="Times New Roman"/>
              </w:rPr>
            </w:pPr>
            <w:r w:rsidRPr="00083FBD">
              <w:rPr>
                <w:rFonts w:ascii="Times New Roman" w:eastAsia="Calibri" w:hAnsi="Times New Roman" w:cs="Times New Roman"/>
              </w:rPr>
              <w:t>Бассейн</w:t>
            </w:r>
            <w:r w:rsidR="00C26FBA">
              <w:rPr>
                <w:rFonts w:ascii="Times New Roman" w:eastAsia="Calibri" w:hAnsi="Times New Roman" w:cs="Times New Roman"/>
              </w:rPr>
              <w:t xml:space="preserve"> </w:t>
            </w:r>
            <w:r w:rsidRPr="00083FBD">
              <w:rPr>
                <w:rFonts w:ascii="Times New Roman" w:eastAsia="Calibri" w:hAnsi="Times New Roman" w:cs="Times New Roman"/>
              </w:rPr>
              <w:t>1725.5 кв. м., Место для стрельбы 121,8 кв. м., Открытый стадион широкого профиля с элементами полосы препятствий 9888.0 кв. м., Спортзал 622.0 кв. м.</w:t>
            </w:r>
          </w:p>
        </w:tc>
      </w:tr>
      <w:tr w:rsidR="00083FBD" w:rsidRPr="00083FBD" w:rsidTr="00C26FBA">
        <w:trPr>
          <w:trHeight w:val="390"/>
        </w:trPr>
        <w:tc>
          <w:tcPr>
            <w:tcW w:w="614" w:type="dxa"/>
            <w:tcBorders>
              <w:top w:val="single" w:sz="4" w:space="0" w:color="auto"/>
              <w:left w:val="single" w:sz="4" w:space="0" w:color="auto"/>
              <w:bottom w:val="single" w:sz="4" w:space="0" w:color="auto"/>
              <w:right w:val="single" w:sz="4" w:space="0" w:color="auto"/>
            </w:tcBorders>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14</w:t>
            </w:r>
          </w:p>
        </w:tc>
        <w:tc>
          <w:tcPr>
            <w:tcW w:w="2221" w:type="dxa"/>
            <w:tcBorders>
              <w:top w:val="single" w:sz="4" w:space="0" w:color="auto"/>
              <w:left w:val="single" w:sz="4" w:space="0" w:color="auto"/>
              <w:bottom w:val="single" w:sz="4" w:space="0" w:color="auto"/>
              <w:right w:val="single" w:sz="4" w:space="0" w:color="auto"/>
            </w:tcBorders>
          </w:tcPr>
          <w:p w:rsidR="00083FBD" w:rsidRPr="00083FBD" w:rsidRDefault="00083FBD" w:rsidP="00083FBD">
            <w:pPr>
              <w:spacing w:after="0" w:line="240" w:lineRule="auto"/>
              <w:jc w:val="both"/>
              <w:rPr>
                <w:rFonts w:ascii="Times New Roman" w:eastAsia="Calibri" w:hAnsi="Times New Roman" w:cs="Times New Roman"/>
                <w:lang w:val="en-US"/>
              </w:rPr>
            </w:pPr>
            <w:r w:rsidRPr="00083FBD">
              <w:rPr>
                <w:rFonts w:ascii="Times New Roman" w:eastAsia="Calibri" w:hAnsi="Times New Roman" w:cs="Times New Roman"/>
              </w:rPr>
              <w:t>Благовещенский государственный педагогический университет</w:t>
            </w:r>
          </w:p>
        </w:tc>
        <w:tc>
          <w:tcPr>
            <w:tcW w:w="2439" w:type="dxa"/>
            <w:tcBorders>
              <w:top w:val="single" w:sz="4" w:space="0" w:color="auto"/>
              <w:left w:val="single" w:sz="4" w:space="0" w:color="auto"/>
              <w:bottom w:val="single" w:sz="4" w:space="0" w:color="auto"/>
              <w:right w:val="single" w:sz="4" w:space="0" w:color="auto"/>
            </w:tcBorders>
          </w:tcPr>
          <w:p w:rsidR="00925A2C" w:rsidRDefault="00925A2C" w:rsidP="00083FBD">
            <w:pPr>
              <w:spacing w:after="0" w:line="240" w:lineRule="auto"/>
              <w:jc w:val="both"/>
              <w:rPr>
                <w:rFonts w:ascii="Times New Roman" w:eastAsia="Calibri" w:hAnsi="Times New Roman" w:cs="Times New Roman"/>
              </w:rPr>
            </w:pPr>
            <w:r>
              <w:rPr>
                <w:rFonts w:ascii="Times New Roman" w:eastAsia="Calibri" w:hAnsi="Times New Roman" w:cs="Times New Roman"/>
              </w:rPr>
              <w:t>у</w:t>
            </w:r>
            <w:r w:rsidR="00083FBD" w:rsidRPr="00083FBD">
              <w:rPr>
                <w:rFonts w:ascii="Times New Roman" w:eastAsia="Calibri" w:hAnsi="Times New Roman" w:cs="Times New Roman"/>
              </w:rPr>
              <w:t xml:space="preserve">л. Ленина, 10, </w:t>
            </w:r>
          </w:p>
          <w:p w:rsidR="00083FBD" w:rsidRPr="00083FBD" w:rsidRDefault="00925A2C" w:rsidP="00083FBD">
            <w:pPr>
              <w:spacing w:after="0" w:line="240" w:lineRule="auto"/>
              <w:jc w:val="both"/>
              <w:rPr>
                <w:rFonts w:ascii="Times New Roman" w:eastAsia="Calibri" w:hAnsi="Times New Roman" w:cs="Times New Roman"/>
              </w:rPr>
            </w:pPr>
            <w:r>
              <w:rPr>
                <w:rFonts w:ascii="Times New Roman" w:eastAsia="Calibri" w:hAnsi="Times New Roman" w:cs="Times New Roman"/>
              </w:rPr>
              <w:t>у</w:t>
            </w:r>
            <w:r w:rsidR="00083FBD" w:rsidRPr="00083FBD">
              <w:rPr>
                <w:rFonts w:ascii="Times New Roman" w:eastAsia="Calibri" w:hAnsi="Times New Roman" w:cs="Times New Roman"/>
              </w:rPr>
              <w:t>л. Горького, 231, ул. Кольцевая, 30/2</w:t>
            </w:r>
          </w:p>
        </w:tc>
        <w:tc>
          <w:tcPr>
            <w:tcW w:w="1418" w:type="dxa"/>
            <w:tcBorders>
              <w:top w:val="single" w:sz="4" w:space="0" w:color="auto"/>
              <w:left w:val="single" w:sz="4" w:space="0" w:color="auto"/>
              <w:bottom w:val="single" w:sz="4" w:space="0" w:color="auto"/>
              <w:right w:val="single" w:sz="4" w:space="0" w:color="auto"/>
            </w:tcBorders>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1723</w:t>
            </w:r>
          </w:p>
        </w:tc>
        <w:tc>
          <w:tcPr>
            <w:tcW w:w="2834" w:type="dxa"/>
            <w:tcBorders>
              <w:top w:val="single" w:sz="4" w:space="0" w:color="auto"/>
              <w:left w:val="single" w:sz="4" w:space="0" w:color="auto"/>
              <w:bottom w:val="single" w:sz="4" w:space="0" w:color="auto"/>
              <w:right w:val="single" w:sz="4" w:space="0" w:color="auto"/>
            </w:tcBorders>
          </w:tcPr>
          <w:p w:rsidR="00083FBD" w:rsidRPr="00083FBD" w:rsidRDefault="00083FBD" w:rsidP="00083FBD">
            <w:pPr>
              <w:spacing w:after="0" w:line="240" w:lineRule="auto"/>
              <w:jc w:val="both"/>
              <w:rPr>
                <w:rFonts w:ascii="Times New Roman" w:eastAsia="Calibri" w:hAnsi="Times New Roman" w:cs="Times New Roman"/>
              </w:rPr>
            </w:pPr>
            <w:r w:rsidRPr="00083FBD">
              <w:rPr>
                <w:rFonts w:ascii="Times New Roman" w:eastAsia="Calibri" w:hAnsi="Times New Roman" w:cs="Times New Roman"/>
              </w:rPr>
              <w:t>Спортивная площадка 1604,2 кв. м., спортзал №1 145 кв. м., спортзал №2 145 кв. м., спортзал №3 422 кв. м., спортзал №4 140 кв. м., спортзал №5 104 кв. м., Спортивная площадка 414 кв. м.</w:t>
            </w:r>
          </w:p>
        </w:tc>
      </w:tr>
      <w:tr w:rsidR="00083FBD" w:rsidRPr="00083FBD" w:rsidTr="00C26FBA">
        <w:trPr>
          <w:trHeight w:val="390"/>
        </w:trPr>
        <w:tc>
          <w:tcPr>
            <w:tcW w:w="614" w:type="dxa"/>
            <w:tcBorders>
              <w:top w:val="single" w:sz="4" w:space="0" w:color="auto"/>
              <w:left w:val="single" w:sz="4" w:space="0" w:color="auto"/>
              <w:bottom w:val="single" w:sz="4" w:space="0" w:color="auto"/>
              <w:right w:val="single" w:sz="4" w:space="0" w:color="auto"/>
            </w:tcBorders>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15</w:t>
            </w:r>
          </w:p>
        </w:tc>
        <w:tc>
          <w:tcPr>
            <w:tcW w:w="2221" w:type="dxa"/>
            <w:tcBorders>
              <w:top w:val="single" w:sz="4" w:space="0" w:color="auto"/>
              <w:left w:val="single" w:sz="4" w:space="0" w:color="auto"/>
              <w:bottom w:val="single" w:sz="4" w:space="0" w:color="auto"/>
              <w:right w:val="single" w:sz="4" w:space="0" w:color="auto"/>
            </w:tcBorders>
          </w:tcPr>
          <w:p w:rsidR="00083FBD" w:rsidRPr="00083FBD" w:rsidRDefault="00083FBD" w:rsidP="00083FBD">
            <w:pPr>
              <w:spacing w:after="0" w:line="240" w:lineRule="auto"/>
              <w:ind w:left="-13"/>
              <w:jc w:val="both"/>
              <w:rPr>
                <w:rFonts w:ascii="Times New Roman" w:eastAsia="Calibri" w:hAnsi="Times New Roman" w:cs="Times New Roman"/>
                <w:lang w:val="en-US"/>
              </w:rPr>
            </w:pPr>
            <w:r w:rsidRPr="00083FBD">
              <w:rPr>
                <w:rFonts w:ascii="Times New Roman" w:eastAsia="Calibri" w:hAnsi="Times New Roman" w:cs="Times New Roman"/>
              </w:rPr>
              <w:t>Дальневосточный государственный аграрный университет</w:t>
            </w:r>
          </w:p>
        </w:tc>
        <w:tc>
          <w:tcPr>
            <w:tcW w:w="2439" w:type="dxa"/>
            <w:tcBorders>
              <w:top w:val="single" w:sz="4" w:space="0" w:color="auto"/>
              <w:left w:val="single" w:sz="4" w:space="0" w:color="auto"/>
              <w:bottom w:val="single" w:sz="4" w:space="0" w:color="auto"/>
              <w:right w:val="single" w:sz="4" w:space="0" w:color="auto"/>
            </w:tcBorders>
          </w:tcPr>
          <w:p w:rsidR="00C26FBA" w:rsidRDefault="00925A2C" w:rsidP="00083FBD">
            <w:pPr>
              <w:spacing w:after="0" w:line="240" w:lineRule="auto"/>
              <w:ind w:left="-13"/>
              <w:jc w:val="both"/>
              <w:rPr>
                <w:rFonts w:ascii="Times New Roman" w:eastAsia="Calibri" w:hAnsi="Times New Roman" w:cs="Times New Roman"/>
              </w:rPr>
            </w:pPr>
            <w:r>
              <w:rPr>
                <w:rFonts w:ascii="Times New Roman" w:eastAsia="Calibri" w:hAnsi="Times New Roman" w:cs="Times New Roman"/>
              </w:rPr>
              <w:t>у</w:t>
            </w:r>
            <w:r w:rsidR="00083FBD" w:rsidRPr="00083FBD">
              <w:rPr>
                <w:rFonts w:ascii="Times New Roman" w:eastAsia="Calibri" w:hAnsi="Times New Roman" w:cs="Times New Roman"/>
              </w:rPr>
              <w:t xml:space="preserve">л. Красноармейская, 56, </w:t>
            </w:r>
          </w:p>
          <w:p w:rsidR="00C26FBA" w:rsidRDefault="00083FBD" w:rsidP="00083FBD">
            <w:pPr>
              <w:spacing w:after="0" w:line="240" w:lineRule="auto"/>
              <w:ind w:left="-13"/>
              <w:jc w:val="both"/>
              <w:rPr>
                <w:rFonts w:ascii="Times New Roman" w:eastAsia="Calibri" w:hAnsi="Times New Roman" w:cs="Times New Roman"/>
              </w:rPr>
            </w:pPr>
            <w:r w:rsidRPr="00083FBD">
              <w:rPr>
                <w:rFonts w:ascii="Times New Roman" w:eastAsia="Calibri" w:hAnsi="Times New Roman" w:cs="Times New Roman"/>
              </w:rPr>
              <w:t xml:space="preserve">ул. Кузнечная, 95, </w:t>
            </w:r>
          </w:p>
          <w:p w:rsidR="00C26FBA" w:rsidRDefault="00083FBD" w:rsidP="00083FBD">
            <w:pPr>
              <w:spacing w:after="0" w:line="240" w:lineRule="auto"/>
              <w:ind w:left="-13"/>
              <w:jc w:val="both"/>
              <w:rPr>
                <w:rFonts w:ascii="Times New Roman" w:eastAsia="Calibri" w:hAnsi="Times New Roman" w:cs="Times New Roman"/>
              </w:rPr>
            </w:pPr>
            <w:r w:rsidRPr="00083FBD">
              <w:rPr>
                <w:rFonts w:ascii="Times New Roman" w:eastAsia="Calibri" w:hAnsi="Times New Roman" w:cs="Times New Roman"/>
              </w:rPr>
              <w:t xml:space="preserve">ул. Ленина, 180а/1, </w:t>
            </w:r>
          </w:p>
          <w:p w:rsidR="00C26FBA" w:rsidRDefault="00083FBD" w:rsidP="00083FBD">
            <w:pPr>
              <w:spacing w:after="0" w:line="240" w:lineRule="auto"/>
              <w:ind w:left="-13"/>
              <w:jc w:val="both"/>
              <w:rPr>
                <w:rFonts w:ascii="Times New Roman" w:eastAsia="Calibri" w:hAnsi="Times New Roman" w:cs="Times New Roman"/>
              </w:rPr>
            </w:pPr>
            <w:r w:rsidRPr="00083FBD">
              <w:rPr>
                <w:rFonts w:ascii="Times New Roman" w:eastAsia="Calibri" w:hAnsi="Times New Roman" w:cs="Times New Roman"/>
              </w:rPr>
              <w:t xml:space="preserve">ул. Политехническая, 86, </w:t>
            </w:r>
          </w:p>
          <w:p w:rsidR="00C26FBA" w:rsidRDefault="00083FBD" w:rsidP="00083FBD">
            <w:pPr>
              <w:spacing w:after="0" w:line="240" w:lineRule="auto"/>
              <w:ind w:left="-13"/>
              <w:jc w:val="both"/>
              <w:rPr>
                <w:rFonts w:ascii="Times New Roman" w:eastAsia="Calibri" w:hAnsi="Times New Roman" w:cs="Times New Roman"/>
              </w:rPr>
            </w:pPr>
            <w:r w:rsidRPr="00083FBD">
              <w:rPr>
                <w:rFonts w:ascii="Times New Roman" w:eastAsia="Calibri" w:hAnsi="Times New Roman" w:cs="Times New Roman"/>
              </w:rPr>
              <w:t>ул. Политехническая, 86 к</w:t>
            </w:r>
            <w:r w:rsidR="00925A2C">
              <w:rPr>
                <w:rFonts w:ascii="Times New Roman" w:eastAsia="Calibri" w:hAnsi="Times New Roman" w:cs="Times New Roman"/>
              </w:rPr>
              <w:t xml:space="preserve">ор. </w:t>
            </w:r>
            <w:r w:rsidRPr="00083FBD">
              <w:rPr>
                <w:rFonts w:ascii="Times New Roman" w:eastAsia="Calibri" w:hAnsi="Times New Roman" w:cs="Times New Roman"/>
              </w:rPr>
              <w:t xml:space="preserve">12, </w:t>
            </w:r>
          </w:p>
          <w:p w:rsidR="00C26FBA" w:rsidRDefault="00083FBD" w:rsidP="00C26FBA">
            <w:pPr>
              <w:spacing w:after="0" w:line="240" w:lineRule="auto"/>
              <w:ind w:left="-13"/>
              <w:jc w:val="both"/>
              <w:rPr>
                <w:rFonts w:ascii="Times New Roman" w:eastAsia="Calibri" w:hAnsi="Times New Roman" w:cs="Times New Roman"/>
              </w:rPr>
            </w:pPr>
            <w:r w:rsidRPr="00083FBD">
              <w:rPr>
                <w:rFonts w:ascii="Times New Roman" w:eastAsia="Calibri" w:hAnsi="Times New Roman" w:cs="Times New Roman"/>
              </w:rPr>
              <w:t>ул. Политехническая, 86 к</w:t>
            </w:r>
            <w:r w:rsidR="00925A2C">
              <w:rPr>
                <w:rFonts w:ascii="Times New Roman" w:eastAsia="Calibri" w:hAnsi="Times New Roman" w:cs="Times New Roman"/>
              </w:rPr>
              <w:t xml:space="preserve">ор. </w:t>
            </w:r>
            <w:r w:rsidRPr="00083FBD">
              <w:rPr>
                <w:rFonts w:ascii="Times New Roman" w:eastAsia="Calibri" w:hAnsi="Times New Roman" w:cs="Times New Roman"/>
              </w:rPr>
              <w:t xml:space="preserve">2, </w:t>
            </w:r>
          </w:p>
          <w:p w:rsidR="00C26FBA" w:rsidRDefault="00083FBD" w:rsidP="00C26FBA">
            <w:pPr>
              <w:spacing w:after="0" w:line="240" w:lineRule="auto"/>
              <w:ind w:left="-13"/>
              <w:jc w:val="both"/>
              <w:rPr>
                <w:rFonts w:ascii="Times New Roman" w:eastAsia="Calibri" w:hAnsi="Times New Roman" w:cs="Times New Roman"/>
              </w:rPr>
            </w:pPr>
            <w:r w:rsidRPr="00083FBD">
              <w:rPr>
                <w:rFonts w:ascii="Times New Roman" w:eastAsia="Calibri" w:hAnsi="Times New Roman" w:cs="Times New Roman"/>
              </w:rPr>
              <w:t>. Политехническая, 86 к</w:t>
            </w:r>
            <w:r w:rsidR="00925A2C">
              <w:rPr>
                <w:rFonts w:ascii="Times New Roman" w:eastAsia="Calibri" w:hAnsi="Times New Roman" w:cs="Times New Roman"/>
              </w:rPr>
              <w:t xml:space="preserve">ор. </w:t>
            </w:r>
            <w:r w:rsidRPr="00083FBD">
              <w:rPr>
                <w:rFonts w:ascii="Times New Roman" w:eastAsia="Calibri" w:hAnsi="Times New Roman" w:cs="Times New Roman"/>
              </w:rPr>
              <w:t xml:space="preserve">4, </w:t>
            </w:r>
          </w:p>
          <w:p w:rsidR="00083FBD" w:rsidRPr="00083FBD" w:rsidRDefault="00083FBD" w:rsidP="00C26FBA">
            <w:pPr>
              <w:spacing w:after="0" w:line="240" w:lineRule="auto"/>
              <w:ind w:left="-13"/>
              <w:jc w:val="both"/>
              <w:rPr>
                <w:rFonts w:ascii="Times New Roman" w:eastAsia="Calibri" w:hAnsi="Times New Roman" w:cs="Times New Roman"/>
              </w:rPr>
            </w:pPr>
            <w:r w:rsidRPr="00083FBD">
              <w:rPr>
                <w:rFonts w:ascii="Times New Roman" w:eastAsia="Calibri" w:hAnsi="Times New Roman" w:cs="Times New Roman"/>
              </w:rPr>
              <w:t>ул. Политехническая, 86 к</w:t>
            </w:r>
            <w:r w:rsidR="00925A2C">
              <w:rPr>
                <w:rFonts w:ascii="Times New Roman" w:eastAsia="Calibri" w:hAnsi="Times New Roman" w:cs="Times New Roman"/>
              </w:rPr>
              <w:t xml:space="preserve">ор. </w:t>
            </w:r>
            <w:r w:rsidRPr="00083FBD">
              <w:rPr>
                <w:rFonts w:ascii="Times New Roman" w:eastAsia="Calibri" w:hAnsi="Times New Roman" w:cs="Times New Roman"/>
              </w:rPr>
              <w:t>16</w:t>
            </w:r>
          </w:p>
        </w:tc>
        <w:tc>
          <w:tcPr>
            <w:tcW w:w="1418" w:type="dxa"/>
            <w:tcBorders>
              <w:top w:val="single" w:sz="4" w:space="0" w:color="auto"/>
              <w:left w:val="single" w:sz="4" w:space="0" w:color="auto"/>
              <w:bottom w:val="single" w:sz="4" w:space="0" w:color="auto"/>
              <w:right w:val="single" w:sz="4" w:space="0" w:color="auto"/>
            </w:tcBorders>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2273</w:t>
            </w:r>
          </w:p>
        </w:tc>
        <w:tc>
          <w:tcPr>
            <w:tcW w:w="2834" w:type="dxa"/>
            <w:tcBorders>
              <w:top w:val="single" w:sz="4" w:space="0" w:color="auto"/>
              <w:left w:val="single" w:sz="4" w:space="0" w:color="auto"/>
              <w:bottom w:val="single" w:sz="4" w:space="0" w:color="auto"/>
              <w:right w:val="single" w:sz="4" w:space="0" w:color="auto"/>
            </w:tcBorders>
          </w:tcPr>
          <w:p w:rsidR="00083FBD" w:rsidRPr="00083FBD" w:rsidRDefault="00083FBD" w:rsidP="00083FBD">
            <w:pPr>
              <w:spacing w:after="0" w:line="240" w:lineRule="auto"/>
              <w:jc w:val="both"/>
              <w:rPr>
                <w:rFonts w:ascii="Times New Roman" w:eastAsia="Calibri" w:hAnsi="Times New Roman" w:cs="Times New Roman"/>
              </w:rPr>
            </w:pPr>
            <w:r w:rsidRPr="00083FBD">
              <w:rPr>
                <w:rFonts w:ascii="Times New Roman" w:eastAsia="Calibri" w:hAnsi="Times New Roman" w:cs="Times New Roman"/>
              </w:rPr>
              <w:t>1)Большой спортивный зал 963,6 кв. м.</w:t>
            </w:r>
          </w:p>
          <w:p w:rsidR="00083FBD" w:rsidRPr="00083FBD" w:rsidRDefault="00083FBD" w:rsidP="00083FBD">
            <w:pPr>
              <w:spacing w:after="0" w:line="240" w:lineRule="auto"/>
              <w:jc w:val="both"/>
              <w:rPr>
                <w:rFonts w:ascii="Times New Roman" w:eastAsia="Calibri" w:hAnsi="Times New Roman" w:cs="Times New Roman"/>
              </w:rPr>
            </w:pPr>
            <w:r w:rsidRPr="00083FBD">
              <w:rPr>
                <w:rFonts w:ascii="Times New Roman" w:eastAsia="Calibri" w:hAnsi="Times New Roman" w:cs="Times New Roman"/>
              </w:rPr>
              <w:t>3) Спортивный зал 137,6 кв. м.</w:t>
            </w:r>
          </w:p>
          <w:p w:rsidR="00083FBD" w:rsidRPr="00083FBD" w:rsidRDefault="00083FBD" w:rsidP="00083FBD">
            <w:pPr>
              <w:spacing w:after="0" w:line="240" w:lineRule="auto"/>
              <w:jc w:val="both"/>
              <w:rPr>
                <w:rFonts w:ascii="Times New Roman" w:eastAsia="Calibri" w:hAnsi="Times New Roman" w:cs="Times New Roman"/>
              </w:rPr>
            </w:pPr>
            <w:r w:rsidRPr="00083FBD">
              <w:rPr>
                <w:rFonts w:ascii="Times New Roman" w:eastAsia="Calibri" w:hAnsi="Times New Roman" w:cs="Times New Roman"/>
              </w:rPr>
              <w:t>4) Малый спортивный зал 433,6 кв. м. Открытый стадион широкого профиля с элементами полосы препятствий 7572,2 кв. м.</w:t>
            </w:r>
          </w:p>
          <w:p w:rsidR="00083FBD" w:rsidRPr="00083FBD" w:rsidRDefault="00083FBD" w:rsidP="00083FBD">
            <w:pPr>
              <w:spacing w:after="0" w:line="240" w:lineRule="auto"/>
              <w:jc w:val="both"/>
              <w:rPr>
                <w:rFonts w:ascii="Times New Roman" w:eastAsia="Calibri" w:hAnsi="Times New Roman" w:cs="Times New Roman"/>
              </w:rPr>
            </w:pPr>
            <w:r w:rsidRPr="00083FBD">
              <w:rPr>
                <w:rFonts w:ascii="Times New Roman" w:eastAsia="Calibri" w:hAnsi="Times New Roman" w:cs="Times New Roman"/>
              </w:rPr>
              <w:t xml:space="preserve">Тренажерный зал общежития 99,3 кв. м., Гимнастический зал общежития 94,5 кв. м., Зал тяжелой атлетики общежития 95,3 кв. м., Зал лечебной и оздоровительной гимнастики общежития 129 кв. м., стрелковый тир </w:t>
            </w:r>
            <w:r w:rsidRPr="00083FBD">
              <w:rPr>
                <w:rFonts w:ascii="Times New Roman" w:eastAsia="Calibri" w:hAnsi="Times New Roman" w:cs="Times New Roman"/>
              </w:rPr>
              <w:lastRenderedPageBreak/>
              <w:t xml:space="preserve">425,7 кв. м. </w:t>
            </w:r>
          </w:p>
        </w:tc>
      </w:tr>
      <w:tr w:rsidR="00083FBD" w:rsidRPr="00083FBD" w:rsidTr="00C26FBA">
        <w:trPr>
          <w:trHeight w:val="390"/>
        </w:trPr>
        <w:tc>
          <w:tcPr>
            <w:tcW w:w="614" w:type="dxa"/>
            <w:tcBorders>
              <w:top w:val="single" w:sz="4" w:space="0" w:color="auto"/>
              <w:left w:val="single" w:sz="4" w:space="0" w:color="auto"/>
              <w:bottom w:val="single" w:sz="4" w:space="0" w:color="auto"/>
              <w:right w:val="single" w:sz="4" w:space="0" w:color="auto"/>
            </w:tcBorders>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lastRenderedPageBreak/>
              <w:t>16</w:t>
            </w:r>
          </w:p>
        </w:tc>
        <w:tc>
          <w:tcPr>
            <w:tcW w:w="2221" w:type="dxa"/>
            <w:tcBorders>
              <w:top w:val="single" w:sz="4" w:space="0" w:color="auto"/>
              <w:left w:val="single" w:sz="4" w:space="0" w:color="auto"/>
              <w:bottom w:val="single" w:sz="4" w:space="0" w:color="auto"/>
              <w:right w:val="single" w:sz="4" w:space="0" w:color="auto"/>
            </w:tcBorders>
          </w:tcPr>
          <w:p w:rsidR="003C2993" w:rsidRDefault="00083FBD" w:rsidP="00083FBD">
            <w:pPr>
              <w:spacing w:after="0" w:line="240" w:lineRule="auto"/>
              <w:jc w:val="both"/>
              <w:rPr>
                <w:rFonts w:ascii="Times New Roman" w:eastAsia="Calibri" w:hAnsi="Times New Roman" w:cs="Times New Roman"/>
              </w:rPr>
            </w:pPr>
            <w:r w:rsidRPr="00083FBD">
              <w:rPr>
                <w:rFonts w:ascii="Times New Roman" w:eastAsia="Calibri" w:hAnsi="Times New Roman" w:cs="Times New Roman"/>
              </w:rPr>
              <w:t xml:space="preserve">Морской государственный университет им. адмирала </w:t>
            </w:r>
          </w:p>
          <w:p w:rsidR="00083FBD" w:rsidRPr="00083FBD" w:rsidRDefault="00083FBD" w:rsidP="00083FBD">
            <w:pPr>
              <w:spacing w:after="0" w:line="240" w:lineRule="auto"/>
              <w:jc w:val="both"/>
              <w:rPr>
                <w:rFonts w:ascii="Times New Roman" w:eastAsia="Calibri" w:hAnsi="Times New Roman" w:cs="Times New Roman"/>
              </w:rPr>
            </w:pPr>
            <w:r w:rsidRPr="00083FBD">
              <w:rPr>
                <w:rFonts w:ascii="Times New Roman" w:eastAsia="Calibri" w:hAnsi="Times New Roman" w:cs="Times New Roman"/>
              </w:rPr>
              <w:t>Г.И. Невельского</w:t>
            </w:r>
          </w:p>
        </w:tc>
        <w:tc>
          <w:tcPr>
            <w:tcW w:w="2439" w:type="dxa"/>
            <w:tcBorders>
              <w:top w:val="single" w:sz="4" w:space="0" w:color="auto"/>
              <w:left w:val="single" w:sz="4" w:space="0" w:color="auto"/>
              <w:bottom w:val="single" w:sz="4" w:space="0" w:color="auto"/>
              <w:right w:val="single" w:sz="4" w:space="0" w:color="auto"/>
            </w:tcBorders>
          </w:tcPr>
          <w:p w:rsidR="00083FBD" w:rsidRPr="00083FBD" w:rsidRDefault="00925A2C" w:rsidP="00083FBD">
            <w:pPr>
              <w:spacing w:after="0" w:line="240" w:lineRule="auto"/>
              <w:jc w:val="both"/>
              <w:rPr>
                <w:rFonts w:ascii="Times New Roman" w:eastAsia="Calibri" w:hAnsi="Times New Roman" w:cs="Times New Roman"/>
              </w:rPr>
            </w:pPr>
            <w:r>
              <w:rPr>
                <w:rFonts w:ascii="Times New Roman" w:eastAsia="Calibri" w:hAnsi="Times New Roman" w:cs="Times New Roman"/>
              </w:rPr>
              <w:t>у</w:t>
            </w:r>
            <w:r w:rsidR="00083FBD" w:rsidRPr="00083FBD">
              <w:rPr>
                <w:rFonts w:ascii="Times New Roman" w:eastAsia="Calibri" w:hAnsi="Times New Roman" w:cs="Times New Roman"/>
              </w:rPr>
              <w:t>л. Краснофлотская, 83</w:t>
            </w:r>
          </w:p>
        </w:tc>
        <w:tc>
          <w:tcPr>
            <w:tcW w:w="1418" w:type="dxa"/>
            <w:tcBorders>
              <w:top w:val="single" w:sz="4" w:space="0" w:color="auto"/>
              <w:left w:val="single" w:sz="4" w:space="0" w:color="auto"/>
              <w:bottom w:val="single" w:sz="4" w:space="0" w:color="auto"/>
              <w:right w:val="single" w:sz="4" w:space="0" w:color="auto"/>
            </w:tcBorders>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710</w:t>
            </w:r>
          </w:p>
        </w:tc>
        <w:tc>
          <w:tcPr>
            <w:tcW w:w="2834" w:type="dxa"/>
            <w:tcBorders>
              <w:top w:val="single" w:sz="4" w:space="0" w:color="auto"/>
              <w:left w:val="single" w:sz="4" w:space="0" w:color="auto"/>
              <w:bottom w:val="single" w:sz="4" w:space="0" w:color="auto"/>
              <w:right w:val="single" w:sz="4" w:space="0" w:color="auto"/>
            </w:tcBorders>
          </w:tcPr>
          <w:p w:rsidR="00083FBD" w:rsidRPr="00083FBD" w:rsidRDefault="00083FBD" w:rsidP="00083FBD">
            <w:pPr>
              <w:spacing w:after="0" w:line="240" w:lineRule="auto"/>
              <w:jc w:val="both"/>
              <w:rPr>
                <w:rFonts w:ascii="Times New Roman" w:eastAsia="Calibri" w:hAnsi="Times New Roman" w:cs="Times New Roman"/>
              </w:rPr>
            </w:pPr>
            <w:r w:rsidRPr="00083FBD">
              <w:rPr>
                <w:rFonts w:ascii="Times New Roman" w:eastAsia="Calibri" w:hAnsi="Times New Roman" w:cs="Times New Roman"/>
              </w:rPr>
              <w:t>спортивный зал, открытый стадион широкого профиля с элементами полосы препятствий</w:t>
            </w:r>
          </w:p>
        </w:tc>
      </w:tr>
    </w:tbl>
    <w:p w:rsidR="00083FBD" w:rsidRPr="00083FBD" w:rsidRDefault="00083FBD" w:rsidP="00083FBD">
      <w:pPr>
        <w:spacing w:after="0" w:line="240" w:lineRule="auto"/>
        <w:ind w:firstLine="708"/>
        <w:jc w:val="both"/>
        <w:rPr>
          <w:rFonts w:ascii="Times New Roman" w:eastAsia="Calibri" w:hAnsi="Times New Roman" w:cs="Times New Roman"/>
          <w:sz w:val="28"/>
          <w:szCs w:val="28"/>
        </w:rPr>
      </w:pPr>
    </w:p>
    <w:p w:rsidR="00083FBD" w:rsidRPr="00083FBD" w:rsidRDefault="00083FBD" w:rsidP="00083FBD">
      <w:pPr>
        <w:spacing w:after="0" w:line="240" w:lineRule="auto"/>
        <w:ind w:firstLine="708"/>
        <w:jc w:val="both"/>
        <w:rPr>
          <w:rFonts w:ascii="Times New Roman" w:eastAsia="Calibri" w:hAnsi="Times New Roman" w:cs="Times New Roman"/>
          <w:sz w:val="28"/>
          <w:szCs w:val="28"/>
        </w:rPr>
      </w:pPr>
      <w:r w:rsidRPr="00083FBD">
        <w:rPr>
          <w:rFonts w:ascii="Times New Roman" w:eastAsia="Calibri" w:hAnsi="Times New Roman" w:cs="Times New Roman"/>
          <w:sz w:val="28"/>
          <w:szCs w:val="28"/>
        </w:rPr>
        <w:t xml:space="preserve">Согласно таблице 4 </w:t>
      </w:r>
      <w:r w:rsidR="00E002AE" w:rsidRPr="00E002AE">
        <w:rPr>
          <w:rFonts w:ascii="Times New Roman" w:eastAsia="Calibri" w:hAnsi="Times New Roman" w:cs="Times New Roman"/>
          <w:sz w:val="28"/>
          <w:szCs w:val="28"/>
        </w:rPr>
        <w:t>НГП города Благовещенска</w:t>
      </w:r>
      <w:r w:rsidRPr="00083FBD">
        <w:rPr>
          <w:rFonts w:ascii="Times New Roman" w:eastAsia="Calibri" w:hAnsi="Times New Roman" w:cs="Times New Roman"/>
          <w:sz w:val="28"/>
          <w:szCs w:val="28"/>
        </w:rPr>
        <w:t xml:space="preserve"> для объектов образования установлены следующие требования и нормативы доступности, информация о которых представлена в таблице 7. </w:t>
      </w:r>
    </w:p>
    <w:p w:rsidR="00083FBD" w:rsidRPr="00925A2C" w:rsidRDefault="00083FBD" w:rsidP="00925A2C">
      <w:pPr>
        <w:keepNext/>
        <w:keepLines/>
        <w:spacing w:before="120" w:after="120" w:line="240" w:lineRule="auto"/>
        <w:ind w:firstLine="709"/>
        <w:jc w:val="both"/>
        <w:rPr>
          <w:rFonts w:ascii="Times New Roman" w:eastAsia="Times New Roman" w:hAnsi="Times New Roman" w:cs="Times New Roman"/>
          <w:sz w:val="28"/>
          <w:szCs w:val="28"/>
          <w:lang w:eastAsia="ru-RU"/>
        </w:rPr>
      </w:pPr>
      <w:r w:rsidRPr="00925A2C">
        <w:rPr>
          <w:rFonts w:ascii="Times New Roman" w:eastAsia="Times New Roman" w:hAnsi="Times New Roman" w:cs="Times New Roman"/>
          <w:sz w:val="28"/>
          <w:szCs w:val="28"/>
          <w:lang w:eastAsia="ru-RU"/>
        </w:rPr>
        <w:t>Таблица 7</w:t>
      </w:r>
      <w:r w:rsidR="003C2993">
        <w:rPr>
          <w:rFonts w:ascii="Times New Roman" w:eastAsia="Times New Roman" w:hAnsi="Times New Roman" w:cs="Times New Roman"/>
          <w:sz w:val="28"/>
          <w:szCs w:val="28"/>
          <w:lang w:eastAsia="ru-RU"/>
        </w:rPr>
        <w:t>.</w:t>
      </w:r>
      <w:r w:rsidRPr="00925A2C">
        <w:rPr>
          <w:rFonts w:ascii="Times New Roman" w:eastAsia="Times New Roman" w:hAnsi="Times New Roman" w:cs="Times New Roman"/>
          <w:sz w:val="28"/>
          <w:szCs w:val="28"/>
          <w:lang w:eastAsia="ru-RU"/>
        </w:rPr>
        <w:t xml:space="preserve"> Расчетные показатели объектов местного значения (далее по тексту ОМЗ) городского округа, относящихся к области образования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49"/>
        <w:gridCol w:w="2283"/>
        <w:gridCol w:w="1825"/>
        <w:gridCol w:w="1506"/>
        <w:gridCol w:w="1892"/>
      </w:tblGrid>
      <w:tr w:rsidR="00083FBD" w:rsidRPr="00083FBD" w:rsidTr="001303DE">
        <w:trPr>
          <w:trHeight w:val="20"/>
          <w:tblHeader/>
        </w:trPr>
        <w:tc>
          <w:tcPr>
            <w:tcW w:w="1192" w:type="pct"/>
            <w:vAlign w:val="center"/>
          </w:tcPr>
          <w:p w:rsidR="00083FBD" w:rsidRPr="00083FBD" w:rsidRDefault="00083FBD" w:rsidP="00083FBD">
            <w:pPr>
              <w:spacing w:after="0" w:line="240" w:lineRule="auto"/>
              <w:jc w:val="center"/>
              <w:rPr>
                <w:rFonts w:ascii="Times New Roman" w:eastAsia="Calibri" w:hAnsi="Times New Roman" w:cs="Times New Roman"/>
                <w:b/>
                <w:bCs/>
              </w:rPr>
            </w:pPr>
            <w:r w:rsidRPr="00083FBD">
              <w:rPr>
                <w:rFonts w:ascii="Times New Roman" w:eastAsia="Calibri" w:hAnsi="Times New Roman" w:cs="Times New Roman"/>
                <w:b/>
                <w:bCs/>
              </w:rPr>
              <w:t>Наименование вида объекта местного значения</w:t>
            </w:r>
          </w:p>
        </w:tc>
        <w:tc>
          <w:tcPr>
            <w:tcW w:w="1159" w:type="pct"/>
            <w:shd w:val="clear" w:color="auto" w:fill="auto"/>
            <w:vAlign w:val="center"/>
          </w:tcPr>
          <w:p w:rsidR="00083FBD" w:rsidRPr="00083FBD" w:rsidRDefault="00083FBD" w:rsidP="00083FBD">
            <w:pPr>
              <w:spacing w:after="0" w:line="240" w:lineRule="auto"/>
              <w:jc w:val="center"/>
              <w:rPr>
                <w:rFonts w:ascii="Times New Roman" w:eastAsia="Calibri" w:hAnsi="Times New Roman" w:cs="Times New Roman"/>
                <w:b/>
                <w:bCs/>
              </w:rPr>
            </w:pPr>
            <w:r w:rsidRPr="00083FBD">
              <w:rPr>
                <w:rFonts w:ascii="Times New Roman" w:eastAsia="Calibri" w:hAnsi="Times New Roman" w:cs="Times New Roman"/>
                <w:b/>
                <w:bCs/>
              </w:rPr>
              <w:t>Тип расчетного показателя</w:t>
            </w:r>
          </w:p>
        </w:tc>
        <w:tc>
          <w:tcPr>
            <w:tcW w:w="926" w:type="pct"/>
            <w:shd w:val="clear" w:color="auto" w:fill="auto"/>
            <w:vAlign w:val="center"/>
          </w:tcPr>
          <w:p w:rsidR="00083FBD" w:rsidRPr="00083FBD" w:rsidRDefault="00083FBD" w:rsidP="00083FBD">
            <w:pPr>
              <w:spacing w:after="0" w:line="240" w:lineRule="auto"/>
              <w:jc w:val="center"/>
              <w:rPr>
                <w:rFonts w:ascii="Times New Roman" w:eastAsia="Calibri" w:hAnsi="Times New Roman" w:cs="Times New Roman"/>
                <w:b/>
                <w:bCs/>
              </w:rPr>
            </w:pPr>
            <w:r w:rsidRPr="00083FBD">
              <w:rPr>
                <w:rFonts w:ascii="Times New Roman" w:eastAsia="Calibri" w:hAnsi="Times New Roman" w:cs="Times New Roman"/>
                <w:b/>
                <w:bCs/>
              </w:rPr>
              <w:t>Наименование расчетного показателя, единица измерения</w:t>
            </w:r>
          </w:p>
        </w:tc>
        <w:tc>
          <w:tcPr>
            <w:tcW w:w="1723" w:type="pct"/>
            <w:gridSpan w:val="2"/>
            <w:shd w:val="clear" w:color="auto" w:fill="auto"/>
            <w:vAlign w:val="center"/>
          </w:tcPr>
          <w:p w:rsidR="00083FBD" w:rsidRPr="00083FBD" w:rsidRDefault="00083FBD" w:rsidP="00083FBD">
            <w:pPr>
              <w:spacing w:after="0" w:line="240" w:lineRule="auto"/>
              <w:jc w:val="center"/>
              <w:rPr>
                <w:rFonts w:ascii="Times New Roman" w:eastAsia="Calibri" w:hAnsi="Times New Roman" w:cs="Times New Roman"/>
                <w:b/>
                <w:bCs/>
              </w:rPr>
            </w:pPr>
            <w:r w:rsidRPr="00083FBD">
              <w:rPr>
                <w:rFonts w:ascii="Times New Roman" w:eastAsia="Calibri" w:hAnsi="Times New Roman" w:cs="Times New Roman"/>
                <w:b/>
                <w:bCs/>
              </w:rPr>
              <w:t>Значение расчетного показателя</w:t>
            </w:r>
          </w:p>
        </w:tc>
      </w:tr>
      <w:tr w:rsidR="00083FBD" w:rsidRPr="00083FBD" w:rsidTr="001303DE">
        <w:trPr>
          <w:trHeight w:val="20"/>
          <w:tblHeader/>
        </w:trPr>
        <w:tc>
          <w:tcPr>
            <w:tcW w:w="1192" w:type="pct"/>
            <w:vAlign w:val="center"/>
          </w:tcPr>
          <w:p w:rsidR="00083FBD" w:rsidRPr="00083FBD" w:rsidRDefault="00083FBD" w:rsidP="00083FBD">
            <w:pPr>
              <w:spacing w:after="0" w:line="240" w:lineRule="auto"/>
              <w:jc w:val="center"/>
              <w:rPr>
                <w:rFonts w:ascii="Times New Roman" w:eastAsia="Calibri" w:hAnsi="Times New Roman" w:cs="Times New Roman"/>
                <w:b/>
                <w:bCs/>
              </w:rPr>
            </w:pPr>
            <w:r w:rsidRPr="00083FBD">
              <w:rPr>
                <w:rFonts w:ascii="Times New Roman" w:eastAsia="Calibri" w:hAnsi="Times New Roman" w:cs="Times New Roman"/>
                <w:b/>
                <w:bCs/>
              </w:rPr>
              <w:t>1</w:t>
            </w:r>
          </w:p>
        </w:tc>
        <w:tc>
          <w:tcPr>
            <w:tcW w:w="1159" w:type="pct"/>
            <w:shd w:val="clear" w:color="auto" w:fill="auto"/>
            <w:vAlign w:val="center"/>
          </w:tcPr>
          <w:p w:rsidR="00083FBD" w:rsidRPr="00083FBD" w:rsidRDefault="00083FBD" w:rsidP="00083FBD">
            <w:pPr>
              <w:spacing w:after="0" w:line="240" w:lineRule="auto"/>
              <w:jc w:val="center"/>
              <w:rPr>
                <w:rFonts w:ascii="Times New Roman" w:eastAsia="Calibri" w:hAnsi="Times New Roman" w:cs="Times New Roman"/>
                <w:b/>
                <w:bCs/>
              </w:rPr>
            </w:pPr>
            <w:r w:rsidRPr="00083FBD">
              <w:rPr>
                <w:rFonts w:ascii="Times New Roman" w:eastAsia="Calibri" w:hAnsi="Times New Roman" w:cs="Times New Roman"/>
                <w:b/>
                <w:bCs/>
              </w:rPr>
              <w:t>2</w:t>
            </w:r>
          </w:p>
        </w:tc>
        <w:tc>
          <w:tcPr>
            <w:tcW w:w="926" w:type="pct"/>
            <w:shd w:val="clear" w:color="auto" w:fill="auto"/>
            <w:vAlign w:val="center"/>
          </w:tcPr>
          <w:p w:rsidR="00083FBD" w:rsidRPr="00083FBD" w:rsidRDefault="00083FBD" w:rsidP="00083FBD">
            <w:pPr>
              <w:spacing w:after="0" w:line="240" w:lineRule="auto"/>
              <w:jc w:val="center"/>
              <w:rPr>
                <w:rFonts w:ascii="Times New Roman" w:eastAsia="Calibri" w:hAnsi="Times New Roman" w:cs="Times New Roman"/>
                <w:b/>
                <w:bCs/>
              </w:rPr>
            </w:pPr>
            <w:r w:rsidRPr="00083FBD">
              <w:rPr>
                <w:rFonts w:ascii="Times New Roman" w:eastAsia="Calibri" w:hAnsi="Times New Roman" w:cs="Times New Roman"/>
                <w:b/>
                <w:bCs/>
              </w:rPr>
              <w:t>3</w:t>
            </w:r>
          </w:p>
        </w:tc>
        <w:tc>
          <w:tcPr>
            <w:tcW w:w="1723" w:type="pct"/>
            <w:gridSpan w:val="2"/>
            <w:shd w:val="clear" w:color="auto" w:fill="auto"/>
            <w:vAlign w:val="center"/>
          </w:tcPr>
          <w:p w:rsidR="00083FBD" w:rsidRPr="00083FBD" w:rsidRDefault="00083FBD" w:rsidP="00083FBD">
            <w:pPr>
              <w:spacing w:after="0" w:line="240" w:lineRule="auto"/>
              <w:jc w:val="center"/>
              <w:rPr>
                <w:rFonts w:ascii="Times New Roman" w:eastAsia="Calibri" w:hAnsi="Times New Roman" w:cs="Times New Roman"/>
                <w:b/>
                <w:bCs/>
              </w:rPr>
            </w:pPr>
            <w:r w:rsidRPr="00083FBD">
              <w:rPr>
                <w:rFonts w:ascii="Times New Roman" w:eastAsia="Calibri" w:hAnsi="Times New Roman" w:cs="Times New Roman"/>
                <w:b/>
                <w:bCs/>
              </w:rPr>
              <w:t>4</w:t>
            </w:r>
          </w:p>
        </w:tc>
      </w:tr>
      <w:tr w:rsidR="00083FBD" w:rsidRPr="00083FBD" w:rsidTr="001303DE">
        <w:trPr>
          <w:trHeight w:val="20"/>
        </w:trPr>
        <w:tc>
          <w:tcPr>
            <w:tcW w:w="1192" w:type="pct"/>
            <w:vMerge w:val="restart"/>
            <w:shd w:val="clear" w:color="auto" w:fill="auto"/>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Дошкольные образовательные организации</w:t>
            </w:r>
          </w:p>
        </w:tc>
        <w:tc>
          <w:tcPr>
            <w:tcW w:w="1159" w:type="pct"/>
            <w:vMerge w:val="restart"/>
            <w:shd w:val="clear" w:color="auto" w:fill="auto"/>
          </w:tcPr>
          <w:p w:rsidR="00083FBD" w:rsidRPr="00083FBD" w:rsidRDefault="00083FBD" w:rsidP="00083FBD">
            <w:pPr>
              <w:spacing w:after="0" w:line="240" w:lineRule="auto"/>
              <w:rPr>
                <w:rFonts w:ascii="Times New Roman" w:eastAsia="Calibri" w:hAnsi="Times New Roman" w:cs="Times New Roman"/>
                <w:bCs/>
              </w:rPr>
            </w:pPr>
            <w:r w:rsidRPr="00083FBD">
              <w:rPr>
                <w:rFonts w:ascii="Times New Roman" w:eastAsia="Calibri" w:hAnsi="Times New Roman" w:cs="Times New Roman"/>
                <w:bCs/>
              </w:rPr>
              <w:t>Расчетные показатели минимально допустимого уровня обеспеченности</w:t>
            </w:r>
          </w:p>
        </w:tc>
        <w:tc>
          <w:tcPr>
            <w:tcW w:w="926" w:type="pct"/>
            <w:shd w:val="clear" w:color="auto" w:fill="auto"/>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 xml:space="preserve">Уровень обеспеченности, </w:t>
            </w:r>
          </w:p>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 xml:space="preserve">мест </w:t>
            </w:r>
          </w:p>
        </w:tc>
        <w:tc>
          <w:tcPr>
            <w:tcW w:w="1723" w:type="pct"/>
            <w:gridSpan w:val="2"/>
            <w:shd w:val="clear" w:color="auto" w:fill="auto"/>
            <w:vAlign w:val="center"/>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100% охват от общего числа детей в возрасте от 3 до 7 лет или 60 мест на 1 тыс. человек общей численности населения;</w:t>
            </w:r>
          </w:p>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60% охват от общего числа детей в возрасте от 1,5 до 3 лет или 20 мест на 1 тыс. человек общей численности населения</w:t>
            </w:r>
          </w:p>
        </w:tc>
      </w:tr>
      <w:tr w:rsidR="00083FBD" w:rsidRPr="00083FBD" w:rsidTr="001303DE">
        <w:trPr>
          <w:trHeight w:val="85"/>
        </w:trPr>
        <w:tc>
          <w:tcPr>
            <w:tcW w:w="1192" w:type="pct"/>
            <w:vMerge/>
          </w:tcPr>
          <w:p w:rsidR="00083FBD" w:rsidRPr="00083FBD" w:rsidRDefault="00083FBD" w:rsidP="00083FBD">
            <w:pPr>
              <w:spacing w:after="0" w:line="240" w:lineRule="auto"/>
              <w:rPr>
                <w:rFonts w:ascii="Times New Roman" w:eastAsia="Calibri" w:hAnsi="Times New Roman" w:cs="Times New Roman"/>
              </w:rPr>
            </w:pPr>
          </w:p>
        </w:tc>
        <w:tc>
          <w:tcPr>
            <w:tcW w:w="1159" w:type="pct"/>
            <w:vMerge/>
          </w:tcPr>
          <w:p w:rsidR="00083FBD" w:rsidRPr="00083FBD" w:rsidRDefault="00083FBD" w:rsidP="00083FBD">
            <w:pPr>
              <w:spacing w:after="0" w:line="240" w:lineRule="auto"/>
              <w:rPr>
                <w:rFonts w:ascii="Times New Roman" w:eastAsia="Calibri" w:hAnsi="Times New Roman" w:cs="Times New Roman"/>
                <w:bCs/>
              </w:rPr>
            </w:pPr>
          </w:p>
        </w:tc>
        <w:tc>
          <w:tcPr>
            <w:tcW w:w="926" w:type="pct"/>
            <w:vMerge w:val="restart"/>
            <w:shd w:val="clear" w:color="auto" w:fill="auto"/>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 xml:space="preserve">Размер земельного участка, кв. м/место </w:t>
            </w:r>
          </w:p>
        </w:tc>
        <w:tc>
          <w:tcPr>
            <w:tcW w:w="764" w:type="pct"/>
            <w:shd w:val="clear" w:color="auto" w:fill="auto"/>
            <w:vAlign w:val="center"/>
          </w:tcPr>
          <w:p w:rsidR="00083FBD" w:rsidRPr="00083FBD" w:rsidRDefault="00083FBD" w:rsidP="00083FBD">
            <w:pPr>
              <w:spacing w:after="0" w:line="240" w:lineRule="auto"/>
              <w:jc w:val="center"/>
              <w:rPr>
                <w:rFonts w:ascii="Times New Roman" w:eastAsia="Times New Roman" w:hAnsi="Times New Roman" w:cs="Times New Roman"/>
                <w:sz w:val="24"/>
                <w:szCs w:val="24"/>
                <w:lang w:eastAsia="ru-RU"/>
              </w:rPr>
            </w:pPr>
            <w:r w:rsidRPr="00083FBD">
              <w:rPr>
                <w:rFonts w:ascii="Times New Roman" w:eastAsia="Times New Roman" w:hAnsi="Times New Roman" w:cs="Times New Roman"/>
                <w:sz w:val="24"/>
                <w:szCs w:val="24"/>
                <w:lang w:eastAsia="ru-RU"/>
              </w:rPr>
              <w:t>мощность, мест</w:t>
            </w:r>
          </w:p>
        </w:tc>
        <w:tc>
          <w:tcPr>
            <w:tcW w:w="960" w:type="pct"/>
            <w:shd w:val="clear" w:color="auto" w:fill="auto"/>
            <w:vAlign w:val="center"/>
          </w:tcPr>
          <w:p w:rsidR="00083FBD" w:rsidRPr="00083FBD" w:rsidRDefault="00083FBD" w:rsidP="00083FBD">
            <w:pPr>
              <w:spacing w:after="0" w:line="240" w:lineRule="auto"/>
              <w:jc w:val="center"/>
              <w:rPr>
                <w:rFonts w:ascii="Times New Roman" w:eastAsia="Times New Roman" w:hAnsi="Times New Roman" w:cs="Times New Roman"/>
                <w:sz w:val="24"/>
                <w:szCs w:val="24"/>
                <w:lang w:eastAsia="ru-RU"/>
              </w:rPr>
            </w:pPr>
            <w:r w:rsidRPr="00083FBD">
              <w:rPr>
                <w:rFonts w:ascii="Times New Roman" w:eastAsia="Times New Roman" w:hAnsi="Times New Roman" w:cs="Times New Roman"/>
                <w:sz w:val="24"/>
                <w:szCs w:val="24"/>
                <w:lang w:eastAsia="ru-RU"/>
              </w:rPr>
              <w:t>обеспеченность, кв. м/место</w:t>
            </w:r>
          </w:p>
        </w:tc>
      </w:tr>
      <w:tr w:rsidR="00083FBD" w:rsidRPr="00083FBD" w:rsidTr="001303DE">
        <w:trPr>
          <w:trHeight w:val="84"/>
        </w:trPr>
        <w:tc>
          <w:tcPr>
            <w:tcW w:w="1192" w:type="pct"/>
            <w:vMerge/>
          </w:tcPr>
          <w:p w:rsidR="00083FBD" w:rsidRPr="00083FBD" w:rsidRDefault="00083FBD" w:rsidP="00083FBD">
            <w:pPr>
              <w:spacing w:after="0" w:line="240" w:lineRule="auto"/>
              <w:rPr>
                <w:rFonts w:ascii="Times New Roman" w:eastAsia="Calibri" w:hAnsi="Times New Roman" w:cs="Times New Roman"/>
              </w:rPr>
            </w:pPr>
          </w:p>
        </w:tc>
        <w:tc>
          <w:tcPr>
            <w:tcW w:w="1159" w:type="pct"/>
            <w:vMerge/>
          </w:tcPr>
          <w:p w:rsidR="00083FBD" w:rsidRPr="00083FBD" w:rsidRDefault="00083FBD" w:rsidP="00083FBD">
            <w:pPr>
              <w:spacing w:after="0" w:line="240" w:lineRule="auto"/>
              <w:rPr>
                <w:rFonts w:ascii="Times New Roman" w:eastAsia="Calibri" w:hAnsi="Times New Roman" w:cs="Times New Roman"/>
                <w:bCs/>
              </w:rPr>
            </w:pPr>
          </w:p>
        </w:tc>
        <w:tc>
          <w:tcPr>
            <w:tcW w:w="926" w:type="pct"/>
            <w:vMerge/>
            <w:shd w:val="clear" w:color="auto" w:fill="auto"/>
          </w:tcPr>
          <w:p w:rsidR="00083FBD" w:rsidRPr="00083FBD" w:rsidRDefault="00083FBD" w:rsidP="00083FBD">
            <w:pPr>
              <w:spacing w:after="0" w:line="240" w:lineRule="auto"/>
              <w:rPr>
                <w:rFonts w:ascii="Times New Roman" w:eastAsia="Calibri" w:hAnsi="Times New Roman" w:cs="Times New Roman"/>
              </w:rPr>
            </w:pPr>
          </w:p>
        </w:tc>
        <w:tc>
          <w:tcPr>
            <w:tcW w:w="764" w:type="pct"/>
            <w:shd w:val="clear" w:color="auto" w:fill="auto"/>
            <w:vAlign w:val="center"/>
          </w:tcPr>
          <w:p w:rsidR="00083FBD" w:rsidRPr="00083FBD" w:rsidRDefault="00083FBD" w:rsidP="00083FBD">
            <w:pPr>
              <w:spacing w:after="0" w:line="240" w:lineRule="auto"/>
              <w:jc w:val="center"/>
              <w:rPr>
                <w:rFonts w:ascii="Times New Roman" w:eastAsia="Times New Roman" w:hAnsi="Times New Roman" w:cs="Times New Roman"/>
                <w:sz w:val="24"/>
                <w:szCs w:val="24"/>
                <w:lang w:eastAsia="ru-RU"/>
              </w:rPr>
            </w:pPr>
            <w:r w:rsidRPr="00083FBD">
              <w:rPr>
                <w:rFonts w:ascii="Times New Roman" w:eastAsia="Times New Roman" w:hAnsi="Times New Roman" w:cs="Times New Roman"/>
                <w:sz w:val="24"/>
                <w:szCs w:val="24"/>
                <w:lang w:eastAsia="ru-RU"/>
              </w:rPr>
              <w:t>до 100</w:t>
            </w:r>
          </w:p>
        </w:tc>
        <w:tc>
          <w:tcPr>
            <w:tcW w:w="960" w:type="pct"/>
            <w:shd w:val="clear" w:color="auto" w:fill="auto"/>
            <w:vAlign w:val="center"/>
          </w:tcPr>
          <w:p w:rsidR="00083FBD" w:rsidRPr="00083FBD" w:rsidRDefault="00083FBD" w:rsidP="00083FBD">
            <w:pPr>
              <w:spacing w:after="0" w:line="240" w:lineRule="auto"/>
              <w:jc w:val="center"/>
              <w:rPr>
                <w:rFonts w:ascii="Times New Roman" w:eastAsia="Times New Roman" w:hAnsi="Times New Roman" w:cs="Times New Roman"/>
                <w:sz w:val="24"/>
                <w:szCs w:val="24"/>
                <w:lang w:eastAsia="ru-RU"/>
              </w:rPr>
            </w:pPr>
            <w:r w:rsidRPr="00083FBD">
              <w:rPr>
                <w:rFonts w:ascii="Times New Roman" w:eastAsia="Times New Roman" w:hAnsi="Times New Roman" w:cs="Times New Roman"/>
                <w:sz w:val="24"/>
                <w:szCs w:val="24"/>
                <w:lang w:eastAsia="ru-RU"/>
              </w:rPr>
              <w:t>40</w:t>
            </w:r>
          </w:p>
        </w:tc>
      </w:tr>
      <w:tr w:rsidR="00083FBD" w:rsidRPr="00083FBD" w:rsidTr="001303DE">
        <w:trPr>
          <w:trHeight w:val="84"/>
        </w:trPr>
        <w:tc>
          <w:tcPr>
            <w:tcW w:w="1192" w:type="pct"/>
            <w:vMerge/>
          </w:tcPr>
          <w:p w:rsidR="00083FBD" w:rsidRPr="00083FBD" w:rsidRDefault="00083FBD" w:rsidP="00083FBD">
            <w:pPr>
              <w:spacing w:after="0" w:line="240" w:lineRule="auto"/>
              <w:rPr>
                <w:rFonts w:ascii="Times New Roman" w:eastAsia="Calibri" w:hAnsi="Times New Roman" w:cs="Times New Roman"/>
              </w:rPr>
            </w:pPr>
          </w:p>
        </w:tc>
        <w:tc>
          <w:tcPr>
            <w:tcW w:w="1159" w:type="pct"/>
            <w:vMerge/>
          </w:tcPr>
          <w:p w:rsidR="00083FBD" w:rsidRPr="00083FBD" w:rsidRDefault="00083FBD" w:rsidP="00083FBD">
            <w:pPr>
              <w:spacing w:after="0" w:line="240" w:lineRule="auto"/>
              <w:rPr>
                <w:rFonts w:ascii="Times New Roman" w:eastAsia="Calibri" w:hAnsi="Times New Roman" w:cs="Times New Roman"/>
                <w:bCs/>
              </w:rPr>
            </w:pPr>
          </w:p>
        </w:tc>
        <w:tc>
          <w:tcPr>
            <w:tcW w:w="926" w:type="pct"/>
            <w:vMerge/>
            <w:shd w:val="clear" w:color="auto" w:fill="auto"/>
          </w:tcPr>
          <w:p w:rsidR="00083FBD" w:rsidRPr="00083FBD" w:rsidRDefault="00083FBD" w:rsidP="00083FBD">
            <w:pPr>
              <w:spacing w:after="0" w:line="240" w:lineRule="auto"/>
              <w:rPr>
                <w:rFonts w:ascii="Times New Roman" w:eastAsia="Calibri" w:hAnsi="Times New Roman" w:cs="Times New Roman"/>
              </w:rPr>
            </w:pPr>
          </w:p>
        </w:tc>
        <w:tc>
          <w:tcPr>
            <w:tcW w:w="764" w:type="pct"/>
            <w:shd w:val="clear" w:color="auto" w:fill="auto"/>
            <w:vAlign w:val="center"/>
          </w:tcPr>
          <w:p w:rsidR="00083FBD" w:rsidRPr="00083FBD" w:rsidRDefault="00083FBD" w:rsidP="00083FBD">
            <w:pPr>
              <w:spacing w:after="0" w:line="240" w:lineRule="auto"/>
              <w:jc w:val="center"/>
              <w:rPr>
                <w:rFonts w:ascii="Times New Roman" w:eastAsia="Times New Roman" w:hAnsi="Times New Roman" w:cs="Times New Roman"/>
                <w:sz w:val="24"/>
                <w:szCs w:val="24"/>
                <w:lang w:eastAsia="ru-RU"/>
              </w:rPr>
            </w:pPr>
            <w:r w:rsidRPr="00083FBD">
              <w:rPr>
                <w:rFonts w:ascii="Times New Roman" w:eastAsia="Times New Roman" w:hAnsi="Times New Roman" w:cs="Times New Roman"/>
                <w:sz w:val="24"/>
                <w:szCs w:val="24"/>
                <w:lang w:eastAsia="ru-RU"/>
              </w:rPr>
              <w:t>свыше 100</w:t>
            </w:r>
          </w:p>
        </w:tc>
        <w:tc>
          <w:tcPr>
            <w:tcW w:w="960" w:type="pct"/>
            <w:shd w:val="clear" w:color="auto" w:fill="auto"/>
            <w:vAlign w:val="center"/>
          </w:tcPr>
          <w:p w:rsidR="00083FBD" w:rsidRPr="00083FBD" w:rsidRDefault="00083FBD" w:rsidP="00083FBD">
            <w:pPr>
              <w:spacing w:after="0" w:line="240" w:lineRule="auto"/>
              <w:jc w:val="center"/>
              <w:rPr>
                <w:rFonts w:ascii="Times New Roman" w:eastAsia="Times New Roman" w:hAnsi="Times New Roman" w:cs="Times New Roman"/>
                <w:sz w:val="24"/>
                <w:szCs w:val="24"/>
                <w:lang w:eastAsia="ru-RU"/>
              </w:rPr>
            </w:pPr>
            <w:r w:rsidRPr="00083FBD">
              <w:rPr>
                <w:rFonts w:ascii="Times New Roman" w:eastAsia="Times New Roman" w:hAnsi="Times New Roman" w:cs="Times New Roman"/>
                <w:sz w:val="24"/>
                <w:szCs w:val="24"/>
                <w:lang w:eastAsia="ru-RU"/>
              </w:rPr>
              <w:t>35</w:t>
            </w:r>
          </w:p>
        </w:tc>
      </w:tr>
      <w:tr w:rsidR="00083FBD" w:rsidRPr="00083FBD" w:rsidTr="001303DE">
        <w:trPr>
          <w:trHeight w:val="84"/>
        </w:trPr>
        <w:tc>
          <w:tcPr>
            <w:tcW w:w="1192" w:type="pct"/>
            <w:vMerge/>
          </w:tcPr>
          <w:p w:rsidR="00083FBD" w:rsidRPr="00083FBD" w:rsidRDefault="00083FBD" w:rsidP="00083FBD">
            <w:pPr>
              <w:spacing w:after="0" w:line="240" w:lineRule="auto"/>
              <w:rPr>
                <w:rFonts w:ascii="Times New Roman" w:eastAsia="Calibri" w:hAnsi="Times New Roman" w:cs="Times New Roman"/>
              </w:rPr>
            </w:pPr>
          </w:p>
        </w:tc>
        <w:tc>
          <w:tcPr>
            <w:tcW w:w="1159" w:type="pct"/>
            <w:vMerge/>
          </w:tcPr>
          <w:p w:rsidR="00083FBD" w:rsidRPr="00083FBD" w:rsidRDefault="00083FBD" w:rsidP="00083FBD">
            <w:pPr>
              <w:spacing w:after="0" w:line="240" w:lineRule="auto"/>
              <w:rPr>
                <w:rFonts w:ascii="Times New Roman" w:eastAsia="Calibri" w:hAnsi="Times New Roman" w:cs="Times New Roman"/>
                <w:bCs/>
              </w:rPr>
            </w:pPr>
          </w:p>
        </w:tc>
        <w:tc>
          <w:tcPr>
            <w:tcW w:w="926" w:type="pct"/>
            <w:vMerge/>
            <w:shd w:val="clear" w:color="auto" w:fill="auto"/>
          </w:tcPr>
          <w:p w:rsidR="00083FBD" w:rsidRPr="00083FBD" w:rsidRDefault="00083FBD" w:rsidP="00083FBD">
            <w:pPr>
              <w:spacing w:after="0" w:line="240" w:lineRule="auto"/>
              <w:rPr>
                <w:rFonts w:ascii="Times New Roman" w:eastAsia="Calibri" w:hAnsi="Times New Roman" w:cs="Times New Roman"/>
              </w:rPr>
            </w:pPr>
          </w:p>
        </w:tc>
        <w:tc>
          <w:tcPr>
            <w:tcW w:w="764" w:type="pct"/>
            <w:shd w:val="clear" w:color="auto" w:fill="auto"/>
            <w:vAlign w:val="center"/>
          </w:tcPr>
          <w:p w:rsidR="00083FBD" w:rsidRPr="00083FBD" w:rsidRDefault="00083FBD" w:rsidP="00083FBD">
            <w:pPr>
              <w:spacing w:after="0" w:line="240" w:lineRule="auto"/>
              <w:jc w:val="center"/>
              <w:rPr>
                <w:rFonts w:ascii="Times New Roman" w:eastAsia="Times New Roman" w:hAnsi="Times New Roman" w:cs="Times New Roman"/>
                <w:sz w:val="24"/>
                <w:szCs w:val="24"/>
                <w:lang w:eastAsia="ru-RU"/>
              </w:rPr>
            </w:pPr>
            <w:r w:rsidRPr="00083FBD">
              <w:rPr>
                <w:rFonts w:ascii="Times New Roman" w:eastAsia="Times New Roman" w:hAnsi="Times New Roman" w:cs="Times New Roman"/>
                <w:sz w:val="24"/>
                <w:szCs w:val="24"/>
                <w:lang w:eastAsia="ru-RU"/>
              </w:rPr>
              <w:t>в комплексе организаций свыше 500</w:t>
            </w:r>
          </w:p>
        </w:tc>
        <w:tc>
          <w:tcPr>
            <w:tcW w:w="960" w:type="pct"/>
            <w:shd w:val="clear" w:color="auto" w:fill="auto"/>
            <w:vAlign w:val="center"/>
          </w:tcPr>
          <w:p w:rsidR="00083FBD" w:rsidRPr="00083FBD" w:rsidRDefault="00083FBD" w:rsidP="00083FBD">
            <w:pPr>
              <w:spacing w:after="0" w:line="240" w:lineRule="auto"/>
              <w:jc w:val="center"/>
              <w:rPr>
                <w:rFonts w:ascii="Times New Roman" w:eastAsia="Times New Roman" w:hAnsi="Times New Roman" w:cs="Times New Roman"/>
                <w:sz w:val="24"/>
                <w:szCs w:val="24"/>
                <w:lang w:eastAsia="ru-RU"/>
              </w:rPr>
            </w:pPr>
            <w:r w:rsidRPr="00083FBD">
              <w:rPr>
                <w:rFonts w:ascii="Times New Roman" w:eastAsia="Times New Roman" w:hAnsi="Times New Roman" w:cs="Times New Roman"/>
                <w:sz w:val="24"/>
                <w:szCs w:val="24"/>
                <w:lang w:eastAsia="ru-RU"/>
              </w:rPr>
              <w:t>30</w:t>
            </w:r>
          </w:p>
        </w:tc>
      </w:tr>
      <w:tr w:rsidR="00083FBD" w:rsidRPr="00083FBD" w:rsidTr="001303DE">
        <w:trPr>
          <w:trHeight w:val="84"/>
        </w:trPr>
        <w:tc>
          <w:tcPr>
            <w:tcW w:w="1192" w:type="pct"/>
            <w:vMerge/>
          </w:tcPr>
          <w:p w:rsidR="00083FBD" w:rsidRPr="00083FBD" w:rsidRDefault="00083FBD" w:rsidP="00083FBD">
            <w:pPr>
              <w:spacing w:after="0" w:line="240" w:lineRule="auto"/>
              <w:rPr>
                <w:rFonts w:ascii="Times New Roman" w:eastAsia="Calibri" w:hAnsi="Times New Roman" w:cs="Times New Roman"/>
              </w:rPr>
            </w:pPr>
          </w:p>
        </w:tc>
        <w:tc>
          <w:tcPr>
            <w:tcW w:w="1159" w:type="pct"/>
            <w:vMerge/>
          </w:tcPr>
          <w:p w:rsidR="00083FBD" w:rsidRPr="00083FBD" w:rsidRDefault="00083FBD" w:rsidP="00083FBD">
            <w:pPr>
              <w:spacing w:after="0" w:line="240" w:lineRule="auto"/>
              <w:rPr>
                <w:rFonts w:ascii="Times New Roman" w:eastAsia="Calibri" w:hAnsi="Times New Roman" w:cs="Times New Roman"/>
                <w:bCs/>
              </w:rPr>
            </w:pPr>
          </w:p>
        </w:tc>
        <w:tc>
          <w:tcPr>
            <w:tcW w:w="926" w:type="pct"/>
            <w:vMerge/>
            <w:shd w:val="clear" w:color="auto" w:fill="auto"/>
          </w:tcPr>
          <w:p w:rsidR="00083FBD" w:rsidRPr="00083FBD" w:rsidRDefault="00083FBD" w:rsidP="00083FBD">
            <w:pPr>
              <w:spacing w:after="0" w:line="240" w:lineRule="auto"/>
              <w:rPr>
                <w:rFonts w:ascii="Times New Roman" w:eastAsia="Calibri" w:hAnsi="Times New Roman" w:cs="Times New Roman"/>
              </w:rPr>
            </w:pPr>
          </w:p>
        </w:tc>
        <w:tc>
          <w:tcPr>
            <w:tcW w:w="764" w:type="pct"/>
            <w:shd w:val="clear" w:color="auto" w:fill="auto"/>
            <w:vAlign w:val="center"/>
          </w:tcPr>
          <w:p w:rsidR="00083FBD" w:rsidRPr="00083FBD" w:rsidRDefault="00083FBD" w:rsidP="00083FBD">
            <w:pPr>
              <w:spacing w:after="0" w:line="240" w:lineRule="auto"/>
              <w:jc w:val="center"/>
              <w:rPr>
                <w:rFonts w:ascii="Times New Roman" w:eastAsia="Times New Roman" w:hAnsi="Times New Roman" w:cs="Times New Roman"/>
                <w:sz w:val="24"/>
                <w:szCs w:val="24"/>
                <w:lang w:eastAsia="ru-RU"/>
              </w:rPr>
            </w:pPr>
            <w:r w:rsidRPr="00083FBD">
              <w:rPr>
                <w:rFonts w:ascii="Times New Roman" w:eastAsia="Times New Roman" w:hAnsi="Times New Roman" w:cs="Times New Roman"/>
                <w:sz w:val="24"/>
                <w:szCs w:val="24"/>
                <w:lang w:eastAsia="ru-RU"/>
              </w:rPr>
              <w:t>размер групповой площадки для детей ясельного возраста</w:t>
            </w:r>
          </w:p>
        </w:tc>
        <w:tc>
          <w:tcPr>
            <w:tcW w:w="960" w:type="pct"/>
            <w:shd w:val="clear" w:color="auto" w:fill="auto"/>
            <w:vAlign w:val="center"/>
          </w:tcPr>
          <w:p w:rsidR="00083FBD" w:rsidRPr="00083FBD" w:rsidRDefault="00083FBD" w:rsidP="00083FBD">
            <w:pPr>
              <w:spacing w:after="0" w:line="240" w:lineRule="auto"/>
              <w:jc w:val="center"/>
              <w:rPr>
                <w:rFonts w:ascii="Times New Roman" w:eastAsia="Times New Roman" w:hAnsi="Times New Roman" w:cs="Times New Roman"/>
                <w:sz w:val="24"/>
                <w:szCs w:val="24"/>
                <w:lang w:eastAsia="ru-RU"/>
              </w:rPr>
            </w:pPr>
            <w:r w:rsidRPr="00083FBD">
              <w:rPr>
                <w:rFonts w:ascii="Times New Roman" w:eastAsia="Times New Roman" w:hAnsi="Times New Roman" w:cs="Times New Roman"/>
                <w:sz w:val="24"/>
                <w:szCs w:val="24"/>
                <w:lang w:eastAsia="ru-RU"/>
              </w:rPr>
              <w:t>7,5</w:t>
            </w:r>
          </w:p>
        </w:tc>
      </w:tr>
      <w:tr w:rsidR="00083FBD" w:rsidRPr="00083FBD" w:rsidTr="001303DE">
        <w:trPr>
          <w:trHeight w:val="20"/>
        </w:trPr>
        <w:tc>
          <w:tcPr>
            <w:tcW w:w="1192" w:type="pct"/>
            <w:vMerge/>
          </w:tcPr>
          <w:p w:rsidR="00083FBD" w:rsidRPr="00083FBD" w:rsidRDefault="00083FBD" w:rsidP="00083FBD">
            <w:pPr>
              <w:spacing w:after="0" w:line="240" w:lineRule="auto"/>
              <w:rPr>
                <w:rFonts w:ascii="Times New Roman" w:eastAsia="Calibri" w:hAnsi="Times New Roman" w:cs="Times New Roman"/>
              </w:rPr>
            </w:pPr>
          </w:p>
        </w:tc>
        <w:tc>
          <w:tcPr>
            <w:tcW w:w="1159" w:type="pct"/>
            <w:shd w:val="clear" w:color="auto" w:fill="auto"/>
          </w:tcPr>
          <w:p w:rsidR="00083FBD" w:rsidRPr="00083FBD" w:rsidRDefault="00083FBD" w:rsidP="00083FBD">
            <w:pPr>
              <w:spacing w:after="0" w:line="240" w:lineRule="auto"/>
              <w:rPr>
                <w:rFonts w:ascii="Times New Roman" w:eastAsia="Calibri" w:hAnsi="Times New Roman" w:cs="Times New Roman"/>
                <w:bCs/>
              </w:rPr>
            </w:pPr>
            <w:r w:rsidRPr="00083FBD">
              <w:rPr>
                <w:rFonts w:ascii="Times New Roman" w:eastAsia="Calibri" w:hAnsi="Times New Roman" w:cs="Times New Roman"/>
                <w:bCs/>
              </w:rPr>
              <w:t>Расчетный показатель максимально допустимого уровня территориальной доступности</w:t>
            </w:r>
          </w:p>
        </w:tc>
        <w:tc>
          <w:tcPr>
            <w:tcW w:w="926" w:type="pct"/>
            <w:shd w:val="clear" w:color="auto" w:fill="auto"/>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Транспортная доступность, минут</w:t>
            </w:r>
          </w:p>
        </w:tc>
        <w:tc>
          <w:tcPr>
            <w:tcW w:w="1723" w:type="pct"/>
            <w:gridSpan w:val="2"/>
            <w:shd w:val="clear" w:color="auto" w:fill="auto"/>
            <w:vAlign w:val="center"/>
          </w:tcPr>
          <w:p w:rsidR="00083FBD" w:rsidRPr="00083FBD" w:rsidRDefault="00083FBD" w:rsidP="00083FBD">
            <w:pPr>
              <w:spacing w:after="0" w:line="240" w:lineRule="auto"/>
              <w:jc w:val="both"/>
              <w:rPr>
                <w:rFonts w:ascii="Times New Roman" w:eastAsia="Calibri" w:hAnsi="Times New Roman" w:cs="Times New Roman"/>
              </w:rPr>
            </w:pPr>
            <w:r w:rsidRPr="00083FBD">
              <w:rPr>
                <w:rFonts w:ascii="Times New Roman" w:eastAsia="Calibri" w:hAnsi="Times New Roman" w:cs="Times New Roman"/>
              </w:rPr>
              <w:t xml:space="preserve">15 минут в одну сторону в пределах кустов расселения: </w:t>
            </w:r>
          </w:p>
          <w:p w:rsidR="00083FBD" w:rsidRPr="00083FBD" w:rsidRDefault="00083FBD" w:rsidP="00083FBD">
            <w:pPr>
              <w:spacing w:after="0" w:line="240" w:lineRule="auto"/>
              <w:contextualSpacing/>
              <w:jc w:val="both"/>
              <w:rPr>
                <w:rFonts w:ascii="Times New Roman" w:eastAsia="Calibri" w:hAnsi="Times New Roman" w:cs="Times New Roman"/>
              </w:rPr>
            </w:pPr>
            <w:r w:rsidRPr="00083FBD">
              <w:rPr>
                <w:rFonts w:ascii="Times New Roman" w:eastAsia="Calibri" w:hAnsi="Times New Roman" w:cs="Times New Roman"/>
              </w:rPr>
              <w:t>ж/д. ст. Белогорье - с. Белогорье – ж/д. ст. Призейская – п. Мухинка;</w:t>
            </w:r>
          </w:p>
          <w:p w:rsidR="00083FBD" w:rsidRPr="00083FBD" w:rsidRDefault="00083FBD" w:rsidP="00083FBD">
            <w:pPr>
              <w:spacing w:after="0" w:line="240" w:lineRule="auto"/>
              <w:contextualSpacing/>
              <w:jc w:val="both"/>
              <w:rPr>
                <w:rFonts w:ascii="Times New Roman" w:eastAsia="Calibri" w:hAnsi="Times New Roman" w:cs="Times New Roman"/>
              </w:rPr>
            </w:pPr>
            <w:r w:rsidRPr="00083FBD">
              <w:rPr>
                <w:rFonts w:ascii="Times New Roman" w:eastAsia="Calibri" w:hAnsi="Times New Roman" w:cs="Times New Roman"/>
              </w:rPr>
              <w:t>с. Садовое – с. Плодопитомник – г. Благовещенск</w:t>
            </w:r>
          </w:p>
        </w:tc>
      </w:tr>
      <w:tr w:rsidR="00083FBD" w:rsidRPr="00083FBD" w:rsidTr="001303DE">
        <w:trPr>
          <w:trHeight w:val="20"/>
        </w:trPr>
        <w:tc>
          <w:tcPr>
            <w:tcW w:w="1192" w:type="pct"/>
            <w:vMerge w:val="restart"/>
            <w:shd w:val="clear" w:color="auto" w:fill="auto"/>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lastRenderedPageBreak/>
              <w:t>Общеобразовательные организации</w:t>
            </w:r>
          </w:p>
        </w:tc>
        <w:tc>
          <w:tcPr>
            <w:tcW w:w="1159" w:type="pct"/>
            <w:vMerge w:val="restart"/>
            <w:shd w:val="clear" w:color="auto" w:fill="auto"/>
          </w:tcPr>
          <w:p w:rsidR="00083FBD" w:rsidRPr="00083FBD" w:rsidRDefault="00083FBD" w:rsidP="00083FBD">
            <w:pPr>
              <w:spacing w:after="0" w:line="240" w:lineRule="auto"/>
              <w:rPr>
                <w:rFonts w:ascii="Times New Roman" w:eastAsia="Calibri" w:hAnsi="Times New Roman" w:cs="Times New Roman"/>
                <w:bCs/>
              </w:rPr>
            </w:pPr>
            <w:r w:rsidRPr="00083FBD">
              <w:rPr>
                <w:rFonts w:ascii="Times New Roman" w:eastAsia="Calibri" w:hAnsi="Times New Roman" w:cs="Times New Roman"/>
                <w:bCs/>
              </w:rPr>
              <w:t>Расчетные показатели минимально допустимого уровня обеспеченности</w:t>
            </w:r>
          </w:p>
        </w:tc>
        <w:tc>
          <w:tcPr>
            <w:tcW w:w="926" w:type="pct"/>
            <w:shd w:val="clear" w:color="auto" w:fill="auto"/>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 xml:space="preserve">Уровень обеспеченности, учащийся </w:t>
            </w:r>
          </w:p>
        </w:tc>
        <w:tc>
          <w:tcPr>
            <w:tcW w:w="1723" w:type="pct"/>
            <w:gridSpan w:val="2"/>
            <w:shd w:val="clear" w:color="auto" w:fill="auto"/>
            <w:vAlign w:val="center"/>
          </w:tcPr>
          <w:p w:rsidR="00083FBD" w:rsidRPr="00083FBD" w:rsidRDefault="00083FBD" w:rsidP="00083FBD">
            <w:pPr>
              <w:spacing w:after="0" w:line="240" w:lineRule="auto"/>
              <w:jc w:val="both"/>
              <w:rPr>
                <w:rFonts w:ascii="Times New Roman" w:eastAsia="Calibri" w:hAnsi="Times New Roman" w:cs="Times New Roman"/>
              </w:rPr>
            </w:pPr>
            <w:r w:rsidRPr="00083FBD">
              <w:rPr>
                <w:rFonts w:ascii="Times New Roman" w:eastAsia="Calibri" w:hAnsi="Times New Roman" w:cs="Times New Roman"/>
              </w:rPr>
              <w:t>100% охват от общего числа детей в возрасте от 7 до 16 лет начальным и основным общим образованием;</w:t>
            </w:r>
          </w:p>
          <w:p w:rsidR="00083FBD" w:rsidRPr="00083FBD" w:rsidRDefault="00083FBD" w:rsidP="00083FBD">
            <w:pPr>
              <w:spacing w:after="0" w:line="240" w:lineRule="auto"/>
              <w:jc w:val="both"/>
              <w:rPr>
                <w:rFonts w:ascii="Times New Roman" w:eastAsia="Calibri" w:hAnsi="Times New Roman" w:cs="Times New Roman"/>
              </w:rPr>
            </w:pPr>
            <w:r w:rsidRPr="00083FBD">
              <w:rPr>
                <w:rFonts w:ascii="Times New Roman" w:eastAsia="Calibri" w:hAnsi="Times New Roman" w:cs="Times New Roman"/>
              </w:rPr>
              <w:t>90% охват общего числа детей в возрасте от 16 до 18 лет средним общим образованием;</w:t>
            </w:r>
          </w:p>
          <w:p w:rsidR="00083FBD" w:rsidRPr="00083FBD" w:rsidRDefault="00083FBD" w:rsidP="00083FBD">
            <w:pPr>
              <w:spacing w:after="0" w:line="240" w:lineRule="auto"/>
              <w:jc w:val="both"/>
              <w:rPr>
                <w:rFonts w:ascii="Times New Roman" w:eastAsia="Calibri" w:hAnsi="Times New Roman" w:cs="Times New Roman"/>
              </w:rPr>
            </w:pPr>
            <w:r w:rsidRPr="00083FBD">
              <w:rPr>
                <w:rFonts w:ascii="Times New Roman" w:eastAsia="Calibri" w:hAnsi="Times New Roman" w:cs="Times New Roman"/>
              </w:rPr>
              <w:t>120 учащихся на 1 тыс. человек общей численности населения</w:t>
            </w:r>
          </w:p>
        </w:tc>
      </w:tr>
      <w:tr w:rsidR="00083FBD" w:rsidRPr="00083FBD" w:rsidTr="001303DE">
        <w:trPr>
          <w:trHeight w:val="53"/>
        </w:trPr>
        <w:tc>
          <w:tcPr>
            <w:tcW w:w="1192" w:type="pct"/>
            <w:vMerge/>
          </w:tcPr>
          <w:p w:rsidR="00083FBD" w:rsidRPr="00083FBD" w:rsidRDefault="00083FBD" w:rsidP="00083FBD">
            <w:pPr>
              <w:spacing w:after="0" w:line="240" w:lineRule="auto"/>
              <w:rPr>
                <w:rFonts w:ascii="Times New Roman" w:eastAsia="Calibri" w:hAnsi="Times New Roman" w:cs="Times New Roman"/>
              </w:rPr>
            </w:pPr>
          </w:p>
        </w:tc>
        <w:tc>
          <w:tcPr>
            <w:tcW w:w="1159" w:type="pct"/>
            <w:vMerge/>
          </w:tcPr>
          <w:p w:rsidR="00083FBD" w:rsidRPr="00083FBD" w:rsidRDefault="00083FBD" w:rsidP="00083FBD">
            <w:pPr>
              <w:spacing w:after="0" w:line="240" w:lineRule="auto"/>
              <w:rPr>
                <w:rFonts w:ascii="Times New Roman" w:eastAsia="Calibri" w:hAnsi="Times New Roman" w:cs="Times New Roman"/>
                <w:bCs/>
              </w:rPr>
            </w:pPr>
          </w:p>
        </w:tc>
        <w:tc>
          <w:tcPr>
            <w:tcW w:w="926" w:type="pct"/>
            <w:vMerge w:val="restart"/>
            <w:shd w:val="clear" w:color="auto" w:fill="auto"/>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 xml:space="preserve">Размер земельного участка, кв. м / учащийся </w:t>
            </w:r>
          </w:p>
        </w:tc>
        <w:tc>
          <w:tcPr>
            <w:tcW w:w="764" w:type="pct"/>
            <w:shd w:val="clear" w:color="auto" w:fill="auto"/>
            <w:vAlign w:val="center"/>
          </w:tcPr>
          <w:p w:rsidR="00083FBD" w:rsidRPr="00083FBD" w:rsidRDefault="00083FBD" w:rsidP="00083FBD">
            <w:pPr>
              <w:spacing w:after="0" w:line="240" w:lineRule="auto"/>
              <w:jc w:val="center"/>
              <w:rPr>
                <w:rFonts w:ascii="Times New Roman" w:eastAsia="Times New Roman" w:hAnsi="Times New Roman" w:cs="Times New Roman"/>
                <w:sz w:val="24"/>
                <w:szCs w:val="24"/>
                <w:lang w:eastAsia="ru-RU"/>
              </w:rPr>
            </w:pPr>
            <w:r w:rsidRPr="00083FBD">
              <w:rPr>
                <w:rFonts w:ascii="Times New Roman" w:eastAsia="Times New Roman" w:hAnsi="Times New Roman" w:cs="Times New Roman"/>
                <w:sz w:val="24"/>
                <w:szCs w:val="24"/>
                <w:lang w:eastAsia="ru-RU"/>
              </w:rPr>
              <w:t>мощность, мест</w:t>
            </w:r>
          </w:p>
        </w:tc>
        <w:tc>
          <w:tcPr>
            <w:tcW w:w="960" w:type="pct"/>
            <w:shd w:val="clear" w:color="auto" w:fill="auto"/>
            <w:vAlign w:val="center"/>
          </w:tcPr>
          <w:p w:rsidR="00083FBD" w:rsidRPr="00083FBD" w:rsidRDefault="00083FBD" w:rsidP="00083FBD">
            <w:pPr>
              <w:spacing w:after="0" w:line="240" w:lineRule="auto"/>
              <w:jc w:val="center"/>
              <w:rPr>
                <w:rFonts w:ascii="Times New Roman" w:eastAsia="Times New Roman" w:hAnsi="Times New Roman" w:cs="Times New Roman"/>
                <w:sz w:val="24"/>
                <w:szCs w:val="24"/>
                <w:lang w:eastAsia="ru-RU"/>
              </w:rPr>
            </w:pPr>
            <w:r w:rsidRPr="00083FBD">
              <w:rPr>
                <w:rFonts w:ascii="Times New Roman" w:eastAsia="Times New Roman" w:hAnsi="Times New Roman" w:cs="Times New Roman"/>
                <w:sz w:val="24"/>
                <w:szCs w:val="24"/>
                <w:lang w:eastAsia="ru-RU"/>
              </w:rPr>
              <w:t>обеспеченность, кв. м учащийся</w:t>
            </w:r>
          </w:p>
        </w:tc>
      </w:tr>
      <w:tr w:rsidR="00083FBD" w:rsidRPr="00083FBD" w:rsidTr="001303DE">
        <w:trPr>
          <w:trHeight w:val="46"/>
        </w:trPr>
        <w:tc>
          <w:tcPr>
            <w:tcW w:w="1192" w:type="pct"/>
            <w:vMerge/>
          </w:tcPr>
          <w:p w:rsidR="00083FBD" w:rsidRPr="00083FBD" w:rsidRDefault="00083FBD" w:rsidP="00083FBD">
            <w:pPr>
              <w:spacing w:after="0" w:line="240" w:lineRule="auto"/>
              <w:rPr>
                <w:rFonts w:ascii="Times New Roman" w:eastAsia="Calibri" w:hAnsi="Times New Roman" w:cs="Times New Roman"/>
              </w:rPr>
            </w:pPr>
          </w:p>
        </w:tc>
        <w:tc>
          <w:tcPr>
            <w:tcW w:w="1159" w:type="pct"/>
            <w:vMerge/>
          </w:tcPr>
          <w:p w:rsidR="00083FBD" w:rsidRPr="00083FBD" w:rsidRDefault="00083FBD" w:rsidP="00083FBD">
            <w:pPr>
              <w:spacing w:after="0" w:line="240" w:lineRule="auto"/>
              <w:rPr>
                <w:rFonts w:ascii="Times New Roman" w:eastAsia="Calibri" w:hAnsi="Times New Roman" w:cs="Times New Roman"/>
                <w:bCs/>
              </w:rPr>
            </w:pPr>
          </w:p>
        </w:tc>
        <w:tc>
          <w:tcPr>
            <w:tcW w:w="926" w:type="pct"/>
            <w:vMerge/>
            <w:shd w:val="clear" w:color="auto" w:fill="auto"/>
          </w:tcPr>
          <w:p w:rsidR="00083FBD" w:rsidRPr="00083FBD" w:rsidRDefault="00083FBD" w:rsidP="00083FBD">
            <w:pPr>
              <w:spacing w:after="0" w:line="240" w:lineRule="auto"/>
              <w:rPr>
                <w:rFonts w:ascii="Times New Roman" w:eastAsia="Calibri" w:hAnsi="Times New Roman" w:cs="Times New Roman"/>
              </w:rPr>
            </w:pPr>
          </w:p>
        </w:tc>
        <w:tc>
          <w:tcPr>
            <w:tcW w:w="764" w:type="pct"/>
            <w:shd w:val="clear" w:color="auto" w:fill="auto"/>
          </w:tcPr>
          <w:p w:rsidR="00083FBD" w:rsidRPr="00083FBD" w:rsidRDefault="00083FBD" w:rsidP="00083FBD">
            <w:pPr>
              <w:spacing w:after="0" w:line="240" w:lineRule="auto"/>
              <w:jc w:val="center"/>
              <w:rPr>
                <w:rFonts w:ascii="Times New Roman" w:eastAsia="Times New Roman" w:hAnsi="Times New Roman" w:cs="Times New Roman"/>
                <w:sz w:val="24"/>
                <w:szCs w:val="24"/>
                <w:lang w:eastAsia="ru-RU"/>
              </w:rPr>
            </w:pPr>
            <w:r w:rsidRPr="00083FBD">
              <w:rPr>
                <w:rFonts w:ascii="Times New Roman" w:eastAsia="Times New Roman" w:hAnsi="Times New Roman" w:cs="Times New Roman"/>
                <w:sz w:val="24"/>
                <w:szCs w:val="24"/>
                <w:lang w:eastAsia="ru-RU"/>
              </w:rPr>
              <w:t>от 40 до 400</w:t>
            </w:r>
          </w:p>
        </w:tc>
        <w:tc>
          <w:tcPr>
            <w:tcW w:w="960" w:type="pct"/>
            <w:shd w:val="clear" w:color="auto" w:fill="auto"/>
          </w:tcPr>
          <w:p w:rsidR="00083FBD" w:rsidRPr="00083FBD" w:rsidRDefault="00083FBD" w:rsidP="00083FBD">
            <w:pPr>
              <w:spacing w:after="0" w:line="240" w:lineRule="auto"/>
              <w:jc w:val="center"/>
              <w:rPr>
                <w:rFonts w:ascii="Times New Roman" w:eastAsia="Times New Roman" w:hAnsi="Times New Roman" w:cs="Times New Roman"/>
                <w:sz w:val="24"/>
                <w:szCs w:val="24"/>
                <w:lang w:eastAsia="ru-RU"/>
              </w:rPr>
            </w:pPr>
            <w:r w:rsidRPr="00083FBD">
              <w:rPr>
                <w:rFonts w:ascii="Times New Roman" w:eastAsia="Times New Roman" w:hAnsi="Times New Roman" w:cs="Times New Roman"/>
                <w:sz w:val="24"/>
                <w:szCs w:val="24"/>
                <w:lang w:eastAsia="ru-RU"/>
              </w:rPr>
              <w:t>50</w:t>
            </w:r>
          </w:p>
        </w:tc>
      </w:tr>
      <w:tr w:rsidR="00083FBD" w:rsidRPr="00083FBD" w:rsidTr="001303DE">
        <w:trPr>
          <w:trHeight w:val="46"/>
        </w:trPr>
        <w:tc>
          <w:tcPr>
            <w:tcW w:w="1192" w:type="pct"/>
            <w:vMerge/>
          </w:tcPr>
          <w:p w:rsidR="00083FBD" w:rsidRPr="00083FBD" w:rsidRDefault="00083FBD" w:rsidP="00083FBD">
            <w:pPr>
              <w:spacing w:after="0" w:line="240" w:lineRule="auto"/>
              <w:rPr>
                <w:rFonts w:ascii="Times New Roman" w:eastAsia="Calibri" w:hAnsi="Times New Roman" w:cs="Times New Roman"/>
              </w:rPr>
            </w:pPr>
          </w:p>
        </w:tc>
        <w:tc>
          <w:tcPr>
            <w:tcW w:w="1159" w:type="pct"/>
            <w:vMerge/>
          </w:tcPr>
          <w:p w:rsidR="00083FBD" w:rsidRPr="00083FBD" w:rsidRDefault="00083FBD" w:rsidP="00083FBD">
            <w:pPr>
              <w:spacing w:after="0" w:line="240" w:lineRule="auto"/>
              <w:rPr>
                <w:rFonts w:ascii="Times New Roman" w:eastAsia="Calibri" w:hAnsi="Times New Roman" w:cs="Times New Roman"/>
                <w:bCs/>
              </w:rPr>
            </w:pPr>
          </w:p>
        </w:tc>
        <w:tc>
          <w:tcPr>
            <w:tcW w:w="926" w:type="pct"/>
            <w:vMerge/>
            <w:shd w:val="clear" w:color="auto" w:fill="auto"/>
          </w:tcPr>
          <w:p w:rsidR="00083FBD" w:rsidRPr="00083FBD" w:rsidRDefault="00083FBD" w:rsidP="00083FBD">
            <w:pPr>
              <w:spacing w:after="0" w:line="240" w:lineRule="auto"/>
              <w:rPr>
                <w:rFonts w:ascii="Times New Roman" w:eastAsia="Calibri" w:hAnsi="Times New Roman" w:cs="Times New Roman"/>
              </w:rPr>
            </w:pPr>
          </w:p>
        </w:tc>
        <w:tc>
          <w:tcPr>
            <w:tcW w:w="764" w:type="pct"/>
            <w:shd w:val="clear" w:color="auto" w:fill="auto"/>
          </w:tcPr>
          <w:p w:rsidR="00083FBD" w:rsidRPr="00083FBD" w:rsidRDefault="00083FBD" w:rsidP="00083FBD">
            <w:pPr>
              <w:spacing w:after="0" w:line="240" w:lineRule="auto"/>
              <w:jc w:val="center"/>
              <w:rPr>
                <w:rFonts w:ascii="Times New Roman" w:eastAsia="Times New Roman" w:hAnsi="Times New Roman" w:cs="Times New Roman"/>
                <w:b/>
                <w:sz w:val="24"/>
                <w:szCs w:val="24"/>
                <w:lang w:eastAsia="ru-RU"/>
              </w:rPr>
            </w:pPr>
            <w:r w:rsidRPr="00083FBD">
              <w:rPr>
                <w:rFonts w:ascii="Times New Roman" w:eastAsia="Times New Roman" w:hAnsi="Times New Roman" w:cs="Times New Roman"/>
                <w:sz w:val="24"/>
                <w:szCs w:val="24"/>
                <w:lang w:eastAsia="ru-RU"/>
              </w:rPr>
              <w:t>от 400 до 500</w:t>
            </w:r>
          </w:p>
        </w:tc>
        <w:tc>
          <w:tcPr>
            <w:tcW w:w="960" w:type="pct"/>
            <w:shd w:val="clear" w:color="auto" w:fill="auto"/>
          </w:tcPr>
          <w:p w:rsidR="00083FBD" w:rsidRPr="00083FBD" w:rsidRDefault="00083FBD" w:rsidP="00083FBD">
            <w:pPr>
              <w:spacing w:after="0" w:line="240" w:lineRule="auto"/>
              <w:jc w:val="center"/>
              <w:rPr>
                <w:rFonts w:ascii="Times New Roman" w:eastAsia="Times New Roman" w:hAnsi="Times New Roman" w:cs="Times New Roman"/>
                <w:b/>
                <w:sz w:val="24"/>
                <w:szCs w:val="24"/>
                <w:lang w:eastAsia="ru-RU"/>
              </w:rPr>
            </w:pPr>
            <w:r w:rsidRPr="00083FBD">
              <w:rPr>
                <w:rFonts w:ascii="Times New Roman" w:eastAsia="Times New Roman" w:hAnsi="Times New Roman" w:cs="Times New Roman"/>
                <w:sz w:val="24"/>
                <w:szCs w:val="24"/>
                <w:lang w:eastAsia="ru-RU"/>
              </w:rPr>
              <w:t>60</w:t>
            </w:r>
          </w:p>
        </w:tc>
      </w:tr>
      <w:tr w:rsidR="00083FBD" w:rsidRPr="00083FBD" w:rsidTr="001303DE">
        <w:trPr>
          <w:trHeight w:val="46"/>
        </w:trPr>
        <w:tc>
          <w:tcPr>
            <w:tcW w:w="1192" w:type="pct"/>
            <w:vMerge/>
          </w:tcPr>
          <w:p w:rsidR="00083FBD" w:rsidRPr="00083FBD" w:rsidRDefault="00083FBD" w:rsidP="00083FBD">
            <w:pPr>
              <w:spacing w:after="0" w:line="240" w:lineRule="auto"/>
              <w:rPr>
                <w:rFonts w:ascii="Times New Roman" w:eastAsia="Calibri" w:hAnsi="Times New Roman" w:cs="Times New Roman"/>
              </w:rPr>
            </w:pPr>
          </w:p>
        </w:tc>
        <w:tc>
          <w:tcPr>
            <w:tcW w:w="1159" w:type="pct"/>
            <w:vMerge/>
          </w:tcPr>
          <w:p w:rsidR="00083FBD" w:rsidRPr="00083FBD" w:rsidRDefault="00083FBD" w:rsidP="00083FBD">
            <w:pPr>
              <w:spacing w:after="0" w:line="240" w:lineRule="auto"/>
              <w:rPr>
                <w:rFonts w:ascii="Times New Roman" w:eastAsia="Calibri" w:hAnsi="Times New Roman" w:cs="Times New Roman"/>
                <w:bCs/>
              </w:rPr>
            </w:pPr>
          </w:p>
        </w:tc>
        <w:tc>
          <w:tcPr>
            <w:tcW w:w="926" w:type="pct"/>
            <w:vMerge/>
            <w:shd w:val="clear" w:color="auto" w:fill="auto"/>
          </w:tcPr>
          <w:p w:rsidR="00083FBD" w:rsidRPr="00083FBD" w:rsidRDefault="00083FBD" w:rsidP="00083FBD">
            <w:pPr>
              <w:spacing w:after="0" w:line="240" w:lineRule="auto"/>
              <w:rPr>
                <w:rFonts w:ascii="Times New Roman" w:eastAsia="Calibri" w:hAnsi="Times New Roman" w:cs="Times New Roman"/>
              </w:rPr>
            </w:pPr>
          </w:p>
        </w:tc>
        <w:tc>
          <w:tcPr>
            <w:tcW w:w="764" w:type="pct"/>
            <w:shd w:val="clear" w:color="auto" w:fill="auto"/>
          </w:tcPr>
          <w:p w:rsidR="00083FBD" w:rsidRPr="00083FBD" w:rsidRDefault="00083FBD" w:rsidP="00083FBD">
            <w:pPr>
              <w:spacing w:after="0" w:line="240" w:lineRule="auto"/>
              <w:jc w:val="center"/>
              <w:rPr>
                <w:rFonts w:ascii="Times New Roman" w:eastAsia="Times New Roman" w:hAnsi="Times New Roman" w:cs="Times New Roman"/>
                <w:b/>
                <w:sz w:val="24"/>
                <w:szCs w:val="24"/>
                <w:lang w:eastAsia="ru-RU"/>
              </w:rPr>
            </w:pPr>
            <w:r w:rsidRPr="00083FBD">
              <w:rPr>
                <w:rFonts w:ascii="Times New Roman" w:eastAsia="Times New Roman" w:hAnsi="Times New Roman" w:cs="Times New Roman"/>
                <w:sz w:val="24"/>
                <w:szCs w:val="24"/>
                <w:lang w:eastAsia="ru-RU"/>
              </w:rPr>
              <w:t>от 500 до 600</w:t>
            </w:r>
          </w:p>
        </w:tc>
        <w:tc>
          <w:tcPr>
            <w:tcW w:w="960" w:type="pct"/>
            <w:shd w:val="clear" w:color="auto" w:fill="auto"/>
          </w:tcPr>
          <w:p w:rsidR="00083FBD" w:rsidRPr="00083FBD" w:rsidRDefault="00083FBD" w:rsidP="00083FBD">
            <w:pPr>
              <w:spacing w:after="0" w:line="240" w:lineRule="auto"/>
              <w:jc w:val="center"/>
              <w:rPr>
                <w:rFonts w:ascii="Times New Roman" w:eastAsia="Times New Roman" w:hAnsi="Times New Roman" w:cs="Times New Roman"/>
                <w:b/>
                <w:sz w:val="24"/>
                <w:szCs w:val="24"/>
                <w:lang w:eastAsia="ru-RU"/>
              </w:rPr>
            </w:pPr>
            <w:r w:rsidRPr="00083FBD">
              <w:rPr>
                <w:rFonts w:ascii="Times New Roman" w:eastAsia="Times New Roman" w:hAnsi="Times New Roman" w:cs="Times New Roman"/>
                <w:sz w:val="24"/>
                <w:szCs w:val="24"/>
                <w:lang w:eastAsia="ru-RU"/>
              </w:rPr>
              <w:t>50</w:t>
            </w:r>
          </w:p>
        </w:tc>
      </w:tr>
      <w:tr w:rsidR="00083FBD" w:rsidRPr="00083FBD" w:rsidTr="001303DE">
        <w:trPr>
          <w:trHeight w:val="46"/>
        </w:trPr>
        <w:tc>
          <w:tcPr>
            <w:tcW w:w="1192" w:type="pct"/>
            <w:vMerge/>
          </w:tcPr>
          <w:p w:rsidR="00083FBD" w:rsidRPr="00083FBD" w:rsidRDefault="00083FBD" w:rsidP="00083FBD">
            <w:pPr>
              <w:spacing w:after="0" w:line="240" w:lineRule="auto"/>
              <w:rPr>
                <w:rFonts w:ascii="Times New Roman" w:eastAsia="Calibri" w:hAnsi="Times New Roman" w:cs="Times New Roman"/>
              </w:rPr>
            </w:pPr>
          </w:p>
        </w:tc>
        <w:tc>
          <w:tcPr>
            <w:tcW w:w="1159" w:type="pct"/>
            <w:vMerge/>
          </w:tcPr>
          <w:p w:rsidR="00083FBD" w:rsidRPr="00083FBD" w:rsidRDefault="00083FBD" w:rsidP="00083FBD">
            <w:pPr>
              <w:spacing w:after="0" w:line="240" w:lineRule="auto"/>
              <w:rPr>
                <w:rFonts w:ascii="Times New Roman" w:eastAsia="Calibri" w:hAnsi="Times New Roman" w:cs="Times New Roman"/>
                <w:bCs/>
              </w:rPr>
            </w:pPr>
          </w:p>
        </w:tc>
        <w:tc>
          <w:tcPr>
            <w:tcW w:w="926" w:type="pct"/>
            <w:vMerge/>
            <w:shd w:val="clear" w:color="auto" w:fill="auto"/>
          </w:tcPr>
          <w:p w:rsidR="00083FBD" w:rsidRPr="00083FBD" w:rsidRDefault="00083FBD" w:rsidP="00083FBD">
            <w:pPr>
              <w:spacing w:after="0" w:line="240" w:lineRule="auto"/>
              <w:rPr>
                <w:rFonts w:ascii="Times New Roman" w:eastAsia="Calibri" w:hAnsi="Times New Roman" w:cs="Times New Roman"/>
              </w:rPr>
            </w:pPr>
          </w:p>
        </w:tc>
        <w:tc>
          <w:tcPr>
            <w:tcW w:w="764" w:type="pct"/>
            <w:shd w:val="clear" w:color="auto" w:fill="auto"/>
          </w:tcPr>
          <w:p w:rsidR="00083FBD" w:rsidRPr="00083FBD" w:rsidRDefault="00083FBD" w:rsidP="00083FBD">
            <w:pPr>
              <w:spacing w:after="0" w:line="240" w:lineRule="auto"/>
              <w:jc w:val="center"/>
              <w:rPr>
                <w:rFonts w:ascii="Times New Roman" w:eastAsia="Times New Roman" w:hAnsi="Times New Roman" w:cs="Times New Roman"/>
                <w:b/>
                <w:sz w:val="24"/>
                <w:szCs w:val="24"/>
                <w:lang w:eastAsia="ru-RU"/>
              </w:rPr>
            </w:pPr>
            <w:r w:rsidRPr="00083FBD">
              <w:rPr>
                <w:rFonts w:ascii="Times New Roman" w:eastAsia="Times New Roman" w:hAnsi="Times New Roman" w:cs="Times New Roman"/>
                <w:sz w:val="24"/>
                <w:szCs w:val="24"/>
                <w:lang w:eastAsia="ru-RU"/>
              </w:rPr>
              <w:t>от 600 до 800</w:t>
            </w:r>
          </w:p>
        </w:tc>
        <w:tc>
          <w:tcPr>
            <w:tcW w:w="960" w:type="pct"/>
            <w:shd w:val="clear" w:color="auto" w:fill="auto"/>
          </w:tcPr>
          <w:p w:rsidR="00083FBD" w:rsidRPr="00083FBD" w:rsidRDefault="00083FBD" w:rsidP="00083FBD">
            <w:pPr>
              <w:spacing w:after="0" w:line="240" w:lineRule="auto"/>
              <w:jc w:val="center"/>
              <w:rPr>
                <w:rFonts w:ascii="Times New Roman" w:eastAsia="Times New Roman" w:hAnsi="Times New Roman" w:cs="Times New Roman"/>
                <w:b/>
                <w:sz w:val="24"/>
                <w:szCs w:val="24"/>
                <w:lang w:eastAsia="ru-RU"/>
              </w:rPr>
            </w:pPr>
            <w:r w:rsidRPr="00083FBD">
              <w:rPr>
                <w:rFonts w:ascii="Times New Roman" w:eastAsia="Times New Roman" w:hAnsi="Times New Roman" w:cs="Times New Roman"/>
                <w:sz w:val="24"/>
                <w:szCs w:val="24"/>
                <w:lang w:eastAsia="ru-RU"/>
              </w:rPr>
              <w:t>40</w:t>
            </w:r>
          </w:p>
        </w:tc>
      </w:tr>
      <w:tr w:rsidR="00083FBD" w:rsidRPr="00083FBD" w:rsidTr="001303DE">
        <w:trPr>
          <w:trHeight w:val="46"/>
        </w:trPr>
        <w:tc>
          <w:tcPr>
            <w:tcW w:w="1192" w:type="pct"/>
            <w:vMerge/>
          </w:tcPr>
          <w:p w:rsidR="00083FBD" w:rsidRPr="00083FBD" w:rsidRDefault="00083FBD" w:rsidP="00083FBD">
            <w:pPr>
              <w:spacing w:after="0" w:line="240" w:lineRule="auto"/>
              <w:rPr>
                <w:rFonts w:ascii="Times New Roman" w:eastAsia="Calibri" w:hAnsi="Times New Roman" w:cs="Times New Roman"/>
              </w:rPr>
            </w:pPr>
          </w:p>
        </w:tc>
        <w:tc>
          <w:tcPr>
            <w:tcW w:w="1159" w:type="pct"/>
            <w:vMerge/>
          </w:tcPr>
          <w:p w:rsidR="00083FBD" w:rsidRPr="00083FBD" w:rsidRDefault="00083FBD" w:rsidP="00083FBD">
            <w:pPr>
              <w:spacing w:after="0" w:line="240" w:lineRule="auto"/>
              <w:rPr>
                <w:rFonts w:ascii="Times New Roman" w:eastAsia="Calibri" w:hAnsi="Times New Roman" w:cs="Times New Roman"/>
                <w:bCs/>
              </w:rPr>
            </w:pPr>
          </w:p>
        </w:tc>
        <w:tc>
          <w:tcPr>
            <w:tcW w:w="926" w:type="pct"/>
            <w:vMerge/>
            <w:shd w:val="clear" w:color="auto" w:fill="auto"/>
          </w:tcPr>
          <w:p w:rsidR="00083FBD" w:rsidRPr="00083FBD" w:rsidRDefault="00083FBD" w:rsidP="00083FBD">
            <w:pPr>
              <w:spacing w:after="0" w:line="240" w:lineRule="auto"/>
              <w:rPr>
                <w:rFonts w:ascii="Times New Roman" w:eastAsia="Calibri" w:hAnsi="Times New Roman" w:cs="Times New Roman"/>
              </w:rPr>
            </w:pPr>
          </w:p>
        </w:tc>
        <w:tc>
          <w:tcPr>
            <w:tcW w:w="764" w:type="pct"/>
            <w:shd w:val="clear" w:color="auto" w:fill="auto"/>
          </w:tcPr>
          <w:p w:rsidR="00083FBD" w:rsidRPr="00083FBD" w:rsidRDefault="00083FBD" w:rsidP="00083FBD">
            <w:pPr>
              <w:spacing w:after="0" w:line="240" w:lineRule="auto"/>
              <w:jc w:val="center"/>
              <w:rPr>
                <w:rFonts w:ascii="Times New Roman" w:eastAsia="Times New Roman" w:hAnsi="Times New Roman" w:cs="Times New Roman"/>
                <w:b/>
                <w:sz w:val="24"/>
                <w:szCs w:val="24"/>
                <w:lang w:eastAsia="ru-RU"/>
              </w:rPr>
            </w:pPr>
            <w:r w:rsidRPr="00083FBD">
              <w:rPr>
                <w:rFonts w:ascii="Times New Roman" w:eastAsia="Times New Roman" w:hAnsi="Times New Roman" w:cs="Times New Roman"/>
                <w:sz w:val="24"/>
                <w:szCs w:val="24"/>
                <w:lang w:eastAsia="ru-RU"/>
              </w:rPr>
              <w:t>от 800 до 1100</w:t>
            </w:r>
          </w:p>
        </w:tc>
        <w:tc>
          <w:tcPr>
            <w:tcW w:w="960" w:type="pct"/>
            <w:shd w:val="clear" w:color="auto" w:fill="auto"/>
          </w:tcPr>
          <w:p w:rsidR="00083FBD" w:rsidRPr="00083FBD" w:rsidRDefault="00083FBD" w:rsidP="00083FBD">
            <w:pPr>
              <w:spacing w:after="0" w:line="240" w:lineRule="auto"/>
              <w:jc w:val="center"/>
              <w:rPr>
                <w:rFonts w:ascii="Times New Roman" w:eastAsia="Times New Roman" w:hAnsi="Times New Roman" w:cs="Times New Roman"/>
                <w:b/>
                <w:sz w:val="24"/>
                <w:szCs w:val="24"/>
                <w:lang w:eastAsia="ru-RU"/>
              </w:rPr>
            </w:pPr>
            <w:r w:rsidRPr="00083FBD">
              <w:rPr>
                <w:rFonts w:ascii="Times New Roman" w:eastAsia="Times New Roman" w:hAnsi="Times New Roman" w:cs="Times New Roman"/>
                <w:sz w:val="24"/>
                <w:szCs w:val="24"/>
                <w:lang w:eastAsia="ru-RU"/>
              </w:rPr>
              <w:t>33</w:t>
            </w:r>
          </w:p>
        </w:tc>
      </w:tr>
      <w:tr w:rsidR="00083FBD" w:rsidRPr="00083FBD" w:rsidTr="001303DE">
        <w:trPr>
          <w:trHeight w:val="46"/>
        </w:trPr>
        <w:tc>
          <w:tcPr>
            <w:tcW w:w="1192" w:type="pct"/>
            <w:vMerge/>
          </w:tcPr>
          <w:p w:rsidR="00083FBD" w:rsidRPr="00083FBD" w:rsidRDefault="00083FBD" w:rsidP="00083FBD">
            <w:pPr>
              <w:spacing w:after="0" w:line="240" w:lineRule="auto"/>
              <w:rPr>
                <w:rFonts w:ascii="Times New Roman" w:eastAsia="Calibri" w:hAnsi="Times New Roman" w:cs="Times New Roman"/>
              </w:rPr>
            </w:pPr>
          </w:p>
        </w:tc>
        <w:tc>
          <w:tcPr>
            <w:tcW w:w="1159" w:type="pct"/>
            <w:vMerge/>
          </w:tcPr>
          <w:p w:rsidR="00083FBD" w:rsidRPr="00083FBD" w:rsidRDefault="00083FBD" w:rsidP="00083FBD">
            <w:pPr>
              <w:spacing w:after="0" w:line="240" w:lineRule="auto"/>
              <w:rPr>
                <w:rFonts w:ascii="Times New Roman" w:eastAsia="Calibri" w:hAnsi="Times New Roman" w:cs="Times New Roman"/>
                <w:bCs/>
              </w:rPr>
            </w:pPr>
          </w:p>
        </w:tc>
        <w:tc>
          <w:tcPr>
            <w:tcW w:w="926" w:type="pct"/>
            <w:vMerge/>
            <w:shd w:val="clear" w:color="auto" w:fill="auto"/>
          </w:tcPr>
          <w:p w:rsidR="00083FBD" w:rsidRPr="00083FBD" w:rsidRDefault="00083FBD" w:rsidP="00083FBD">
            <w:pPr>
              <w:spacing w:after="0" w:line="240" w:lineRule="auto"/>
              <w:rPr>
                <w:rFonts w:ascii="Times New Roman" w:eastAsia="Calibri" w:hAnsi="Times New Roman" w:cs="Times New Roman"/>
              </w:rPr>
            </w:pPr>
          </w:p>
        </w:tc>
        <w:tc>
          <w:tcPr>
            <w:tcW w:w="764" w:type="pct"/>
            <w:shd w:val="clear" w:color="auto" w:fill="auto"/>
          </w:tcPr>
          <w:p w:rsidR="00083FBD" w:rsidRPr="00083FBD" w:rsidRDefault="00083FBD" w:rsidP="00083FBD">
            <w:pPr>
              <w:spacing w:after="0" w:line="240" w:lineRule="auto"/>
              <w:jc w:val="center"/>
              <w:rPr>
                <w:rFonts w:ascii="Times New Roman" w:eastAsia="Times New Roman" w:hAnsi="Times New Roman" w:cs="Times New Roman"/>
                <w:b/>
                <w:sz w:val="24"/>
                <w:szCs w:val="24"/>
                <w:lang w:eastAsia="ru-RU"/>
              </w:rPr>
            </w:pPr>
            <w:r w:rsidRPr="00083FBD">
              <w:rPr>
                <w:rFonts w:ascii="Times New Roman" w:eastAsia="Times New Roman" w:hAnsi="Times New Roman" w:cs="Times New Roman"/>
                <w:sz w:val="24"/>
                <w:szCs w:val="24"/>
                <w:lang w:eastAsia="ru-RU"/>
              </w:rPr>
              <w:t>от 1100 до 1500</w:t>
            </w:r>
          </w:p>
        </w:tc>
        <w:tc>
          <w:tcPr>
            <w:tcW w:w="960" w:type="pct"/>
            <w:shd w:val="clear" w:color="auto" w:fill="auto"/>
          </w:tcPr>
          <w:p w:rsidR="00083FBD" w:rsidRPr="00083FBD" w:rsidRDefault="00083FBD" w:rsidP="00083FBD">
            <w:pPr>
              <w:spacing w:after="0" w:line="240" w:lineRule="auto"/>
              <w:jc w:val="center"/>
              <w:rPr>
                <w:rFonts w:ascii="Times New Roman" w:eastAsia="Times New Roman" w:hAnsi="Times New Roman" w:cs="Times New Roman"/>
                <w:b/>
                <w:sz w:val="24"/>
                <w:szCs w:val="24"/>
                <w:lang w:eastAsia="ru-RU"/>
              </w:rPr>
            </w:pPr>
            <w:r w:rsidRPr="00083FBD">
              <w:rPr>
                <w:rFonts w:ascii="Times New Roman" w:eastAsia="Times New Roman" w:hAnsi="Times New Roman" w:cs="Times New Roman"/>
                <w:sz w:val="24"/>
                <w:szCs w:val="24"/>
                <w:lang w:eastAsia="ru-RU"/>
              </w:rPr>
              <w:t>21</w:t>
            </w:r>
          </w:p>
        </w:tc>
      </w:tr>
      <w:tr w:rsidR="00083FBD" w:rsidRPr="00083FBD" w:rsidTr="001303DE">
        <w:trPr>
          <w:trHeight w:val="46"/>
        </w:trPr>
        <w:tc>
          <w:tcPr>
            <w:tcW w:w="1192" w:type="pct"/>
            <w:vMerge/>
          </w:tcPr>
          <w:p w:rsidR="00083FBD" w:rsidRPr="00083FBD" w:rsidRDefault="00083FBD" w:rsidP="00083FBD">
            <w:pPr>
              <w:spacing w:after="0" w:line="240" w:lineRule="auto"/>
              <w:rPr>
                <w:rFonts w:ascii="Times New Roman" w:eastAsia="Calibri" w:hAnsi="Times New Roman" w:cs="Times New Roman"/>
              </w:rPr>
            </w:pPr>
          </w:p>
        </w:tc>
        <w:tc>
          <w:tcPr>
            <w:tcW w:w="1159" w:type="pct"/>
            <w:vMerge/>
          </w:tcPr>
          <w:p w:rsidR="00083FBD" w:rsidRPr="00083FBD" w:rsidRDefault="00083FBD" w:rsidP="00083FBD">
            <w:pPr>
              <w:spacing w:after="0" w:line="240" w:lineRule="auto"/>
              <w:rPr>
                <w:rFonts w:ascii="Times New Roman" w:eastAsia="Calibri" w:hAnsi="Times New Roman" w:cs="Times New Roman"/>
                <w:bCs/>
              </w:rPr>
            </w:pPr>
          </w:p>
        </w:tc>
        <w:tc>
          <w:tcPr>
            <w:tcW w:w="926" w:type="pct"/>
            <w:vMerge/>
            <w:shd w:val="clear" w:color="auto" w:fill="auto"/>
          </w:tcPr>
          <w:p w:rsidR="00083FBD" w:rsidRPr="00083FBD" w:rsidRDefault="00083FBD" w:rsidP="00083FBD">
            <w:pPr>
              <w:spacing w:after="0" w:line="240" w:lineRule="auto"/>
              <w:rPr>
                <w:rFonts w:ascii="Times New Roman" w:eastAsia="Calibri" w:hAnsi="Times New Roman" w:cs="Times New Roman"/>
              </w:rPr>
            </w:pPr>
          </w:p>
        </w:tc>
        <w:tc>
          <w:tcPr>
            <w:tcW w:w="764" w:type="pct"/>
            <w:shd w:val="clear" w:color="auto" w:fill="auto"/>
          </w:tcPr>
          <w:p w:rsidR="00083FBD" w:rsidRPr="00083FBD" w:rsidRDefault="00083FBD" w:rsidP="00083FBD">
            <w:pPr>
              <w:spacing w:after="0" w:line="240" w:lineRule="auto"/>
              <w:jc w:val="center"/>
              <w:rPr>
                <w:rFonts w:ascii="Times New Roman" w:eastAsia="Times New Roman" w:hAnsi="Times New Roman" w:cs="Times New Roman"/>
                <w:b/>
                <w:sz w:val="24"/>
                <w:szCs w:val="24"/>
                <w:lang w:eastAsia="ru-RU"/>
              </w:rPr>
            </w:pPr>
            <w:r w:rsidRPr="00083FBD">
              <w:rPr>
                <w:rFonts w:ascii="Times New Roman" w:eastAsia="Times New Roman" w:hAnsi="Times New Roman" w:cs="Times New Roman"/>
                <w:sz w:val="24"/>
                <w:szCs w:val="24"/>
                <w:lang w:eastAsia="ru-RU"/>
              </w:rPr>
              <w:t>от 1500 до 2000</w:t>
            </w:r>
          </w:p>
        </w:tc>
        <w:tc>
          <w:tcPr>
            <w:tcW w:w="960" w:type="pct"/>
            <w:shd w:val="clear" w:color="auto" w:fill="auto"/>
          </w:tcPr>
          <w:p w:rsidR="00083FBD" w:rsidRPr="00083FBD" w:rsidRDefault="00083FBD" w:rsidP="00083FBD">
            <w:pPr>
              <w:spacing w:after="0" w:line="240" w:lineRule="auto"/>
              <w:jc w:val="center"/>
              <w:rPr>
                <w:rFonts w:ascii="Times New Roman" w:eastAsia="Times New Roman" w:hAnsi="Times New Roman" w:cs="Times New Roman"/>
                <w:b/>
                <w:sz w:val="24"/>
                <w:szCs w:val="24"/>
                <w:lang w:eastAsia="ru-RU"/>
              </w:rPr>
            </w:pPr>
            <w:r w:rsidRPr="00083FBD">
              <w:rPr>
                <w:rFonts w:ascii="Times New Roman" w:eastAsia="Times New Roman" w:hAnsi="Times New Roman" w:cs="Times New Roman"/>
                <w:sz w:val="24"/>
                <w:szCs w:val="24"/>
                <w:lang w:eastAsia="ru-RU"/>
              </w:rPr>
              <w:t>17</w:t>
            </w:r>
          </w:p>
        </w:tc>
      </w:tr>
      <w:tr w:rsidR="00083FBD" w:rsidRPr="00083FBD" w:rsidTr="001303DE">
        <w:trPr>
          <w:trHeight w:val="46"/>
        </w:trPr>
        <w:tc>
          <w:tcPr>
            <w:tcW w:w="1192" w:type="pct"/>
            <w:vMerge/>
          </w:tcPr>
          <w:p w:rsidR="00083FBD" w:rsidRPr="00083FBD" w:rsidRDefault="00083FBD" w:rsidP="00083FBD">
            <w:pPr>
              <w:spacing w:after="0" w:line="240" w:lineRule="auto"/>
              <w:rPr>
                <w:rFonts w:ascii="Times New Roman" w:eastAsia="Calibri" w:hAnsi="Times New Roman" w:cs="Times New Roman"/>
              </w:rPr>
            </w:pPr>
          </w:p>
        </w:tc>
        <w:tc>
          <w:tcPr>
            <w:tcW w:w="1159" w:type="pct"/>
            <w:vMerge/>
          </w:tcPr>
          <w:p w:rsidR="00083FBD" w:rsidRPr="00083FBD" w:rsidRDefault="00083FBD" w:rsidP="00083FBD">
            <w:pPr>
              <w:spacing w:after="0" w:line="240" w:lineRule="auto"/>
              <w:rPr>
                <w:rFonts w:ascii="Times New Roman" w:eastAsia="Calibri" w:hAnsi="Times New Roman" w:cs="Times New Roman"/>
                <w:bCs/>
              </w:rPr>
            </w:pPr>
          </w:p>
        </w:tc>
        <w:tc>
          <w:tcPr>
            <w:tcW w:w="926" w:type="pct"/>
            <w:vMerge/>
            <w:shd w:val="clear" w:color="auto" w:fill="auto"/>
          </w:tcPr>
          <w:p w:rsidR="00083FBD" w:rsidRPr="00083FBD" w:rsidRDefault="00083FBD" w:rsidP="00083FBD">
            <w:pPr>
              <w:spacing w:after="0" w:line="240" w:lineRule="auto"/>
              <w:rPr>
                <w:rFonts w:ascii="Times New Roman" w:eastAsia="Calibri" w:hAnsi="Times New Roman" w:cs="Times New Roman"/>
              </w:rPr>
            </w:pPr>
          </w:p>
        </w:tc>
        <w:tc>
          <w:tcPr>
            <w:tcW w:w="764" w:type="pct"/>
            <w:shd w:val="clear" w:color="auto" w:fill="auto"/>
          </w:tcPr>
          <w:p w:rsidR="00083FBD" w:rsidRPr="00083FBD" w:rsidRDefault="00083FBD" w:rsidP="00083FBD">
            <w:pPr>
              <w:spacing w:after="0" w:line="240" w:lineRule="auto"/>
              <w:jc w:val="center"/>
              <w:rPr>
                <w:rFonts w:ascii="Times New Roman" w:eastAsia="Times New Roman" w:hAnsi="Times New Roman" w:cs="Times New Roman"/>
                <w:b/>
                <w:sz w:val="24"/>
                <w:szCs w:val="24"/>
                <w:lang w:eastAsia="ru-RU"/>
              </w:rPr>
            </w:pPr>
            <w:r w:rsidRPr="00083FBD">
              <w:rPr>
                <w:rFonts w:ascii="Times New Roman" w:eastAsia="Times New Roman" w:hAnsi="Times New Roman" w:cs="Times New Roman"/>
                <w:sz w:val="24"/>
                <w:szCs w:val="24"/>
                <w:lang w:eastAsia="ru-RU"/>
              </w:rPr>
              <w:t>от 2000</w:t>
            </w:r>
          </w:p>
        </w:tc>
        <w:tc>
          <w:tcPr>
            <w:tcW w:w="960" w:type="pct"/>
            <w:shd w:val="clear" w:color="auto" w:fill="auto"/>
          </w:tcPr>
          <w:p w:rsidR="00083FBD" w:rsidRPr="00083FBD" w:rsidRDefault="00083FBD" w:rsidP="00083FBD">
            <w:pPr>
              <w:spacing w:after="0" w:line="240" w:lineRule="auto"/>
              <w:jc w:val="center"/>
              <w:rPr>
                <w:rFonts w:ascii="Times New Roman" w:eastAsia="Times New Roman" w:hAnsi="Times New Roman" w:cs="Times New Roman"/>
                <w:b/>
                <w:sz w:val="24"/>
                <w:szCs w:val="24"/>
                <w:lang w:eastAsia="ru-RU"/>
              </w:rPr>
            </w:pPr>
            <w:r w:rsidRPr="00083FBD">
              <w:rPr>
                <w:rFonts w:ascii="Times New Roman" w:eastAsia="Times New Roman" w:hAnsi="Times New Roman" w:cs="Times New Roman"/>
                <w:sz w:val="24"/>
                <w:szCs w:val="24"/>
                <w:lang w:eastAsia="ru-RU"/>
              </w:rPr>
              <w:t>16</w:t>
            </w:r>
          </w:p>
        </w:tc>
      </w:tr>
      <w:tr w:rsidR="00083FBD" w:rsidRPr="00083FBD" w:rsidTr="001303DE">
        <w:trPr>
          <w:trHeight w:val="20"/>
        </w:trPr>
        <w:tc>
          <w:tcPr>
            <w:tcW w:w="1192" w:type="pct"/>
            <w:vMerge/>
          </w:tcPr>
          <w:p w:rsidR="00083FBD" w:rsidRPr="00083FBD" w:rsidRDefault="00083FBD" w:rsidP="00083FBD">
            <w:pPr>
              <w:spacing w:after="0" w:line="240" w:lineRule="auto"/>
              <w:rPr>
                <w:rFonts w:ascii="Times New Roman" w:eastAsia="Calibri" w:hAnsi="Times New Roman" w:cs="Times New Roman"/>
              </w:rPr>
            </w:pPr>
          </w:p>
        </w:tc>
        <w:tc>
          <w:tcPr>
            <w:tcW w:w="1159" w:type="pct"/>
            <w:shd w:val="clear" w:color="auto" w:fill="auto"/>
          </w:tcPr>
          <w:p w:rsidR="00083FBD" w:rsidRPr="00083FBD" w:rsidRDefault="00083FBD" w:rsidP="00083FBD">
            <w:pPr>
              <w:spacing w:after="0" w:line="240" w:lineRule="auto"/>
              <w:rPr>
                <w:rFonts w:ascii="Times New Roman" w:eastAsia="Calibri" w:hAnsi="Times New Roman" w:cs="Times New Roman"/>
                <w:bCs/>
              </w:rPr>
            </w:pPr>
            <w:r w:rsidRPr="00083FBD">
              <w:rPr>
                <w:rFonts w:ascii="Times New Roman" w:eastAsia="Calibri" w:hAnsi="Times New Roman" w:cs="Times New Roman"/>
                <w:bCs/>
              </w:rPr>
              <w:t>Расчетный показатель максимально допустимого уровня территориальной доступности</w:t>
            </w:r>
          </w:p>
        </w:tc>
        <w:tc>
          <w:tcPr>
            <w:tcW w:w="926" w:type="pct"/>
            <w:shd w:val="clear" w:color="auto" w:fill="auto"/>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Транспортная доступность, минут</w:t>
            </w:r>
          </w:p>
        </w:tc>
        <w:tc>
          <w:tcPr>
            <w:tcW w:w="1723" w:type="pct"/>
            <w:gridSpan w:val="2"/>
            <w:shd w:val="clear" w:color="auto" w:fill="auto"/>
            <w:vAlign w:val="center"/>
          </w:tcPr>
          <w:p w:rsidR="00083FBD" w:rsidRPr="00083FBD" w:rsidRDefault="00083FBD" w:rsidP="00083FBD">
            <w:pPr>
              <w:spacing w:after="0" w:line="240" w:lineRule="auto"/>
              <w:jc w:val="both"/>
              <w:rPr>
                <w:rFonts w:ascii="Times New Roman" w:eastAsia="Calibri" w:hAnsi="Times New Roman" w:cs="Times New Roman"/>
              </w:rPr>
            </w:pPr>
            <w:r w:rsidRPr="00083FBD">
              <w:rPr>
                <w:rFonts w:ascii="Times New Roman" w:eastAsia="Calibri" w:hAnsi="Times New Roman" w:cs="Times New Roman"/>
              </w:rPr>
              <w:t xml:space="preserve">15 минут в одну сторону в пределах кустов расселения: </w:t>
            </w:r>
          </w:p>
          <w:p w:rsidR="00083FBD" w:rsidRPr="00083FBD" w:rsidRDefault="00083FBD" w:rsidP="00083FBD">
            <w:pPr>
              <w:spacing w:after="0" w:line="240" w:lineRule="auto"/>
              <w:contextualSpacing/>
              <w:jc w:val="both"/>
              <w:rPr>
                <w:rFonts w:ascii="Times New Roman" w:eastAsia="Calibri" w:hAnsi="Times New Roman" w:cs="Times New Roman"/>
              </w:rPr>
            </w:pPr>
            <w:r w:rsidRPr="00083FBD">
              <w:rPr>
                <w:rFonts w:ascii="Times New Roman" w:eastAsia="Calibri" w:hAnsi="Times New Roman" w:cs="Times New Roman"/>
              </w:rPr>
              <w:t>ж/д. ст. Белогорье - с. Белогорье – ж/д. ст. Призейская – п. Мухинка;</w:t>
            </w:r>
          </w:p>
          <w:p w:rsidR="00083FBD" w:rsidRPr="00083FBD" w:rsidRDefault="00083FBD" w:rsidP="00083FBD">
            <w:pPr>
              <w:spacing w:after="0" w:line="240" w:lineRule="auto"/>
              <w:contextualSpacing/>
              <w:jc w:val="both"/>
              <w:rPr>
                <w:rFonts w:ascii="Times New Roman" w:eastAsia="Calibri" w:hAnsi="Times New Roman" w:cs="Times New Roman"/>
              </w:rPr>
            </w:pPr>
            <w:r w:rsidRPr="00083FBD">
              <w:rPr>
                <w:rFonts w:ascii="Times New Roman" w:eastAsia="Calibri" w:hAnsi="Times New Roman" w:cs="Times New Roman"/>
              </w:rPr>
              <w:t>с. Садовое – с. Плодопитомник – г. Благовещенск</w:t>
            </w:r>
          </w:p>
        </w:tc>
      </w:tr>
      <w:tr w:rsidR="00083FBD" w:rsidRPr="00083FBD" w:rsidTr="001303DE">
        <w:trPr>
          <w:trHeight w:val="20"/>
        </w:trPr>
        <w:tc>
          <w:tcPr>
            <w:tcW w:w="1192" w:type="pct"/>
            <w:shd w:val="clear" w:color="auto" w:fill="auto"/>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Организации дополнительного образования</w:t>
            </w:r>
          </w:p>
        </w:tc>
        <w:tc>
          <w:tcPr>
            <w:tcW w:w="1159" w:type="pct"/>
            <w:shd w:val="clear" w:color="auto" w:fill="auto"/>
          </w:tcPr>
          <w:p w:rsidR="00083FBD" w:rsidRPr="00083FBD" w:rsidRDefault="00083FBD" w:rsidP="00083FBD">
            <w:pPr>
              <w:spacing w:after="0" w:line="240" w:lineRule="auto"/>
              <w:rPr>
                <w:rFonts w:ascii="Times New Roman" w:eastAsia="Calibri" w:hAnsi="Times New Roman" w:cs="Times New Roman"/>
                <w:bCs/>
              </w:rPr>
            </w:pPr>
            <w:r w:rsidRPr="00083FBD">
              <w:rPr>
                <w:rFonts w:ascii="Times New Roman" w:eastAsia="Calibri" w:hAnsi="Times New Roman" w:cs="Times New Roman"/>
                <w:bCs/>
              </w:rPr>
              <w:t>Расчетные показатели минимально допустимого уровня обеспеченности</w:t>
            </w:r>
          </w:p>
        </w:tc>
        <w:tc>
          <w:tcPr>
            <w:tcW w:w="926" w:type="pct"/>
            <w:shd w:val="clear" w:color="auto" w:fill="auto"/>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Уровень обеспеченности, место</w:t>
            </w:r>
          </w:p>
        </w:tc>
        <w:tc>
          <w:tcPr>
            <w:tcW w:w="1723" w:type="pct"/>
            <w:gridSpan w:val="2"/>
            <w:shd w:val="clear" w:color="auto" w:fill="auto"/>
            <w:vAlign w:val="center"/>
          </w:tcPr>
          <w:p w:rsidR="00083FBD" w:rsidRPr="00083FBD" w:rsidRDefault="00083FBD" w:rsidP="00083FBD">
            <w:pPr>
              <w:spacing w:after="0" w:line="240" w:lineRule="auto"/>
              <w:jc w:val="both"/>
              <w:rPr>
                <w:rFonts w:ascii="Times New Roman" w:eastAsia="Calibri" w:hAnsi="Times New Roman" w:cs="Times New Roman"/>
              </w:rPr>
            </w:pPr>
            <w:r w:rsidRPr="00083FBD">
              <w:rPr>
                <w:rFonts w:ascii="Times New Roman" w:eastAsia="Arial" w:hAnsi="Times New Roman" w:cs="Times New Roman"/>
              </w:rPr>
              <w:t xml:space="preserve">проектная мощность организаций дополнительного образования определяется с учетом сменности данных организаций исходя из условия – </w:t>
            </w:r>
            <w:r w:rsidRPr="00083FBD">
              <w:rPr>
                <w:rFonts w:ascii="Times New Roman" w:eastAsia="Calibri" w:hAnsi="Times New Roman" w:cs="Times New Roman"/>
              </w:rPr>
              <w:t>охват дополнительным образованием 75% детей в возрасте от 5 до 18 лет;</w:t>
            </w:r>
          </w:p>
          <w:p w:rsidR="00083FBD" w:rsidRPr="00083FBD" w:rsidRDefault="00083FBD" w:rsidP="00083FBD">
            <w:pPr>
              <w:spacing w:after="0" w:line="240" w:lineRule="auto"/>
              <w:jc w:val="both"/>
              <w:rPr>
                <w:rFonts w:ascii="Times New Roman" w:eastAsia="Calibri" w:hAnsi="Times New Roman" w:cs="Times New Roman"/>
              </w:rPr>
            </w:pPr>
            <w:r w:rsidRPr="00083FBD">
              <w:rPr>
                <w:rFonts w:ascii="Times New Roman" w:eastAsia="Calibri" w:hAnsi="Times New Roman" w:cs="Times New Roman"/>
              </w:rPr>
              <w:t>50 мест на 1 тыс. человек общей численности населения</w:t>
            </w:r>
          </w:p>
        </w:tc>
      </w:tr>
    </w:tbl>
    <w:p w:rsidR="00083FBD" w:rsidRPr="00083FBD" w:rsidRDefault="00083FBD" w:rsidP="00083FBD">
      <w:pPr>
        <w:spacing w:after="0" w:line="240" w:lineRule="auto"/>
        <w:ind w:firstLine="709"/>
        <w:jc w:val="both"/>
        <w:rPr>
          <w:rFonts w:ascii="Times New Roman" w:eastAsia="Calibri" w:hAnsi="Times New Roman" w:cs="Times New Roman"/>
          <w:sz w:val="28"/>
          <w:szCs w:val="28"/>
        </w:rPr>
      </w:pPr>
    </w:p>
    <w:p w:rsidR="00083FBD" w:rsidRPr="00083FBD" w:rsidRDefault="00083FBD" w:rsidP="00083FBD">
      <w:pPr>
        <w:spacing w:after="0" w:line="240" w:lineRule="auto"/>
        <w:ind w:firstLine="709"/>
        <w:jc w:val="both"/>
        <w:rPr>
          <w:rFonts w:ascii="Times New Roman" w:eastAsia="Calibri" w:hAnsi="Times New Roman" w:cs="Times New Roman"/>
          <w:sz w:val="28"/>
          <w:szCs w:val="28"/>
        </w:rPr>
      </w:pPr>
      <w:r w:rsidRPr="00083FBD">
        <w:rPr>
          <w:rFonts w:ascii="Times New Roman" w:eastAsia="Calibri" w:hAnsi="Times New Roman" w:cs="Times New Roman"/>
          <w:sz w:val="28"/>
          <w:szCs w:val="28"/>
        </w:rPr>
        <w:t xml:space="preserve">В соответствии с данными требованиями потребность в образовательных учреждениях обеспеченна на 92,6%, что является неблагоприятным, так как фактически без мест в образовательных учреждениях остаются более 2 тысяч человек местного населения. Данная потребность ликвидируется при помощи выделения смен в образовательном учреждении, что, однако плохо сказывается </w:t>
      </w:r>
      <w:r w:rsidRPr="00083FBD">
        <w:rPr>
          <w:rFonts w:ascii="Times New Roman" w:eastAsia="Calibri" w:hAnsi="Times New Roman" w:cs="Times New Roman"/>
          <w:sz w:val="28"/>
          <w:szCs w:val="28"/>
        </w:rPr>
        <w:lastRenderedPageBreak/>
        <w:t>на здоровье детей и препятствует образовательному процессу и обучению в специальных образовательных учреждениях дополнительного образования.</w:t>
      </w:r>
    </w:p>
    <w:p w:rsidR="00083FBD" w:rsidRPr="00083FBD" w:rsidRDefault="00083FBD" w:rsidP="00083FBD">
      <w:pPr>
        <w:spacing w:after="0" w:line="240" w:lineRule="auto"/>
        <w:ind w:firstLine="709"/>
        <w:jc w:val="both"/>
        <w:rPr>
          <w:rFonts w:ascii="Times New Roman" w:eastAsia="Calibri" w:hAnsi="Times New Roman" w:cs="Times New Roman"/>
          <w:sz w:val="28"/>
          <w:szCs w:val="28"/>
        </w:rPr>
      </w:pPr>
      <w:r w:rsidRPr="00083FBD">
        <w:rPr>
          <w:rFonts w:ascii="Times New Roman" w:eastAsia="Calibri" w:hAnsi="Times New Roman" w:cs="Times New Roman"/>
          <w:sz w:val="28"/>
          <w:szCs w:val="28"/>
        </w:rPr>
        <w:t>По дополнительному образованию, кроме указанных спортивных школ на 3365 мест, деятельность ведут ещё 65 частных образовательных учреждений. Таким образом, из расчёта на общую численность населения обеспеченность ориентировочно составляет 37,6%, существует потребность в строительстве новых образовательных учреждений для получения дополнительного образования. Данное мероприятие будет запланировано на долгосрочную перспективу. Их недостаток устраняется с помощью кружков, организуемых на базе образовательных учреждений (школ, лицеев и гимназий).</w:t>
      </w:r>
    </w:p>
    <w:p w:rsidR="00083FBD" w:rsidRPr="00083FBD" w:rsidRDefault="00083FBD" w:rsidP="00083FBD">
      <w:pPr>
        <w:spacing w:after="0" w:line="240" w:lineRule="auto"/>
        <w:ind w:firstLine="709"/>
        <w:jc w:val="both"/>
        <w:rPr>
          <w:rFonts w:ascii="Times New Roman" w:eastAsia="Calibri" w:hAnsi="Times New Roman" w:cs="Times New Roman"/>
          <w:sz w:val="28"/>
          <w:szCs w:val="28"/>
        </w:rPr>
      </w:pPr>
      <w:r w:rsidRPr="00083FBD">
        <w:rPr>
          <w:rFonts w:ascii="Times New Roman" w:eastAsia="Calibri" w:hAnsi="Times New Roman" w:cs="Times New Roman"/>
          <w:sz w:val="28"/>
          <w:szCs w:val="28"/>
        </w:rPr>
        <w:br w:type="page"/>
      </w:r>
    </w:p>
    <w:bookmarkEnd w:id="0"/>
    <w:p w:rsidR="00083FBD" w:rsidRPr="00083FBD" w:rsidRDefault="00083FBD" w:rsidP="00083FBD">
      <w:pPr>
        <w:spacing w:after="0" w:line="240" w:lineRule="auto"/>
        <w:ind w:firstLine="709"/>
        <w:jc w:val="center"/>
        <w:rPr>
          <w:rFonts w:ascii="Times New Roman" w:eastAsia="Calibri" w:hAnsi="Times New Roman" w:cs="Times New Roman"/>
          <w:b/>
          <w:sz w:val="28"/>
          <w:szCs w:val="28"/>
        </w:rPr>
      </w:pPr>
      <w:r w:rsidRPr="00083FBD">
        <w:rPr>
          <w:rFonts w:ascii="Times New Roman" w:eastAsia="Calibri" w:hAnsi="Times New Roman" w:cs="Times New Roman"/>
          <w:b/>
          <w:sz w:val="28"/>
          <w:szCs w:val="28"/>
        </w:rPr>
        <w:lastRenderedPageBreak/>
        <w:t>2.</w:t>
      </w:r>
      <w:bookmarkStart w:id="1" w:name="_Hlk40624908"/>
      <w:r w:rsidRPr="00083FBD">
        <w:rPr>
          <w:rFonts w:ascii="Times New Roman" w:eastAsia="Calibri" w:hAnsi="Times New Roman" w:cs="Times New Roman"/>
          <w:b/>
          <w:sz w:val="28"/>
          <w:szCs w:val="28"/>
        </w:rPr>
        <w:t>3 Сведения об обеспеченности объектами культуры</w:t>
      </w:r>
    </w:p>
    <w:p w:rsidR="00083FBD" w:rsidRPr="00083FBD" w:rsidRDefault="00083FBD" w:rsidP="00083FBD">
      <w:pPr>
        <w:tabs>
          <w:tab w:val="left" w:pos="0"/>
        </w:tabs>
        <w:spacing w:after="0" w:line="240" w:lineRule="auto"/>
        <w:ind w:right="20" w:firstLine="709"/>
        <w:jc w:val="both"/>
        <w:rPr>
          <w:rFonts w:ascii="Times New Roman" w:eastAsia="Calibri" w:hAnsi="Times New Roman" w:cs="Times New Roman"/>
          <w:sz w:val="28"/>
          <w:szCs w:val="28"/>
        </w:rPr>
      </w:pPr>
    </w:p>
    <w:p w:rsidR="00083FBD" w:rsidRPr="00083FBD" w:rsidRDefault="00083FBD" w:rsidP="00083FBD">
      <w:pPr>
        <w:tabs>
          <w:tab w:val="left" w:pos="0"/>
        </w:tabs>
        <w:spacing w:after="0" w:line="240" w:lineRule="auto"/>
        <w:ind w:right="20" w:firstLine="709"/>
        <w:jc w:val="both"/>
        <w:rPr>
          <w:rFonts w:ascii="Times New Roman" w:eastAsia="Calibri" w:hAnsi="Times New Roman" w:cs="Times New Roman"/>
          <w:sz w:val="28"/>
          <w:szCs w:val="28"/>
        </w:rPr>
      </w:pPr>
      <w:r w:rsidRPr="00083FBD">
        <w:rPr>
          <w:rFonts w:ascii="Times New Roman" w:eastAsia="Calibri" w:hAnsi="Times New Roman" w:cs="Times New Roman"/>
          <w:sz w:val="28"/>
          <w:szCs w:val="28"/>
        </w:rPr>
        <w:t xml:space="preserve">Город Благовещенск – культурный центр Амурской области со сложившимся культурно-историческим наследием, богатыми духовными традициями, развитой инфраструктурой отрасли. Объекты культуры на территории городского округа представлены региональными, муниципальными и частными организациями. </w:t>
      </w:r>
    </w:p>
    <w:p w:rsidR="00083FBD" w:rsidRPr="00083FBD" w:rsidRDefault="00083FBD" w:rsidP="00083FBD">
      <w:pPr>
        <w:tabs>
          <w:tab w:val="left" w:pos="0"/>
        </w:tabs>
        <w:spacing w:after="0" w:line="240" w:lineRule="auto"/>
        <w:ind w:right="20" w:firstLine="709"/>
        <w:jc w:val="both"/>
        <w:rPr>
          <w:rFonts w:ascii="Times New Roman" w:eastAsia="Calibri" w:hAnsi="Times New Roman" w:cs="Times New Roman"/>
        </w:rPr>
      </w:pPr>
      <w:r w:rsidRPr="00083FBD">
        <w:rPr>
          <w:rFonts w:ascii="Times New Roman" w:eastAsia="Calibri" w:hAnsi="Times New Roman" w:cs="Times New Roman"/>
          <w:sz w:val="28"/>
          <w:szCs w:val="28"/>
        </w:rPr>
        <w:t>Региональная сеть организаций культуры представлена библиотеками, театрами, музеями, кинотеатрами, филармонией. Сведения об объектах регионального значения представлены в таблице 8.</w:t>
      </w:r>
    </w:p>
    <w:p w:rsidR="00083FBD" w:rsidRPr="00083FBD" w:rsidRDefault="00083FBD" w:rsidP="00083FBD">
      <w:pPr>
        <w:tabs>
          <w:tab w:val="left" w:pos="0"/>
        </w:tabs>
        <w:spacing w:after="0" w:line="240" w:lineRule="auto"/>
        <w:ind w:right="20" w:firstLine="709"/>
        <w:jc w:val="both"/>
        <w:rPr>
          <w:rFonts w:ascii="Times New Roman" w:eastAsia="Calibri" w:hAnsi="Times New Roman" w:cs="Times New Roman"/>
        </w:rPr>
      </w:pPr>
    </w:p>
    <w:p w:rsidR="00083FBD" w:rsidRPr="00B85E3A" w:rsidRDefault="00083FBD" w:rsidP="00083FBD">
      <w:pPr>
        <w:tabs>
          <w:tab w:val="left" w:pos="0"/>
        </w:tabs>
        <w:spacing w:after="0" w:line="240" w:lineRule="auto"/>
        <w:ind w:right="20" w:firstLine="709"/>
        <w:jc w:val="both"/>
        <w:rPr>
          <w:rFonts w:ascii="Times New Roman" w:eastAsia="Calibri" w:hAnsi="Times New Roman" w:cs="Times New Roman"/>
          <w:sz w:val="28"/>
          <w:szCs w:val="28"/>
        </w:rPr>
      </w:pPr>
      <w:r w:rsidRPr="00B85E3A">
        <w:rPr>
          <w:rFonts w:ascii="Times New Roman" w:eastAsia="Calibri" w:hAnsi="Times New Roman" w:cs="Times New Roman"/>
          <w:sz w:val="28"/>
          <w:szCs w:val="28"/>
        </w:rPr>
        <w:t>Таблица 8</w:t>
      </w:r>
      <w:r w:rsidR="003C2993">
        <w:rPr>
          <w:rFonts w:ascii="Times New Roman" w:eastAsia="Calibri" w:hAnsi="Times New Roman" w:cs="Times New Roman"/>
          <w:sz w:val="28"/>
          <w:szCs w:val="28"/>
        </w:rPr>
        <w:t>.</w:t>
      </w:r>
      <w:r w:rsidRPr="00B85E3A">
        <w:rPr>
          <w:rFonts w:ascii="Times New Roman" w:eastAsia="Calibri" w:hAnsi="Times New Roman" w:cs="Times New Roman"/>
          <w:sz w:val="28"/>
          <w:szCs w:val="28"/>
        </w:rPr>
        <w:t xml:space="preserve"> Сведения об объектах культуры областного значения, расположенных на территории городского округа города Благовещенска</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09"/>
        <w:gridCol w:w="2881"/>
        <w:gridCol w:w="3635"/>
        <w:gridCol w:w="2273"/>
      </w:tblGrid>
      <w:tr w:rsidR="00083FBD" w:rsidRPr="00083FBD" w:rsidTr="001303DE">
        <w:trPr>
          <w:trHeight w:val="390"/>
          <w:tblHeader/>
        </w:trPr>
        <w:tc>
          <w:tcPr>
            <w:tcW w:w="709" w:type="dxa"/>
          </w:tcPr>
          <w:p w:rsidR="00083FBD" w:rsidRPr="00083FBD" w:rsidRDefault="00083FBD" w:rsidP="00083FBD">
            <w:pPr>
              <w:spacing w:after="0" w:line="240" w:lineRule="auto"/>
              <w:jc w:val="center"/>
              <w:rPr>
                <w:rFonts w:ascii="Times New Roman" w:eastAsia="Calibri" w:hAnsi="Times New Roman" w:cs="Times New Roman"/>
                <w:b/>
              </w:rPr>
            </w:pPr>
            <w:r w:rsidRPr="00083FBD">
              <w:rPr>
                <w:rFonts w:ascii="Times New Roman" w:eastAsia="Calibri" w:hAnsi="Times New Roman" w:cs="Times New Roman"/>
                <w:b/>
              </w:rPr>
              <w:t>№</w:t>
            </w:r>
          </w:p>
          <w:p w:rsidR="00083FBD" w:rsidRPr="00083FBD" w:rsidRDefault="00083FBD" w:rsidP="00083FBD">
            <w:pPr>
              <w:spacing w:after="0" w:line="240" w:lineRule="auto"/>
              <w:jc w:val="center"/>
              <w:rPr>
                <w:rFonts w:ascii="Times New Roman" w:eastAsia="Calibri" w:hAnsi="Times New Roman" w:cs="Times New Roman"/>
                <w:b/>
              </w:rPr>
            </w:pPr>
            <w:r w:rsidRPr="00083FBD">
              <w:rPr>
                <w:rFonts w:ascii="Times New Roman" w:eastAsia="Calibri" w:hAnsi="Times New Roman" w:cs="Times New Roman"/>
                <w:b/>
              </w:rPr>
              <w:t>п/п</w:t>
            </w:r>
          </w:p>
        </w:tc>
        <w:tc>
          <w:tcPr>
            <w:tcW w:w="2881" w:type="dxa"/>
          </w:tcPr>
          <w:p w:rsidR="00083FBD" w:rsidRPr="00083FBD" w:rsidRDefault="00083FBD" w:rsidP="00083FBD">
            <w:pPr>
              <w:spacing w:after="0" w:line="240" w:lineRule="auto"/>
              <w:jc w:val="center"/>
              <w:rPr>
                <w:rFonts w:ascii="Times New Roman" w:eastAsia="Calibri" w:hAnsi="Times New Roman" w:cs="Times New Roman"/>
                <w:b/>
              </w:rPr>
            </w:pPr>
            <w:r w:rsidRPr="00083FBD">
              <w:rPr>
                <w:rFonts w:ascii="Times New Roman" w:eastAsia="Calibri" w:hAnsi="Times New Roman" w:cs="Times New Roman"/>
                <w:b/>
              </w:rPr>
              <w:t>Наименование объекта</w:t>
            </w:r>
          </w:p>
        </w:tc>
        <w:tc>
          <w:tcPr>
            <w:tcW w:w="3635" w:type="dxa"/>
          </w:tcPr>
          <w:p w:rsidR="00083FBD" w:rsidRPr="00083FBD" w:rsidRDefault="00083FBD" w:rsidP="00083FBD">
            <w:pPr>
              <w:spacing w:after="0" w:line="240" w:lineRule="auto"/>
              <w:jc w:val="center"/>
              <w:rPr>
                <w:rFonts w:ascii="Times New Roman" w:eastAsia="Calibri" w:hAnsi="Times New Roman" w:cs="Times New Roman"/>
                <w:b/>
              </w:rPr>
            </w:pPr>
            <w:r w:rsidRPr="00083FBD">
              <w:rPr>
                <w:rFonts w:ascii="Times New Roman" w:eastAsia="Calibri" w:hAnsi="Times New Roman" w:cs="Times New Roman"/>
                <w:b/>
              </w:rPr>
              <w:t>Местоположение, адрес</w:t>
            </w:r>
          </w:p>
        </w:tc>
        <w:tc>
          <w:tcPr>
            <w:tcW w:w="2273" w:type="dxa"/>
          </w:tcPr>
          <w:p w:rsidR="00083FBD" w:rsidRPr="00083FBD" w:rsidRDefault="00083FBD" w:rsidP="00083FBD">
            <w:pPr>
              <w:spacing w:after="0" w:line="240" w:lineRule="auto"/>
              <w:jc w:val="center"/>
              <w:rPr>
                <w:rFonts w:ascii="Times New Roman" w:eastAsia="Calibri" w:hAnsi="Times New Roman" w:cs="Times New Roman"/>
                <w:b/>
              </w:rPr>
            </w:pPr>
            <w:r w:rsidRPr="00083FBD">
              <w:rPr>
                <w:rFonts w:ascii="Times New Roman" w:eastAsia="Calibri" w:hAnsi="Times New Roman" w:cs="Times New Roman"/>
                <w:b/>
              </w:rPr>
              <w:t>Мощность объекта, площадь, количество мест</w:t>
            </w:r>
          </w:p>
        </w:tc>
      </w:tr>
      <w:tr w:rsidR="00083FBD" w:rsidRPr="00083FBD" w:rsidTr="001303DE">
        <w:trPr>
          <w:trHeight w:val="390"/>
          <w:tblHeader/>
        </w:trPr>
        <w:tc>
          <w:tcPr>
            <w:tcW w:w="709" w:type="dxa"/>
          </w:tcPr>
          <w:p w:rsidR="00083FBD" w:rsidRPr="00083FBD" w:rsidRDefault="00083FBD" w:rsidP="00083FBD">
            <w:pPr>
              <w:spacing w:after="0" w:line="240" w:lineRule="auto"/>
              <w:jc w:val="center"/>
              <w:rPr>
                <w:rFonts w:ascii="Times New Roman" w:eastAsia="Calibri" w:hAnsi="Times New Roman" w:cs="Times New Roman"/>
                <w:b/>
              </w:rPr>
            </w:pPr>
            <w:r w:rsidRPr="00083FBD">
              <w:rPr>
                <w:rFonts w:ascii="Times New Roman" w:eastAsia="Calibri" w:hAnsi="Times New Roman" w:cs="Times New Roman"/>
                <w:b/>
              </w:rPr>
              <w:t>1</w:t>
            </w:r>
          </w:p>
        </w:tc>
        <w:tc>
          <w:tcPr>
            <w:tcW w:w="2881" w:type="dxa"/>
          </w:tcPr>
          <w:p w:rsidR="00083FBD" w:rsidRPr="00083FBD" w:rsidRDefault="00083FBD" w:rsidP="00083FBD">
            <w:pPr>
              <w:spacing w:after="0" w:line="240" w:lineRule="auto"/>
              <w:jc w:val="center"/>
              <w:rPr>
                <w:rFonts w:ascii="Times New Roman" w:eastAsia="Calibri" w:hAnsi="Times New Roman" w:cs="Times New Roman"/>
                <w:b/>
              </w:rPr>
            </w:pPr>
            <w:r w:rsidRPr="00083FBD">
              <w:rPr>
                <w:rFonts w:ascii="Times New Roman" w:eastAsia="Calibri" w:hAnsi="Times New Roman" w:cs="Times New Roman"/>
                <w:b/>
              </w:rPr>
              <w:t>2</w:t>
            </w:r>
          </w:p>
        </w:tc>
        <w:tc>
          <w:tcPr>
            <w:tcW w:w="3635" w:type="dxa"/>
          </w:tcPr>
          <w:p w:rsidR="00083FBD" w:rsidRPr="00083FBD" w:rsidRDefault="00083FBD" w:rsidP="00083FBD">
            <w:pPr>
              <w:spacing w:after="0" w:line="240" w:lineRule="auto"/>
              <w:jc w:val="center"/>
              <w:rPr>
                <w:rFonts w:ascii="Times New Roman" w:eastAsia="Calibri" w:hAnsi="Times New Roman" w:cs="Times New Roman"/>
                <w:b/>
              </w:rPr>
            </w:pPr>
            <w:r w:rsidRPr="00083FBD">
              <w:rPr>
                <w:rFonts w:ascii="Times New Roman" w:eastAsia="Calibri" w:hAnsi="Times New Roman" w:cs="Times New Roman"/>
                <w:b/>
              </w:rPr>
              <w:t>3</w:t>
            </w:r>
          </w:p>
        </w:tc>
        <w:tc>
          <w:tcPr>
            <w:tcW w:w="2273" w:type="dxa"/>
          </w:tcPr>
          <w:p w:rsidR="00083FBD" w:rsidRPr="00083FBD" w:rsidRDefault="00083FBD" w:rsidP="00083FBD">
            <w:pPr>
              <w:spacing w:after="0" w:line="240" w:lineRule="auto"/>
              <w:jc w:val="center"/>
              <w:rPr>
                <w:rFonts w:ascii="Times New Roman" w:eastAsia="Calibri" w:hAnsi="Times New Roman" w:cs="Times New Roman"/>
                <w:b/>
              </w:rPr>
            </w:pPr>
            <w:r w:rsidRPr="00083FBD">
              <w:rPr>
                <w:rFonts w:ascii="Times New Roman" w:eastAsia="Calibri" w:hAnsi="Times New Roman" w:cs="Times New Roman"/>
                <w:b/>
              </w:rPr>
              <w:t>4</w:t>
            </w:r>
          </w:p>
        </w:tc>
      </w:tr>
      <w:tr w:rsidR="00083FBD" w:rsidRPr="00083FBD" w:rsidTr="001303DE">
        <w:trPr>
          <w:trHeight w:val="390"/>
        </w:trPr>
        <w:tc>
          <w:tcPr>
            <w:tcW w:w="709" w:type="dxa"/>
          </w:tcPr>
          <w:p w:rsidR="00083FBD" w:rsidRPr="00083FBD" w:rsidRDefault="00083FBD" w:rsidP="00083FBD">
            <w:pPr>
              <w:numPr>
                <w:ilvl w:val="0"/>
                <w:numId w:val="32"/>
              </w:numPr>
              <w:spacing w:after="0" w:line="240" w:lineRule="auto"/>
              <w:contextualSpacing/>
              <w:jc w:val="center"/>
              <w:rPr>
                <w:rFonts w:ascii="Times New Roman" w:eastAsia="Calibri" w:hAnsi="Times New Roman" w:cs="Times New Roman"/>
              </w:rPr>
            </w:pPr>
          </w:p>
        </w:tc>
        <w:tc>
          <w:tcPr>
            <w:tcW w:w="2881" w:type="dxa"/>
          </w:tcPr>
          <w:p w:rsidR="00083FBD" w:rsidRPr="00083FBD" w:rsidRDefault="00083FBD" w:rsidP="00083FBD">
            <w:pPr>
              <w:spacing w:after="0" w:line="240" w:lineRule="auto"/>
              <w:jc w:val="both"/>
              <w:rPr>
                <w:rFonts w:ascii="Times New Roman" w:eastAsia="Calibri" w:hAnsi="Times New Roman" w:cs="Times New Roman"/>
              </w:rPr>
            </w:pPr>
            <w:r w:rsidRPr="00083FBD">
              <w:rPr>
                <w:rFonts w:ascii="Times New Roman" w:eastAsia="Calibri" w:hAnsi="Times New Roman" w:cs="Times New Roman"/>
              </w:rPr>
              <w:t>Амурский областной краеведческий музей им. Г.С. Новикова-Даурского</w:t>
            </w:r>
          </w:p>
        </w:tc>
        <w:tc>
          <w:tcPr>
            <w:tcW w:w="3635" w:type="dxa"/>
          </w:tcPr>
          <w:p w:rsidR="00083FBD" w:rsidRPr="00083FBD" w:rsidRDefault="00B85E3A" w:rsidP="00083FBD">
            <w:pPr>
              <w:spacing w:after="0" w:line="240" w:lineRule="auto"/>
              <w:jc w:val="center"/>
              <w:rPr>
                <w:rFonts w:ascii="Times New Roman" w:eastAsia="Calibri" w:hAnsi="Times New Roman" w:cs="Times New Roman"/>
              </w:rPr>
            </w:pPr>
            <w:r>
              <w:rPr>
                <w:rFonts w:ascii="Times New Roman" w:eastAsia="Calibri" w:hAnsi="Times New Roman" w:cs="Times New Roman"/>
              </w:rPr>
              <w:t>у</w:t>
            </w:r>
            <w:r w:rsidR="00083FBD" w:rsidRPr="00083FBD">
              <w:rPr>
                <w:rFonts w:ascii="Times New Roman" w:eastAsia="Calibri" w:hAnsi="Times New Roman" w:cs="Times New Roman"/>
              </w:rPr>
              <w:t>л. Ленина, 165 - Святителя Иннокентия переулок, 11</w:t>
            </w:r>
          </w:p>
        </w:tc>
        <w:tc>
          <w:tcPr>
            <w:tcW w:w="2273" w:type="dxa"/>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170 тысяч посетителей/год</w:t>
            </w:r>
          </w:p>
        </w:tc>
      </w:tr>
      <w:tr w:rsidR="00083FBD" w:rsidRPr="00083FBD" w:rsidTr="001303DE">
        <w:trPr>
          <w:trHeight w:val="390"/>
        </w:trPr>
        <w:tc>
          <w:tcPr>
            <w:tcW w:w="709" w:type="dxa"/>
          </w:tcPr>
          <w:p w:rsidR="00083FBD" w:rsidRPr="00083FBD" w:rsidRDefault="00083FBD" w:rsidP="00083FBD">
            <w:pPr>
              <w:numPr>
                <w:ilvl w:val="0"/>
                <w:numId w:val="32"/>
              </w:numPr>
              <w:spacing w:after="0" w:line="240" w:lineRule="auto"/>
              <w:contextualSpacing/>
              <w:jc w:val="center"/>
              <w:rPr>
                <w:rFonts w:ascii="Times New Roman" w:eastAsia="Calibri" w:hAnsi="Times New Roman" w:cs="Times New Roman"/>
              </w:rPr>
            </w:pPr>
          </w:p>
        </w:tc>
        <w:tc>
          <w:tcPr>
            <w:tcW w:w="2881" w:type="dxa"/>
          </w:tcPr>
          <w:p w:rsidR="00083FBD" w:rsidRPr="00083FBD" w:rsidRDefault="00083FBD" w:rsidP="00083FBD">
            <w:pPr>
              <w:spacing w:after="0" w:line="240" w:lineRule="auto"/>
              <w:jc w:val="both"/>
              <w:rPr>
                <w:rFonts w:ascii="Times New Roman" w:eastAsia="Calibri" w:hAnsi="Times New Roman" w:cs="Times New Roman"/>
              </w:rPr>
            </w:pPr>
            <w:r w:rsidRPr="00083FBD">
              <w:rPr>
                <w:rFonts w:ascii="Times New Roman" w:eastAsia="Calibri" w:hAnsi="Times New Roman" w:cs="Times New Roman"/>
              </w:rPr>
              <w:t>Палеонтологический музей</w:t>
            </w:r>
          </w:p>
          <w:p w:rsidR="00083FBD" w:rsidRPr="00083FBD" w:rsidRDefault="00083FBD" w:rsidP="00083FBD">
            <w:pPr>
              <w:spacing w:after="0" w:line="240" w:lineRule="auto"/>
              <w:jc w:val="both"/>
              <w:rPr>
                <w:rFonts w:ascii="Times New Roman" w:eastAsia="Calibri" w:hAnsi="Times New Roman" w:cs="Times New Roman"/>
              </w:rPr>
            </w:pPr>
            <w:r w:rsidRPr="00083FBD">
              <w:rPr>
                <w:rFonts w:ascii="Times New Roman" w:eastAsia="Calibri" w:hAnsi="Times New Roman" w:cs="Times New Roman"/>
              </w:rPr>
              <w:t>Амурский научный центр Дальневосточного отделения РАН</w:t>
            </w:r>
          </w:p>
        </w:tc>
        <w:tc>
          <w:tcPr>
            <w:tcW w:w="3635" w:type="dxa"/>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Рёлочный переулок, 4</w:t>
            </w:r>
          </w:p>
        </w:tc>
        <w:tc>
          <w:tcPr>
            <w:tcW w:w="2273" w:type="dxa"/>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w:t>
            </w:r>
          </w:p>
        </w:tc>
      </w:tr>
      <w:tr w:rsidR="00083FBD" w:rsidRPr="00083FBD" w:rsidTr="001303DE">
        <w:trPr>
          <w:trHeight w:val="390"/>
        </w:trPr>
        <w:tc>
          <w:tcPr>
            <w:tcW w:w="709" w:type="dxa"/>
          </w:tcPr>
          <w:p w:rsidR="00083FBD" w:rsidRPr="00083FBD" w:rsidRDefault="00083FBD" w:rsidP="00083FBD">
            <w:pPr>
              <w:numPr>
                <w:ilvl w:val="0"/>
                <w:numId w:val="32"/>
              </w:numPr>
              <w:spacing w:after="0" w:line="240" w:lineRule="auto"/>
              <w:contextualSpacing/>
              <w:jc w:val="center"/>
              <w:rPr>
                <w:rFonts w:ascii="Times New Roman" w:eastAsia="Calibri" w:hAnsi="Times New Roman" w:cs="Times New Roman"/>
              </w:rPr>
            </w:pPr>
          </w:p>
        </w:tc>
        <w:tc>
          <w:tcPr>
            <w:tcW w:w="2881" w:type="dxa"/>
          </w:tcPr>
          <w:p w:rsidR="00083FBD" w:rsidRPr="00083FBD" w:rsidRDefault="00083FBD" w:rsidP="00083FBD">
            <w:pPr>
              <w:spacing w:after="0" w:line="240" w:lineRule="auto"/>
              <w:jc w:val="both"/>
              <w:rPr>
                <w:rFonts w:ascii="Times New Roman" w:eastAsia="Calibri" w:hAnsi="Times New Roman" w:cs="Times New Roman"/>
              </w:rPr>
            </w:pPr>
            <w:r w:rsidRPr="00083FBD">
              <w:rPr>
                <w:rFonts w:ascii="Times New Roman" w:eastAsia="Calibri" w:hAnsi="Times New Roman" w:cs="Times New Roman"/>
              </w:rPr>
              <w:t>Дом Саяпина</w:t>
            </w:r>
          </w:p>
          <w:p w:rsidR="00083FBD" w:rsidRPr="00083FBD" w:rsidRDefault="00083FBD" w:rsidP="00083FBD">
            <w:pPr>
              <w:spacing w:after="0" w:line="240" w:lineRule="auto"/>
              <w:jc w:val="both"/>
              <w:rPr>
                <w:rFonts w:ascii="Times New Roman" w:eastAsia="Calibri" w:hAnsi="Times New Roman" w:cs="Times New Roman"/>
              </w:rPr>
            </w:pPr>
            <w:r w:rsidRPr="00083FBD">
              <w:rPr>
                <w:rFonts w:ascii="Times New Roman" w:eastAsia="Calibri" w:hAnsi="Times New Roman" w:cs="Times New Roman"/>
              </w:rPr>
              <w:t>музейно-выставочный комплекс</w:t>
            </w:r>
          </w:p>
        </w:tc>
        <w:tc>
          <w:tcPr>
            <w:tcW w:w="3635" w:type="dxa"/>
          </w:tcPr>
          <w:p w:rsidR="00083FBD" w:rsidRPr="00083FBD" w:rsidRDefault="00B85E3A" w:rsidP="00083FBD">
            <w:pPr>
              <w:spacing w:after="0" w:line="240" w:lineRule="auto"/>
              <w:jc w:val="center"/>
              <w:rPr>
                <w:rFonts w:ascii="Times New Roman" w:eastAsia="Calibri" w:hAnsi="Times New Roman" w:cs="Times New Roman"/>
              </w:rPr>
            </w:pPr>
            <w:r>
              <w:rPr>
                <w:rFonts w:ascii="Times New Roman" w:eastAsia="Calibri" w:hAnsi="Times New Roman" w:cs="Times New Roman"/>
              </w:rPr>
              <w:t>у</w:t>
            </w:r>
            <w:r w:rsidR="00083FBD" w:rsidRPr="00083FBD">
              <w:rPr>
                <w:rFonts w:ascii="Times New Roman" w:eastAsia="Calibri" w:hAnsi="Times New Roman" w:cs="Times New Roman"/>
              </w:rPr>
              <w:t>л. Амурская, 216</w:t>
            </w:r>
          </w:p>
        </w:tc>
        <w:tc>
          <w:tcPr>
            <w:tcW w:w="2273" w:type="dxa"/>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w:t>
            </w:r>
          </w:p>
        </w:tc>
      </w:tr>
      <w:tr w:rsidR="00083FBD" w:rsidRPr="00083FBD" w:rsidTr="001303DE">
        <w:trPr>
          <w:trHeight w:val="390"/>
        </w:trPr>
        <w:tc>
          <w:tcPr>
            <w:tcW w:w="709" w:type="dxa"/>
          </w:tcPr>
          <w:p w:rsidR="00083FBD" w:rsidRPr="00083FBD" w:rsidRDefault="00083FBD" w:rsidP="00083FBD">
            <w:pPr>
              <w:numPr>
                <w:ilvl w:val="0"/>
                <w:numId w:val="32"/>
              </w:numPr>
              <w:spacing w:after="0" w:line="240" w:lineRule="auto"/>
              <w:contextualSpacing/>
              <w:jc w:val="center"/>
              <w:rPr>
                <w:rFonts w:ascii="Times New Roman" w:eastAsia="Calibri" w:hAnsi="Times New Roman" w:cs="Times New Roman"/>
              </w:rPr>
            </w:pPr>
          </w:p>
        </w:tc>
        <w:tc>
          <w:tcPr>
            <w:tcW w:w="2881" w:type="dxa"/>
          </w:tcPr>
          <w:p w:rsidR="00B85E3A" w:rsidRDefault="00083FBD" w:rsidP="00083FBD">
            <w:pPr>
              <w:spacing w:after="0" w:line="240" w:lineRule="auto"/>
              <w:jc w:val="both"/>
              <w:rPr>
                <w:rFonts w:ascii="Times New Roman" w:eastAsia="Calibri" w:hAnsi="Times New Roman" w:cs="Times New Roman"/>
              </w:rPr>
            </w:pPr>
            <w:r w:rsidRPr="00083FBD">
              <w:rPr>
                <w:rFonts w:ascii="Times New Roman" w:eastAsia="Calibri" w:hAnsi="Times New Roman" w:cs="Times New Roman"/>
              </w:rPr>
              <w:t xml:space="preserve">Музей-мастерская </w:t>
            </w:r>
          </w:p>
          <w:p w:rsidR="00083FBD" w:rsidRPr="00083FBD" w:rsidRDefault="00083FBD" w:rsidP="00083FBD">
            <w:pPr>
              <w:spacing w:after="0" w:line="240" w:lineRule="auto"/>
              <w:jc w:val="both"/>
              <w:rPr>
                <w:rFonts w:ascii="Times New Roman" w:eastAsia="Calibri" w:hAnsi="Times New Roman" w:cs="Times New Roman"/>
              </w:rPr>
            </w:pPr>
            <w:r w:rsidRPr="00083FBD">
              <w:rPr>
                <w:rFonts w:ascii="Times New Roman" w:eastAsia="Calibri" w:hAnsi="Times New Roman" w:cs="Times New Roman"/>
              </w:rPr>
              <w:t>А.Е. Тихомирова</w:t>
            </w:r>
          </w:p>
        </w:tc>
        <w:tc>
          <w:tcPr>
            <w:tcW w:w="3635" w:type="dxa"/>
          </w:tcPr>
          <w:p w:rsidR="00083FBD" w:rsidRPr="00083FBD" w:rsidRDefault="00B85E3A" w:rsidP="00083FBD">
            <w:pPr>
              <w:spacing w:after="0" w:line="240" w:lineRule="auto"/>
              <w:jc w:val="center"/>
              <w:rPr>
                <w:rFonts w:ascii="Times New Roman" w:eastAsia="Calibri" w:hAnsi="Times New Roman" w:cs="Times New Roman"/>
              </w:rPr>
            </w:pPr>
            <w:r>
              <w:rPr>
                <w:rFonts w:ascii="Times New Roman" w:eastAsia="Calibri" w:hAnsi="Times New Roman" w:cs="Times New Roman"/>
              </w:rPr>
              <w:t>у</w:t>
            </w:r>
            <w:r w:rsidR="00083FBD" w:rsidRPr="00083FBD">
              <w:rPr>
                <w:rFonts w:ascii="Times New Roman" w:eastAsia="Calibri" w:hAnsi="Times New Roman" w:cs="Times New Roman"/>
              </w:rPr>
              <w:t>л. Пионерская, 14</w:t>
            </w:r>
          </w:p>
        </w:tc>
        <w:tc>
          <w:tcPr>
            <w:tcW w:w="2273" w:type="dxa"/>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w:t>
            </w:r>
          </w:p>
        </w:tc>
      </w:tr>
      <w:tr w:rsidR="00083FBD" w:rsidRPr="00083FBD" w:rsidTr="001303DE">
        <w:trPr>
          <w:trHeight w:val="390"/>
        </w:trPr>
        <w:tc>
          <w:tcPr>
            <w:tcW w:w="709" w:type="dxa"/>
          </w:tcPr>
          <w:p w:rsidR="00083FBD" w:rsidRPr="00083FBD" w:rsidRDefault="00083FBD" w:rsidP="00083FBD">
            <w:pPr>
              <w:numPr>
                <w:ilvl w:val="0"/>
                <w:numId w:val="32"/>
              </w:numPr>
              <w:spacing w:after="0" w:line="240" w:lineRule="auto"/>
              <w:contextualSpacing/>
              <w:jc w:val="center"/>
              <w:rPr>
                <w:rFonts w:ascii="Times New Roman" w:eastAsia="Calibri" w:hAnsi="Times New Roman" w:cs="Times New Roman"/>
              </w:rPr>
            </w:pPr>
          </w:p>
        </w:tc>
        <w:tc>
          <w:tcPr>
            <w:tcW w:w="2881" w:type="dxa"/>
          </w:tcPr>
          <w:p w:rsidR="00083FBD" w:rsidRPr="00083FBD" w:rsidRDefault="00083FBD" w:rsidP="00083FBD">
            <w:pPr>
              <w:spacing w:after="0" w:line="240" w:lineRule="auto"/>
              <w:jc w:val="both"/>
              <w:rPr>
                <w:rFonts w:ascii="Times New Roman" w:eastAsia="Calibri" w:hAnsi="Times New Roman" w:cs="Times New Roman"/>
                <w:lang w:val="en-US"/>
              </w:rPr>
            </w:pPr>
            <w:r w:rsidRPr="00083FBD">
              <w:rPr>
                <w:rFonts w:ascii="Times New Roman" w:eastAsia="Calibri" w:hAnsi="Times New Roman" w:cs="Times New Roman"/>
                <w:lang w:val="en-US"/>
              </w:rPr>
              <w:t>GRAND ARENA OSTROVA</w:t>
            </w:r>
          </w:p>
          <w:p w:rsidR="00083FBD" w:rsidRPr="00083FBD" w:rsidRDefault="00083FBD" w:rsidP="00083FBD">
            <w:pPr>
              <w:spacing w:after="0" w:line="240" w:lineRule="auto"/>
              <w:jc w:val="both"/>
              <w:rPr>
                <w:rFonts w:ascii="Times New Roman" w:eastAsia="Calibri" w:hAnsi="Times New Roman" w:cs="Times New Roman"/>
              </w:rPr>
            </w:pPr>
            <w:r w:rsidRPr="00083FBD">
              <w:rPr>
                <w:rFonts w:ascii="Times New Roman" w:eastAsia="Calibri" w:hAnsi="Times New Roman" w:cs="Times New Roman"/>
              </w:rPr>
              <w:t>концертный</w:t>
            </w:r>
            <w:r w:rsidRPr="00083FBD">
              <w:rPr>
                <w:rFonts w:ascii="Times New Roman" w:eastAsia="Calibri" w:hAnsi="Times New Roman" w:cs="Times New Roman"/>
                <w:lang w:val="en-US"/>
              </w:rPr>
              <w:t xml:space="preserve"> </w:t>
            </w:r>
            <w:r w:rsidRPr="00083FBD">
              <w:rPr>
                <w:rFonts w:ascii="Times New Roman" w:eastAsia="Calibri" w:hAnsi="Times New Roman" w:cs="Times New Roman"/>
              </w:rPr>
              <w:t>зал</w:t>
            </w:r>
          </w:p>
        </w:tc>
        <w:tc>
          <w:tcPr>
            <w:tcW w:w="3635" w:type="dxa"/>
          </w:tcPr>
          <w:p w:rsidR="00083FBD" w:rsidRPr="00083FBD" w:rsidRDefault="00083FBD" w:rsidP="00083FBD">
            <w:pPr>
              <w:spacing w:after="0" w:line="240" w:lineRule="auto"/>
              <w:jc w:val="center"/>
              <w:rPr>
                <w:rFonts w:ascii="Times New Roman" w:eastAsia="Calibri" w:hAnsi="Times New Roman" w:cs="Times New Roman"/>
                <w:lang w:val="en-US"/>
              </w:rPr>
            </w:pPr>
            <w:r w:rsidRPr="00083FBD">
              <w:rPr>
                <w:rFonts w:ascii="Times New Roman" w:eastAsia="Calibri" w:hAnsi="Times New Roman" w:cs="Times New Roman"/>
                <w:lang w:val="en-US"/>
              </w:rPr>
              <w:t xml:space="preserve">ТРЦ </w:t>
            </w:r>
            <w:r w:rsidR="00B85E3A">
              <w:rPr>
                <w:rFonts w:ascii="Times New Roman" w:eastAsia="Calibri" w:hAnsi="Times New Roman" w:cs="Times New Roman"/>
              </w:rPr>
              <w:t>«</w:t>
            </w:r>
            <w:r w:rsidRPr="00083FBD">
              <w:rPr>
                <w:rFonts w:ascii="Times New Roman" w:eastAsia="Calibri" w:hAnsi="Times New Roman" w:cs="Times New Roman"/>
                <w:lang w:val="en-US"/>
              </w:rPr>
              <w:t>Острова</w:t>
            </w:r>
            <w:r w:rsidR="00B85E3A">
              <w:rPr>
                <w:rFonts w:ascii="Times New Roman" w:eastAsia="Calibri" w:hAnsi="Times New Roman" w:cs="Times New Roman"/>
              </w:rPr>
              <w:t>»</w:t>
            </w:r>
            <w:r w:rsidRPr="00083FBD">
              <w:rPr>
                <w:rFonts w:ascii="Times New Roman" w:eastAsia="Calibri" w:hAnsi="Times New Roman" w:cs="Times New Roman"/>
                <w:lang w:val="en-US"/>
              </w:rPr>
              <w:t xml:space="preserve">, </w:t>
            </w:r>
            <w:r w:rsidRPr="00083FBD">
              <w:rPr>
                <w:rFonts w:ascii="Times New Roman" w:eastAsia="Calibri" w:hAnsi="Times New Roman" w:cs="Times New Roman"/>
              </w:rPr>
              <w:t xml:space="preserve">ул. </w:t>
            </w:r>
            <w:r w:rsidRPr="00083FBD">
              <w:rPr>
                <w:rFonts w:ascii="Times New Roman" w:eastAsia="Calibri" w:hAnsi="Times New Roman" w:cs="Times New Roman"/>
                <w:lang w:val="en-US"/>
              </w:rPr>
              <w:t>Мухина, 114</w:t>
            </w:r>
          </w:p>
        </w:tc>
        <w:tc>
          <w:tcPr>
            <w:tcW w:w="2273" w:type="dxa"/>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 xml:space="preserve">4000 кв. м </w:t>
            </w:r>
          </w:p>
        </w:tc>
      </w:tr>
      <w:tr w:rsidR="00083FBD" w:rsidRPr="00083FBD" w:rsidTr="001303DE">
        <w:trPr>
          <w:trHeight w:val="390"/>
        </w:trPr>
        <w:tc>
          <w:tcPr>
            <w:tcW w:w="709" w:type="dxa"/>
          </w:tcPr>
          <w:p w:rsidR="00083FBD" w:rsidRPr="00083FBD" w:rsidRDefault="00083FBD" w:rsidP="00083FBD">
            <w:pPr>
              <w:numPr>
                <w:ilvl w:val="0"/>
                <w:numId w:val="32"/>
              </w:numPr>
              <w:spacing w:after="0" w:line="240" w:lineRule="auto"/>
              <w:contextualSpacing/>
              <w:jc w:val="center"/>
              <w:rPr>
                <w:rFonts w:ascii="Times New Roman" w:eastAsia="Calibri" w:hAnsi="Times New Roman" w:cs="Times New Roman"/>
              </w:rPr>
            </w:pPr>
          </w:p>
        </w:tc>
        <w:tc>
          <w:tcPr>
            <w:tcW w:w="2881" w:type="dxa"/>
          </w:tcPr>
          <w:p w:rsidR="00083FBD" w:rsidRPr="00083FBD" w:rsidRDefault="00083FBD" w:rsidP="00083FBD">
            <w:pPr>
              <w:tabs>
                <w:tab w:val="left" w:pos="2040"/>
              </w:tabs>
              <w:spacing w:after="0" w:line="240" w:lineRule="auto"/>
              <w:jc w:val="both"/>
              <w:rPr>
                <w:rFonts w:ascii="Times New Roman" w:eastAsia="Calibri" w:hAnsi="Times New Roman" w:cs="Times New Roman"/>
              </w:rPr>
            </w:pPr>
            <w:r w:rsidRPr="00083FBD">
              <w:rPr>
                <w:rFonts w:ascii="Times New Roman" w:eastAsia="Calibri" w:hAnsi="Times New Roman" w:cs="Times New Roman"/>
              </w:rPr>
              <w:t>Дворец культуры Федерации профсоюзов Амурской области</w:t>
            </w:r>
          </w:p>
        </w:tc>
        <w:tc>
          <w:tcPr>
            <w:tcW w:w="3635" w:type="dxa"/>
          </w:tcPr>
          <w:p w:rsidR="00083FBD" w:rsidRPr="00083FBD" w:rsidRDefault="00B85E3A" w:rsidP="00083FBD">
            <w:pPr>
              <w:spacing w:after="0" w:line="240" w:lineRule="auto"/>
              <w:jc w:val="center"/>
              <w:rPr>
                <w:rFonts w:ascii="Times New Roman" w:eastAsia="Calibri" w:hAnsi="Times New Roman" w:cs="Times New Roman"/>
              </w:rPr>
            </w:pPr>
            <w:r>
              <w:rPr>
                <w:rFonts w:ascii="Times New Roman" w:eastAsia="Calibri" w:hAnsi="Times New Roman" w:cs="Times New Roman"/>
              </w:rPr>
              <w:t>у</w:t>
            </w:r>
            <w:r w:rsidR="00083FBD" w:rsidRPr="00083FBD">
              <w:rPr>
                <w:rFonts w:ascii="Times New Roman" w:eastAsia="Calibri" w:hAnsi="Times New Roman" w:cs="Times New Roman"/>
              </w:rPr>
              <w:t>л. Горького, 129</w:t>
            </w:r>
          </w:p>
        </w:tc>
        <w:tc>
          <w:tcPr>
            <w:tcW w:w="2273" w:type="dxa"/>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w:t>
            </w:r>
          </w:p>
        </w:tc>
      </w:tr>
      <w:tr w:rsidR="00083FBD" w:rsidRPr="00083FBD" w:rsidTr="001303DE">
        <w:trPr>
          <w:trHeight w:val="390"/>
        </w:trPr>
        <w:tc>
          <w:tcPr>
            <w:tcW w:w="709" w:type="dxa"/>
          </w:tcPr>
          <w:p w:rsidR="00083FBD" w:rsidRPr="00083FBD" w:rsidRDefault="00083FBD" w:rsidP="00083FBD">
            <w:pPr>
              <w:numPr>
                <w:ilvl w:val="0"/>
                <w:numId w:val="32"/>
              </w:numPr>
              <w:spacing w:after="0" w:line="240" w:lineRule="auto"/>
              <w:contextualSpacing/>
              <w:jc w:val="center"/>
              <w:rPr>
                <w:rFonts w:ascii="Times New Roman" w:eastAsia="Calibri" w:hAnsi="Times New Roman" w:cs="Times New Roman"/>
              </w:rPr>
            </w:pPr>
          </w:p>
        </w:tc>
        <w:tc>
          <w:tcPr>
            <w:tcW w:w="2881" w:type="dxa"/>
          </w:tcPr>
          <w:p w:rsidR="00083FBD" w:rsidRPr="00083FBD" w:rsidRDefault="00083FBD" w:rsidP="00083FBD">
            <w:pPr>
              <w:spacing w:after="0" w:line="240" w:lineRule="auto"/>
              <w:jc w:val="both"/>
              <w:rPr>
                <w:rFonts w:ascii="Times New Roman" w:eastAsia="Calibri" w:hAnsi="Times New Roman" w:cs="Times New Roman"/>
              </w:rPr>
            </w:pPr>
            <w:r w:rsidRPr="00083FBD">
              <w:rPr>
                <w:rFonts w:ascii="Times New Roman" w:eastAsia="Calibri" w:hAnsi="Times New Roman" w:cs="Times New Roman"/>
              </w:rPr>
              <w:t>Амурский областной Дом народного творчества</w:t>
            </w:r>
          </w:p>
        </w:tc>
        <w:tc>
          <w:tcPr>
            <w:tcW w:w="3635" w:type="dxa"/>
          </w:tcPr>
          <w:p w:rsidR="00083FBD" w:rsidRPr="00083FBD" w:rsidRDefault="00B85E3A" w:rsidP="00083FBD">
            <w:pPr>
              <w:spacing w:after="0" w:line="240" w:lineRule="auto"/>
              <w:jc w:val="center"/>
              <w:rPr>
                <w:rFonts w:ascii="Times New Roman" w:eastAsia="Calibri" w:hAnsi="Times New Roman" w:cs="Times New Roman"/>
              </w:rPr>
            </w:pPr>
            <w:r>
              <w:rPr>
                <w:rFonts w:ascii="Times New Roman" w:eastAsia="Calibri" w:hAnsi="Times New Roman" w:cs="Times New Roman"/>
              </w:rPr>
              <w:t>у</w:t>
            </w:r>
            <w:r w:rsidR="00083FBD" w:rsidRPr="00083FBD">
              <w:rPr>
                <w:rFonts w:ascii="Times New Roman" w:eastAsia="Calibri" w:hAnsi="Times New Roman" w:cs="Times New Roman"/>
              </w:rPr>
              <w:t>л. Ленина, 167</w:t>
            </w:r>
          </w:p>
        </w:tc>
        <w:tc>
          <w:tcPr>
            <w:tcW w:w="2273" w:type="dxa"/>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350 мест</w:t>
            </w:r>
          </w:p>
        </w:tc>
      </w:tr>
      <w:tr w:rsidR="00083FBD" w:rsidRPr="00083FBD" w:rsidTr="001303DE">
        <w:trPr>
          <w:trHeight w:val="390"/>
        </w:trPr>
        <w:tc>
          <w:tcPr>
            <w:tcW w:w="709" w:type="dxa"/>
            <w:shd w:val="clear" w:color="auto" w:fill="auto"/>
          </w:tcPr>
          <w:p w:rsidR="00083FBD" w:rsidRPr="00083FBD" w:rsidRDefault="00083FBD" w:rsidP="00083FBD">
            <w:pPr>
              <w:numPr>
                <w:ilvl w:val="0"/>
                <w:numId w:val="32"/>
              </w:numPr>
              <w:spacing w:after="0" w:line="240" w:lineRule="auto"/>
              <w:contextualSpacing/>
              <w:jc w:val="center"/>
              <w:rPr>
                <w:rFonts w:ascii="Times New Roman" w:eastAsia="Calibri" w:hAnsi="Times New Roman" w:cs="Times New Roman"/>
              </w:rPr>
            </w:pPr>
          </w:p>
        </w:tc>
        <w:tc>
          <w:tcPr>
            <w:tcW w:w="2881" w:type="dxa"/>
            <w:shd w:val="clear" w:color="auto" w:fill="auto"/>
          </w:tcPr>
          <w:p w:rsidR="00083FBD" w:rsidRPr="00083FBD" w:rsidRDefault="00083FBD" w:rsidP="00083FBD">
            <w:pPr>
              <w:spacing w:after="0" w:line="240" w:lineRule="auto"/>
              <w:jc w:val="both"/>
              <w:rPr>
                <w:rFonts w:ascii="Times New Roman" w:eastAsia="Calibri" w:hAnsi="Times New Roman" w:cs="Times New Roman"/>
              </w:rPr>
            </w:pPr>
            <w:r w:rsidRPr="00083FBD">
              <w:rPr>
                <w:rFonts w:ascii="Times New Roman" w:eastAsia="Calibri" w:hAnsi="Times New Roman" w:cs="Times New Roman"/>
              </w:rPr>
              <w:t>Амурская областная филармония</w:t>
            </w:r>
          </w:p>
        </w:tc>
        <w:tc>
          <w:tcPr>
            <w:tcW w:w="3635" w:type="dxa"/>
            <w:shd w:val="clear" w:color="auto" w:fill="auto"/>
          </w:tcPr>
          <w:p w:rsidR="00083FBD" w:rsidRPr="00083FBD" w:rsidRDefault="00B85E3A" w:rsidP="00083FBD">
            <w:pPr>
              <w:spacing w:after="0" w:line="240" w:lineRule="auto"/>
              <w:jc w:val="center"/>
              <w:rPr>
                <w:rFonts w:ascii="Times New Roman" w:eastAsia="Calibri" w:hAnsi="Times New Roman" w:cs="Times New Roman"/>
              </w:rPr>
            </w:pPr>
            <w:r>
              <w:rPr>
                <w:rFonts w:ascii="Times New Roman" w:eastAsia="Calibri" w:hAnsi="Times New Roman" w:cs="Times New Roman"/>
              </w:rPr>
              <w:t>ул. Пионерская, 1, у</w:t>
            </w:r>
            <w:r w:rsidR="00083FBD" w:rsidRPr="00083FBD">
              <w:rPr>
                <w:rFonts w:ascii="Times New Roman" w:eastAsia="Calibri" w:hAnsi="Times New Roman" w:cs="Times New Roman"/>
              </w:rPr>
              <w:t>л. Ленина, 139</w:t>
            </w:r>
          </w:p>
        </w:tc>
        <w:tc>
          <w:tcPr>
            <w:tcW w:w="2273" w:type="dxa"/>
            <w:shd w:val="clear" w:color="auto" w:fill="auto"/>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564 мест</w:t>
            </w:r>
          </w:p>
        </w:tc>
      </w:tr>
      <w:tr w:rsidR="00083FBD" w:rsidRPr="00083FBD" w:rsidTr="001303DE">
        <w:trPr>
          <w:trHeight w:val="390"/>
        </w:trPr>
        <w:tc>
          <w:tcPr>
            <w:tcW w:w="709" w:type="dxa"/>
            <w:shd w:val="clear" w:color="auto" w:fill="auto"/>
          </w:tcPr>
          <w:p w:rsidR="00083FBD" w:rsidRPr="00083FBD" w:rsidRDefault="00083FBD" w:rsidP="00083FBD">
            <w:pPr>
              <w:numPr>
                <w:ilvl w:val="0"/>
                <w:numId w:val="32"/>
              </w:numPr>
              <w:spacing w:after="0" w:line="240" w:lineRule="auto"/>
              <w:contextualSpacing/>
              <w:jc w:val="center"/>
              <w:rPr>
                <w:rFonts w:ascii="Times New Roman" w:eastAsia="Calibri" w:hAnsi="Times New Roman" w:cs="Times New Roman"/>
              </w:rPr>
            </w:pPr>
          </w:p>
        </w:tc>
        <w:tc>
          <w:tcPr>
            <w:tcW w:w="2881" w:type="dxa"/>
            <w:shd w:val="clear" w:color="auto" w:fill="auto"/>
          </w:tcPr>
          <w:p w:rsidR="00083FBD" w:rsidRPr="00083FBD" w:rsidRDefault="00083FBD" w:rsidP="00083FBD">
            <w:pPr>
              <w:spacing w:after="0" w:line="240" w:lineRule="auto"/>
              <w:jc w:val="both"/>
              <w:rPr>
                <w:rFonts w:ascii="Times New Roman" w:eastAsia="Calibri" w:hAnsi="Times New Roman" w:cs="Times New Roman"/>
              </w:rPr>
            </w:pPr>
            <w:r w:rsidRPr="00083FBD">
              <w:rPr>
                <w:rFonts w:ascii="Times New Roman" w:eastAsia="Calibri" w:hAnsi="Times New Roman" w:cs="Times New Roman"/>
              </w:rPr>
              <w:t>Амурский областной театр драмы</w:t>
            </w:r>
          </w:p>
        </w:tc>
        <w:tc>
          <w:tcPr>
            <w:tcW w:w="3635" w:type="dxa"/>
            <w:shd w:val="clear" w:color="auto" w:fill="auto"/>
          </w:tcPr>
          <w:p w:rsidR="00083FBD" w:rsidRPr="00083FBD" w:rsidRDefault="00B85E3A" w:rsidP="00083FBD">
            <w:pPr>
              <w:spacing w:after="0" w:line="240" w:lineRule="auto"/>
              <w:jc w:val="center"/>
              <w:rPr>
                <w:rFonts w:ascii="Times New Roman" w:eastAsia="Calibri" w:hAnsi="Times New Roman" w:cs="Times New Roman"/>
              </w:rPr>
            </w:pPr>
            <w:r>
              <w:rPr>
                <w:rFonts w:ascii="Times New Roman" w:eastAsia="Calibri" w:hAnsi="Times New Roman" w:cs="Times New Roman"/>
              </w:rPr>
              <w:t>у</w:t>
            </w:r>
            <w:r w:rsidR="00083FBD" w:rsidRPr="00083FBD">
              <w:rPr>
                <w:rFonts w:ascii="Times New Roman" w:eastAsia="Calibri" w:hAnsi="Times New Roman" w:cs="Times New Roman"/>
              </w:rPr>
              <w:t>л. Ленина, 146</w:t>
            </w:r>
          </w:p>
        </w:tc>
        <w:tc>
          <w:tcPr>
            <w:tcW w:w="2273" w:type="dxa"/>
            <w:shd w:val="clear" w:color="auto" w:fill="auto"/>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335 мест</w:t>
            </w:r>
          </w:p>
        </w:tc>
      </w:tr>
      <w:tr w:rsidR="00083FBD" w:rsidRPr="00083FBD" w:rsidTr="001303DE">
        <w:trPr>
          <w:trHeight w:val="390"/>
        </w:trPr>
        <w:tc>
          <w:tcPr>
            <w:tcW w:w="709" w:type="dxa"/>
            <w:shd w:val="clear" w:color="auto" w:fill="auto"/>
          </w:tcPr>
          <w:p w:rsidR="00083FBD" w:rsidRPr="00083FBD" w:rsidRDefault="00083FBD" w:rsidP="00083FBD">
            <w:pPr>
              <w:numPr>
                <w:ilvl w:val="0"/>
                <w:numId w:val="32"/>
              </w:numPr>
              <w:spacing w:after="0" w:line="240" w:lineRule="auto"/>
              <w:contextualSpacing/>
              <w:jc w:val="center"/>
              <w:rPr>
                <w:rFonts w:ascii="Times New Roman" w:eastAsia="Calibri" w:hAnsi="Times New Roman" w:cs="Times New Roman"/>
              </w:rPr>
            </w:pPr>
          </w:p>
        </w:tc>
        <w:tc>
          <w:tcPr>
            <w:tcW w:w="2881" w:type="dxa"/>
            <w:shd w:val="clear" w:color="auto" w:fill="auto"/>
          </w:tcPr>
          <w:p w:rsidR="00083FBD" w:rsidRPr="00083FBD" w:rsidRDefault="00083FBD" w:rsidP="00083FBD">
            <w:pPr>
              <w:spacing w:after="0" w:line="240" w:lineRule="auto"/>
              <w:jc w:val="both"/>
              <w:rPr>
                <w:rFonts w:ascii="Times New Roman" w:eastAsia="Calibri" w:hAnsi="Times New Roman" w:cs="Times New Roman"/>
              </w:rPr>
            </w:pPr>
            <w:r w:rsidRPr="00083FBD">
              <w:rPr>
                <w:rFonts w:ascii="Times New Roman" w:eastAsia="Calibri" w:hAnsi="Times New Roman" w:cs="Times New Roman"/>
              </w:rPr>
              <w:t>Амурский областной театр кукол</w:t>
            </w:r>
          </w:p>
        </w:tc>
        <w:tc>
          <w:tcPr>
            <w:tcW w:w="3635" w:type="dxa"/>
            <w:shd w:val="clear" w:color="auto" w:fill="auto"/>
          </w:tcPr>
          <w:p w:rsidR="00083FBD" w:rsidRPr="00083FBD" w:rsidRDefault="00B85E3A" w:rsidP="00083FBD">
            <w:pPr>
              <w:spacing w:after="0" w:line="240" w:lineRule="auto"/>
              <w:jc w:val="center"/>
              <w:rPr>
                <w:rFonts w:ascii="Times New Roman" w:eastAsia="Calibri" w:hAnsi="Times New Roman" w:cs="Times New Roman"/>
              </w:rPr>
            </w:pPr>
            <w:r>
              <w:rPr>
                <w:rFonts w:ascii="Times New Roman" w:eastAsia="Calibri" w:hAnsi="Times New Roman" w:cs="Times New Roman"/>
              </w:rPr>
              <w:t xml:space="preserve">ул. </w:t>
            </w:r>
            <w:r w:rsidR="00083FBD" w:rsidRPr="00083FBD">
              <w:rPr>
                <w:rFonts w:ascii="Times New Roman" w:eastAsia="Calibri" w:hAnsi="Times New Roman" w:cs="Times New Roman"/>
              </w:rPr>
              <w:t>Шевченко, 60/4</w:t>
            </w:r>
          </w:p>
        </w:tc>
        <w:tc>
          <w:tcPr>
            <w:tcW w:w="2273" w:type="dxa"/>
            <w:shd w:val="clear" w:color="auto" w:fill="auto"/>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w:t>
            </w:r>
          </w:p>
        </w:tc>
      </w:tr>
      <w:tr w:rsidR="00083FBD" w:rsidRPr="00083FBD" w:rsidTr="001303DE">
        <w:trPr>
          <w:trHeight w:val="390"/>
        </w:trPr>
        <w:tc>
          <w:tcPr>
            <w:tcW w:w="709" w:type="dxa"/>
            <w:shd w:val="clear" w:color="auto" w:fill="auto"/>
          </w:tcPr>
          <w:p w:rsidR="00083FBD" w:rsidRPr="00083FBD" w:rsidRDefault="00083FBD" w:rsidP="00083FBD">
            <w:pPr>
              <w:numPr>
                <w:ilvl w:val="0"/>
                <w:numId w:val="32"/>
              </w:numPr>
              <w:spacing w:after="0" w:line="240" w:lineRule="auto"/>
              <w:contextualSpacing/>
              <w:jc w:val="center"/>
              <w:rPr>
                <w:rFonts w:ascii="Times New Roman" w:eastAsia="Calibri" w:hAnsi="Times New Roman" w:cs="Times New Roman"/>
              </w:rPr>
            </w:pPr>
          </w:p>
        </w:tc>
        <w:tc>
          <w:tcPr>
            <w:tcW w:w="2881" w:type="dxa"/>
            <w:shd w:val="clear" w:color="auto" w:fill="auto"/>
          </w:tcPr>
          <w:p w:rsidR="00083FBD" w:rsidRPr="00083FBD" w:rsidRDefault="00083FBD" w:rsidP="00083FBD">
            <w:pPr>
              <w:spacing w:after="0" w:line="240" w:lineRule="auto"/>
              <w:jc w:val="both"/>
              <w:rPr>
                <w:rFonts w:ascii="Times New Roman" w:eastAsia="Calibri" w:hAnsi="Times New Roman" w:cs="Times New Roman"/>
              </w:rPr>
            </w:pPr>
            <w:r w:rsidRPr="00083FBD">
              <w:rPr>
                <w:rFonts w:ascii="Times New Roman" w:eastAsia="Calibri" w:hAnsi="Times New Roman" w:cs="Times New Roman"/>
              </w:rPr>
              <w:t>Амурская областная научная библиотека им. Н.Н. Муравьева-Амурского</w:t>
            </w:r>
          </w:p>
        </w:tc>
        <w:tc>
          <w:tcPr>
            <w:tcW w:w="3635" w:type="dxa"/>
            <w:shd w:val="clear" w:color="auto" w:fill="auto"/>
          </w:tcPr>
          <w:p w:rsidR="00083FBD" w:rsidRPr="00083FBD" w:rsidRDefault="00B85E3A" w:rsidP="00083FBD">
            <w:pPr>
              <w:spacing w:after="0" w:line="240" w:lineRule="auto"/>
              <w:jc w:val="center"/>
              <w:rPr>
                <w:rFonts w:ascii="Times New Roman" w:eastAsia="Calibri" w:hAnsi="Times New Roman" w:cs="Times New Roman"/>
              </w:rPr>
            </w:pPr>
            <w:r>
              <w:rPr>
                <w:rFonts w:ascii="Times New Roman" w:eastAsia="Calibri" w:hAnsi="Times New Roman" w:cs="Times New Roman"/>
              </w:rPr>
              <w:t>у</w:t>
            </w:r>
            <w:r w:rsidR="00083FBD" w:rsidRPr="00083FBD">
              <w:rPr>
                <w:rFonts w:ascii="Times New Roman" w:eastAsia="Calibri" w:hAnsi="Times New Roman" w:cs="Times New Roman"/>
              </w:rPr>
              <w:t>л. Ленина, 139</w:t>
            </w:r>
          </w:p>
        </w:tc>
        <w:tc>
          <w:tcPr>
            <w:tcW w:w="2273" w:type="dxa"/>
            <w:shd w:val="clear" w:color="auto" w:fill="auto"/>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58 мест</w:t>
            </w:r>
          </w:p>
        </w:tc>
      </w:tr>
      <w:tr w:rsidR="00083FBD" w:rsidRPr="00083FBD" w:rsidTr="001303DE">
        <w:trPr>
          <w:trHeight w:val="390"/>
        </w:trPr>
        <w:tc>
          <w:tcPr>
            <w:tcW w:w="709" w:type="dxa"/>
            <w:shd w:val="clear" w:color="auto" w:fill="auto"/>
          </w:tcPr>
          <w:p w:rsidR="00083FBD" w:rsidRPr="00083FBD" w:rsidRDefault="00083FBD" w:rsidP="00083FBD">
            <w:pPr>
              <w:numPr>
                <w:ilvl w:val="0"/>
                <w:numId w:val="32"/>
              </w:numPr>
              <w:spacing w:after="0" w:line="240" w:lineRule="auto"/>
              <w:contextualSpacing/>
              <w:jc w:val="center"/>
              <w:rPr>
                <w:rFonts w:ascii="Times New Roman" w:eastAsia="Calibri" w:hAnsi="Times New Roman" w:cs="Times New Roman"/>
              </w:rPr>
            </w:pPr>
          </w:p>
        </w:tc>
        <w:tc>
          <w:tcPr>
            <w:tcW w:w="2881" w:type="dxa"/>
            <w:shd w:val="clear" w:color="auto" w:fill="auto"/>
          </w:tcPr>
          <w:p w:rsidR="00083FBD" w:rsidRPr="00083FBD" w:rsidRDefault="00083FBD" w:rsidP="00083FBD">
            <w:pPr>
              <w:spacing w:after="0" w:line="240" w:lineRule="auto"/>
              <w:jc w:val="both"/>
              <w:rPr>
                <w:rFonts w:ascii="Times New Roman" w:eastAsia="Calibri" w:hAnsi="Times New Roman" w:cs="Times New Roman"/>
              </w:rPr>
            </w:pPr>
            <w:r w:rsidRPr="00083FBD">
              <w:rPr>
                <w:rFonts w:ascii="Times New Roman" w:eastAsia="Calibri" w:hAnsi="Times New Roman" w:cs="Times New Roman"/>
              </w:rPr>
              <w:t>Амурская областная детская библиотека</w:t>
            </w:r>
          </w:p>
        </w:tc>
        <w:tc>
          <w:tcPr>
            <w:tcW w:w="3635" w:type="dxa"/>
            <w:shd w:val="clear" w:color="auto" w:fill="auto"/>
          </w:tcPr>
          <w:p w:rsidR="00083FBD" w:rsidRPr="00083FBD" w:rsidRDefault="00B85E3A" w:rsidP="00083FBD">
            <w:pPr>
              <w:spacing w:after="0" w:line="240" w:lineRule="auto"/>
              <w:jc w:val="center"/>
              <w:rPr>
                <w:rFonts w:ascii="Times New Roman" w:eastAsia="Calibri" w:hAnsi="Times New Roman" w:cs="Times New Roman"/>
              </w:rPr>
            </w:pPr>
            <w:r>
              <w:rPr>
                <w:rFonts w:ascii="Times New Roman" w:eastAsia="Calibri" w:hAnsi="Times New Roman" w:cs="Times New Roman"/>
              </w:rPr>
              <w:t>у</w:t>
            </w:r>
            <w:r w:rsidR="00083FBD" w:rsidRPr="00083FBD">
              <w:rPr>
                <w:rFonts w:ascii="Times New Roman" w:eastAsia="Calibri" w:hAnsi="Times New Roman" w:cs="Times New Roman"/>
              </w:rPr>
              <w:t>л. Богдана Хмельницкого, 1</w:t>
            </w:r>
          </w:p>
        </w:tc>
        <w:tc>
          <w:tcPr>
            <w:tcW w:w="2273" w:type="dxa"/>
            <w:shd w:val="clear" w:color="auto" w:fill="auto"/>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24000 чел/год</w:t>
            </w:r>
          </w:p>
        </w:tc>
      </w:tr>
      <w:tr w:rsidR="00083FBD" w:rsidRPr="00083FBD" w:rsidTr="001303DE">
        <w:trPr>
          <w:trHeight w:val="390"/>
        </w:trPr>
        <w:tc>
          <w:tcPr>
            <w:tcW w:w="709" w:type="dxa"/>
          </w:tcPr>
          <w:p w:rsidR="00083FBD" w:rsidRPr="00083FBD" w:rsidRDefault="00083FBD" w:rsidP="00083FBD">
            <w:pPr>
              <w:numPr>
                <w:ilvl w:val="0"/>
                <w:numId w:val="32"/>
              </w:numPr>
              <w:spacing w:after="0" w:line="240" w:lineRule="auto"/>
              <w:contextualSpacing/>
              <w:jc w:val="center"/>
              <w:rPr>
                <w:rFonts w:ascii="Times New Roman" w:eastAsia="Calibri" w:hAnsi="Times New Roman" w:cs="Times New Roman"/>
              </w:rPr>
            </w:pPr>
          </w:p>
        </w:tc>
        <w:tc>
          <w:tcPr>
            <w:tcW w:w="2881" w:type="dxa"/>
          </w:tcPr>
          <w:p w:rsidR="00083FBD" w:rsidRPr="00083FBD" w:rsidRDefault="00083FBD" w:rsidP="00083FBD">
            <w:pPr>
              <w:spacing w:after="0" w:line="240" w:lineRule="auto"/>
              <w:jc w:val="both"/>
              <w:rPr>
                <w:rFonts w:ascii="Times New Roman" w:eastAsia="Calibri" w:hAnsi="Times New Roman" w:cs="Times New Roman"/>
              </w:rPr>
            </w:pPr>
            <w:r w:rsidRPr="00083FBD">
              <w:rPr>
                <w:rFonts w:ascii="Times New Roman" w:eastAsia="Calibri" w:hAnsi="Times New Roman" w:cs="Times New Roman"/>
              </w:rPr>
              <w:t>Центр библиотечного обслуживания незрячих и слабовидящих</w:t>
            </w:r>
          </w:p>
        </w:tc>
        <w:tc>
          <w:tcPr>
            <w:tcW w:w="3635" w:type="dxa"/>
          </w:tcPr>
          <w:p w:rsidR="00083FBD" w:rsidRPr="00083FBD" w:rsidRDefault="00B85E3A" w:rsidP="00083FBD">
            <w:pPr>
              <w:spacing w:after="0" w:line="240" w:lineRule="auto"/>
              <w:jc w:val="center"/>
              <w:rPr>
                <w:rFonts w:ascii="Times New Roman" w:eastAsia="Calibri" w:hAnsi="Times New Roman" w:cs="Times New Roman"/>
              </w:rPr>
            </w:pPr>
            <w:r>
              <w:rPr>
                <w:rFonts w:ascii="Times New Roman" w:eastAsia="Calibri" w:hAnsi="Times New Roman" w:cs="Times New Roman"/>
              </w:rPr>
              <w:t>у</w:t>
            </w:r>
            <w:r w:rsidR="00083FBD" w:rsidRPr="00083FBD">
              <w:rPr>
                <w:rFonts w:ascii="Times New Roman" w:eastAsia="Calibri" w:hAnsi="Times New Roman" w:cs="Times New Roman"/>
              </w:rPr>
              <w:t>л. Южный переулок, 2</w:t>
            </w:r>
          </w:p>
        </w:tc>
        <w:tc>
          <w:tcPr>
            <w:tcW w:w="2273" w:type="dxa"/>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58 мест</w:t>
            </w:r>
          </w:p>
        </w:tc>
      </w:tr>
    </w:tbl>
    <w:p w:rsidR="00083FBD" w:rsidRPr="00083FBD" w:rsidRDefault="00083FBD" w:rsidP="00083FBD">
      <w:pPr>
        <w:tabs>
          <w:tab w:val="left" w:pos="0"/>
        </w:tabs>
        <w:spacing w:after="0" w:line="240" w:lineRule="auto"/>
        <w:ind w:firstLine="709"/>
        <w:jc w:val="both"/>
        <w:rPr>
          <w:rFonts w:ascii="Times New Roman" w:eastAsia="Calibri" w:hAnsi="Times New Roman" w:cs="Times New Roman"/>
          <w:sz w:val="28"/>
          <w:szCs w:val="28"/>
        </w:rPr>
      </w:pPr>
    </w:p>
    <w:p w:rsidR="00083FBD" w:rsidRPr="00083FBD" w:rsidRDefault="00083FBD" w:rsidP="00083FBD">
      <w:pPr>
        <w:tabs>
          <w:tab w:val="left" w:pos="0"/>
        </w:tabs>
        <w:spacing w:after="0" w:line="240" w:lineRule="auto"/>
        <w:ind w:firstLine="709"/>
        <w:jc w:val="both"/>
        <w:rPr>
          <w:rFonts w:ascii="Times New Roman" w:eastAsia="Calibri" w:hAnsi="Times New Roman" w:cs="Times New Roman"/>
          <w:sz w:val="28"/>
          <w:szCs w:val="28"/>
        </w:rPr>
      </w:pPr>
      <w:r w:rsidRPr="00083FBD">
        <w:rPr>
          <w:rFonts w:ascii="Times New Roman" w:eastAsia="Calibri" w:hAnsi="Times New Roman" w:cs="Times New Roman"/>
          <w:sz w:val="28"/>
          <w:szCs w:val="28"/>
        </w:rPr>
        <w:lastRenderedPageBreak/>
        <w:t>Сеть муниципальных организаций культуры городского округа включает в себя библиотечные организации, парки культуры и отдыха и учреждения культуры клубного типа.</w:t>
      </w:r>
    </w:p>
    <w:p w:rsidR="00083FBD" w:rsidRPr="00083FBD" w:rsidRDefault="00083FBD" w:rsidP="00083FBD">
      <w:pPr>
        <w:tabs>
          <w:tab w:val="left" w:pos="0"/>
        </w:tabs>
        <w:spacing w:after="0" w:line="240" w:lineRule="auto"/>
        <w:ind w:right="20" w:firstLine="709"/>
        <w:jc w:val="both"/>
        <w:rPr>
          <w:rFonts w:ascii="Times New Roman" w:eastAsia="Calibri" w:hAnsi="Times New Roman" w:cs="Times New Roman"/>
          <w:sz w:val="28"/>
          <w:szCs w:val="28"/>
        </w:rPr>
      </w:pPr>
      <w:r w:rsidRPr="00083FBD">
        <w:rPr>
          <w:rFonts w:ascii="Times New Roman" w:eastAsia="Calibri" w:hAnsi="Times New Roman" w:cs="Times New Roman"/>
          <w:sz w:val="28"/>
          <w:szCs w:val="28"/>
        </w:rPr>
        <w:t>В городском округе городе Благовещенске размещено 28 объектов культуры муниципального значения, информация об указанных объектах представлена в таблице 9.</w:t>
      </w:r>
    </w:p>
    <w:p w:rsidR="00083FBD" w:rsidRPr="00083FBD" w:rsidRDefault="00083FBD" w:rsidP="00083FBD">
      <w:pPr>
        <w:tabs>
          <w:tab w:val="left" w:pos="0"/>
        </w:tabs>
        <w:spacing w:after="0" w:line="240" w:lineRule="auto"/>
        <w:ind w:right="20" w:firstLine="709"/>
        <w:jc w:val="both"/>
        <w:rPr>
          <w:rFonts w:ascii="Times New Roman" w:eastAsia="Calibri" w:hAnsi="Times New Roman" w:cs="Times New Roman"/>
        </w:rPr>
      </w:pPr>
    </w:p>
    <w:p w:rsidR="00083FBD" w:rsidRPr="00B85E3A" w:rsidRDefault="00083FBD" w:rsidP="00083FBD">
      <w:pPr>
        <w:spacing w:after="0" w:line="240" w:lineRule="auto"/>
        <w:jc w:val="both"/>
        <w:rPr>
          <w:rFonts w:ascii="Times New Roman" w:eastAsia="Calibri" w:hAnsi="Times New Roman" w:cs="Times New Roman"/>
          <w:sz w:val="28"/>
          <w:szCs w:val="28"/>
        </w:rPr>
      </w:pPr>
      <w:r w:rsidRPr="00B85E3A">
        <w:rPr>
          <w:rFonts w:ascii="Times New Roman" w:eastAsia="Calibri" w:hAnsi="Times New Roman" w:cs="Times New Roman"/>
          <w:sz w:val="28"/>
          <w:szCs w:val="28"/>
        </w:rPr>
        <w:t>Таблица 9</w:t>
      </w:r>
      <w:r w:rsidR="003C2993">
        <w:rPr>
          <w:rFonts w:ascii="Times New Roman" w:eastAsia="Calibri" w:hAnsi="Times New Roman" w:cs="Times New Roman"/>
          <w:sz w:val="28"/>
          <w:szCs w:val="28"/>
        </w:rPr>
        <w:t>.</w:t>
      </w:r>
      <w:r w:rsidRPr="00B85E3A">
        <w:rPr>
          <w:rFonts w:ascii="Times New Roman" w:eastAsia="Calibri" w:hAnsi="Times New Roman" w:cs="Times New Roman"/>
          <w:sz w:val="28"/>
          <w:szCs w:val="28"/>
        </w:rPr>
        <w:t xml:space="preserve"> </w:t>
      </w:r>
      <w:r w:rsidRPr="00B85E3A">
        <w:rPr>
          <w:rFonts w:ascii="Times New Roman" w:eastAsia="Calibri" w:hAnsi="Times New Roman" w:cs="Times New Roman"/>
          <w:iCs/>
          <w:sz w:val="28"/>
          <w:szCs w:val="28"/>
        </w:rPr>
        <w:t xml:space="preserve">Сведения об объектах культуры, </w:t>
      </w:r>
      <w:r w:rsidRPr="00B85E3A">
        <w:rPr>
          <w:rFonts w:ascii="Times New Roman" w:eastAsia="Calibri" w:hAnsi="Times New Roman" w:cs="Times New Roman"/>
          <w:sz w:val="28"/>
          <w:szCs w:val="28"/>
        </w:rPr>
        <w:t xml:space="preserve">расположенных на территории городского округа города Благовещенска </w:t>
      </w:r>
    </w:p>
    <w:tbl>
      <w:tblPr>
        <w:tblW w:w="507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9"/>
        <w:gridCol w:w="1791"/>
        <w:gridCol w:w="2020"/>
        <w:gridCol w:w="1454"/>
        <w:gridCol w:w="1232"/>
        <w:gridCol w:w="1059"/>
        <w:gridCol w:w="1802"/>
      </w:tblGrid>
      <w:tr w:rsidR="00023375" w:rsidRPr="00083FBD" w:rsidTr="00023375">
        <w:trPr>
          <w:trHeight w:val="1212"/>
          <w:tblHeader/>
          <w:jc w:val="center"/>
        </w:trPr>
        <w:tc>
          <w:tcPr>
            <w:tcW w:w="287"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83FBD" w:rsidRPr="00083FBD" w:rsidRDefault="00083FBD" w:rsidP="00A72289">
            <w:pPr>
              <w:spacing w:after="0" w:line="240" w:lineRule="auto"/>
              <w:ind w:left="134" w:right="82"/>
              <w:jc w:val="center"/>
              <w:rPr>
                <w:rFonts w:ascii="Times New Roman" w:eastAsia="Calibri" w:hAnsi="Times New Roman" w:cs="Times New Roman"/>
                <w:noProof/>
              </w:rPr>
            </w:pPr>
            <w:r w:rsidRPr="00083FBD">
              <w:rPr>
                <w:rFonts w:ascii="Times New Roman" w:eastAsia="Calibri" w:hAnsi="Times New Roman" w:cs="Times New Roman"/>
                <w:noProof/>
              </w:rPr>
              <w:t>№ п/п</w:t>
            </w:r>
          </w:p>
        </w:tc>
        <w:tc>
          <w:tcPr>
            <w:tcW w:w="902"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83FBD" w:rsidRPr="00083FBD" w:rsidRDefault="00083FBD" w:rsidP="00A72289">
            <w:pPr>
              <w:spacing w:after="0" w:line="240" w:lineRule="auto"/>
              <w:ind w:left="134" w:right="82"/>
              <w:jc w:val="center"/>
              <w:rPr>
                <w:rFonts w:ascii="Times New Roman" w:eastAsia="Calibri" w:hAnsi="Times New Roman" w:cs="Times New Roman"/>
                <w:noProof/>
              </w:rPr>
            </w:pPr>
            <w:r w:rsidRPr="00083FBD">
              <w:rPr>
                <w:rFonts w:ascii="Times New Roman" w:eastAsia="Calibri" w:hAnsi="Times New Roman" w:cs="Times New Roman"/>
                <w:noProof/>
              </w:rPr>
              <w:t>Наименование объекта</w:t>
            </w:r>
          </w:p>
        </w:tc>
        <w:tc>
          <w:tcPr>
            <w:tcW w:w="1066"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83FBD" w:rsidRPr="00083FBD" w:rsidRDefault="00A72289" w:rsidP="00A72289">
            <w:pPr>
              <w:spacing w:after="0" w:line="240" w:lineRule="auto"/>
              <w:ind w:left="134" w:right="82"/>
              <w:jc w:val="center"/>
              <w:rPr>
                <w:rFonts w:ascii="Times New Roman" w:eastAsia="Calibri" w:hAnsi="Times New Roman" w:cs="Times New Roman"/>
                <w:noProof/>
              </w:rPr>
            </w:pPr>
            <w:r>
              <w:rPr>
                <w:rFonts w:ascii="Times New Roman" w:eastAsia="Calibri" w:hAnsi="Times New Roman" w:cs="Times New Roman"/>
                <w:noProof/>
              </w:rPr>
              <w:t>Адрес местополож.</w:t>
            </w:r>
            <w:r w:rsidR="00083FBD" w:rsidRPr="00083FBD">
              <w:rPr>
                <w:rFonts w:ascii="Times New Roman" w:eastAsia="Calibri" w:hAnsi="Times New Roman" w:cs="Times New Roman"/>
                <w:noProof/>
              </w:rPr>
              <w:t xml:space="preserve"> объекта</w:t>
            </w:r>
          </w:p>
        </w:tc>
        <w:tc>
          <w:tcPr>
            <w:tcW w:w="816"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83FBD" w:rsidRPr="00083FBD" w:rsidRDefault="00083FBD" w:rsidP="00A72289">
            <w:pPr>
              <w:spacing w:after="0" w:line="240" w:lineRule="auto"/>
              <w:ind w:left="134" w:right="82"/>
              <w:jc w:val="center"/>
              <w:rPr>
                <w:rFonts w:ascii="Times New Roman" w:eastAsia="Calibri" w:hAnsi="Times New Roman" w:cs="Times New Roman"/>
                <w:noProof/>
              </w:rPr>
            </w:pPr>
            <w:r w:rsidRPr="00083FBD">
              <w:rPr>
                <w:rFonts w:ascii="Times New Roman" w:eastAsia="Calibri" w:hAnsi="Times New Roman" w:cs="Times New Roman"/>
                <w:noProof/>
              </w:rPr>
              <w:t>Мощность объекта</w:t>
            </w:r>
          </w:p>
        </w:tc>
        <w:tc>
          <w:tcPr>
            <w:tcW w:w="488" w:type="pct"/>
            <w:tcBorders>
              <w:top w:val="single" w:sz="4" w:space="0" w:color="auto"/>
              <w:left w:val="single" w:sz="4" w:space="0" w:color="auto"/>
              <w:bottom w:val="single" w:sz="4" w:space="0" w:color="auto"/>
              <w:right w:val="single" w:sz="4" w:space="0" w:color="auto"/>
            </w:tcBorders>
            <w:vAlign w:val="center"/>
            <w:hideMark/>
          </w:tcPr>
          <w:p w:rsidR="00083FBD" w:rsidRPr="00083FBD" w:rsidRDefault="00083FBD" w:rsidP="00A72289">
            <w:pPr>
              <w:spacing w:after="0" w:line="240" w:lineRule="auto"/>
              <w:ind w:left="134" w:right="82"/>
              <w:jc w:val="center"/>
              <w:rPr>
                <w:rFonts w:ascii="Times New Roman" w:eastAsia="Calibri" w:hAnsi="Times New Roman" w:cs="Times New Roman"/>
                <w:noProof/>
              </w:rPr>
            </w:pPr>
            <w:r w:rsidRPr="00083FBD">
              <w:rPr>
                <w:rFonts w:ascii="Times New Roman" w:eastAsia="Calibri" w:hAnsi="Times New Roman" w:cs="Times New Roman"/>
                <w:noProof/>
              </w:rPr>
              <w:t>Год строи</w:t>
            </w:r>
          </w:p>
          <w:p w:rsidR="00083FBD" w:rsidRPr="00083FBD" w:rsidRDefault="00083FBD" w:rsidP="00A72289">
            <w:pPr>
              <w:spacing w:after="0" w:line="240" w:lineRule="auto"/>
              <w:ind w:left="134" w:right="82"/>
              <w:jc w:val="center"/>
              <w:rPr>
                <w:rFonts w:ascii="Times New Roman" w:eastAsia="Calibri" w:hAnsi="Times New Roman" w:cs="Times New Roman"/>
                <w:noProof/>
              </w:rPr>
            </w:pPr>
            <w:r w:rsidRPr="00083FBD">
              <w:rPr>
                <w:rFonts w:ascii="Times New Roman" w:eastAsia="Calibri" w:hAnsi="Times New Roman" w:cs="Times New Roman"/>
                <w:noProof/>
              </w:rPr>
              <w:t>тельства</w:t>
            </w:r>
          </w:p>
        </w:tc>
        <w:tc>
          <w:tcPr>
            <w:tcW w:w="533" w:type="pct"/>
            <w:tcBorders>
              <w:top w:val="single" w:sz="4" w:space="0" w:color="auto"/>
              <w:left w:val="single" w:sz="4" w:space="0" w:color="auto"/>
              <w:bottom w:val="single" w:sz="4" w:space="0" w:color="auto"/>
              <w:right w:val="single" w:sz="4" w:space="0" w:color="auto"/>
            </w:tcBorders>
            <w:vAlign w:val="center"/>
            <w:hideMark/>
          </w:tcPr>
          <w:p w:rsidR="00083FBD" w:rsidRPr="00083FBD" w:rsidRDefault="00083FBD" w:rsidP="00A72289">
            <w:pPr>
              <w:spacing w:after="0" w:line="240" w:lineRule="auto"/>
              <w:ind w:left="134" w:right="82"/>
              <w:jc w:val="center"/>
              <w:rPr>
                <w:rFonts w:ascii="Times New Roman" w:eastAsia="Calibri" w:hAnsi="Times New Roman" w:cs="Times New Roman"/>
                <w:noProof/>
              </w:rPr>
            </w:pPr>
            <w:r w:rsidRPr="00083FBD">
              <w:rPr>
                <w:rFonts w:ascii="Times New Roman" w:eastAsia="Calibri" w:hAnsi="Times New Roman" w:cs="Times New Roman"/>
                <w:noProof/>
              </w:rPr>
              <w:t>Износ, %</w:t>
            </w:r>
          </w:p>
        </w:tc>
        <w:tc>
          <w:tcPr>
            <w:tcW w:w="908" w:type="pct"/>
            <w:tcBorders>
              <w:top w:val="single" w:sz="4" w:space="0" w:color="auto"/>
              <w:left w:val="single" w:sz="4" w:space="0" w:color="auto"/>
              <w:bottom w:val="single" w:sz="4" w:space="0" w:color="auto"/>
              <w:right w:val="single" w:sz="4" w:space="0" w:color="auto"/>
            </w:tcBorders>
            <w:vAlign w:val="center"/>
          </w:tcPr>
          <w:p w:rsidR="00083FBD" w:rsidRPr="00083FBD" w:rsidRDefault="00083FBD" w:rsidP="00A72289">
            <w:pPr>
              <w:spacing w:after="0" w:line="240" w:lineRule="auto"/>
              <w:ind w:left="134" w:right="82"/>
              <w:jc w:val="center"/>
              <w:rPr>
                <w:rFonts w:ascii="Times New Roman" w:eastAsia="Calibri" w:hAnsi="Times New Roman" w:cs="Times New Roman"/>
                <w:noProof/>
              </w:rPr>
            </w:pPr>
            <w:r w:rsidRPr="00083FBD">
              <w:rPr>
                <w:rFonts w:ascii="Times New Roman" w:eastAsia="Calibri" w:hAnsi="Times New Roman" w:cs="Times New Roman"/>
                <w:noProof/>
              </w:rPr>
              <w:t>Примечание</w:t>
            </w:r>
          </w:p>
        </w:tc>
      </w:tr>
      <w:tr w:rsidR="00023375" w:rsidRPr="00083FBD" w:rsidTr="00023375">
        <w:trPr>
          <w:trHeight w:val="341"/>
          <w:tblHeader/>
          <w:jc w:val="center"/>
        </w:trPr>
        <w:tc>
          <w:tcPr>
            <w:tcW w:w="287"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083FBD" w:rsidRPr="00083FBD" w:rsidRDefault="00083FBD" w:rsidP="00083FBD">
            <w:pPr>
              <w:spacing w:after="0" w:line="240" w:lineRule="auto"/>
              <w:ind w:left="134" w:right="82"/>
              <w:jc w:val="both"/>
              <w:rPr>
                <w:rFonts w:ascii="Times New Roman" w:eastAsia="Calibri" w:hAnsi="Times New Roman" w:cs="Times New Roman"/>
                <w:noProof/>
              </w:rPr>
            </w:pPr>
            <w:r w:rsidRPr="00083FBD">
              <w:rPr>
                <w:rFonts w:ascii="Times New Roman" w:eastAsia="Calibri" w:hAnsi="Times New Roman" w:cs="Times New Roman"/>
                <w:noProof/>
              </w:rPr>
              <w:t>1</w:t>
            </w:r>
          </w:p>
        </w:tc>
        <w:tc>
          <w:tcPr>
            <w:tcW w:w="902"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083FBD" w:rsidRPr="00083FBD" w:rsidRDefault="00083FBD" w:rsidP="00083FBD">
            <w:pPr>
              <w:spacing w:after="0" w:line="240" w:lineRule="auto"/>
              <w:ind w:left="134" w:right="82"/>
              <w:jc w:val="center"/>
              <w:rPr>
                <w:rFonts w:ascii="Times New Roman" w:eastAsia="Calibri" w:hAnsi="Times New Roman" w:cs="Times New Roman"/>
                <w:b/>
                <w:bCs/>
              </w:rPr>
            </w:pPr>
            <w:r w:rsidRPr="00083FBD">
              <w:rPr>
                <w:rFonts w:ascii="Times New Roman" w:eastAsia="Calibri" w:hAnsi="Times New Roman" w:cs="Times New Roman"/>
                <w:b/>
                <w:bCs/>
              </w:rPr>
              <w:t>2</w:t>
            </w:r>
          </w:p>
        </w:tc>
        <w:tc>
          <w:tcPr>
            <w:tcW w:w="1066"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083FBD" w:rsidRPr="00083FBD" w:rsidRDefault="00083FBD" w:rsidP="00083FBD">
            <w:pPr>
              <w:spacing w:after="0" w:line="240" w:lineRule="auto"/>
              <w:jc w:val="center"/>
              <w:rPr>
                <w:rFonts w:ascii="Times New Roman" w:eastAsia="Calibri" w:hAnsi="Times New Roman" w:cs="Times New Roman"/>
                <w:b/>
                <w:bCs/>
              </w:rPr>
            </w:pPr>
            <w:r w:rsidRPr="00083FBD">
              <w:rPr>
                <w:rFonts w:ascii="Times New Roman" w:eastAsia="Calibri" w:hAnsi="Times New Roman" w:cs="Times New Roman"/>
                <w:b/>
                <w:bCs/>
              </w:rPr>
              <w:t>3</w:t>
            </w:r>
          </w:p>
        </w:tc>
        <w:tc>
          <w:tcPr>
            <w:tcW w:w="816"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083FBD" w:rsidRPr="00083FBD" w:rsidRDefault="00083FBD" w:rsidP="00083FBD">
            <w:pPr>
              <w:spacing w:after="0" w:line="240" w:lineRule="auto"/>
              <w:jc w:val="center"/>
              <w:rPr>
                <w:rFonts w:ascii="Times New Roman" w:eastAsia="Calibri" w:hAnsi="Times New Roman" w:cs="Times New Roman"/>
                <w:b/>
                <w:bCs/>
              </w:rPr>
            </w:pPr>
            <w:r w:rsidRPr="00083FBD">
              <w:rPr>
                <w:rFonts w:ascii="Times New Roman" w:eastAsia="Calibri" w:hAnsi="Times New Roman" w:cs="Times New Roman"/>
                <w:b/>
                <w:bCs/>
              </w:rPr>
              <w:t>4</w:t>
            </w:r>
          </w:p>
        </w:tc>
        <w:tc>
          <w:tcPr>
            <w:tcW w:w="488" w:type="pct"/>
            <w:tcBorders>
              <w:top w:val="single" w:sz="4" w:space="0" w:color="auto"/>
              <w:left w:val="single" w:sz="4" w:space="0" w:color="auto"/>
              <w:bottom w:val="single" w:sz="4" w:space="0" w:color="auto"/>
              <w:right w:val="single" w:sz="4" w:space="0" w:color="auto"/>
            </w:tcBorders>
            <w:vAlign w:val="center"/>
          </w:tcPr>
          <w:p w:rsidR="00083FBD" w:rsidRPr="00083FBD" w:rsidRDefault="00083FBD" w:rsidP="00083FBD">
            <w:pPr>
              <w:spacing w:after="0" w:line="240" w:lineRule="auto"/>
              <w:jc w:val="center"/>
              <w:rPr>
                <w:rFonts w:ascii="Times New Roman" w:eastAsia="Calibri" w:hAnsi="Times New Roman" w:cs="Times New Roman"/>
                <w:b/>
                <w:bCs/>
              </w:rPr>
            </w:pPr>
            <w:r w:rsidRPr="00083FBD">
              <w:rPr>
                <w:rFonts w:ascii="Times New Roman" w:eastAsia="Calibri" w:hAnsi="Times New Roman" w:cs="Times New Roman"/>
                <w:b/>
                <w:bCs/>
              </w:rPr>
              <w:t>5</w:t>
            </w:r>
          </w:p>
        </w:tc>
        <w:tc>
          <w:tcPr>
            <w:tcW w:w="533" w:type="pct"/>
            <w:tcBorders>
              <w:top w:val="single" w:sz="4" w:space="0" w:color="auto"/>
              <w:left w:val="single" w:sz="4" w:space="0" w:color="auto"/>
              <w:bottom w:val="single" w:sz="4" w:space="0" w:color="auto"/>
              <w:right w:val="single" w:sz="4" w:space="0" w:color="auto"/>
            </w:tcBorders>
            <w:vAlign w:val="center"/>
          </w:tcPr>
          <w:p w:rsidR="00083FBD" w:rsidRPr="00083FBD" w:rsidRDefault="00083FBD" w:rsidP="00083FBD">
            <w:pPr>
              <w:spacing w:after="0" w:line="240" w:lineRule="auto"/>
              <w:jc w:val="center"/>
              <w:rPr>
                <w:rFonts w:ascii="Times New Roman" w:eastAsia="Calibri" w:hAnsi="Times New Roman" w:cs="Times New Roman"/>
                <w:b/>
                <w:bCs/>
              </w:rPr>
            </w:pPr>
            <w:r w:rsidRPr="00083FBD">
              <w:rPr>
                <w:rFonts w:ascii="Times New Roman" w:eastAsia="Calibri" w:hAnsi="Times New Roman" w:cs="Times New Roman"/>
                <w:b/>
                <w:bCs/>
              </w:rPr>
              <w:t>6</w:t>
            </w:r>
          </w:p>
        </w:tc>
        <w:tc>
          <w:tcPr>
            <w:tcW w:w="908" w:type="pct"/>
            <w:tcBorders>
              <w:top w:val="single" w:sz="4" w:space="0" w:color="auto"/>
              <w:left w:val="single" w:sz="4" w:space="0" w:color="auto"/>
              <w:bottom w:val="single" w:sz="4" w:space="0" w:color="auto"/>
              <w:right w:val="single" w:sz="4" w:space="0" w:color="auto"/>
            </w:tcBorders>
            <w:vAlign w:val="center"/>
          </w:tcPr>
          <w:p w:rsidR="00083FBD" w:rsidRPr="00083FBD" w:rsidRDefault="00083FBD" w:rsidP="00083FBD">
            <w:pPr>
              <w:spacing w:after="0" w:line="240" w:lineRule="auto"/>
              <w:jc w:val="center"/>
              <w:rPr>
                <w:rFonts w:ascii="Times New Roman" w:eastAsia="Calibri" w:hAnsi="Times New Roman" w:cs="Times New Roman"/>
                <w:b/>
                <w:bCs/>
              </w:rPr>
            </w:pPr>
            <w:r w:rsidRPr="00083FBD">
              <w:rPr>
                <w:rFonts w:ascii="Times New Roman" w:eastAsia="Calibri" w:hAnsi="Times New Roman" w:cs="Times New Roman"/>
                <w:b/>
                <w:bCs/>
              </w:rPr>
              <w:t>7</w:t>
            </w:r>
          </w:p>
        </w:tc>
      </w:tr>
      <w:tr w:rsidR="00023375" w:rsidRPr="00083FBD" w:rsidTr="00023375">
        <w:trPr>
          <w:trHeight w:val="1821"/>
          <w:jc w:val="center"/>
        </w:trPr>
        <w:tc>
          <w:tcPr>
            <w:tcW w:w="287"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83FBD" w:rsidRPr="00083FBD" w:rsidRDefault="00083FBD" w:rsidP="00083FBD">
            <w:pPr>
              <w:spacing w:after="0" w:line="240" w:lineRule="auto"/>
              <w:ind w:left="134" w:right="82"/>
              <w:jc w:val="both"/>
              <w:rPr>
                <w:rFonts w:ascii="Times New Roman" w:eastAsia="Calibri" w:hAnsi="Times New Roman" w:cs="Times New Roman"/>
                <w:noProof/>
              </w:rPr>
            </w:pPr>
            <w:r w:rsidRPr="00083FBD">
              <w:rPr>
                <w:rFonts w:ascii="Times New Roman" w:eastAsia="Calibri" w:hAnsi="Times New Roman" w:cs="Times New Roman"/>
                <w:noProof/>
              </w:rPr>
              <w:t>1</w:t>
            </w:r>
          </w:p>
        </w:tc>
        <w:tc>
          <w:tcPr>
            <w:tcW w:w="902"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B85E3A" w:rsidRDefault="00083FBD" w:rsidP="00083FBD">
            <w:pPr>
              <w:spacing w:after="0" w:line="240" w:lineRule="auto"/>
              <w:ind w:left="134" w:right="82"/>
              <w:rPr>
                <w:rFonts w:ascii="Times New Roman" w:eastAsia="Calibri" w:hAnsi="Times New Roman" w:cs="Times New Roman"/>
              </w:rPr>
            </w:pPr>
            <w:r w:rsidRPr="00083FBD">
              <w:rPr>
                <w:rFonts w:ascii="Times New Roman" w:eastAsia="Calibri" w:hAnsi="Times New Roman" w:cs="Times New Roman"/>
              </w:rPr>
              <w:t xml:space="preserve">Муниципальная модельная молодёжная библиотека </w:t>
            </w:r>
          </w:p>
          <w:p w:rsidR="00083FBD" w:rsidRPr="00083FBD" w:rsidRDefault="00083FBD" w:rsidP="00083FBD">
            <w:pPr>
              <w:spacing w:after="0" w:line="240" w:lineRule="auto"/>
              <w:ind w:left="134" w:right="82"/>
              <w:rPr>
                <w:rFonts w:ascii="Times New Roman" w:eastAsia="Calibri" w:hAnsi="Times New Roman" w:cs="Times New Roman"/>
                <w:color w:val="000000"/>
              </w:rPr>
            </w:pPr>
            <w:r w:rsidRPr="00083FBD">
              <w:rPr>
                <w:rFonts w:ascii="Times New Roman" w:eastAsia="Calibri" w:hAnsi="Times New Roman" w:cs="Times New Roman"/>
              </w:rPr>
              <w:t>им. А.П. Чехова</w:t>
            </w:r>
          </w:p>
        </w:tc>
        <w:tc>
          <w:tcPr>
            <w:tcW w:w="1066"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083FBD" w:rsidRPr="00083FBD" w:rsidRDefault="00083FBD" w:rsidP="00083FBD">
            <w:pPr>
              <w:spacing w:after="0" w:line="240" w:lineRule="auto"/>
              <w:jc w:val="both"/>
              <w:rPr>
                <w:rFonts w:ascii="Times New Roman" w:eastAsia="Calibri" w:hAnsi="Times New Roman" w:cs="Times New Roman"/>
                <w:color w:val="000000"/>
              </w:rPr>
            </w:pPr>
            <w:r w:rsidRPr="00083FBD">
              <w:rPr>
                <w:rFonts w:ascii="Times New Roman" w:eastAsia="Calibri" w:hAnsi="Times New Roman" w:cs="Times New Roman"/>
              </w:rPr>
              <w:t>г. Благовещенск, ул. Комсомольская, 3</w:t>
            </w:r>
          </w:p>
        </w:tc>
        <w:tc>
          <w:tcPr>
            <w:tcW w:w="816"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до 120 чел.</w:t>
            </w:r>
          </w:p>
        </w:tc>
        <w:tc>
          <w:tcPr>
            <w:tcW w:w="488" w:type="pct"/>
            <w:tcBorders>
              <w:top w:val="single" w:sz="4" w:space="0" w:color="auto"/>
              <w:left w:val="single" w:sz="4" w:space="0" w:color="auto"/>
              <w:bottom w:val="single" w:sz="4" w:space="0" w:color="auto"/>
              <w:right w:val="single" w:sz="4" w:space="0" w:color="auto"/>
            </w:tcBorders>
            <w:vAlign w:val="center"/>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1986</w:t>
            </w:r>
          </w:p>
        </w:tc>
        <w:tc>
          <w:tcPr>
            <w:tcW w:w="533" w:type="pct"/>
            <w:tcBorders>
              <w:top w:val="single" w:sz="4" w:space="0" w:color="auto"/>
              <w:left w:val="single" w:sz="4" w:space="0" w:color="auto"/>
              <w:bottom w:val="single" w:sz="4" w:space="0" w:color="auto"/>
              <w:right w:val="single" w:sz="4" w:space="0" w:color="auto"/>
            </w:tcBorders>
            <w:vAlign w:val="center"/>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27,43</w:t>
            </w:r>
          </w:p>
        </w:tc>
        <w:tc>
          <w:tcPr>
            <w:tcW w:w="908" w:type="pct"/>
            <w:tcBorders>
              <w:top w:val="single" w:sz="4" w:space="0" w:color="auto"/>
              <w:left w:val="single" w:sz="4" w:space="0" w:color="auto"/>
              <w:bottom w:val="single" w:sz="4" w:space="0" w:color="auto"/>
              <w:right w:val="single" w:sz="4" w:space="0" w:color="auto"/>
            </w:tcBorders>
            <w:vAlign w:val="center"/>
          </w:tcPr>
          <w:p w:rsidR="00083FBD" w:rsidRPr="00083FBD" w:rsidRDefault="00083FBD" w:rsidP="00083FBD">
            <w:pPr>
              <w:spacing w:after="0" w:line="240" w:lineRule="auto"/>
              <w:jc w:val="both"/>
              <w:rPr>
                <w:rFonts w:ascii="Times New Roman" w:eastAsia="Calibri" w:hAnsi="Times New Roman" w:cs="Times New Roman"/>
              </w:rPr>
            </w:pPr>
            <w:r w:rsidRPr="00083FBD">
              <w:rPr>
                <w:rFonts w:ascii="Times New Roman" w:eastAsia="Calibri" w:hAnsi="Times New Roman" w:cs="Times New Roman"/>
              </w:rPr>
              <w:t>В рамках реализации нацпроекта «Культура» в 2019 году стала модельной</w:t>
            </w:r>
          </w:p>
        </w:tc>
      </w:tr>
      <w:tr w:rsidR="00023375" w:rsidRPr="00083FBD" w:rsidTr="00023375">
        <w:trPr>
          <w:trHeight w:val="77"/>
          <w:jc w:val="center"/>
        </w:trPr>
        <w:tc>
          <w:tcPr>
            <w:tcW w:w="287"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083FBD" w:rsidRPr="00083FBD" w:rsidRDefault="00083FBD" w:rsidP="00083FBD">
            <w:pPr>
              <w:spacing w:after="0" w:line="240" w:lineRule="auto"/>
              <w:ind w:left="134" w:right="82"/>
              <w:jc w:val="both"/>
              <w:rPr>
                <w:rFonts w:ascii="Times New Roman" w:eastAsia="Calibri" w:hAnsi="Times New Roman" w:cs="Times New Roman"/>
                <w:noProof/>
              </w:rPr>
            </w:pPr>
            <w:r w:rsidRPr="00083FBD">
              <w:rPr>
                <w:rFonts w:ascii="Times New Roman" w:eastAsia="Calibri" w:hAnsi="Times New Roman" w:cs="Times New Roman"/>
                <w:noProof/>
              </w:rPr>
              <w:t>2</w:t>
            </w:r>
          </w:p>
        </w:tc>
        <w:tc>
          <w:tcPr>
            <w:tcW w:w="902"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B85E3A" w:rsidRDefault="00083FBD" w:rsidP="00083FBD">
            <w:pPr>
              <w:spacing w:after="0" w:line="240" w:lineRule="auto"/>
              <w:jc w:val="both"/>
              <w:rPr>
                <w:rFonts w:ascii="Times New Roman" w:eastAsia="Calibri" w:hAnsi="Times New Roman" w:cs="Times New Roman"/>
              </w:rPr>
            </w:pPr>
            <w:r w:rsidRPr="00083FBD">
              <w:rPr>
                <w:rFonts w:ascii="Times New Roman" w:eastAsia="Calibri" w:hAnsi="Times New Roman" w:cs="Times New Roman"/>
              </w:rPr>
              <w:t xml:space="preserve">Муниципальная библиотека </w:t>
            </w:r>
          </w:p>
          <w:p w:rsidR="00083FBD" w:rsidRPr="00083FBD" w:rsidRDefault="00083FBD" w:rsidP="00083FBD">
            <w:pPr>
              <w:spacing w:after="0" w:line="240" w:lineRule="auto"/>
              <w:jc w:val="both"/>
              <w:rPr>
                <w:rFonts w:ascii="Times New Roman" w:eastAsia="Calibri" w:hAnsi="Times New Roman" w:cs="Times New Roman"/>
                <w:color w:val="000000"/>
              </w:rPr>
            </w:pPr>
            <w:r w:rsidRPr="00083FBD">
              <w:rPr>
                <w:rFonts w:ascii="Times New Roman" w:eastAsia="Calibri" w:hAnsi="Times New Roman" w:cs="Times New Roman"/>
              </w:rPr>
              <w:t>им. Б. Машука</w:t>
            </w:r>
          </w:p>
        </w:tc>
        <w:tc>
          <w:tcPr>
            <w:tcW w:w="1066"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083FBD" w:rsidRPr="00083FBD" w:rsidRDefault="00083FBD" w:rsidP="00083FBD">
            <w:pPr>
              <w:spacing w:after="0" w:line="240" w:lineRule="auto"/>
              <w:jc w:val="both"/>
              <w:rPr>
                <w:rFonts w:ascii="Times New Roman" w:eastAsia="Calibri" w:hAnsi="Times New Roman" w:cs="Times New Roman"/>
                <w:color w:val="000000"/>
              </w:rPr>
            </w:pPr>
            <w:r w:rsidRPr="00083FBD">
              <w:rPr>
                <w:rFonts w:ascii="Times New Roman" w:eastAsia="Calibri" w:hAnsi="Times New Roman" w:cs="Times New Roman"/>
              </w:rPr>
              <w:t>г. Благовещенск, ул. Институтская, 10/1</w:t>
            </w:r>
          </w:p>
        </w:tc>
        <w:tc>
          <w:tcPr>
            <w:tcW w:w="816"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до 120 чел.</w:t>
            </w:r>
          </w:p>
        </w:tc>
        <w:tc>
          <w:tcPr>
            <w:tcW w:w="488" w:type="pct"/>
            <w:tcBorders>
              <w:top w:val="single" w:sz="4" w:space="0" w:color="auto"/>
              <w:left w:val="single" w:sz="4" w:space="0" w:color="auto"/>
              <w:bottom w:val="single" w:sz="4" w:space="0" w:color="auto"/>
              <w:right w:val="single" w:sz="4" w:space="0" w:color="auto"/>
            </w:tcBorders>
            <w:vAlign w:val="center"/>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1988</w:t>
            </w:r>
          </w:p>
        </w:tc>
        <w:tc>
          <w:tcPr>
            <w:tcW w:w="533" w:type="pct"/>
            <w:tcBorders>
              <w:top w:val="single" w:sz="4" w:space="0" w:color="auto"/>
              <w:left w:val="single" w:sz="4" w:space="0" w:color="auto"/>
              <w:bottom w:val="single" w:sz="4" w:space="0" w:color="auto"/>
              <w:right w:val="single" w:sz="4" w:space="0" w:color="auto"/>
            </w:tcBorders>
            <w:vAlign w:val="center"/>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55,58</w:t>
            </w:r>
          </w:p>
        </w:tc>
        <w:tc>
          <w:tcPr>
            <w:tcW w:w="908" w:type="pct"/>
            <w:tcBorders>
              <w:top w:val="single" w:sz="4" w:space="0" w:color="auto"/>
              <w:left w:val="single" w:sz="4" w:space="0" w:color="auto"/>
              <w:bottom w:val="single" w:sz="4" w:space="0" w:color="auto"/>
              <w:right w:val="single" w:sz="4" w:space="0" w:color="auto"/>
            </w:tcBorders>
            <w:vAlign w:val="center"/>
          </w:tcPr>
          <w:p w:rsidR="00083FBD" w:rsidRPr="00083FBD" w:rsidRDefault="00083FBD" w:rsidP="00083FBD">
            <w:pPr>
              <w:spacing w:after="0" w:line="240" w:lineRule="auto"/>
              <w:jc w:val="both"/>
              <w:rPr>
                <w:rFonts w:ascii="Times New Roman" w:eastAsia="Calibri" w:hAnsi="Times New Roman" w:cs="Times New Roman"/>
              </w:rPr>
            </w:pPr>
            <w:r w:rsidRPr="00083FBD">
              <w:rPr>
                <w:rFonts w:ascii="Times New Roman" w:eastAsia="Calibri" w:hAnsi="Times New Roman" w:cs="Times New Roman"/>
              </w:rPr>
              <w:t>-</w:t>
            </w:r>
          </w:p>
        </w:tc>
      </w:tr>
      <w:tr w:rsidR="00023375" w:rsidRPr="00083FBD" w:rsidTr="00023375">
        <w:trPr>
          <w:trHeight w:val="77"/>
          <w:jc w:val="center"/>
        </w:trPr>
        <w:tc>
          <w:tcPr>
            <w:tcW w:w="287"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083FBD" w:rsidRPr="00083FBD" w:rsidRDefault="00083FBD" w:rsidP="00083FBD">
            <w:pPr>
              <w:spacing w:after="0" w:line="240" w:lineRule="auto"/>
              <w:ind w:left="134" w:right="82"/>
              <w:jc w:val="both"/>
              <w:rPr>
                <w:rFonts w:ascii="Times New Roman" w:eastAsia="Calibri" w:hAnsi="Times New Roman" w:cs="Times New Roman"/>
                <w:noProof/>
              </w:rPr>
            </w:pPr>
            <w:r w:rsidRPr="00083FBD">
              <w:rPr>
                <w:rFonts w:ascii="Times New Roman" w:eastAsia="Calibri" w:hAnsi="Times New Roman" w:cs="Times New Roman"/>
                <w:noProof/>
              </w:rPr>
              <w:t>3</w:t>
            </w:r>
          </w:p>
        </w:tc>
        <w:tc>
          <w:tcPr>
            <w:tcW w:w="902"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B85E3A" w:rsidRDefault="00083FBD" w:rsidP="00083FBD">
            <w:pPr>
              <w:spacing w:after="0" w:line="240" w:lineRule="auto"/>
              <w:jc w:val="both"/>
              <w:rPr>
                <w:rFonts w:ascii="Times New Roman" w:eastAsia="Calibri" w:hAnsi="Times New Roman" w:cs="Times New Roman"/>
              </w:rPr>
            </w:pPr>
            <w:r w:rsidRPr="00083FBD">
              <w:rPr>
                <w:rFonts w:ascii="Times New Roman" w:eastAsia="Calibri" w:hAnsi="Times New Roman" w:cs="Times New Roman"/>
              </w:rPr>
              <w:t xml:space="preserve">Муниципальная библиотека </w:t>
            </w:r>
          </w:p>
          <w:p w:rsidR="00083FBD" w:rsidRPr="00083FBD" w:rsidRDefault="00083FBD" w:rsidP="00083FBD">
            <w:pPr>
              <w:spacing w:after="0" w:line="240" w:lineRule="auto"/>
              <w:jc w:val="both"/>
              <w:rPr>
                <w:rFonts w:ascii="Times New Roman" w:eastAsia="Calibri" w:hAnsi="Times New Roman" w:cs="Times New Roman"/>
                <w:color w:val="000000"/>
              </w:rPr>
            </w:pPr>
            <w:r w:rsidRPr="00083FBD">
              <w:rPr>
                <w:rFonts w:ascii="Times New Roman" w:eastAsia="Calibri" w:hAnsi="Times New Roman" w:cs="Times New Roman"/>
              </w:rPr>
              <w:t>им. П. Комарова</w:t>
            </w:r>
          </w:p>
        </w:tc>
        <w:tc>
          <w:tcPr>
            <w:tcW w:w="1066"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3C2993" w:rsidRDefault="00083FBD" w:rsidP="00083FBD">
            <w:pPr>
              <w:spacing w:after="0" w:line="240" w:lineRule="auto"/>
              <w:jc w:val="both"/>
              <w:rPr>
                <w:rFonts w:ascii="Times New Roman" w:eastAsia="Calibri" w:hAnsi="Times New Roman" w:cs="Times New Roman"/>
              </w:rPr>
            </w:pPr>
            <w:r w:rsidRPr="00083FBD">
              <w:rPr>
                <w:rFonts w:ascii="Times New Roman" w:eastAsia="Calibri" w:hAnsi="Times New Roman" w:cs="Times New Roman"/>
              </w:rPr>
              <w:t xml:space="preserve">г. Благовещенск, </w:t>
            </w:r>
          </w:p>
          <w:p w:rsidR="00083FBD" w:rsidRPr="00083FBD" w:rsidRDefault="00083FBD" w:rsidP="00083FBD">
            <w:pPr>
              <w:spacing w:after="0" w:line="240" w:lineRule="auto"/>
              <w:jc w:val="both"/>
              <w:rPr>
                <w:rFonts w:ascii="Times New Roman" w:eastAsia="Calibri" w:hAnsi="Times New Roman" w:cs="Times New Roman"/>
                <w:color w:val="000000"/>
              </w:rPr>
            </w:pPr>
            <w:r w:rsidRPr="00083FBD">
              <w:rPr>
                <w:rFonts w:ascii="Times New Roman" w:eastAsia="Calibri" w:hAnsi="Times New Roman" w:cs="Times New Roman"/>
              </w:rPr>
              <w:t>ул. Лазо, 42</w:t>
            </w:r>
          </w:p>
        </w:tc>
        <w:tc>
          <w:tcPr>
            <w:tcW w:w="816"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до 40 чел.</w:t>
            </w:r>
          </w:p>
        </w:tc>
        <w:tc>
          <w:tcPr>
            <w:tcW w:w="488" w:type="pct"/>
            <w:tcBorders>
              <w:top w:val="single" w:sz="4" w:space="0" w:color="auto"/>
              <w:left w:val="single" w:sz="4" w:space="0" w:color="auto"/>
              <w:bottom w:val="single" w:sz="4" w:space="0" w:color="auto"/>
              <w:right w:val="single" w:sz="4" w:space="0" w:color="auto"/>
            </w:tcBorders>
            <w:vAlign w:val="center"/>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1976</w:t>
            </w:r>
          </w:p>
        </w:tc>
        <w:tc>
          <w:tcPr>
            <w:tcW w:w="533" w:type="pct"/>
            <w:tcBorders>
              <w:top w:val="single" w:sz="4" w:space="0" w:color="auto"/>
              <w:left w:val="single" w:sz="4" w:space="0" w:color="auto"/>
              <w:bottom w:val="single" w:sz="4" w:space="0" w:color="auto"/>
              <w:right w:val="single" w:sz="4" w:space="0" w:color="auto"/>
            </w:tcBorders>
            <w:vAlign w:val="center"/>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37,44</w:t>
            </w:r>
          </w:p>
        </w:tc>
        <w:tc>
          <w:tcPr>
            <w:tcW w:w="908" w:type="pct"/>
            <w:tcBorders>
              <w:top w:val="single" w:sz="4" w:space="0" w:color="auto"/>
              <w:left w:val="single" w:sz="4" w:space="0" w:color="auto"/>
              <w:bottom w:val="single" w:sz="4" w:space="0" w:color="auto"/>
              <w:right w:val="single" w:sz="4" w:space="0" w:color="auto"/>
            </w:tcBorders>
            <w:vAlign w:val="center"/>
          </w:tcPr>
          <w:p w:rsidR="00083FBD" w:rsidRPr="00083FBD" w:rsidRDefault="00083FBD" w:rsidP="00083FBD">
            <w:pPr>
              <w:spacing w:after="0" w:line="240" w:lineRule="auto"/>
              <w:jc w:val="both"/>
              <w:rPr>
                <w:rFonts w:ascii="Times New Roman" w:eastAsia="Calibri" w:hAnsi="Times New Roman" w:cs="Times New Roman"/>
              </w:rPr>
            </w:pPr>
            <w:r w:rsidRPr="00083FBD">
              <w:rPr>
                <w:rFonts w:ascii="Times New Roman" w:eastAsia="Calibri" w:hAnsi="Times New Roman" w:cs="Times New Roman"/>
              </w:rPr>
              <w:t>-</w:t>
            </w:r>
          </w:p>
        </w:tc>
      </w:tr>
      <w:tr w:rsidR="00023375" w:rsidRPr="00083FBD" w:rsidTr="00023375">
        <w:trPr>
          <w:trHeight w:val="77"/>
          <w:jc w:val="center"/>
        </w:trPr>
        <w:tc>
          <w:tcPr>
            <w:tcW w:w="287"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083FBD" w:rsidRPr="00083FBD" w:rsidRDefault="00083FBD" w:rsidP="00083FBD">
            <w:pPr>
              <w:spacing w:after="0" w:line="240" w:lineRule="auto"/>
              <w:ind w:left="134" w:right="82"/>
              <w:jc w:val="both"/>
              <w:rPr>
                <w:rFonts w:ascii="Times New Roman" w:eastAsia="Calibri" w:hAnsi="Times New Roman" w:cs="Times New Roman"/>
                <w:noProof/>
              </w:rPr>
            </w:pPr>
            <w:r w:rsidRPr="00083FBD">
              <w:rPr>
                <w:rFonts w:ascii="Times New Roman" w:eastAsia="Calibri" w:hAnsi="Times New Roman" w:cs="Times New Roman"/>
                <w:noProof/>
              </w:rPr>
              <w:t>4</w:t>
            </w:r>
          </w:p>
        </w:tc>
        <w:tc>
          <w:tcPr>
            <w:tcW w:w="902"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083FBD" w:rsidRPr="00083FBD" w:rsidRDefault="00083FBD" w:rsidP="00083FBD">
            <w:pPr>
              <w:spacing w:after="0" w:line="240" w:lineRule="auto"/>
              <w:jc w:val="both"/>
              <w:rPr>
                <w:rFonts w:ascii="Times New Roman" w:eastAsia="Calibri" w:hAnsi="Times New Roman" w:cs="Times New Roman"/>
                <w:color w:val="000000"/>
              </w:rPr>
            </w:pPr>
            <w:r w:rsidRPr="00083FBD">
              <w:rPr>
                <w:rFonts w:ascii="Times New Roman" w:eastAsia="Calibri" w:hAnsi="Times New Roman" w:cs="Times New Roman"/>
              </w:rPr>
              <w:t>Муниципальная библиотека «Центральная»</w:t>
            </w:r>
          </w:p>
        </w:tc>
        <w:tc>
          <w:tcPr>
            <w:tcW w:w="1066"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083FBD" w:rsidRPr="00083FBD" w:rsidRDefault="00083FBD" w:rsidP="00083FBD">
            <w:pPr>
              <w:spacing w:after="0" w:line="240" w:lineRule="auto"/>
              <w:jc w:val="both"/>
              <w:rPr>
                <w:rFonts w:ascii="Times New Roman" w:eastAsia="Calibri" w:hAnsi="Times New Roman" w:cs="Times New Roman"/>
                <w:color w:val="000000"/>
              </w:rPr>
            </w:pPr>
            <w:r w:rsidRPr="00083FBD">
              <w:rPr>
                <w:rFonts w:ascii="Times New Roman" w:eastAsia="Calibri" w:hAnsi="Times New Roman" w:cs="Times New Roman"/>
              </w:rPr>
              <w:t>г. Благовещенск, ул. Красноармейская, 128</w:t>
            </w:r>
          </w:p>
        </w:tc>
        <w:tc>
          <w:tcPr>
            <w:tcW w:w="816"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до 100 чел.</w:t>
            </w:r>
          </w:p>
        </w:tc>
        <w:tc>
          <w:tcPr>
            <w:tcW w:w="488" w:type="pct"/>
            <w:tcBorders>
              <w:top w:val="single" w:sz="4" w:space="0" w:color="auto"/>
              <w:left w:val="single" w:sz="4" w:space="0" w:color="auto"/>
              <w:bottom w:val="single" w:sz="4" w:space="0" w:color="auto"/>
              <w:right w:val="single" w:sz="4" w:space="0" w:color="auto"/>
            </w:tcBorders>
            <w:vAlign w:val="center"/>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1985</w:t>
            </w:r>
          </w:p>
        </w:tc>
        <w:tc>
          <w:tcPr>
            <w:tcW w:w="533" w:type="pct"/>
            <w:tcBorders>
              <w:top w:val="single" w:sz="4" w:space="0" w:color="auto"/>
              <w:left w:val="single" w:sz="4" w:space="0" w:color="auto"/>
              <w:bottom w:val="single" w:sz="4" w:space="0" w:color="auto"/>
              <w:right w:val="single" w:sz="4" w:space="0" w:color="auto"/>
            </w:tcBorders>
            <w:vAlign w:val="center"/>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29.00</w:t>
            </w:r>
          </w:p>
        </w:tc>
        <w:tc>
          <w:tcPr>
            <w:tcW w:w="908" w:type="pct"/>
            <w:tcBorders>
              <w:top w:val="single" w:sz="4" w:space="0" w:color="auto"/>
              <w:left w:val="single" w:sz="4" w:space="0" w:color="auto"/>
              <w:bottom w:val="single" w:sz="4" w:space="0" w:color="auto"/>
              <w:right w:val="single" w:sz="4" w:space="0" w:color="auto"/>
            </w:tcBorders>
            <w:vAlign w:val="center"/>
          </w:tcPr>
          <w:p w:rsidR="00083FBD" w:rsidRPr="00083FBD" w:rsidRDefault="00083FBD" w:rsidP="00083FBD">
            <w:pPr>
              <w:spacing w:after="0" w:line="240" w:lineRule="auto"/>
              <w:jc w:val="both"/>
              <w:rPr>
                <w:rFonts w:ascii="Times New Roman" w:eastAsia="Calibri" w:hAnsi="Times New Roman" w:cs="Times New Roman"/>
              </w:rPr>
            </w:pPr>
            <w:r w:rsidRPr="00083FBD">
              <w:rPr>
                <w:rFonts w:ascii="Times New Roman" w:eastAsia="Calibri" w:hAnsi="Times New Roman" w:cs="Times New Roman"/>
              </w:rPr>
              <w:t>-</w:t>
            </w:r>
          </w:p>
        </w:tc>
      </w:tr>
      <w:tr w:rsidR="00023375" w:rsidRPr="00083FBD" w:rsidTr="00023375">
        <w:trPr>
          <w:trHeight w:val="77"/>
          <w:jc w:val="center"/>
        </w:trPr>
        <w:tc>
          <w:tcPr>
            <w:tcW w:w="287"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083FBD" w:rsidRPr="00083FBD" w:rsidRDefault="00083FBD" w:rsidP="00083FBD">
            <w:pPr>
              <w:spacing w:after="0" w:line="240" w:lineRule="auto"/>
              <w:ind w:left="134" w:right="82"/>
              <w:jc w:val="both"/>
              <w:rPr>
                <w:rFonts w:ascii="Times New Roman" w:eastAsia="Calibri" w:hAnsi="Times New Roman" w:cs="Times New Roman"/>
                <w:noProof/>
              </w:rPr>
            </w:pPr>
            <w:r w:rsidRPr="00083FBD">
              <w:rPr>
                <w:rFonts w:ascii="Times New Roman" w:eastAsia="Calibri" w:hAnsi="Times New Roman" w:cs="Times New Roman"/>
                <w:noProof/>
              </w:rPr>
              <w:t>5</w:t>
            </w:r>
          </w:p>
        </w:tc>
        <w:tc>
          <w:tcPr>
            <w:tcW w:w="902"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083FBD" w:rsidRPr="00083FBD" w:rsidRDefault="00083FBD" w:rsidP="00083FBD">
            <w:pPr>
              <w:spacing w:after="0" w:line="240" w:lineRule="auto"/>
              <w:jc w:val="both"/>
              <w:rPr>
                <w:rFonts w:ascii="Times New Roman" w:eastAsia="Calibri" w:hAnsi="Times New Roman" w:cs="Times New Roman"/>
                <w:color w:val="000000"/>
              </w:rPr>
            </w:pPr>
            <w:r w:rsidRPr="00083FBD">
              <w:rPr>
                <w:rFonts w:ascii="Times New Roman" w:eastAsia="Calibri" w:hAnsi="Times New Roman" w:cs="Times New Roman"/>
              </w:rPr>
              <w:t>Муниципальная библиотека искусств</w:t>
            </w:r>
          </w:p>
        </w:tc>
        <w:tc>
          <w:tcPr>
            <w:tcW w:w="1066"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3C2993" w:rsidRDefault="00083FBD" w:rsidP="00083FBD">
            <w:pPr>
              <w:spacing w:after="0" w:line="240" w:lineRule="auto"/>
              <w:jc w:val="both"/>
              <w:rPr>
                <w:rFonts w:ascii="Times New Roman" w:eastAsia="Calibri" w:hAnsi="Times New Roman" w:cs="Times New Roman"/>
              </w:rPr>
            </w:pPr>
            <w:r w:rsidRPr="00083FBD">
              <w:rPr>
                <w:rFonts w:ascii="Times New Roman" w:eastAsia="Calibri" w:hAnsi="Times New Roman" w:cs="Times New Roman"/>
              </w:rPr>
              <w:t xml:space="preserve">г. Благовещенск, </w:t>
            </w:r>
          </w:p>
          <w:p w:rsidR="00083FBD" w:rsidRPr="00083FBD" w:rsidRDefault="00083FBD" w:rsidP="00083FBD">
            <w:pPr>
              <w:spacing w:after="0" w:line="240" w:lineRule="auto"/>
              <w:jc w:val="both"/>
              <w:rPr>
                <w:rFonts w:ascii="Times New Roman" w:eastAsia="Calibri" w:hAnsi="Times New Roman" w:cs="Times New Roman"/>
                <w:color w:val="000000"/>
              </w:rPr>
            </w:pPr>
            <w:r w:rsidRPr="00083FBD">
              <w:rPr>
                <w:rFonts w:ascii="Times New Roman" w:eastAsia="Calibri" w:hAnsi="Times New Roman" w:cs="Times New Roman"/>
              </w:rPr>
              <w:t>ул. Ленина, 72</w:t>
            </w:r>
          </w:p>
        </w:tc>
        <w:tc>
          <w:tcPr>
            <w:tcW w:w="816"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до 50 чел.</w:t>
            </w:r>
          </w:p>
        </w:tc>
        <w:tc>
          <w:tcPr>
            <w:tcW w:w="488" w:type="pct"/>
            <w:tcBorders>
              <w:top w:val="single" w:sz="4" w:space="0" w:color="auto"/>
              <w:left w:val="single" w:sz="4" w:space="0" w:color="auto"/>
              <w:bottom w:val="single" w:sz="4" w:space="0" w:color="auto"/>
              <w:right w:val="single" w:sz="4" w:space="0" w:color="auto"/>
            </w:tcBorders>
            <w:vAlign w:val="center"/>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1969</w:t>
            </w:r>
          </w:p>
        </w:tc>
        <w:tc>
          <w:tcPr>
            <w:tcW w:w="533" w:type="pct"/>
            <w:tcBorders>
              <w:top w:val="single" w:sz="4" w:space="0" w:color="auto"/>
              <w:left w:val="single" w:sz="4" w:space="0" w:color="auto"/>
              <w:bottom w:val="single" w:sz="4" w:space="0" w:color="auto"/>
              <w:right w:val="single" w:sz="4" w:space="0" w:color="auto"/>
            </w:tcBorders>
            <w:vAlign w:val="center"/>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44,45</w:t>
            </w:r>
          </w:p>
        </w:tc>
        <w:tc>
          <w:tcPr>
            <w:tcW w:w="908" w:type="pct"/>
            <w:tcBorders>
              <w:top w:val="single" w:sz="4" w:space="0" w:color="auto"/>
              <w:left w:val="single" w:sz="4" w:space="0" w:color="auto"/>
              <w:bottom w:val="single" w:sz="4" w:space="0" w:color="auto"/>
              <w:right w:val="single" w:sz="4" w:space="0" w:color="auto"/>
            </w:tcBorders>
            <w:vAlign w:val="center"/>
          </w:tcPr>
          <w:p w:rsidR="00083FBD" w:rsidRPr="00083FBD" w:rsidRDefault="00083FBD" w:rsidP="00083FBD">
            <w:pPr>
              <w:spacing w:after="0" w:line="240" w:lineRule="auto"/>
              <w:jc w:val="both"/>
              <w:rPr>
                <w:rFonts w:ascii="Times New Roman" w:eastAsia="Calibri" w:hAnsi="Times New Roman" w:cs="Times New Roman"/>
              </w:rPr>
            </w:pPr>
            <w:r w:rsidRPr="00083FBD">
              <w:rPr>
                <w:rFonts w:ascii="Times New Roman" w:eastAsia="Calibri" w:hAnsi="Times New Roman" w:cs="Times New Roman"/>
              </w:rPr>
              <w:t xml:space="preserve">В 2020 году выделены средства в рамках нацпроекта «Культура» на создание модельной библиотеки </w:t>
            </w:r>
          </w:p>
        </w:tc>
      </w:tr>
      <w:tr w:rsidR="00023375" w:rsidRPr="00083FBD" w:rsidTr="00023375">
        <w:trPr>
          <w:trHeight w:val="77"/>
          <w:jc w:val="center"/>
        </w:trPr>
        <w:tc>
          <w:tcPr>
            <w:tcW w:w="287"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083FBD" w:rsidRPr="00083FBD" w:rsidRDefault="00083FBD" w:rsidP="00083FBD">
            <w:pPr>
              <w:spacing w:after="0" w:line="240" w:lineRule="auto"/>
              <w:ind w:left="134" w:right="82"/>
              <w:jc w:val="both"/>
              <w:rPr>
                <w:rFonts w:ascii="Times New Roman" w:eastAsia="Calibri" w:hAnsi="Times New Roman" w:cs="Times New Roman"/>
                <w:noProof/>
              </w:rPr>
            </w:pPr>
            <w:r w:rsidRPr="00083FBD">
              <w:rPr>
                <w:rFonts w:ascii="Times New Roman" w:eastAsia="Calibri" w:hAnsi="Times New Roman" w:cs="Times New Roman"/>
                <w:noProof/>
              </w:rPr>
              <w:t>6</w:t>
            </w:r>
          </w:p>
        </w:tc>
        <w:tc>
          <w:tcPr>
            <w:tcW w:w="902"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083FBD" w:rsidRPr="00083FBD" w:rsidRDefault="00083FBD" w:rsidP="00083FBD">
            <w:pPr>
              <w:spacing w:after="0" w:line="240" w:lineRule="auto"/>
              <w:jc w:val="both"/>
              <w:rPr>
                <w:rFonts w:ascii="Times New Roman" w:eastAsia="Calibri" w:hAnsi="Times New Roman" w:cs="Times New Roman"/>
                <w:color w:val="000000"/>
              </w:rPr>
            </w:pPr>
            <w:r w:rsidRPr="00083FBD">
              <w:rPr>
                <w:rFonts w:ascii="Times New Roman" w:eastAsia="Calibri" w:hAnsi="Times New Roman" w:cs="Times New Roman"/>
              </w:rPr>
              <w:t>Муниципальная библиотека «Солнечная»</w:t>
            </w:r>
          </w:p>
        </w:tc>
        <w:tc>
          <w:tcPr>
            <w:tcW w:w="1066"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3C2993" w:rsidRDefault="00083FBD" w:rsidP="00083FBD">
            <w:pPr>
              <w:spacing w:after="0" w:line="240" w:lineRule="auto"/>
              <w:jc w:val="both"/>
              <w:rPr>
                <w:rFonts w:ascii="Times New Roman" w:eastAsia="Calibri" w:hAnsi="Times New Roman" w:cs="Times New Roman"/>
              </w:rPr>
            </w:pPr>
            <w:r w:rsidRPr="00083FBD">
              <w:rPr>
                <w:rFonts w:ascii="Times New Roman" w:eastAsia="Calibri" w:hAnsi="Times New Roman" w:cs="Times New Roman"/>
              </w:rPr>
              <w:t>г. Благовещенск,</w:t>
            </w:r>
          </w:p>
          <w:p w:rsidR="00083FBD" w:rsidRPr="00083FBD" w:rsidRDefault="00083FBD" w:rsidP="00083FBD">
            <w:pPr>
              <w:spacing w:after="0" w:line="240" w:lineRule="auto"/>
              <w:jc w:val="both"/>
              <w:rPr>
                <w:rFonts w:ascii="Times New Roman" w:eastAsia="Calibri" w:hAnsi="Times New Roman" w:cs="Times New Roman"/>
                <w:color w:val="000000"/>
              </w:rPr>
            </w:pPr>
            <w:r w:rsidRPr="00083FBD">
              <w:rPr>
                <w:rFonts w:ascii="Times New Roman" w:eastAsia="Calibri" w:hAnsi="Times New Roman" w:cs="Times New Roman"/>
              </w:rPr>
              <w:t xml:space="preserve"> ул. Пограничная, 124/3</w:t>
            </w:r>
          </w:p>
        </w:tc>
        <w:tc>
          <w:tcPr>
            <w:tcW w:w="816"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до 40 чел.</w:t>
            </w:r>
          </w:p>
        </w:tc>
        <w:tc>
          <w:tcPr>
            <w:tcW w:w="488" w:type="pct"/>
            <w:tcBorders>
              <w:top w:val="single" w:sz="4" w:space="0" w:color="auto"/>
              <w:left w:val="single" w:sz="4" w:space="0" w:color="auto"/>
              <w:bottom w:val="single" w:sz="4" w:space="0" w:color="auto"/>
              <w:right w:val="single" w:sz="4" w:space="0" w:color="auto"/>
            </w:tcBorders>
            <w:vAlign w:val="center"/>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1977</w:t>
            </w:r>
          </w:p>
        </w:tc>
        <w:tc>
          <w:tcPr>
            <w:tcW w:w="533" w:type="pct"/>
            <w:tcBorders>
              <w:top w:val="single" w:sz="4" w:space="0" w:color="auto"/>
              <w:left w:val="single" w:sz="4" w:space="0" w:color="auto"/>
              <w:bottom w:val="single" w:sz="4" w:space="0" w:color="auto"/>
              <w:right w:val="single" w:sz="4" w:space="0" w:color="auto"/>
            </w:tcBorders>
            <w:vAlign w:val="center"/>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42,13</w:t>
            </w:r>
          </w:p>
        </w:tc>
        <w:tc>
          <w:tcPr>
            <w:tcW w:w="908" w:type="pct"/>
            <w:tcBorders>
              <w:top w:val="single" w:sz="4" w:space="0" w:color="auto"/>
              <w:left w:val="single" w:sz="4" w:space="0" w:color="auto"/>
              <w:bottom w:val="single" w:sz="4" w:space="0" w:color="auto"/>
              <w:right w:val="single" w:sz="4" w:space="0" w:color="auto"/>
            </w:tcBorders>
            <w:vAlign w:val="center"/>
          </w:tcPr>
          <w:p w:rsidR="00083FBD" w:rsidRPr="00083FBD" w:rsidRDefault="00083FBD" w:rsidP="00083FBD">
            <w:pPr>
              <w:spacing w:after="0" w:line="240" w:lineRule="auto"/>
              <w:jc w:val="both"/>
              <w:rPr>
                <w:rFonts w:ascii="Times New Roman" w:eastAsia="Calibri" w:hAnsi="Times New Roman" w:cs="Times New Roman"/>
              </w:rPr>
            </w:pPr>
          </w:p>
        </w:tc>
      </w:tr>
      <w:tr w:rsidR="00023375" w:rsidRPr="00083FBD" w:rsidTr="00023375">
        <w:trPr>
          <w:trHeight w:val="77"/>
          <w:jc w:val="center"/>
        </w:trPr>
        <w:tc>
          <w:tcPr>
            <w:tcW w:w="287"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083FBD" w:rsidRPr="00083FBD" w:rsidRDefault="00083FBD" w:rsidP="00083FBD">
            <w:pPr>
              <w:spacing w:after="0" w:line="240" w:lineRule="auto"/>
              <w:ind w:left="134" w:right="82"/>
              <w:jc w:val="both"/>
              <w:rPr>
                <w:rFonts w:ascii="Times New Roman" w:eastAsia="Calibri" w:hAnsi="Times New Roman" w:cs="Times New Roman"/>
                <w:noProof/>
              </w:rPr>
            </w:pPr>
            <w:r w:rsidRPr="00083FBD">
              <w:rPr>
                <w:rFonts w:ascii="Times New Roman" w:eastAsia="Calibri" w:hAnsi="Times New Roman" w:cs="Times New Roman"/>
                <w:noProof/>
              </w:rPr>
              <w:t>7</w:t>
            </w:r>
          </w:p>
        </w:tc>
        <w:tc>
          <w:tcPr>
            <w:tcW w:w="902"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083FBD" w:rsidRPr="00083FBD" w:rsidRDefault="00083FBD" w:rsidP="00083FBD">
            <w:pPr>
              <w:spacing w:after="0" w:line="240" w:lineRule="auto"/>
              <w:jc w:val="both"/>
              <w:rPr>
                <w:rFonts w:ascii="Times New Roman" w:eastAsia="Calibri" w:hAnsi="Times New Roman" w:cs="Times New Roman"/>
                <w:color w:val="000000"/>
              </w:rPr>
            </w:pPr>
            <w:r w:rsidRPr="00083FBD">
              <w:rPr>
                <w:rFonts w:ascii="Times New Roman" w:eastAsia="Calibri" w:hAnsi="Times New Roman" w:cs="Times New Roman"/>
              </w:rPr>
              <w:t>Муниципальная библиотека «Багульник»</w:t>
            </w:r>
          </w:p>
        </w:tc>
        <w:tc>
          <w:tcPr>
            <w:tcW w:w="1066"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3C2993" w:rsidRDefault="00083FBD" w:rsidP="00083FBD">
            <w:pPr>
              <w:spacing w:after="0" w:line="240" w:lineRule="auto"/>
              <w:jc w:val="both"/>
              <w:rPr>
                <w:rFonts w:ascii="Times New Roman" w:eastAsia="Calibri" w:hAnsi="Times New Roman" w:cs="Times New Roman"/>
              </w:rPr>
            </w:pPr>
            <w:r w:rsidRPr="00083FBD">
              <w:rPr>
                <w:rFonts w:ascii="Times New Roman" w:eastAsia="Calibri" w:hAnsi="Times New Roman" w:cs="Times New Roman"/>
              </w:rPr>
              <w:t xml:space="preserve">г. Благовещенск, </w:t>
            </w:r>
          </w:p>
          <w:p w:rsidR="003C2993" w:rsidRDefault="00083FBD" w:rsidP="00083FBD">
            <w:pPr>
              <w:spacing w:after="0" w:line="240" w:lineRule="auto"/>
              <w:jc w:val="both"/>
              <w:rPr>
                <w:rFonts w:ascii="Times New Roman" w:eastAsia="Calibri" w:hAnsi="Times New Roman" w:cs="Times New Roman"/>
              </w:rPr>
            </w:pPr>
            <w:r w:rsidRPr="00083FBD">
              <w:rPr>
                <w:rFonts w:ascii="Times New Roman" w:eastAsia="Calibri" w:hAnsi="Times New Roman" w:cs="Times New Roman"/>
              </w:rPr>
              <w:t xml:space="preserve">п. Моховая падь, </w:t>
            </w:r>
          </w:p>
          <w:p w:rsidR="00083FBD" w:rsidRPr="00083FBD" w:rsidRDefault="00083FBD" w:rsidP="00083FBD">
            <w:pPr>
              <w:spacing w:after="0" w:line="240" w:lineRule="auto"/>
              <w:jc w:val="both"/>
              <w:rPr>
                <w:rFonts w:ascii="Times New Roman" w:eastAsia="Calibri" w:hAnsi="Times New Roman" w:cs="Times New Roman"/>
                <w:color w:val="000000"/>
              </w:rPr>
            </w:pPr>
            <w:r w:rsidRPr="00083FBD">
              <w:rPr>
                <w:rFonts w:ascii="Times New Roman" w:eastAsia="Calibri" w:hAnsi="Times New Roman" w:cs="Times New Roman"/>
              </w:rPr>
              <w:t>Л-2</w:t>
            </w:r>
          </w:p>
        </w:tc>
        <w:tc>
          <w:tcPr>
            <w:tcW w:w="816"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до 30 чел.</w:t>
            </w:r>
          </w:p>
        </w:tc>
        <w:tc>
          <w:tcPr>
            <w:tcW w:w="488" w:type="pct"/>
            <w:tcBorders>
              <w:top w:val="single" w:sz="4" w:space="0" w:color="auto"/>
              <w:left w:val="single" w:sz="4" w:space="0" w:color="auto"/>
              <w:bottom w:val="single" w:sz="4" w:space="0" w:color="auto"/>
              <w:right w:val="single" w:sz="4" w:space="0" w:color="auto"/>
            </w:tcBorders>
            <w:vAlign w:val="center"/>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1979</w:t>
            </w:r>
          </w:p>
        </w:tc>
        <w:tc>
          <w:tcPr>
            <w:tcW w:w="533" w:type="pct"/>
            <w:tcBorders>
              <w:top w:val="single" w:sz="4" w:space="0" w:color="auto"/>
              <w:left w:val="single" w:sz="4" w:space="0" w:color="auto"/>
              <w:bottom w:val="single" w:sz="4" w:space="0" w:color="auto"/>
              <w:right w:val="single" w:sz="4" w:space="0" w:color="auto"/>
            </w:tcBorders>
            <w:vAlign w:val="center"/>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29,43</w:t>
            </w:r>
          </w:p>
        </w:tc>
        <w:tc>
          <w:tcPr>
            <w:tcW w:w="908" w:type="pct"/>
            <w:tcBorders>
              <w:top w:val="single" w:sz="4" w:space="0" w:color="auto"/>
              <w:left w:val="single" w:sz="4" w:space="0" w:color="auto"/>
              <w:bottom w:val="single" w:sz="4" w:space="0" w:color="auto"/>
              <w:right w:val="single" w:sz="4" w:space="0" w:color="auto"/>
            </w:tcBorders>
            <w:vAlign w:val="center"/>
          </w:tcPr>
          <w:p w:rsidR="00083FBD" w:rsidRPr="00083FBD" w:rsidRDefault="00083FBD" w:rsidP="00083FBD">
            <w:pPr>
              <w:spacing w:after="0" w:line="240" w:lineRule="auto"/>
              <w:jc w:val="both"/>
              <w:rPr>
                <w:rFonts w:ascii="Times New Roman" w:eastAsia="Calibri" w:hAnsi="Times New Roman" w:cs="Times New Roman"/>
              </w:rPr>
            </w:pPr>
          </w:p>
        </w:tc>
      </w:tr>
      <w:tr w:rsidR="00023375" w:rsidRPr="00083FBD" w:rsidTr="00023375">
        <w:trPr>
          <w:trHeight w:val="77"/>
          <w:jc w:val="center"/>
        </w:trPr>
        <w:tc>
          <w:tcPr>
            <w:tcW w:w="287"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083FBD" w:rsidRPr="00083FBD" w:rsidRDefault="00083FBD" w:rsidP="00083FBD">
            <w:pPr>
              <w:spacing w:after="0" w:line="240" w:lineRule="auto"/>
              <w:ind w:left="134" w:right="82"/>
              <w:jc w:val="both"/>
              <w:rPr>
                <w:rFonts w:ascii="Times New Roman" w:eastAsia="Calibri" w:hAnsi="Times New Roman" w:cs="Times New Roman"/>
                <w:noProof/>
              </w:rPr>
            </w:pPr>
            <w:r w:rsidRPr="00083FBD">
              <w:rPr>
                <w:rFonts w:ascii="Times New Roman" w:eastAsia="Calibri" w:hAnsi="Times New Roman" w:cs="Times New Roman"/>
                <w:noProof/>
              </w:rPr>
              <w:t>8</w:t>
            </w:r>
          </w:p>
        </w:tc>
        <w:tc>
          <w:tcPr>
            <w:tcW w:w="902"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083FBD" w:rsidRDefault="00083FBD" w:rsidP="00083FBD">
            <w:pPr>
              <w:spacing w:after="0" w:line="240" w:lineRule="auto"/>
              <w:jc w:val="both"/>
              <w:rPr>
                <w:rFonts w:ascii="Times New Roman" w:eastAsia="Calibri" w:hAnsi="Times New Roman" w:cs="Times New Roman"/>
              </w:rPr>
            </w:pPr>
            <w:r w:rsidRPr="00083FBD">
              <w:rPr>
                <w:rFonts w:ascii="Times New Roman" w:eastAsia="Calibri" w:hAnsi="Times New Roman" w:cs="Times New Roman"/>
              </w:rPr>
              <w:t>Муниципальная библиотека «Диалог»</w:t>
            </w:r>
          </w:p>
          <w:p w:rsidR="00B85E3A" w:rsidRPr="00083FBD" w:rsidRDefault="00B85E3A" w:rsidP="00083FBD">
            <w:pPr>
              <w:spacing w:after="0" w:line="240" w:lineRule="auto"/>
              <w:jc w:val="both"/>
              <w:rPr>
                <w:rFonts w:ascii="Times New Roman" w:eastAsia="Calibri" w:hAnsi="Times New Roman" w:cs="Times New Roman"/>
                <w:color w:val="000000"/>
              </w:rPr>
            </w:pPr>
          </w:p>
        </w:tc>
        <w:tc>
          <w:tcPr>
            <w:tcW w:w="1066"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083FBD" w:rsidRPr="00083FBD" w:rsidRDefault="00083FBD" w:rsidP="00083FBD">
            <w:pPr>
              <w:spacing w:after="0" w:line="240" w:lineRule="auto"/>
              <w:jc w:val="both"/>
              <w:rPr>
                <w:rFonts w:ascii="Times New Roman" w:eastAsia="Calibri" w:hAnsi="Times New Roman" w:cs="Times New Roman"/>
                <w:color w:val="000000"/>
              </w:rPr>
            </w:pPr>
            <w:r w:rsidRPr="00083FBD">
              <w:rPr>
                <w:rFonts w:ascii="Times New Roman" w:eastAsia="Calibri" w:hAnsi="Times New Roman" w:cs="Times New Roman"/>
              </w:rPr>
              <w:t>г. Благовещенск, ул. Политехнчиеская,46</w:t>
            </w:r>
          </w:p>
        </w:tc>
        <w:tc>
          <w:tcPr>
            <w:tcW w:w="816"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до 40 чел.</w:t>
            </w:r>
          </w:p>
        </w:tc>
        <w:tc>
          <w:tcPr>
            <w:tcW w:w="488" w:type="pct"/>
            <w:tcBorders>
              <w:top w:val="single" w:sz="4" w:space="0" w:color="auto"/>
              <w:left w:val="single" w:sz="4" w:space="0" w:color="auto"/>
              <w:bottom w:val="single" w:sz="4" w:space="0" w:color="auto"/>
              <w:right w:val="single" w:sz="4" w:space="0" w:color="auto"/>
            </w:tcBorders>
            <w:vAlign w:val="center"/>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1973</w:t>
            </w:r>
          </w:p>
        </w:tc>
        <w:tc>
          <w:tcPr>
            <w:tcW w:w="533" w:type="pct"/>
            <w:tcBorders>
              <w:top w:val="single" w:sz="4" w:space="0" w:color="auto"/>
              <w:left w:val="single" w:sz="4" w:space="0" w:color="auto"/>
              <w:bottom w:val="single" w:sz="4" w:space="0" w:color="auto"/>
              <w:right w:val="single" w:sz="4" w:space="0" w:color="auto"/>
            </w:tcBorders>
            <w:vAlign w:val="center"/>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41,45</w:t>
            </w:r>
          </w:p>
        </w:tc>
        <w:tc>
          <w:tcPr>
            <w:tcW w:w="908" w:type="pct"/>
            <w:tcBorders>
              <w:top w:val="single" w:sz="4" w:space="0" w:color="auto"/>
              <w:left w:val="single" w:sz="4" w:space="0" w:color="auto"/>
              <w:bottom w:val="single" w:sz="4" w:space="0" w:color="auto"/>
              <w:right w:val="single" w:sz="4" w:space="0" w:color="auto"/>
            </w:tcBorders>
            <w:vAlign w:val="center"/>
          </w:tcPr>
          <w:p w:rsidR="00083FBD" w:rsidRPr="00083FBD" w:rsidRDefault="00083FBD" w:rsidP="00083FBD">
            <w:pPr>
              <w:spacing w:after="0" w:line="240" w:lineRule="auto"/>
              <w:jc w:val="both"/>
              <w:rPr>
                <w:rFonts w:ascii="Times New Roman" w:eastAsia="Calibri" w:hAnsi="Times New Roman" w:cs="Times New Roman"/>
              </w:rPr>
            </w:pPr>
          </w:p>
        </w:tc>
      </w:tr>
      <w:tr w:rsidR="00023375" w:rsidRPr="00083FBD" w:rsidTr="00023375">
        <w:trPr>
          <w:trHeight w:val="77"/>
          <w:jc w:val="center"/>
        </w:trPr>
        <w:tc>
          <w:tcPr>
            <w:tcW w:w="287"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083FBD" w:rsidRPr="00083FBD" w:rsidRDefault="00083FBD" w:rsidP="00083FBD">
            <w:pPr>
              <w:spacing w:after="0" w:line="240" w:lineRule="auto"/>
              <w:ind w:left="134" w:right="82"/>
              <w:jc w:val="both"/>
              <w:rPr>
                <w:rFonts w:ascii="Times New Roman" w:eastAsia="Calibri" w:hAnsi="Times New Roman" w:cs="Times New Roman"/>
                <w:noProof/>
              </w:rPr>
            </w:pPr>
            <w:r w:rsidRPr="00083FBD">
              <w:rPr>
                <w:rFonts w:ascii="Times New Roman" w:eastAsia="Calibri" w:hAnsi="Times New Roman" w:cs="Times New Roman"/>
                <w:noProof/>
              </w:rPr>
              <w:t>9</w:t>
            </w:r>
          </w:p>
        </w:tc>
        <w:tc>
          <w:tcPr>
            <w:tcW w:w="902"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083FBD" w:rsidRPr="00083FBD" w:rsidRDefault="00083FBD" w:rsidP="00083FBD">
            <w:pPr>
              <w:spacing w:after="0" w:line="240" w:lineRule="auto"/>
              <w:jc w:val="both"/>
              <w:rPr>
                <w:rFonts w:ascii="Times New Roman" w:eastAsia="Calibri" w:hAnsi="Times New Roman" w:cs="Times New Roman"/>
              </w:rPr>
            </w:pPr>
            <w:r w:rsidRPr="00083FBD">
              <w:rPr>
                <w:rFonts w:ascii="Times New Roman" w:eastAsia="Calibri" w:hAnsi="Times New Roman" w:cs="Times New Roman"/>
              </w:rPr>
              <w:t>Муниципальная библиотека «Дом семьи»</w:t>
            </w:r>
          </w:p>
          <w:p w:rsidR="00083FBD" w:rsidRPr="00083FBD" w:rsidRDefault="00083FBD" w:rsidP="00083FBD">
            <w:pPr>
              <w:spacing w:after="0" w:line="240" w:lineRule="auto"/>
              <w:jc w:val="both"/>
              <w:rPr>
                <w:rFonts w:ascii="Times New Roman" w:eastAsia="Calibri" w:hAnsi="Times New Roman" w:cs="Times New Roman"/>
                <w:color w:val="000000"/>
              </w:rPr>
            </w:pPr>
          </w:p>
        </w:tc>
        <w:tc>
          <w:tcPr>
            <w:tcW w:w="1066"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3C2993" w:rsidRDefault="00083FBD" w:rsidP="00083FBD">
            <w:pPr>
              <w:spacing w:after="0" w:line="240" w:lineRule="auto"/>
              <w:jc w:val="both"/>
              <w:rPr>
                <w:rFonts w:ascii="Times New Roman" w:eastAsia="Calibri" w:hAnsi="Times New Roman" w:cs="Times New Roman"/>
              </w:rPr>
            </w:pPr>
            <w:r w:rsidRPr="00083FBD">
              <w:rPr>
                <w:rFonts w:ascii="Times New Roman" w:eastAsia="Calibri" w:hAnsi="Times New Roman" w:cs="Times New Roman"/>
              </w:rPr>
              <w:t xml:space="preserve">г. Благовещенск, </w:t>
            </w:r>
          </w:p>
          <w:p w:rsidR="00083FBD" w:rsidRPr="00083FBD" w:rsidRDefault="00083FBD" w:rsidP="00083FBD">
            <w:pPr>
              <w:spacing w:after="0" w:line="240" w:lineRule="auto"/>
              <w:jc w:val="both"/>
              <w:rPr>
                <w:rFonts w:ascii="Times New Roman" w:eastAsia="Calibri" w:hAnsi="Times New Roman" w:cs="Times New Roman"/>
                <w:color w:val="000000"/>
              </w:rPr>
            </w:pPr>
            <w:r w:rsidRPr="00083FBD">
              <w:rPr>
                <w:rFonts w:ascii="Times New Roman" w:eastAsia="Calibri" w:hAnsi="Times New Roman" w:cs="Times New Roman"/>
              </w:rPr>
              <w:t>ул. Пионерская, 157</w:t>
            </w:r>
          </w:p>
        </w:tc>
        <w:tc>
          <w:tcPr>
            <w:tcW w:w="816"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до 50 чел.</w:t>
            </w:r>
          </w:p>
        </w:tc>
        <w:tc>
          <w:tcPr>
            <w:tcW w:w="488" w:type="pct"/>
            <w:tcBorders>
              <w:top w:val="single" w:sz="4" w:space="0" w:color="auto"/>
              <w:left w:val="single" w:sz="4" w:space="0" w:color="auto"/>
              <w:bottom w:val="single" w:sz="4" w:space="0" w:color="auto"/>
              <w:right w:val="single" w:sz="4" w:space="0" w:color="auto"/>
            </w:tcBorders>
            <w:vAlign w:val="center"/>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1977</w:t>
            </w:r>
          </w:p>
        </w:tc>
        <w:tc>
          <w:tcPr>
            <w:tcW w:w="533" w:type="pct"/>
            <w:tcBorders>
              <w:top w:val="single" w:sz="4" w:space="0" w:color="auto"/>
              <w:left w:val="single" w:sz="4" w:space="0" w:color="auto"/>
              <w:bottom w:val="single" w:sz="4" w:space="0" w:color="auto"/>
              <w:right w:val="single" w:sz="4" w:space="0" w:color="auto"/>
            </w:tcBorders>
            <w:vAlign w:val="center"/>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21,83</w:t>
            </w:r>
          </w:p>
        </w:tc>
        <w:tc>
          <w:tcPr>
            <w:tcW w:w="908" w:type="pct"/>
            <w:tcBorders>
              <w:top w:val="single" w:sz="4" w:space="0" w:color="auto"/>
              <w:left w:val="single" w:sz="4" w:space="0" w:color="auto"/>
              <w:bottom w:val="single" w:sz="4" w:space="0" w:color="auto"/>
              <w:right w:val="single" w:sz="4" w:space="0" w:color="auto"/>
            </w:tcBorders>
            <w:vAlign w:val="center"/>
          </w:tcPr>
          <w:p w:rsidR="00083FBD" w:rsidRPr="00083FBD" w:rsidRDefault="00083FBD" w:rsidP="00083FBD">
            <w:pPr>
              <w:spacing w:after="0" w:line="240" w:lineRule="auto"/>
              <w:jc w:val="both"/>
              <w:rPr>
                <w:rFonts w:ascii="Times New Roman" w:eastAsia="Calibri" w:hAnsi="Times New Roman" w:cs="Times New Roman"/>
              </w:rPr>
            </w:pPr>
          </w:p>
        </w:tc>
      </w:tr>
      <w:tr w:rsidR="00023375" w:rsidRPr="00083FBD" w:rsidTr="00023375">
        <w:trPr>
          <w:trHeight w:val="77"/>
          <w:jc w:val="center"/>
        </w:trPr>
        <w:tc>
          <w:tcPr>
            <w:tcW w:w="287"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083FBD" w:rsidRPr="00083FBD" w:rsidRDefault="00083FBD" w:rsidP="00083FBD">
            <w:pPr>
              <w:spacing w:after="0" w:line="240" w:lineRule="auto"/>
              <w:ind w:left="134" w:right="82"/>
              <w:jc w:val="both"/>
              <w:rPr>
                <w:rFonts w:ascii="Times New Roman" w:eastAsia="Calibri" w:hAnsi="Times New Roman" w:cs="Times New Roman"/>
                <w:noProof/>
              </w:rPr>
            </w:pPr>
            <w:r w:rsidRPr="00083FBD">
              <w:rPr>
                <w:rFonts w:ascii="Times New Roman" w:eastAsia="Calibri" w:hAnsi="Times New Roman" w:cs="Times New Roman"/>
                <w:noProof/>
              </w:rPr>
              <w:lastRenderedPageBreak/>
              <w:t>10</w:t>
            </w:r>
          </w:p>
        </w:tc>
        <w:tc>
          <w:tcPr>
            <w:tcW w:w="902"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B85E3A" w:rsidRDefault="00083FBD" w:rsidP="00083FBD">
            <w:pPr>
              <w:spacing w:after="0" w:line="240" w:lineRule="auto"/>
              <w:jc w:val="both"/>
              <w:rPr>
                <w:rFonts w:ascii="Times New Roman" w:eastAsia="Calibri" w:hAnsi="Times New Roman" w:cs="Times New Roman"/>
              </w:rPr>
            </w:pPr>
            <w:r w:rsidRPr="00083FBD">
              <w:rPr>
                <w:rFonts w:ascii="Times New Roman" w:eastAsia="Calibri" w:hAnsi="Times New Roman" w:cs="Times New Roman"/>
              </w:rPr>
              <w:t xml:space="preserve">Муниципальная библиотека </w:t>
            </w:r>
          </w:p>
          <w:p w:rsidR="00083FBD" w:rsidRPr="00083FBD" w:rsidRDefault="00083FBD" w:rsidP="00083FBD">
            <w:pPr>
              <w:spacing w:after="0" w:line="240" w:lineRule="auto"/>
              <w:jc w:val="both"/>
              <w:rPr>
                <w:rFonts w:ascii="Times New Roman" w:eastAsia="Calibri" w:hAnsi="Times New Roman" w:cs="Times New Roman"/>
              </w:rPr>
            </w:pPr>
            <w:r w:rsidRPr="00083FBD">
              <w:rPr>
                <w:rFonts w:ascii="Times New Roman" w:eastAsia="Calibri" w:hAnsi="Times New Roman" w:cs="Times New Roman"/>
              </w:rPr>
              <w:t>с. Садовое (расположена в здании дома культуры)</w:t>
            </w:r>
          </w:p>
        </w:tc>
        <w:tc>
          <w:tcPr>
            <w:tcW w:w="1066"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B85E3A" w:rsidRDefault="00B85E3A" w:rsidP="00083FBD">
            <w:pPr>
              <w:spacing w:after="0" w:line="240" w:lineRule="auto"/>
              <w:jc w:val="both"/>
              <w:rPr>
                <w:rFonts w:ascii="Times New Roman" w:eastAsia="Calibri" w:hAnsi="Times New Roman" w:cs="Times New Roman"/>
                <w:color w:val="000000"/>
              </w:rPr>
            </w:pPr>
            <w:r>
              <w:rPr>
                <w:rFonts w:ascii="Times New Roman" w:eastAsia="Calibri" w:hAnsi="Times New Roman" w:cs="Times New Roman"/>
                <w:color w:val="000000"/>
              </w:rPr>
              <w:t>ГО Благовещенск,</w:t>
            </w:r>
          </w:p>
          <w:p w:rsidR="00B85E3A" w:rsidRDefault="00B85E3A" w:rsidP="00083FBD">
            <w:pPr>
              <w:spacing w:after="0" w:line="240" w:lineRule="auto"/>
              <w:jc w:val="both"/>
              <w:rPr>
                <w:rFonts w:ascii="Times New Roman" w:eastAsia="Calibri" w:hAnsi="Times New Roman" w:cs="Times New Roman"/>
                <w:color w:val="000000"/>
              </w:rPr>
            </w:pPr>
            <w:r>
              <w:rPr>
                <w:rFonts w:ascii="Times New Roman" w:eastAsia="Calibri" w:hAnsi="Times New Roman" w:cs="Times New Roman"/>
                <w:color w:val="000000"/>
              </w:rPr>
              <w:t xml:space="preserve"> с.</w:t>
            </w:r>
            <w:r w:rsidR="00083FBD" w:rsidRPr="00083FBD">
              <w:rPr>
                <w:rFonts w:ascii="Times New Roman" w:eastAsia="Calibri" w:hAnsi="Times New Roman" w:cs="Times New Roman"/>
                <w:color w:val="000000"/>
              </w:rPr>
              <w:t xml:space="preserve"> Садовое, </w:t>
            </w:r>
          </w:p>
          <w:p w:rsidR="00083FBD" w:rsidRPr="00083FBD" w:rsidRDefault="00083FBD" w:rsidP="00083FBD">
            <w:pPr>
              <w:spacing w:after="0" w:line="240" w:lineRule="auto"/>
              <w:jc w:val="both"/>
              <w:rPr>
                <w:rFonts w:ascii="Times New Roman" w:eastAsia="Calibri" w:hAnsi="Times New Roman" w:cs="Times New Roman"/>
              </w:rPr>
            </w:pPr>
            <w:r w:rsidRPr="00083FBD">
              <w:rPr>
                <w:rFonts w:ascii="Times New Roman" w:eastAsia="Calibri" w:hAnsi="Times New Roman" w:cs="Times New Roman"/>
                <w:color w:val="000000"/>
              </w:rPr>
              <w:t>ул. Садовая, 1</w:t>
            </w:r>
          </w:p>
        </w:tc>
        <w:tc>
          <w:tcPr>
            <w:tcW w:w="816"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023375"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 xml:space="preserve">Нет </w:t>
            </w:r>
          </w:p>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данных</w:t>
            </w:r>
          </w:p>
        </w:tc>
        <w:tc>
          <w:tcPr>
            <w:tcW w:w="488" w:type="pct"/>
            <w:tcBorders>
              <w:top w:val="single" w:sz="4" w:space="0" w:color="auto"/>
              <w:left w:val="single" w:sz="4" w:space="0" w:color="auto"/>
              <w:bottom w:val="single" w:sz="4" w:space="0" w:color="auto"/>
              <w:right w:val="single" w:sz="4" w:space="0" w:color="auto"/>
            </w:tcBorders>
            <w:vAlign w:val="center"/>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1969</w:t>
            </w:r>
          </w:p>
        </w:tc>
        <w:tc>
          <w:tcPr>
            <w:tcW w:w="533" w:type="pct"/>
            <w:tcBorders>
              <w:top w:val="single" w:sz="4" w:space="0" w:color="auto"/>
              <w:left w:val="single" w:sz="4" w:space="0" w:color="auto"/>
              <w:bottom w:val="single" w:sz="4" w:space="0" w:color="auto"/>
              <w:right w:val="single" w:sz="4" w:space="0" w:color="auto"/>
            </w:tcBorders>
            <w:vAlign w:val="center"/>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59,43</w:t>
            </w:r>
          </w:p>
        </w:tc>
        <w:tc>
          <w:tcPr>
            <w:tcW w:w="908" w:type="pct"/>
            <w:tcBorders>
              <w:top w:val="single" w:sz="4" w:space="0" w:color="auto"/>
              <w:left w:val="single" w:sz="4" w:space="0" w:color="auto"/>
              <w:bottom w:val="single" w:sz="4" w:space="0" w:color="auto"/>
              <w:right w:val="single" w:sz="4" w:space="0" w:color="auto"/>
            </w:tcBorders>
            <w:vAlign w:val="center"/>
          </w:tcPr>
          <w:p w:rsidR="00083FBD" w:rsidRPr="00083FBD" w:rsidRDefault="00083FBD" w:rsidP="00083FBD">
            <w:pPr>
              <w:spacing w:after="0" w:line="240" w:lineRule="auto"/>
              <w:jc w:val="both"/>
              <w:rPr>
                <w:rFonts w:ascii="Times New Roman" w:eastAsia="Calibri" w:hAnsi="Times New Roman" w:cs="Times New Roman"/>
              </w:rPr>
            </w:pPr>
          </w:p>
        </w:tc>
      </w:tr>
      <w:tr w:rsidR="00023375" w:rsidRPr="00083FBD" w:rsidTr="00023375">
        <w:trPr>
          <w:trHeight w:val="77"/>
          <w:jc w:val="center"/>
        </w:trPr>
        <w:tc>
          <w:tcPr>
            <w:tcW w:w="287"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083FBD" w:rsidRPr="00083FBD" w:rsidRDefault="00083FBD" w:rsidP="00083FBD">
            <w:pPr>
              <w:spacing w:after="0" w:line="240" w:lineRule="auto"/>
              <w:ind w:left="134" w:right="82"/>
              <w:jc w:val="both"/>
              <w:rPr>
                <w:rFonts w:ascii="Times New Roman" w:eastAsia="Calibri" w:hAnsi="Times New Roman" w:cs="Times New Roman"/>
                <w:noProof/>
              </w:rPr>
            </w:pPr>
            <w:r w:rsidRPr="00083FBD">
              <w:rPr>
                <w:rFonts w:ascii="Times New Roman" w:eastAsia="Calibri" w:hAnsi="Times New Roman" w:cs="Times New Roman"/>
                <w:noProof/>
              </w:rPr>
              <w:t>11</w:t>
            </w:r>
          </w:p>
        </w:tc>
        <w:tc>
          <w:tcPr>
            <w:tcW w:w="902"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083FBD" w:rsidRPr="00083FBD" w:rsidRDefault="00083FBD" w:rsidP="00083FBD">
            <w:pPr>
              <w:spacing w:after="0" w:line="240" w:lineRule="auto"/>
              <w:jc w:val="both"/>
              <w:rPr>
                <w:rFonts w:ascii="Times New Roman" w:eastAsia="Calibri" w:hAnsi="Times New Roman" w:cs="Times New Roman"/>
              </w:rPr>
            </w:pPr>
            <w:r w:rsidRPr="00083FBD">
              <w:rPr>
                <w:rFonts w:ascii="Times New Roman" w:eastAsia="Calibri" w:hAnsi="Times New Roman" w:cs="Times New Roman"/>
              </w:rPr>
              <w:t>Муниципальная библиотека с. Плодопитомник (расположена в здании дома культуры)</w:t>
            </w:r>
          </w:p>
        </w:tc>
        <w:tc>
          <w:tcPr>
            <w:tcW w:w="1066"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B85E3A" w:rsidRDefault="00B85E3A" w:rsidP="00083FBD">
            <w:pPr>
              <w:spacing w:after="0" w:line="240" w:lineRule="auto"/>
              <w:jc w:val="both"/>
              <w:rPr>
                <w:rFonts w:ascii="Times New Roman" w:eastAsia="Calibri" w:hAnsi="Times New Roman" w:cs="Times New Roman"/>
                <w:color w:val="000000"/>
              </w:rPr>
            </w:pPr>
            <w:r>
              <w:rPr>
                <w:rFonts w:ascii="Times New Roman" w:eastAsia="Calibri" w:hAnsi="Times New Roman" w:cs="Times New Roman"/>
                <w:color w:val="000000"/>
              </w:rPr>
              <w:t xml:space="preserve">ГО Благовещенск, </w:t>
            </w:r>
          </w:p>
          <w:p w:rsidR="00B85E3A" w:rsidRDefault="00B85E3A" w:rsidP="00083FBD">
            <w:pPr>
              <w:spacing w:after="0" w:line="240" w:lineRule="auto"/>
              <w:jc w:val="both"/>
              <w:rPr>
                <w:rFonts w:ascii="Times New Roman" w:eastAsia="Calibri" w:hAnsi="Times New Roman" w:cs="Times New Roman"/>
                <w:color w:val="000000"/>
              </w:rPr>
            </w:pPr>
            <w:r>
              <w:rPr>
                <w:rFonts w:ascii="Times New Roman" w:eastAsia="Calibri" w:hAnsi="Times New Roman" w:cs="Times New Roman"/>
                <w:color w:val="000000"/>
              </w:rPr>
              <w:t>с.</w:t>
            </w:r>
            <w:r w:rsidR="00083FBD" w:rsidRPr="00083FBD">
              <w:rPr>
                <w:rFonts w:ascii="Times New Roman" w:eastAsia="Calibri" w:hAnsi="Times New Roman" w:cs="Times New Roman"/>
                <w:color w:val="000000"/>
              </w:rPr>
              <w:t xml:space="preserve"> Плодопитомник, </w:t>
            </w:r>
          </w:p>
          <w:p w:rsidR="00083FBD" w:rsidRPr="00083FBD" w:rsidRDefault="00083FBD" w:rsidP="00083FBD">
            <w:pPr>
              <w:spacing w:after="0" w:line="240" w:lineRule="auto"/>
              <w:jc w:val="both"/>
              <w:rPr>
                <w:rFonts w:ascii="Times New Roman" w:eastAsia="Calibri" w:hAnsi="Times New Roman" w:cs="Times New Roman"/>
              </w:rPr>
            </w:pPr>
            <w:r w:rsidRPr="00083FBD">
              <w:rPr>
                <w:rFonts w:ascii="Times New Roman" w:eastAsia="Calibri" w:hAnsi="Times New Roman" w:cs="Times New Roman"/>
                <w:color w:val="000000"/>
              </w:rPr>
              <w:t>ул. Центральная, 1</w:t>
            </w:r>
          </w:p>
        </w:tc>
        <w:tc>
          <w:tcPr>
            <w:tcW w:w="816"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023375"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 xml:space="preserve">Нет </w:t>
            </w:r>
          </w:p>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данных</w:t>
            </w:r>
          </w:p>
        </w:tc>
        <w:tc>
          <w:tcPr>
            <w:tcW w:w="488" w:type="pct"/>
            <w:tcBorders>
              <w:top w:val="single" w:sz="4" w:space="0" w:color="auto"/>
              <w:left w:val="single" w:sz="4" w:space="0" w:color="auto"/>
              <w:bottom w:val="single" w:sz="4" w:space="0" w:color="auto"/>
              <w:right w:val="single" w:sz="4" w:space="0" w:color="auto"/>
            </w:tcBorders>
            <w:vAlign w:val="center"/>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1973</w:t>
            </w:r>
          </w:p>
        </w:tc>
        <w:tc>
          <w:tcPr>
            <w:tcW w:w="533" w:type="pct"/>
            <w:tcBorders>
              <w:top w:val="single" w:sz="4" w:space="0" w:color="auto"/>
              <w:left w:val="single" w:sz="4" w:space="0" w:color="auto"/>
              <w:bottom w:val="single" w:sz="4" w:space="0" w:color="auto"/>
              <w:right w:val="single" w:sz="4" w:space="0" w:color="auto"/>
            </w:tcBorders>
            <w:vAlign w:val="center"/>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67,29</w:t>
            </w:r>
          </w:p>
        </w:tc>
        <w:tc>
          <w:tcPr>
            <w:tcW w:w="908" w:type="pct"/>
            <w:tcBorders>
              <w:top w:val="single" w:sz="4" w:space="0" w:color="auto"/>
              <w:left w:val="single" w:sz="4" w:space="0" w:color="auto"/>
              <w:bottom w:val="single" w:sz="4" w:space="0" w:color="auto"/>
              <w:right w:val="single" w:sz="4" w:space="0" w:color="auto"/>
            </w:tcBorders>
            <w:vAlign w:val="center"/>
          </w:tcPr>
          <w:p w:rsidR="00083FBD" w:rsidRPr="00083FBD" w:rsidRDefault="00083FBD" w:rsidP="00083FBD">
            <w:pPr>
              <w:spacing w:after="0" w:line="240" w:lineRule="auto"/>
              <w:jc w:val="both"/>
              <w:rPr>
                <w:rFonts w:ascii="Times New Roman" w:eastAsia="Calibri" w:hAnsi="Times New Roman" w:cs="Times New Roman"/>
              </w:rPr>
            </w:pPr>
          </w:p>
        </w:tc>
      </w:tr>
      <w:tr w:rsidR="00023375" w:rsidRPr="00083FBD" w:rsidTr="00023375">
        <w:trPr>
          <w:trHeight w:val="77"/>
          <w:jc w:val="center"/>
        </w:trPr>
        <w:tc>
          <w:tcPr>
            <w:tcW w:w="287"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083FBD" w:rsidRPr="00083FBD" w:rsidRDefault="00083FBD" w:rsidP="00083FBD">
            <w:pPr>
              <w:spacing w:after="0" w:line="240" w:lineRule="auto"/>
              <w:ind w:left="134" w:right="82"/>
              <w:jc w:val="both"/>
              <w:rPr>
                <w:rFonts w:ascii="Times New Roman" w:eastAsia="Calibri" w:hAnsi="Times New Roman" w:cs="Times New Roman"/>
                <w:noProof/>
              </w:rPr>
            </w:pPr>
            <w:r w:rsidRPr="00083FBD">
              <w:rPr>
                <w:rFonts w:ascii="Times New Roman" w:eastAsia="Calibri" w:hAnsi="Times New Roman" w:cs="Times New Roman"/>
                <w:noProof/>
              </w:rPr>
              <w:t>12</w:t>
            </w:r>
          </w:p>
        </w:tc>
        <w:tc>
          <w:tcPr>
            <w:tcW w:w="902"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083FBD" w:rsidRPr="00083FBD" w:rsidRDefault="00083FBD" w:rsidP="00083FBD">
            <w:pPr>
              <w:spacing w:after="0" w:line="240" w:lineRule="auto"/>
              <w:jc w:val="both"/>
              <w:rPr>
                <w:rFonts w:ascii="Times New Roman" w:eastAsia="Calibri" w:hAnsi="Times New Roman" w:cs="Times New Roman"/>
              </w:rPr>
            </w:pPr>
            <w:r w:rsidRPr="00083FBD">
              <w:rPr>
                <w:rFonts w:ascii="Times New Roman" w:eastAsia="Calibri" w:hAnsi="Times New Roman" w:cs="Times New Roman"/>
              </w:rPr>
              <w:t>Муниципальная библиотека с. Белогорье (расположена в здании дома культуры)</w:t>
            </w:r>
          </w:p>
        </w:tc>
        <w:tc>
          <w:tcPr>
            <w:tcW w:w="1066"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B85E3A" w:rsidRDefault="00B85E3A" w:rsidP="00083FBD">
            <w:pPr>
              <w:spacing w:after="0" w:line="240" w:lineRule="auto"/>
              <w:jc w:val="both"/>
              <w:rPr>
                <w:rFonts w:ascii="Times New Roman" w:eastAsia="Calibri" w:hAnsi="Times New Roman" w:cs="Times New Roman"/>
                <w:color w:val="000000"/>
              </w:rPr>
            </w:pPr>
            <w:r>
              <w:rPr>
                <w:rFonts w:ascii="Times New Roman" w:eastAsia="Calibri" w:hAnsi="Times New Roman" w:cs="Times New Roman"/>
                <w:color w:val="000000"/>
              </w:rPr>
              <w:t>ГО Благовещенск,</w:t>
            </w:r>
          </w:p>
          <w:p w:rsidR="003C2993" w:rsidRDefault="00B85E3A" w:rsidP="00083FBD">
            <w:pPr>
              <w:spacing w:after="0" w:line="240" w:lineRule="auto"/>
              <w:jc w:val="both"/>
              <w:rPr>
                <w:rFonts w:ascii="Times New Roman" w:eastAsia="Calibri" w:hAnsi="Times New Roman" w:cs="Times New Roman"/>
                <w:color w:val="000000"/>
              </w:rPr>
            </w:pPr>
            <w:r>
              <w:rPr>
                <w:rFonts w:ascii="Times New Roman" w:eastAsia="Calibri" w:hAnsi="Times New Roman" w:cs="Times New Roman"/>
                <w:color w:val="000000"/>
              </w:rPr>
              <w:t xml:space="preserve"> с.</w:t>
            </w:r>
            <w:r w:rsidR="00083FBD" w:rsidRPr="00083FBD">
              <w:rPr>
                <w:rFonts w:ascii="Times New Roman" w:eastAsia="Calibri" w:hAnsi="Times New Roman" w:cs="Times New Roman"/>
                <w:color w:val="000000"/>
              </w:rPr>
              <w:t xml:space="preserve"> Белогорье, </w:t>
            </w:r>
          </w:p>
          <w:p w:rsidR="00083FBD" w:rsidRPr="00083FBD" w:rsidRDefault="00083FBD" w:rsidP="00083FBD">
            <w:pPr>
              <w:spacing w:after="0" w:line="240" w:lineRule="auto"/>
              <w:jc w:val="both"/>
              <w:rPr>
                <w:rFonts w:ascii="Times New Roman" w:eastAsia="Calibri" w:hAnsi="Times New Roman" w:cs="Times New Roman"/>
              </w:rPr>
            </w:pPr>
            <w:r w:rsidRPr="00083FBD">
              <w:rPr>
                <w:rFonts w:ascii="Times New Roman" w:eastAsia="Calibri" w:hAnsi="Times New Roman" w:cs="Times New Roman"/>
                <w:color w:val="000000"/>
              </w:rPr>
              <w:t>ул. Рёлочная, 22</w:t>
            </w:r>
          </w:p>
        </w:tc>
        <w:tc>
          <w:tcPr>
            <w:tcW w:w="816"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023375"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 xml:space="preserve">Нет </w:t>
            </w:r>
          </w:p>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данных</w:t>
            </w:r>
          </w:p>
        </w:tc>
        <w:tc>
          <w:tcPr>
            <w:tcW w:w="488" w:type="pct"/>
            <w:tcBorders>
              <w:top w:val="single" w:sz="4" w:space="0" w:color="auto"/>
              <w:left w:val="single" w:sz="4" w:space="0" w:color="auto"/>
              <w:bottom w:val="single" w:sz="4" w:space="0" w:color="auto"/>
              <w:right w:val="single" w:sz="4" w:space="0" w:color="auto"/>
            </w:tcBorders>
            <w:vAlign w:val="center"/>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1979</w:t>
            </w:r>
          </w:p>
        </w:tc>
        <w:tc>
          <w:tcPr>
            <w:tcW w:w="533" w:type="pct"/>
            <w:tcBorders>
              <w:top w:val="single" w:sz="4" w:space="0" w:color="auto"/>
              <w:left w:val="single" w:sz="4" w:space="0" w:color="auto"/>
              <w:bottom w:val="single" w:sz="4" w:space="0" w:color="auto"/>
              <w:right w:val="single" w:sz="4" w:space="0" w:color="auto"/>
            </w:tcBorders>
            <w:vAlign w:val="center"/>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47,93</w:t>
            </w:r>
          </w:p>
        </w:tc>
        <w:tc>
          <w:tcPr>
            <w:tcW w:w="908" w:type="pct"/>
            <w:tcBorders>
              <w:top w:val="single" w:sz="4" w:space="0" w:color="auto"/>
              <w:left w:val="single" w:sz="4" w:space="0" w:color="auto"/>
              <w:bottom w:val="single" w:sz="4" w:space="0" w:color="auto"/>
              <w:right w:val="single" w:sz="4" w:space="0" w:color="auto"/>
            </w:tcBorders>
            <w:vAlign w:val="center"/>
          </w:tcPr>
          <w:p w:rsidR="00083FBD" w:rsidRPr="00083FBD" w:rsidRDefault="00083FBD" w:rsidP="00083FBD">
            <w:pPr>
              <w:spacing w:after="0" w:line="240" w:lineRule="auto"/>
              <w:jc w:val="both"/>
              <w:rPr>
                <w:rFonts w:ascii="Times New Roman" w:eastAsia="Calibri" w:hAnsi="Times New Roman" w:cs="Times New Roman"/>
              </w:rPr>
            </w:pPr>
          </w:p>
        </w:tc>
      </w:tr>
      <w:tr w:rsidR="00023375" w:rsidRPr="00083FBD" w:rsidTr="00023375">
        <w:trPr>
          <w:trHeight w:val="77"/>
          <w:jc w:val="center"/>
        </w:trPr>
        <w:tc>
          <w:tcPr>
            <w:tcW w:w="287"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083FBD" w:rsidRPr="00083FBD" w:rsidRDefault="00083FBD" w:rsidP="00083FBD">
            <w:pPr>
              <w:spacing w:after="0" w:line="240" w:lineRule="auto"/>
              <w:ind w:left="134" w:right="82"/>
              <w:jc w:val="both"/>
              <w:rPr>
                <w:rFonts w:ascii="Times New Roman" w:eastAsia="Calibri" w:hAnsi="Times New Roman" w:cs="Times New Roman"/>
                <w:noProof/>
              </w:rPr>
            </w:pPr>
            <w:r w:rsidRPr="00083FBD">
              <w:rPr>
                <w:rFonts w:ascii="Times New Roman" w:eastAsia="Calibri" w:hAnsi="Times New Roman" w:cs="Times New Roman"/>
                <w:noProof/>
              </w:rPr>
              <w:t>10</w:t>
            </w:r>
          </w:p>
        </w:tc>
        <w:tc>
          <w:tcPr>
            <w:tcW w:w="902"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083FBD" w:rsidRPr="00083FBD" w:rsidRDefault="00083FBD" w:rsidP="00083FBD">
            <w:pPr>
              <w:spacing w:after="0" w:line="240" w:lineRule="auto"/>
              <w:jc w:val="both"/>
              <w:rPr>
                <w:rFonts w:ascii="Times New Roman" w:eastAsia="Calibri" w:hAnsi="Times New Roman" w:cs="Times New Roman"/>
                <w:color w:val="000000"/>
              </w:rPr>
            </w:pPr>
            <w:r w:rsidRPr="00083FBD">
              <w:rPr>
                <w:rFonts w:ascii="Times New Roman" w:eastAsia="Calibri" w:hAnsi="Times New Roman" w:cs="Times New Roman"/>
                <w:color w:val="000000"/>
              </w:rPr>
              <w:t>Муниципальное бюджетное учреждение дополнительного образования «Центральная детская школа искусств»</w:t>
            </w:r>
          </w:p>
        </w:tc>
        <w:tc>
          <w:tcPr>
            <w:tcW w:w="1066"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083FBD" w:rsidRPr="00083FBD" w:rsidRDefault="00083FBD" w:rsidP="00083FBD">
            <w:pPr>
              <w:spacing w:after="0" w:line="240" w:lineRule="auto"/>
              <w:jc w:val="both"/>
              <w:rPr>
                <w:rFonts w:ascii="Times New Roman" w:eastAsia="Calibri" w:hAnsi="Times New Roman" w:cs="Times New Roman"/>
                <w:color w:val="000000"/>
              </w:rPr>
            </w:pPr>
            <w:r w:rsidRPr="00083FBD">
              <w:rPr>
                <w:rFonts w:ascii="Times New Roman" w:eastAsia="Calibri" w:hAnsi="Times New Roman" w:cs="Times New Roman"/>
                <w:color w:val="000000"/>
              </w:rPr>
              <w:t xml:space="preserve"> г. Благовещенск, ул.</w:t>
            </w:r>
            <w:r w:rsidR="00B85E3A">
              <w:rPr>
                <w:rFonts w:ascii="Times New Roman" w:eastAsia="Calibri" w:hAnsi="Times New Roman" w:cs="Times New Roman"/>
                <w:color w:val="000000"/>
              </w:rPr>
              <w:t xml:space="preserve"> </w:t>
            </w:r>
            <w:r w:rsidRPr="00083FBD">
              <w:rPr>
                <w:rFonts w:ascii="Times New Roman" w:eastAsia="Calibri" w:hAnsi="Times New Roman" w:cs="Times New Roman"/>
                <w:color w:val="000000"/>
              </w:rPr>
              <w:t>Горького,145</w:t>
            </w:r>
          </w:p>
        </w:tc>
        <w:tc>
          <w:tcPr>
            <w:tcW w:w="816"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300 чел.</w:t>
            </w:r>
          </w:p>
        </w:tc>
        <w:tc>
          <w:tcPr>
            <w:tcW w:w="488" w:type="pct"/>
            <w:tcBorders>
              <w:top w:val="single" w:sz="4" w:space="0" w:color="auto"/>
              <w:left w:val="single" w:sz="4" w:space="0" w:color="auto"/>
              <w:bottom w:val="single" w:sz="4" w:space="0" w:color="auto"/>
              <w:right w:val="single" w:sz="4" w:space="0" w:color="auto"/>
            </w:tcBorders>
            <w:vAlign w:val="center"/>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1967</w:t>
            </w:r>
          </w:p>
        </w:tc>
        <w:tc>
          <w:tcPr>
            <w:tcW w:w="533" w:type="pct"/>
            <w:tcBorders>
              <w:top w:val="single" w:sz="4" w:space="0" w:color="auto"/>
              <w:left w:val="single" w:sz="4" w:space="0" w:color="auto"/>
              <w:bottom w:val="single" w:sz="4" w:space="0" w:color="auto"/>
              <w:right w:val="single" w:sz="4" w:space="0" w:color="auto"/>
            </w:tcBorders>
            <w:vAlign w:val="center"/>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34</w:t>
            </w:r>
          </w:p>
        </w:tc>
        <w:tc>
          <w:tcPr>
            <w:tcW w:w="908" w:type="pct"/>
            <w:tcBorders>
              <w:top w:val="single" w:sz="4" w:space="0" w:color="auto"/>
              <w:left w:val="single" w:sz="4" w:space="0" w:color="auto"/>
              <w:bottom w:val="single" w:sz="4" w:space="0" w:color="auto"/>
              <w:right w:val="single" w:sz="4" w:space="0" w:color="auto"/>
            </w:tcBorders>
            <w:vAlign w:val="center"/>
          </w:tcPr>
          <w:p w:rsidR="00083FBD" w:rsidRPr="00083FBD" w:rsidRDefault="00083FBD" w:rsidP="00083FBD">
            <w:pPr>
              <w:spacing w:after="0" w:line="240" w:lineRule="auto"/>
              <w:jc w:val="both"/>
              <w:rPr>
                <w:rFonts w:ascii="Times New Roman" w:eastAsia="Calibri" w:hAnsi="Times New Roman" w:cs="Times New Roman"/>
              </w:rPr>
            </w:pPr>
          </w:p>
        </w:tc>
      </w:tr>
      <w:tr w:rsidR="00023375" w:rsidRPr="00083FBD" w:rsidTr="00023375">
        <w:trPr>
          <w:trHeight w:val="77"/>
          <w:jc w:val="center"/>
        </w:trPr>
        <w:tc>
          <w:tcPr>
            <w:tcW w:w="287" w:type="pct"/>
            <w:vMerge w:val="restart"/>
            <w:tcBorders>
              <w:top w:val="single" w:sz="4" w:space="0" w:color="auto"/>
              <w:left w:val="single" w:sz="4" w:space="0" w:color="auto"/>
              <w:right w:val="single" w:sz="4" w:space="0" w:color="auto"/>
            </w:tcBorders>
            <w:tcMar>
              <w:top w:w="0" w:type="dxa"/>
              <w:left w:w="28" w:type="dxa"/>
              <w:bottom w:w="0" w:type="dxa"/>
              <w:right w:w="28" w:type="dxa"/>
            </w:tcMar>
            <w:vAlign w:val="center"/>
          </w:tcPr>
          <w:p w:rsidR="00083FBD" w:rsidRPr="00083FBD" w:rsidRDefault="00083FBD" w:rsidP="00083FBD">
            <w:pPr>
              <w:spacing w:after="0" w:line="240" w:lineRule="auto"/>
              <w:ind w:left="134" w:right="82"/>
              <w:jc w:val="both"/>
              <w:rPr>
                <w:rFonts w:ascii="Times New Roman" w:eastAsia="Calibri" w:hAnsi="Times New Roman" w:cs="Times New Roman"/>
                <w:noProof/>
              </w:rPr>
            </w:pPr>
            <w:r w:rsidRPr="00083FBD">
              <w:rPr>
                <w:rFonts w:ascii="Times New Roman" w:eastAsia="Calibri" w:hAnsi="Times New Roman" w:cs="Times New Roman"/>
                <w:noProof/>
              </w:rPr>
              <w:t>11</w:t>
            </w:r>
          </w:p>
        </w:tc>
        <w:tc>
          <w:tcPr>
            <w:tcW w:w="902" w:type="pct"/>
            <w:vMerge w:val="restart"/>
            <w:tcBorders>
              <w:top w:val="single" w:sz="4" w:space="0" w:color="auto"/>
              <w:left w:val="single" w:sz="4" w:space="0" w:color="auto"/>
              <w:right w:val="single" w:sz="4" w:space="0" w:color="auto"/>
            </w:tcBorders>
            <w:tcMar>
              <w:top w:w="0" w:type="dxa"/>
              <w:left w:w="28" w:type="dxa"/>
              <w:bottom w:w="0" w:type="dxa"/>
              <w:right w:w="28" w:type="dxa"/>
            </w:tcMar>
            <w:vAlign w:val="center"/>
          </w:tcPr>
          <w:p w:rsidR="00083FBD" w:rsidRPr="00083FBD" w:rsidRDefault="00B85E3A" w:rsidP="00083FBD">
            <w:pPr>
              <w:spacing w:after="0" w:line="240" w:lineRule="auto"/>
              <w:jc w:val="both"/>
              <w:rPr>
                <w:rFonts w:ascii="Times New Roman" w:eastAsia="Calibri" w:hAnsi="Times New Roman" w:cs="Times New Roman"/>
                <w:color w:val="000000"/>
              </w:rPr>
            </w:pPr>
            <w:r>
              <w:rPr>
                <w:rFonts w:ascii="Times New Roman" w:eastAsia="Calibri" w:hAnsi="Times New Roman" w:cs="Times New Roman"/>
                <w:color w:val="000000"/>
              </w:rPr>
              <w:t xml:space="preserve"> М</w:t>
            </w:r>
            <w:r w:rsidR="00083FBD" w:rsidRPr="00083FBD">
              <w:rPr>
                <w:rFonts w:ascii="Times New Roman" w:eastAsia="Calibri" w:hAnsi="Times New Roman" w:cs="Times New Roman"/>
                <w:color w:val="000000"/>
              </w:rPr>
              <w:t>униципальное бюджетное учреждение дополнительного образования «Художественная школа»</w:t>
            </w:r>
          </w:p>
        </w:tc>
        <w:tc>
          <w:tcPr>
            <w:tcW w:w="1066"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B85E3A" w:rsidRDefault="00083FBD" w:rsidP="00083FBD">
            <w:pPr>
              <w:spacing w:after="0" w:line="240" w:lineRule="auto"/>
              <w:jc w:val="both"/>
              <w:rPr>
                <w:rFonts w:ascii="Times New Roman" w:eastAsia="Calibri" w:hAnsi="Times New Roman" w:cs="Times New Roman"/>
              </w:rPr>
            </w:pPr>
            <w:r w:rsidRPr="00083FBD">
              <w:rPr>
                <w:rFonts w:ascii="Times New Roman" w:eastAsia="Calibri" w:hAnsi="Times New Roman" w:cs="Times New Roman"/>
              </w:rPr>
              <w:t xml:space="preserve">г. Благовещенск, </w:t>
            </w:r>
          </w:p>
          <w:p w:rsidR="00083FBD" w:rsidRPr="00083FBD" w:rsidRDefault="00083FBD" w:rsidP="00083FBD">
            <w:pPr>
              <w:spacing w:after="0" w:line="240" w:lineRule="auto"/>
              <w:jc w:val="both"/>
              <w:rPr>
                <w:rFonts w:ascii="Times New Roman" w:eastAsia="Calibri" w:hAnsi="Times New Roman" w:cs="Times New Roman"/>
                <w:color w:val="000000"/>
              </w:rPr>
            </w:pPr>
            <w:r w:rsidRPr="00083FBD">
              <w:rPr>
                <w:rFonts w:ascii="Times New Roman" w:eastAsia="Calibri" w:hAnsi="Times New Roman" w:cs="Times New Roman"/>
                <w:color w:val="000000"/>
              </w:rPr>
              <w:t>ул. Чайковского,61</w:t>
            </w:r>
          </w:p>
        </w:tc>
        <w:tc>
          <w:tcPr>
            <w:tcW w:w="816"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300</w:t>
            </w:r>
          </w:p>
        </w:tc>
        <w:tc>
          <w:tcPr>
            <w:tcW w:w="488" w:type="pct"/>
            <w:tcBorders>
              <w:top w:val="single" w:sz="4" w:space="0" w:color="auto"/>
              <w:left w:val="single" w:sz="4" w:space="0" w:color="auto"/>
              <w:bottom w:val="single" w:sz="4" w:space="0" w:color="auto"/>
              <w:right w:val="single" w:sz="4" w:space="0" w:color="auto"/>
            </w:tcBorders>
            <w:vAlign w:val="center"/>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1988</w:t>
            </w:r>
          </w:p>
        </w:tc>
        <w:tc>
          <w:tcPr>
            <w:tcW w:w="533" w:type="pct"/>
            <w:tcBorders>
              <w:top w:val="single" w:sz="4" w:space="0" w:color="auto"/>
              <w:left w:val="single" w:sz="4" w:space="0" w:color="auto"/>
              <w:bottom w:val="single" w:sz="4" w:space="0" w:color="auto"/>
              <w:right w:val="single" w:sz="4" w:space="0" w:color="auto"/>
            </w:tcBorders>
            <w:vAlign w:val="center"/>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24,47</w:t>
            </w:r>
          </w:p>
        </w:tc>
        <w:tc>
          <w:tcPr>
            <w:tcW w:w="908" w:type="pct"/>
            <w:tcBorders>
              <w:top w:val="single" w:sz="4" w:space="0" w:color="auto"/>
              <w:left w:val="single" w:sz="4" w:space="0" w:color="auto"/>
              <w:bottom w:val="single" w:sz="4" w:space="0" w:color="auto"/>
              <w:right w:val="single" w:sz="4" w:space="0" w:color="auto"/>
            </w:tcBorders>
            <w:vAlign w:val="center"/>
          </w:tcPr>
          <w:p w:rsidR="00083FBD" w:rsidRPr="00083FBD" w:rsidRDefault="00083FBD" w:rsidP="00083FBD">
            <w:pPr>
              <w:spacing w:after="0" w:line="240" w:lineRule="auto"/>
              <w:jc w:val="both"/>
              <w:rPr>
                <w:rFonts w:ascii="Times New Roman" w:eastAsia="Calibri" w:hAnsi="Times New Roman" w:cs="Times New Roman"/>
              </w:rPr>
            </w:pPr>
            <w:r w:rsidRPr="00083FBD">
              <w:rPr>
                <w:rFonts w:ascii="Times New Roman" w:eastAsia="Calibri" w:hAnsi="Times New Roman" w:cs="Times New Roman"/>
                <w:b/>
              </w:rPr>
              <w:t>В 2020</w:t>
            </w:r>
            <w:r w:rsidRPr="00083FBD">
              <w:rPr>
                <w:rFonts w:ascii="Times New Roman" w:eastAsia="Calibri" w:hAnsi="Times New Roman" w:cs="Times New Roman"/>
              </w:rPr>
              <w:t xml:space="preserve"> году ведутся работы по изготовлению ПСД и прохождению экспертизы. Подана заявка на выделение средств из федерального бюджета в 2021 году на реконструкцию (надстройку 2-го этажа) здания </w:t>
            </w:r>
          </w:p>
        </w:tc>
      </w:tr>
      <w:tr w:rsidR="00023375" w:rsidRPr="00083FBD" w:rsidTr="00023375">
        <w:trPr>
          <w:trHeight w:val="77"/>
          <w:jc w:val="center"/>
        </w:trPr>
        <w:tc>
          <w:tcPr>
            <w:tcW w:w="287" w:type="pct"/>
            <w:vMerge/>
            <w:tcBorders>
              <w:left w:val="single" w:sz="4" w:space="0" w:color="auto"/>
              <w:bottom w:val="single" w:sz="4" w:space="0" w:color="auto"/>
              <w:right w:val="single" w:sz="4" w:space="0" w:color="auto"/>
            </w:tcBorders>
            <w:tcMar>
              <w:top w:w="0" w:type="dxa"/>
              <w:left w:w="28" w:type="dxa"/>
              <w:bottom w:w="0" w:type="dxa"/>
              <w:right w:w="28" w:type="dxa"/>
            </w:tcMar>
            <w:vAlign w:val="center"/>
          </w:tcPr>
          <w:p w:rsidR="00083FBD" w:rsidRPr="00083FBD" w:rsidRDefault="00083FBD" w:rsidP="00083FBD">
            <w:pPr>
              <w:spacing w:after="0" w:line="240" w:lineRule="auto"/>
              <w:ind w:left="134" w:right="82"/>
              <w:jc w:val="both"/>
              <w:rPr>
                <w:rFonts w:ascii="Times New Roman" w:eastAsia="Calibri" w:hAnsi="Times New Roman" w:cs="Times New Roman"/>
                <w:noProof/>
              </w:rPr>
            </w:pPr>
          </w:p>
        </w:tc>
        <w:tc>
          <w:tcPr>
            <w:tcW w:w="902" w:type="pct"/>
            <w:vMerge/>
            <w:tcBorders>
              <w:left w:val="single" w:sz="4" w:space="0" w:color="auto"/>
              <w:bottom w:val="single" w:sz="4" w:space="0" w:color="auto"/>
              <w:right w:val="single" w:sz="4" w:space="0" w:color="auto"/>
            </w:tcBorders>
            <w:tcMar>
              <w:top w:w="0" w:type="dxa"/>
              <w:left w:w="28" w:type="dxa"/>
              <w:bottom w:w="0" w:type="dxa"/>
              <w:right w:w="28" w:type="dxa"/>
            </w:tcMar>
            <w:vAlign w:val="center"/>
          </w:tcPr>
          <w:p w:rsidR="00083FBD" w:rsidRPr="00083FBD" w:rsidRDefault="00083FBD" w:rsidP="00083FBD">
            <w:pPr>
              <w:spacing w:after="0" w:line="240" w:lineRule="auto"/>
              <w:jc w:val="both"/>
              <w:rPr>
                <w:rFonts w:ascii="Times New Roman" w:eastAsia="Calibri" w:hAnsi="Times New Roman" w:cs="Times New Roman"/>
                <w:color w:val="000000"/>
              </w:rPr>
            </w:pPr>
          </w:p>
        </w:tc>
        <w:tc>
          <w:tcPr>
            <w:tcW w:w="1066"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083FBD" w:rsidRPr="00083FBD" w:rsidRDefault="00B85E3A" w:rsidP="00083FBD">
            <w:pPr>
              <w:spacing w:after="0" w:line="240" w:lineRule="auto"/>
              <w:jc w:val="both"/>
              <w:rPr>
                <w:rFonts w:ascii="Times New Roman" w:eastAsia="Calibri" w:hAnsi="Times New Roman" w:cs="Times New Roman"/>
                <w:color w:val="000000"/>
              </w:rPr>
            </w:pPr>
            <w:r>
              <w:rPr>
                <w:rFonts w:ascii="Times New Roman" w:eastAsia="Calibri" w:hAnsi="Times New Roman" w:cs="Times New Roman"/>
                <w:color w:val="000000"/>
              </w:rPr>
              <w:t>у</w:t>
            </w:r>
            <w:r w:rsidR="00083FBD" w:rsidRPr="00083FBD">
              <w:rPr>
                <w:rFonts w:ascii="Times New Roman" w:eastAsia="Calibri" w:hAnsi="Times New Roman" w:cs="Times New Roman"/>
                <w:color w:val="000000"/>
              </w:rPr>
              <w:t>л. Игнатьевское шоссе,5</w:t>
            </w:r>
          </w:p>
        </w:tc>
        <w:tc>
          <w:tcPr>
            <w:tcW w:w="816"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400</w:t>
            </w:r>
          </w:p>
        </w:tc>
        <w:tc>
          <w:tcPr>
            <w:tcW w:w="488" w:type="pct"/>
            <w:tcBorders>
              <w:top w:val="single" w:sz="4" w:space="0" w:color="auto"/>
              <w:left w:val="single" w:sz="4" w:space="0" w:color="auto"/>
              <w:bottom w:val="single" w:sz="4" w:space="0" w:color="auto"/>
              <w:right w:val="single" w:sz="4" w:space="0" w:color="auto"/>
            </w:tcBorders>
            <w:vAlign w:val="center"/>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1989</w:t>
            </w:r>
          </w:p>
        </w:tc>
        <w:tc>
          <w:tcPr>
            <w:tcW w:w="533" w:type="pct"/>
            <w:tcBorders>
              <w:top w:val="single" w:sz="4" w:space="0" w:color="auto"/>
              <w:left w:val="single" w:sz="4" w:space="0" w:color="auto"/>
              <w:bottom w:val="single" w:sz="4" w:space="0" w:color="auto"/>
              <w:right w:val="single" w:sz="4" w:space="0" w:color="auto"/>
            </w:tcBorders>
            <w:vAlign w:val="center"/>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29,28</w:t>
            </w:r>
          </w:p>
        </w:tc>
        <w:tc>
          <w:tcPr>
            <w:tcW w:w="908" w:type="pct"/>
            <w:tcBorders>
              <w:top w:val="single" w:sz="4" w:space="0" w:color="auto"/>
              <w:left w:val="single" w:sz="4" w:space="0" w:color="auto"/>
              <w:bottom w:val="single" w:sz="4" w:space="0" w:color="auto"/>
              <w:right w:val="single" w:sz="4" w:space="0" w:color="auto"/>
            </w:tcBorders>
            <w:vAlign w:val="center"/>
          </w:tcPr>
          <w:p w:rsidR="00083FBD" w:rsidRPr="00083FBD" w:rsidRDefault="00083FBD" w:rsidP="00083FBD">
            <w:pPr>
              <w:spacing w:after="0" w:line="240" w:lineRule="auto"/>
              <w:jc w:val="both"/>
              <w:rPr>
                <w:rFonts w:ascii="Times New Roman" w:eastAsia="Calibri" w:hAnsi="Times New Roman" w:cs="Times New Roman"/>
              </w:rPr>
            </w:pPr>
          </w:p>
        </w:tc>
      </w:tr>
      <w:tr w:rsidR="00023375" w:rsidRPr="00083FBD" w:rsidTr="00023375">
        <w:trPr>
          <w:trHeight w:val="77"/>
          <w:jc w:val="center"/>
        </w:trPr>
        <w:tc>
          <w:tcPr>
            <w:tcW w:w="287"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083FBD" w:rsidRPr="00083FBD" w:rsidRDefault="00083FBD" w:rsidP="00083FBD">
            <w:pPr>
              <w:spacing w:after="0" w:line="240" w:lineRule="auto"/>
              <w:ind w:left="134" w:right="82"/>
              <w:jc w:val="both"/>
              <w:rPr>
                <w:rFonts w:ascii="Times New Roman" w:eastAsia="Calibri" w:hAnsi="Times New Roman" w:cs="Times New Roman"/>
                <w:noProof/>
              </w:rPr>
            </w:pPr>
            <w:r w:rsidRPr="00083FBD">
              <w:rPr>
                <w:rFonts w:ascii="Times New Roman" w:eastAsia="Calibri" w:hAnsi="Times New Roman" w:cs="Times New Roman"/>
                <w:noProof/>
              </w:rPr>
              <w:t>12</w:t>
            </w:r>
          </w:p>
        </w:tc>
        <w:tc>
          <w:tcPr>
            <w:tcW w:w="902"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083FBD" w:rsidRPr="00083FBD" w:rsidRDefault="00083FBD" w:rsidP="00083FBD">
            <w:pPr>
              <w:spacing w:after="0" w:line="240" w:lineRule="auto"/>
              <w:jc w:val="both"/>
              <w:rPr>
                <w:rFonts w:ascii="Times New Roman" w:eastAsia="Calibri" w:hAnsi="Times New Roman" w:cs="Times New Roman"/>
                <w:color w:val="000000"/>
              </w:rPr>
            </w:pPr>
            <w:r w:rsidRPr="00083FBD">
              <w:rPr>
                <w:rFonts w:ascii="Times New Roman" w:eastAsia="Calibri" w:hAnsi="Times New Roman" w:cs="Times New Roman"/>
                <w:color w:val="000000"/>
              </w:rPr>
              <w:t>Муниципальное бюджетное учреждение дополнительного образования «Музыкальная школа»</w:t>
            </w:r>
          </w:p>
        </w:tc>
        <w:tc>
          <w:tcPr>
            <w:tcW w:w="1066"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B85E3A" w:rsidRDefault="00083FBD" w:rsidP="00083FBD">
            <w:pPr>
              <w:spacing w:after="0" w:line="240" w:lineRule="auto"/>
              <w:jc w:val="both"/>
              <w:rPr>
                <w:rFonts w:ascii="Times New Roman" w:eastAsia="Calibri" w:hAnsi="Times New Roman" w:cs="Times New Roman"/>
                <w:color w:val="000000"/>
              </w:rPr>
            </w:pPr>
            <w:r w:rsidRPr="00083FBD">
              <w:rPr>
                <w:rFonts w:ascii="Times New Roman" w:eastAsia="Calibri" w:hAnsi="Times New Roman" w:cs="Times New Roman"/>
                <w:color w:val="000000"/>
              </w:rPr>
              <w:t xml:space="preserve">г. Благовещенск, </w:t>
            </w:r>
          </w:p>
          <w:p w:rsidR="00083FBD" w:rsidRPr="00083FBD" w:rsidRDefault="00083FBD" w:rsidP="00083FBD">
            <w:pPr>
              <w:spacing w:after="0" w:line="240" w:lineRule="auto"/>
              <w:jc w:val="both"/>
              <w:rPr>
                <w:rFonts w:ascii="Times New Roman" w:eastAsia="Calibri" w:hAnsi="Times New Roman" w:cs="Times New Roman"/>
                <w:color w:val="000000"/>
              </w:rPr>
            </w:pPr>
            <w:r w:rsidRPr="00083FBD">
              <w:rPr>
                <w:rFonts w:ascii="Times New Roman" w:eastAsia="Calibri" w:hAnsi="Times New Roman" w:cs="Times New Roman"/>
                <w:color w:val="000000"/>
              </w:rPr>
              <w:t>ул. Лазо, 44</w:t>
            </w:r>
          </w:p>
        </w:tc>
        <w:tc>
          <w:tcPr>
            <w:tcW w:w="816"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260 обучающихся</w:t>
            </w:r>
          </w:p>
        </w:tc>
        <w:tc>
          <w:tcPr>
            <w:tcW w:w="488" w:type="pct"/>
            <w:tcBorders>
              <w:top w:val="single" w:sz="4" w:space="0" w:color="auto"/>
              <w:left w:val="single" w:sz="4" w:space="0" w:color="auto"/>
              <w:bottom w:val="single" w:sz="4" w:space="0" w:color="auto"/>
              <w:right w:val="single" w:sz="4" w:space="0" w:color="auto"/>
            </w:tcBorders>
            <w:vAlign w:val="center"/>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до 1917 года</w:t>
            </w:r>
          </w:p>
        </w:tc>
        <w:tc>
          <w:tcPr>
            <w:tcW w:w="533" w:type="pct"/>
            <w:tcBorders>
              <w:top w:val="single" w:sz="4" w:space="0" w:color="auto"/>
              <w:left w:val="single" w:sz="4" w:space="0" w:color="auto"/>
              <w:bottom w:val="single" w:sz="4" w:space="0" w:color="auto"/>
              <w:right w:val="single" w:sz="4" w:space="0" w:color="auto"/>
            </w:tcBorders>
            <w:vAlign w:val="center"/>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50</w:t>
            </w:r>
          </w:p>
        </w:tc>
        <w:tc>
          <w:tcPr>
            <w:tcW w:w="908" w:type="pct"/>
            <w:tcBorders>
              <w:top w:val="single" w:sz="4" w:space="0" w:color="auto"/>
              <w:left w:val="single" w:sz="4" w:space="0" w:color="auto"/>
              <w:bottom w:val="single" w:sz="4" w:space="0" w:color="auto"/>
              <w:right w:val="single" w:sz="4" w:space="0" w:color="auto"/>
            </w:tcBorders>
            <w:vAlign w:val="center"/>
          </w:tcPr>
          <w:p w:rsidR="00083FBD" w:rsidRPr="00083FBD" w:rsidRDefault="00083FBD" w:rsidP="00083FBD">
            <w:pPr>
              <w:spacing w:after="0" w:line="240" w:lineRule="auto"/>
              <w:jc w:val="both"/>
              <w:rPr>
                <w:rFonts w:ascii="Times New Roman" w:eastAsia="Calibri" w:hAnsi="Times New Roman" w:cs="Times New Roman"/>
              </w:rPr>
            </w:pPr>
          </w:p>
        </w:tc>
      </w:tr>
      <w:tr w:rsidR="00023375" w:rsidRPr="00083FBD" w:rsidTr="00023375">
        <w:trPr>
          <w:trHeight w:val="77"/>
          <w:jc w:val="center"/>
        </w:trPr>
        <w:tc>
          <w:tcPr>
            <w:tcW w:w="287"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083FBD" w:rsidRPr="00083FBD" w:rsidRDefault="00083FBD" w:rsidP="00083FBD">
            <w:pPr>
              <w:spacing w:after="0" w:line="240" w:lineRule="auto"/>
              <w:ind w:left="134" w:right="82"/>
              <w:jc w:val="both"/>
              <w:rPr>
                <w:rFonts w:ascii="Times New Roman" w:eastAsia="Calibri" w:hAnsi="Times New Roman" w:cs="Times New Roman"/>
                <w:noProof/>
              </w:rPr>
            </w:pPr>
            <w:r w:rsidRPr="00083FBD">
              <w:rPr>
                <w:rFonts w:ascii="Times New Roman" w:eastAsia="Calibri" w:hAnsi="Times New Roman" w:cs="Times New Roman"/>
                <w:noProof/>
              </w:rPr>
              <w:lastRenderedPageBreak/>
              <w:t>13</w:t>
            </w:r>
          </w:p>
        </w:tc>
        <w:tc>
          <w:tcPr>
            <w:tcW w:w="902"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083FBD" w:rsidRPr="00083FBD" w:rsidRDefault="00083FBD" w:rsidP="00083FBD">
            <w:pPr>
              <w:spacing w:after="0" w:line="240" w:lineRule="auto"/>
              <w:jc w:val="both"/>
              <w:rPr>
                <w:rFonts w:ascii="Times New Roman" w:eastAsia="Calibri" w:hAnsi="Times New Roman" w:cs="Times New Roman"/>
                <w:color w:val="000000"/>
              </w:rPr>
            </w:pPr>
            <w:r w:rsidRPr="00083FBD">
              <w:rPr>
                <w:rFonts w:ascii="Times New Roman" w:eastAsia="Calibri" w:hAnsi="Times New Roman" w:cs="Times New Roman"/>
                <w:color w:val="000000"/>
              </w:rPr>
              <w:t>Муниципальное бюджетное учреждение дополнительного образования «Музыкальная школа»</w:t>
            </w:r>
          </w:p>
        </w:tc>
        <w:tc>
          <w:tcPr>
            <w:tcW w:w="1066"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55198A" w:rsidRDefault="00083FBD" w:rsidP="00083FBD">
            <w:pPr>
              <w:spacing w:after="0" w:line="240" w:lineRule="auto"/>
              <w:jc w:val="both"/>
              <w:rPr>
                <w:rFonts w:ascii="Times New Roman" w:eastAsia="Calibri" w:hAnsi="Times New Roman" w:cs="Times New Roman"/>
                <w:color w:val="000000"/>
              </w:rPr>
            </w:pPr>
            <w:r w:rsidRPr="00083FBD">
              <w:rPr>
                <w:rFonts w:ascii="Times New Roman" w:eastAsia="Calibri" w:hAnsi="Times New Roman" w:cs="Times New Roman"/>
                <w:color w:val="000000"/>
              </w:rPr>
              <w:t xml:space="preserve">г. Благовещенск, </w:t>
            </w:r>
          </w:p>
          <w:p w:rsidR="00083FBD" w:rsidRPr="00083FBD" w:rsidRDefault="00083FBD" w:rsidP="00083FBD">
            <w:pPr>
              <w:spacing w:after="0" w:line="240" w:lineRule="auto"/>
              <w:jc w:val="both"/>
              <w:rPr>
                <w:rFonts w:ascii="Times New Roman" w:eastAsia="Calibri" w:hAnsi="Times New Roman" w:cs="Times New Roman"/>
                <w:color w:val="000000"/>
              </w:rPr>
            </w:pPr>
            <w:r w:rsidRPr="00083FBD">
              <w:rPr>
                <w:rFonts w:ascii="Times New Roman" w:eastAsia="Calibri" w:hAnsi="Times New Roman" w:cs="Times New Roman"/>
                <w:color w:val="000000"/>
              </w:rPr>
              <w:t>ул. Лазо, 41 (3 этаж)</w:t>
            </w:r>
          </w:p>
          <w:p w:rsidR="00083FBD" w:rsidRPr="00083FBD" w:rsidRDefault="00083FBD" w:rsidP="00083FBD">
            <w:pPr>
              <w:spacing w:after="0" w:line="240" w:lineRule="auto"/>
              <w:jc w:val="both"/>
              <w:rPr>
                <w:rFonts w:ascii="Times New Roman" w:eastAsia="Calibri" w:hAnsi="Times New Roman" w:cs="Times New Roman"/>
              </w:rPr>
            </w:pPr>
            <w:r w:rsidRPr="00083FBD">
              <w:rPr>
                <w:rFonts w:ascii="Times New Roman" w:eastAsia="Calibri" w:hAnsi="Times New Roman" w:cs="Times New Roman"/>
                <w:color w:val="000000"/>
              </w:rPr>
              <w:t>(</w:t>
            </w:r>
            <w:r w:rsidRPr="00083FBD">
              <w:rPr>
                <w:rFonts w:ascii="Times New Roman" w:eastAsia="Calibri" w:hAnsi="Times New Roman" w:cs="Times New Roman"/>
              </w:rPr>
              <w:t>объект историко-культурного наследия регионального значения «Городское училище в память</w:t>
            </w:r>
          </w:p>
          <w:p w:rsidR="00083FBD" w:rsidRPr="00083FBD" w:rsidRDefault="00083FBD" w:rsidP="00083FBD">
            <w:pPr>
              <w:spacing w:after="0" w:line="240" w:lineRule="auto"/>
              <w:jc w:val="both"/>
              <w:rPr>
                <w:rFonts w:ascii="Times New Roman" w:eastAsia="Calibri" w:hAnsi="Times New Roman" w:cs="Times New Roman"/>
                <w:color w:val="000000"/>
              </w:rPr>
            </w:pPr>
            <w:r w:rsidRPr="00083FBD">
              <w:rPr>
                <w:rFonts w:ascii="Times New Roman" w:eastAsia="Calibri" w:hAnsi="Times New Roman" w:cs="Times New Roman"/>
              </w:rPr>
              <w:t xml:space="preserve"> 300-летия Дома Романовых»</w:t>
            </w:r>
            <w:r w:rsidRPr="00083FBD">
              <w:rPr>
                <w:rFonts w:ascii="Times New Roman" w:eastAsia="Calibri" w:hAnsi="Times New Roman" w:cs="Times New Roman"/>
                <w:color w:val="000000"/>
              </w:rPr>
              <w:t>)</w:t>
            </w:r>
          </w:p>
        </w:tc>
        <w:tc>
          <w:tcPr>
            <w:tcW w:w="816"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260 обучающихся</w:t>
            </w:r>
          </w:p>
        </w:tc>
        <w:tc>
          <w:tcPr>
            <w:tcW w:w="488" w:type="pct"/>
            <w:tcBorders>
              <w:top w:val="single" w:sz="4" w:space="0" w:color="auto"/>
              <w:left w:val="single" w:sz="4" w:space="0" w:color="auto"/>
              <w:bottom w:val="single" w:sz="4" w:space="0" w:color="auto"/>
              <w:right w:val="single" w:sz="4" w:space="0" w:color="auto"/>
            </w:tcBorders>
            <w:vAlign w:val="center"/>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1913 год</w:t>
            </w:r>
          </w:p>
        </w:tc>
        <w:tc>
          <w:tcPr>
            <w:tcW w:w="533" w:type="pct"/>
            <w:tcBorders>
              <w:top w:val="single" w:sz="4" w:space="0" w:color="auto"/>
              <w:left w:val="single" w:sz="4" w:space="0" w:color="auto"/>
              <w:bottom w:val="single" w:sz="4" w:space="0" w:color="auto"/>
              <w:right w:val="single" w:sz="4" w:space="0" w:color="auto"/>
            </w:tcBorders>
            <w:vAlign w:val="center"/>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65</w:t>
            </w:r>
          </w:p>
        </w:tc>
        <w:tc>
          <w:tcPr>
            <w:tcW w:w="908" w:type="pct"/>
            <w:tcBorders>
              <w:top w:val="single" w:sz="4" w:space="0" w:color="auto"/>
              <w:left w:val="single" w:sz="4" w:space="0" w:color="auto"/>
              <w:bottom w:val="single" w:sz="4" w:space="0" w:color="auto"/>
              <w:right w:val="single" w:sz="4" w:space="0" w:color="auto"/>
            </w:tcBorders>
            <w:vAlign w:val="center"/>
          </w:tcPr>
          <w:p w:rsidR="00083FBD" w:rsidRPr="00083FBD" w:rsidRDefault="00083FBD" w:rsidP="00083FBD">
            <w:pPr>
              <w:spacing w:after="0" w:line="240" w:lineRule="auto"/>
              <w:jc w:val="both"/>
              <w:rPr>
                <w:rFonts w:ascii="Times New Roman" w:eastAsia="Calibri" w:hAnsi="Times New Roman" w:cs="Times New Roman"/>
              </w:rPr>
            </w:pPr>
          </w:p>
        </w:tc>
      </w:tr>
      <w:tr w:rsidR="00023375" w:rsidRPr="00083FBD" w:rsidTr="00023375">
        <w:trPr>
          <w:trHeight w:val="77"/>
          <w:jc w:val="center"/>
        </w:trPr>
        <w:tc>
          <w:tcPr>
            <w:tcW w:w="287"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083FBD" w:rsidRPr="00083FBD" w:rsidRDefault="00083FBD" w:rsidP="00083FBD">
            <w:pPr>
              <w:spacing w:after="0" w:line="240" w:lineRule="auto"/>
              <w:ind w:left="134" w:right="82"/>
              <w:jc w:val="both"/>
              <w:rPr>
                <w:rFonts w:ascii="Times New Roman" w:eastAsia="Calibri" w:hAnsi="Times New Roman" w:cs="Times New Roman"/>
                <w:noProof/>
              </w:rPr>
            </w:pPr>
            <w:r w:rsidRPr="00083FBD">
              <w:rPr>
                <w:rFonts w:ascii="Times New Roman" w:eastAsia="Calibri" w:hAnsi="Times New Roman" w:cs="Times New Roman"/>
                <w:noProof/>
              </w:rPr>
              <w:t>14</w:t>
            </w:r>
          </w:p>
        </w:tc>
        <w:tc>
          <w:tcPr>
            <w:tcW w:w="902"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083FBD" w:rsidRPr="00083FBD" w:rsidRDefault="00083FBD" w:rsidP="00083FBD">
            <w:pPr>
              <w:spacing w:after="0" w:line="240" w:lineRule="auto"/>
              <w:jc w:val="both"/>
              <w:rPr>
                <w:rFonts w:ascii="Times New Roman" w:eastAsia="Calibri" w:hAnsi="Times New Roman" w:cs="Times New Roman"/>
                <w:color w:val="000000"/>
              </w:rPr>
            </w:pPr>
            <w:r w:rsidRPr="00083FBD">
              <w:rPr>
                <w:rFonts w:ascii="Times New Roman" w:eastAsia="Calibri" w:hAnsi="Times New Roman" w:cs="Times New Roman"/>
                <w:color w:val="000000"/>
              </w:rPr>
              <w:t>МБУДО «ШИ села Белогорье»</w:t>
            </w:r>
          </w:p>
        </w:tc>
        <w:tc>
          <w:tcPr>
            <w:tcW w:w="1066"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55198A" w:rsidRDefault="00083FBD" w:rsidP="00083FBD">
            <w:pPr>
              <w:spacing w:after="0" w:line="240" w:lineRule="auto"/>
              <w:jc w:val="both"/>
              <w:rPr>
                <w:rFonts w:ascii="Times New Roman" w:eastAsia="Calibri" w:hAnsi="Times New Roman" w:cs="Times New Roman"/>
              </w:rPr>
            </w:pPr>
            <w:r w:rsidRPr="00083FBD">
              <w:rPr>
                <w:rFonts w:ascii="Times New Roman" w:eastAsia="Calibri" w:hAnsi="Times New Roman" w:cs="Times New Roman"/>
              </w:rPr>
              <w:t xml:space="preserve">г. Благовещенск, </w:t>
            </w:r>
          </w:p>
          <w:p w:rsidR="0055198A" w:rsidRDefault="00083FBD" w:rsidP="00083FBD">
            <w:pPr>
              <w:spacing w:after="0" w:line="240" w:lineRule="auto"/>
              <w:jc w:val="both"/>
              <w:rPr>
                <w:rFonts w:ascii="Times New Roman" w:eastAsia="Calibri" w:hAnsi="Times New Roman" w:cs="Times New Roman"/>
                <w:color w:val="000000"/>
              </w:rPr>
            </w:pPr>
            <w:r w:rsidRPr="00083FBD">
              <w:rPr>
                <w:rFonts w:ascii="Times New Roman" w:eastAsia="Calibri" w:hAnsi="Times New Roman" w:cs="Times New Roman"/>
              </w:rPr>
              <w:t>с</w:t>
            </w:r>
            <w:r w:rsidRPr="00083FBD">
              <w:rPr>
                <w:rFonts w:ascii="Times New Roman" w:eastAsia="Calibri" w:hAnsi="Times New Roman" w:cs="Times New Roman"/>
                <w:color w:val="000000"/>
              </w:rPr>
              <w:t xml:space="preserve">. Белогорье, </w:t>
            </w:r>
          </w:p>
          <w:p w:rsidR="00083FBD" w:rsidRPr="00083FBD" w:rsidRDefault="00083FBD" w:rsidP="00083FBD">
            <w:pPr>
              <w:spacing w:after="0" w:line="240" w:lineRule="auto"/>
              <w:jc w:val="both"/>
              <w:rPr>
                <w:rFonts w:ascii="Times New Roman" w:eastAsia="Calibri" w:hAnsi="Times New Roman" w:cs="Times New Roman"/>
                <w:color w:val="000000"/>
              </w:rPr>
            </w:pPr>
            <w:r w:rsidRPr="00083FBD">
              <w:rPr>
                <w:rFonts w:ascii="Times New Roman" w:eastAsia="Calibri" w:hAnsi="Times New Roman" w:cs="Times New Roman"/>
                <w:color w:val="000000"/>
              </w:rPr>
              <w:t>ул. Заводская 19</w:t>
            </w:r>
          </w:p>
        </w:tc>
        <w:tc>
          <w:tcPr>
            <w:tcW w:w="816"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952,3 м кв. м</w:t>
            </w:r>
          </w:p>
        </w:tc>
        <w:tc>
          <w:tcPr>
            <w:tcW w:w="488" w:type="pct"/>
            <w:tcBorders>
              <w:top w:val="single" w:sz="4" w:space="0" w:color="auto"/>
              <w:left w:val="single" w:sz="4" w:space="0" w:color="auto"/>
              <w:bottom w:val="single" w:sz="4" w:space="0" w:color="auto"/>
              <w:right w:val="single" w:sz="4" w:space="0" w:color="auto"/>
            </w:tcBorders>
            <w:vAlign w:val="center"/>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1979</w:t>
            </w:r>
          </w:p>
        </w:tc>
        <w:tc>
          <w:tcPr>
            <w:tcW w:w="533" w:type="pct"/>
            <w:tcBorders>
              <w:top w:val="single" w:sz="4" w:space="0" w:color="auto"/>
              <w:left w:val="single" w:sz="4" w:space="0" w:color="auto"/>
              <w:bottom w:val="single" w:sz="4" w:space="0" w:color="auto"/>
              <w:right w:val="single" w:sz="4" w:space="0" w:color="auto"/>
            </w:tcBorders>
            <w:vAlign w:val="center"/>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61,77%</w:t>
            </w:r>
          </w:p>
        </w:tc>
        <w:tc>
          <w:tcPr>
            <w:tcW w:w="908" w:type="pct"/>
            <w:tcBorders>
              <w:top w:val="single" w:sz="4" w:space="0" w:color="auto"/>
              <w:left w:val="single" w:sz="4" w:space="0" w:color="auto"/>
              <w:bottom w:val="single" w:sz="4" w:space="0" w:color="auto"/>
              <w:right w:val="single" w:sz="4" w:space="0" w:color="auto"/>
            </w:tcBorders>
            <w:vAlign w:val="center"/>
          </w:tcPr>
          <w:p w:rsidR="00083FBD" w:rsidRPr="00083FBD" w:rsidRDefault="00083FBD" w:rsidP="00083FBD">
            <w:pPr>
              <w:spacing w:after="0" w:line="240" w:lineRule="auto"/>
              <w:jc w:val="both"/>
              <w:rPr>
                <w:rFonts w:ascii="Times New Roman" w:eastAsia="Calibri" w:hAnsi="Times New Roman" w:cs="Times New Roman"/>
              </w:rPr>
            </w:pPr>
          </w:p>
        </w:tc>
      </w:tr>
      <w:tr w:rsidR="00023375" w:rsidRPr="00083FBD" w:rsidTr="00023375">
        <w:trPr>
          <w:trHeight w:val="77"/>
          <w:jc w:val="center"/>
        </w:trPr>
        <w:tc>
          <w:tcPr>
            <w:tcW w:w="287"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083FBD" w:rsidRPr="00083FBD" w:rsidRDefault="00083FBD" w:rsidP="00083FBD">
            <w:pPr>
              <w:spacing w:after="0" w:line="240" w:lineRule="auto"/>
              <w:ind w:left="134" w:right="82"/>
              <w:jc w:val="both"/>
              <w:rPr>
                <w:rFonts w:ascii="Times New Roman" w:eastAsia="Calibri" w:hAnsi="Times New Roman" w:cs="Times New Roman"/>
                <w:noProof/>
              </w:rPr>
            </w:pPr>
            <w:r w:rsidRPr="00083FBD">
              <w:rPr>
                <w:rFonts w:ascii="Times New Roman" w:eastAsia="Calibri" w:hAnsi="Times New Roman" w:cs="Times New Roman"/>
                <w:noProof/>
              </w:rPr>
              <w:t>15</w:t>
            </w:r>
          </w:p>
        </w:tc>
        <w:tc>
          <w:tcPr>
            <w:tcW w:w="902"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083FBD" w:rsidRPr="00083FBD" w:rsidRDefault="00083FBD" w:rsidP="00083FBD">
            <w:pPr>
              <w:spacing w:after="0" w:line="240" w:lineRule="auto"/>
              <w:jc w:val="both"/>
              <w:rPr>
                <w:rFonts w:ascii="Times New Roman" w:eastAsia="Calibri" w:hAnsi="Times New Roman" w:cs="Times New Roman"/>
                <w:color w:val="000000"/>
              </w:rPr>
            </w:pPr>
            <w:r w:rsidRPr="00083FBD">
              <w:rPr>
                <w:rFonts w:ascii="Times New Roman" w:eastAsia="Calibri" w:hAnsi="Times New Roman" w:cs="Times New Roman"/>
                <w:color w:val="000000"/>
              </w:rPr>
              <w:t>Муниципальное учреждение культуры "Общественно-культурного центр"</w:t>
            </w:r>
          </w:p>
        </w:tc>
        <w:tc>
          <w:tcPr>
            <w:tcW w:w="1066"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55198A" w:rsidRDefault="00083FBD" w:rsidP="00083FBD">
            <w:pPr>
              <w:spacing w:after="0" w:line="240" w:lineRule="auto"/>
              <w:jc w:val="both"/>
              <w:rPr>
                <w:rFonts w:ascii="Times New Roman" w:eastAsia="Calibri" w:hAnsi="Times New Roman" w:cs="Times New Roman"/>
                <w:color w:val="000000"/>
              </w:rPr>
            </w:pPr>
            <w:r w:rsidRPr="00083FBD">
              <w:rPr>
                <w:rFonts w:ascii="Times New Roman" w:eastAsia="Calibri" w:hAnsi="Times New Roman" w:cs="Times New Roman"/>
                <w:color w:val="000000"/>
              </w:rPr>
              <w:t xml:space="preserve">г. Благовещенск, </w:t>
            </w:r>
          </w:p>
          <w:p w:rsidR="00083FBD" w:rsidRPr="00083FBD" w:rsidRDefault="00083FBD" w:rsidP="00083FBD">
            <w:pPr>
              <w:spacing w:after="0" w:line="240" w:lineRule="auto"/>
              <w:jc w:val="both"/>
              <w:rPr>
                <w:rFonts w:ascii="Times New Roman" w:eastAsia="Calibri" w:hAnsi="Times New Roman" w:cs="Times New Roman"/>
                <w:color w:val="000000"/>
              </w:rPr>
            </w:pPr>
            <w:r w:rsidRPr="00083FBD">
              <w:rPr>
                <w:rFonts w:ascii="Times New Roman" w:eastAsia="Calibri" w:hAnsi="Times New Roman" w:cs="Times New Roman"/>
                <w:color w:val="000000"/>
              </w:rPr>
              <w:t>ул. Ленина,100</w:t>
            </w:r>
          </w:p>
        </w:tc>
        <w:tc>
          <w:tcPr>
            <w:tcW w:w="816"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083FBD" w:rsidRPr="00083FBD" w:rsidRDefault="00083FBD" w:rsidP="00083FBD">
            <w:pPr>
              <w:spacing w:after="0" w:line="240" w:lineRule="auto"/>
              <w:jc w:val="center"/>
              <w:rPr>
                <w:rFonts w:ascii="Times New Roman" w:eastAsia="Calibri" w:hAnsi="Times New Roman" w:cs="Times New Roman"/>
                <w:color w:val="000000"/>
              </w:rPr>
            </w:pPr>
            <w:r w:rsidRPr="00083FBD">
              <w:rPr>
                <w:rFonts w:ascii="Times New Roman" w:eastAsia="Calibri" w:hAnsi="Times New Roman" w:cs="Times New Roman"/>
                <w:color w:val="000000"/>
              </w:rPr>
              <w:t>1500 человек</w:t>
            </w:r>
          </w:p>
        </w:tc>
        <w:tc>
          <w:tcPr>
            <w:tcW w:w="488" w:type="pct"/>
            <w:tcBorders>
              <w:top w:val="single" w:sz="4" w:space="0" w:color="auto"/>
              <w:left w:val="single" w:sz="4" w:space="0" w:color="auto"/>
              <w:bottom w:val="single" w:sz="4" w:space="0" w:color="auto"/>
              <w:right w:val="single" w:sz="4" w:space="0" w:color="auto"/>
            </w:tcBorders>
            <w:vAlign w:val="center"/>
          </w:tcPr>
          <w:p w:rsidR="00083FBD" w:rsidRPr="00083FBD" w:rsidRDefault="00083FBD" w:rsidP="00083FBD">
            <w:pPr>
              <w:spacing w:after="0" w:line="240" w:lineRule="auto"/>
              <w:jc w:val="center"/>
              <w:rPr>
                <w:rFonts w:ascii="Times New Roman" w:eastAsia="Calibri" w:hAnsi="Times New Roman" w:cs="Times New Roman"/>
                <w:color w:val="000000"/>
              </w:rPr>
            </w:pPr>
            <w:r w:rsidRPr="00083FBD">
              <w:rPr>
                <w:rFonts w:ascii="Times New Roman" w:eastAsia="Calibri" w:hAnsi="Times New Roman" w:cs="Times New Roman"/>
                <w:color w:val="000000"/>
              </w:rPr>
              <w:t>2007</w:t>
            </w:r>
          </w:p>
        </w:tc>
        <w:tc>
          <w:tcPr>
            <w:tcW w:w="533" w:type="pct"/>
            <w:tcBorders>
              <w:top w:val="single" w:sz="4" w:space="0" w:color="auto"/>
              <w:left w:val="single" w:sz="4" w:space="0" w:color="auto"/>
              <w:bottom w:val="single" w:sz="4" w:space="0" w:color="auto"/>
              <w:right w:val="single" w:sz="4" w:space="0" w:color="auto"/>
            </w:tcBorders>
            <w:vAlign w:val="center"/>
          </w:tcPr>
          <w:p w:rsidR="00083FBD" w:rsidRPr="00083FBD" w:rsidRDefault="00083FBD" w:rsidP="00083FBD">
            <w:pPr>
              <w:spacing w:after="0" w:line="240" w:lineRule="auto"/>
              <w:jc w:val="center"/>
              <w:rPr>
                <w:rFonts w:ascii="Times New Roman" w:eastAsia="Calibri" w:hAnsi="Times New Roman" w:cs="Times New Roman"/>
                <w:color w:val="000000"/>
              </w:rPr>
            </w:pPr>
            <w:r w:rsidRPr="00083FBD">
              <w:rPr>
                <w:rFonts w:ascii="Times New Roman" w:eastAsia="Calibri" w:hAnsi="Times New Roman" w:cs="Times New Roman"/>
                <w:color w:val="000000"/>
              </w:rPr>
              <w:t>38,9</w:t>
            </w:r>
          </w:p>
        </w:tc>
        <w:tc>
          <w:tcPr>
            <w:tcW w:w="908" w:type="pct"/>
            <w:tcBorders>
              <w:top w:val="single" w:sz="4" w:space="0" w:color="auto"/>
              <w:left w:val="single" w:sz="4" w:space="0" w:color="auto"/>
              <w:bottom w:val="single" w:sz="4" w:space="0" w:color="auto"/>
              <w:right w:val="single" w:sz="4" w:space="0" w:color="auto"/>
            </w:tcBorders>
            <w:vAlign w:val="center"/>
          </w:tcPr>
          <w:p w:rsidR="00083FBD" w:rsidRPr="00083FBD" w:rsidRDefault="00083FBD" w:rsidP="00083FBD">
            <w:pPr>
              <w:spacing w:after="0" w:line="240" w:lineRule="auto"/>
              <w:jc w:val="both"/>
              <w:rPr>
                <w:rFonts w:ascii="Times New Roman" w:eastAsia="Calibri" w:hAnsi="Times New Roman" w:cs="Times New Roman"/>
                <w:color w:val="000000"/>
              </w:rPr>
            </w:pPr>
          </w:p>
        </w:tc>
      </w:tr>
      <w:tr w:rsidR="00023375" w:rsidRPr="00083FBD" w:rsidTr="00023375">
        <w:trPr>
          <w:trHeight w:val="77"/>
          <w:jc w:val="center"/>
        </w:trPr>
        <w:tc>
          <w:tcPr>
            <w:tcW w:w="287"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083FBD" w:rsidRPr="00083FBD" w:rsidRDefault="00083FBD" w:rsidP="00083FBD">
            <w:pPr>
              <w:spacing w:after="0" w:line="240" w:lineRule="auto"/>
              <w:ind w:left="134" w:right="82"/>
              <w:jc w:val="both"/>
              <w:rPr>
                <w:rFonts w:ascii="Times New Roman" w:eastAsia="Calibri" w:hAnsi="Times New Roman" w:cs="Times New Roman"/>
                <w:noProof/>
              </w:rPr>
            </w:pPr>
            <w:r w:rsidRPr="00083FBD">
              <w:rPr>
                <w:rFonts w:ascii="Times New Roman" w:eastAsia="Calibri" w:hAnsi="Times New Roman" w:cs="Times New Roman"/>
                <w:noProof/>
              </w:rPr>
              <w:t>16</w:t>
            </w:r>
          </w:p>
        </w:tc>
        <w:tc>
          <w:tcPr>
            <w:tcW w:w="902"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083FBD" w:rsidRPr="00083FBD" w:rsidRDefault="00083FBD" w:rsidP="00083FBD">
            <w:pPr>
              <w:spacing w:after="0" w:line="240" w:lineRule="auto"/>
              <w:jc w:val="both"/>
              <w:rPr>
                <w:rFonts w:ascii="Times New Roman" w:eastAsia="Calibri" w:hAnsi="Times New Roman" w:cs="Times New Roman"/>
                <w:color w:val="000000"/>
              </w:rPr>
            </w:pPr>
            <w:r w:rsidRPr="00083FBD">
              <w:rPr>
                <w:rFonts w:ascii="Times New Roman" w:eastAsia="Calibri" w:hAnsi="Times New Roman" w:cs="Times New Roman"/>
                <w:color w:val="000000"/>
              </w:rPr>
              <w:t>Филиал Встроенное нежилое помещение ул. Кузнечная, д.210</w:t>
            </w:r>
          </w:p>
        </w:tc>
        <w:tc>
          <w:tcPr>
            <w:tcW w:w="1066"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55198A" w:rsidRDefault="00083FBD" w:rsidP="00083FBD">
            <w:pPr>
              <w:spacing w:after="0" w:line="240" w:lineRule="auto"/>
              <w:jc w:val="both"/>
              <w:rPr>
                <w:rFonts w:ascii="Times New Roman" w:eastAsia="Calibri" w:hAnsi="Times New Roman" w:cs="Times New Roman"/>
                <w:color w:val="000000"/>
              </w:rPr>
            </w:pPr>
            <w:r w:rsidRPr="00083FBD">
              <w:rPr>
                <w:rFonts w:ascii="Times New Roman" w:eastAsia="Calibri" w:hAnsi="Times New Roman" w:cs="Times New Roman"/>
                <w:color w:val="000000"/>
              </w:rPr>
              <w:t xml:space="preserve">г. Благовещенск, </w:t>
            </w:r>
          </w:p>
          <w:p w:rsidR="00083FBD" w:rsidRPr="00083FBD" w:rsidRDefault="00083FBD" w:rsidP="00083FBD">
            <w:pPr>
              <w:spacing w:after="0" w:line="240" w:lineRule="auto"/>
              <w:jc w:val="both"/>
              <w:rPr>
                <w:rFonts w:ascii="Times New Roman" w:eastAsia="Calibri" w:hAnsi="Times New Roman" w:cs="Times New Roman"/>
                <w:color w:val="000000"/>
              </w:rPr>
            </w:pPr>
            <w:r w:rsidRPr="00083FBD">
              <w:rPr>
                <w:rFonts w:ascii="Times New Roman" w:eastAsia="Calibri" w:hAnsi="Times New Roman" w:cs="Times New Roman"/>
                <w:color w:val="000000"/>
              </w:rPr>
              <w:t>ул. Кузнечная,210</w:t>
            </w:r>
          </w:p>
        </w:tc>
        <w:tc>
          <w:tcPr>
            <w:tcW w:w="816"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083FBD" w:rsidRPr="00083FBD" w:rsidRDefault="00083FBD" w:rsidP="00083FBD">
            <w:pPr>
              <w:spacing w:after="0" w:line="240" w:lineRule="auto"/>
              <w:jc w:val="center"/>
              <w:rPr>
                <w:rFonts w:ascii="Times New Roman" w:eastAsia="Calibri" w:hAnsi="Times New Roman" w:cs="Times New Roman"/>
                <w:color w:val="000000"/>
              </w:rPr>
            </w:pPr>
            <w:r w:rsidRPr="00083FBD">
              <w:rPr>
                <w:rFonts w:ascii="Times New Roman" w:eastAsia="Calibri" w:hAnsi="Times New Roman" w:cs="Times New Roman"/>
                <w:color w:val="000000"/>
              </w:rPr>
              <w:t>70 человек</w:t>
            </w:r>
          </w:p>
        </w:tc>
        <w:tc>
          <w:tcPr>
            <w:tcW w:w="488" w:type="pct"/>
            <w:tcBorders>
              <w:top w:val="single" w:sz="4" w:space="0" w:color="auto"/>
              <w:left w:val="single" w:sz="4" w:space="0" w:color="auto"/>
              <w:bottom w:val="single" w:sz="4" w:space="0" w:color="auto"/>
              <w:right w:val="single" w:sz="4" w:space="0" w:color="auto"/>
            </w:tcBorders>
            <w:vAlign w:val="center"/>
          </w:tcPr>
          <w:p w:rsidR="00083FBD" w:rsidRPr="00083FBD" w:rsidRDefault="00083FBD" w:rsidP="00083FBD">
            <w:pPr>
              <w:spacing w:after="0" w:line="240" w:lineRule="auto"/>
              <w:jc w:val="center"/>
              <w:rPr>
                <w:rFonts w:ascii="Times New Roman" w:eastAsia="Calibri" w:hAnsi="Times New Roman" w:cs="Times New Roman"/>
                <w:color w:val="000000"/>
              </w:rPr>
            </w:pPr>
            <w:r w:rsidRPr="00083FBD">
              <w:rPr>
                <w:rFonts w:ascii="Times New Roman" w:eastAsia="Calibri" w:hAnsi="Times New Roman" w:cs="Times New Roman"/>
                <w:color w:val="000000"/>
              </w:rPr>
              <w:t>1984</w:t>
            </w:r>
          </w:p>
        </w:tc>
        <w:tc>
          <w:tcPr>
            <w:tcW w:w="533" w:type="pct"/>
            <w:tcBorders>
              <w:top w:val="single" w:sz="4" w:space="0" w:color="auto"/>
              <w:left w:val="single" w:sz="4" w:space="0" w:color="auto"/>
              <w:bottom w:val="single" w:sz="4" w:space="0" w:color="auto"/>
              <w:right w:val="single" w:sz="4" w:space="0" w:color="auto"/>
            </w:tcBorders>
            <w:vAlign w:val="center"/>
          </w:tcPr>
          <w:p w:rsidR="00083FBD" w:rsidRPr="00083FBD" w:rsidRDefault="00083FBD" w:rsidP="00083FBD">
            <w:pPr>
              <w:spacing w:after="0" w:line="240" w:lineRule="auto"/>
              <w:jc w:val="center"/>
              <w:rPr>
                <w:rFonts w:ascii="Times New Roman" w:eastAsia="Calibri" w:hAnsi="Times New Roman" w:cs="Times New Roman"/>
                <w:color w:val="000000"/>
              </w:rPr>
            </w:pPr>
            <w:r w:rsidRPr="00083FBD">
              <w:rPr>
                <w:rFonts w:ascii="Times New Roman" w:eastAsia="Calibri" w:hAnsi="Times New Roman" w:cs="Times New Roman"/>
                <w:color w:val="000000"/>
              </w:rPr>
              <w:t>41,94</w:t>
            </w:r>
          </w:p>
        </w:tc>
        <w:tc>
          <w:tcPr>
            <w:tcW w:w="908" w:type="pct"/>
            <w:tcBorders>
              <w:top w:val="single" w:sz="4" w:space="0" w:color="auto"/>
              <w:left w:val="single" w:sz="4" w:space="0" w:color="auto"/>
              <w:bottom w:val="single" w:sz="4" w:space="0" w:color="auto"/>
              <w:right w:val="single" w:sz="4" w:space="0" w:color="auto"/>
            </w:tcBorders>
            <w:vAlign w:val="center"/>
          </w:tcPr>
          <w:p w:rsidR="00083FBD" w:rsidRPr="00083FBD" w:rsidRDefault="00083FBD" w:rsidP="00083FBD">
            <w:pPr>
              <w:spacing w:after="0" w:line="240" w:lineRule="auto"/>
              <w:jc w:val="both"/>
              <w:rPr>
                <w:rFonts w:ascii="Times New Roman" w:eastAsia="Calibri" w:hAnsi="Times New Roman" w:cs="Times New Roman"/>
                <w:color w:val="000000"/>
              </w:rPr>
            </w:pPr>
          </w:p>
        </w:tc>
      </w:tr>
      <w:tr w:rsidR="00023375" w:rsidRPr="00083FBD" w:rsidTr="00023375">
        <w:trPr>
          <w:trHeight w:val="77"/>
          <w:jc w:val="center"/>
        </w:trPr>
        <w:tc>
          <w:tcPr>
            <w:tcW w:w="287"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083FBD" w:rsidRPr="00083FBD" w:rsidRDefault="00083FBD" w:rsidP="00083FBD">
            <w:pPr>
              <w:spacing w:after="0" w:line="240" w:lineRule="auto"/>
              <w:ind w:left="134" w:right="82"/>
              <w:jc w:val="both"/>
              <w:rPr>
                <w:rFonts w:ascii="Times New Roman" w:eastAsia="Calibri" w:hAnsi="Times New Roman" w:cs="Times New Roman"/>
                <w:noProof/>
              </w:rPr>
            </w:pPr>
            <w:r w:rsidRPr="00083FBD">
              <w:rPr>
                <w:rFonts w:ascii="Times New Roman" w:eastAsia="Calibri" w:hAnsi="Times New Roman" w:cs="Times New Roman"/>
                <w:noProof/>
              </w:rPr>
              <w:t>17</w:t>
            </w:r>
          </w:p>
        </w:tc>
        <w:tc>
          <w:tcPr>
            <w:tcW w:w="902"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083FBD" w:rsidRPr="00083FBD" w:rsidRDefault="00083FBD" w:rsidP="00083FBD">
            <w:pPr>
              <w:spacing w:after="0" w:line="240" w:lineRule="auto"/>
              <w:jc w:val="both"/>
              <w:rPr>
                <w:rFonts w:ascii="Times New Roman" w:eastAsia="Calibri" w:hAnsi="Times New Roman" w:cs="Times New Roman"/>
                <w:color w:val="000000"/>
              </w:rPr>
            </w:pPr>
            <w:r w:rsidRPr="00083FBD">
              <w:rPr>
                <w:rFonts w:ascii="Times New Roman" w:eastAsia="Calibri" w:hAnsi="Times New Roman" w:cs="Times New Roman"/>
                <w:color w:val="000000"/>
              </w:rPr>
              <w:t>Пристроенное нежилое помещение ул. Чайковского д.191</w:t>
            </w:r>
          </w:p>
        </w:tc>
        <w:tc>
          <w:tcPr>
            <w:tcW w:w="1066"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083FBD" w:rsidRPr="00083FBD" w:rsidRDefault="00083FBD" w:rsidP="00083FBD">
            <w:pPr>
              <w:spacing w:after="0" w:line="240" w:lineRule="auto"/>
              <w:jc w:val="both"/>
              <w:rPr>
                <w:rFonts w:ascii="Times New Roman" w:eastAsia="Calibri" w:hAnsi="Times New Roman" w:cs="Times New Roman"/>
                <w:color w:val="000000"/>
              </w:rPr>
            </w:pPr>
            <w:r w:rsidRPr="00083FBD">
              <w:rPr>
                <w:rFonts w:ascii="Times New Roman" w:eastAsia="Calibri" w:hAnsi="Times New Roman" w:cs="Times New Roman"/>
                <w:color w:val="000000"/>
              </w:rPr>
              <w:t>г. Благовещенск, ул. Чайковского,192</w:t>
            </w:r>
          </w:p>
        </w:tc>
        <w:tc>
          <w:tcPr>
            <w:tcW w:w="816"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083FBD" w:rsidRPr="00083FBD" w:rsidRDefault="00083FBD" w:rsidP="00083FBD">
            <w:pPr>
              <w:spacing w:after="0" w:line="240" w:lineRule="auto"/>
              <w:jc w:val="center"/>
              <w:rPr>
                <w:rFonts w:ascii="Times New Roman" w:eastAsia="Calibri" w:hAnsi="Times New Roman" w:cs="Times New Roman"/>
                <w:color w:val="000000"/>
              </w:rPr>
            </w:pPr>
            <w:r w:rsidRPr="00083FBD">
              <w:rPr>
                <w:rFonts w:ascii="Times New Roman" w:eastAsia="Calibri" w:hAnsi="Times New Roman" w:cs="Times New Roman"/>
                <w:color w:val="000000"/>
              </w:rPr>
              <w:t>50 человек</w:t>
            </w:r>
          </w:p>
        </w:tc>
        <w:tc>
          <w:tcPr>
            <w:tcW w:w="488" w:type="pct"/>
            <w:tcBorders>
              <w:top w:val="single" w:sz="4" w:space="0" w:color="auto"/>
              <w:left w:val="single" w:sz="4" w:space="0" w:color="auto"/>
              <w:bottom w:val="single" w:sz="4" w:space="0" w:color="auto"/>
              <w:right w:val="single" w:sz="4" w:space="0" w:color="auto"/>
            </w:tcBorders>
            <w:vAlign w:val="center"/>
          </w:tcPr>
          <w:p w:rsidR="00083FBD" w:rsidRPr="00083FBD" w:rsidRDefault="00083FBD" w:rsidP="00083FBD">
            <w:pPr>
              <w:spacing w:after="0" w:line="240" w:lineRule="auto"/>
              <w:jc w:val="center"/>
              <w:rPr>
                <w:rFonts w:ascii="Times New Roman" w:eastAsia="Calibri" w:hAnsi="Times New Roman" w:cs="Times New Roman"/>
                <w:color w:val="000000"/>
              </w:rPr>
            </w:pPr>
            <w:r w:rsidRPr="00083FBD">
              <w:rPr>
                <w:rFonts w:ascii="Times New Roman" w:eastAsia="Calibri" w:hAnsi="Times New Roman" w:cs="Times New Roman"/>
                <w:color w:val="000000"/>
              </w:rPr>
              <w:t>1984</w:t>
            </w:r>
          </w:p>
        </w:tc>
        <w:tc>
          <w:tcPr>
            <w:tcW w:w="533" w:type="pct"/>
            <w:tcBorders>
              <w:top w:val="single" w:sz="4" w:space="0" w:color="auto"/>
              <w:left w:val="single" w:sz="4" w:space="0" w:color="auto"/>
              <w:bottom w:val="single" w:sz="4" w:space="0" w:color="auto"/>
              <w:right w:val="single" w:sz="4" w:space="0" w:color="auto"/>
            </w:tcBorders>
            <w:vAlign w:val="center"/>
          </w:tcPr>
          <w:p w:rsidR="00083FBD" w:rsidRPr="00083FBD" w:rsidRDefault="00083FBD" w:rsidP="00083FBD">
            <w:pPr>
              <w:spacing w:after="0" w:line="240" w:lineRule="auto"/>
              <w:jc w:val="center"/>
              <w:rPr>
                <w:rFonts w:ascii="Times New Roman" w:eastAsia="Calibri" w:hAnsi="Times New Roman" w:cs="Times New Roman"/>
                <w:color w:val="000000"/>
              </w:rPr>
            </w:pPr>
            <w:r w:rsidRPr="00083FBD">
              <w:rPr>
                <w:rFonts w:ascii="Times New Roman" w:eastAsia="Calibri" w:hAnsi="Times New Roman" w:cs="Times New Roman"/>
                <w:color w:val="000000"/>
              </w:rPr>
              <w:t>36,69</w:t>
            </w:r>
          </w:p>
        </w:tc>
        <w:tc>
          <w:tcPr>
            <w:tcW w:w="908" w:type="pct"/>
            <w:tcBorders>
              <w:top w:val="single" w:sz="4" w:space="0" w:color="auto"/>
              <w:left w:val="single" w:sz="4" w:space="0" w:color="auto"/>
              <w:bottom w:val="single" w:sz="4" w:space="0" w:color="auto"/>
              <w:right w:val="single" w:sz="4" w:space="0" w:color="auto"/>
            </w:tcBorders>
            <w:vAlign w:val="center"/>
          </w:tcPr>
          <w:p w:rsidR="00083FBD" w:rsidRPr="00083FBD" w:rsidRDefault="00083FBD" w:rsidP="00083FBD">
            <w:pPr>
              <w:spacing w:after="0" w:line="240" w:lineRule="auto"/>
              <w:jc w:val="both"/>
              <w:rPr>
                <w:rFonts w:ascii="Times New Roman" w:eastAsia="Calibri" w:hAnsi="Times New Roman" w:cs="Times New Roman"/>
                <w:color w:val="000000"/>
              </w:rPr>
            </w:pPr>
          </w:p>
        </w:tc>
      </w:tr>
      <w:tr w:rsidR="00023375" w:rsidRPr="00083FBD" w:rsidTr="00023375">
        <w:trPr>
          <w:trHeight w:val="77"/>
          <w:jc w:val="center"/>
        </w:trPr>
        <w:tc>
          <w:tcPr>
            <w:tcW w:w="287"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083FBD" w:rsidRPr="00083FBD" w:rsidRDefault="00083FBD" w:rsidP="00083FBD">
            <w:pPr>
              <w:spacing w:after="0" w:line="240" w:lineRule="auto"/>
              <w:ind w:left="134" w:right="82"/>
              <w:jc w:val="both"/>
              <w:rPr>
                <w:rFonts w:ascii="Times New Roman" w:eastAsia="Calibri" w:hAnsi="Times New Roman" w:cs="Times New Roman"/>
                <w:noProof/>
              </w:rPr>
            </w:pPr>
            <w:r w:rsidRPr="00083FBD">
              <w:rPr>
                <w:rFonts w:ascii="Times New Roman" w:eastAsia="Calibri" w:hAnsi="Times New Roman" w:cs="Times New Roman"/>
                <w:noProof/>
              </w:rPr>
              <w:t>18</w:t>
            </w:r>
          </w:p>
        </w:tc>
        <w:tc>
          <w:tcPr>
            <w:tcW w:w="902"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083FBD" w:rsidRPr="00083FBD" w:rsidRDefault="00083FBD" w:rsidP="00083FBD">
            <w:pPr>
              <w:spacing w:after="0" w:line="240" w:lineRule="auto"/>
              <w:jc w:val="both"/>
              <w:rPr>
                <w:rFonts w:ascii="Times New Roman" w:eastAsia="Calibri" w:hAnsi="Times New Roman" w:cs="Times New Roman"/>
                <w:color w:val="000000"/>
              </w:rPr>
            </w:pPr>
            <w:r w:rsidRPr="00083FBD">
              <w:rPr>
                <w:rFonts w:ascii="Times New Roman" w:eastAsia="Calibri" w:hAnsi="Times New Roman" w:cs="Times New Roman"/>
                <w:color w:val="000000"/>
              </w:rPr>
              <w:t>Нежилое здание Кинотеатр "Харбин"</w:t>
            </w:r>
          </w:p>
        </w:tc>
        <w:tc>
          <w:tcPr>
            <w:tcW w:w="1066"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55198A" w:rsidRDefault="00083FBD" w:rsidP="00083FBD">
            <w:pPr>
              <w:spacing w:after="0" w:line="240" w:lineRule="auto"/>
              <w:jc w:val="both"/>
              <w:rPr>
                <w:rFonts w:ascii="Times New Roman" w:eastAsia="Calibri" w:hAnsi="Times New Roman" w:cs="Times New Roman"/>
                <w:color w:val="000000"/>
              </w:rPr>
            </w:pPr>
            <w:r w:rsidRPr="00083FBD">
              <w:rPr>
                <w:rFonts w:ascii="Times New Roman" w:eastAsia="Calibri" w:hAnsi="Times New Roman" w:cs="Times New Roman"/>
                <w:color w:val="000000"/>
              </w:rPr>
              <w:t xml:space="preserve">г. Благовещенск, </w:t>
            </w:r>
          </w:p>
          <w:p w:rsidR="00083FBD" w:rsidRPr="00083FBD" w:rsidRDefault="00083FBD" w:rsidP="00083FBD">
            <w:pPr>
              <w:spacing w:after="0" w:line="240" w:lineRule="auto"/>
              <w:jc w:val="both"/>
              <w:rPr>
                <w:rFonts w:ascii="Times New Roman" w:eastAsia="Calibri" w:hAnsi="Times New Roman" w:cs="Times New Roman"/>
                <w:color w:val="000000"/>
              </w:rPr>
            </w:pPr>
            <w:r w:rsidRPr="00083FBD">
              <w:rPr>
                <w:rFonts w:ascii="Times New Roman" w:eastAsia="Calibri" w:hAnsi="Times New Roman" w:cs="Times New Roman"/>
                <w:color w:val="000000"/>
              </w:rPr>
              <w:t>ул. Институтская,3</w:t>
            </w:r>
          </w:p>
        </w:tc>
        <w:tc>
          <w:tcPr>
            <w:tcW w:w="816"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083FBD" w:rsidRPr="00083FBD" w:rsidRDefault="00083FBD" w:rsidP="00083FBD">
            <w:pPr>
              <w:spacing w:after="0" w:line="240" w:lineRule="auto"/>
              <w:jc w:val="center"/>
              <w:rPr>
                <w:rFonts w:ascii="Times New Roman" w:eastAsia="Calibri" w:hAnsi="Times New Roman" w:cs="Times New Roman"/>
                <w:color w:val="000000"/>
              </w:rPr>
            </w:pPr>
            <w:r w:rsidRPr="00083FBD">
              <w:rPr>
                <w:rFonts w:ascii="Times New Roman" w:eastAsia="Calibri" w:hAnsi="Times New Roman" w:cs="Times New Roman"/>
                <w:color w:val="000000"/>
              </w:rPr>
              <w:t>500 человек</w:t>
            </w:r>
          </w:p>
        </w:tc>
        <w:tc>
          <w:tcPr>
            <w:tcW w:w="488" w:type="pct"/>
            <w:tcBorders>
              <w:top w:val="single" w:sz="4" w:space="0" w:color="auto"/>
              <w:left w:val="single" w:sz="4" w:space="0" w:color="auto"/>
              <w:bottom w:val="single" w:sz="4" w:space="0" w:color="auto"/>
              <w:right w:val="single" w:sz="4" w:space="0" w:color="auto"/>
            </w:tcBorders>
            <w:vAlign w:val="center"/>
          </w:tcPr>
          <w:p w:rsidR="00083FBD" w:rsidRPr="00083FBD" w:rsidRDefault="00083FBD" w:rsidP="00083FBD">
            <w:pPr>
              <w:spacing w:after="0" w:line="240" w:lineRule="auto"/>
              <w:jc w:val="center"/>
              <w:rPr>
                <w:rFonts w:ascii="Times New Roman" w:eastAsia="Calibri" w:hAnsi="Times New Roman" w:cs="Times New Roman"/>
                <w:color w:val="000000"/>
              </w:rPr>
            </w:pPr>
            <w:r w:rsidRPr="00083FBD">
              <w:rPr>
                <w:rFonts w:ascii="Times New Roman" w:eastAsia="Calibri" w:hAnsi="Times New Roman" w:cs="Times New Roman"/>
                <w:color w:val="000000"/>
              </w:rPr>
              <w:t>1991</w:t>
            </w:r>
          </w:p>
        </w:tc>
        <w:tc>
          <w:tcPr>
            <w:tcW w:w="533" w:type="pct"/>
            <w:tcBorders>
              <w:top w:val="single" w:sz="4" w:space="0" w:color="auto"/>
              <w:left w:val="single" w:sz="4" w:space="0" w:color="auto"/>
              <w:bottom w:val="single" w:sz="4" w:space="0" w:color="auto"/>
              <w:right w:val="single" w:sz="4" w:space="0" w:color="auto"/>
            </w:tcBorders>
            <w:vAlign w:val="center"/>
          </w:tcPr>
          <w:p w:rsidR="00083FBD" w:rsidRPr="00083FBD" w:rsidRDefault="00083FBD" w:rsidP="00083FBD">
            <w:pPr>
              <w:spacing w:after="0" w:line="240" w:lineRule="auto"/>
              <w:jc w:val="center"/>
              <w:rPr>
                <w:rFonts w:ascii="Times New Roman" w:eastAsia="Calibri" w:hAnsi="Times New Roman" w:cs="Times New Roman"/>
                <w:color w:val="000000"/>
              </w:rPr>
            </w:pPr>
            <w:r w:rsidRPr="00083FBD">
              <w:rPr>
                <w:rFonts w:ascii="Times New Roman" w:eastAsia="Calibri" w:hAnsi="Times New Roman" w:cs="Times New Roman"/>
                <w:color w:val="000000"/>
              </w:rPr>
              <w:t>81,33</w:t>
            </w:r>
          </w:p>
        </w:tc>
        <w:tc>
          <w:tcPr>
            <w:tcW w:w="908" w:type="pct"/>
            <w:tcBorders>
              <w:top w:val="single" w:sz="4" w:space="0" w:color="auto"/>
              <w:left w:val="single" w:sz="4" w:space="0" w:color="auto"/>
              <w:bottom w:val="single" w:sz="4" w:space="0" w:color="auto"/>
              <w:right w:val="single" w:sz="4" w:space="0" w:color="auto"/>
            </w:tcBorders>
            <w:vAlign w:val="center"/>
          </w:tcPr>
          <w:p w:rsidR="00083FBD" w:rsidRPr="00083FBD" w:rsidRDefault="00083FBD" w:rsidP="00083FBD">
            <w:pPr>
              <w:spacing w:after="0" w:line="240" w:lineRule="auto"/>
              <w:jc w:val="both"/>
              <w:rPr>
                <w:rFonts w:ascii="Times New Roman" w:eastAsia="Calibri" w:hAnsi="Times New Roman" w:cs="Times New Roman"/>
                <w:color w:val="000000"/>
              </w:rPr>
            </w:pPr>
          </w:p>
        </w:tc>
      </w:tr>
      <w:tr w:rsidR="00023375" w:rsidRPr="00083FBD" w:rsidTr="00023375">
        <w:trPr>
          <w:trHeight w:val="77"/>
          <w:jc w:val="center"/>
        </w:trPr>
        <w:tc>
          <w:tcPr>
            <w:tcW w:w="287"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083FBD" w:rsidRPr="00083FBD" w:rsidRDefault="00083FBD" w:rsidP="00083FBD">
            <w:pPr>
              <w:spacing w:after="0" w:line="240" w:lineRule="auto"/>
              <w:ind w:left="134" w:right="82"/>
              <w:jc w:val="both"/>
              <w:rPr>
                <w:rFonts w:ascii="Times New Roman" w:eastAsia="Calibri" w:hAnsi="Times New Roman" w:cs="Times New Roman"/>
                <w:noProof/>
              </w:rPr>
            </w:pPr>
            <w:r w:rsidRPr="00083FBD">
              <w:rPr>
                <w:rFonts w:ascii="Times New Roman" w:eastAsia="Calibri" w:hAnsi="Times New Roman" w:cs="Times New Roman"/>
                <w:noProof/>
              </w:rPr>
              <w:t>19</w:t>
            </w:r>
          </w:p>
        </w:tc>
        <w:tc>
          <w:tcPr>
            <w:tcW w:w="902"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083FBD" w:rsidRPr="00083FBD" w:rsidRDefault="00083FBD" w:rsidP="00083FBD">
            <w:pPr>
              <w:spacing w:after="0" w:line="240" w:lineRule="auto"/>
              <w:jc w:val="both"/>
              <w:rPr>
                <w:rFonts w:ascii="Times New Roman" w:eastAsia="Calibri" w:hAnsi="Times New Roman" w:cs="Times New Roman"/>
                <w:color w:val="000000"/>
              </w:rPr>
            </w:pPr>
            <w:r w:rsidRPr="00083FBD">
              <w:rPr>
                <w:rFonts w:ascii="Times New Roman" w:eastAsia="Calibri" w:hAnsi="Times New Roman" w:cs="Times New Roman"/>
                <w:color w:val="000000"/>
              </w:rPr>
              <w:t>Нежилое помещение Калинина 82/2</w:t>
            </w:r>
          </w:p>
        </w:tc>
        <w:tc>
          <w:tcPr>
            <w:tcW w:w="1066"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55198A" w:rsidRDefault="00083FBD" w:rsidP="00083FBD">
            <w:pPr>
              <w:spacing w:after="0" w:line="240" w:lineRule="auto"/>
              <w:jc w:val="both"/>
              <w:rPr>
                <w:rFonts w:ascii="Times New Roman" w:eastAsia="Calibri" w:hAnsi="Times New Roman" w:cs="Times New Roman"/>
                <w:color w:val="000000"/>
              </w:rPr>
            </w:pPr>
            <w:r w:rsidRPr="00083FBD">
              <w:rPr>
                <w:rFonts w:ascii="Times New Roman" w:eastAsia="Calibri" w:hAnsi="Times New Roman" w:cs="Times New Roman"/>
                <w:color w:val="000000"/>
              </w:rPr>
              <w:t xml:space="preserve">г. Благовещенск, </w:t>
            </w:r>
          </w:p>
          <w:p w:rsidR="00083FBD" w:rsidRPr="00083FBD" w:rsidRDefault="00083FBD" w:rsidP="00083FBD">
            <w:pPr>
              <w:spacing w:after="0" w:line="240" w:lineRule="auto"/>
              <w:jc w:val="both"/>
              <w:rPr>
                <w:rFonts w:ascii="Times New Roman" w:eastAsia="Calibri" w:hAnsi="Times New Roman" w:cs="Times New Roman"/>
                <w:color w:val="000000"/>
              </w:rPr>
            </w:pPr>
            <w:r w:rsidRPr="00083FBD">
              <w:rPr>
                <w:rFonts w:ascii="Times New Roman" w:eastAsia="Calibri" w:hAnsi="Times New Roman" w:cs="Times New Roman"/>
                <w:color w:val="000000"/>
              </w:rPr>
              <w:t>ул. Калинина,82/2</w:t>
            </w:r>
          </w:p>
        </w:tc>
        <w:tc>
          <w:tcPr>
            <w:tcW w:w="816"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083FBD" w:rsidRPr="00083FBD" w:rsidRDefault="00083FBD" w:rsidP="00083FBD">
            <w:pPr>
              <w:spacing w:after="0" w:line="240" w:lineRule="auto"/>
              <w:jc w:val="center"/>
              <w:rPr>
                <w:rFonts w:ascii="Times New Roman" w:eastAsia="Calibri" w:hAnsi="Times New Roman" w:cs="Times New Roman"/>
                <w:color w:val="000000"/>
              </w:rPr>
            </w:pPr>
            <w:r w:rsidRPr="00083FBD">
              <w:rPr>
                <w:rFonts w:ascii="Times New Roman" w:eastAsia="Calibri" w:hAnsi="Times New Roman" w:cs="Times New Roman"/>
                <w:color w:val="000000"/>
              </w:rPr>
              <w:t>20 человек</w:t>
            </w:r>
          </w:p>
        </w:tc>
        <w:tc>
          <w:tcPr>
            <w:tcW w:w="488" w:type="pct"/>
            <w:tcBorders>
              <w:top w:val="single" w:sz="4" w:space="0" w:color="auto"/>
              <w:left w:val="single" w:sz="4" w:space="0" w:color="auto"/>
              <w:bottom w:val="single" w:sz="4" w:space="0" w:color="auto"/>
              <w:right w:val="single" w:sz="4" w:space="0" w:color="auto"/>
            </w:tcBorders>
            <w:vAlign w:val="center"/>
          </w:tcPr>
          <w:p w:rsidR="00083FBD" w:rsidRPr="00083FBD" w:rsidRDefault="00083FBD" w:rsidP="00083FBD">
            <w:pPr>
              <w:spacing w:after="0" w:line="240" w:lineRule="auto"/>
              <w:jc w:val="center"/>
              <w:rPr>
                <w:rFonts w:ascii="Times New Roman" w:eastAsia="Calibri" w:hAnsi="Times New Roman" w:cs="Times New Roman"/>
                <w:color w:val="000000"/>
              </w:rPr>
            </w:pPr>
            <w:r w:rsidRPr="00083FBD">
              <w:rPr>
                <w:rFonts w:ascii="Times New Roman" w:eastAsia="Calibri" w:hAnsi="Times New Roman" w:cs="Times New Roman"/>
                <w:color w:val="000000"/>
              </w:rPr>
              <w:t>1980</w:t>
            </w:r>
          </w:p>
        </w:tc>
        <w:tc>
          <w:tcPr>
            <w:tcW w:w="533" w:type="pct"/>
            <w:tcBorders>
              <w:top w:val="single" w:sz="4" w:space="0" w:color="auto"/>
              <w:left w:val="single" w:sz="4" w:space="0" w:color="auto"/>
              <w:bottom w:val="single" w:sz="4" w:space="0" w:color="auto"/>
              <w:right w:val="single" w:sz="4" w:space="0" w:color="auto"/>
            </w:tcBorders>
            <w:vAlign w:val="center"/>
          </w:tcPr>
          <w:p w:rsidR="00083FBD" w:rsidRPr="00083FBD" w:rsidRDefault="00083FBD" w:rsidP="00083FBD">
            <w:pPr>
              <w:spacing w:after="0" w:line="240" w:lineRule="auto"/>
              <w:jc w:val="center"/>
              <w:rPr>
                <w:rFonts w:ascii="Times New Roman" w:eastAsia="Calibri" w:hAnsi="Times New Roman" w:cs="Times New Roman"/>
                <w:color w:val="000000"/>
              </w:rPr>
            </w:pPr>
            <w:r w:rsidRPr="00083FBD">
              <w:rPr>
                <w:rFonts w:ascii="Times New Roman" w:eastAsia="Calibri" w:hAnsi="Times New Roman" w:cs="Times New Roman"/>
                <w:color w:val="000000"/>
              </w:rPr>
              <w:t>11,39</w:t>
            </w:r>
          </w:p>
        </w:tc>
        <w:tc>
          <w:tcPr>
            <w:tcW w:w="908" w:type="pct"/>
            <w:tcBorders>
              <w:top w:val="single" w:sz="4" w:space="0" w:color="auto"/>
              <w:left w:val="single" w:sz="4" w:space="0" w:color="auto"/>
              <w:bottom w:val="single" w:sz="4" w:space="0" w:color="auto"/>
              <w:right w:val="single" w:sz="4" w:space="0" w:color="auto"/>
            </w:tcBorders>
            <w:vAlign w:val="center"/>
          </w:tcPr>
          <w:p w:rsidR="00083FBD" w:rsidRPr="00083FBD" w:rsidRDefault="00083FBD" w:rsidP="00083FBD">
            <w:pPr>
              <w:spacing w:after="0" w:line="240" w:lineRule="auto"/>
              <w:jc w:val="both"/>
              <w:rPr>
                <w:rFonts w:ascii="Times New Roman" w:eastAsia="Calibri" w:hAnsi="Times New Roman" w:cs="Times New Roman"/>
                <w:color w:val="000000"/>
              </w:rPr>
            </w:pPr>
          </w:p>
        </w:tc>
      </w:tr>
      <w:tr w:rsidR="00023375" w:rsidRPr="00083FBD" w:rsidTr="00023375">
        <w:trPr>
          <w:trHeight w:val="77"/>
          <w:jc w:val="center"/>
        </w:trPr>
        <w:tc>
          <w:tcPr>
            <w:tcW w:w="287"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083FBD" w:rsidRPr="00083FBD" w:rsidRDefault="00083FBD" w:rsidP="00083FBD">
            <w:pPr>
              <w:spacing w:after="0" w:line="240" w:lineRule="auto"/>
              <w:ind w:left="134" w:right="82"/>
              <w:jc w:val="both"/>
              <w:rPr>
                <w:rFonts w:ascii="Times New Roman" w:eastAsia="Calibri" w:hAnsi="Times New Roman" w:cs="Times New Roman"/>
                <w:noProof/>
              </w:rPr>
            </w:pPr>
            <w:r w:rsidRPr="00083FBD">
              <w:rPr>
                <w:rFonts w:ascii="Times New Roman" w:eastAsia="Calibri" w:hAnsi="Times New Roman" w:cs="Times New Roman"/>
                <w:noProof/>
              </w:rPr>
              <w:t>20</w:t>
            </w:r>
          </w:p>
        </w:tc>
        <w:tc>
          <w:tcPr>
            <w:tcW w:w="902"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083FBD" w:rsidRPr="00083FBD" w:rsidRDefault="00083FBD" w:rsidP="00083FBD">
            <w:pPr>
              <w:spacing w:after="0" w:line="240" w:lineRule="auto"/>
              <w:jc w:val="both"/>
              <w:rPr>
                <w:rFonts w:ascii="Times New Roman" w:eastAsia="Calibri" w:hAnsi="Times New Roman" w:cs="Times New Roman"/>
                <w:color w:val="000000"/>
              </w:rPr>
            </w:pPr>
            <w:r w:rsidRPr="00083FBD">
              <w:rPr>
                <w:rFonts w:ascii="Times New Roman" w:eastAsia="Calibri" w:hAnsi="Times New Roman" w:cs="Times New Roman"/>
                <w:color w:val="000000"/>
              </w:rPr>
              <w:t xml:space="preserve">парк "Дружбы" </w:t>
            </w:r>
          </w:p>
        </w:tc>
        <w:tc>
          <w:tcPr>
            <w:tcW w:w="1066"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083FBD" w:rsidRPr="00083FBD" w:rsidRDefault="00083FBD" w:rsidP="00083FBD">
            <w:pPr>
              <w:spacing w:after="0" w:line="240" w:lineRule="auto"/>
              <w:jc w:val="both"/>
              <w:rPr>
                <w:rFonts w:ascii="Times New Roman" w:eastAsia="Calibri" w:hAnsi="Times New Roman" w:cs="Times New Roman"/>
                <w:color w:val="000000"/>
              </w:rPr>
            </w:pPr>
            <w:r w:rsidRPr="00083FBD">
              <w:rPr>
                <w:rFonts w:ascii="Times New Roman" w:eastAsia="Calibri" w:hAnsi="Times New Roman" w:cs="Times New Roman"/>
                <w:color w:val="000000"/>
              </w:rPr>
              <w:t>г. Благовещенск, Квартал, 400</w:t>
            </w:r>
          </w:p>
        </w:tc>
        <w:tc>
          <w:tcPr>
            <w:tcW w:w="816"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083FBD" w:rsidRPr="00083FBD" w:rsidRDefault="00083FBD" w:rsidP="00083FBD">
            <w:pPr>
              <w:spacing w:after="0" w:line="240" w:lineRule="auto"/>
              <w:jc w:val="center"/>
              <w:rPr>
                <w:rFonts w:ascii="Times New Roman" w:eastAsia="Calibri" w:hAnsi="Times New Roman" w:cs="Times New Roman"/>
                <w:color w:val="000000"/>
              </w:rPr>
            </w:pPr>
            <w:r w:rsidRPr="00083FBD">
              <w:rPr>
                <w:rFonts w:ascii="Times New Roman" w:eastAsia="Calibri" w:hAnsi="Times New Roman" w:cs="Times New Roman"/>
                <w:color w:val="000000"/>
              </w:rPr>
              <w:t>58790 м2</w:t>
            </w:r>
          </w:p>
        </w:tc>
        <w:tc>
          <w:tcPr>
            <w:tcW w:w="488" w:type="pct"/>
            <w:tcBorders>
              <w:top w:val="single" w:sz="4" w:space="0" w:color="auto"/>
              <w:left w:val="single" w:sz="4" w:space="0" w:color="auto"/>
              <w:bottom w:val="single" w:sz="4" w:space="0" w:color="auto"/>
              <w:right w:val="single" w:sz="4" w:space="0" w:color="auto"/>
            </w:tcBorders>
            <w:vAlign w:val="center"/>
          </w:tcPr>
          <w:p w:rsidR="00083FBD" w:rsidRPr="00083FBD" w:rsidRDefault="00083FBD" w:rsidP="00083FBD">
            <w:pPr>
              <w:spacing w:after="0" w:line="240" w:lineRule="auto"/>
              <w:jc w:val="center"/>
              <w:rPr>
                <w:rFonts w:ascii="Times New Roman" w:eastAsia="Calibri" w:hAnsi="Times New Roman" w:cs="Times New Roman"/>
                <w:color w:val="000000"/>
              </w:rPr>
            </w:pPr>
            <w:r w:rsidRPr="00083FBD">
              <w:rPr>
                <w:rFonts w:ascii="Times New Roman" w:eastAsia="Calibri" w:hAnsi="Times New Roman" w:cs="Times New Roman"/>
                <w:color w:val="000000"/>
              </w:rPr>
              <w:t>1996</w:t>
            </w:r>
          </w:p>
        </w:tc>
        <w:tc>
          <w:tcPr>
            <w:tcW w:w="533" w:type="pct"/>
            <w:tcBorders>
              <w:top w:val="single" w:sz="4" w:space="0" w:color="auto"/>
              <w:left w:val="single" w:sz="4" w:space="0" w:color="auto"/>
              <w:bottom w:val="single" w:sz="4" w:space="0" w:color="auto"/>
              <w:right w:val="single" w:sz="4" w:space="0" w:color="auto"/>
            </w:tcBorders>
            <w:vAlign w:val="center"/>
          </w:tcPr>
          <w:p w:rsidR="00083FBD" w:rsidRPr="00083FBD" w:rsidRDefault="00083FBD" w:rsidP="00083FBD">
            <w:pPr>
              <w:spacing w:after="0" w:line="240" w:lineRule="auto"/>
              <w:jc w:val="center"/>
              <w:rPr>
                <w:rFonts w:ascii="Times New Roman" w:eastAsia="Calibri" w:hAnsi="Times New Roman" w:cs="Times New Roman"/>
                <w:color w:val="000000"/>
              </w:rPr>
            </w:pPr>
            <w:r w:rsidRPr="00083FBD">
              <w:rPr>
                <w:rFonts w:ascii="Times New Roman" w:eastAsia="Calibri" w:hAnsi="Times New Roman" w:cs="Times New Roman"/>
                <w:color w:val="000000"/>
              </w:rPr>
              <w:t>59,33</w:t>
            </w:r>
          </w:p>
        </w:tc>
        <w:tc>
          <w:tcPr>
            <w:tcW w:w="908" w:type="pct"/>
            <w:tcBorders>
              <w:top w:val="single" w:sz="4" w:space="0" w:color="auto"/>
              <w:left w:val="single" w:sz="4" w:space="0" w:color="auto"/>
              <w:bottom w:val="single" w:sz="4" w:space="0" w:color="auto"/>
              <w:right w:val="single" w:sz="4" w:space="0" w:color="auto"/>
            </w:tcBorders>
            <w:vAlign w:val="center"/>
          </w:tcPr>
          <w:p w:rsidR="00083FBD" w:rsidRPr="00083FBD" w:rsidRDefault="00083FBD" w:rsidP="00083FBD">
            <w:pPr>
              <w:spacing w:after="0" w:line="240" w:lineRule="auto"/>
              <w:jc w:val="both"/>
              <w:rPr>
                <w:rFonts w:ascii="Times New Roman" w:eastAsia="Calibri" w:hAnsi="Times New Roman" w:cs="Times New Roman"/>
                <w:color w:val="000000"/>
              </w:rPr>
            </w:pPr>
          </w:p>
        </w:tc>
      </w:tr>
      <w:tr w:rsidR="00023375" w:rsidRPr="00083FBD" w:rsidTr="00023375">
        <w:trPr>
          <w:trHeight w:val="77"/>
          <w:jc w:val="center"/>
        </w:trPr>
        <w:tc>
          <w:tcPr>
            <w:tcW w:w="287"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083FBD" w:rsidRPr="00083FBD" w:rsidRDefault="00083FBD" w:rsidP="00083FBD">
            <w:pPr>
              <w:spacing w:after="0" w:line="240" w:lineRule="auto"/>
              <w:ind w:left="134" w:right="82"/>
              <w:jc w:val="both"/>
              <w:rPr>
                <w:rFonts w:ascii="Times New Roman" w:eastAsia="Calibri" w:hAnsi="Times New Roman" w:cs="Times New Roman"/>
                <w:noProof/>
              </w:rPr>
            </w:pPr>
            <w:r w:rsidRPr="00083FBD">
              <w:rPr>
                <w:rFonts w:ascii="Times New Roman" w:eastAsia="Calibri" w:hAnsi="Times New Roman" w:cs="Times New Roman"/>
                <w:noProof/>
              </w:rPr>
              <w:t>21</w:t>
            </w:r>
          </w:p>
        </w:tc>
        <w:tc>
          <w:tcPr>
            <w:tcW w:w="902"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083FBD" w:rsidRPr="00083FBD" w:rsidRDefault="00083FBD" w:rsidP="00083FBD">
            <w:pPr>
              <w:spacing w:after="0" w:line="240" w:lineRule="auto"/>
              <w:jc w:val="both"/>
              <w:rPr>
                <w:rFonts w:ascii="Times New Roman" w:eastAsia="Calibri" w:hAnsi="Times New Roman" w:cs="Times New Roman"/>
                <w:color w:val="000000"/>
              </w:rPr>
            </w:pPr>
            <w:r w:rsidRPr="00083FBD">
              <w:rPr>
                <w:rFonts w:ascii="Times New Roman" w:eastAsia="Calibri" w:hAnsi="Times New Roman" w:cs="Times New Roman"/>
                <w:color w:val="000000"/>
              </w:rPr>
              <w:t>Муниципальное бюджетное учреждение культуры «Городской дом культуры»</w:t>
            </w:r>
          </w:p>
        </w:tc>
        <w:tc>
          <w:tcPr>
            <w:tcW w:w="1066"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55198A" w:rsidRDefault="0055198A" w:rsidP="00083FBD">
            <w:pPr>
              <w:spacing w:after="0" w:line="240" w:lineRule="auto"/>
              <w:jc w:val="both"/>
              <w:rPr>
                <w:rFonts w:ascii="Times New Roman" w:eastAsia="Calibri" w:hAnsi="Times New Roman" w:cs="Times New Roman"/>
                <w:color w:val="000000"/>
              </w:rPr>
            </w:pPr>
            <w:r>
              <w:rPr>
                <w:rFonts w:ascii="Times New Roman" w:eastAsia="Calibri" w:hAnsi="Times New Roman" w:cs="Times New Roman"/>
                <w:color w:val="000000"/>
              </w:rPr>
              <w:t xml:space="preserve">г. Благовещенск, </w:t>
            </w:r>
          </w:p>
          <w:p w:rsidR="00083FBD" w:rsidRPr="00083FBD" w:rsidRDefault="0055198A" w:rsidP="00083FBD">
            <w:pPr>
              <w:spacing w:after="0" w:line="240" w:lineRule="auto"/>
              <w:jc w:val="both"/>
              <w:rPr>
                <w:rFonts w:ascii="Times New Roman" w:eastAsia="Calibri" w:hAnsi="Times New Roman" w:cs="Times New Roman"/>
                <w:color w:val="000000"/>
              </w:rPr>
            </w:pPr>
            <w:r>
              <w:rPr>
                <w:rFonts w:ascii="Times New Roman" w:eastAsia="Calibri" w:hAnsi="Times New Roman" w:cs="Times New Roman"/>
                <w:color w:val="000000"/>
              </w:rPr>
              <w:t>ул.</w:t>
            </w:r>
            <w:r w:rsidR="00083FBD" w:rsidRPr="00083FBD">
              <w:rPr>
                <w:rFonts w:ascii="Times New Roman" w:eastAsia="Calibri" w:hAnsi="Times New Roman" w:cs="Times New Roman"/>
                <w:color w:val="000000"/>
              </w:rPr>
              <w:t xml:space="preserve"> Ленина, 144</w:t>
            </w:r>
          </w:p>
        </w:tc>
        <w:tc>
          <w:tcPr>
            <w:tcW w:w="816"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77</w:t>
            </w:r>
          </w:p>
        </w:tc>
        <w:tc>
          <w:tcPr>
            <w:tcW w:w="488" w:type="pct"/>
            <w:tcBorders>
              <w:top w:val="single" w:sz="4" w:space="0" w:color="auto"/>
              <w:left w:val="single" w:sz="4" w:space="0" w:color="auto"/>
              <w:bottom w:val="single" w:sz="4" w:space="0" w:color="auto"/>
              <w:right w:val="single" w:sz="4" w:space="0" w:color="auto"/>
            </w:tcBorders>
            <w:vAlign w:val="center"/>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1917</w:t>
            </w:r>
          </w:p>
        </w:tc>
        <w:tc>
          <w:tcPr>
            <w:tcW w:w="533" w:type="pct"/>
            <w:tcBorders>
              <w:top w:val="single" w:sz="4" w:space="0" w:color="auto"/>
              <w:left w:val="single" w:sz="4" w:space="0" w:color="auto"/>
              <w:bottom w:val="single" w:sz="4" w:space="0" w:color="auto"/>
              <w:right w:val="single" w:sz="4" w:space="0" w:color="auto"/>
            </w:tcBorders>
            <w:vAlign w:val="center"/>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83,39</w:t>
            </w:r>
          </w:p>
        </w:tc>
        <w:tc>
          <w:tcPr>
            <w:tcW w:w="908" w:type="pct"/>
            <w:tcBorders>
              <w:top w:val="single" w:sz="4" w:space="0" w:color="auto"/>
              <w:left w:val="single" w:sz="4" w:space="0" w:color="auto"/>
              <w:bottom w:val="single" w:sz="4" w:space="0" w:color="auto"/>
              <w:right w:val="single" w:sz="4" w:space="0" w:color="auto"/>
            </w:tcBorders>
            <w:vAlign w:val="center"/>
          </w:tcPr>
          <w:p w:rsidR="00083FBD" w:rsidRPr="00083FBD" w:rsidRDefault="00083FBD" w:rsidP="00083FBD">
            <w:pPr>
              <w:spacing w:after="0" w:line="240" w:lineRule="auto"/>
              <w:jc w:val="both"/>
              <w:rPr>
                <w:rFonts w:ascii="Times New Roman" w:eastAsia="Calibri" w:hAnsi="Times New Roman" w:cs="Times New Roman"/>
              </w:rPr>
            </w:pPr>
          </w:p>
        </w:tc>
      </w:tr>
      <w:tr w:rsidR="00023375" w:rsidRPr="00083FBD" w:rsidTr="00023375">
        <w:trPr>
          <w:trHeight w:val="480"/>
          <w:jc w:val="center"/>
        </w:trPr>
        <w:tc>
          <w:tcPr>
            <w:tcW w:w="287" w:type="pct"/>
            <w:vMerge w:val="restart"/>
            <w:tcBorders>
              <w:top w:val="single" w:sz="4" w:space="0" w:color="auto"/>
              <w:left w:val="single" w:sz="4" w:space="0" w:color="auto"/>
              <w:right w:val="single" w:sz="4" w:space="0" w:color="auto"/>
            </w:tcBorders>
            <w:tcMar>
              <w:top w:w="0" w:type="dxa"/>
              <w:left w:w="28" w:type="dxa"/>
              <w:bottom w:w="0" w:type="dxa"/>
              <w:right w:w="28" w:type="dxa"/>
            </w:tcMar>
            <w:vAlign w:val="center"/>
          </w:tcPr>
          <w:p w:rsidR="00083FBD" w:rsidRPr="00083FBD" w:rsidRDefault="00083FBD" w:rsidP="00083FBD">
            <w:pPr>
              <w:spacing w:after="0" w:line="240" w:lineRule="auto"/>
              <w:ind w:left="134" w:right="82"/>
              <w:jc w:val="both"/>
              <w:rPr>
                <w:rFonts w:ascii="Times New Roman" w:eastAsia="Calibri" w:hAnsi="Times New Roman" w:cs="Times New Roman"/>
                <w:noProof/>
              </w:rPr>
            </w:pPr>
            <w:r w:rsidRPr="00083FBD">
              <w:rPr>
                <w:rFonts w:ascii="Times New Roman" w:eastAsia="Calibri" w:hAnsi="Times New Roman" w:cs="Times New Roman"/>
                <w:noProof/>
              </w:rPr>
              <w:t>22</w:t>
            </w:r>
          </w:p>
        </w:tc>
        <w:tc>
          <w:tcPr>
            <w:tcW w:w="902" w:type="pct"/>
            <w:vMerge w:val="restart"/>
            <w:tcBorders>
              <w:top w:val="single" w:sz="4" w:space="0" w:color="auto"/>
              <w:left w:val="single" w:sz="4" w:space="0" w:color="auto"/>
              <w:right w:val="single" w:sz="4" w:space="0" w:color="auto"/>
            </w:tcBorders>
            <w:tcMar>
              <w:top w:w="0" w:type="dxa"/>
              <w:left w:w="28" w:type="dxa"/>
              <w:bottom w:w="0" w:type="dxa"/>
              <w:right w:w="28" w:type="dxa"/>
            </w:tcMar>
            <w:vAlign w:val="center"/>
          </w:tcPr>
          <w:p w:rsidR="0055198A" w:rsidRDefault="00083FBD" w:rsidP="00083FBD">
            <w:pPr>
              <w:spacing w:after="0" w:line="240" w:lineRule="auto"/>
              <w:jc w:val="both"/>
              <w:rPr>
                <w:rFonts w:ascii="Times New Roman" w:eastAsia="Calibri" w:hAnsi="Times New Roman" w:cs="Times New Roman"/>
                <w:color w:val="000000"/>
              </w:rPr>
            </w:pPr>
            <w:r w:rsidRPr="00083FBD">
              <w:rPr>
                <w:rFonts w:ascii="Times New Roman" w:eastAsia="Calibri" w:hAnsi="Times New Roman" w:cs="Times New Roman"/>
                <w:color w:val="000000"/>
              </w:rPr>
              <w:t xml:space="preserve">Отделение МБУК «Городской дом культуры» Дом культуры </w:t>
            </w:r>
          </w:p>
          <w:p w:rsidR="00083FBD" w:rsidRPr="00083FBD" w:rsidRDefault="00083FBD" w:rsidP="00083FBD">
            <w:pPr>
              <w:spacing w:after="0" w:line="240" w:lineRule="auto"/>
              <w:jc w:val="both"/>
              <w:rPr>
                <w:rFonts w:ascii="Times New Roman" w:eastAsia="Calibri" w:hAnsi="Times New Roman" w:cs="Times New Roman"/>
                <w:color w:val="000000"/>
              </w:rPr>
            </w:pPr>
            <w:r w:rsidRPr="00083FBD">
              <w:rPr>
                <w:rFonts w:ascii="Times New Roman" w:eastAsia="Calibri" w:hAnsi="Times New Roman" w:cs="Times New Roman"/>
                <w:color w:val="000000"/>
              </w:rPr>
              <w:t>с. Садовое</w:t>
            </w:r>
          </w:p>
        </w:tc>
        <w:tc>
          <w:tcPr>
            <w:tcW w:w="1066"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55198A" w:rsidRDefault="00083FBD" w:rsidP="00083FBD">
            <w:pPr>
              <w:spacing w:after="0" w:line="240" w:lineRule="auto"/>
              <w:jc w:val="both"/>
              <w:rPr>
                <w:rFonts w:ascii="Times New Roman" w:eastAsia="Calibri" w:hAnsi="Times New Roman" w:cs="Times New Roman"/>
                <w:color w:val="000000"/>
              </w:rPr>
            </w:pPr>
            <w:r w:rsidRPr="00083FBD">
              <w:rPr>
                <w:rFonts w:ascii="Times New Roman" w:eastAsia="Calibri" w:hAnsi="Times New Roman" w:cs="Times New Roman"/>
                <w:color w:val="000000"/>
              </w:rPr>
              <w:t xml:space="preserve">г. Благовещенск, село Садовое, </w:t>
            </w:r>
          </w:p>
          <w:p w:rsidR="00083FBD" w:rsidRPr="00083FBD" w:rsidRDefault="00083FBD" w:rsidP="00083FBD">
            <w:pPr>
              <w:spacing w:after="0" w:line="240" w:lineRule="auto"/>
              <w:jc w:val="both"/>
              <w:rPr>
                <w:rFonts w:ascii="Times New Roman" w:eastAsia="Calibri" w:hAnsi="Times New Roman" w:cs="Times New Roman"/>
                <w:color w:val="000000"/>
              </w:rPr>
            </w:pPr>
            <w:r w:rsidRPr="00083FBD">
              <w:rPr>
                <w:rFonts w:ascii="Times New Roman" w:eastAsia="Calibri" w:hAnsi="Times New Roman" w:cs="Times New Roman"/>
                <w:color w:val="000000"/>
              </w:rPr>
              <w:t>ул. Садовая, 1</w:t>
            </w:r>
          </w:p>
        </w:tc>
        <w:tc>
          <w:tcPr>
            <w:tcW w:w="816" w:type="pct"/>
            <w:tcBorders>
              <w:top w:val="single" w:sz="4" w:space="0" w:color="auto"/>
              <w:left w:val="single" w:sz="4" w:space="0" w:color="auto"/>
              <w:right w:val="single" w:sz="4" w:space="0" w:color="auto"/>
            </w:tcBorders>
            <w:tcMar>
              <w:top w:w="0" w:type="dxa"/>
              <w:left w:w="28" w:type="dxa"/>
              <w:bottom w:w="0" w:type="dxa"/>
              <w:right w:w="28" w:type="dxa"/>
            </w:tcMar>
            <w:vAlign w:val="center"/>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80</w:t>
            </w:r>
          </w:p>
        </w:tc>
        <w:tc>
          <w:tcPr>
            <w:tcW w:w="488" w:type="pct"/>
            <w:tcBorders>
              <w:top w:val="single" w:sz="4" w:space="0" w:color="auto"/>
              <w:left w:val="single" w:sz="4" w:space="0" w:color="auto"/>
              <w:right w:val="single" w:sz="4" w:space="0" w:color="auto"/>
            </w:tcBorders>
            <w:vAlign w:val="center"/>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1969</w:t>
            </w:r>
          </w:p>
        </w:tc>
        <w:tc>
          <w:tcPr>
            <w:tcW w:w="533" w:type="pct"/>
            <w:tcBorders>
              <w:top w:val="single" w:sz="4" w:space="0" w:color="auto"/>
              <w:left w:val="single" w:sz="4" w:space="0" w:color="auto"/>
              <w:right w:val="single" w:sz="4" w:space="0" w:color="auto"/>
            </w:tcBorders>
            <w:vAlign w:val="center"/>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59,43</w:t>
            </w:r>
          </w:p>
        </w:tc>
        <w:tc>
          <w:tcPr>
            <w:tcW w:w="908" w:type="pct"/>
            <w:tcBorders>
              <w:top w:val="single" w:sz="4" w:space="0" w:color="auto"/>
              <w:left w:val="single" w:sz="4" w:space="0" w:color="auto"/>
              <w:right w:val="single" w:sz="4" w:space="0" w:color="auto"/>
            </w:tcBorders>
            <w:vAlign w:val="center"/>
          </w:tcPr>
          <w:p w:rsidR="00083FBD" w:rsidRPr="00083FBD" w:rsidRDefault="00083FBD" w:rsidP="00083FBD">
            <w:pPr>
              <w:tabs>
                <w:tab w:val="left" w:pos="142"/>
                <w:tab w:val="left" w:pos="567"/>
              </w:tabs>
              <w:autoSpaceDE w:val="0"/>
              <w:autoSpaceDN w:val="0"/>
              <w:adjustRightInd w:val="0"/>
              <w:spacing w:after="0" w:line="240" w:lineRule="auto"/>
              <w:jc w:val="both"/>
              <w:rPr>
                <w:rFonts w:ascii="Times New Roman" w:eastAsia="Calibri" w:hAnsi="Times New Roman" w:cs="Times New Roman"/>
              </w:rPr>
            </w:pPr>
            <w:r w:rsidRPr="00083FBD">
              <w:rPr>
                <w:rFonts w:ascii="Times New Roman" w:eastAsia="Calibri" w:hAnsi="Times New Roman" w:cs="Times New Roman"/>
                <w:b/>
              </w:rPr>
              <w:t>В 2020</w:t>
            </w:r>
            <w:r w:rsidRPr="00083FBD">
              <w:rPr>
                <w:rFonts w:ascii="Times New Roman" w:eastAsia="Calibri" w:hAnsi="Times New Roman" w:cs="Times New Roman"/>
              </w:rPr>
              <w:t xml:space="preserve"> году проводятся работы по изготовлению проектно-сметной документации (с </w:t>
            </w:r>
            <w:r w:rsidRPr="00083FBD">
              <w:rPr>
                <w:rFonts w:ascii="Times New Roman" w:eastAsia="Calibri" w:hAnsi="Times New Roman" w:cs="Times New Roman"/>
              </w:rPr>
              <w:lastRenderedPageBreak/>
              <w:t>экспертизой) на капитальный ремонт здания (вентиляция, встроенный туалет, подвод воды, септик.</w:t>
            </w:r>
          </w:p>
          <w:p w:rsidR="00083FBD" w:rsidRPr="00083FBD" w:rsidRDefault="00083FBD" w:rsidP="00083FBD">
            <w:pPr>
              <w:tabs>
                <w:tab w:val="left" w:pos="142"/>
                <w:tab w:val="left" w:pos="567"/>
              </w:tabs>
              <w:autoSpaceDE w:val="0"/>
              <w:autoSpaceDN w:val="0"/>
              <w:adjustRightInd w:val="0"/>
              <w:spacing w:after="0" w:line="240" w:lineRule="auto"/>
              <w:jc w:val="both"/>
              <w:rPr>
                <w:rFonts w:ascii="Times New Roman" w:eastAsia="Calibri" w:hAnsi="Times New Roman" w:cs="Times New Roman"/>
              </w:rPr>
            </w:pPr>
            <w:r w:rsidRPr="00083FBD">
              <w:rPr>
                <w:rFonts w:ascii="Times New Roman" w:eastAsia="Calibri" w:hAnsi="Times New Roman" w:cs="Times New Roman"/>
              </w:rPr>
              <w:t xml:space="preserve"> В рамках государственной программы </w:t>
            </w:r>
            <w:r w:rsidRPr="00C94E6E">
              <w:rPr>
                <w:rFonts w:ascii="Times New Roman" w:eastAsia="Calibri" w:hAnsi="Times New Roman" w:cs="Times New Roman"/>
              </w:rPr>
              <w:t>«Развитие культуры и искусства Амурской области», утвержденной постановлением Правительства Амурской области от 25.09.2013 № 443</w:t>
            </w:r>
            <w:r w:rsidRPr="00083FBD">
              <w:rPr>
                <w:rFonts w:ascii="Times New Roman" w:eastAsia="Calibri" w:hAnsi="Times New Roman" w:cs="Times New Roman"/>
              </w:rPr>
              <w:t>, в 2020 году будет проведена замена зрительских кресел в отд. села Садовое</w:t>
            </w:r>
          </w:p>
        </w:tc>
      </w:tr>
      <w:tr w:rsidR="00023375" w:rsidRPr="00083FBD" w:rsidTr="00023375">
        <w:trPr>
          <w:trHeight w:val="480"/>
          <w:jc w:val="center"/>
        </w:trPr>
        <w:tc>
          <w:tcPr>
            <w:tcW w:w="287" w:type="pct"/>
            <w:vMerge/>
            <w:tcBorders>
              <w:left w:val="single" w:sz="4" w:space="0" w:color="auto"/>
              <w:bottom w:val="single" w:sz="4" w:space="0" w:color="auto"/>
              <w:right w:val="single" w:sz="4" w:space="0" w:color="auto"/>
            </w:tcBorders>
            <w:tcMar>
              <w:top w:w="0" w:type="dxa"/>
              <w:left w:w="28" w:type="dxa"/>
              <w:bottom w:w="0" w:type="dxa"/>
              <w:right w:w="28" w:type="dxa"/>
            </w:tcMar>
            <w:vAlign w:val="center"/>
          </w:tcPr>
          <w:p w:rsidR="00083FBD" w:rsidRPr="00083FBD" w:rsidRDefault="00083FBD" w:rsidP="00083FBD">
            <w:pPr>
              <w:spacing w:after="0" w:line="240" w:lineRule="auto"/>
              <w:ind w:left="134" w:right="82"/>
              <w:jc w:val="both"/>
              <w:rPr>
                <w:rFonts w:ascii="Times New Roman" w:eastAsia="Calibri" w:hAnsi="Times New Roman" w:cs="Times New Roman"/>
                <w:noProof/>
              </w:rPr>
            </w:pPr>
          </w:p>
        </w:tc>
        <w:tc>
          <w:tcPr>
            <w:tcW w:w="902" w:type="pct"/>
            <w:vMerge/>
            <w:tcBorders>
              <w:left w:val="single" w:sz="4" w:space="0" w:color="auto"/>
              <w:bottom w:val="single" w:sz="4" w:space="0" w:color="auto"/>
              <w:right w:val="single" w:sz="4" w:space="0" w:color="auto"/>
            </w:tcBorders>
            <w:tcMar>
              <w:top w:w="0" w:type="dxa"/>
              <w:left w:w="28" w:type="dxa"/>
              <w:bottom w:w="0" w:type="dxa"/>
              <w:right w:w="28" w:type="dxa"/>
            </w:tcMar>
            <w:vAlign w:val="center"/>
          </w:tcPr>
          <w:p w:rsidR="00083FBD" w:rsidRPr="00083FBD" w:rsidRDefault="00083FBD" w:rsidP="00083FBD">
            <w:pPr>
              <w:spacing w:after="0" w:line="240" w:lineRule="auto"/>
              <w:jc w:val="both"/>
              <w:rPr>
                <w:rFonts w:ascii="Times New Roman" w:eastAsia="Calibri" w:hAnsi="Times New Roman" w:cs="Times New Roman"/>
                <w:color w:val="000000"/>
              </w:rPr>
            </w:pPr>
          </w:p>
        </w:tc>
        <w:tc>
          <w:tcPr>
            <w:tcW w:w="1066"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55198A" w:rsidRDefault="0055198A" w:rsidP="00083FBD">
            <w:pPr>
              <w:spacing w:after="0" w:line="240" w:lineRule="auto"/>
              <w:jc w:val="both"/>
              <w:rPr>
                <w:rFonts w:ascii="Times New Roman" w:eastAsia="Calibri" w:hAnsi="Times New Roman" w:cs="Times New Roman"/>
                <w:color w:val="000000"/>
              </w:rPr>
            </w:pPr>
            <w:r>
              <w:rPr>
                <w:rFonts w:ascii="Times New Roman" w:eastAsia="Calibri" w:hAnsi="Times New Roman" w:cs="Times New Roman"/>
                <w:color w:val="000000"/>
              </w:rPr>
              <w:t xml:space="preserve">г. Благовещенск, </w:t>
            </w:r>
          </w:p>
          <w:p w:rsidR="0055198A" w:rsidRDefault="0055198A" w:rsidP="00083FBD">
            <w:pPr>
              <w:spacing w:after="0" w:line="240" w:lineRule="auto"/>
              <w:jc w:val="both"/>
              <w:rPr>
                <w:rFonts w:ascii="Times New Roman" w:eastAsia="Calibri" w:hAnsi="Times New Roman" w:cs="Times New Roman"/>
                <w:color w:val="000000"/>
              </w:rPr>
            </w:pPr>
            <w:r>
              <w:rPr>
                <w:rFonts w:ascii="Times New Roman" w:eastAsia="Calibri" w:hAnsi="Times New Roman" w:cs="Times New Roman"/>
                <w:color w:val="000000"/>
              </w:rPr>
              <w:t>с.</w:t>
            </w:r>
            <w:r w:rsidR="00083FBD" w:rsidRPr="00083FBD">
              <w:rPr>
                <w:rFonts w:ascii="Times New Roman" w:eastAsia="Calibri" w:hAnsi="Times New Roman" w:cs="Times New Roman"/>
                <w:color w:val="000000"/>
              </w:rPr>
              <w:t xml:space="preserve"> Садовое, </w:t>
            </w:r>
          </w:p>
          <w:p w:rsidR="00083FBD" w:rsidRPr="00083FBD" w:rsidRDefault="00083FBD" w:rsidP="00083FBD">
            <w:pPr>
              <w:spacing w:after="0" w:line="240" w:lineRule="auto"/>
              <w:jc w:val="both"/>
              <w:rPr>
                <w:rFonts w:ascii="Times New Roman" w:eastAsia="Calibri" w:hAnsi="Times New Roman" w:cs="Times New Roman"/>
                <w:color w:val="000000"/>
              </w:rPr>
            </w:pPr>
            <w:r w:rsidRPr="00083FBD">
              <w:rPr>
                <w:rFonts w:ascii="Times New Roman" w:eastAsia="Calibri" w:hAnsi="Times New Roman" w:cs="Times New Roman"/>
                <w:color w:val="000000"/>
              </w:rPr>
              <w:t>ул. Юбилейная, 13</w:t>
            </w:r>
          </w:p>
        </w:tc>
        <w:tc>
          <w:tcPr>
            <w:tcW w:w="816" w:type="pct"/>
            <w:tcBorders>
              <w:left w:val="single" w:sz="4" w:space="0" w:color="auto"/>
              <w:bottom w:val="single" w:sz="4" w:space="0" w:color="auto"/>
              <w:right w:val="single" w:sz="4" w:space="0" w:color="auto"/>
            </w:tcBorders>
            <w:tcMar>
              <w:top w:w="0" w:type="dxa"/>
              <w:left w:w="28" w:type="dxa"/>
              <w:bottom w:w="0" w:type="dxa"/>
              <w:right w:w="28" w:type="dxa"/>
            </w:tcMar>
            <w:vAlign w:val="center"/>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20</w:t>
            </w:r>
          </w:p>
        </w:tc>
        <w:tc>
          <w:tcPr>
            <w:tcW w:w="488" w:type="pct"/>
            <w:tcBorders>
              <w:left w:val="single" w:sz="4" w:space="0" w:color="auto"/>
              <w:bottom w:val="single" w:sz="4" w:space="0" w:color="auto"/>
              <w:right w:val="single" w:sz="4" w:space="0" w:color="auto"/>
            </w:tcBorders>
            <w:vAlign w:val="center"/>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1986</w:t>
            </w:r>
          </w:p>
        </w:tc>
        <w:tc>
          <w:tcPr>
            <w:tcW w:w="533" w:type="pct"/>
            <w:tcBorders>
              <w:left w:val="single" w:sz="4" w:space="0" w:color="auto"/>
              <w:bottom w:val="single" w:sz="4" w:space="0" w:color="auto"/>
              <w:right w:val="single" w:sz="4" w:space="0" w:color="auto"/>
            </w:tcBorders>
            <w:vAlign w:val="center"/>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46,07</w:t>
            </w:r>
          </w:p>
        </w:tc>
        <w:tc>
          <w:tcPr>
            <w:tcW w:w="908" w:type="pct"/>
            <w:tcBorders>
              <w:left w:val="single" w:sz="4" w:space="0" w:color="auto"/>
              <w:bottom w:val="single" w:sz="4" w:space="0" w:color="auto"/>
              <w:right w:val="single" w:sz="4" w:space="0" w:color="auto"/>
            </w:tcBorders>
            <w:vAlign w:val="center"/>
          </w:tcPr>
          <w:p w:rsidR="00083FBD" w:rsidRPr="00083FBD" w:rsidRDefault="00083FBD" w:rsidP="00083FBD">
            <w:pPr>
              <w:spacing w:after="0" w:line="240" w:lineRule="auto"/>
              <w:jc w:val="both"/>
              <w:rPr>
                <w:rFonts w:ascii="Times New Roman" w:eastAsia="Calibri" w:hAnsi="Times New Roman" w:cs="Times New Roman"/>
              </w:rPr>
            </w:pPr>
          </w:p>
        </w:tc>
      </w:tr>
      <w:tr w:rsidR="00023375" w:rsidRPr="00083FBD" w:rsidTr="00023375">
        <w:trPr>
          <w:trHeight w:val="77"/>
          <w:jc w:val="center"/>
        </w:trPr>
        <w:tc>
          <w:tcPr>
            <w:tcW w:w="287"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083FBD" w:rsidRPr="00083FBD" w:rsidRDefault="00083FBD" w:rsidP="00083FBD">
            <w:pPr>
              <w:spacing w:after="0" w:line="240" w:lineRule="auto"/>
              <w:ind w:left="134" w:right="82"/>
              <w:jc w:val="both"/>
              <w:rPr>
                <w:rFonts w:ascii="Times New Roman" w:eastAsia="Calibri" w:hAnsi="Times New Roman" w:cs="Times New Roman"/>
                <w:noProof/>
              </w:rPr>
            </w:pPr>
            <w:r w:rsidRPr="00083FBD">
              <w:rPr>
                <w:rFonts w:ascii="Times New Roman" w:eastAsia="Calibri" w:hAnsi="Times New Roman" w:cs="Times New Roman"/>
                <w:noProof/>
              </w:rPr>
              <w:t>23</w:t>
            </w:r>
          </w:p>
        </w:tc>
        <w:tc>
          <w:tcPr>
            <w:tcW w:w="902"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083FBD" w:rsidRPr="00083FBD" w:rsidRDefault="00083FBD" w:rsidP="00083FBD">
            <w:pPr>
              <w:spacing w:after="0" w:line="240" w:lineRule="auto"/>
              <w:jc w:val="both"/>
              <w:rPr>
                <w:rFonts w:ascii="Times New Roman" w:eastAsia="Calibri" w:hAnsi="Times New Roman" w:cs="Times New Roman"/>
                <w:color w:val="000000"/>
              </w:rPr>
            </w:pPr>
            <w:r w:rsidRPr="00083FBD">
              <w:rPr>
                <w:rFonts w:ascii="Times New Roman" w:eastAsia="Calibri" w:hAnsi="Times New Roman" w:cs="Times New Roman"/>
                <w:color w:val="000000"/>
              </w:rPr>
              <w:t>Отделение МБУК «Городской дом культуры» Дом культуры с. Плодопитомник</w:t>
            </w:r>
          </w:p>
        </w:tc>
        <w:tc>
          <w:tcPr>
            <w:tcW w:w="1066"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55198A" w:rsidRDefault="0055198A" w:rsidP="00083FBD">
            <w:pPr>
              <w:spacing w:after="0" w:line="240" w:lineRule="auto"/>
              <w:jc w:val="both"/>
              <w:rPr>
                <w:rFonts w:ascii="Times New Roman" w:eastAsia="Calibri" w:hAnsi="Times New Roman" w:cs="Times New Roman"/>
                <w:color w:val="000000"/>
              </w:rPr>
            </w:pPr>
            <w:r>
              <w:rPr>
                <w:rFonts w:ascii="Times New Roman" w:eastAsia="Calibri" w:hAnsi="Times New Roman" w:cs="Times New Roman"/>
                <w:color w:val="000000"/>
              </w:rPr>
              <w:t xml:space="preserve">г. Благовещенск, </w:t>
            </w:r>
          </w:p>
          <w:p w:rsidR="0055198A" w:rsidRDefault="0055198A" w:rsidP="00083FBD">
            <w:pPr>
              <w:spacing w:after="0" w:line="240" w:lineRule="auto"/>
              <w:jc w:val="both"/>
              <w:rPr>
                <w:rFonts w:ascii="Times New Roman" w:eastAsia="Calibri" w:hAnsi="Times New Roman" w:cs="Times New Roman"/>
                <w:color w:val="000000"/>
              </w:rPr>
            </w:pPr>
            <w:r>
              <w:rPr>
                <w:rFonts w:ascii="Times New Roman" w:eastAsia="Calibri" w:hAnsi="Times New Roman" w:cs="Times New Roman"/>
                <w:color w:val="000000"/>
              </w:rPr>
              <w:t>с.</w:t>
            </w:r>
            <w:r w:rsidR="00083FBD" w:rsidRPr="00083FBD">
              <w:rPr>
                <w:rFonts w:ascii="Times New Roman" w:eastAsia="Calibri" w:hAnsi="Times New Roman" w:cs="Times New Roman"/>
                <w:color w:val="000000"/>
              </w:rPr>
              <w:t xml:space="preserve"> Плодопитомник, </w:t>
            </w:r>
          </w:p>
          <w:p w:rsidR="00083FBD" w:rsidRPr="00083FBD" w:rsidRDefault="00083FBD" w:rsidP="00083FBD">
            <w:pPr>
              <w:spacing w:after="0" w:line="240" w:lineRule="auto"/>
              <w:jc w:val="both"/>
              <w:rPr>
                <w:rFonts w:ascii="Times New Roman" w:eastAsia="Calibri" w:hAnsi="Times New Roman" w:cs="Times New Roman"/>
                <w:color w:val="000000"/>
              </w:rPr>
            </w:pPr>
            <w:r w:rsidRPr="00083FBD">
              <w:rPr>
                <w:rFonts w:ascii="Times New Roman" w:eastAsia="Calibri" w:hAnsi="Times New Roman" w:cs="Times New Roman"/>
                <w:color w:val="000000"/>
              </w:rPr>
              <w:t>ул. Центральная, 1</w:t>
            </w:r>
          </w:p>
        </w:tc>
        <w:tc>
          <w:tcPr>
            <w:tcW w:w="816"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80</w:t>
            </w:r>
          </w:p>
        </w:tc>
        <w:tc>
          <w:tcPr>
            <w:tcW w:w="488" w:type="pct"/>
            <w:tcBorders>
              <w:top w:val="single" w:sz="4" w:space="0" w:color="auto"/>
              <w:left w:val="single" w:sz="4" w:space="0" w:color="auto"/>
              <w:bottom w:val="single" w:sz="4" w:space="0" w:color="auto"/>
              <w:right w:val="single" w:sz="4" w:space="0" w:color="auto"/>
            </w:tcBorders>
            <w:vAlign w:val="center"/>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1973</w:t>
            </w:r>
          </w:p>
        </w:tc>
        <w:tc>
          <w:tcPr>
            <w:tcW w:w="533" w:type="pct"/>
            <w:tcBorders>
              <w:top w:val="single" w:sz="4" w:space="0" w:color="auto"/>
              <w:left w:val="single" w:sz="4" w:space="0" w:color="auto"/>
              <w:bottom w:val="single" w:sz="4" w:space="0" w:color="auto"/>
              <w:right w:val="single" w:sz="4" w:space="0" w:color="auto"/>
            </w:tcBorders>
            <w:vAlign w:val="center"/>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67,29</w:t>
            </w:r>
          </w:p>
        </w:tc>
        <w:tc>
          <w:tcPr>
            <w:tcW w:w="908" w:type="pct"/>
            <w:tcBorders>
              <w:top w:val="single" w:sz="4" w:space="0" w:color="auto"/>
              <w:left w:val="single" w:sz="4" w:space="0" w:color="auto"/>
              <w:bottom w:val="single" w:sz="4" w:space="0" w:color="auto"/>
              <w:right w:val="single" w:sz="4" w:space="0" w:color="auto"/>
            </w:tcBorders>
            <w:vAlign w:val="center"/>
          </w:tcPr>
          <w:p w:rsidR="00083FBD" w:rsidRPr="00083FBD" w:rsidRDefault="00083FBD" w:rsidP="00083FBD">
            <w:pPr>
              <w:spacing w:after="0" w:line="240" w:lineRule="auto"/>
              <w:jc w:val="both"/>
              <w:rPr>
                <w:rFonts w:ascii="Times New Roman" w:eastAsia="Calibri" w:hAnsi="Times New Roman" w:cs="Times New Roman"/>
              </w:rPr>
            </w:pPr>
          </w:p>
        </w:tc>
      </w:tr>
      <w:tr w:rsidR="00023375" w:rsidRPr="00083FBD" w:rsidTr="00023375">
        <w:trPr>
          <w:trHeight w:val="77"/>
          <w:jc w:val="center"/>
        </w:trPr>
        <w:tc>
          <w:tcPr>
            <w:tcW w:w="287"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083FBD" w:rsidRPr="00083FBD" w:rsidRDefault="00083FBD" w:rsidP="00083FBD">
            <w:pPr>
              <w:spacing w:after="0" w:line="240" w:lineRule="auto"/>
              <w:ind w:left="134" w:right="82"/>
              <w:jc w:val="both"/>
              <w:rPr>
                <w:rFonts w:ascii="Times New Roman" w:eastAsia="Calibri" w:hAnsi="Times New Roman" w:cs="Times New Roman"/>
                <w:noProof/>
              </w:rPr>
            </w:pPr>
            <w:r w:rsidRPr="00083FBD">
              <w:rPr>
                <w:rFonts w:ascii="Times New Roman" w:eastAsia="Calibri" w:hAnsi="Times New Roman" w:cs="Times New Roman"/>
                <w:noProof/>
              </w:rPr>
              <w:t>24</w:t>
            </w:r>
          </w:p>
        </w:tc>
        <w:tc>
          <w:tcPr>
            <w:tcW w:w="902"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083FBD" w:rsidRPr="00083FBD" w:rsidRDefault="00083FBD" w:rsidP="00083FBD">
            <w:pPr>
              <w:spacing w:after="0" w:line="240" w:lineRule="auto"/>
              <w:jc w:val="both"/>
              <w:rPr>
                <w:rFonts w:ascii="Times New Roman" w:eastAsia="Calibri" w:hAnsi="Times New Roman" w:cs="Times New Roman"/>
                <w:color w:val="000000"/>
              </w:rPr>
            </w:pPr>
            <w:r w:rsidRPr="00083FBD">
              <w:rPr>
                <w:rFonts w:ascii="Times New Roman" w:eastAsia="Calibri" w:hAnsi="Times New Roman" w:cs="Times New Roman"/>
                <w:color w:val="000000"/>
              </w:rPr>
              <w:t>Отделение МБУК «Городской дом культуры» Дом культуры с. Белогорье</w:t>
            </w:r>
          </w:p>
        </w:tc>
        <w:tc>
          <w:tcPr>
            <w:tcW w:w="1066"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55198A" w:rsidRDefault="0055198A" w:rsidP="00083FBD">
            <w:pPr>
              <w:spacing w:after="0" w:line="240" w:lineRule="auto"/>
              <w:jc w:val="both"/>
              <w:rPr>
                <w:rFonts w:ascii="Times New Roman" w:eastAsia="Calibri" w:hAnsi="Times New Roman" w:cs="Times New Roman"/>
                <w:color w:val="000000"/>
              </w:rPr>
            </w:pPr>
            <w:r>
              <w:rPr>
                <w:rFonts w:ascii="Times New Roman" w:eastAsia="Calibri" w:hAnsi="Times New Roman" w:cs="Times New Roman"/>
                <w:color w:val="000000"/>
              </w:rPr>
              <w:t xml:space="preserve">г. Благовещенск, </w:t>
            </w:r>
          </w:p>
          <w:p w:rsidR="0055198A" w:rsidRDefault="0055198A" w:rsidP="00083FBD">
            <w:pPr>
              <w:spacing w:after="0" w:line="240" w:lineRule="auto"/>
              <w:jc w:val="both"/>
              <w:rPr>
                <w:rFonts w:ascii="Times New Roman" w:eastAsia="Calibri" w:hAnsi="Times New Roman" w:cs="Times New Roman"/>
                <w:color w:val="000000"/>
              </w:rPr>
            </w:pPr>
            <w:r>
              <w:rPr>
                <w:rFonts w:ascii="Times New Roman" w:eastAsia="Calibri" w:hAnsi="Times New Roman" w:cs="Times New Roman"/>
                <w:color w:val="000000"/>
              </w:rPr>
              <w:t>с.</w:t>
            </w:r>
            <w:r w:rsidR="00083FBD" w:rsidRPr="00083FBD">
              <w:rPr>
                <w:rFonts w:ascii="Times New Roman" w:eastAsia="Calibri" w:hAnsi="Times New Roman" w:cs="Times New Roman"/>
                <w:color w:val="000000"/>
              </w:rPr>
              <w:t xml:space="preserve"> Белогорье, </w:t>
            </w:r>
          </w:p>
          <w:p w:rsidR="00083FBD" w:rsidRPr="00083FBD" w:rsidRDefault="00083FBD" w:rsidP="00083FBD">
            <w:pPr>
              <w:spacing w:after="0" w:line="240" w:lineRule="auto"/>
              <w:jc w:val="both"/>
              <w:rPr>
                <w:rFonts w:ascii="Times New Roman" w:eastAsia="Calibri" w:hAnsi="Times New Roman" w:cs="Times New Roman"/>
                <w:color w:val="000000"/>
              </w:rPr>
            </w:pPr>
            <w:r w:rsidRPr="00083FBD">
              <w:rPr>
                <w:rFonts w:ascii="Times New Roman" w:eastAsia="Calibri" w:hAnsi="Times New Roman" w:cs="Times New Roman"/>
                <w:color w:val="000000"/>
              </w:rPr>
              <w:t>ул. Рёлочная, 22</w:t>
            </w:r>
          </w:p>
        </w:tc>
        <w:tc>
          <w:tcPr>
            <w:tcW w:w="816"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320</w:t>
            </w:r>
          </w:p>
        </w:tc>
        <w:tc>
          <w:tcPr>
            <w:tcW w:w="488" w:type="pct"/>
            <w:tcBorders>
              <w:top w:val="single" w:sz="4" w:space="0" w:color="auto"/>
              <w:left w:val="single" w:sz="4" w:space="0" w:color="auto"/>
              <w:bottom w:val="single" w:sz="4" w:space="0" w:color="auto"/>
              <w:right w:val="single" w:sz="4" w:space="0" w:color="auto"/>
            </w:tcBorders>
            <w:vAlign w:val="center"/>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1979</w:t>
            </w:r>
          </w:p>
        </w:tc>
        <w:tc>
          <w:tcPr>
            <w:tcW w:w="533" w:type="pct"/>
            <w:tcBorders>
              <w:top w:val="single" w:sz="4" w:space="0" w:color="auto"/>
              <w:left w:val="single" w:sz="4" w:space="0" w:color="auto"/>
              <w:bottom w:val="single" w:sz="4" w:space="0" w:color="auto"/>
              <w:right w:val="single" w:sz="4" w:space="0" w:color="auto"/>
            </w:tcBorders>
            <w:vAlign w:val="center"/>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47,93</w:t>
            </w:r>
          </w:p>
        </w:tc>
        <w:tc>
          <w:tcPr>
            <w:tcW w:w="908" w:type="pct"/>
            <w:tcBorders>
              <w:top w:val="single" w:sz="4" w:space="0" w:color="auto"/>
              <w:left w:val="single" w:sz="4" w:space="0" w:color="auto"/>
              <w:bottom w:val="single" w:sz="4" w:space="0" w:color="auto"/>
              <w:right w:val="single" w:sz="4" w:space="0" w:color="auto"/>
            </w:tcBorders>
            <w:vAlign w:val="center"/>
          </w:tcPr>
          <w:p w:rsidR="00083FBD" w:rsidRPr="00083FBD" w:rsidRDefault="00083FBD" w:rsidP="00083FBD">
            <w:pPr>
              <w:autoSpaceDE w:val="0"/>
              <w:autoSpaceDN w:val="0"/>
              <w:adjustRightInd w:val="0"/>
              <w:spacing w:after="0" w:line="240" w:lineRule="auto"/>
              <w:jc w:val="both"/>
              <w:rPr>
                <w:rFonts w:ascii="Times New Roman" w:eastAsia="Calibri" w:hAnsi="Times New Roman" w:cs="Times New Roman"/>
                <w:u w:val="single"/>
              </w:rPr>
            </w:pPr>
            <w:r w:rsidRPr="00083FBD">
              <w:rPr>
                <w:rFonts w:ascii="Times New Roman" w:eastAsia="Calibri" w:hAnsi="Times New Roman" w:cs="Times New Roman"/>
                <w:b/>
              </w:rPr>
              <w:t xml:space="preserve">В 2020 году - </w:t>
            </w:r>
            <w:r w:rsidRPr="00083FBD">
              <w:rPr>
                <w:rFonts w:ascii="Times New Roman" w:eastAsia="Calibri" w:hAnsi="Times New Roman" w:cs="Times New Roman"/>
              </w:rPr>
              <w:t>текущий ремонт зрительного зала ДК с. Белогорье, изготовление</w:t>
            </w:r>
            <w:r w:rsidRPr="00083FBD">
              <w:rPr>
                <w:rFonts w:ascii="Times New Roman" w:eastAsia="Calibri" w:hAnsi="Times New Roman" w:cs="Times New Roman"/>
                <w:u w:val="single"/>
              </w:rPr>
              <w:t xml:space="preserve"> </w:t>
            </w:r>
            <w:r w:rsidRPr="00083FBD">
              <w:rPr>
                <w:rFonts w:ascii="Times New Roman" w:eastAsia="Calibri" w:hAnsi="Times New Roman" w:cs="Times New Roman"/>
              </w:rPr>
              <w:t xml:space="preserve">проектно-сметной документации (с экспертизой) на капитальный ремонт здания Белогорье, ул. Рёлочная, 22 (утепление сев. фасада здания, </w:t>
            </w:r>
            <w:r w:rsidRPr="00083FBD">
              <w:rPr>
                <w:rFonts w:ascii="Times New Roman" w:eastAsia="Calibri" w:hAnsi="Times New Roman" w:cs="Times New Roman"/>
              </w:rPr>
              <w:lastRenderedPageBreak/>
              <w:t>приточно-вытяжная вентиляция)</w:t>
            </w:r>
          </w:p>
          <w:p w:rsidR="00083FBD" w:rsidRPr="00083FBD" w:rsidRDefault="00083FBD" w:rsidP="00083FBD">
            <w:pPr>
              <w:spacing w:after="0" w:line="240" w:lineRule="auto"/>
              <w:jc w:val="both"/>
              <w:rPr>
                <w:rFonts w:ascii="Times New Roman" w:eastAsia="Calibri" w:hAnsi="Times New Roman" w:cs="Times New Roman"/>
              </w:rPr>
            </w:pPr>
            <w:r w:rsidRPr="00083FBD">
              <w:rPr>
                <w:rFonts w:ascii="Times New Roman" w:eastAsia="Calibri" w:hAnsi="Times New Roman" w:cs="Times New Roman"/>
              </w:rPr>
              <w:t xml:space="preserve">В </w:t>
            </w:r>
            <w:r w:rsidRPr="00083FBD">
              <w:rPr>
                <w:rFonts w:ascii="Times New Roman" w:eastAsia="Calibri" w:hAnsi="Times New Roman" w:cs="Times New Roman"/>
                <w:b/>
              </w:rPr>
              <w:t>2021 году</w:t>
            </w:r>
            <w:r w:rsidRPr="00083FBD">
              <w:rPr>
                <w:rFonts w:ascii="Times New Roman" w:eastAsia="Calibri" w:hAnsi="Times New Roman" w:cs="Times New Roman"/>
              </w:rPr>
              <w:t xml:space="preserve"> рамках государственной программы </w:t>
            </w:r>
            <w:r w:rsidRPr="00C94E6E">
              <w:rPr>
                <w:rFonts w:ascii="Times New Roman" w:eastAsia="Calibri" w:hAnsi="Times New Roman" w:cs="Times New Roman"/>
              </w:rPr>
              <w:t>«Развитие культуры и искусства Амурской области», утвержденной постановлением Правительства Амурской области от 25.09.2013 № 443</w:t>
            </w:r>
            <w:r w:rsidRPr="00083FBD">
              <w:rPr>
                <w:rFonts w:ascii="Times New Roman" w:eastAsia="Calibri" w:hAnsi="Times New Roman" w:cs="Times New Roman"/>
              </w:rPr>
              <w:t xml:space="preserve"> приобретение зрительских кресел ДК с. Белогорье</w:t>
            </w:r>
          </w:p>
        </w:tc>
      </w:tr>
      <w:tr w:rsidR="00023375" w:rsidRPr="00083FBD" w:rsidTr="00023375">
        <w:trPr>
          <w:trHeight w:val="77"/>
          <w:jc w:val="center"/>
        </w:trPr>
        <w:tc>
          <w:tcPr>
            <w:tcW w:w="287"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083FBD" w:rsidRPr="00083FBD" w:rsidRDefault="00083FBD" w:rsidP="00083FBD">
            <w:pPr>
              <w:spacing w:after="0" w:line="240" w:lineRule="auto"/>
              <w:ind w:left="134" w:right="82"/>
              <w:jc w:val="both"/>
              <w:rPr>
                <w:rFonts w:ascii="Times New Roman" w:eastAsia="Calibri" w:hAnsi="Times New Roman" w:cs="Times New Roman"/>
                <w:noProof/>
              </w:rPr>
            </w:pPr>
            <w:r w:rsidRPr="00083FBD">
              <w:rPr>
                <w:rFonts w:ascii="Times New Roman" w:eastAsia="Calibri" w:hAnsi="Times New Roman" w:cs="Times New Roman"/>
                <w:noProof/>
              </w:rPr>
              <w:lastRenderedPageBreak/>
              <w:t>25</w:t>
            </w:r>
          </w:p>
        </w:tc>
        <w:tc>
          <w:tcPr>
            <w:tcW w:w="902"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083FBD" w:rsidRPr="00083FBD" w:rsidRDefault="00083FBD" w:rsidP="00083FBD">
            <w:pPr>
              <w:spacing w:after="0" w:line="240" w:lineRule="auto"/>
              <w:ind w:left="134" w:right="82"/>
              <w:jc w:val="both"/>
              <w:rPr>
                <w:rFonts w:ascii="Times New Roman" w:eastAsia="Calibri" w:hAnsi="Times New Roman" w:cs="Times New Roman"/>
                <w:color w:val="000000"/>
              </w:rPr>
            </w:pPr>
            <w:r w:rsidRPr="00083FBD">
              <w:rPr>
                <w:rFonts w:ascii="Times New Roman" w:eastAsia="Calibri" w:hAnsi="Times New Roman" w:cs="Times New Roman"/>
                <w:color w:val="000000"/>
              </w:rPr>
              <w:t>Отделение декоративно-прикладного искусства МБУК «Городской дом культуры» (Дом ремесел)</w:t>
            </w:r>
          </w:p>
        </w:tc>
        <w:tc>
          <w:tcPr>
            <w:tcW w:w="1066"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083FBD" w:rsidRPr="00083FBD" w:rsidRDefault="00083FBD" w:rsidP="00083FBD">
            <w:pPr>
              <w:spacing w:after="0" w:line="240" w:lineRule="auto"/>
              <w:jc w:val="both"/>
              <w:rPr>
                <w:rFonts w:ascii="Times New Roman" w:eastAsia="Calibri" w:hAnsi="Times New Roman" w:cs="Times New Roman"/>
                <w:color w:val="000000"/>
              </w:rPr>
            </w:pPr>
            <w:r w:rsidRPr="00083FBD">
              <w:rPr>
                <w:rFonts w:ascii="Times New Roman" w:eastAsia="Calibri" w:hAnsi="Times New Roman" w:cs="Times New Roman"/>
                <w:color w:val="000000"/>
              </w:rPr>
              <w:t>г. Благовещенск, ул.   Красноармейская 159/3</w:t>
            </w:r>
          </w:p>
        </w:tc>
        <w:tc>
          <w:tcPr>
            <w:tcW w:w="816"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20</w:t>
            </w:r>
          </w:p>
        </w:tc>
        <w:tc>
          <w:tcPr>
            <w:tcW w:w="488" w:type="pct"/>
            <w:tcBorders>
              <w:top w:val="single" w:sz="4" w:space="0" w:color="auto"/>
              <w:left w:val="single" w:sz="4" w:space="0" w:color="auto"/>
              <w:bottom w:val="single" w:sz="4" w:space="0" w:color="auto"/>
              <w:right w:val="single" w:sz="4" w:space="0" w:color="auto"/>
            </w:tcBorders>
            <w:vAlign w:val="center"/>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1961</w:t>
            </w:r>
          </w:p>
        </w:tc>
        <w:tc>
          <w:tcPr>
            <w:tcW w:w="533" w:type="pct"/>
            <w:tcBorders>
              <w:top w:val="single" w:sz="4" w:space="0" w:color="auto"/>
              <w:left w:val="single" w:sz="4" w:space="0" w:color="auto"/>
              <w:bottom w:val="single" w:sz="4" w:space="0" w:color="auto"/>
              <w:right w:val="single" w:sz="4" w:space="0" w:color="auto"/>
            </w:tcBorders>
            <w:vAlign w:val="center"/>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45,36</w:t>
            </w:r>
          </w:p>
        </w:tc>
        <w:tc>
          <w:tcPr>
            <w:tcW w:w="908" w:type="pct"/>
            <w:tcBorders>
              <w:top w:val="single" w:sz="4" w:space="0" w:color="auto"/>
              <w:left w:val="single" w:sz="4" w:space="0" w:color="auto"/>
              <w:bottom w:val="single" w:sz="4" w:space="0" w:color="auto"/>
              <w:right w:val="single" w:sz="4" w:space="0" w:color="auto"/>
            </w:tcBorders>
            <w:vAlign w:val="center"/>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w:t>
            </w:r>
          </w:p>
        </w:tc>
      </w:tr>
      <w:tr w:rsidR="00023375" w:rsidRPr="00083FBD" w:rsidTr="00023375">
        <w:trPr>
          <w:trHeight w:val="77"/>
          <w:jc w:val="center"/>
        </w:trPr>
        <w:tc>
          <w:tcPr>
            <w:tcW w:w="287"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083FBD" w:rsidRPr="00083FBD" w:rsidRDefault="00083FBD" w:rsidP="00083FBD">
            <w:pPr>
              <w:spacing w:after="0" w:line="240" w:lineRule="auto"/>
              <w:ind w:left="134" w:right="82"/>
              <w:jc w:val="both"/>
              <w:rPr>
                <w:rFonts w:ascii="Times New Roman" w:eastAsia="Calibri" w:hAnsi="Times New Roman" w:cs="Times New Roman"/>
                <w:noProof/>
              </w:rPr>
            </w:pPr>
            <w:r w:rsidRPr="00083FBD">
              <w:rPr>
                <w:rFonts w:ascii="Times New Roman" w:eastAsia="Calibri" w:hAnsi="Times New Roman" w:cs="Times New Roman"/>
                <w:noProof/>
              </w:rPr>
              <w:t>26</w:t>
            </w:r>
          </w:p>
        </w:tc>
        <w:tc>
          <w:tcPr>
            <w:tcW w:w="902"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083FBD" w:rsidRPr="00083FBD" w:rsidRDefault="00083FBD" w:rsidP="00083FBD">
            <w:pPr>
              <w:spacing w:after="0" w:line="240" w:lineRule="auto"/>
              <w:jc w:val="both"/>
              <w:rPr>
                <w:rFonts w:ascii="Times New Roman" w:eastAsia="Calibri" w:hAnsi="Times New Roman" w:cs="Times New Roman"/>
                <w:color w:val="000000"/>
              </w:rPr>
            </w:pPr>
            <w:r w:rsidRPr="00083FBD">
              <w:rPr>
                <w:rFonts w:ascii="Times New Roman" w:eastAsia="Calibri" w:hAnsi="Times New Roman" w:cs="Times New Roman"/>
                <w:color w:val="000000"/>
              </w:rPr>
              <w:t>Городской парк</w:t>
            </w:r>
          </w:p>
        </w:tc>
        <w:tc>
          <w:tcPr>
            <w:tcW w:w="1066"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083FBD" w:rsidRPr="00083FBD" w:rsidRDefault="00083FBD" w:rsidP="00083FBD">
            <w:pPr>
              <w:spacing w:after="0" w:line="240" w:lineRule="auto"/>
              <w:jc w:val="both"/>
              <w:rPr>
                <w:rFonts w:ascii="Times New Roman" w:eastAsia="Calibri" w:hAnsi="Times New Roman" w:cs="Times New Roman"/>
                <w:color w:val="000000"/>
                <w:sz w:val="24"/>
                <w:szCs w:val="24"/>
              </w:rPr>
            </w:pPr>
            <w:r w:rsidRPr="00083FBD">
              <w:rPr>
                <w:rFonts w:ascii="Times New Roman" w:eastAsia="Calibri" w:hAnsi="Times New Roman" w:cs="Times New Roman"/>
                <w:color w:val="000000"/>
                <w:sz w:val="24"/>
                <w:szCs w:val="24"/>
              </w:rPr>
              <w:t>г. Благовещенск, ул. Ленина,144</w:t>
            </w:r>
          </w:p>
        </w:tc>
        <w:tc>
          <w:tcPr>
            <w:tcW w:w="816"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7 га</w:t>
            </w:r>
          </w:p>
        </w:tc>
        <w:tc>
          <w:tcPr>
            <w:tcW w:w="488" w:type="pct"/>
            <w:tcBorders>
              <w:top w:val="single" w:sz="4" w:space="0" w:color="auto"/>
              <w:left w:val="single" w:sz="4" w:space="0" w:color="auto"/>
              <w:bottom w:val="single" w:sz="4" w:space="0" w:color="auto"/>
              <w:right w:val="single" w:sz="4" w:space="0" w:color="auto"/>
            </w:tcBorders>
            <w:vAlign w:val="center"/>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1889</w:t>
            </w:r>
          </w:p>
        </w:tc>
        <w:tc>
          <w:tcPr>
            <w:tcW w:w="533" w:type="pct"/>
            <w:tcBorders>
              <w:top w:val="single" w:sz="4" w:space="0" w:color="auto"/>
              <w:left w:val="single" w:sz="4" w:space="0" w:color="auto"/>
              <w:bottom w:val="single" w:sz="4" w:space="0" w:color="auto"/>
              <w:right w:val="single" w:sz="4" w:space="0" w:color="auto"/>
            </w:tcBorders>
            <w:vAlign w:val="center"/>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w:t>
            </w:r>
          </w:p>
        </w:tc>
        <w:tc>
          <w:tcPr>
            <w:tcW w:w="908" w:type="pct"/>
            <w:tcBorders>
              <w:top w:val="single" w:sz="4" w:space="0" w:color="auto"/>
              <w:left w:val="single" w:sz="4" w:space="0" w:color="auto"/>
              <w:bottom w:val="single" w:sz="4" w:space="0" w:color="auto"/>
              <w:right w:val="single" w:sz="4" w:space="0" w:color="auto"/>
            </w:tcBorders>
            <w:vAlign w:val="center"/>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w:t>
            </w:r>
          </w:p>
        </w:tc>
      </w:tr>
      <w:tr w:rsidR="00023375" w:rsidRPr="00083FBD" w:rsidTr="00023375">
        <w:trPr>
          <w:trHeight w:val="77"/>
          <w:jc w:val="center"/>
        </w:trPr>
        <w:tc>
          <w:tcPr>
            <w:tcW w:w="287"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083FBD" w:rsidRPr="00083FBD" w:rsidRDefault="00083FBD" w:rsidP="00083FBD">
            <w:pPr>
              <w:spacing w:after="0" w:line="240" w:lineRule="auto"/>
              <w:ind w:left="134" w:right="82"/>
              <w:jc w:val="both"/>
              <w:rPr>
                <w:rFonts w:ascii="Times New Roman" w:eastAsia="Calibri" w:hAnsi="Times New Roman" w:cs="Times New Roman"/>
                <w:noProof/>
              </w:rPr>
            </w:pPr>
            <w:r w:rsidRPr="00083FBD">
              <w:rPr>
                <w:rFonts w:ascii="Times New Roman" w:eastAsia="Calibri" w:hAnsi="Times New Roman" w:cs="Times New Roman"/>
                <w:noProof/>
              </w:rPr>
              <w:t>27</w:t>
            </w:r>
          </w:p>
        </w:tc>
        <w:tc>
          <w:tcPr>
            <w:tcW w:w="902"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083FBD" w:rsidRPr="00083FBD" w:rsidRDefault="00083FBD" w:rsidP="00083FBD">
            <w:pPr>
              <w:spacing w:after="0" w:line="240" w:lineRule="auto"/>
              <w:jc w:val="both"/>
              <w:rPr>
                <w:rFonts w:ascii="Times New Roman" w:eastAsia="Calibri" w:hAnsi="Times New Roman" w:cs="Times New Roman"/>
                <w:color w:val="000000"/>
              </w:rPr>
            </w:pPr>
            <w:r w:rsidRPr="00083FBD">
              <w:rPr>
                <w:rFonts w:ascii="Times New Roman" w:eastAsia="Calibri" w:hAnsi="Times New Roman" w:cs="Times New Roman"/>
                <w:color w:val="000000"/>
              </w:rPr>
              <w:t>Первомайский парк</w:t>
            </w:r>
          </w:p>
        </w:tc>
        <w:tc>
          <w:tcPr>
            <w:tcW w:w="1066"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083FBD" w:rsidRPr="00083FBD" w:rsidRDefault="0055198A" w:rsidP="0055198A">
            <w:pPr>
              <w:spacing w:after="0" w:line="240" w:lineRule="auto"/>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г</w:t>
            </w:r>
            <w:proofErr w:type="gramStart"/>
            <w:r>
              <w:rPr>
                <w:rFonts w:ascii="Times New Roman" w:eastAsia="Calibri" w:hAnsi="Times New Roman" w:cs="Times New Roman"/>
                <w:color w:val="000000"/>
                <w:sz w:val="24"/>
                <w:szCs w:val="24"/>
              </w:rPr>
              <w:t>.</w:t>
            </w:r>
            <w:r w:rsidR="00083FBD" w:rsidRPr="00083FBD">
              <w:rPr>
                <w:rFonts w:ascii="Times New Roman" w:eastAsia="Calibri" w:hAnsi="Times New Roman" w:cs="Times New Roman"/>
                <w:color w:val="000000"/>
                <w:sz w:val="24"/>
                <w:szCs w:val="24"/>
              </w:rPr>
              <w:t>Б</w:t>
            </w:r>
            <w:proofErr w:type="gramEnd"/>
            <w:r w:rsidR="00083FBD" w:rsidRPr="00083FBD">
              <w:rPr>
                <w:rFonts w:ascii="Times New Roman" w:eastAsia="Calibri" w:hAnsi="Times New Roman" w:cs="Times New Roman"/>
                <w:color w:val="000000"/>
                <w:sz w:val="24"/>
                <w:szCs w:val="24"/>
              </w:rPr>
              <w:t>лаговещенск</w:t>
            </w:r>
            <w:r>
              <w:rPr>
                <w:rFonts w:ascii="Times New Roman" w:eastAsia="Calibri" w:hAnsi="Times New Roman" w:cs="Times New Roman"/>
                <w:color w:val="000000"/>
                <w:sz w:val="24"/>
                <w:szCs w:val="24"/>
              </w:rPr>
              <w:t>,у</w:t>
            </w:r>
            <w:r w:rsidR="00083FBD" w:rsidRPr="00083FBD">
              <w:rPr>
                <w:rFonts w:ascii="Times New Roman" w:eastAsia="Calibri" w:hAnsi="Times New Roman" w:cs="Times New Roman"/>
                <w:color w:val="000000"/>
                <w:sz w:val="24"/>
                <w:szCs w:val="24"/>
              </w:rPr>
              <w:t>л. Краснофлотская,</w:t>
            </w:r>
            <w:r>
              <w:rPr>
                <w:rFonts w:ascii="Times New Roman" w:eastAsia="Calibri" w:hAnsi="Times New Roman" w:cs="Times New Roman"/>
                <w:color w:val="000000"/>
                <w:sz w:val="24"/>
                <w:szCs w:val="24"/>
              </w:rPr>
              <w:t xml:space="preserve"> </w:t>
            </w:r>
            <w:r w:rsidR="00083FBD" w:rsidRPr="00083FBD">
              <w:rPr>
                <w:rFonts w:ascii="Times New Roman" w:eastAsia="Calibri" w:hAnsi="Times New Roman" w:cs="Times New Roman"/>
                <w:color w:val="000000"/>
                <w:sz w:val="24"/>
                <w:szCs w:val="24"/>
              </w:rPr>
              <w:t xml:space="preserve">2 </w:t>
            </w:r>
          </w:p>
        </w:tc>
        <w:tc>
          <w:tcPr>
            <w:tcW w:w="816"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7,6 га</w:t>
            </w:r>
          </w:p>
        </w:tc>
        <w:tc>
          <w:tcPr>
            <w:tcW w:w="488" w:type="pct"/>
            <w:tcBorders>
              <w:top w:val="single" w:sz="4" w:space="0" w:color="auto"/>
              <w:left w:val="single" w:sz="4" w:space="0" w:color="auto"/>
              <w:bottom w:val="single" w:sz="4" w:space="0" w:color="auto"/>
              <w:right w:val="single" w:sz="4" w:space="0" w:color="auto"/>
            </w:tcBorders>
            <w:vAlign w:val="center"/>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1901</w:t>
            </w:r>
          </w:p>
        </w:tc>
        <w:tc>
          <w:tcPr>
            <w:tcW w:w="533" w:type="pct"/>
            <w:tcBorders>
              <w:top w:val="single" w:sz="4" w:space="0" w:color="auto"/>
              <w:left w:val="single" w:sz="4" w:space="0" w:color="auto"/>
              <w:bottom w:val="single" w:sz="4" w:space="0" w:color="auto"/>
              <w:right w:val="single" w:sz="4" w:space="0" w:color="auto"/>
            </w:tcBorders>
            <w:vAlign w:val="center"/>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w:t>
            </w:r>
          </w:p>
        </w:tc>
        <w:tc>
          <w:tcPr>
            <w:tcW w:w="908" w:type="pct"/>
            <w:tcBorders>
              <w:top w:val="single" w:sz="4" w:space="0" w:color="auto"/>
              <w:left w:val="single" w:sz="4" w:space="0" w:color="auto"/>
              <w:bottom w:val="single" w:sz="4" w:space="0" w:color="auto"/>
              <w:right w:val="single" w:sz="4" w:space="0" w:color="auto"/>
            </w:tcBorders>
            <w:vAlign w:val="center"/>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w:t>
            </w:r>
          </w:p>
        </w:tc>
      </w:tr>
      <w:tr w:rsidR="00023375" w:rsidRPr="00083FBD" w:rsidTr="00023375">
        <w:trPr>
          <w:trHeight w:val="77"/>
          <w:jc w:val="center"/>
        </w:trPr>
        <w:tc>
          <w:tcPr>
            <w:tcW w:w="287"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083FBD" w:rsidRPr="00083FBD" w:rsidRDefault="00083FBD" w:rsidP="00083FBD">
            <w:pPr>
              <w:spacing w:after="0" w:line="240" w:lineRule="auto"/>
              <w:ind w:left="134" w:right="82"/>
              <w:jc w:val="both"/>
              <w:rPr>
                <w:rFonts w:ascii="Times New Roman" w:eastAsia="Calibri" w:hAnsi="Times New Roman" w:cs="Times New Roman"/>
                <w:noProof/>
              </w:rPr>
            </w:pPr>
            <w:r w:rsidRPr="00083FBD">
              <w:rPr>
                <w:rFonts w:ascii="Times New Roman" w:eastAsia="Calibri" w:hAnsi="Times New Roman" w:cs="Times New Roman"/>
                <w:noProof/>
              </w:rPr>
              <w:t>28</w:t>
            </w:r>
          </w:p>
        </w:tc>
        <w:tc>
          <w:tcPr>
            <w:tcW w:w="902"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083FBD" w:rsidRPr="00083FBD" w:rsidRDefault="00083FBD" w:rsidP="00083FBD">
            <w:pPr>
              <w:spacing w:after="0" w:line="240" w:lineRule="auto"/>
              <w:jc w:val="both"/>
              <w:rPr>
                <w:rFonts w:ascii="Times New Roman" w:eastAsia="Calibri" w:hAnsi="Times New Roman" w:cs="Times New Roman"/>
                <w:color w:val="000000"/>
              </w:rPr>
            </w:pPr>
            <w:r w:rsidRPr="00083FBD">
              <w:rPr>
                <w:rFonts w:ascii="Times New Roman" w:eastAsia="Calibri" w:hAnsi="Times New Roman" w:cs="Times New Roman"/>
                <w:color w:val="000000"/>
              </w:rPr>
              <w:t>Парк Дружбы</w:t>
            </w:r>
          </w:p>
        </w:tc>
        <w:tc>
          <w:tcPr>
            <w:tcW w:w="1066"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55198A" w:rsidRDefault="0055198A" w:rsidP="00083FBD">
            <w:pPr>
              <w:spacing w:after="0" w:line="240" w:lineRule="auto"/>
              <w:jc w:val="both"/>
              <w:rPr>
                <w:rFonts w:ascii="Times New Roman" w:eastAsia="Calibri" w:hAnsi="Times New Roman" w:cs="Times New Roman"/>
                <w:shd w:val="clear" w:color="auto" w:fill="FFFFFF"/>
              </w:rPr>
            </w:pPr>
            <w:r>
              <w:rPr>
                <w:rFonts w:ascii="Times New Roman" w:eastAsia="Calibri" w:hAnsi="Times New Roman" w:cs="Times New Roman"/>
                <w:shd w:val="clear" w:color="auto" w:fill="FFFFFF"/>
              </w:rPr>
              <w:t xml:space="preserve">г. Благовещенск, </w:t>
            </w:r>
          </w:p>
          <w:p w:rsidR="00083FBD" w:rsidRPr="00083FBD" w:rsidRDefault="0055198A" w:rsidP="00083FBD">
            <w:pPr>
              <w:spacing w:after="0" w:line="240" w:lineRule="auto"/>
              <w:jc w:val="both"/>
              <w:rPr>
                <w:rFonts w:ascii="Times New Roman" w:eastAsia="Calibri" w:hAnsi="Times New Roman" w:cs="Times New Roman"/>
                <w:color w:val="000000"/>
                <w:sz w:val="24"/>
                <w:szCs w:val="24"/>
              </w:rPr>
            </w:pPr>
            <w:r>
              <w:rPr>
                <w:rFonts w:ascii="Times New Roman" w:eastAsia="Calibri" w:hAnsi="Times New Roman" w:cs="Times New Roman"/>
                <w:shd w:val="clear" w:color="auto" w:fill="FFFFFF"/>
              </w:rPr>
              <w:t>ул.</w:t>
            </w:r>
            <w:r w:rsidR="00083FBD" w:rsidRPr="00083FBD">
              <w:rPr>
                <w:rFonts w:ascii="Times New Roman" w:eastAsia="Calibri" w:hAnsi="Times New Roman" w:cs="Times New Roman"/>
                <w:shd w:val="clear" w:color="auto" w:fill="FFFFFF"/>
              </w:rPr>
              <w:t xml:space="preserve"> Калинина, 134/1</w:t>
            </w:r>
          </w:p>
        </w:tc>
        <w:tc>
          <w:tcPr>
            <w:tcW w:w="816"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7,2 га</w:t>
            </w:r>
          </w:p>
        </w:tc>
        <w:tc>
          <w:tcPr>
            <w:tcW w:w="488" w:type="pct"/>
            <w:tcBorders>
              <w:top w:val="single" w:sz="4" w:space="0" w:color="auto"/>
              <w:left w:val="single" w:sz="4" w:space="0" w:color="auto"/>
              <w:bottom w:val="single" w:sz="4" w:space="0" w:color="auto"/>
              <w:right w:val="single" w:sz="4" w:space="0" w:color="auto"/>
            </w:tcBorders>
            <w:vAlign w:val="center"/>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shd w:val="clear" w:color="auto" w:fill="FFFFFF"/>
              </w:rPr>
              <w:t>1995</w:t>
            </w:r>
          </w:p>
        </w:tc>
        <w:tc>
          <w:tcPr>
            <w:tcW w:w="533" w:type="pct"/>
            <w:tcBorders>
              <w:top w:val="single" w:sz="4" w:space="0" w:color="auto"/>
              <w:left w:val="single" w:sz="4" w:space="0" w:color="auto"/>
              <w:bottom w:val="single" w:sz="4" w:space="0" w:color="auto"/>
              <w:right w:val="single" w:sz="4" w:space="0" w:color="auto"/>
            </w:tcBorders>
            <w:vAlign w:val="center"/>
          </w:tcPr>
          <w:p w:rsidR="00083FBD" w:rsidRPr="00083FBD" w:rsidRDefault="00083FBD" w:rsidP="00083FBD">
            <w:pPr>
              <w:spacing w:after="0" w:line="240" w:lineRule="auto"/>
              <w:jc w:val="center"/>
              <w:rPr>
                <w:rFonts w:ascii="Times New Roman" w:eastAsia="Calibri" w:hAnsi="Times New Roman" w:cs="Times New Roman"/>
              </w:rPr>
            </w:pPr>
          </w:p>
        </w:tc>
        <w:tc>
          <w:tcPr>
            <w:tcW w:w="908" w:type="pct"/>
            <w:tcBorders>
              <w:top w:val="single" w:sz="4" w:space="0" w:color="auto"/>
              <w:left w:val="single" w:sz="4" w:space="0" w:color="auto"/>
              <w:bottom w:val="single" w:sz="4" w:space="0" w:color="auto"/>
              <w:right w:val="single" w:sz="4" w:space="0" w:color="auto"/>
            </w:tcBorders>
            <w:vAlign w:val="center"/>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В 2020 году проводится реконструкция</w:t>
            </w:r>
          </w:p>
        </w:tc>
      </w:tr>
    </w:tbl>
    <w:p w:rsidR="00083FBD" w:rsidRPr="00083FBD" w:rsidRDefault="00083FBD" w:rsidP="00083FBD">
      <w:pPr>
        <w:spacing w:after="0" w:line="240" w:lineRule="auto"/>
        <w:rPr>
          <w:rFonts w:ascii="Times New Roman" w:eastAsia="Calibri" w:hAnsi="Times New Roman" w:cs="Times New Roman"/>
          <w:sz w:val="28"/>
          <w:szCs w:val="28"/>
        </w:rPr>
      </w:pPr>
      <w:r w:rsidRPr="00083FBD">
        <w:rPr>
          <w:rFonts w:ascii="Times New Roman" w:eastAsia="Calibri" w:hAnsi="Times New Roman" w:cs="Times New Roman"/>
        </w:rPr>
        <w:t xml:space="preserve"> </w:t>
      </w:r>
    </w:p>
    <w:p w:rsidR="00083FBD" w:rsidRPr="00083FBD" w:rsidRDefault="00083FBD" w:rsidP="00083FBD">
      <w:pPr>
        <w:tabs>
          <w:tab w:val="left" w:pos="0"/>
        </w:tabs>
        <w:spacing w:after="0" w:line="240" w:lineRule="auto"/>
        <w:ind w:right="20" w:firstLine="709"/>
        <w:jc w:val="both"/>
        <w:rPr>
          <w:rFonts w:ascii="Times New Roman" w:eastAsia="Calibri" w:hAnsi="Times New Roman" w:cs="Times New Roman"/>
          <w:sz w:val="28"/>
          <w:szCs w:val="28"/>
        </w:rPr>
      </w:pPr>
      <w:r w:rsidRPr="00083FBD">
        <w:rPr>
          <w:rFonts w:ascii="Times New Roman" w:eastAsia="Calibri" w:hAnsi="Times New Roman" w:cs="Times New Roman"/>
          <w:sz w:val="28"/>
          <w:szCs w:val="28"/>
        </w:rPr>
        <w:t>На территории города Благовещенска находятся 111 объектов культурного наследия, среди которых имеются следующие памятники, сведения о которых отражены в таблицах 10 и 11.</w:t>
      </w:r>
    </w:p>
    <w:p w:rsidR="00083FBD" w:rsidRPr="00083FBD" w:rsidRDefault="00083FBD" w:rsidP="00083FBD">
      <w:pPr>
        <w:rPr>
          <w:rFonts w:ascii="Times New Roman" w:eastAsia="Calibri" w:hAnsi="Times New Roman" w:cs="Times New Roman"/>
        </w:rPr>
      </w:pPr>
      <w:r w:rsidRPr="00083FBD">
        <w:rPr>
          <w:rFonts w:ascii="Times New Roman" w:eastAsia="Calibri" w:hAnsi="Times New Roman" w:cs="Times New Roman"/>
        </w:rPr>
        <w:br w:type="page"/>
      </w:r>
    </w:p>
    <w:p w:rsidR="00083FBD" w:rsidRPr="00083FBD" w:rsidRDefault="00083FBD" w:rsidP="00083FBD">
      <w:pPr>
        <w:tabs>
          <w:tab w:val="left" w:pos="0"/>
        </w:tabs>
        <w:spacing w:after="0" w:line="240" w:lineRule="auto"/>
        <w:ind w:right="20" w:firstLine="709"/>
        <w:jc w:val="both"/>
        <w:rPr>
          <w:rFonts w:ascii="Times New Roman" w:eastAsia="Calibri" w:hAnsi="Times New Roman" w:cs="Times New Roman"/>
        </w:rPr>
      </w:pPr>
    </w:p>
    <w:p w:rsidR="00083FBD" w:rsidRPr="00714404" w:rsidRDefault="00083FBD" w:rsidP="00083FBD">
      <w:pPr>
        <w:tabs>
          <w:tab w:val="left" w:pos="0"/>
        </w:tabs>
        <w:spacing w:after="0" w:line="240" w:lineRule="auto"/>
        <w:ind w:right="20" w:firstLine="709"/>
        <w:jc w:val="both"/>
        <w:rPr>
          <w:rFonts w:ascii="Times New Roman" w:eastAsia="Calibri" w:hAnsi="Times New Roman" w:cs="Times New Roman"/>
          <w:i/>
          <w:sz w:val="28"/>
          <w:szCs w:val="28"/>
        </w:rPr>
      </w:pPr>
      <w:r w:rsidRPr="00023375">
        <w:rPr>
          <w:rFonts w:ascii="Times New Roman" w:eastAsia="Calibri" w:hAnsi="Times New Roman" w:cs="Times New Roman"/>
          <w:sz w:val="28"/>
          <w:szCs w:val="28"/>
        </w:rPr>
        <w:t>Таблица 10</w:t>
      </w:r>
      <w:r w:rsidR="0055198A">
        <w:rPr>
          <w:rFonts w:ascii="Times New Roman" w:eastAsia="Calibri" w:hAnsi="Times New Roman" w:cs="Times New Roman"/>
          <w:sz w:val="28"/>
          <w:szCs w:val="28"/>
        </w:rPr>
        <w:t>.</w:t>
      </w:r>
      <w:r w:rsidRPr="00023375">
        <w:rPr>
          <w:rFonts w:ascii="Times New Roman" w:eastAsia="Calibri" w:hAnsi="Times New Roman" w:cs="Times New Roman"/>
          <w:sz w:val="28"/>
          <w:szCs w:val="28"/>
        </w:rPr>
        <w:t xml:space="preserve"> </w:t>
      </w:r>
      <w:r w:rsidRPr="00023375">
        <w:rPr>
          <w:rFonts w:ascii="Times New Roman" w:eastAsia="Calibri" w:hAnsi="Times New Roman" w:cs="Times New Roman"/>
          <w:color w:val="413003"/>
          <w:sz w:val="28"/>
          <w:szCs w:val="28"/>
        </w:rPr>
        <w:t xml:space="preserve">Выписка из реестра муниципального имущества </w:t>
      </w:r>
    </w:p>
    <w:tbl>
      <w:tblPr>
        <w:tblW w:w="1006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6"/>
        <w:gridCol w:w="1702"/>
        <w:gridCol w:w="1701"/>
        <w:gridCol w:w="1134"/>
        <w:gridCol w:w="1135"/>
        <w:gridCol w:w="1274"/>
        <w:gridCol w:w="992"/>
        <w:gridCol w:w="851"/>
      </w:tblGrid>
      <w:tr w:rsidR="00083FBD" w:rsidRPr="00083FBD" w:rsidTr="00C160E5">
        <w:trPr>
          <w:trHeight w:val="509"/>
          <w:tblHeader/>
        </w:trPr>
        <w:tc>
          <w:tcPr>
            <w:tcW w:w="1276" w:type="dxa"/>
            <w:vMerge w:val="restart"/>
            <w:shd w:val="clear" w:color="auto" w:fill="FFFFFF" w:themeFill="background1"/>
            <w:vAlign w:val="center"/>
            <w:hideMark/>
          </w:tcPr>
          <w:p w:rsidR="00083FBD" w:rsidRPr="00023375" w:rsidRDefault="00083FBD" w:rsidP="00083FBD">
            <w:pPr>
              <w:spacing w:after="0" w:line="240" w:lineRule="auto"/>
              <w:jc w:val="center"/>
              <w:rPr>
                <w:rFonts w:ascii="Times New Roman" w:eastAsia="Calibri" w:hAnsi="Times New Roman" w:cs="Times New Roman"/>
                <w:b/>
                <w:color w:val="413003"/>
              </w:rPr>
            </w:pPr>
            <w:r w:rsidRPr="00023375">
              <w:rPr>
                <w:rFonts w:ascii="Times New Roman" w:eastAsia="Calibri" w:hAnsi="Times New Roman" w:cs="Times New Roman"/>
                <w:b/>
                <w:color w:val="413003"/>
              </w:rPr>
              <w:t>Реестровый номер</w:t>
            </w:r>
          </w:p>
        </w:tc>
        <w:tc>
          <w:tcPr>
            <w:tcW w:w="1702" w:type="dxa"/>
            <w:vMerge w:val="restart"/>
            <w:shd w:val="clear" w:color="auto" w:fill="FFFFFF" w:themeFill="background1"/>
            <w:vAlign w:val="center"/>
            <w:hideMark/>
          </w:tcPr>
          <w:p w:rsidR="00083FBD" w:rsidRPr="00023375" w:rsidRDefault="00083FBD" w:rsidP="00083FBD">
            <w:pPr>
              <w:spacing w:after="0" w:line="240" w:lineRule="auto"/>
              <w:jc w:val="center"/>
              <w:rPr>
                <w:rFonts w:ascii="Times New Roman" w:eastAsia="Calibri" w:hAnsi="Times New Roman" w:cs="Times New Roman"/>
                <w:b/>
                <w:color w:val="413003"/>
              </w:rPr>
            </w:pPr>
            <w:r w:rsidRPr="00023375">
              <w:rPr>
                <w:rFonts w:ascii="Times New Roman" w:eastAsia="Calibri" w:hAnsi="Times New Roman" w:cs="Times New Roman"/>
                <w:b/>
                <w:color w:val="413003"/>
              </w:rPr>
              <w:t>Наименование объекта</w:t>
            </w:r>
          </w:p>
        </w:tc>
        <w:tc>
          <w:tcPr>
            <w:tcW w:w="1701" w:type="dxa"/>
            <w:vMerge w:val="restart"/>
            <w:shd w:val="clear" w:color="auto" w:fill="FFFFFF" w:themeFill="background1"/>
            <w:vAlign w:val="center"/>
            <w:hideMark/>
          </w:tcPr>
          <w:p w:rsidR="00083FBD" w:rsidRPr="00023375" w:rsidRDefault="00083FBD" w:rsidP="00083FBD">
            <w:pPr>
              <w:spacing w:after="0" w:line="240" w:lineRule="auto"/>
              <w:jc w:val="center"/>
              <w:rPr>
                <w:rFonts w:ascii="Times New Roman" w:eastAsia="Calibri" w:hAnsi="Times New Roman" w:cs="Times New Roman"/>
                <w:b/>
                <w:color w:val="413003"/>
              </w:rPr>
            </w:pPr>
            <w:r w:rsidRPr="00023375">
              <w:rPr>
                <w:rFonts w:ascii="Times New Roman" w:eastAsia="Calibri" w:hAnsi="Times New Roman" w:cs="Times New Roman"/>
                <w:b/>
                <w:color w:val="413003"/>
              </w:rPr>
              <w:t>Адрес</w:t>
            </w:r>
          </w:p>
        </w:tc>
        <w:tc>
          <w:tcPr>
            <w:tcW w:w="1134" w:type="dxa"/>
            <w:vMerge w:val="restart"/>
            <w:shd w:val="clear" w:color="auto" w:fill="FFFFFF" w:themeFill="background1"/>
            <w:vAlign w:val="center"/>
            <w:hideMark/>
          </w:tcPr>
          <w:p w:rsidR="00083FBD" w:rsidRPr="00023375" w:rsidRDefault="00083FBD" w:rsidP="00083FBD">
            <w:pPr>
              <w:spacing w:after="0" w:line="240" w:lineRule="auto"/>
              <w:jc w:val="center"/>
              <w:rPr>
                <w:rFonts w:ascii="Times New Roman" w:eastAsia="Calibri" w:hAnsi="Times New Roman" w:cs="Times New Roman"/>
                <w:b/>
                <w:color w:val="413003"/>
              </w:rPr>
            </w:pPr>
            <w:r w:rsidRPr="00023375">
              <w:rPr>
                <w:rFonts w:ascii="Times New Roman" w:eastAsia="Calibri" w:hAnsi="Times New Roman" w:cs="Times New Roman"/>
                <w:b/>
                <w:color w:val="413003"/>
              </w:rPr>
              <w:t>Номер кадастровый</w:t>
            </w:r>
          </w:p>
        </w:tc>
        <w:tc>
          <w:tcPr>
            <w:tcW w:w="1135" w:type="dxa"/>
            <w:vMerge w:val="restart"/>
            <w:shd w:val="clear" w:color="auto" w:fill="FFFFFF" w:themeFill="background1"/>
            <w:vAlign w:val="center"/>
            <w:hideMark/>
          </w:tcPr>
          <w:p w:rsidR="00083FBD" w:rsidRPr="00023375" w:rsidRDefault="00083FBD" w:rsidP="00083FBD">
            <w:pPr>
              <w:spacing w:after="0" w:line="240" w:lineRule="auto"/>
              <w:jc w:val="center"/>
              <w:rPr>
                <w:rFonts w:ascii="Times New Roman" w:eastAsia="Calibri" w:hAnsi="Times New Roman" w:cs="Times New Roman"/>
                <w:b/>
                <w:color w:val="413003"/>
              </w:rPr>
            </w:pPr>
            <w:r w:rsidRPr="00023375">
              <w:rPr>
                <w:rFonts w:ascii="Times New Roman" w:eastAsia="Calibri" w:hAnsi="Times New Roman" w:cs="Times New Roman"/>
                <w:b/>
                <w:color w:val="413003"/>
              </w:rPr>
              <w:t>Номер регистрации права муниц образования</w:t>
            </w:r>
          </w:p>
        </w:tc>
        <w:tc>
          <w:tcPr>
            <w:tcW w:w="1274" w:type="dxa"/>
            <w:vMerge w:val="restart"/>
            <w:shd w:val="clear" w:color="auto" w:fill="FFFFFF" w:themeFill="background1"/>
            <w:vAlign w:val="center"/>
            <w:hideMark/>
          </w:tcPr>
          <w:p w:rsidR="00083FBD" w:rsidRPr="00023375" w:rsidRDefault="00083FBD" w:rsidP="00083FBD">
            <w:pPr>
              <w:spacing w:after="0" w:line="240" w:lineRule="auto"/>
              <w:jc w:val="center"/>
              <w:rPr>
                <w:rFonts w:ascii="Times New Roman" w:eastAsia="Calibri" w:hAnsi="Times New Roman" w:cs="Times New Roman"/>
                <w:b/>
                <w:color w:val="413003"/>
              </w:rPr>
            </w:pPr>
            <w:r w:rsidRPr="00023375">
              <w:rPr>
                <w:rFonts w:ascii="Times New Roman" w:eastAsia="Calibri" w:hAnsi="Times New Roman" w:cs="Times New Roman"/>
                <w:b/>
                <w:color w:val="413003"/>
              </w:rPr>
              <w:t>Площадь общая</w:t>
            </w:r>
          </w:p>
        </w:tc>
        <w:tc>
          <w:tcPr>
            <w:tcW w:w="992" w:type="dxa"/>
            <w:vMerge w:val="restart"/>
            <w:shd w:val="clear" w:color="auto" w:fill="FFFFFF" w:themeFill="background1"/>
            <w:vAlign w:val="center"/>
            <w:hideMark/>
          </w:tcPr>
          <w:p w:rsidR="00083FBD" w:rsidRPr="00023375" w:rsidRDefault="00083FBD" w:rsidP="00083FBD">
            <w:pPr>
              <w:spacing w:after="0" w:line="240" w:lineRule="auto"/>
              <w:jc w:val="center"/>
              <w:rPr>
                <w:rFonts w:ascii="Times New Roman" w:eastAsia="Calibri" w:hAnsi="Times New Roman" w:cs="Times New Roman"/>
                <w:b/>
                <w:color w:val="413003"/>
              </w:rPr>
            </w:pPr>
            <w:r w:rsidRPr="00023375">
              <w:rPr>
                <w:rFonts w:ascii="Times New Roman" w:eastAsia="Calibri" w:hAnsi="Times New Roman" w:cs="Times New Roman"/>
                <w:b/>
                <w:color w:val="413003"/>
              </w:rPr>
              <w:t>Год постройки</w:t>
            </w:r>
          </w:p>
        </w:tc>
        <w:tc>
          <w:tcPr>
            <w:tcW w:w="851" w:type="dxa"/>
            <w:vMerge w:val="restart"/>
            <w:shd w:val="clear" w:color="auto" w:fill="FFFFFF" w:themeFill="background1"/>
            <w:vAlign w:val="center"/>
            <w:hideMark/>
          </w:tcPr>
          <w:p w:rsidR="00083FBD" w:rsidRPr="00023375" w:rsidRDefault="00083FBD" w:rsidP="00083FBD">
            <w:pPr>
              <w:spacing w:after="0" w:line="240" w:lineRule="auto"/>
              <w:jc w:val="center"/>
              <w:rPr>
                <w:rFonts w:ascii="Times New Roman" w:eastAsia="Calibri" w:hAnsi="Times New Roman" w:cs="Times New Roman"/>
                <w:b/>
                <w:color w:val="413003"/>
              </w:rPr>
            </w:pPr>
            <w:r w:rsidRPr="00023375">
              <w:rPr>
                <w:rFonts w:ascii="Times New Roman" w:eastAsia="Calibri" w:hAnsi="Times New Roman" w:cs="Times New Roman"/>
                <w:b/>
                <w:color w:val="413003"/>
              </w:rPr>
              <w:t>Вид ограничения/обременения</w:t>
            </w:r>
          </w:p>
        </w:tc>
      </w:tr>
      <w:tr w:rsidR="00083FBD" w:rsidRPr="00083FBD" w:rsidTr="00C160E5">
        <w:trPr>
          <w:trHeight w:val="464"/>
          <w:tblHeader/>
        </w:trPr>
        <w:tc>
          <w:tcPr>
            <w:tcW w:w="1276" w:type="dxa"/>
            <w:vMerge/>
            <w:shd w:val="clear" w:color="auto" w:fill="FFFFFF" w:themeFill="background1"/>
            <w:vAlign w:val="center"/>
          </w:tcPr>
          <w:p w:rsidR="00083FBD" w:rsidRPr="00083FBD" w:rsidRDefault="00083FBD" w:rsidP="00083FBD">
            <w:pPr>
              <w:spacing w:after="0" w:line="240" w:lineRule="auto"/>
              <w:jc w:val="center"/>
              <w:rPr>
                <w:rFonts w:ascii="Times New Roman" w:eastAsia="Calibri" w:hAnsi="Times New Roman" w:cs="Times New Roman"/>
                <w:b/>
                <w:color w:val="413003"/>
              </w:rPr>
            </w:pPr>
          </w:p>
        </w:tc>
        <w:tc>
          <w:tcPr>
            <w:tcW w:w="1702" w:type="dxa"/>
            <w:vMerge/>
            <w:shd w:val="clear" w:color="auto" w:fill="FFFFFF" w:themeFill="background1"/>
            <w:vAlign w:val="center"/>
          </w:tcPr>
          <w:p w:rsidR="00083FBD" w:rsidRPr="00083FBD" w:rsidRDefault="00083FBD" w:rsidP="00083FBD">
            <w:pPr>
              <w:spacing w:after="0" w:line="240" w:lineRule="auto"/>
              <w:jc w:val="center"/>
              <w:rPr>
                <w:rFonts w:ascii="Times New Roman" w:eastAsia="Calibri" w:hAnsi="Times New Roman" w:cs="Times New Roman"/>
                <w:b/>
                <w:color w:val="413003"/>
              </w:rPr>
            </w:pPr>
          </w:p>
        </w:tc>
        <w:tc>
          <w:tcPr>
            <w:tcW w:w="1701" w:type="dxa"/>
            <w:vMerge/>
            <w:shd w:val="clear" w:color="auto" w:fill="FFFFFF" w:themeFill="background1"/>
            <w:vAlign w:val="center"/>
          </w:tcPr>
          <w:p w:rsidR="00083FBD" w:rsidRPr="00083FBD" w:rsidRDefault="00083FBD" w:rsidP="00083FBD">
            <w:pPr>
              <w:spacing w:after="0" w:line="240" w:lineRule="auto"/>
              <w:jc w:val="center"/>
              <w:rPr>
                <w:rFonts w:ascii="Times New Roman" w:eastAsia="Calibri" w:hAnsi="Times New Roman" w:cs="Times New Roman"/>
                <w:b/>
                <w:color w:val="413003"/>
              </w:rPr>
            </w:pPr>
          </w:p>
        </w:tc>
        <w:tc>
          <w:tcPr>
            <w:tcW w:w="1134" w:type="dxa"/>
            <w:vMerge/>
            <w:shd w:val="clear" w:color="auto" w:fill="FFFFFF" w:themeFill="background1"/>
            <w:vAlign w:val="center"/>
          </w:tcPr>
          <w:p w:rsidR="00083FBD" w:rsidRPr="00083FBD" w:rsidRDefault="00083FBD" w:rsidP="00083FBD">
            <w:pPr>
              <w:spacing w:after="0" w:line="240" w:lineRule="auto"/>
              <w:jc w:val="center"/>
              <w:rPr>
                <w:rFonts w:ascii="Times New Roman" w:eastAsia="Calibri" w:hAnsi="Times New Roman" w:cs="Times New Roman"/>
                <w:b/>
                <w:color w:val="413003"/>
              </w:rPr>
            </w:pPr>
          </w:p>
        </w:tc>
        <w:tc>
          <w:tcPr>
            <w:tcW w:w="1135" w:type="dxa"/>
            <w:vMerge/>
            <w:shd w:val="clear" w:color="auto" w:fill="FFFFFF" w:themeFill="background1"/>
            <w:vAlign w:val="center"/>
          </w:tcPr>
          <w:p w:rsidR="00083FBD" w:rsidRPr="00083FBD" w:rsidRDefault="00083FBD" w:rsidP="00083FBD">
            <w:pPr>
              <w:spacing w:after="0" w:line="240" w:lineRule="auto"/>
              <w:jc w:val="center"/>
              <w:rPr>
                <w:rFonts w:ascii="Times New Roman" w:eastAsia="Calibri" w:hAnsi="Times New Roman" w:cs="Times New Roman"/>
                <w:b/>
                <w:color w:val="413003"/>
              </w:rPr>
            </w:pPr>
          </w:p>
        </w:tc>
        <w:tc>
          <w:tcPr>
            <w:tcW w:w="1274" w:type="dxa"/>
            <w:vMerge/>
            <w:shd w:val="clear" w:color="auto" w:fill="FFFFFF" w:themeFill="background1"/>
            <w:vAlign w:val="center"/>
          </w:tcPr>
          <w:p w:rsidR="00083FBD" w:rsidRPr="00083FBD" w:rsidRDefault="00083FBD" w:rsidP="00083FBD">
            <w:pPr>
              <w:spacing w:after="0" w:line="240" w:lineRule="auto"/>
              <w:jc w:val="center"/>
              <w:rPr>
                <w:rFonts w:ascii="Times New Roman" w:eastAsia="Calibri" w:hAnsi="Times New Roman" w:cs="Times New Roman"/>
                <w:b/>
                <w:color w:val="413003"/>
              </w:rPr>
            </w:pPr>
          </w:p>
        </w:tc>
        <w:tc>
          <w:tcPr>
            <w:tcW w:w="992" w:type="dxa"/>
            <w:vMerge/>
            <w:shd w:val="clear" w:color="auto" w:fill="FFFFFF" w:themeFill="background1"/>
            <w:vAlign w:val="center"/>
          </w:tcPr>
          <w:p w:rsidR="00083FBD" w:rsidRPr="00083FBD" w:rsidRDefault="00083FBD" w:rsidP="00083FBD">
            <w:pPr>
              <w:spacing w:after="0" w:line="240" w:lineRule="auto"/>
              <w:jc w:val="center"/>
              <w:rPr>
                <w:rFonts w:ascii="Times New Roman" w:eastAsia="Calibri" w:hAnsi="Times New Roman" w:cs="Times New Roman"/>
                <w:b/>
                <w:color w:val="413003"/>
              </w:rPr>
            </w:pPr>
          </w:p>
        </w:tc>
        <w:tc>
          <w:tcPr>
            <w:tcW w:w="851" w:type="dxa"/>
            <w:vMerge/>
            <w:shd w:val="clear" w:color="auto" w:fill="FFFFFF" w:themeFill="background1"/>
            <w:vAlign w:val="center"/>
          </w:tcPr>
          <w:p w:rsidR="00083FBD" w:rsidRPr="00083FBD" w:rsidRDefault="00083FBD" w:rsidP="00083FBD">
            <w:pPr>
              <w:spacing w:after="0" w:line="240" w:lineRule="auto"/>
              <w:jc w:val="center"/>
              <w:rPr>
                <w:rFonts w:ascii="Times New Roman" w:eastAsia="Calibri" w:hAnsi="Times New Roman" w:cs="Times New Roman"/>
                <w:b/>
                <w:color w:val="413003"/>
              </w:rPr>
            </w:pPr>
          </w:p>
        </w:tc>
      </w:tr>
      <w:tr w:rsidR="00083FBD" w:rsidRPr="00083FBD" w:rsidTr="00C160E5">
        <w:trPr>
          <w:trHeight w:val="464"/>
          <w:tblHeader/>
        </w:trPr>
        <w:tc>
          <w:tcPr>
            <w:tcW w:w="1276" w:type="dxa"/>
            <w:vMerge/>
            <w:shd w:val="clear" w:color="auto" w:fill="FFFFFF" w:themeFill="background1"/>
            <w:vAlign w:val="center"/>
          </w:tcPr>
          <w:p w:rsidR="00083FBD" w:rsidRPr="00083FBD" w:rsidRDefault="00083FBD" w:rsidP="00083FBD">
            <w:pPr>
              <w:spacing w:after="0" w:line="240" w:lineRule="auto"/>
              <w:jc w:val="center"/>
              <w:rPr>
                <w:rFonts w:ascii="Times New Roman" w:eastAsia="Calibri" w:hAnsi="Times New Roman" w:cs="Times New Roman"/>
                <w:b/>
                <w:color w:val="413003"/>
              </w:rPr>
            </w:pPr>
          </w:p>
        </w:tc>
        <w:tc>
          <w:tcPr>
            <w:tcW w:w="1702" w:type="dxa"/>
            <w:vMerge/>
            <w:shd w:val="clear" w:color="auto" w:fill="FFFFFF" w:themeFill="background1"/>
            <w:vAlign w:val="center"/>
          </w:tcPr>
          <w:p w:rsidR="00083FBD" w:rsidRPr="00083FBD" w:rsidRDefault="00083FBD" w:rsidP="00083FBD">
            <w:pPr>
              <w:spacing w:after="0" w:line="240" w:lineRule="auto"/>
              <w:jc w:val="center"/>
              <w:rPr>
                <w:rFonts w:ascii="Times New Roman" w:eastAsia="Calibri" w:hAnsi="Times New Roman" w:cs="Times New Roman"/>
                <w:b/>
                <w:color w:val="413003"/>
              </w:rPr>
            </w:pPr>
          </w:p>
        </w:tc>
        <w:tc>
          <w:tcPr>
            <w:tcW w:w="1701" w:type="dxa"/>
            <w:vMerge/>
            <w:shd w:val="clear" w:color="auto" w:fill="FFFFFF" w:themeFill="background1"/>
            <w:vAlign w:val="center"/>
          </w:tcPr>
          <w:p w:rsidR="00083FBD" w:rsidRPr="00083FBD" w:rsidRDefault="00083FBD" w:rsidP="00083FBD">
            <w:pPr>
              <w:spacing w:after="0" w:line="240" w:lineRule="auto"/>
              <w:jc w:val="center"/>
              <w:rPr>
                <w:rFonts w:ascii="Times New Roman" w:eastAsia="Calibri" w:hAnsi="Times New Roman" w:cs="Times New Roman"/>
                <w:b/>
                <w:color w:val="413003"/>
              </w:rPr>
            </w:pPr>
          </w:p>
        </w:tc>
        <w:tc>
          <w:tcPr>
            <w:tcW w:w="1134" w:type="dxa"/>
            <w:vMerge/>
            <w:shd w:val="clear" w:color="auto" w:fill="FFFFFF" w:themeFill="background1"/>
            <w:vAlign w:val="center"/>
          </w:tcPr>
          <w:p w:rsidR="00083FBD" w:rsidRPr="00083FBD" w:rsidRDefault="00083FBD" w:rsidP="00083FBD">
            <w:pPr>
              <w:spacing w:after="0" w:line="240" w:lineRule="auto"/>
              <w:jc w:val="center"/>
              <w:rPr>
                <w:rFonts w:ascii="Times New Roman" w:eastAsia="Calibri" w:hAnsi="Times New Roman" w:cs="Times New Roman"/>
                <w:b/>
                <w:color w:val="413003"/>
              </w:rPr>
            </w:pPr>
          </w:p>
        </w:tc>
        <w:tc>
          <w:tcPr>
            <w:tcW w:w="1135" w:type="dxa"/>
            <w:vMerge/>
            <w:shd w:val="clear" w:color="auto" w:fill="FFFFFF" w:themeFill="background1"/>
            <w:vAlign w:val="center"/>
          </w:tcPr>
          <w:p w:rsidR="00083FBD" w:rsidRPr="00083FBD" w:rsidRDefault="00083FBD" w:rsidP="00083FBD">
            <w:pPr>
              <w:spacing w:after="0" w:line="240" w:lineRule="auto"/>
              <w:jc w:val="center"/>
              <w:rPr>
                <w:rFonts w:ascii="Times New Roman" w:eastAsia="Calibri" w:hAnsi="Times New Roman" w:cs="Times New Roman"/>
                <w:b/>
                <w:color w:val="413003"/>
              </w:rPr>
            </w:pPr>
          </w:p>
        </w:tc>
        <w:tc>
          <w:tcPr>
            <w:tcW w:w="1274" w:type="dxa"/>
            <w:vMerge/>
            <w:shd w:val="clear" w:color="auto" w:fill="FFFFFF" w:themeFill="background1"/>
            <w:vAlign w:val="center"/>
          </w:tcPr>
          <w:p w:rsidR="00083FBD" w:rsidRPr="00083FBD" w:rsidRDefault="00083FBD" w:rsidP="00083FBD">
            <w:pPr>
              <w:spacing w:after="0" w:line="240" w:lineRule="auto"/>
              <w:jc w:val="center"/>
              <w:rPr>
                <w:rFonts w:ascii="Times New Roman" w:eastAsia="Calibri" w:hAnsi="Times New Roman" w:cs="Times New Roman"/>
                <w:b/>
                <w:color w:val="413003"/>
              </w:rPr>
            </w:pPr>
          </w:p>
        </w:tc>
        <w:tc>
          <w:tcPr>
            <w:tcW w:w="992" w:type="dxa"/>
            <w:vMerge/>
            <w:shd w:val="clear" w:color="auto" w:fill="FFFFFF" w:themeFill="background1"/>
            <w:vAlign w:val="center"/>
          </w:tcPr>
          <w:p w:rsidR="00083FBD" w:rsidRPr="00083FBD" w:rsidRDefault="00083FBD" w:rsidP="00083FBD">
            <w:pPr>
              <w:spacing w:after="0" w:line="240" w:lineRule="auto"/>
              <w:jc w:val="center"/>
              <w:rPr>
                <w:rFonts w:ascii="Times New Roman" w:eastAsia="Calibri" w:hAnsi="Times New Roman" w:cs="Times New Roman"/>
                <w:b/>
                <w:color w:val="413003"/>
              </w:rPr>
            </w:pPr>
          </w:p>
        </w:tc>
        <w:tc>
          <w:tcPr>
            <w:tcW w:w="851" w:type="dxa"/>
            <w:vMerge/>
            <w:shd w:val="clear" w:color="auto" w:fill="FFFFFF" w:themeFill="background1"/>
            <w:vAlign w:val="center"/>
          </w:tcPr>
          <w:p w:rsidR="00083FBD" w:rsidRPr="00083FBD" w:rsidRDefault="00083FBD" w:rsidP="00083FBD">
            <w:pPr>
              <w:spacing w:after="0" w:line="240" w:lineRule="auto"/>
              <w:jc w:val="center"/>
              <w:rPr>
                <w:rFonts w:ascii="Times New Roman" w:eastAsia="Calibri" w:hAnsi="Times New Roman" w:cs="Times New Roman"/>
                <w:b/>
                <w:color w:val="413003"/>
              </w:rPr>
            </w:pPr>
          </w:p>
        </w:tc>
      </w:tr>
      <w:tr w:rsidR="00083FBD" w:rsidRPr="00083FBD" w:rsidTr="00C160E5">
        <w:trPr>
          <w:trHeight w:val="509"/>
          <w:tblHeader/>
        </w:trPr>
        <w:tc>
          <w:tcPr>
            <w:tcW w:w="1276" w:type="dxa"/>
            <w:vMerge/>
            <w:shd w:val="clear" w:color="auto" w:fill="FFFFFF" w:themeFill="background1"/>
            <w:vAlign w:val="center"/>
            <w:hideMark/>
          </w:tcPr>
          <w:p w:rsidR="00083FBD" w:rsidRPr="00083FBD" w:rsidRDefault="00083FBD" w:rsidP="00083FBD">
            <w:pPr>
              <w:spacing w:after="0" w:line="240" w:lineRule="auto"/>
              <w:jc w:val="center"/>
              <w:rPr>
                <w:rFonts w:ascii="Times New Roman" w:eastAsia="Calibri" w:hAnsi="Times New Roman" w:cs="Times New Roman"/>
                <w:b/>
                <w:color w:val="413003"/>
              </w:rPr>
            </w:pPr>
          </w:p>
        </w:tc>
        <w:tc>
          <w:tcPr>
            <w:tcW w:w="1702" w:type="dxa"/>
            <w:vMerge/>
            <w:shd w:val="clear" w:color="auto" w:fill="FFFFFF" w:themeFill="background1"/>
            <w:vAlign w:val="center"/>
            <w:hideMark/>
          </w:tcPr>
          <w:p w:rsidR="00083FBD" w:rsidRPr="00083FBD" w:rsidRDefault="00083FBD" w:rsidP="00083FBD">
            <w:pPr>
              <w:spacing w:after="0" w:line="240" w:lineRule="auto"/>
              <w:jc w:val="center"/>
              <w:rPr>
                <w:rFonts w:ascii="Times New Roman" w:eastAsia="Calibri" w:hAnsi="Times New Roman" w:cs="Times New Roman"/>
                <w:b/>
                <w:color w:val="413003"/>
              </w:rPr>
            </w:pPr>
          </w:p>
        </w:tc>
        <w:tc>
          <w:tcPr>
            <w:tcW w:w="1701" w:type="dxa"/>
            <w:vMerge/>
            <w:shd w:val="clear" w:color="auto" w:fill="FFFFFF" w:themeFill="background1"/>
            <w:vAlign w:val="center"/>
            <w:hideMark/>
          </w:tcPr>
          <w:p w:rsidR="00083FBD" w:rsidRPr="00083FBD" w:rsidRDefault="00083FBD" w:rsidP="00083FBD">
            <w:pPr>
              <w:spacing w:after="0" w:line="240" w:lineRule="auto"/>
              <w:jc w:val="center"/>
              <w:rPr>
                <w:rFonts w:ascii="Times New Roman" w:eastAsia="Calibri" w:hAnsi="Times New Roman" w:cs="Times New Roman"/>
                <w:b/>
                <w:color w:val="413003"/>
              </w:rPr>
            </w:pPr>
          </w:p>
        </w:tc>
        <w:tc>
          <w:tcPr>
            <w:tcW w:w="1134" w:type="dxa"/>
            <w:vMerge/>
            <w:shd w:val="clear" w:color="auto" w:fill="FFFFFF" w:themeFill="background1"/>
            <w:vAlign w:val="center"/>
            <w:hideMark/>
          </w:tcPr>
          <w:p w:rsidR="00083FBD" w:rsidRPr="00083FBD" w:rsidRDefault="00083FBD" w:rsidP="00083FBD">
            <w:pPr>
              <w:spacing w:after="0" w:line="240" w:lineRule="auto"/>
              <w:jc w:val="center"/>
              <w:rPr>
                <w:rFonts w:ascii="Times New Roman" w:eastAsia="Calibri" w:hAnsi="Times New Roman" w:cs="Times New Roman"/>
                <w:b/>
                <w:color w:val="413003"/>
              </w:rPr>
            </w:pPr>
          </w:p>
        </w:tc>
        <w:tc>
          <w:tcPr>
            <w:tcW w:w="1135" w:type="dxa"/>
            <w:vMerge/>
            <w:shd w:val="clear" w:color="auto" w:fill="FFFFFF" w:themeFill="background1"/>
            <w:vAlign w:val="center"/>
            <w:hideMark/>
          </w:tcPr>
          <w:p w:rsidR="00083FBD" w:rsidRPr="00083FBD" w:rsidRDefault="00083FBD" w:rsidP="00083FBD">
            <w:pPr>
              <w:spacing w:after="0" w:line="240" w:lineRule="auto"/>
              <w:jc w:val="center"/>
              <w:rPr>
                <w:rFonts w:ascii="Times New Roman" w:eastAsia="Calibri" w:hAnsi="Times New Roman" w:cs="Times New Roman"/>
                <w:b/>
                <w:color w:val="413003"/>
              </w:rPr>
            </w:pPr>
          </w:p>
        </w:tc>
        <w:tc>
          <w:tcPr>
            <w:tcW w:w="1274" w:type="dxa"/>
            <w:vMerge/>
            <w:shd w:val="clear" w:color="auto" w:fill="FFFFFF" w:themeFill="background1"/>
            <w:vAlign w:val="center"/>
            <w:hideMark/>
          </w:tcPr>
          <w:p w:rsidR="00083FBD" w:rsidRPr="00083FBD" w:rsidRDefault="00083FBD" w:rsidP="00083FBD">
            <w:pPr>
              <w:spacing w:after="0" w:line="240" w:lineRule="auto"/>
              <w:jc w:val="center"/>
              <w:rPr>
                <w:rFonts w:ascii="Times New Roman" w:eastAsia="Calibri" w:hAnsi="Times New Roman" w:cs="Times New Roman"/>
                <w:b/>
                <w:color w:val="413003"/>
              </w:rPr>
            </w:pPr>
          </w:p>
        </w:tc>
        <w:tc>
          <w:tcPr>
            <w:tcW w:w="992" w:type="dxa"/>
            <w:vMerge/>
            <w:shd w:val="clear" w:color="auto" w:fill="FFFFFF" w:themeFill="background1"/>
            <w:vAlign w:val="center"/>
            <w:hideMark/>
          </w:tcPr>
          <w:p w:rsidR="00083FBD" w:rsidRPr="00083FBD" w:rsidRDefault="00083FBD" w:rsidP="00083FBD">
            <w:pPr>
              <w:spacing w:after="0" w:line="240" w:lineRule="auto"/>
              <w:jc w:val="center"/>
              <w:rPr>
                <w:rFonts w:ascii="Times New Roman" w:eastAsia="Calibri" w:hAnsi="Times New Roman" w:cs="Times New Roman"/>
                <w:b/>
                <w:color w:val="413003"/>
              </w:rPr>
            </w:pPr>
          </w:p>
        </w:tc>
        <w:tc>
          <w:tcPr>
            <w:tcW w:w="851" w:type="dxa"/>
            <w:vMerge/>
            <w:shd w:val="clear" w:color="auto" w:fill="FFFFFF" w:themeFill="background1"/>
            <w:vAlign w:val="center"/>
            <w:hideMark/>
          </w:tcPr>
          <w:p w:rsidR="00083FBD" w:rsidRPr="00083FBD" w:rsidRDefault="00083FBD" w:rsidP="00083FBD">
            <w:pPr>
              <w:spacing w:after="0" w:line="240" w:lineRule="auto"/>
              <w:jc w:val="center"/>
              <w:rPr>
                <w:rFonts w:ascii="Times New Roman" w:eastAsia="Calibri" w:hAnsi="Times New Roman" w:cs="Times New Roman"/>
                <w:b/>
                <w:color w:val="413003"/>
              </w:rPr>
            </w:pPr>
          </w:p>
        </w:tc>
      </w:tr>
      <w:tr w:rsidR="00083FBD" w:rsidRPr="00083FBD" w:rsidTr="00C160E5">
        <w:trPr>
          <w:trHeight w:val="258"/>
          <w:tblHeader/>
        </w:trPr>
        <w:tc>
          <w:tcPr>
            <w:tcW w:w="1276" w:type="dxa"/>
            <w:shd w:val="clear" w:color="auto" w:fill="FFFFFF" w:themeFill="background1"/>
            <w:vAlign w:val="center"/>
          </w:tcPr>
          <w:p w:rsidR="00083FBD" w:rsidRPr="00083FBD" w:rsidRDefault="00083FBD" w:rsidP="00083FBD">
            <w:pPr>
              <w:spacing w:after="0" w:line="240" w:lineRule="auto"/>
              <w:jc w:val="center"/>
              <w:rPr>
                <w:rFonts w:ascii="Times New Roman" w:eastAsia="Calibri" w:hAnsi="Times New Roman" w:cs="Times New Roman"/>
                <w:b/>
                <w:bCs/>
                <w:color w:val="413003"/>
              </w:rPr>
            </w:pPr>
            <w:r w:rsidRPr="00083FBD">
              <w:rPr>
                <w:rFonts w:ascii="Times New Roman" w:eastAsia="Calibri" w:hAnsi="Times New Roman" w:cs="Times New Roman"/>
                <w:b/>
                <w:bCs/>
                <w:color w:val="413003"/>
              </w:rPr>
              <w:t>1</w:t>
            </w:r>
          </w:p>
        </w:tc>
        <w:tc>
          <w:tcPr>
            <w:tcW w:w="1702" w:type="dxa"/>
            <w:shd w:val="clear" w:color="auto" w:fill="FFFFFF" w:themeFill="background1"/>
            <w:vAlign w:val="center"/>
          </w:tcPr>
          <w:p w:rsidR="00083FBD" w:rsidRPr="00083FBD" w:rsidRDefault="00083FBD" w:rsidP="00083FBD">
            <w:pPr>
              <w:spacing w:after="0" w:line="240" w:lineRule="auto"/>
              <w:jc w:val="center"/>
              <w:rPr>
                <w:rFonts w:ascii="Times New Roman" w:eastAsia="Calibri" w:hAnsi="Times New Roman" w:cs="Times New Roman"/>
                <w:b/>
                <w:bCs/>
                <w:color w:val="413003"/>
              </w:rPr>
            </w:pPr>
            <w:r w:rsidRPr="00083FBD">
              <w:rPr>
                <w:rFonts w:ascii="Times New Roman" w:eastAsia="Calibri" w:hAnsi="Times New Roman" w:cs="Times New Roman"/>
                <w:b/>
                <w:bCs/>
                <w:color w:val="413003"/>
              </w:rPr>
              <w:t>2</w:t>
            </w:r>
          </w:p>
        </w:tc>
        <w:tc>
          <w:tcPr>
            <w:tcW w:w="1701" w:type="dxa"/>
            <w:shd w:val="clear" w:color="auto" w:fill="FFFFFF" w:themeFill="background1"/>
            <w:vAlign w:val="center"/>
          </w:tcPr>
          <w:p w:rsidR="00083FBD" w:rsidRPr="00083FBD" w:rsidRDefault="00083FBD" w:rsidP="00083FBD">
            <w:pPr>
              <w:spacing w:after="0" w:line="240" w:lineRule="auto"/>
              <w:jc w:val="center"/>
              <w:rPr>
                <w:rFonts w:ascii="Times New Roman" w:eastAsia="Calibri" w:hAnsi="Times New Roman" w:cs="Times New Roman"/>
                <w:b/>
                <w:bCs/>
                <w:color w:val="413003"/>
              </w:rPr>
            </w:pPr>
            <w:r w:rsidRPr="00083FBD">
              <w:rPr>
                <w:rFonts w:ascii="Times New Roman" w:eastAsia="Calibri" w:hAnsi="Times New Roman" w:cs="Times New Roman"/>
                <w:b/>
                <w:bCs/>
                <w:color w:val="413003"/>
              </w:rPr>
              <w:t>3</w:t>
            </w:r>
          </w:p>
        </w:tc>
        <w:tc>
          <w:tcPr>
            <w:tcW w:w="1134" w:type="dxa"/>
            <w:shd w:val="clear" w:color="auto" w:fill="FFFFFF" w:themeFill="background1"/>
            <w:vAlign w:val="center"/>
          </w:tcPr>
          <w:p w:rsidR="00083FBD" w:rsidRPr="00083FBD" w:rsidRDefault="00083FBD" w:rsidP="00083FBD">
            <w:pPr>
              <w:spacing w:after="0" w:line="240" w:lineRule="auto"/>
              <w:jc w:val="center"/>
              <w:rPr>
                <w:rFonts w:ascii="Times New Roman" w:eastAsia="Calibri" w:hAnsi="Times New Roman" w:cs="Times New Roman"/>
                <w:b/>
                <w:bCs/>
                <w:color w:val="413003"/>
              </w:rPr>
            </w:pPr>
            <w:r w:rsidRPr="00083FBD">
              <w:rPr>
                <w:rFonts w:ascii="Times New Roman" w:eastAsia="Calibri" w:hAnsi="Times New Roman" w:cs="Times New Roman"/>
                <w:b/>
                <w:bCs/>
                <w:color w:val="413003"/>
              </w:rPr>
              <w:t>4</w:t>
            </w:r>
          </w:p>
        </w:tc>
        <w:tc>
          <w:tcPr>
            <w:tcW w:w="1135" w:type="dxa"/>
            <w:shd w:val="clear" w:color="auto" w:fill="FFFFFF" w:themeFill="background1"/>
            <w:vAlign w:val="center"/>
          </w:tcPr>
          <w:p w:rsidR="00083FBD" w:rsidRPr="00083FBD" w:rsidRDefault="00083FBD" w:rsidP="00083FBD">
            <w:pPr>
              <w:spacing w:after="0" w:line="240" w:lineRule="auto"/>
              <w:jc w:val="center"/>
              <w:rPr>
                <w:rFonts w:ascii="Times New Roman" w:eastAsia="Calibri" w:hAnsi="Times New Roman" w:cs="Times New Roman"/>
                <w:b/>
                <w:bCs/>
                <w:color w:val="413003"/>
              </w:rPr>
            </w:pPr>
            <w:r w:rsidRPr="00083FBD">
              <w:rPr>
                <w:rFonts w:ascii="Times New Roman" w:eastAsia="Calibri" w:hAnsi="Times New Roman" w:cs="Times New Roman"/>
                <w:b/>
                <w:bCs/>
                <w:color w:val="413003"/>
              </w:rPr>
              <w:t>5</w:t>
            </w:r>
          </w:p>
        </w:tc>
        <w:tc>
          <w:tcPr>
            <w:tcW w:w="1274" w:type="dxa"/>
            <w:shd w:val="clear" w:color="auto" w:fill="FFFFFF" w:themeFill="background1"/>
            <w:vAlign w:val="center"/>
          </w:tcPr>
          <w:p w:rsidR="00083FBD" w:rsidRPr="00083FBD" w:rsidRDefault="00083FBD" w:rsidP="00083FBD">
            <w:pPr>
              <w:spacing w:after="0" w:line="240" w:lineRule="auto"/>
              <w:jc w:val="center"/>
              <w:rPr>
                <w:rFonts w:ascii="Times New Roman" w:eastAsia="Calibri" w:hAnsi="Times New Roman" w:cs="Times New Roman"/>
                <w:b/>
                <w:bCs/>
                <w:color w:val="413003"/>
              </w:rPr>
            </w:pPr>
            <w:r w:rsidRPr="00083FBD">
              <w:rPr>
                <w:rFonts w:ascii="Times New Roman" w:eastAsia="Calibri" w:hAnsi="Times New Roman" w:cs="Times New Roman"/>
                <w:b/>
                <w:bCs/>
                <w:color w:val="413003"/>
              </w:rPr>
              <w:t>6</w:t>
            </w:r>
          </w:p>
        </w:tc>
        <w:tc>
          <w:tcPr>
            <w:tcW w:w="992" w:type="dxa"/>
            <w:shd w:val="clear" w:color="auto" w:fill="FFFFFF" w:themeFill="background1"/>
            <w:vAlign w:val="center"/>
          </w:tcPr>
          <w:p w:rsidR="00083FBD" w:rsidRPr="00083FBD" w:rsidRDefault="00083FBD" w:rsidP="00083FBD">
            <w:pPr>
              <w:spacing w:after="0" w:line="240" w:lineRule="auto"/>
              <w:jc w:val="center"/>
              <w:rPr>
                <w:rFonts w:ascii="Times New Roman" w:eastAsia="Calibri" w:hAnsi="Times New Roman" w:cs="Times New Roman"/>
                <w:b/>
                <w:bCs/>
                <w:color w:val="413003"/>
              </w:rPr>
            </w:pPr>
            <w:r w:rsidRPr="00083FBD">
              <w:rPr>
                <w:rFonts w:ascii="Times New Roman" w:eastAsia="Calibri" w:hAnsi="Times New Roman" w:cs="Times New Roman"/>
                <w:b/>
                <w:bCs/>
                <w:color w:val="413003"/>
              </w:rPr>
              <w:t>7</w:t>
            </w:r>
          </w:p>
        </w:tc>
        <w:tc>
          <w:tcPr>
            <w:tcW w:w="851" w:type="dxa"/>
            <w:shd w:val="clear" w:color="auto" w:fill="FFFFFF" w:themeFill="background1"/>
            <w:vAlign w:val="center"/>
          </w:tcPr>
          <w:p w:rsidR="00083FBD" w:rsidRPr="00083FBD" w:rsidRDefault="00083FBD" w:rsidP="00083FBD">
            <w:pPr>
              <w:spacing w:after="0" w:line="240" w:lineRule="auto"/>
              <w:jc w:val="center"/>
              <w:rPr>
                <w:rFonts w:ascii="Times New Roman" w:eastAsia="Calibri" w:hAnsi="Times New Roman" w:cs="Times New Roman"/>
                <w:b/>
                <w:bCs/>
                <w:color w:val="413003"/>
              </w:rPr>
            </w:pPr>
            <w:r w:rsidRPr="00083FBD">
              <w:rPr>
                <w:rFonts w:ascii="Times New Roman" w:eastAsia="Calibri" w:hAnsi="Times New Roman" w:cs="Times New Roman"/>
                <w:b/>
                <w:bCs/>
                <w:color w:val="413003"/>
              </w:rPr>
              <w:t>8</w:t>
            </w:r>
          </w:p>
        </w:tc>
      </w:tr>
      <w:tr w:rsidR="00083FBD" w:rsidRPr="00083FBD" w:rsidTr="00C160E5">
        <w:trPr>
          <w:trHeight w:val="258"/>
        </w:trPr>
        <w:tc>
          <w:tcPr>
            <w:tcW w:w="10065" w:type="dxa"/>
            <w:gridSpan w:val="8"/>
            <w:shd w:val="clear" w:color="auto" w:fill="FFFFFF" w:themeFill="background1"/>
            <w:vAlign w:val="center"/>
            <w:hideMark/>
          </w:tcPr>
          <w:p w:rsidR="00083FBD" w:rsidRPr="00083FBD" w:rsidRDefault="00083FBD" w:rsidP="00083FBD">
            <w:pPr>
              <w:spacing w:after="0" w:line="240" w:lineRule="auto"/>
              <w:rPr>
                <w:rFonts w:ascii="Times New Roman" w:eastAsia="Calibri" w:hAnsi="Times New Roman" w:cs="Times New Roman"/>
                <w:b/>
                <w:bCs/>
                <w:color w:val="413003"/>
              </w:rPr>
            </w:pPr>
            <w:r w:rsidRPr="00083FBD">
              <w:rPr>
                <w:rFonts w:ascii="Times New Roman" w:eastAsia="Calibri" w:hAnsi="Times New Roman" w:cs="Times New Roman"/>
                <w:b/>
                <w:bCs/>
                <w:color w:val="413003"/>
              </w:rPr>
              <w:t>Казна</w:t>
            </w:r>
          </w:p>
        </w:tc>
      </w:tr>
      <w:tr w:rsidR="00083FBD" w:rsidRPr="00083FBD" w:rsidTr="001303DE">
        <w:trPr>
          <w:trHeight w:val="240"/>
        </w:trPr>
        <w:tc>
          <w:tcPr>
            <w:tcW w:w="1276" w:type="dxa"/>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1.2.03505</w:t>
            </w:r>
          </w:p>
        </w:tc>
        <w:tc>
          <w:tcPr>
            <w:tcW w:w="1702" w:type="dxa"/>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Стела-памятник "Труженикам Тыла"</w:t>
            </w:r>
          </w:p>
        </w:tc>
        <w:tc>
          <w:tcPr>
            <w:tcW w:w="1701" w:type="dxa"/>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г Благовещенск, 25, 26 квартал</w:t>
            </w:r>
          </w:p>
        </w:tc>
        <w:tc>
          <w:tcPr>
            <w:tcW w:w="1134" w:type="dxa"/>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28:01:000000:10741</w:t>
            </w:r>
          </w:p>
        </w:tc>
        <w:tc>
          <w:tcPr>
            <w:tcW w:w="1135" w:type="dxa"/>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28-28/001-28/301/014/2016-865/2 от 13.04.2016</w:t>
            </w:r>
          </w:p>
        </w:tc>
        <w:tc>
          <w:tcPr>
            <w:tcW w:w="1274" w:type="dxa"/>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18,40</w:t>
            </w:r>
          </w:p>
        </w:tc>
        <w:tc>
          <w:tcPr>
            <w:tcW w:w="992" w:type="dxa"/>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rPr>
            </w:pPr>
          </w:p>
        </w:tc>
        <w:tc>
          <w:tcPr>
            <w:tcW w:w="851" w:type="dxa"/>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Ответственное хранение</w:t>
            </w:r>
          </w:p>
        </w:tc>
      </w:tr>
      <w:tr w:rsidR="00083FBD" w:rsidRPr="00083FBD" w:rsidTr="001303DE">
        <w:trPr>
          <w:trHeight w:val="480"/>
        </w:trPr>
        <w:tc>
          <w:tcPr>
            <w:tcW w:w="1276" w:type="dxa"/>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1.2.03707</w:t>
            </w:r>
          </w:p>
        </w:tc>
        <w:tc>
          <w:tcPr>
            <w:tcW w:w="1702" w:type="dxa"/>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Бюст Святителя Иннокентия (Вениаминова)</w:t>
            </w:r>
          </w:p>
        </w:tc>
        <w:tc>
          <w:tcPr>
            <w:tcW w:w="1701" w:type="dxa"/>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г Благовещенск, Ленина ул./Св. Иннокентия, пересечение улиц</w:t>
            </w:r>
          </w:p>
        </w:tc>
        <w:tc>
          <w:tcPr>
            <w:tcW w:w="1134" w:type="dxa"/>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28:01:130031:292</w:t>
            </w:r>
          </w:p>
        </w:tc>
        <w:tc>
          <w:tcPr>
            <w:tcW w:w="1135" w:type="dxa"/>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28-28/001-28/301/033/2016-254/2 от 31.08.2016</w:t>
            </w:r>
          </w:p>
        </w:tc>
        <w:tc>
          <w:tcPr>
            <w:tcW w:w="1274" w:type="dxa"/>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1,10</w:t>
            </w:r>
          </w:p>
        </w:tc>
        <w:tc>
          <w:tcPr>
            <w:tcW w:w="992" w:type="dxa"/>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rPr>
            </w:pPr>
          </w:p>
        </w:tc>
        <w:tc>
          <w:tcPr>
            <w:tcW w:w="851" w:type="dxa"/>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ответственное хранение</w:t>
            </w:r>
          </w:p>
        </w:tc>
      </w:tr>
      <w:tr w:rsidR="00083FBD" w:rsidRPr="00083FBD" w:rsidTr="001303DE">
        <w:trPr>
          <w:trHeight w:val="480"/>
        </w:trPr>
        <w:tc>
          <w:tcPr>
            <w:tcW w:w="1276" w:type="dxa"/>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1.2.03716</w:t>
            </w:r>
          </w:p>
        </w:tc>
        <w:tc>
          <w:tcPr>
            <w:tcW w:w="1702" w:type="dxa"/>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Памятник воинам-амурцам, погибшим в годы Великой Отечественной войны 1941-1945г.г.</w:t>
            </w:r>
          </w:p>
        </w:tc>
        <w:tc>
          <w:tcPr>
            <w:tcW w:w="1701" w:type="dxa"/>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г Благовещенск, площадь Победы</w:t>
            </w:r>
          </w:p>
        </w:tc>
        <w:tc>
          <w:tcPr>
            <w:tcW w:w="1134" w:type="dxa"/>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28:01:000000:10207</w:t>
            </w:r>
          </w:p>
        </w:tc>
        <w:tc>
          <w:tcPr>
            <w:tcW w:w="1135" w:type="dxa"/>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28-28/001-28/301/036/2016-409/2 от 23.09.2016</w:t>
            </w:r>
          </w:p>
        </w:tc>
        <w:tc>
          <w:tcPr>
            <w:tcW w:w="1274" w:type="dxa"/>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405,60</w:t>
            </w:r>
          </w:p>
        </w:tc>
        <w:tc>
          <w:tcPr>
            <w:tcW w:w="992" w:type="dxa"/>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rPr>
            </w:pPr>
          </w:p>
        </w:tc>
        <w:tc>
          <w:tcPr>
            <w:tcW w:w="851" w:type="dxa"/>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Ответственное хранение</w:t>
            </w:r>
          </w:p>
        </w:tc>
      </w:tr>
      <w:tr w:rsidR="00083FBD" w:rsidRPr="00083FBD" w:rsidTr="001303DE">
        <w:trPr>
          <w:trHeight w:val="240"/>
        </w:trPr>
        <w:tc>
          <w:tcPr>
            <w:tcW w:w="1276" w:type="dxa"/>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1.2.03931</w:t>
            </w:r>
          </w:p>
        </w:tc>
        <w:tc>
          <w:tcPr>
            <w:tcW w:w="1702" w:type="dxa"/>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Братская могила 118-ти коммунаров-коммунистов</w:t>
            </w:r>
          </w:p>
        </w:tc>
        <w:tc>
          <w:tcPr>
            <w:tcW w:w="1701" w:type="dxa"/>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г Благовещенск, 177 квартал</w:t>
            </w:r>
          </w:p>
        </w:tc>
        <w:tc>
          <w:tcPr>
            <w:tcW w:w="1134" w:type="dxa"/>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28:01:130177:71</w:t>
            </w:r>
          </w:p>
        </w:tc>
        <w:tc>
          <w:tcPr>
            <w:tcW w:w="1135" w:type="dxa"/>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28:01:130177:71-28/001/2018-1 от 15.06.2018</w:t>
            </w:r>
          </w:p>
        </w:tc>
        <w:tc>
          <w:tcPr>
            <w:tcW w:w="1274" w:type="dxa"/>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106,80</w:t>
            </w:r>
          </w:p>
        </w:tc>
        <w:tc>
          <w:tcPr>
            <w:tcW w:w="992" w:type="dxa"/>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1960</w:t>
            </w:r>
          </w:p>
        </w:tc>
        <w:tc>
          <w:tcPr>
            <w:tcW w:w="851" w:type="dxa"/>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rPr>
            </w:pPr>
          </w:p>
        </w:tc>
      </w:tr>
      <w:tr w:rsidR="00083FBD" w:rsidRPr="00083FBD" w:rsidTr="001303DE">
        <w:trPr>
          <w:trHeight w:val="480"/>
        </w:trPr>
        <w:tc>
          <w:tcPr>
            <w:tcW w:w="1276" w:type="dxa"/>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1.2.03934</w:t>
            </w:r>
          </w:p>
        </w:tc>
        <w:tc>
          <w:tcPr>
            <w:tcW w:w="1702" w:type="dxa"/>
            <w:shd w:val="clear" w:color="auto" w:fill="auto"/>
            <w:vAlign w:val="center"/>
            <w:hideMark/>
          </w:tcPr>
          <w:p w:rsidR="00083FBD" w:rsidRPr="00083FBD" w:rsidRDefault="0055198A" w:rsidP="00083FBD">
            <w:pPr>
              <w:spacing w:after="0" w:line="240" w:lineRule="auto"/>
              <w:jc w:val="center"/>
              <w:rPr>
                <w:rFonts w:ascii="Times New Roman" w:eastAsia="Calibri" w:hAnsi="Times New Roman" w:cs="Times New Roman"/>
              </w:rPr>
            </w:pPr>
            <w:r>
              <w:rPr>
                <w:rFonts w:ascii="Times New Roman" w:eastAsia="Calibri" w:hAnsi="Times New Roman" w:cs="Times New Roman"/>
              </w:rPr>
              <w:t>Памятник пограничника</w:t>
            </w:r>
            <w:r w:rsidR="00083FBD" w:rsidRPr="00083FBD">
              <w:rPr>
                <w:rFonts w:ascii="Times New Roman" w:eastAsia="Calibri" w:hAnsi="Times New Roman" w:cs="Times New Roman"/>
              </w:rPr>
              <w:t>, погибшим при подавлении Зазейского кулацкого восстания в январе 1924 года</w:t>
            </w:r>
          </w:p>
        </w:tc>
        <w:tc>
          <w:tcPr>
            <w:tcW w:w="1701" w:type="dxa"/>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г Благовещенск, 177 квартал</w:t>
            </w:r>
          </w:p>
        </w:tc>
        <w:tc>
          <w:tcPr>
            <w:tcW w:w="1134" w:type="dxa"/>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28:01:130177:70</w:t>
            </w:r>
          </w:p>
        </w:tc>
        <w:tc>
          <w:tcPr>
            <w:tcW w:w="1135" w:type="dxa"/>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28:01:130177:70-28/001/2018-1 от 15.06.2018</w:t>
            </w:r>
          </w:p>
        </w:tc>
        <w:tc>
          <w:tcPr>
            <w:tcW w:w="1274" w:type="dxa"/>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2,50</w:t>
            </w:r>
          </w:p>
        </w:tc>
        <w:tc>
          <w:tcPr>
            <w:tcW w:w="992" w:type="dxa"/>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1939</w:t>
            </w:r>
          </w:p>
        </w:tc>
        <w:tc>
          <w:tcPr>
            <w:tcW w:w="851" w:type="dxa"/>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rPr>
            </w:pPr>
          </w:p>
        </w:tc>
      </w:tr>
      <w:tr w:rsidR="00083FBD" w:rsidRPr="00083FBD" w:rsidTr="001303DE">
        <w:trPr>
          <w:trHeight w:val="289"/>
        </w:trPr>
        <w:tc>
          <w:tcPr>
            <w:tcW w:w="1276" w:type="dxa"/>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1.2.03935</w:t>
            </w:r>
          </w:p>
        </w:tc>
        <w:tc>
          <w:tcPr>
            <w:tcW w:w="1702" w:type="dxa"/>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Братская могила 11 амурских коммунистов и коммунаров, погибших под Казакевичево в декабре 1921 г.</w:t>
            </w:r>
          </w:p>
        </w:tc>
        <w:tc>
          <w:tcPr>
            <w:tcW w:w="1701" w:type="dxa"/>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г Благовещенск, 177 квартал</w:t>
            </w:r>
          </w:p>
        </w:tc>
        <w:tc>
          <w:tcPr>
            <w:tcW w:w="1134" w:type="dxa"/>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28:01:130177:72</w:t>
            </w:r>
          </w:p>
        </w:tc>
        <w:tc>
          <w:tcPr>
            <w:tcW w:w="1135" w:type="dxa"/>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28:01:130177:72-28/001/2018-1 от 15.06.2018</w:t>
            </w:r>
          </w:p>
        </w:tc>
        <w:tc>
          <w:tcPr>
            <w:tcW w:w="1274" w:type="dxa"/>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16,40</w:t>
            </w:r>
          </w:p>
        </w:tc>
        <w:tc>
          <w:tcPr>
            <w:tcW w:w="992" w:type="dxa"/>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1921, 1960</w:t>
            </w:r>
          </w:p>
        </w:tc>
        <w:tc>
          <w:tcPr>
            <w:tcW w:w="851" w:type="dxa"/>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rPr>
            </w:pPr>
          </w:p>
        </w:tc>
      </w:tr>
      <w:tr w:rsidR="00083FBD" w:rsidRPr="00083FBD" w:rsidTr="001303DE">
        <w:trPr>
          <w:trHeight w:val="240"/>
        </w:trPr>
        <w:tc>
          <w:tcPr>
            <w:tcW w:w="1276" w:type="dxa"/>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lastRenderedPageBreak/>
              <w:t>1.2.04008</w:t>
            </w:r>
          </w:p>
        </w:tc>
        <w:tc>
          <w:tcPr>
            <w:tcW w:w="1702" w:type="dxa"/>
            <w:shd w:val="clear" w:color="auto" w:fill="auto"/>
            <w:vAlign w:val="center"/>
            <w:hideMark/>
          </w:tcPr>
          <w:p w:rsidR="006870FB"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 xml:space="preserve">Бюст </w:t>
            </w:r>
          </w:p>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Мухину Ф.Н.</w:t>
            </w:r>
          </w:p>
        </w:tc>
        <w:tc>
          <w:tcPr>
            <w:tcW w:w="1701" w:type="dxa"/>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г Благовещенск, 66 квартал</w:t>
            </w:r>
          </w:p>
        </w:tc>
        <w:tc>
          <w:tcPr>
            <w:tcW w:w="1134" w:type="dxa"/>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28:01:130066:70</w:t>
            </w:r>
          </w:p>
        </w:tc>
        <w:tc>
          <w:tcPr>
            <w:tcW w:w="1135" w:type="dxa"/>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28:01:130066:70-28/001/2018-1 от 01.11.2018</w:t>
            </w:r>
          </w:p>
        </w:tc>
        <w:tc>
          <w:tcPr>
            <w:tcW w:w="1274" w:type="dxa"/>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7,80</w:t>
            </w:r>
          </w:p>
        </w:tc>
        <w:tc>
          <w:tcPr>
            <w:tcW w:w="992" w:type="dxa"/>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1957</w:t>
            </w:r>
          </w:p>
        </w:tc>
        <w:tc>
          <w:tcPr>
            <w:tcW w:w="851" w:type="dxa"/>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rPr>
            </w:pPr>
          </w:p>
        </w:tc>
      </w:tr>
      <w:tr w:rsidR="00083FBD" w:rsidRPr="00083FBD" w:rsidTr="001303DE">
        <w:trPr>
          <w:trHeight w:val="240"/>
        </w:trPr>
        <w:tc>
          <w:tcPr>
            <w:tcW w:w="1276" w:type="dxa"/>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1.2.04009</w:t>
            </w:r>
          </w:p>
        </w:tc>
        <w:tc>
          <w:tcPr>
            <w:tcW w:w="1702" w:type="dxa"/>
            <w:shd w:val="clear" w:color="auto" w:fill="auto"/>
            <w:vAlign w:val="center"/>
            <w:hideMark/>
          </w:tcPr>
          <w:p w:rsidR="006870FB"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 xml:space="preserve">Памятник </w:t>
            </w:r>
          </w:p>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В.И. Ленину</w:t>
            </w:r>
          </w:p>
        </w:tc>
        <w:tc>
          <w:tcPr>
            <w:tcW w:w="1701" w:type="dxa"/>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г Благовещенск, 120 квартал</w:t>
            </w:r>
          </w:p>
        </w:tc>
        <w:tc>
          <w:tcPr>
            <w:tcW w:w="1134" w:type="dxa"/>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28:01:010120:471</w:t>
            </w:r>
          </w:p>
        </w:tc>
        <w:tc>
          <w:tcPr>
            <w:tcW w:w="1135" w:type="dxa"/>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28:01:010120:471-28/001/2018-1 от 31.10.2018</w:t>
            </w:r>
          </w:p>
        </w:tc>
        <w:tc>
          <w:tcPr>
            <w:tcW w:w="1274" w:type="dxa"/>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10,00</w:t>
            </w:r>
          </w:p>
        </w:tc>
        <w:tc>
          <w:tcPr>
            <w:tcW w:w="992" w:type="dxa"/>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1952</w:t>
            </w:r>
          </w:p>
        </w:tc>
        <w:tc>
          <w:tcPr>
            <w:tcW w:w="851" w:type="dxa"/>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rPr>
            </w:pPr>
          </w:p>
        </w:tc>
      </w:tr>
      <w:tr w:rsidR="00083FBD" w:rsidRPr="00083FBD" w:rsidTr="001303DE">
        <w:trPr>
          <w:trHeight w:val="240"/>
        </w:trPr>
        <w:tc>
          <w:tcPr>
            <w:tcW w:w="1276" w:type="dxa"/>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1.2.04010</w:t>
            </w:r>
          </w:p>
        </w:tc>
        <w:tc>
          <w:tcPr>
            <w:tcW w:w="1702" w:type="dxa"/>
            <w:shd w:val="clear" w:color="auto" w:fill="auto"/>
            <w:vAlign w:val="center"/>
            <w:hideMark/>
          </w:tcPr>
          <w:p w:rsidR="006870FB"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 xml:space="preserve">Памятник </w:t>
            </w:r>
          </w:p>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В.И. Ленину</w:t>
            </w:r>
          </w:p>
        </w:tc>
        <w:tc>
          <w:tcPr>
            <w:tcW w:w="1701" w:type="dxa"/>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г Благовещенск, 102 квартал</w:t>
            </w:r>
          </w:p>
        </w:tc>
        <w:tc>
          <w:tcPr>
            <w:tcW w:w="1134" w:type="dxa"/>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28:01:140102:329</w:t>
            </w:r>
          </w:p>
        </w:tc>
        <w:tc>
          <w:tcPr>
            <w:tcW w:w="1135" w:type="dxa"/>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28:01:140102:329-28/001/2018-1 от 31.10.2018</w:t>
            </w:r>
          </w:p>
        </w:tc>
        <w:tc>
          <w:tcPr>
            <w:tcW w:w="1274" w:type="dxa"/>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4,80</w:t>
            </w:r>
          </w:p>
        </w:tc>
        <w:tc>
          <w:tcPr>
            <w:tcW w:w="992" w:type="dxa"/>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1947</w:t>
            </w:r>
          </w:p>
        </w:tc>
        <w:tc>
          <w:tcPr>
            <w:tcW w:w="851" w:type="dxa"/>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rPr>
            </w:pPr>
          </w:p>
        </w:tc>
      </w:tr>
      <w:tr w:rsidR="00083FBD" w:rsidRPr="00083FBD" w:rsidTr="001303DE">
        <w:trPr>
          <w:trHeight w:val="240"/>
        </w:trPr>
        <w:tc>
          <w:tcPr>
            <w:tcW w:w="1276" w:type="dxa"/>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1.2.04011</w:t>
            </w:r>
          </w:p>
        </w:tc>
        <w:tc>
          <w:tcPr>
            <w:tcW w:w="1702" w:type="dxa"/>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Памятник Калинину М.И.</w:t>
            </w:r>
          </w:p>
        </w:tc>
        <w:tc>
          <w:tcPr>
            <w:tcW w:w="1701" w:type="dxa"/>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г Благовещенск, 73 квартал</w:t>
            </w:r>
          </w:p>
        </w:tc>
        <w:tc>
          <w:tcPr>
            <w:tcW w:w="1134" w:type="dxa"/>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28:01:130073:35</w:t>
            </w:r>
          </w:p>
        </w:tc>
        <w:tc>
          <w:tcPr>
            <w:tcW w:w="1135" w:type="dxa"/>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28:01:130073:35-28/001/2018-1 от 31.10.2018</w:t>
            </w:r>
          </w:p>
        </w:tc>
        <w:tc>
          <w:tcPr>
            <w:tcW w:w="1274" w:type="dxa"/>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1,80</w:t>
            </w:r>
          </w:p>
        </w:tc>
        <w:tc>
          <w:tcPr>
            <w:tcW w:w="992" w:type="dxa"/>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1947</w:t>
            </w:r>
          </w:p>
        </w:tc>
        <w:tc>
          <w:tcPr>
            <w:tcW w:w="851" w:type="dxa"/>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rPr>
            </w:pPr>
          </w:p>
        </w:tc>
      </w:tr>
      <w:tr w:rsidR="00083FBD" w:rsidRPr="00083FBD" w:rsidTr="001303DE">
        <w:trPr>
          <w:trHeight w:val="240"/>
        </w:trPr>
        <w:tc>
          <w:tcPr>
            <w:tcW w:w="1276" w:type="dxa"/>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1.2.04012</w:t>
            </w:r>
          </w:p>
        </w:tc>
        <w:tc>
          <w:tcPr>
            <w:tcW w:w="1702" w:type="dxa"/>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Памятник речникам, погибшим на фронтах ВОВ 1941-1945</w:t>
            </w:r>
          </w:p>
        </w:tc>
        <w:tc>
          <w:tcPr>
            <w:tcW w:w="1701" w:type="dxa"/>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г Благовещенск, 102 квартал</w:t>
            </w:r>
          </w:p>
        </w:tc>
        <w:tc>
          <w:tcPr>
            <w:tcW w:w="1134" w:type="dxa"/>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28:01:140102:328</w:t>
            </w:r>
          </w:p>
        </w:tc>
        <w:tc>
          <w:tcPr>
            <w:tcW w:w="1135" w:type="dxa"/>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28:01:140102:328-28/001/2018-1 от 31.10.2018</w:t>
            </w:r>
          </w:p>
        </w:tc>
        <w:tc>
          <w:tcPr>
            <w:tcW w:w="1274" w:type="dxa"/>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10,20</w:t>
            </w:r>
          </w:p>
        </w:tc>
        <w:tc>
          <w:tcPr>
            <w:tcW w:w="992" w:type="dxa"/>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1972</w:t>
            </w:r>
          </w:p>
        </w:tc>
        <w:tc>
          <w:tcPr>
            <w:tcW w:w="851" w:type="dxa"/>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rPr>
            </w:pPr>
          </w:p>
        </w:tc>
      </w:tr>
      <w:tr w:rsidR="00083FBD" w:rsidRPr="00083FBD" w:rsidTr="001303DE">
        <w:trPr>
          <w:trHeight w:val="540"/>
        </w:trPr>
        <w:tc>
          <w:tcPr>
            <w:tcW w:w="1276" w:type="dxa"/>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1.2.04013</w:t>
            </w:r>
          </w:p>
        </w:tc>
        <w:tc>
          <w:tcPr>
            <w:tcW w:w="1702" w:type="dxa"/>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Место захоронения 29 казаков-первопоселенцев Усть-Зейского поста-первых жителей города Благовещенска</w:t>
            </w:r>
          </w:p>
        </w:tc>
        <w:tc>
          <w:tcPr>
            <w:tcW w:w="1701" w:type="dxa"/>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г Благовещенск, с Верхнеблаговещенское</w:t>
            </w:r>
          </w:p>
        </w:tc>
        <w:tc>
          <w:tcPr>
            <w:tcW w:w="1134" w:type="dxa"/>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28:01:110281:21</w:t>
            </w:r>
          </w:p>
        </w:tc>
        <w:tc>
          <w:tcPr>
            <w:tcW w:w="1135" w:type="dxa"/>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28:01:110281:21-28/001/2018-1 от 14.11.2018</w:t>
            </w:r>
          </w:p>
        </w:tc>
        <w:tc>
          <w:tcPr>
            <w:tcW w:w="1274" w:type="dxa"/>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23,50</w:t>
            </w:r>
          </w:p>
        </w:tc>
        <w:tc>
          <w:tcPr>
            <w:tcW w:w="992" w:type="dxa"/>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1989</w:t>
            </w:r>
          </w:p>
        </w:tc>
        <w:tc>
          <w:tcPr>
            <w:tcW w:w="851" w:type="dxa"/>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rPr>
            </w:pPr>
          </w:p>
        </w:tc>
      </w:tr>
      <w:tr w:rsidR="00083FBD" w:rsidRPr="00083FBD" w:rsidTr="001303DE">
        <w:trPr>
          <w:trHeight w:val="480"/>
        </w:trPr>
        <w:tc>
          <w:tcPr>
            <w:tcW w:w="1276" w:type="dxa"/>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1.2.03452</w:t>
            </w:r>
          </w:p>
        </w:tc>
        <w:tc>
          <w:tcPr>
            <w:tcW w:w="1702" w:type="dxa"/>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Памятник жертвам политических репрессий</w:t>
            </w:r>
          </w:p>
        </w:tc>
        <w:tc>
          <w:tcPr>
            <w:tcW w:w="1701" w:type="dxa"/>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г Благовещенск, 161 квартал, сквер "Воинов-интернационалистов"</w:t>
            </w:r>
          </w:p>
        </w:tc>
        <w:tc>
          <w:tcPr>
            <w:tcW w:w="1134" w:type="dxa"/>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28:01:130161:368</w:t>
            </w:r>
          </w:p>
        </w:tc>
        <w:tc>
          <w:tcPr>
            <w:tcW w:w="1135" w:type="dxa"/>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28-28/001-28/301/028/2015-560/2 от 30.07.2015</w:t>
            </w:r>
          </w:p>
        </w:tc>
        <w:tc>
          <w:tcPr>
            <w:tcW w:w="1274" w:type="dxa"/>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20,80</w:t>
            </w:r>
          </w:p>
        </w:tc>
        <w:tc>
          <w:tcPr>
            <w:tcW w:w="992" w:type="dxa"/>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2012 (установка)</w:t>
            </w:r>
          </w:p>
        </w:tc>
        <w:tc>
          <w:tcPr>
            <w:tcW w:w="851" w:type="dxa"/>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rPr>
            </w:pPr>
          </w:p>
        </w:tc>
      </w:tr>
      <w:tr w:rsidR="00083FBD" w:rsidRPr="00083FBD" w:rsidTr="001303DE">
        <w:trPr>
          <w:trHeight w:val="240"/>
        </w:trPr>
        <w:tc>
          <w:tcPr>
            <w:tcW w:w="1276" w:type="dxa"/>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1.2.03453</w:t>
            </w:r>
          </w:p>
        </w:tc>
        <w:tc>
          <w:tcPr>
            <w:tcW w:w="1702" w:type="dxa"/>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Речной артиллерийски</w:t>
            </w:r>
            <w:r w:rsidRPr="00083FBD">
              <w:rPr>
                <w:rFonts w:ascii="Times New Roman" w:eastAsia="Calibri" w:hAnsi="Times New Roman" w:cs="Times New Roman"/>
              </w:rPr>
              <w:lastRenderedPageBreak/>
              <w:t>й катер времён ВОВ</w:t>
            </w:r>
          </w:p>
        </w:tc>
        <w:tc>
          <w:tcPr>
            <w:tcW w:w="1701" w:type="dxa"/>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lastRenderedPageBreak/>
              <w:t xml:space="preserve">г Благовещенск, </w:t>
            </w:r>
            <w:r w:rsidRPr="00083FBD">
              <w:rPr>
                <w:rFonts w:ascii="Times New Roman" w:eastAsia="Calibri" w:hAnsi="Times New Roman" w:cs="Times New Roman"/>
              </w:rPr>
              <w:lastRenderedPageBreak/>
              <w:t>30 квартал, набережная р. Амур</w:t>
            </w:r>
          </w:p>
        </w:tc>
        <w:tc>
          <w:tcPr>
            <w:tcW w:w="1134" w:type="dxa"/>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lastRenderedPageBreak/>
              <w:t>28:01:130030:54</w:t>
            </w:r>
          </w:p>
        </w:tc>
        <w:tc>
          <w:tcPr>
            <w:tcW w:w="1135" w:type="dxa"/>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28-28/001-</w:t>
            </w:r>
            <w:r w:rsidRPr="00083FBD">
              <w:rPr>
                <w:rFonts w:ascii="Times New Roman" w:eastAsia="Calibri" w:hAnsi="Times New Roman" w:cs="Times New Roman"/>
              </w:rPr>
              <w:lastRenderedPageBreak/>
              <w:t>28/301/027/2015-169/2 от 23.07.2015</w:t>
            </w:r>
          </w:p>
        </w:tc>
        <w:tc>
          <w:tcPr>
            <w:tcW w:w="1274" w:type="dxa"/>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lastRenderedPageBreak/>
              <w:t>87,00</w:t>
            </w:r>
          </w:p>
        </w:tc>
        <w:tc>
          <w:tcPr>
            <w:tcW w:w="992" w:type="dxa"/>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1989 (устано</w:t>
            </w:r>
            <w:r w:rsidRPr="00083FBD">
              <w:rPr>
                <w:rFonts w:ascii="Times New Roman" w:eastAsia="Calibri" w:hAnsi="Times New Roman" w:cs="Times New Roman"/>
              </w:rPr>
              <w:lastRenderedPageBreak/>
              <w:t>вка)</w:t>
            </w:r>
          </w:p>
        </w:tc>
        <w:tc>
          <w:tcPr>
            <w:tcW w:w="851" w:type="dxa"/>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rPr>
            </w:pPr>
          </w:p>
        </w:tc>
      </w:tr>
      <w:tr w:rsidR="00083FBD" w:rsidRPr="00083FBD" w:rsidTr="001303DE">
        <w:trPr>
          <w:trHeight w:val="480"/>
        </w:trPr>
        <w:tc>
          <w:tcPr>
            <w:tcW w:w="1276" w:type="dxa"/>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lastRenderedPageBreak/>
              <w:t>1.2.03454</w:t>
            </w:r>
          </w:p>
        </w:tc>
        <w:tc>
          <w:tcPr>
            <w:tcW w:w="1702" w:type="dxa"/>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Памятник Н.Н. Муравьеву-Амурскому</w:t>
            </w:r>
          </w:p>
        </w:tc>
        <w:tc>
          <w:tcPr>
            <w:tcW w:w="1701" w:type="dxa"/>
            <w:shd w:val="clear" w:color="auto" w:fill="auto"/>
            <w:vAlign w:val="center"/>
            <w:hideMark/>
          </w:tcPr>
          <w:p w:rsidR="0055198A" w:rsidRDefault="0055198A" w:rsidP="0055198A">
            <w:pPr>
              <w:spacing w:after="0" w:line="240" w:lineRule="auto"/>
              <w:jc w:val="center"/>
              <w:rPr>
                <w:rFonts w:ascii="Times New Roman" w:eastAsia="Calibri" w:hAnsi="Times New Roman" w:cs="Times New Roman"/>
              </w:rPr>
            </w:pPr>
            <w:r>
              <w:rPr>
                <w:rFonts w:ascii="Times New Roman" w:eastAsia="Calibri" w:hAnsi="Times New Roman" w:cs="Times New Roman"/>
              </w:rPr>
              <w:t xml:space="preserve">г Благовещенск, </w:t>
            </w:r>
            <w:r w:rsidRPr="00083FBD">
              <w:rPr>
                <w:rFonts w:ascii="Times New Roman" w:eastAsia="Calibri" w:hAnsi="Times New Roman" w:cs="Times New Roman"/>
              </w:rPr>
              <w:t xml:space="preserve">набережная </w:t>
            </w:r>
          </w:p>
          <w:p w:rsidR="0055198A" w:rsidRDefault="0055198A" w:rsidP="0055198A">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 xml:space="preserve">р. Амур на пересечении </w:t>
            </w:r>
          </w:p>
          <w:p w:rsidR="0055198A" w:rsidRDefault="0055198A" w:rsidP="0055198A">
            <w:pPr>
              <w:spacing w:after="0" w:line="240" w:lineRule="auto"/>
              <w:jc w:val="center"/>
              <w:rPr>
                <w:rFonts w:ascii="Times New Roman" w:eastAsia="Calibri" w:hAnsi="Times New Roman" w:cs="Times New Roman"/>
              </w:rPr>
            </w:pPr>
            <w:r>
              <w:rPr>
                <w:rFonts w:ascii="Times New Roman" w:eastAsia="Calibri" w:hAnsi="Times New Roman" w:cs="Times New Roman"/>
              </w:rPr>
              <w:t>ул. Шевченко –</w:t>
            </w:r>
            <w:r w:rsidR="00083FBD" w:rsidRPr="00083FBD">
              <w:rPr>
                <w:rFonts w:ascii="Times New Roman" w:eastAsia="Calibri" w:hAnsi="Times New Roman" w:cs="Times New Roman"/>
              </w:rPr>
              <w:t>ул</w:t>
            </w:r>
            <w:r>
              <w:rPr>
                <w:rFonts w:ascii="Times New Roman" w:eastAsia="Calibri" w:hAnsi="Times New Roman" w:cs="Times New Roman"/>
              </w:rPr>
              <w:t>.</w:t>
            </w:r>
            <w:r w:rsidR="00083FBD" w:rsidRPr="00083FBD">
              <w:rPr>
                <w:rFonts w:ascii="Times New Roman" w:eastAsia="Calibri" w:hAnsi="Times New Roman" w:cs="Times New Roman"/>
              </w:rPr>
              <w:t xml:space="preserve"> Краснофлотская, </w:t>
            </w:r>
          </w:p>
          <w:p w:rsidR="00083FBD" w:rsidRPr="00083FBD" w:rsidRDefault="00083FBD" w:rsidP="00083FBD">
            <w:pPr>
              <w:spacing w:after="0" w:line="240" w:lineRule="auto"/>
              <w:jc w:val="center"/>
              <w:rPr>
                <w:rFonts w:ascii="Times New Roman" w:eastAsia="Calibri" w:hAnsi="Times New Roman" w:cs="Times New Roman"/>
              </w:rPr>
            </w:pPr>
          </w:p>
        </w:tc>
        <w:tc>
          <w:tcPr>
            <w:tcW w:w="1134" w:type="dxa"/>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28:01:130032:173</w:t>
            </w:r>
          </w:p>
        </w:tc>
        <w:tc>
          <w:tcPr>
            <w:tcW w:w="1135" w:type="dxa"/>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28-28/001-28/301/027/2015-165/2 от 23.07.2015</w:t>
            </w:r>
          </w:p>
        </w:tc>
        <w:tc>
          <w:tcPr>
            <w:tcW w:w="1274" w:type="dxa"/>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2,20</w:t>
            </w:r>
          </w:p>
        </w:tc>
        <w:tc>
          <w:tcPr>
            <w:tcW w:w="992" w:type="dxa"/>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1993 (установка)</w:t>
            </w:r>
          </w:p>
        </w:tc>
        <w:tc>
          <w:tcPr>
            <w:tcW w:w="851" w:type="dxa"/>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rPr>
            </w:pPr>
          </w:p>
        </w:tc>
      </w:tr>
      <w:tr w:rsidR="00083FBD" w:rsidRPr="00083FBD" w:rsidTr="001303DE">
        <w:trPr>
          <w:trHeight w:val="240"/>
        </w:trPr>
        <w:tc>
          <w:tcPr>
            <w:tcW w:w="1276" w:type="dxa"/>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1.2.03455</w:t>
            </w:r>
          </w:p>
        </w:tc>
        <w:tc>
          <w:tcPr>
            <w:tcW w:w="1702" w:type="dxa"/>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Памятный знак первопроходцам</w:t>
            </w:r>
          </w:p>
        </w:tc>
        <w:tc>
          <w:tcPr>
            <w:tcW w:w="1701" w:type="dxa"/>
            <w:shd w:val="clear" w:color="auto" w:fill="auto"/>
            <w:vAlign w:val="center"/>
            <w:hideMark/>
          </w:tcPr>
          <w:p w:rsidR="0055198A"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 xml:space="preserve">г Благовещенск, пл. Ленина, набережная </w:t>
            </w:r>
          </w:p>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р. Амур</w:t>
            </w:r>
          </w:p>
        </w:tc>
        <w:tc>
          <w:tcPr>
            <w:tcW w:w="1134" w:type="dxa"/>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28:01:130043:44</w:t>
            </w:r>
          </w:p>
        </w:tc>
        <w:tc>
          <w:tcPr>
            <w:tcW w:w="1135" w:type="dxa"/>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28-28/001-28/301/027/2015-159/2 от 23.07.2015</w:t>
            </w:r>
          </w:p>
        </w:tc>
        <w:tc>
          <w:tcPr>
            <w:tcW w:w="1274" w:type="dxa"/>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23,50</w:t>
            </w:r>
          </w:p>
        </w:tc>
        <w:tc>
          <w:tcPr>
            <w:tcW w:w="992" w:type="dxa"/>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1986 (установка)</w:t>
            </w:r>
          </w:p>
        </w:tc>
        <w:tc>
          <w:tcPr>
            <w:tcW w:w="851" w:type="dxa"/>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rPr>
            </w:pPr>
          </w:p>
        </w:tc>
      </w:tr>
      <w:tr w:rsidR="00083FBD" w:rsidRPr="00083FBD" w:rsidTr="001303DE">
        <w:trPr>
          <w:trHeight w:val="480"/>
        </w:trPr>
        <w:tc>
          <w:tcPr>
            <w:tcW w:w="1276" w:type="dxa"/>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1.2.03456</w:t>
            </w:r>
          </w:p>
        </w:tc>
        <w:tc>
          <w:tcPr>
            <w:tcW w:w="1702" w:type="dxa"/>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Памятник воинам-интернационалистам</w:t>
            </w:r>
          </w:p>
        </w:tc>
        <w:tc>
          <w:tcPr>
            <w:tcW w:w="1701" w:type="dxa"/>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г Благовещенск, 161 квартал, сквер "Воинов-интернационалистов"</w:t>
            </w:r>
          </w:p>
        </w:tc>
        <w:tc>
          <w:tcPr>
            <w:tcW w:w="1134" w:type="dxa"/>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28:01:130161:367</w:t>
            </w:r>
          </w:p>
        </w:tc>
        <w:tc>
          <w:tcPr>
            <w:tcW w:w="1135" w:type="dxa"/>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28-28/001-28/301/027/2015-174/2 от 23.07.2015</w:t>
            </w:r>
          </w:p>
        </w:tc>
        <w:tc>
          <w:tcPr>
            <w:tcW w:w="1274" w:type="dxa"/>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22,70</w:t>
            </w:r>
          </w:p>
        </w:tc>
        <w:tc>
          <w:tcPr>
            <w:tcW w:w="992" w:type="dxa"/>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1994 (установка)</w:t>
            </w:r>
          </w:p>
        </w:tc>
        <w:tc>
          <w:tcPr>
            <w:tcW w:w="851" w:type="dxa"/>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rPr>
            </w:pPr>
          </w:p>
        </w:tc>
      </w:tr>
      <w:tr w:rsidR="00083FBD" w:rsidRPr="00083FBD" w:rsidTr="001303DE">
        <w:trPr>
          <w:trHeight w:val="480"/>
        </w:trPr>
        <w:tc>
          <w:tcPr>
            <w:tcW w:w="1276" w:type="dxa"/>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1.2.04228</w:t>
            </w:r>
          </w:p>
        </w:tc>
        <w:tc>
          <w:tcPr>
            <w:tcW w:w="1702" w:type="dxa"/>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Обелиск в память погибших в годы Великой Отечественной войны</w:t>
            </w:r>
          </w:p>
        </w:tc>
        <w:tc>
          <w:tcPr>
            <w:tcW w:w="1701" w:type="dxa"/>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г Благовещенск, с Садовое</w:t>
            </w:r>
          </w:p>
        </w:tc>
        <w:tc>
          <w:tcPr>
            <w:tcW w:w="1134" w:type="dxa"/>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28:01:170137:29</w:t>
            </w:r>
          </w:p>
        </w:tc>
        <w:tc>
          <w:tcPr>
            <w:tcW w:w="1135" w:type="dxa"/>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28:01:170137:29-28/001/2019-1 от 13.05.2019</w:t>
            </w:r>
          </w:p>
        </w:tc>
        <w:tc>
          <w:tcPr>
            <w:tcW w:w="1274" w:type="dxa"/>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47,40</w:t>
            </w:r>
          </w:p>
        </w:tc>
        <w:tc>
          <w:tcPr>
            <w:tcW w:w="992" w:type="dxa"/>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1980</w:t>
            </w:r>
          </w:p>
        </w:tc>
        <w:tc>
          <w:tcPr>
            <w:tcW w:w="851" w:type="dxa"/>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rPr>
            </w:pPr>
          </w:p>
        </w:tc>
      </w:tr>
      <w:tr w:rsidR="00083FBD" w:rsidRPr="00083FBD" w:rsidTr="00831196">
        <w:trPr>
          <w:trHeight w:val="258"/>
        </w:trPr>
        <w:tc>
          <w:tcPr>
            <w:tcW w:w="10065" w:type="dxa"/>
            <w:gridSpan w:val="8"/>
            <w:shd w:val="clear" w:color="auto" w:fill="FFFFFF" w:themeFill="background1"/>
            <w:vAlign w:val="center"/>
            <w:hideMark/>
          </w:tcPr>
          <w:p w:rsidR="00083FBD" w:rsidRPr="00083FBD" w:rsidRDefault="00083FBD" w:rsidP="00083FBD">
            <w:pPr>
              <w:spacing w:after="0" w:line="240" w:lineRule="auto"/>
              <w:jc w:val="center"/>
              <w:rPr>
                <w:rFonts w:ascii="Times New Roman" w:eastAsia="Calibri" w:hAnsi="Times New Roman" w:cs="Times New Roman"/>
                <w:b/>
                <w:bCs/>
                <w:color w:val="413003"/>
              </w:rPr>
            </w:pPr>
            <w:r w:rsidRPr="00083FBD">
              <w:rPr>
                <w:rFonts w:ascii="Times New Roman" w:eastAsia="Calibri" w:hAnsi="Times New Roman" w:cs="Times New Roman"/>
                <w:b/>
                <w:bCs/>
                <w:color w:val="413003"/>
              </w:rPr>
              <w:t>Муниципальное автономное общеобразовательное учреждение "Алексеевская гимназия города Благовещенска"</w:t>
            </w:r>
          </w:p>
        </w:tc>
      </w:tr>
      <w:tr w:rsidR="00083FBD" w:rsidRPr="00083FBD" w:rsidTr="001303DE">
        <w:trPr>
          <w:trHeight w:val="240"/>
        </w:trPr>
        <w:tc>
          <w:tcPr>
            <w:tcW w:w="1276" w:type="dxa"/>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1.2.01903</w:t>
            </w:r>
          </w:p>
        </w:tc>
        <w:tc>
          <w:tcPr>
            <w:tcW w:w="1702" w:type="dxa"/>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Здание СПОШ № 4</w:t>
            </w:r>
          </w:p>
        </w:tc>
        <w:tc>
          <w:tcPr>
            <w:tcW w:w="1701" w:type="dxa"/>
            <w:shd w:val="clear" w:color="auto" w:fill="auto"/>
            <w:vAlign w:val="center"/>
            <w:hideMark/>
          </w:tcPr>
          <w:p w:rsidR="008F2A03"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 xml:space="preserve">г Благовещенск, </w:t>
            </w:r>
          </w:p>
          <w:p w:rsidR="008F2A03"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ул. Горького/</w:t>
            </w:r>
          </w:p>
          <w:p w:rsidR="008F2A03"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 xml:space="preserve">Шевченко, </w:t>
            </w:r>
          </w:p>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дом № 153/56, литер А</w:t>
            </w:r>
          </w:p>
        </w:tc>
        <w:tc>
          <w:tcPr>
            <w:tcW w:w="1134" w:type="dxa"/>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28:01:130160:75</w:t>
            </w:r>
          </w:p>
        </w:tc>
        <w:tc>
          <w:tcPr>
            <w:tcW w:w="1135" w:type="dxa"/>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28-01/01-14/2003-2213 от 26.12.2003</w:t>
            </w:r>
          </w:p>
        </w:tc>
        <w:tc>
          <w:tcPr>
            <w:tcW w:w="1274" w:type="dxa"/>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5 286,80</w:t>
            </w:r>
          </w:p>
        </w:tc>
        <w:tc>
          <w:tcPr>
            <w:tcW w:w="992" w:type="dxa"/>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1910</w:t>
            </w:r>
          </w:p>
        </w:tc>
        <w:tc>
          <w:tcPr>
            <w:tcW w:w="851" w:type="dxa"/>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rPr>
            </w:pPr>
          </w:p>
        </w:tc>
      </w:tr>
      <w:tr w:rsidR="00083FBD" w:rsidRPr="00083FBD" w:rsidTr="001303DE">
        <w:trPr>
          <w:trHeight w:val="240"/>
        </w:trPr>
        <w:tc>
          <w:tcPr>
            <w:tcW w:w="1276" w:type="dxa"/>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1.2.03929</w:t>
            </w:r>
          </w:p>
        </w:tc>
        <w:tc>
          <w:tcPr>
            <w:tcW w:w="1702" w:type="dxa"/>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Бюст Калинину М.И.</w:t>
            </w:r>
          </w:p>
        </w:tc>
        <w:tc>
          <w:tcPr>
            <w:tcW w:w="1701" w:type="dxa"/>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г Благовещенск, 160 квартал</w:t>
            </w:r>
          </w:p>
        </w:tc>
        <w:tc>
          <w:tcPr>
            <w:tcW w:w="1134" w:type="dxa"/>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28:01:130160:164</w:t>
            </w:r>
          </w:p>
        </w:tc>
        <w:tc>
          <w:tcPr>
            <w:tcW w:w="1135" w:type="dxa"/>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28:01:130160:164-28/001/2018-1 от 15.06.201</w:t>
            </w:r>
            <w:r w:rsidRPr="00083FBD">
              <w:rPr>
                <w:rFonts w:ascii="Times New Roman" w:eastAsia="Calibri" w:hAnsi="Times New Roman" w:cs="Times New Roman"/>
              </w:rPr>
              <w:lastRenderedPageBreak/>
              <w:t>8</w:t>
            </w:r>
          </w:p>
        </w:tc>
        <w:tc>
          <w:tcPr>
            <w:tcW w:w="1274" w:type="dxa"/>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lastRenderedPageBreak/>
              <w:t>5,00</w:t>
            </w:r>
          </w:p>
        </w:tc>
        <w:tc>
          <w:tcPr>
            <w:tcW w:w="992" w:type="dxa"/>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1966</w:t>
            </w:r>
          </w:p>
        </w:tc>
        <w:tc>
          <w:tcPr>
            <w:tcW w:w="851" w:type="dxa"/>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rPr>
            </w:pPr>
          </w:p>
        </w:tc>
      </w:tr>
      <w:tr w:rsidR="00083FBD" w:rsidRPr="00083FBD" w:rsidTr="001303DE">
        <w:trPr>
          <w:trHeight w:val="240"/>
        </w:trPr>
        <w:tc>
          <w:tcPr>
            <w:tcW w:w="1276" w:type="dxa"/>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lastRenderedPageBreak/>
              <w:t>1.2.03932</w:t>
            </w:r>
          </w:p>
        </w:tc>
        <w:tc>
          <w:tcPr>
            <w:tcW w:w="1702" w:type="dxa"/>
            <w:shd w:val="clear" w:color="auto" w:fill="auto"/>
            <w:vAlign w:val="center"/>
            <w:hideMark/>
          </w:tcPr>
          <w:p w:rsidR="00114315" w:rsidRDefault="00114315" w:rsidP="00083FBD">
            <w:pPr>
              <w:spacing w:after="0" w:line="240" w:lineRule="auto"/>
              <w:jc w:val="center"/>
              <w:rPr>
                <w:rFonts w:ascii="Times New Roman" w:eastAsia="Calibri" w:hAnsi="Times New Roman" w:cs="Times New Roman"/>
              </w:rPr>
            </w:pPr>
            <w:r>
              <w:rPr>
                <w:rFonts w:ascii="Times New Roman" w:eastAsia="Calibri" w:hAnsi="Times New Roman" w:cs="Times New Roman"/>
              </w:rPr>
              <w:t>Обелиск выпускникам школы</w:t>
            </w:r>
          </w:p>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 xml:space="preserve"> им. Калинина, погибшим в годы ВОВ</w:t>
            </w:r>
          </w:p>
        </w:tc>
        <w:tc>
          <w:tcPr>
            <w:tcW w:w="1701" w:type="dxa"/>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г Благовещенск, 160 квартал</w:t>
            </w:r>
          </w:p>
        </w:tc>
        <w:tc>
          <w:tcPr>
            <w:tcW w:w="1134" w:type="dxa"/>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28:01:130160:163</w:t>
            </w:r>
          </w:p>
        </w:tc>
        <w:tc>
          <w:tcPr>
            <w:tcW w:w="1135" w:type="dxa"/>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28:01:130160:163-28/001/2018-1 от 15.06.2018</w:t>
            </w:r>
          </w:p>
        </w:tc>
        <w:tc>
          <w:tcPr>
            <w:tcW w:w="1274" w:type="dxa"/>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4,50</w:t>
            </w:r>
          </w:p>
        </w:tc>
        <w:tc>
          <w:tcPr>
            <w:tcW w:w="992" w:type="dxa"/>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1967</w:t>
            </w:r>
          </w:p>
        </w:tc>
        <w:tc>
          <w:tcPr>
            <w:tcW w:w="851" w:type="dxa"/>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rPr>
            </w:pPr>
          </w:p>
        </w:tc>
      </w:tr>
      <w:tr w:rsidR="00083FBD" w:rsidRPr="00083FBD" w:rsidTr="00157C54">
        <w:trPr>
          <w:trHeight w:val="480"/>
        </w:trPr>
        <w:tc>
          <w:tcPr>
            <w:tcW w:w="10065" w:type="dxa"/>
            <w:gridSpan w:val="8"/>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b/>
                <w:bCs/>
                <w:color w:val="413003"/>
              </w:rPr>
            </w:pPr>
            <w:r w:rsidRPr="00083FBD">
              <w:rPr>
                <w:rFonts w:ascii="Times New Roman" w:eastAsia="Calibri" w:hAnsi="Times New Roman" w:cs="Times New Roman"/>
                <w:b/>
                <w:bCs/>
                <w:color w:val="413003"/>
              </w:rPr>
              <w:t>Муниципальное автономное общеобразовательное учреждение "Школа № 22 города Благовещенска"</w:t>
            </w:r>
          </w:p>
        </w:tc>
      </w:tr>
      <w:tr w:rsidR="00083FBD" w:rsidRPr="00083FBD" w:rsidTr="001303DE">
        <w:trPr>
          <w:trHeight w:val="465"/>
        </w:trPr>
        <w:tc>
          <w:tcPr>
            <w:tcW w:w="1276" w:type="dxa"/>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1.2.02298</w:t>
            </w:r>
          </w:p>
        </w:tc>
        <w:tc>
          <w:tcPr>
            <w:tcW w:w="1702" w:type="dxa"/>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Памятная стела</w:t>
            </w:r>
            <w:r w:rsidR="008F2A03">
              <w:rPr>
                <w:rFonts w:ascii="Times New Roman" w:eastAsia="Calibri" w:hAnsi="Times New Roman" w:cs="Times New Roman"/>
              </w:rPr>
              <w:t>,</w:t>
            </w:r>
            <w:r w:rsidRPr="00083FBD">
              <w:rPr>
                <w:rFonts w:ascii="Times New Roman" w:eastAsia="Calibri" w:hAnsi="Times New Roman" w:cs="Times New Roman"/>
              </w:rPr>
              <w:t xml:space="preserve"> посвященная Ф.Э. Дзержинскому</w:t>
            </w:r>
          </w:p>
        </w:tc>
        <w:tc>
          <w:tcPr>
            <w:tcW w:w="1701" w:type="dxa"/>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г Благовещенск, ул. Ленина, дом № 196, литер Г3</w:t>
            </w:r>
          </w:p>
        </w:tc>
        <w:tc>
          <w:tcPr>
            <w:tcW w:w="1134" w:type="dxa"/>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28:01:030605:654</w:t>
            </w:r>
          </w:p>
        </w:tc>
        <w:tc>
          <w:tcPr>
            <w:tcW w:w="1135" w:type="dxa"/>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28-28-01/405/2013-892 от 29.04.2013</w:t>
            </w:r>
          </w:p>
        </w:tc>
        <w:tc>
          <w:tcPr>
            <w:tcW w:w="1274" w:type="dxa"/>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2,70</w:t>
            </w:r>
          </w:p>
        </w:tc>
        <w:tc>
          <w:tcPr>
            <w:tcW w:w="992" w:type="dxa"/>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1966</w:t>
            </w:r>
          </w:p>
        </w:tc>
        <w:tc>
          <w:tcPr>
            <w:tcW w:w="851" w:type="dxa"/>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rPr>
            </w:pPr>
          </w:p>
        </w:tc>
      </w:tr>
      <w:tr w:rsidR="00083FBD" w:rsidRPr="00083FBD" w:rsidTr="00157C54">
        <w:trPr>
          <w:trHeight w:val="240"/>
        </w:trPr>
        <w:tc>
          <w:tcPr>
            <w:tcW w:w="10065" w:type="dxa"/>
            <w:gridSpan w:val="8"/>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b/>
                <w:bCs/>
                <w:color w:val="413003"/>
              </w:rPr>
            </w:pPr>
            <w:r w:rsidRPr="00083FBD">
              <w:rPr>
                <w:rFonts w:ascii="Times New Roman" w:eastAsia="Calibri" w:hAnsi="Times New Roman" w:cs="Times New Roman"/>
                <w:b/>
                <w:bCs/>
                <w:color w:val="413003"/>
              </w:rPr>
              <w:t>Муниципальное автономное общеобразовательное учреждение "Школа № 17 города Благовещенска"</w:t>
            </w:r>
          </w:p>
        </w:tc>
      </w:tr>
      <w:tr w:rsidR="00083FBD" w:rsidRPr="00083FBD" w:rsidTr="001303DE">
        <w:trPr>
          <w:trHeight w:val="258"/>
        </w:trPr>
        <w:tc>
          <w:tcPr>
            <w:tcW w:w="1276" w:type="dxa"/>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1.2.03930</w:t>
            </w:r>
          </w:p>
        </w:tc>
        <w:tc>
          <w:tcPr>
            <w:tcW w:w="1702" w:type="dxa"/>
            <w:shd w:val="clear" w:color="auto" w:fill="auto"/>
            <w:vAlign w:val="center"/>
            <w:hideMark/>
          </w:tcPr>
          <w:p w:rsidR="008F2A03"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 xml:space="preserve">Памятник </w:t>
            </w:r>
          </w:p>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С.Г. Лазо</w:t>
            </w:r>
          </w:p>
        </w:tc>
        <w:tc>
          <w:tcPr>
            <w:tcW w:w="1701" w:type="dxa"/>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г Благовещенск, 350 квартал</w:t>
            </w:r>
          </w:p>
        </w:tc>
        <w:tc>
          <w:tcPr>
            <w:tcW w:w="1134" w:type="dxa"/>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28:01:210353:1669</w:t>
            </w:r>
          </w:p>
        </w:tc>
        <w:tc>
          <w:tcPr>
            <w:tcW w:w="1135" w:type="dxa"/>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28:01:210353:1669-28/001/2018-1 от 15.06.2018</w:t>
            </w:r>
          </w:p>
        </w:tc>
        <w:tc>
          <w:tcPr>
            <w:tcW w:w="1274" w:type="dxa"/>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1,30</w:t>
            </w:r>
          </w:p>
        </w:tc>
        <w:tc>
          <w:tcPr>
            <w:tcW w:w="992" w:type="dxa"/>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1968</w:t>
            </w:r>
          </w:p>
        </w:tc>
        <w:tc>
          <w:tcPr>
            <w:tcW w:w="851" w:type="dxa"/>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rPr>
            </w:pPr>
          </w:p>
        </w:tc>
      </w:tr>
      <w:tr w:rsidR="00083FBD" w:rsidRPr="00083FBD" w:rsidTr="00157C54">
        <w:trPr>
          <w:trHeight w:val="240"/>
        </w:trPr>
        <w:tc>
          <w:tcPr>
            <w:tcW w:w="10065" w:type="dxa"/>
            <w:gridSpan w:val="8"/>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b/>
                <w:bCs/>
              </w:rPr>
            </w:pPr>
            <w:r w:rsidRPr="00083FBD">
              <w:rPr>
                <w:rFonts w:ascii="Times New Roman" w:eastAsia="Calibri" w:hAnsi="Times New Roman" w:cs="Times New Roman"/>
                <w:b/>
                <w:bCs/>
              </w:rPr>
              <w:t>Муниципальное бюджетное общеобразовательное учреждение "Школа № 27 города Благовещенска"</w:t>
            </w:r>
          </w:p>
        </w:tc>
      </w:tr>
      <w:tr w:rsidR="00083FBD" w:rsidRPr="00083FBD" w:rsidTr="001303DE">
        <w:trPr>
          <w:trHeight w:val="258"/>
        </w:trPr>
        <w:tc>
          <w:tcPr>
            <w:tcW w:w="1276" w:type="dxa"/>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1.2.03933</w:t>
            </w:r>
          </w:p>
        </w:tc>
        <w:tc>
          <w:tcPr>
            <w:tcW w:w="1702" w:type="dxa"/>
            <w:shd w:val="clear" w:color="auto" w:fill="auto"/>
            <w:vAlign w:val="center"/>
            <w:hideMark/>
          </w:tcPr>
          <w:p w:rsidR="00083FBD" w:rsidRPr="00083FBD" w:rsidRDefault="00083FBD" w:rsidP="008F2A03">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 xml:space="preserve">Обелиск </w:t>
            </w:r>
            <w:r w:rsidR="008F2A03" w:rsidRPr="00083FBD">
              <w:rPr>
                <w:rFonts w:ascii="Times New Roman" w:eastAsia="Calibri" w:hAnsi="Times New Roman" w:cs="Times New Roman"/>
              </w:rPr>
              <w:t>С.М.</w:t>
            </w:r>
            <w:r w:rsidR="008F2A03">
              <w:rPr>
                <w:rFonts w:ascii="Times New Roman" w:eastAsia="Calibri" w:hAnsi="Times New Roman" w:cs="Times New Roman"/>
              </w:rPr>
              <w:t xml:space="preserve"> </w:t>
            </w:r>
            <w:r w:rsidRPr="00083FBD">
              <w:rPr>
                <w:rFonts w:ascii="Times New Roman" w:eastAsia="Calibri" w:hAnsi="Times New Roman" w:cs="Times New Roman"/>
              </w:rPr>
              <w:t xml:space="preserve">Кирову </w:t>
            </w:r>
          </w:p>
        </w:tc>
        <w:tc>
          <w:tcPr>
            <w:tcW w:w="1701" w:type="dxa"/>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г Благовещенск, 171 квартал</w:t>
            </w:r>
          </w:p>
        </w:tc>
        <w:tc>
          <w:tcPr>
            <w:tcW w:w="1134" w:type="dxa"/>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28:01:010171:407</w:t>
            </w:r>
          </w:p>
        </w:tc>
        <w:tc>
          <w:tcPr>
            <w:tcW w:w="1135" w:type="dxa"/>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28:01:010171:407-28/001/2018-1 от 15.06.2018</w:t>
            </w:r>
          </w:p>
        </w:tc>
        <w:tc>
          <w:tcPr>
            <w:tcW w:w="1274" w:type="dxa"/>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3,80</w:t>
            </w:r>
          </w:p>
        </w:tc>
        <w:tc>
          <w:tcPr>
            <w:tcW w:w="992" w:type="dxa"/>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1970</w:t>
            </w:r>
          </w:p>
        </w:tc>
        <w:tc>
          <w:tcPr>
            <w:tcW w:w="851" w:type="dxa"/>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rPr>
            </w:pPr>
          </w:p>
        </w:tc>
      </w:tr>
      <w:tr w:rsidR="00083FBD" w:rsidRPr="00083FBD" w:rsidTr="00157C54">
        <w:trPr>
          <w:trHeight w:val="480"/>
        </w:trPr>
        <w:tc>
          <w:tcPr>
            <w:tcW w:w="10065" w:type="dxa"/>
            <w:gridSpan w:val="8"/>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b/>
                <w:bCs/>
              </w:rPr>
            </w:pPr>
            <w:r w:rsidRPr="00083FBD">
              <w:rPr>
                <w:rFonts w:ascii="Times New Roman" w:eastAsia="Calibri" w:hAnsi="Times New Roman" w:cs="Times New Roman"/>
                <w:b/>
                <w:bCs/>
              </w:rPr>
              <w:t>Муниципальное предприятие города Благовещенска "Банно-прачечные услуги"</w:t>
            </w:r>
          </w:p>
        </w:tc>
      </w:tr>
      <w:tr w:rsidR="00083FBD" w:rsidRPr="00083FBD" w:rsidTr="001303DE">
        <w:trPr>
          <w:trHeight w:val="360"/>
        </w:trPr>
        <w:tc>
          <w:tcPr>
            <w:tcW w:w="1276" w:type="dxa"/>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1.2.04154</w:t>
            </w:r>
          </w:p>
        </w:tc>
        <w:tc>
          <w:tcPr>
            <w:tcW w:w="1702" w:type="dxa"/>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Водонапорная башня</w:t>
            </w:r>
          </w:p>
        </w:tc>
        <w:tc>
          <w:tcPr>
            <w:tcW w:w="1701" w:type="dxa"/>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г Благовещенск, ул. Театральная, дом № 140, литер А2</w:t>
            </w:r>
          </w:p>
        </w:tc>
        <w:tc>
          <w:tcPr>
            <w:tcW w:w="1134" w:type="dxa"/>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28:01:010219:49</w:t>
            </w:r>
          </w:p>
        </w:tc>
        <w:tc>
          <w:tcPr>
            <w:tcW w:w="1135" w:type="dxa"/>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28-01/01-3/2002-718 от 16.09.2002</w:t>
            </w:r>
          </w:p>
        </w:tc>
        <w:tc>
          <w:tcPr>
            <w:tcW w:w="1274" w:type="dxa"/>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37,00</w:t>
            </w:r>
          </w:p>
        </w:tc>
        <w:tc>
          <w:tcPr>
            <w:tcW w:w="992" w:type="dxa"/>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1917</w:t>
            </w:r>
          </w:p>
        </w:tc>
        <w:tc>
          <w:tcPr>
            <w:tcW w:w="851" w:type="dxa"/>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rPr>
            </w:pPr>
          </w:p>
        </w:tc>
      </w:tr>
      <w:tr w:rsidR="00083FBD" w:rsidRPr="00083FBD" w:rsidTr="00157C54">
        <w:trPr>
          <w:trHeight w:val="240"/>
        </w:trPr>
        <w:tc>
          <w:tcPr>
            <w:tcW w:w="10065" w:type="dxa"/>
            <w:gridSpan w:val="8"/>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b/>
                <w:bCs/>
              </w:rPr>
            </w:pPr>
            <w:r w:rsidRPr="00083FBD">
              <w:rPr>
                <w:rFonts w:ascii="Times New Roman" w:eastAsia="Calibri" w:hAnsi="Times New Roman" w:cs="Times New Roman"/>
                <w:b/>
                <w:bCs/>
              </w:rPr>
              <w:t>Муниципальное учреждение города Благовещенска "Информационное агентство "Город"</w:t>
            </w:r>
          </w:p>
        </w:tc>
      </w:tr>
      <w:tr w:rsidR="00083FBD" w:rsidRPr="00083FBD" w:rsidTr="001303DE">
        <w:trPr>
          <w:trHeight w:val="360"/>
        </w:trPr>
        <w:tc>
          <w:tcPr>
            <w:tcW w:w="1276" w:type="dxa"/>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1.2.04237</w:t>
            </w:r>
          </w:p>
        </w:tc>
        <w:tc>
          <w:tcPr>
            <w:tcW w:w="1702" w:type="dxa"/>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памятная стела "День принятия декларации"</w:t>
            </w:r>
          </w:p>
        </w:tc>
        <w:tc>
          <w:tcPr>
            <w:tcW w:w="1701" w:type="dxa"/>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г Благовещенск, 44,47 квартал</w:t>
            </w:r>
          </w:p>
        </w:tc>
        <w:tc>
          <w:tcPr>
            <w:tcW w:w="1134" w:type="dxa"/>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28:01:000000:3961</w:t>
            </w:r>
          </w:p>
        </w:tc>
        <w:tc>
          <w:tcPr>
            <w:tcW w:w="1135" w:type="dxa"/>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28-28-01/004/2010-439 от 11.02.2010</w:t>
            </w:r>
          </w:p>
        </w:tc>
        <w:tc>
          <w:tcPr>
            <w:tcW w:w="1274" w:type="dxa"/>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rPr>
            </w:pPr>
          </w:p>
        </w:tc>
        <w:tc>
          <w:tcPr>
            <w:tcW w:w="992" w:type="dxa"/>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1982</w:t>
            </w:r>
          </w:p>
        </w:tc>
        <w:tc>
          <w:tcPr>
            <w:tcW w:w="851" w:type="dxa"/>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rPr>
            </w:pPr>
          </w:p>
        </w:tc>
      </w:tr>
      <w:tr w:rsidR="00083FBD" w:rsidRPr="00083FBD" w:rsidTr="00157C54">
        <w:trPr>
          <w:trHeight w:val="240"/>
        </w:trPr>
        <w:tc>
          <w:tcPr>
            <w:tcW w:w="1276" w:type="dxa"/>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b/>
                <w:bCs/>
                <w:color w:val="413003"/>
              </w:rPr>
            </w:pPr>
            <w:r w:rsidRPr="00083FBD">
              <w:rPr>
                <w:rFonts w:ascii="Times New Roman" w:eastAsia="Calibri" w:hAnsi="Times New Roman" w:cs="Times New Roman"/>
                <w:b/>
                <w:bCs/>
                <w:color w:val="413003"/>
              </w:rPr>
              <w:t>Итого</w:t>
            </w:r>
          </w:p>
        </w:tc>
        <w:tc>
          <w:tcPr>
            <w:tcW w:w="1702" w:type="dxa"/>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b/>
                <w:bCs/>
                <w:color w:val="413003"/>
              </w:rPr>
            </w:pPr>
          </w:p>
        </w:tc>
        <w:tc>
          <w:tcPr>
            <w:tcW w:w="1701" w:type="dxa"/>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b/>
                <w:bCs/>
                <w:color w:val="413003"/>
              </w:rPr>
            </w:pPr>
          </w:p>
        </w:tc>
        <w:tc>
          <w:tcPr>
            <w:tcW w:w="1134" w:type="dxa"/>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b/>
                <w:bCs/>
                <w:color w:val="413003"/>
              </w:rPr>
            </w:pPr>
          </w:p>
        </w:tc>
        <w:tc>
          <w:tcPr>
            <w:tcW w:w="1135" w:type="dxa"/>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b/>
                <w:bCs/>
                <w:color w:val="413003"/>
              </w:rPr>
            </w:pPr>
          </w:p>
        </w:tc>
        <w:tc>
          <w:tcPr>
            <w:tcW w:w="1274" w:type="dxa"/>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b/>
                <w:bCs/>
                <w:color w:val="413003"/>
              </w:rPr>
            </w:pPr>
            <w:r w:rsidRPr="00083FBD">
              <w:rPr>
                <w:rFonts w:ascii="Times New Roman" w:eastAsia="Calibri" w:hAnsi="Times New Roman" w:cs="Times New Roman"/>
                <w:b/>
                <w:bCs/>
                <w:color w:val="413003"/>
              </w:rPr>
              <w:t>23 202,20</w:t>
            </w:r>
          </w:p>
        </w:tc>
        <w:tc>
          <w:tcPr>
            <w:tcW w:w="992" w:type="dxa"/>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b/>
                <w:bCs/>
                <w:color w:val="413003"/>
              </w:rPr>
            </w:pPr>
          </w:p>
        </w:tc>
        <w:tc>
          <w:tcPr>
            <w:tcW w:w="851" w:type="dxa"/>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b/>
                <w:bCs/>
                <w:color w:val="413003"/>
              </w:rPr>
            </w:pPr>
          </w:p>
        </w:tc>
      </w:tr>
    </w:tbl>
    <w:p w:rsidR="00083FBD" w:rsidRPr="00083FBD" w:rsidRDefault="00083FBD" w:rsidP="00083FBD">
      <w:pPr>
        <w:tabs>
          <w:tab w:val="left" w:pos="0"/>
        </w:tabs>
        <w:spacing w:after="0" w:line="240" w:lineRule="auto"/>
        <w:ind w:right="20" w:firstLine="709"/>
        <w:jc w:val="both"/>
        <w:rPr>
          <w:rFonts w:ascii="Times New Roman" w:eastAsia="Calibri" w:hAnsi="Times New Roman" w:cs="Times New Roman"/>
          <w:sz w:val="28"/>
          <w:szCs w:val="28"/>
        </w:rPr>
      </w:pPr>
    </w:p>
    <w:p w:rsidR="00083FBD" w:rsidRPr="00083FBD" w:rsidRDefault="00083FBD" w:rsidP="00083FBD">
      <w:pPr>
        <w:spacing w:after="0" w:line="240" w:lineRule="auto"/>
        <w:ind w:firstLine="708"/>
        <w:jc w:val="both"/>
        <w:rPr>
          <w:rFonts w:ascii="Times New Roman" w:eastAsia="Calibri" w:hAnsi="Times New Roman" w:cs="Times New Roman"/>
          <w:sz w:val="28"/>
          <w:szCs w:val="28"/>
        </w:rPr>
      </w:pPr>
      <w:r w:rsidRPr="00083FBD">
        <w:rPr>
          <w:rFonts w:ascii="Times New Roman" w:eastAsia="Calibri" w:hAnsi="Times New Roman" w:cs="Times New Roman"/>
          <w:sz w:val="28"/>
          <w:szCs w:val="28"/>
        </w:rPr>
        <w:lastRenderedPageBreak/>
        <w:t>На территории городского округа также имеются памятники, не стоящие на балансе муниципалитета, но обеспечивающие культурное развитие и патриотическое воспитание населения города Благовещенска, как столицы Амурской области.</w:t>
      </w:r>
    </w:p>
    <w:p w:rsidR="00083FBD" w:rsidRPr="00083FBD" w:rsidRDefault="00083FBD" w:rsidP="00083FBD">
      <w:pPr>
        <w:spacing w:after="0" w:line="240" w:lineRule="auto"/>
        <w:ind w:left="142"/>
        <w:jc w:val="both"/>
        <w:rPr>
          <w:rFonts w:ascii="Times New Roman" w:eastAsia="Calibri" w:hAnsi="Times New Roman" w:cs="Times New Roman"/>
        </w:rPr>
      </w:pPr>
    </w:p>
    <w:p w:rsidR="00083FBD" w:rsidRPr="006870FB" w:rsidRDefault="00083FBD" w:rsidP="00083FBD">
      <w:pPr>
        <w:spacing w:after="0" w:line="240" w:lineRule="auto"/>
        <w:ind w:left="142"/>
        <w:jc w:val="both"/>
        <w:rPr>
          <w:rFonts w:ascii="Times New Roman" w:eastAsia="Calibri" w:hAnsi="Times New Roman" w:cs="Times New Roman"/>
          <w:sz w:val="28"/>
          <w:szCs w:val="28"/>
        </w:rPr>
      </w:pPr>
      <w:r w:rsidRPr="006870FB">
        <w:rPr>
          <w:rFonts w:ascii="Times New Roman" w:eastAsia="Calibri" w:hAnsi="Times New Roman" w:cs="Times New Roman"/>
          <w:sz w:val="28"/>
          <w:szCs w:val="28"/>
        </w:rPr>
        <w:t>Таблица 11</w:t>
      </w:r>
      <w:r w:rsidR="0055198A">
        <w:rPr>
          <w:rFonts w:ascii="Times New Roman" w:eastAsia="Calibri" w:hAnsi="Times New Roman" w:cs="Times New Roman"/>
          <w:sz w:val="28"/>
          <w:szCs w:val="28"/>
        </w:rPr>
        <w:t>.</w:t>
      </w:r>
      <w:r w:rsidRPr="006870FB">
        <w:rPr>
          <w:rFonts w:ascii="Times New Roman" w:eastAsia="Calibri" w:hAnsi="Times New Roman" w:cs="Times New Roman"/>
          <w:sz w:val="28"/>
          <w:szCs w:val="28"/>
        </w:rPr>
        <w:t xml:space="preserve"> Перечень объектов недвижимости, увековечивающих память граждан и исторические события на территории города, не являющиеся собственностью городского округа города Благовещенска</w:t>
      </w:r>
    </w:p>
    <w:tbl>
      <w:tblPr>
        <w:tblW w:w="946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5"/>
        <w:gridCol w:w="3011"/>
        <w:gridCol w:w="3402"/>
        <w:gridCol w:w="2376"/>
      </w:tblGrid>
      <w:tr w:rsidR="00083FBD" w:rsidRPr="00083FBD" w:rsidTr="001303DE">
        <w:trPr>
          <w:trHeight w:val="732"/>
          <w:tblHeader/>
        </w:trPr>
        <w:tc>
          <w:tcPr>
            <w:tcW w:w="675" w:type="dxa"/>
            <w:vAlign w:val="center"/>
          </w:tcPr>
          <w:p w:rsidR="00083FBD" w:rsidRPr="00083FBD" w:rsidRDefault="00083FBD" w:rsidP="00083FBD">
            <w:pPr>
              <w:spacing w:after="0" w:line="240" w:lineRule="auto"/>
              <w:jc w:val="center"/>
              <w:rPr>
                <w:rFonts w:ascii="Times New Roman" w:eastAsia="Calibri" w:hAnsi="Times New Roman" w:cs="Times New Roman"/>
                <w:b/>
                <w:bCs/>
              </w:rPr>
            </w:pPr>
            <w:r w:rsidRPr="00083FBD">
              <w:rPr>
                <w:rFonts w:ascii="Times New Roman" w:eastAsia="Calibri" w:hAnsi="Times New Roman" w:cs="Times New Roman"/>
                <w:b/>
                <w:bCs/>
              </w:rPr>
              <w:t>№</w:t>
            </w:r>
          </w:p>
          <w:p w:rsidR="00083FBD" w:rsidRPr="00083FBD" w:rsidRDefault="00083FBD" w:rsidP="00083FBD">
            <w:pPr>
              <w:spacing w:after="0" w:line="240" w:lineRule="auto"/>
              <w:jc w:val="center"/>
              <w:rPr>
                <w:rFonts w:ascii="Times New Roman" w:eastAsia="Calibri" w:hAnsi="Times New Roman" w:cs="Times New Roman"/>
                <w:b/>
                <w:bCs/>
              </w:rPr>
            </w:pPr>
            <w:r w:rsidRPr="00083FBD">
              <w:rPr>
                <w:rFonts w:ascii="Times New Roman" w:eastAsia="Calibri" w:hAnsi="Times New Roman" w:cs="Times New Roman"/>
                <w:b/>
                <w:bCs/>
              </w:rPr>
              <w:t>п\п</w:t>
            </w:r>
          </w:p>
        </w:tc>
        <w:tc>
          <w:tcPr>
            <w:tcW w:w="3011" w:type="dxa"/>
            <w:vAlign w:val="center"/>
          </w:tcPr>
          <w:p w:rsidR="00083FBD" w:rsidRPr="00083FBD" w:rsidRDefault="00083FBD" w:rsidP="00083FBD">
            <w:pPr>
              <w:spacing w:after="0" w:line="240" w:lineRule="auto"/>
              <w:jc w:val="center"/>
              <w:rPr>
                <w:rFonts w:ascii="Times New Roman" w:eastAsia="Calibri" w:hAnsi="Times New Roman" w:cs="Times New Roman"/>
                <w:b/>
                <w:bCs/>
              </w:rPr>
            </w:pPr>
            <w:r w:rsidRPr="00083FBD">
              <w:rPr>
                <w:rFonts w:ascii="Times New Roman" w:eastAsia="Calibri" w:hAnsi="Times New Roman" w:cs="Times New Roman"/>
                <w:b/>
                <w:bCs/>
              </w:rPr>
              <w:t>Наименование объекта</w:t>
            </w:r>
          </w:p>
        </w:tc>
        <w:tc>
          <w:tcPr>
            <w:tcW w:w="3402" w:type="dxa"/>
            <w:vAlign w:val="center"/>
          </w:tcPr>
          <w:p w:rsidR="00083FBD" w:rsidRPr="00083FBD" w:rsidRDefault="00083FBD" w:rsidP="00083FBD">
            <w:pPr>
              <w:keepNext/>
              <w:spacing w:after="0" w:line="240" w:lineRule="auto"/>
              <w:jc w:val="center"/>
              <w:outlineLvl w:val="2"/>
              <w:rPr>
                <w:rFonts w:ascii="Times New Roman" w:eastAsia="Times New Roman" w:hAnsi="Times New Roman" w:cs="Times New Roman"/>
                <w:b/>
                <w:bCs/>
                <w:sz w:val="24"/>
                <w:szCs w:val="24"/>
                <w:lang w:eastAsia="ru-RU"/>
              </w:rPr>
            </w:pPr>
            <w:r w:rsidRPr="00083FBD">
              <w:rPr>
                <w:rFonts w:ascii="Times New Roman" w:eastAsia="Times New Roman" w:hAnsi="Times New Roman" w:cs="Times New Roman"/>
                <w:b/>
                <w:bCs/>
                <w:sz w:val="24"/>
                <w:szCs w:val="24"/>
                <w:lang w:eastAsia="ru-RU"/>
              </w:rPr>
              <w:t>Адрес объекта</w:t>
            </w:r>
          </w:p>
        </w:tc>
        <w:tc>
          <w:tcPr>
            <w:tcW w:w="2376" w:type="dxa"/>
            <w:vAlign w:val="center"/>
          </w:tcPr>
          <w:p w:rsidR="00083FBD" w:rsidRPr="00083FBD" w:rsidRDefault="00083FBD" w:rsidP="00083FBD">
            <w:pPr>
              <w:keepNext/>
              <w:spacing w:after="0" w:line="240" w:lineRule="auto"/>
              <w:jc w:val="center"/>
              <w:outlineLvl w:val="2"/>
              <w:rPr>
                <w:rFonts w:ascii="Times New Roman" w:eastAsia="Times New Roman" w:hAnsi="Times New Roman" w:cs="Times New Roman"/>
                <w:b/>
                <w:bCs/>
                <w:sz w:val="24"/>
                <w:szCs w:val="24"/>
                <w:lang w:eastAsia="ru-RU"/>
              </w:rPr>
            </w:pPr>
            <w:r w:rsidRPr="00083FBD">
              <w:rPr>
                <w:rFonts w:ascii="Times New Roman" w:eastAsia="Times New Roman" w:hAnsi="Times New Roman" w:cs="Times New Roman"/>
                <w:b/>
                <w:bCs/>
                <w:sz w:val="24"/>
                <w:szCs w:val="24"/>
                <w:lang w:eastAsia="ru-RU"/>
              </w:rPr>
              <w:t>Примечания</w:t>
            </w:r>
          </w:p>
        </w:tc>
      </w:tr>
      <w:tr w:rsidR="00083FBD" w:rsidRPr="00083FBD" w:rsidTr="001303DE">
        <w:trPr>
          <w:trHeight w:val="292"/>
          <w:tblHeader/>
        </w:trPr>
        <w:tc>
          <w:tcPr>
            <w:tcW w:w="675" w:type="dxa"/>
            <w:vAlign w:val="center"/>
          </w:tcPr>
          <w:p w:rsidR="00083FBD" w:rsidRPr="00083FBD" w:rsidRDefault="00083FBD" w:rsidP="00083FBD">
            <w:pPr>
              <w:spacing w:after="0" w:line="240" w:lineRule="auto"/>
              <w:jc w:val="center"/>
              <w:rPr>
                <w:rFonts w:ascii="Times New Roman" w:eastAsia="Calibri" w:hAnsi="Times New Roman" w:cs="Times New Roman"/>
                <w:b/>
                <w:bCs/>
              </w:rPr>
            </w:pPr>
            <w:r w:rsidRPr="00083FBD">
              <w:rPr>
                <w:rFonts w:ascii="Times New Roman" w:eastAsia="Calibri" w:hAnsi="Times New Roman" w:cs="Times New Roman"/>
                <w:b/>
                <w:bCs/>
              </w:rPr>
              <w:t>1</w:t>
            </w:r>
          </w:p>
        </w:tc>
        <w:tc>
          <w:tcPr>
            <w:tcW w:w="3011" w:type="dxa"/>
            <w:vAlign w:val="center"/>
          </w:tcPr>
          <w:p w:rsidR="00083FBD" w:rsidRPr="00083FBD" w:rsidRDefault="00083FBD" w:rsidP="00083FBD">
            <w:pPr>
              <w:spacing w:after="0" w:line="240" w:lineRule="auto"/>
              <w:jc w:val="center"/>
              <w:rPr>
                <w:rFonts w:ascii="Times New Roman" w:eastAsia="Calibri" w:hAnsi="Times New Roman" w:cs="Times New Roman"/>
                <w:b/>
                <w:bCs/>
              </w:rPr>
            </w:pPr>
            <w:r w:rsidRPr="00083FBD">
              <w:rPr>
                <w:rFonts w:ascii="Times New Roman" w:eastAsia="Calibri" w:hAnsi="Times New Roman" w:cs="Times New Roman"/>
                <w:b/>
                <w:bCs/>
              </w:rPr>
              <w:t>2</w:t>
            </w:r>
          </w:p>
        </w:tc>
        <w:tc>
          <w:tcPr>
            <w:tcW w:w="3402" w:type="dxa"/>
            <w:vAlign w:val="center"/>
          </w:tcPr>
          <w:p w:rsidR="00083FBD" w:rsidRPr="00083FBD" w:rsidRDefault="00083FBD" w:rsidP="00083FBD">
            <w:pPr>
              <w:keepNext/>
              <w:spacing w:after="0" w:line="240" w:lineRule="auto"/>
              <w:jc w:val="center"/>
              <w:outlineLvl w:val="2"/>
              <w:rPr>
                <w:rFonts w:ascii="Times New Roman" w:eastAsia="Times New Roman" w:hAnsi="Times New Roman" w:cs="Times New Roman"/>
                <w:b/>
                <w:bCs/>
                <w:sz w:val="24"/>
                <w:szCs w:val="24"/>
                <w:lang w:eastAsia="ru-RU"/>
              </w:rPr>
            </w:pPr>
            <w:r w:rsidRPr="00083FBD">
              <w:rPr>
                <w:rFonts w:ascii="Times New Roman" w:eastAsia="Times New Roman" w:hAnsi="Times New Roman" w:cs="Times New Roman"/>
                <w:b/>
                <w:bCs/>
                <w:sz w:val="24"/>
                <w:szCs w:val="24"/>
                <w:lang w:eastAsia="ru-RU"/>
              </w:rPr>
              <w:t>3</w:t>
            </w:r>
          </w:p>
        </w:tc>
        <w:tc>
          <w:tcPr>
            <w:tcW w:w="2376" w:type="dxa"/>
            <w:vAlign w:val="center"/>
          </w:tcPr>
          <w:p w:rsidR="00083FBD" w:rsidRPr="00083FBD" w:rsidRDefault="00083FBD" w:rsidP="00083FBD">
            <w:pPr>
              <w:keepNext/>
              <w:spacing w:after="0" w:line="240" w:lineRule="auto"/>
              <w:jc w:val="center"/>
              <w:outlineLvl w:val="2"/>
              <w:rPr>
                <w:rFonts w:ascii="Times New Roman" w:eastAsia="Times New Roman" w:hAnsi="Times New Roman" w:cs="Times New Roman"/>
                <w:b/>
                <w:bCs/>
                <w:sz w:val="24"/>
                <w:szCs w:val="24"/>
                <w:lang w:eastAsia="ru-RU"/>
              </w:rPr>
            </w:pPr>
            <w:r w:rsidRPr="00083FBD">
              <w:rPr>
                <w:rFonts w:ascii="Times New Roman" w:eastAsia="Times New Roman" w:hAnsi="Times New Roman" w:cs="Times New Roman"/>
                <w:b/>
                <w:bCs/>
                <w:sz w:val="24"/>
                <w:szCs w:val="24"/>
                <w:lang w:eastAsia="ru-RU"/>
              </w:rPr>
              <w:t>4</w:t>
            </w:r>
          </w:p>
        </w:tc>
      </w:tr>
      <w:tr w:rsidR="00083FBD" w:rsidRPr="00083FBD" w:rsidTr="001303DE">
        <w:trPr>
          <w:cantSplit/>
          <w:trHeight w:val="330"/>
        </w:trPr>
        <w:tc>
          <w:tcPr>
            <w:tcW w:w="675" w:type="dxa"/>
          </w:tcPr>
          <w:p w:rsidR="00083FBD" w:rsidRPr="00083FBD" w:rsidRDefault="00083FBD" w:rsidP="00083FBD">
            <w:pPr>
              <w:numPr>
                <w:ilvl w:val="0"/>
                <w:numId w:val="16"/>
              </w:numPr>
              <w:spacing w:after="0" w:line="240" w:lineRule="auto"/>
              <w:rPr>
                <w:rFonts w:ascii="Times New Roman" w:eastAsia="Calibri" w:hAnsi="Times New Roman" w:cs="Times New Roman"/>
                <w:bCs/>
              </w:rPr>
            </w:pPr>
          </w:p>
        </w:tc>
        <w:tc>
          <w:tcPr>
            <w:tcW w:w="3011" w:type="dxa"/>
          </w:tcPr>
          <w:p w:rsidR="00083FBD" w:rsidRPr="00083FBD" w:rsidRDefault="00083FBD" w:rsidP="00083FBD">
            <w:pPr>
              <w:spacing w:after="0" w:line="240" w:lineRule="auto"/>
              <w:rPr>
                <w:rFonts w:ascii="Times New Roman" w:eastAsia="Calibri" w:hAnsi="Times New Roman" w:cs="Times New Roman"/>
                <w:bCs/>
              </w:rPr>
            </w:pPr>
            <w:r w:rsidRPr="00083FBD">
              <w:rPr>
                <w:rFonts w:ascii="Times New Roman" w:eastAsia="Calibri" w:hAnsi="Times New Roman" w:cs="Times New Roman"/>
                <w:bCs/>
              </w:rPr>
              <w:t xml:space="preserve">Бюст В.М. Приёмыхова </w:t>
            </w:r>
          </w:p>
        </w:tc>
        <w:tc>
          <w:tcPr>
            <w:tcW w:w="3402" w:type="dxa"/>
          </w:tcPr>
          <w:p w:rsidR="00083FBD" w:rsidRPr="00083FBD" w:rsidRDefault="00083FBD" w:rsidP="00083FBD">
            <w:pPr>
              <w:spacing w:after="0" w:line="240" w:lineRule="auto"/>
              <w:rPr>
                <w:rFonts w:ascii="Times New Roman" w:eastAsia="Calibri" w:hAnsi="Times New Roman" w:cs="Times New Roman"/>
                <w:bCs/>
              </w:rPr>
            </w:pPr>
            <w:r w:rsidRPr="00083FBD">
              <w:rPr>
                <w:rFonts w:ascii="Times New Roman" w:eastAsia="Calibri" w:hAnsi="Times New Roman" w:cs="Times New Roman"/>
                <w:bCs/>
              </w:rPr>
              <w:t>Сквер напротив здания Дворца профсоюзов</w:t>
            </w:r>
          </w:p>
        </w:tc>
        <w:tc>
          <w:tcPr>
            <w:tcW w:w="2376" w:type="dxa"/>
          </w:tcPr>
          <w:p w:rsidR="00083FBD" w:rsidRPr="00083FBD" w:rsidRDefault="00083FBD" w:rsidP="00083FBD">
            <w:pPr>
              <w:spacing w:after="0" w:line="240" w:lineRule="auto"/>
              <w:rPr>
                <w:rFonts w:ascii="Times New Roman" w:eastAsia="Calibri" w:hAnsi="Times New Roman" w:cs="Times New Roman"/>
                <w:bCs/>
              </w:rPr>
            </w:pPr>
          </w:p>
        </w:tc>
      </w:tr>
      <w:tr w:rsidR="00083FBD" w:rsidRPr="00083FBD" w:rsidTr="001303DE">
        <w:trPr>
          <w:cantSplit/>
          <w:trHeight w:val="330"/>
        </w:trPr>
        <w:tc>
          <w:tcPr>
            <w:tcW w:w="675" w:type="dxa"/>
          </w:tcPr>
          <w:p w:rsidR="00083FBD" w:rsidRPr="00083FBD" w:rsidRDefault="00083FBD" w:rsidP="00083FBD">
            <w:pPr>
              <w:numPr>
                <w:ilvl w:val="0"/>
                <w:numId w:val="16"/>
              </w:numPr>
              <w:spacing w:after="0" w:line="240" w:lineRule="auto"/>
              <w:rPr>
                <w:rFonts w:ascii="Times New Roman" w:eastAsia="Calibri" w:hAnsi="Times New Roman" w:cs="Times New Roman"/>
                <w:bCs/>
              </w:rPr>
            </w:pPr>
          </w:p>
        </w:tc>
        <w:tc>
          <w:tcPr>
            <w:tcW w:w="3011" w:type="dxa"/>
          </w:tcPr>
          <w:p w:rsidR="00083FBD" w:rsidRPr="00083FBD" w:rsidRDefault="00083FBD" w:rsidP="00083FBD">
            <w:pPr>
              <w:spacing w:after="0" w:line="240" w:lineRule="auto"/>
              <w:rPr>
                <w:rFonts w:ascii="Times New Roman" w:eastAsia="Calibri" w:hAnsi="Times New Roman" w:cs="Times New Roman"/>
                <w:bCs/>
              </w:rPr>
            </w:pPr>
            <w:r w:rsidRPr="00083FBD">
              <w:rPr>
                <w:rFonts w:ascii="Times New Roman" w:eastAsia="Calibri" w:hAnsi="Times New Roman" w:cs="Times New Roman"/>
                <w:bCs/>
              </w:rPr>
              <w:t>Знак первопроходцам</w:t>
            </w:r>
          </w:p>
        </w:tc>
        <w:tc>
          <w:tcPr>
            <w:tcW w:w="3402" w:type="dxa"/>
          </w:tcPr>
          <w:p w:rsidR="00083FBD" w:rsidRPr="00083FBD" w:rsidRDefault="00083FBD" w:rsidP="00083FBD">
            <w:pPr>
              <w:spacing w:after="0" w:line="240" w:lineRule="auto"/>
              <w:rPr>
                <w:rFonts w:ascii="Times New Roman" w:eastAsia="Calibri" w:hAnsi="Times New Roman" w:cs="Times New Roman"/>
                <w:bCs/>
              </w:rPr>
            </w:pPr>
            <w:r w:rsidRPr="00083FBD">
              <w:rPr>
                <w:rFonts w:ascii="Times New Roman" w:eastAsia="Calibri" w:hAnsi="Times New Roman" w:cs="Times New Roman"/>
                <w:bCs/>
              </w:rPr>
              <w:t>Площадь им. В.И. Ленина</w:t>
            </w:r>
          </w:p>
        </w:tc>
        <w:tc>
          <w:tcPr>
            <w:tcW w:w="2376" w:type="dxa"/>
          </w:tcPr>
          <w:p w:rsidR="00083FBD" w:rsidRPr="00083FBD" w:rsidRDefault="00083FBD" w:rsidP="00083FBD">
            <w:pPr>
              <w:spacing w:after="0" w:line="240" w:lineRule="auto"/>
              <w:rPr>
                <w:rFonts w:ascii="Times New Roman" w:eastAsia="Calibri" w:hAnsi="Times New Roman" w:cs="Times New Roman"/>
                <w:bCs/>
              </w:rPr>
            </w:pPr>
            <w:r w:rsidRPr="00083FBD">
              <w:rPr>
                <w:rFonts w:ascii="Times New Roman" w:eastAsia="Calibri" w:hAnsi="Times New Roman" w:cs="Times New Roman"/>
                <w:bCs/>
              </w:rPr>
              <w:t>Был перенесен в 2019 году в связи с реконструкцией площади им. В.И. Ленина</w:t>
            </w:r>
          </w:p>
        </w:tc>
      </w:tr>
      <w:tr w:rsidR="00083FBD" w:rsidRPr="00083FBD" w:rsidTr="001303DE">
        <w:trPr>
          <w:cantSplit/>
          <w:trHeight w:val="330"/>
        </w:trPr>
        <w:tc>
          <w:tcPr>
            <w:tcW w:w="675" w:type="dxa"/>
          </w:tcPr>
          <w:p w:rsidR="00083FBD" w:rsidRPr="00083FBD" w:rsidRDefault="00083FBD" w:rsidP="00083FBD">
            <w:pPr>
              <w:numPr>
                <w:ilvl w:val="0"/>
                <w:numId w:val="16"/>
              </w:numPr>
              <w:spacing w:after="0" w:line="240" w:lineRule="auto"/>
              <w:rPr>
                <w:rFonts w:ascii="Times New Roman" w:eastAsia="Calibri" w:hAnsi="Times New Roman" w:cs="Times New Roman"/>
                <w:bCs/>
              </w:rPr>
            </w:pPr>
          </w:p>
        </w:tc>
        <w:tc>
          <w:tcPr>
            <w:tcW w:w="3011" w:type="dxa"/>
          </w:tcPr>
          <w:p w:rsidR="00083FBD" w:rsidRPr="00083FBD" w:rsidRDefault="00083FBD" w:rsidP="00083FBD">
            <w:pPr>
              <w:spacing w:after="0" w:line="240" w:lineRule="auto"/>
              <w:rPr>
                <w:rFonts w:ascii="Times New Roman" w:eastAsia="Calibri" w:hAnsi="Times New Roman" w:cs="Times New Roman"/>
                <w:bCs/>
              </w:rPr>
            </w:pPr>
            <w:r w:rsidRPr="00083FBD">
              <w:rPr>
                <w:rFonts w:ascii="Times New Roman" w:eastAsia="Calibri" w:hAnsi="Times New Roman" w:cs="Times New Roman"/>
                <w:bCs/>
              </w:rPr>
              <w:t>Могила боевой славы в войне против японских милитаристов</w:t>
            </w:r>
          </w:p>
        </w:tc>
        <w:tc>
          <w:tcPr>
            <w:tcW w:w="3402" w:type="dxa"/>
          </w:tcPr>
          <w:p w:rsidR="00083FBD" w:rsidRPr="00083FBD" w:rsidRDefault="00083FBD" w:rsidP="00083FBD">
            <w:pPr>
              <w:spacing w:after="0" w:line="240" w:lineRule="auto"/>
              <w:rPr>
                <w:rFonts w:ascii="Times New Roman" w:eastAsia="Calibri" w:hAnsi="Times New Roman" w:cs="Times New Roman"/>
                <w:bCs/>
              </w:rPr>
            </w:pPr>
            <w:r w:rsidRPr="00083FBD">
              <w:rPr>
                <w:rFonts w:ascii="Times New Roman" w:eastAsia="Calibri" w:hAnsi="Times New Roman" w:cs="Times New Roman"/>
                <w:bCs/>
              </w:rPr>
              <w:t>Берег р. Зея, территория лагеря им. Гагарина</w:t>
            </w:r>
          </w:p>
        </w:tc>
        <w:tc>
          <w:tcPr>
            <w:tcW w:w="2376" w:type="dxa"/>
          </w:tcPr>
          <w:p w:rsidR="00083FBD" w:rsidRPr="00083FBD" w:rsidRDefault="00083FBD" w:rsidP="00083FBD">
            <w:pPr>
              <w:spacing w:after="0" w:line="240" w:lineRule="auto"/>
              <w:jc w:val="center"/>
              <w:rPr>
                <w:rFonts w:ascii="Times New Roman" w:eastAsia="Calibri" w:hAnsi="Times New Roman" w:cs="Times New Roman"/>
                <w:bCs/>
              </w:rPr>
            </w:pPr>
            <w:r w:rsidRPr="00083FBD">
              <w:rPr>
                <w:rFonts w:ascii="Times New Roman" w:eastAsia="Calibri" w:hAnsi="Times New Roman" w:cs="Times New Roman"/>
                <w:bCs/>
              </w:rPr>
              <w:t>-</w:t>
            </w:r>
          </w:p>
        </w:tc>
      </w:tr>
      <w:tr w:rsidR="00083FBD" w:rsidRPr="00083FBD" w:rsidTr="001303DE">
        <w:trPr>
          <w:cantSplit/>
          <w:trHeight w:val="330"/>
        </w:trPr>
        <w:tc>
          <w:tcPr>
            <w:tcW w:w="675" w:type="dxa"/>
          </w:tcPr>
          <w:p w:rsidR="00083FBD" w:rsidRPr="00083FBD" w:rsidRDefault="00083FBD" w:rsidP="00083FBD">
            <w:pPr>
              <w:numPr>
                <w:ilvl w:val="0"/>
                <w:numId w:val="16"/>
              </w:numPr>
              <w:spacing w:after="0" w:line="240" w:lineRule="auto"/>
              <w:rPr>
                <w:rFonts w:ascii="Times New Roman" w:eastAsia="Calibri" w:hAnsi="Times New Roman" w:cs="Times New Roman"/>
                <w:bCs/>
              </w:rPr>
            </w:pPr>
          </w:p>
        </w:tc>
        <w:tc>
          <w:tcPr>
            <w:tcW w:w="3011" w:type="dxa"/>
          </w:tcPr>
          <w:p w:rsidR="00083FBD" w:rsidRPr="00083FBD" w:rsidRDefault="00083FBD" w:rsidP="00083FBD">
            <w:pPr>
              <w:spacing w:after="0" w:line="240" w:lineRule="auto"/>
              <w:rPr>
                <w:rFonts w:ascii="Times New Roman" w:eastAsia="Calibri" w:hAnsi="Times New Roman" w:cs="Times New Roman"/>
                <w:bCs/>
              </w:rPr>
            </w:pPr>
            <w:r w:rsidRPr="00083FBD">
              <w:rPr>
                <w:rFonts w:ascii="Times New Roman" w:eastAsia="Calibri" w:hAnsi="Times New Roman" w:cs="Times New Roman"/>
                <w:bCs/>
              </w:rPr>
              <w:t>Стела погибшим рабочим и служащим металлистам в ВОВ и участникам трудового фронта</w:t>
            </w:r>
          </w:p>
        </w:tc>
        <w:tc>
          <w:tcPr>
            <w:tcW w:w="3402" w:type="dxa"/>
          </w:tcPr>
          <w:p w:rsidR="00C26FBA" w:rsidRDefault="00C26FBA" w:rsidP="00083FBD">
            <w:pPr>
              <w:spacing w:after="0" w:line="240" w:lineRule="auto"/>
              <w:rPr>
                <w:rFonts w:ascii="Times New Roman" w:eastAsia="Calibri" w:hAnsi="Times New Roman" w:cs="Times New Roman"/>
                <w:bCs/>
              </w:rPr>
            </w:pPr>
            <w:r>
              <w:rPr>
                <w:rFonts w:ascii="Times New Roman" w:eastAsia="Calibri" w:hAnsi="Times New Roman" w:cs="Times New Roman"/>
                <w:bCs/>
              </w:rPr>
              <w:t>у</w:t>
            </w:r>
            <w:r w:rsidR="00083FBD" w:rsidRPr="00083FBD">
              <w:rPr>
                <w:rFonts w:ascii="Times New Roman" w:eastAsia="Calibri" w:hAnsi="Times New Roman" w:cs="Times New Roman"/>
                <w:bCs/>
              </w:rPr>
              <w:t xml:space="preserve">л. Горького, 9 </w:t>
            </w:r>
          </w:p>
          <w:p w:rsidR="00083FBD" w:rsidRPr="00083FBD" w:rsidRDefault="00083FBD" w:rsidP="00083FBD">
            <w:pPr>
              <w:spacing w:after="0" w:line="240" w:lineRule="auto"/>
              <w:rPr>
                <w:rFonts w:ascii="Times New Roman" w:eastAsia="Calibri" w:hAnsi="Times New Roman" w:cs="Times New Roman"/>
                <w:bCs/>
              </w:rPr>
            </w:pPr>
            <w:r w:rsidRPr="00083FBD">
              <w:rPr>
                <w:rFonts w:ascii="Times New Roman" w:eastAsia="Calibri" w:hAnsi="Times New Roman" w:cs="Times New Roman"/>
                <w:bCs/>
              </w:rPr>
              <w:t>(у административного здания завода «Амурский металлист»)</w:t>
            </w:r>
          </w:p>
        </w:tc>
        <w:tc>
          <w:tcPr>
            <w:tcW w:w="2376" w:type="dxa"/>
          </w:tcPr>
          <w:p w:rsidR="00083FBD" w:rsidRPr="00083FBD" w:rsidRDefault="00083FBD" w:rsidP="00083FBD">
            <w:pPr>
              <w:spacing w:after="0" w:line="240" w:lineRule="auto"/>
              <w:jc w:val="center"/>
              <w:rPr>
                <w:rFonts w:ascii="Times New Roman" w:eastAsia="Calibri" w:hAnsi="Times New Roman" w:cs="Times New Roman"/>
                <w:bCs/>
              </w:rPr>
            </w:pPr>
            <w:r w:rsidRPr="00083FBD">
              <w:rPr>
                <w:rFonts w:ascii="Times New Roman" w:eastAsia="Calibri" w:hAnsi="Times New Roman" w:cs="Times New Roman"/>
                <w:bCs/>
              </w:rPr>
              <w:t>-</w:t>
            </w:r>
          </w:p>
        </w:tc>
      </w:tr>
      <w:tr w:rsidR="00083FBD" w:rsidRPr="00083FBD" w:rsidTr="001303DE">
        <w:trPr>
          <w:cantSplit/>
          <w:trHeight w:val="330"/>
        </w:trPr>
        <w:tc>
          <w:tcPr>
            <w:tcW w:w="675" w:type="dxa"/>
          </w:tcPr>
          <w:p w:rsidR="00083FBD" w:rsidRPr="00083FBD" w:rsidRDefault="00083FBD" w:rsidP="00083FBD">
            <w:pPr>
              <w:numPr>
                <w:ilvl w:val="0"/>
                <w:numId w:val="16"/>
              </w:numPr>
              <w:spacing w:after="0" w:line="240" w:lineRule="auto"/>
              <w:rPr>
                <w:rFonts w:ascii="Times New Roman" w:eastAsia="Calibri" w:hAnsi="Times New Roman" w:cs="Times New Roman"/>
                <w:bCs/>
              </w:rPr>
            </w:pPr>
          </w:p>
        </w:tc>
        <w:tc>
          <w:tcPr>
            <w:tcW w:w="3011" w:type="dxa"/>
          </w:tcPr>
          <w:p w:rsidR="00083FBD" w:rsidRPr="00083FBD" w:rsidRDefault="00083FBD" w:rsidP="00083FBD">
            <w:pPr>
              <w:spacing w:after="0" w:line="240" w:lineRule="auto"/>
              <w:rPr>
                <w:rFonts w:ascii="Times New Roman" w:eastAsia="Calibri" w:hAnsi="Times New Roman" w:cs="Times New Roman"/>
                <w:bCs/>
              </w:rPr>
            </w:pPr>
            <w:r w:rsidRPr="00083FBD">
              <w:rPr>
                <w:rFonts w:ascii="Times New Roman" w:eastAsia="Calibri" w:hAnsi="Times New Roman" w:cs="Times New Roman"/>
                <w:bCs/>
              </w:rPr>
              <w:t>Стела речникам-судостроителям, погибшим в годы ВОВ</w:t>
            </w:r>
          </w:p>
        </w:tc>
        <w:tc>
          <w:tcPr>
            <w:tcW w:w="3402" w:type="dxa"/>
          </w:tcPr>
          <w:p w:rsidR="00083FBD" w:rsidRPr="00083FBD" w:rsidRDefault="00C26FBA" w:rsidP="00083FBD">
            <w:pPr>
              <w:spacing w:after="0" w:line="240" w:lineRule="auto"/>
              <w:rPr>
                <w:rFonts w:ascii="Times New Roman" w:eastAsia="Calibri" w:hAnsi="Times New Roman" w:cs="Times New Roman"/>
                <w:bCs/>
              </w:rPr>
            </w:pPr>
            <w:r>
              <w:rPr>
                <w:rFonts w:ascii="Times New Roman" w:eastAsia="Calibri" w:hAnsi="Times New Roman" w:cs="Times New Roman"/>
                <w:bCs/>
              </w:rPr>
              <w:t>у</w:t>
            </w:r>
            <w:r w:rsidR="00083FBD" w:rsidRPr="00083FBD">
              <w:rPr>
                <w:rFonts w:ascii="Times New Roman" w:eastAsia="Calibri" w:hAnsi="Times New Roman" w:cs="Times New Roman"/>
                <w:bCs/>
              </w:rPr>
              <w:t>л. Пушкина, 189 (территория «Судостроительного завода»)</w:t>
            </w:r>
          </w:p>
        </w:tc>
        <w:tc>
          <w:tcPr>
            <w:tcW w:w="2376" w:type="dxa"/>
          </w:tcPr>
          <w:p w:rsidR="00083FBD" w:rsidRPr="00083FBD" w:rsidRDefault="00083FBD" w:rsidP="00083FBD">
            <w:pPr>
              <w:spacing w:after="0" w:line="240" w:lineRule="auto"/>
              <w:jc w:val="center"/>
              <w:rPr>
                <w:rFonts w:ascii="Times New Roman" w:eastAsia="Calibri" w:hAnsi="Times New Roman" w:cs="Times New Roman"/>
                <w:bCs/>
              </w:rPr>
            </w:pPr>
            <w:r w:rsidRPr="00083FBD">
              <w:rPr>
                <w:rFonts w:ascii="Times New Roman" w:eastAsia="Calibri" w:hAnsi="Times New Roman" w:cs="Times New Roman"/>
                <w:bCs/>
              </w:rPr>
              <w:t>-</w:t>
            </w:r>
          </w:p>
        </w:tc>
      </w:tr>
      <w:tr w:rsidR="00083FBD" w:rsidRPr="00083FBD" w:rsidTr="001303DE">
        <w:trPr>
          <w:cantSplit/>
          <w:trHeight w:val="330"/>
        </w:trPr>
        <w:tc>
          <w:tcPr>
            <w:tcW w:w="675" w:type="dxa"/>
          </w:tcPr>
          <w:p w:rsidR="00083FBD" w:rsidRPr="00083FBD" w:rsidRDefault="00083FBD" w:rsidP="00083FBD">
            <w:pPr>
              <w:numPr>
                <w:ilvl w:val="0"/>
                <w:numId w:val="16"/>
              </w:numPr>
              <w:spacing w:after="0" w:line="240" w:lineRule="auto"/>
              <w:rPr>
                <w:rFonts w:ascii="Times New Roman" w:eastAsia="Calibri" w:hAnsi="Times New Roman" w:cs="Times New Roman"/>
                <w:bCs/>
              </w:rPr>
            </w:pPr>
          </w:p>
        </w:tc>
        <w:tc>
          <w:tcPr>
            <w:tcW w:w="3011" w:type="dxa"/>
          </w:tcPr>
          <w:p w:rsidR="00083FBD" w:rsidRPr="00083FBD" w:rsidRDefault="00083FBD" w:rsidP="00083FBD">
            <w:pPr>
              <w:spacing w:after="0" w:line="240" w:lineRule="auto"/>
              <w:rPr>
                <w:rFonts w:ascii="Times New Roman" w:eastAsia="Calibri" w:hAnsi="Times New Roman" w:cs="Times New Roman"/>
                <w:bCs/>
              </w:rPr>
            </w:pPr>
            <w:r w:rsidRPr="00083FBD">
              <w:rPr>
                <w:rFonts w:ascii="Times New Roman" w:eastAsia="Calibri" w:hAnsi="Times New Roman" w:cs="Times New Roman"/>
                <w:bCs/>
              </w:rPr>
              <w:t>Памятник воинам, погибшим в ВОВ 1941-1945 годов</w:t>
            </w:r>
          </w:p>
        </w:tc>
        <w:tc>
          <w:tcPr>
            <w:tcW w:w="3402" w:type="dxa"/>
          </w:tcPr>
          <w:p w:rsidR="00083FBD" w:rsidRPr="00083FBD" w:rsidRDefault="00083FBD" w:rsidP="00083FBD">
            <w:pPr>
              <w:spacing w:after="0" w:line="240" w:lineRule="auto"/>
              <w:rPr>
                <w:rFonts w:ascii="Times New Roman" w:eastAsia="Calibri" w:hAnsi="Times New Roman" w:cs="Times New Roman"/>
                <w:bCs/>
              </w:rPr>
            </w:pPr>
            <w:r w:rsidRPr="00083FBD">
              <w:rPr>
                <w:rFonts w:ascii="Times New Roman" w:eastAsia="Calibri" w:hAnsi="Times New Roman" w:cs="Times New Roman"/>
                <w:bCs/>
              </w:rPr>
              <w:t>С. Белогорье, ул. Мухина, 44</w:t>
            </w:r>
          </w:p>
        </w:tc>
        <w:tc>
          <w:tcPr>
            <w:tcW w:w="2376" w:type="dxa"/>
          </w:tcPr>
          <w:p w:rsidR="00083FBD" w:rsidRPr="00083FBD" w:rsidRDefault="00083FBD" w:rsidP="00083FBD">
            <w:pPr>
              <w:spacing w:after="0" w:line="240" w:lineRule="auto"/>
              <w:jc w:val="center"/>
              <w:rPr>
                <w:rFonts w:ascii="Times New Roman" w:eastAsia="Calibri" w:hAnsi="Times New Roman" w:cs="Times New Roman"/>
                <w:bCs/>
              </w:rPr>
            </w:pPr>
            <w:r w:rsidRPr="00083FBD">
              <w:rPr>
                <w:rFonts w:ascii="Times New Roman" w:eastAsia="Calibri" w:hAnsi="Times New Roman" w:cs="Times New Roman"/>
                <w:bCs/>
              </w:rPr>
              <w:t>-</w:t>
            </w:r>
          </w:p>
        </w:tc>
      </w:tr>
      <w:tr w:rsidR="00083FBD" w:rsidRPr="00083FBD" w:rsidTr="001303DE">
        <w:trPr>
          <w:cantSplit/>
          <w:trHeight w:val="330"/>
        </w:trPr>
        <w:tc>
          <w:tcPr>
            <w:tcW w:w="675" w:type="dxa"/>
          </w:tcPr>
          <w:p w:rsidR="00083FBD" w:rsidRPr="00083FBD" w:rsidRDefault="00083FBD" w:rsidP="00083FBD">
            <w:pPr>
              <w:numPr>
                <w:ilvl w:val="0"/>
                <w:numId w:val="16"/>
              </w:numPr>
              <w:spacing w:after="0" w:line="240" w:lineRule="auto"/>
              <w:rPr>
                <w:rFonts w:ascii="Times New Roman" w:eastAsia="Calibri" w:hAnsi="Times New Roman" w:cs="Times New Roman"/>
                <w:bCs/>
              </w:rPr>
            </w:pPr>
          </w:p>
        </w:tc>
        <w:tc>
          <w:tcPr>
            <w:tcW w:w="3011" w:type="dxa"/>
          </w:tcPr>
          <w:p w:rsidR="00083FBD" w:rsidRPr="00083FBD" w:rsidRDefault="00083FBD" w:rsidP="00083FBD">
            <w:pPr>
              <w:spacing w:after="0" w:line="240" w:lineRule="auto"/>
              <w:rPr>
                <w:rFonts w:ascii="Times New Roman" w:eastAsia="Calibri" w:hAnsi="Times New Roman" w:cs="Times New Roman"/>
                <w:bCs/>
              </w:rPr>
            </w:pPr>
            <w:r w:rsidRPr="00083FBD">
              <w:rPr>
                <w:rFonts w:ascii="Times New Roman" w:eastAsia="Calibri" w:hAnsi="Times New Roman" w:cs="Times New Roman"/>
                <w:bCs/>
              </w:rPr>
              <w:t>Памятник защитникам Отечества</w:t>
            </w:r>
          </w:p>
        </w:tc>
        <w:tc>
          <w:tcPr>
            <w:tcW w:w="3402" w:type="dxa"/>
          </w:tcPr>
          <w:p w:rsidR="00C26FBA" w:rsidRDefault="00083FBD" w:rsidP="00083FBD">
            <w:pPr>
              <w:spacing w:after="0" w:line="240" w:lineRule="auto"/>
              <w:rPr>
                <w:rFonts w:ascii="Times New Roman" w:eastAsia="Calibri" w:hAnsi="Times New Roman" w:cs="Times New Roman"/>
                <w:bCs/>
              </w:rPr>
            </w:pPr>
            <w:r w:rsidRPr="00083FBD">
              <w:rPr>
                <w:rFonts w:ascii="Times New Roman" w:eastAsia="Calibri" w:hAnsi="Times New Roman" w:cs="Times New Roman"/>
                <w:bCs/>
              </w:rPr>
              <w:t xml:space="preserve">С. Плодопитомник, </w:t>
            </w:r>
          </w:p>
          <w:p w:rsidR="00083FBD" w:rsidRPr="00083FBD" w:rsidRDefault="00083FBD" w:rsidP="00083FBD">
            <w:pPr>
              <w:spacing w:after="0" w:line="240" w:lineRule="auto"/>
              <w:rPr>
                <w:rFonts w:ascii="Times New Roman" w:eastAsia="Calibri" w:hAnsi="Times New Roman" w:cs="Times New Roman"/>
                <w:bCs/>
              </w:rPr>
            </w:pPr>
            <w:r w:rsidRPr="00083FBD">
              <w:rPr>
                <w:rFonts w:ascii="Times New Roman" w:eastAsia="Calibri" w:hAnsi="Times New Roman" w:cs="Times New Roman"/>
                <w:bCs/>
              </w:rPr>
              <w:t>ул. Центральная, 1</w:t>
            </w:r>
          </w:p>
        </w:tc>
        <w:tc>
          <w:tcPr>
            <w:tcW w:w="2376" w:type="dxa"/>
          </w:tcPr>
          <w:p w:rsidR="00083FBD" w:rsidRPr="00083FBD" w:rsidRDefault="00083FBD" w:rsidP="00083FBD">
            <w:pPr>
              <w:spacing w:after="0" w:line="240" w:lineRule="auto"/>
              <w:jc w:val="center"/>
              <w:rPr>
                <w:rFonts w:ascii="Times New Roman" w:eastAsia="Calibri" w:hAnsi="Times New Roman" w:cs="Times New Roman"/>
                <w:bCs/>
              </w:rPr>
            </w:pPr>
            <w:r w:rsidRPr="00083FBD">
              <w:rPr>
                <w:rFonts w:ascii="Times New Roman" w:eastAsia="Calibri" w:hAnsi="Times New Roman" w:cs="Times New Roman"/>
                <w:bCs/>
              </w:rPr>
              <w:t>-</w:t>
            </w:r>
          </w:p>
        </w:tc>
      </w:tr>
      <w:tr w:rsidR="00083FBD" w:rsidRPr="00083FBD" w:rsidTr="001303DE">
        <w:trPr>
          <w:cantSplit/>
          <w:trHeight w:val="330"/>
        </w:trPr>
        <w:tc>
          <w:tcPr>
            <w:tcW w:w="675" w:type="dxa"/>
          </w:tcPr>
          <w:p w:rsidR="00083FBD" w:rsidRPr="00083FBD" w:rsidRDefault="00083FBD" w:rsidP="00083FBD">
            <w:pPr>
              <w:numPr>
                <w:ilvl w:val="0"/>
                <w:numId w:val="16"/>
              </w:numPr>
              <w:spacing w:after="0" w:line="240" w:lineRule="auto"/>
              <w:rPr>
                <w:rFonts w:ascii="Times New Roman" w:eastAsia="Calibri" w:hAnsi="Times New Roman" w:cs="Times New Roman"/>
                <w:bCs/>
              </w:rPr>
            </w:pPr>
          </w:p>
        </w:tc>
        <w:tc>
          <w:tcPr>
            <w:tcW w:w="3011" w:type="dxa"/>
          </w:tcPr>
          <w:p w:rsidR="00083FBD" w:rsidRPr="00083FBD" w:rsidRDefault="00083FBD" w:rsidP="00083FBD">
            <w:pPr>
              <w:spacing w:after="0" w:line="240" w:lineRule="auto"/>
              <w:rPr>
                <w:rFonts w:ascii="Times New Roman" w:eastAsia="Calibri" w:hAnsi="Times New Roman" w:cs="Times New Roman"/>
                <w:bCs/>
              </w:rPr>
            </w:pPr>
            <w:r w:rsidRPr="00083FBD">
              <w:rPr>
                <w:rFonts w:ascii="Times New Roman" w:eastAsia="Calibri" w:hAnsi="Times New Roman" w:cs="Times New Roman"/>
                <w:bCs/>
              </w:rPr>
              <w:t>Бюст В.И. Ленина</w:t>
            </w:r>
          </w:p>
        </w:tc>
        <w:tc>
          <w:tcPr>
            <w:tcW w:w="3402" w:type="dxa"/>
          </w:tcPr>
          <w:p w:rsidR="00083FBD" w:rsidRPr="00083FBD" w:rsidRDefault="00C26FBA" w:rsidP="00083FBD">
            <w:pPr>
              <w:spacing w:after="0" w:line="240" w:lineRule="auto"/>
              <w:rPr>
                <w:rFonts w:ascii="Times New Roman" w:eastAsia="Calibri" w:hAnsi="Times New Roman" w:cs="Times New Roman"/>
                <w:bCs/>
              </w:rPr>
            </w:pPr>
            <w:r>
              <w:rPr>
                <w:rFonts w:ascii="Times New Roman" w:eastAsia="Calibri" w:hAnsi="Times New Roman" w:cs="Times New Roman"/>
                <w:bCs/>
              </w:rPr>
              <w:t>у</w:t>
            </w:r>
            <w:r w:rsidR="00083FBD" w:rsidRPr="00083FBD">
              <w:rPr>
                <w:rFonts w:ascii="Times New Roman" w:eastAsia="Calibri" w:hAnsi="Times New Roman" w:cs="Times New Roman"/>
                <w:bCs/>
              </w:rPr>
              <w:t>л. Ленина, 172 (территория воинской части)</w:t>
            </w:r>
          </w:p>
        </w:tc>
        <w:tc>
          <w:tcPr>
            <w:tcW w:w="2376" w:type="dxa"/>
          </w:tcPr>
          <w:p w:rsidR="00083FBD" w:rsidRPr="00083FBD" w:rsidRDefault="00083FBD" w:rsidP="00083FBD">
            <w:pPr>
              <w:spacing w:after="0" w:line="240" w:lineRule="auto"/>
              <w:jc w:val="center"/>
              <w:rPr>
                <w:rFonts w:ascii="Times New Roman" w:eastAsia="Calibri" w:hAnsi="Times New Roman" w:cs="Times New Roman"/>
                <w:bCs/>
              </w:rPr>
            </w:pPr>
            <w:r w:rsidRPr="00083FBD">
              <w:rPr>
                <w:rFonts w:ascii="Times New Roman" w:eastAsia="Calibri" w:hAnsi="Times New Roman" w:cs="Times New Roman"/>
                <w:bCs/>
              </w:rPr>
              <w:t>-</w:t>
            </w:r>
          </w:p>
        </w:tc>
      </w:tr>
      <w:tr w:rsidR="00083FBD" w:rsidRPr="00083FBD" w:rsidTr="001303DE">
        <w:trPr>
          <w:cantSplit/>
          <w:trHeight w:val="330"/>
        </w:trPr>
        <w:tc>
          <w:tcPr>
            <w:tcW w:w="675" w:type="dxa"/>
          </w:tcPr>
          <w:p w:rsidR="00083FBD" w:rsidRPr="00083FBD" w:rsidRDefault="00083FBD" w:rsidP="00083FBD">
            <w:pPr>
              <w:numPr>
                <w:ilvl w:val="0"/>
                <w:numId w:val="16"/>
              </w:numPr>
              <w:spacing w:after="0" w:line="240" w:lineRule="auto"/>
              <w:rPr>
                <w:rFonts w:ascii="Times New Roman" w:eastAsia="Calibri" w:hAnsi="Times New Roman" w:cs="Times New Roman"/>
                <w:bCs/>
              </w:rPr>
            </w:pPr>
          </w:p>
        </w:tc>
        <w:tc>
          <w:tcPr>
            <w:tcW w:w="3011" w:type="dxa"/>
          </w:tcPr>
          <w:p w:rsidR="00083FBD" w:rsidRPr="00083FBD" w:rsidRDefault="00083FBD" w:rsidP="00083FBD">
            <w:pPr>
              <w:spacing w:after="0" w:line="240" w:lineRule="auto"/>
              <w:rPr>
                <w:rFonts w:ascii="Times New Roman" w:eastAsia="Calibri" w:hAnsi="Times New Roman" w:cs="Times New Roman"/>
                <w:bCs/>
              </w:rPr>
            </w:pPr>
            <w:r w:rsidRPr="00083FBD">
              <w:rPr>
                <w:rFonts w:ascii="Times New Roman" w:eastAsia="Calibri" w:hAnsi="Times New Roman" w:cs="Times New Roman"/>
                <w:bCs/>
              </w:rPr>
              <w:t>Обелиск работникам Речного порта, погибшим в годы ВОВ</w:t>
            </w:r>
          </w:p>
        </w:tc>
        <w:tc>
          <w:tcPr>
            <w:tcW w:w="3402" w:type="dxa"/>
          </w:tcPr>
          <w:p w:rsidR="00083FBD" w:rsidRPr="00083FBD" w:rsidRDefault="00C26FBA" w:rsidP="00083FBD">
            <w:pPr>
              <w:spacing w:after="0" w:line="240" w:lineRule="auto"/>
              <w:rPr>
                <w:rFonts w:ascii="Times New Roman" w:eastAsia="Calibri" w:hAnsi="Times New Roman" w:cs="Times New Roman"/>
                <w:bCs/>
              </w:rPr>
            </w:pPr>
            <w:r>
              <w:rPr>
                <w:rFonts w:ascii="Times New Roman" w:eastAsia="Calibri" w:hAnsi="Times New Roman" w:cs="Times New Roman"/>
                <w:bCs/>
              </w:rPr>
              <w:t>у</w:t>
            </w:r>
            <w:r w:rsidR="00083FBD" w:rsidRPr="00083FBD">
              <w:rPr>
                <w:rFonts w:ascii="Times New Roman" w:eastAsia="Calibri" w:hAnsi="Times New Roman" w:cs="Times New Roman"/>
                <w:bCs/>
              </w:rPr>
              <w:t>л. Лазо, 1 (территория «Речного порта»)</w:t>
            </w:r>
          </w:p>
        </w:tc>
        <w:tc>
          <w:tcPr>
            <w:tcW w:w="2376" w:type="dxa"/>
          </w:tcPr>
          <w:p w:rsidR="00083FBD" w:rsidRPr="00083FBD" w:rsidRDefault="00083FBD" w:rsidP="00083FBD">
            <w:pPr>
              <w:spacing w:after="0" w:line="240" w:lineRule="auto"/>
              <w:jc w:val="center"/>
              <w:rPr>
                <w:rFonts w:ascii="Times New Roman" w:eastAsia="Calibri" w:hAnsi="Times New Roman" w:cs="Times New Roman"/>
                <w:bCs/>
              </w:rPr>
            </w:pPr>
            <w:r w:rsidRPr="00083FBD">
              <w:rPr>
                <w:rFonts w:ascii="Times New Roman" w:eastAsia="Calibri" w:hAnsi="Times New Roman" w:cs="Times New Roman"/>
                <w:bCs/>
              </w:rPr>
              <w:t>-</w:t>
            </w:r>
          </w:p>
        </w:tc>
      </w:tr>
      <w:tr w:rsidR="00083FBD" w:rsidRPr="00083FBD" w:rsidTr="001303DE">
        <w:trPr>
          <w:cantSplit/>
          <w:trHeight w:val="330"/>
        </w:trPr>
        <w:tc>
          <w:tcPr>
            <w:tcW w:w="675" w:type="dxa"/>
          </w:tcPr>
          <w:p w:rsidR="00083FBD" w:rsidRPr="00083FBD" w:rsidRDefault="00083FBD" w:rsidP="00083FBD">
            <w:pPr>
              <w:numPr>
                <w:ilvl w:val="0"/>
                <w:numId w:val="16"/>
              </w:numPr>
              <w:spacing w:after="0" w:line="240" w:lineRule="auto"/>
              <w:rPr>
                <w:rFonts w:ascii="Times New Roman" w:eastAsia="Calibri" w:hAnsi="Times New Roman" w:cs="Times New Roman"/>
                <w:bCs/>
              </w:rPr>
            </w:pPr>
          </w:p>
        </w:tc>
        <w:tc>
          <w:tcPr>
            <w:tcW w:w="3011" w:type="dxa"/>
          </w:tcPr>
          <w:p w:rsidR="00083FBD" w:rsidRPr="00083FBD" w:rsidRDefault="00083FBD" w:rsidP="00083FBD">
            <w:pPr>
              <w:spacing w:after="0" w:line="240" w:lineRule="auto"/>
              <w:rPr>
                <w:rFonts w:ascii="Times New Roman" w:eastAsia="Calibri" w:hAnsi="Times New Roman" w:cs="Times New Roman"/>
                <w:bCs/>
              </w:rPr>
            </w:pPr>
            <w:r w:rsidRPr="00083FBD">
              <w:rPr>
                <w:rFonts w:ascii="Times New Roman" w:eastAsia="Calibri" w:hAnsi="Times New Roman" w:cs="Times New Roman"/>
                <w:bCs/>
              </w:rPr>
              <w:t>Мемориал сотрудникам УВД Амурской области, погибшим при исполнении служебных обязанностей</w:t>
            </w:r>
          </w:p>
        </w:tc>
        <w:tc>
          <w:tcPr>
            <w:tcW w:w="3402" w:type="dxa"/>
          </w:tcPr>
          <w:p w:rsidR="00C26FBA" w:rsidRDefault="00C26FBA" w:rsidP="00083FBD">
            <w:pPr>
              <w:spacing w:after="0" w:line="240" w:lineRule="auto"/>
              <w:rPr>
                <w:rFonts w:ascii="Times New Roman" w:eastAsia="Calibri" w:hAnsi="Times New Roman" w:cs="Times New Roman"/>
                <w:bCs/>
              </w:rPr>
            </w:pPr>
            <w:r>
              <w:rPr>
                <w:rFonts w:ascii="Times New Roman" w:eastAsia="Calibri" w:hAnsi="Times New Roman" w:cs="Times New Roman"/>
                <w:bCs/>
              </w:rPr>
              <w:t>у</w:t>
            </w:r>
            <w:r w:rsidR="00083FBD" w:rsidRPr="00083FBD">
              <w:rPr>
                <w:rFonts w:ascii="Times New Roman" w:eastAsia="Calibri" w:hAnsi="Times New Roman" w:cs="Times New Roman"/>
                <w:bCs/>
              </w:rPr>
              <w:t xml:space="preserve">л. 50 лет Октября, 18 </w:t>
            </w:r>
          </w:p>
          <w:p w:rsidR="00083FBD" w:rsidRPr="00083FBD" w:rsidRDefault="00083FBD" w:rsidP="00083FBD">
            <w:pPr>
              <w:spacing w:after="0" w:line="240" w:lineRule="auto"/>
              <w:rPr>
                <w:rFonts w:ascii="Times New Roman" w:eastAsia="Calibri" w:hAnsi="Times New Roman" w:cs="Times New Roman"/>
                <w:bCs/>
              </w:rPr>
            </w:pPr>
            <w:r w:rsidRPr="00083FBD">
              <w:rPr>
                <w:rFonts w:ascii="Times New Roman" w:eastAsia="Calibri" w:hAnsi="Times New Roman" w:cs="Times New Roman"/>
                <w:bCs/>
              </w:rPr>
              <w:t>(у здания УВД Амурской области)</w:t>
            </w:r>
          </w:p>
        </w:tc>
        <w:tc>
          <w:tcPr>
            <w:tcW w:w="2376" w:type="dxa"/>
          </w:tcPr>
          <w:p w:rsidR="00083FBD" w:rsidRPr="00083FBD" w:rsidRDefault="00083FBD" w:rsidP="00083FBD">
            <w:pPr>
              <w:spacing w:after="0" w:line="240" w:lineRule="auto"/>
              <w:jc w:val="center"/>
              <w:rPr>
                <w:rFonts w:ascii="Times New Roman" w:eastAsia="Calibri" w:hAnsi="Times New Roman" w:cs="Times New Roman"/>
                <w:bCs/>
              </w:rPr>
            </w:pPr>
            <w:r w:rsidRPr="00083FBD">
              <w:rPr>
                <w:rFonts w:ascii="Times New Roman" w:eastAsia="Calibri" w:hAnsi="Times New Roman" w:cs="Times New Roman"/>
                <w:bCs/>
              </w:rPr>
              <w:t>-</w:t>
            </w:r>
          </w:p>
        </w:tc>
      </w:tr>
      <w:tr w:rsidR="00083FBD" w:rsidRPr="00083FBD" w:rsidTr="001303DE">
        <w:trPr>
          <w:cantSplit/>
          <w:trHeight w:val="330"/>
        </w:trPr>
        <w:tc>
          <w:tcPr>
            <w:tcW w:w="675" w:type="dxa"/>
          </w:tcPr>
          <w:p w:rsidR="00083FBD" w:rsidRPr="00083FBD" w:rsidRDefault="00083FBD" w:rsidP="00083FBD">
            <w:pPr>
              <w:numPr>
                <w:ilvl w:val="0"/>
                <w:numId w:val="16"/>
              </w:numPr>
              <w:spacing w:after="0" w:line="240" w:lineRule="auto"/>
              <w:rPr>
                <w:rFonts w:ascii="Times New Roman" w:eastAsia="Calibri" w:hAnsi="Times New Roman" w:cs="Times New Roman"/>
                <w:bCs/>
              </w:rPr>
            </w:pPr>
          </w:p>
        </w:tc>
        <w:tc>
          <w:tcPr>
            <w:tcW w:w="3011" w:type="dxa"/>
          </w:tcPr>
          <w:p w:rsidR="00083FBD" w:rsidRPr="00083FBD" w:rsidRDefault="00083FBD" w:rsidP="00083FBD">
            <w:pPr>
              <w:spacing w:after="0" w:line="240" w:lineRule="auto"/>
              <w:rPr>
                <w:rFonts w:ascii="Times New Roman" w:eastAsia="Calibri" w:hAnsi="Times New Roman" w:cs="Times New Roman"/>
                <w:bCs/>
              </w:rPr>
            </w:pPr>
            <w:r w:rsidRPr="00083FBD">
              <w:rPr>
                <w:rFonts w:ascii="Times New Roman" w:eastAsia="Calibri" w:hAnsi="Times New Roman" w:cs="Times New Roman"/>
                <w:bCs/>
              </w:rPr>
              <w:t>Мемориальный комплекс воинам, погибшим в боях с японскими милитаристами</w:t>
            </w:r>
          </w:p>
        </w:tc>
        <w:tc>
          <w:tcPr>
            <w:tcW w:w="3402" w:type="dxa"/>
          </w:tcPr>
          <w:p w:rsidR="00C26FBA" w:rsidRDefault="00C26FBA" w:rsidP="00083FBD">
            <w:pPr>
              <w:spacing w:after="0" w:line="240" w:lineRule="auto"/>
              <w:rPr>
                <w:rFonts w:ascii="Times New Roman" w:eastAsia="Calibri" w:hAnsi="Times New Roman" w:cs="Times New Roman"/>
                <w:bCs/>
              </w:rPr>
            </w:pPr>
            <w:r>
              <w:rPr>
                <w:rFonts w:ascii="Times New Roman" w:eastAsia="Calibri" w:hAnsi="Times New Roman" w:cs="Times New Roman"/>
                <w:bCs/>
              </w:rPr>
              <w:t>у</w:t>
            </w:r>
            <w:r w:rsidR="00083FBD" w:rsidRPr="00083FBD">
              <w:rPr>
                <w:rFonts w:ascii="Times New Roman" w:eastAsia="Calibri" w:hAnsi="Times New Roman" w:cs="Times New Roman"/>
                <w:bCs/>
              </w:rPr>
              <w:t xml:space="preserve">л. Северная, 232 </w:t>
            </w:r>
          </w:p>
          <w:p w:rsidR="00083FBD" w:rsidRPr="00083FBD" w:rsidRDefault="00083FBD" w:rsidP="00083FBD">
            <w:pPr>
              <w:spacing w:after="0" w:line="240" w:lineRule="auto"/>
              <w:rPr>
                <w:rFonts w:ascii="Times New Roman" w:eastAsia="Calibri" w:hAnsi="Times New Roman" w:cs="Times New Roman"/>
                <w:bCs/>
              </w:rPr>
            </w:pPr>
            <w:r w:rsidRPr="00083FBD">
              <w:rPr>
                <w:rFonts w:ascii="Times New Roman" w:eastAsia="Calibri" w:hAnsi="Times New Roman" w:cs="Times New Roman"/>
                <w:bCs/>
              </w:rPr>
              <w:t>(территория кладбища)</w:t>
            </w:r>
          </w:p>
        </w:tc>
        <w:tc>
          <w:tcPr>
            <w:tcW w:w="2376" w:type="dxa"/>
          </w:tcPr>
          <w:p w:rsidR="00083FBD" w:rsidRPr="00083FBD" w:rsidRDefault="00083FBD" w:rsidP="00083FBD">
            <w:pPr>
              <w:spacing w:after="0" w:line="240" w:lineRule="auto"/>
              <w:jc w:val="center"/>
              <w:rPr>
                <w:rFonts w:ascii="Times New Roman" w:eastAsia="Calibri" w:hAnsi="Times New Roman" w:cs="Times New Roman"/>
                <w:bCs/>
              </w:rPr>
            </w:pPr>
            <w:r w:rsidRPr="00083FBD">
              <w:rPr>
                <w:rFonts w:ascii="Times New Roman" w:eastAsia="Calibri" w:hAnsi="Times New Roman" w:cs="Times New Roman"/>
                <w:bCs/>
              </w:rPr>
              <w:t>-</w:t>
            </w:r>
          </w:p>
        </w:tc>
      </w:tr>
      <w:tr w:rsidR="00083FBD" w:rsidRPr="00083FBD" w:rsidTr="001303DE">
        <w:trPr>
          <w:cantSplit/>
          <w:trHeight w:val="330"/>
        </w:trPr>
        <w:tc>
          <w:tcPr>
            <w:tcW w:w="675" w:type="dxa"/>
          </w:tcPr>
          <w:p w:rsidR="00083FBD" w:rsidRPr="00083FBD" w:rsidRDefault="00083FBD" w:rsidP="00083FBD">
            <w:pPr>
              <w:numPr>
                <w:ilvl w:val="0"/>
                <w:numId w:val="16"/>
              </w:numPr>
              <w:spacing w:after="0" w:line="240" w:lineRule="auto"/>
              <w:rPr>
                <w:rFonts w:ascii="Times New Roman" w:eastAsia="Calibri" w:hAnsi="Times New Roman" w:cs="Times New Roman"/>
                <w:bCs/>
              </w:rPr>
            </w:pPr>
          </w:p>
        </w:tc>
        <w:tc>
          <w:tcPr>
            <w:tcW w:w="3011" w:type="dxa"/>
          </w:tcPr>
          <w:p w:rsidR="00083FBD" w:rsidRPr="00083FBD" w:rsidRDefault="00083FBD" w:rsidP="00083FBD">
            <w:pPr>
              <w:spacing w:after="0" w:line="240" w:lineRule="auto"/>
              <w:rPr>
                <w:rFonts w:ascii="Times New Roman" w:eastAsia="Calibri" w:hAnsi="Times New Roman" w:cs="Times New Roman"/>
                <w:bCs/>
              </w:rPr>
            </w:pPr>
            <w:r w:rsidRPr="00083FBD">
              <w:rPr>
                <w:rFonts w:ascii="Times New Roman" w:eastAsia="Calibri" w:hAnsi="Times New Roman" w:cs="Times New Roman"/>
                <w:bCs/>
              </w:rPr>
              <w:t>Памятный знак в честь награждения Амурской области Орденом Ленина</w:t>
            </w:r>
          </w:p>
        </w:tc>
        <w:tc>
          <w:tcPr>
            <w:tcW w:w="3402" w:type="dxa"/>
          </w:tcPr>
          <w:p w:rsidR="00083FBD" w:rsidRPr="00083FBD" w:rsidRDefault="00083FBD" w:rsidP="00083FBD">
            <w:pPr>
              <w:spacing w:after="0" w:line="240" w:lineRule="auto"/>
              <w:rPr>
                <w:rFonts w:ascii="Times New Roman" w:eastAsia="Calibri" w:hAnsi="Times New Roman" w:cs="Times New Roman"/>
                <w:bCs/>
              </w:rPr>
            </w:pPr>
            <w:r w:rsidRPr="00083FBD">
              <w:rPr>
                <w:rFonts w:ascii="Times New Roman" w:eastAsia="Calibri" w:hAnsi="Times New Roman" w:cs="Times New Roman"/>
                <w:bCs/>
              </w:rPr>
              <w:t>Сквер в квартале № 43</w:t>
            </w:r>
          </w:p>
        </w:tc>
        <w:tc>
          <w:tcPr>
            <w:tcW w:w="2376" w:type="dxa"/>
          </w:tcPr>
          <w:p w:rsidR="00083FBD" w:rsidRPr="00083FBD" w:rsidRDefault="00083FBD" w:rsidP="00083FBD">
            <w:pPr>
              <w:spacing w:after="0" w:line="240" w:lineRule="auto"/>
              <w:jc w:val="center"/>
              <w:rPr>
                <w:rFonts w:ascii="Times New Roman" w:eastAsia="Calibri" w:hAnsi="Times New Roman" w:cs="Times New Roman"/>
                <w:bCs/>
              </w:rPr>
            </w:pPr>
            <w:r w:rsidRPr="00083FBD">
              <w:rPr>
                <w:rFonts w:ascii="Times New Roman" w:eastAsia="Calibri" w:hAnsi="Times New Roman" w:cs="Times New Roman"/>
                <w:bCs/>
              </w:rPr>
              <w:t>-</w:t>
            </w:r>
          </w:p>
        </w:tc>
      </w:tr>
      <w:tr w:rsidR="00083FBD" w:rsidRPr="00083FBD" w:rsidTr="001303DE">
        <w:trPr>
          <w:cantSplit/>
          <w:trHeight w:val="330"/>
        </w:trPr>
        <w:tc>
          <w:tcPr>
            <w:tcW w:w="675" w:type="dxa"/>
          </w:tcPr>
          <w:p w:rsidR="00083FBD" w:rsidRPr="00083FBD" w:rsidRDefault="00083FBD" w:rsidP="00083FBD">
            <w:pPr>
              <w:numPr>
                <w:ilvl w:val="0"/>
                <w:numId w:val="16"/>
              </w:numPr>
              <w:spacing w:after="0" w:line="240" w:lineRule="auto"/>
              <w:rPr>
                <w:rFonts w:ascii="Times New Roman" w:eastAsia="Calibri" w:hAnsi="Times New Roman" w:cs="Times New Roman"/>
                <w:bCs/>
              </w:rPr>
            </w:pPr>
          </w:p>
        </w:tc>
        <w:tc>
          <w:tcPr>
            <w:tcW w:w="3011" w:type="dxa"/>
          </w:tcPr>
          <w:p w:rsidR="00083FBD" w:rsidRPr="00083FBD" w:rsidRDefault="00083FBD" w:rsidP="00083FBD">
            <w:pPr>
              <w:spacing w:after="0" w:line="240" w:lineRule="auto"/>
              <w:rPr>
                <w:rFonts w:ascii="Times New Roman" w:eastAsia="Calibri" w:hAnsi="Times New Roman" w:cs="Times New Roman"/>
                <w:bCs/>
              </w:rPr>
            </w:pPr>
            <w:r w:rsidRPr="00083FBD">
              <w:rPr>
                <w:rFonts w:ascii="Times New Roman" w:eastAsia="Calibri" w:hAnsi="Times New Roman" w:cs="Times New Roman"/>
                <w:bCs/>
              </w:rPr>
              <w:t>Памятник-танк в честь выпускников танкового училища, погибших на фронтах ВОВ</w:t>
            </w:r>
          </w:p>
        </w:tc>
        <w:tc>
          <w:tcPr>
            <w:tcW w:w="3402" w:type="dxa"/>
          </w:tcPr>
          <w:p w:rsidR="00C26FBA" w:rsidRDefault="00C26FBA" w:rsidP="00083FBD">
            <w:pPr>
              <w:spacing w:after="0" w:line="240" w:lineRule="auto"/>
              <w:rPr>
                <w:rFonts w:ascii="Times New Roman" w:eastAsia="Calibri" w:hAnsi="Times New Roman" w:cs="Times New Roman"/>
                <w:bCs/>
              </w:rPr>
            </w:pPr>
            <w:r>
              <w:rPr>
                <w:rFonts w:ascii="Times New Roman" w:eastAsia="Calibri" w:hAnsi="Times New Roman" w:cs="Times New Roman"/>
                <w:bCs/>
              </w:rPr>
              <w:t>п. Моховая П</w:t>
            </w:r>
            <w:r w:rsidR="00083FBD" w:rsidRPr="00083FBD">
              <w:rPr>
                <w:rFonts w:ascii="Times New Roman" w:eastAsia="Calibri" w:hAnsi="Times New Roman" w:cs="Times New Roman"/>
                <w:bCs/>
              </w:rPr>
              <w:t xml:space="preserve">адь </w:t>
            </w:r>
          </w:p>
          <w:p w:rsidR="00083FBD" w:rsidRPr="00083FBD" w:rsidRDefault="00083FBD" w:rsidP="00083FBD">
            <w:pPr>
              <w:spacing w:after="0" w:line="240" w:lineRule="auto"/>
              <w:rPr>
                <w:rFonts w:ascii="Times New Roman" w:eastAsia="Calibri" w:hAnsi="Times New Roman" w:cs="Times New Roman"/>
                <w:bCs/>
              </w:rPr>
            </w:pPr>
            <w:r w:rsidRPr="00083FBD">
              <w:rPr>
                <w:rFonts w:ascii="Times New Roman" w:eastAsia="Calibri" w:hAnsi="Times New Roman" w:cs="Times New Roman"/>
                <w:bCs/>
              </w:rPr>
              <w:t>(территория воинской части)</w:t>
            </w:r>
          </w:p>
        </w:tc>
        <w:tc>
          <w:tcPr>
            <w:tcW w:w="2376" w:type="dxa"/>
          </w:tcPr>
          <w:p w:rsidR="00083FBD" w:rsidRPr="00083FBD" w:rsidRDefault="00083FBD" w:rsidP="00083FBD">
            <w:pPr>
              <w:spacing w:after="0" w:line="240" w:lineRule="auto"/>
              <w:rPr>
                <w:rFonts w:ascii="Times New Roman" w:eastAsia="Calibri" w:hAnsi="Times New Roman" w:cs="Times New Roman"/>
                <w:bCs/>
              </w:rPr>
            </w:pPr>
            <w:r w:rsidRPr="00083FBD">
              <w:rPr>
                <w:rFonts w:ascii="Times New Roman" w:eastAsia="Calibri" w:hAnsi="Times New Roman" w:cs="Times New Roman"/>
                <w:bCs/>
              </w:rPr>
              <w:t>Находится на государственной охране как объект историко- культурного наследия</w:t>
            </w:r>
          </w:p>
        </w:tc>
      </w:tr>
      <w:tr w:rsidR="00083FBD" w:rsidRPr="00083FBD" w:rsidTr="001303DE">
        <w:trPr>
          <w:cantSplit/>
          <w:trHeight w:val="330"/>
        </w:trPr>
        <w:tc>
          <w:tcPr>
            <w:tcW w:w="675" w:type="dxa"/>
          </w:tcPr>
          <w:p w:rsidR="00083FBD" w:rsidRPr="00083FBD" w:rsidRDefault="00083FBD" w:rsidP="00083FBD">
            <w:pPr>
              <w:numPr>
                <w:ilvl w:val="0"/>
                <w:numId w:val="16"/>
              </w:numPr>
              <w:spacing w:after="0" w:line="240" w:lineRule="auto"/>
              <w:rPr>
                <w:rFonts w:ascii="Times New Roman" w:eastAsia="Calibri" w:hAnsi="Times New Roman" w:cs="Times New Roman"/>
                <w:bCs/>
              </w:rPr>
            </w:pPr>
          </w:p>
        </w:tc>
        <w:tc>
          <w:tcPr>
            <w:tcW w:w="3011" w:type="dxa"/>
          </w:tcPr>
          <w:p w:rsidR="00083FBD" w:rsidRPr="00083FBD" w:rsidRDefault="00083FBD" w:rsidP="00083FBD">
            <w:pPr>
              <w:spacing w:after="0" w:line="240" w:lineRule="auto"/>
              <w:rPr>
                <w:rFonts w:ascii="Times New Roman" w:eastAsia="Calibri" w:hAnsi="Times New Roman" w:cs="Times New Roman"/>
                <w:bCs/>
              </w:rPr>
            </w:pPr>
            <w:r w:rsidRPr="00083FBD">
              <w:rPr>
                <w:rFonts w:ascii="Times New Roman" w:eastAsia="Calibri" w:hAnsi="Times New Roman" w:cs="Times New Roman"/>
                <w:bCs/>
              </w:rPr>
              <w:t>Монумент в честь погибших в годы ВОВ «Скорбящая мать»</w:t>
            </w:r>
          </w:p>
        </w:tc>
        <w:tc>
          <w:tcPr>
            <w:tcW w:w="3402" w:type="dxa"/>
          </w:tcPr>
          <w:p w:rsidR="00C26FBA" w:rsidRDefault="00C26FBA" w:rsidP="00C26FBA">
            <w:pPr>
              <w:spacing w:after="0" w:line="240" w:lineRule="auto"/>
              <w:rPr>
                <w:rFonts w:ascii="Times New Roman" w:eastAsia="Calibri" w:hAnsi="Times New Roman" w:cs="Times New Roman"/>
                <w:bCs/>
              </w:rPr>
            </w:pPr>
            <w:r>
              <w:rPr>
                <w:rFonts w:ascii="Times New Roman" w:eastAsia="Calibri" w:hAnsi="Times New Roman" w:cs="Times New Roman"/>
                <w:bCs/>
              </w:rPr>
              <w:t>у</w:t>
            </w:r>
            <w:r w:rsidR="00083FBD" w:rsidRPr="00083FBD">
              <w:rPr>
                <w:rFonts w:ascii="Times New Roman" w:eastAsia="Calibri" w:hAnsi="Times New Roman" w:cs="Times New Roman"/>
                <w:bCs/>
              </w:rPr>
              <w:t>л. Калинина, 103</w:t>
            </w:r>
          </w:p>
          <w:p w:rsidR="00083FBD" w:rsidRPr="00083FBD" w:rsidRDefault="00083FBD" w:rsidP="00C26FBA">
            <w:pPr>
              <w:spacing w:after="0" w:line="240" w:lineRule="auto"/>
              <w:rPr>
                <w:rFonts w:ascii="Times New Roman" w:eastAsia="Calibri" w:hAnsi="Times New Roman" w:cs="Times New Roman"/>
                <w:bCs/>
              </w:rPr>
            </w:pPr>
            <w:r w:rsidRPr="00083FBD">
              <w:rPr>
                <w:rFonts w:ascii="Times New Roman" w:eastAsia="Calibri" w:hAnsi="Times New Roman" w:cs="Times New Roman"/>
                <w:bCs/>
              </w:rPr>
              <w:t>(территория Амурского областного Совета РОСТО)</w:t>
            </w:r>
          </w:p>
        </w:tc>
        <w:tc>
          <w:tcPr>
            <w:tcW w:w="2376" w:type="dxa"/>
          </w:tcPr>
          <w:p w:rsidR="00083FBD" w:rsidRPr="00083FBD" w:rsidRDefault="00083FBD" w:rsidP="00083FBD">
            <w:pPr>
              <w:spacing w:after="0" w:line="240" w:lineRule="auto"/>
              <w:jc w:val="center"/>
              <w:rPr>
                <w:rFonts w:ascii="Times New Roman" w:eastAsia="Calibri" w:hAnsi="Times New Roman" w:cs="Times New Roman"/>
                <w:bCs/>
              </w:rPr>
            </w:pPr>
            <w:r w:rsidRPr="00083FBD">
              <w:rPr>
                <w:rFonts w:ascii="Times New Roman" w:eastAsia="Calibri" w:hAnsi="Times New Roman" w:cs="Times New Roman"/>
                <w:bCs/>
              </w:rPr>
              <w:t>-</w:t>
            </w:r>
          </w:p>
        </w:tc>
      </w:tr>
      <w:tr w:rsidR="00083FBD" w:rsidRPr="00083FBD" w:rsidTr="001303DE">
        <w:trPr>
          <w:cantSplit/>
          <w:trHeight w:val="330"/>
        </w:trPr>
        <w:tc>
          <w:tcPr>
            <w:tcW w:w="675" w:type="dxa"/>
          </w:tcPr>
          <w:p w:rsidR="00083FBD" w:rsidRPr="00083FBD" w:rsidRDefault="00083FBD" w:rsidP="00083FBD">
            <w:pPr>
              <w:numPr>
                <w:ilvl w:val="0"/>
                <w:numId w:val="16"/>
              </w:numPr>
              <w:spacing w:after="0" w:line="240" w:lineRule="auto"/>
              <w:rPr>
                <w:rFonts w:ascii="Times New Roman" w:eastAsia="Calibri" w:hAnsi="Times New Roman" w:cs="Times New Roman"/>
                <w:bCs/>
              </w:rPr>
            </w:pPr>
          </w:p>
        </w:tc>
        <w:tc>
          <w:tcPr>
            <w:tcW w:w="3011" w:type="dxa"/>
          </w:tcPr>
          <w:p w:rsidR="00083FBD" w:rsidRPr="00083FBD" w:rsidRDefault="00083FBD" w:rsidP="00083FBD">
            <w:pPr>
              <w:spacing w:after="0" w:line="240" w:lineRule="auto"/>
              <w:rPr>
                <w:rFonts w:ascii="Times New Roman" w:eastAsia="Calibri" w:hAnsi="Times New Roman" w:cs="Times New Roman"/>
                <w:bCs/>
              </w:rPr>
            </w:pPr>
            <w:r w:rsidRPr="00083FBD">
              <w:rPr>
                <w:rFonts w:ascii="Times New Roman" w:eastAsia="Calibri" w:hAnsi="Times New Roman" w:cs="Times New Roman"/>
                <w:bCs/>
              </w:rPr>
              <w:t>Бюст К.К. Рокоссовского</w:t>
            </w:r>
          </w:p>
        </w:tc>
        <w:tc>
          <w:tcPr>
            <w:tcW w:w="3402" w:type="dxa"/>
          </w:tcPr>
          <w:p w:rsidR="00C26FBA" w:rsidRDefault="00C26FBA" w:rsidP="00083FBD">
            <w:pPr>
              <w:spacing w:after="0" w:line="240" w:lineRule="auto"/>
              <w:rPr>
                <w:rFonts w:ascii="Times New Roman" w:eastAsia="Calibri" w:hAnsi="Times New Roman" w:cs="Times New Roman"/>
                <w:bCs/>
              </w:rPr>
            </w:pPr>
            <w:r>
              <w:rPr>
                <w:rFonts w:ascii="Times New Roman" w:eastAsia="Calibri" w:hAnsi="Times New Roman" w:cs="Times New Roman"/>
                <w:bCs/>
              </w:rPr>
              <w:t>у</w:t>
            </w:r>
            <w:r w:rsidR="00083FBD" w:rsidRPr="00083FBD">
              <w:rPr>
                <w:rFonts w:ascii="Times New Roman" w:eastAsia="Calibri" w:hAnsi="Times New Roman" w:cs="Times New Roman"/>
                <w:bCs/>
              </w:rPr>
              <w:t xml:space="preserve">л. Ленина, 158 </w:t>
            </w:r>
          </w:p>
          <w:p w:rsidR="00083FBD" w:rsidRPr="00083FBD" w:rsidRDefault="00083FBD" w:rsidP="00083FBD">
            <w:pPr>
              <w:spacing w:after="0" w:line="240" w:lineRule="auto"/>
              <w:rPr>
                <w:rFonts w:ascii="Times New Roman" w:eastAsia="Calibri" w:hAnsi="Times New Roman" w:cs="Times New Roman"/>
                <w:bCs/>
              </w:rPr>
            </w:pPr>
            <w:r w:rsidRPr="00083FBD">
              <w:rPr>
                <w:rFonts w:ascii="Times New Roman" w:eastAsia="Calibri" w:hAnsi="Times New Roman" w:cs="Times New Roman"/>
                <w:bCs/>
              </w:rPr>
              <w:t>(территория ДВОКУ)</w:t>
            </w:r>
          </w:p>
        </w:tc>
        <w:tc>
          <w:tcPr>
            <w:tcW w:w="2376" w:type="dxa"/>
          </w:tcPr>
          <w:p w:rsidR="00083FBD" w:rsidRPr="00083FBD" w:rsidRDefault="00083FBD" w:rsidP="00083FBD">
            <w:pPr>
              <w:spacing w:after="0" w:line="240" w:lineRule="auto"/>
              <w:jc w:val="center"/>
              <w:rPr>
                <w:rFonts w:ascii="Times New Roman" w:eastAsia="Calibri" w:hAnsi="Times New Roman" w:cs="Times New Roman"/>
                <w:bCs/>
              </w:rPr>
            </w:pPr>
            <w:r w:rsidRPr="00083FBD">
              <w:rPr>
                <w:rFonts w:ascii="Times New Roman" w:eastAsia="Calibri" w:hAnsi="Times New Roman" w:cs="Times New Roman"/>
                <w:bCs/>
              </w:rPr>
              <w:t>-</w:t>
            </w:r>
          </w:p>
        </w:tc>
      </w:tr>
      <w:tr w:rsidR="00083FBD" w:rsidRPr="00083FBD" w:rsidTr="001303DE">
        <w:trPr>
          <w:cantSplit/>
          <w:trHeight w:val="217"/>
        </w:trPr>
        <w:tc>
          <w:tcPr>
            <w:tcW w:w="675" w:type="dxa"/>
          </w:tcPr>
          <w:p w:rsidR="00083FBD" w:rsidRPr="00083FBD" w:rsidRDefault="00083FBD" w:rsidP="00083FBD">
            <w:pPr>
              <w:numPr>
                <w:ilvl w:val="0"/>
                <w:numId w:val="16"/>
              </w:numPr>
              <w:spacing w:after="0" w:line="240" w:lineRule="auto"/>
              <w:rPr>
                <w:rFonts w:ascii="Times New Roman" w:eastAsia="Calibri" w:hAnsi="Times New Roman" w:cs="Times New Roman"/>
                <w:bCs/>
              </w:rPr>
            </w:pPr>
          </w:p>
        </w:tc>
        <w:tc>
          <w:tcPr>
            <w:tcW w:w="3011" w:type="dxa"/>
          </w:tcPr>
          <w:p w:rsidR="00083FBD" w:rsidRPr="00083FBD" w:rsidRDefault="00083FBD" w:rsidP="00083FBD">
            <w:pPr>
              <w:spacing w:after="0" w:line="240" w:lineRule="auto"/>
              <w:rPr>
                <w:rFonts w:ascii="Times New Roman" w:eastAsia="Calibri" w:hAnsi="Times New Roman" w:cs="Times New Roman"/>
                <w:bCs/>
              </w:rPr>
            </w:pPr>
            <w:r w:rsidRPr="00083FBD">
              <w:rPr>
                <w:rFonts w:ascii="Times New Roman" w:eastAsia="Calibri" w:hAnsi="Times New Roman" w:cs="Times New Roman"/>
                <w:bCs/>
              </w:rPr>
              <w:t>Памятник погибшим пожарным</w:t>
            </w:r>
          </w:p>
        </w:tc>
        <w:tc>
          <w:tcPr>
            <w:tcW w:w="3402" w:type="dxa"/>
          </w:tcPr>
          <w:p w:rsidR="00083FBD" w:rsidRPr="00083FBD" w:rsidRDefault="00083FBD" w:rsidP="00083FBD">
            <w:pPr>
              <w:spacing w:after="0" w:line="240" w:lineRule="auto"/>
              <w:rPr>
                <w:rFonts w:ascii="Times New Roman" w:eastAsia="Calibri" w:hAnsi="Times New Roman" w:cs="Times New Roman"/>
                <w:bCs/>
              </w:rPr>
            </w:pPr>
            <w:r w:rsidRPr="00083FBD">
              <w:rPr>
                <w:rFonts w:ascii="Times New Roman" w:eastAsia="Calibri" w:hAnsi="Times New Roman" w:cs="Times New Roman"/>
                <w:bCs/>
              </w:rPr>
              <w:t>У пожарной части № 12 по ул. Театральной</w:t>
            </w:r>
          </w:p>
        </w:tc>
        <w:tc>
          <w:tcPr>
            <w:tcW w:w="2376" w:type="dxa"/>
          </w:tcPr>
          <w:p w:rsidR="00083FBD" w:rsidRPr="00083FBD" w:rsidRDefault="00083FBD" w:rsidP="00083FBD">
            <w:pPr>
              <w:spacing w:after="0" w:line="240" w:lineRule="auto"/>
              <w:jc w:val="center"/>
              <w:rPr>
                <w:rFonts w:ascii="Times New Roman" w:eastAsia="Calibri" w:hAnsi="Times New Roman" w:cs="Times New Roman"/>
                <w:bCs/>
              </w:rPr>
            </w:pPr>
            <w:r w:rsidRPr="00083FBD">
              <w:rPr>
                <w:rFonts w:ascii="Times New Roman" w:eastAsia="Calibri" w:hAnsi="Times New Roman" w:cs="Times New Roman"/>
                <w:bCs/>
              </w:rPr>
              <w:t>-</w:t>
            </w:r>
          </w:p>
        </w:tc>
      </w:tr>
      <w:tr w:rsidR="00083FBD" w:rsidRPr="00083FBD" w:rsidTr="001303DE">
        <w:trPr>
          <w:cantSplit/>
          <w:trHeight w:val="217"/>
        </w:trPr>
        <w:tc>
          <w:tcPr>
            <w:tcW w:w="675" w:type="dxa"/>
          </w:tcPr>
          <w:p w:rsidR="00083FBD" w:rsidRPr="00083FBD" w:rsidRDefault="00083FBD" w:rsidP="00083FBD">
            <w:pPr>
              <w:numPr>
                <w:ilvl w:val="0"/>
                <w:numId w:val="16"/>
              </w:numPr>
              <w:spacing w:after="0" w:line="240" w:lineRule="auto"/>
              <w:rPr>
                <w:rFonts w:ascii="Times New Roman" w:eastAsia="Calibri" w:hAnsi="Times New Roman" w:cs="Times New Roman"/>
                <w:bCs/>
              </w:rPr>
            </w:pPr>
          </w:p>
        </w:tc>
        <w:tc>
          <w:tcPr>
            <w:tcW w:w="3011" w:type="dxa"/>
          </w:tcPr>
          <w:p w:rsidR="00C26FBA" w:rsidRDefault="00083FBD" w:rsidP="00083FBD">
            <w:pPr>
              <w:spacing w:after="0" w:line="240" w:lineRule="auto"/>
              <w:rPr>
                <w:rFonts w:ascii="Times New Roman" w:eastAsia="Calibri" w:hAnsi="Times New Roman" w:cs="Times New Roman"/>
                <w:bCs/>
              </w:rPr>
            </w:pPr>
            <w:r w:rsidRPr="00083FBD">
              <w:rPr>
                <w:rFonts w:ascii="Times New Roman" w:eastAsia="Calibri" w:hAnsi="Times New Roman" w:cs="Times New Roman"/>
                <w:bCs/>
              </w:rPr>
              <w:t>Памятник (бюст) Герою России генерал-майору</w:t>
            </w:r>
          </w:p>
          <w:p w:rsidR="00083FBD" w:rsidRPr="00083FBD" w:rsidRDefault="00083FBD" w:rsidP="00083FBD">
            <w:pPr>
              <w:spacing w:after="0" w:line="240" w:lineRule="auto"/>
              <w:rPr>
                <w:rFonts w:ascii="Times New Roman" w:eastAsia="Calibri" w:hAnsi="Times New Roman" w:cs="Times New Roman"/>
                <w:bCs/>
              </w:rPr>
            </w:pPr>
            <w:r w:rsidRPr="00083FBD">
              <w:rPr>
                <w:rFonts w:ascii="Times New Roman" w:eastAsia="Calibri" w:hAnsi="Times New Roman" w:cs="Times New Roman"/>
                <w:bCs/>
              </w:rPr>
              <w:t xml:space="preserve"> Е.Н. Кочешкову</w:t>
            </w:r>
          </w:p>
        </w:tc>
        <w:tc>
          <w:tcPr>
            <w:tcW w:w="3402" w:type="dxa"/>
          </w:tcPr>
          <w:p w:rsidR="00083FBD" w:rsidRPr="00083FBD" w:rsidRDefault="00083FBD" w:rsidP="00083FBD">
            <w:pPr>
              <w:spacing w:after="0" w:line="240" w:lineRule="auto"/>
              <w:rPr>
                <w:rFonts w:ascii="Times New Roman" w:eastAsia="Calibri" w:hAnsi="Times New Roman" w:cs="Times New Roman"/>
                <w:bCs/>
              </w:rPr>
            </w:pPr>
            <w:r w:rsidRPr="00083FBD">
              <w:rPr>
                <w:rFonts w:ascii="Times New Roman" w:eastAsia="Calibri" w:hAnsi="Times New Roman" w:cs="Times New Roman"/>
                <w:bCs/>
              </w:rPr>
              <w:t>Территория ДВВКУ</w:t>
            </w:r>
          </w:p>
        </w:tc>
        <w:tc>
          <w:tcPr>
            <w:tcW w:w="2376" w:type="dxa"/>
          </w:tcPr>
          <w:p w:rsidR="00083FBD" w:rsidRPr="00083FBD" w:rsidRDefault="00083FBD" w:rsidP="00083FBD">
            <w:pPr>
              <w:spacing w:after="0" w:line="240" w:lineRule="auto"/>
              <w:jc w:val="center"/>
              <w:rPr>
                <w:rFonts w:ascii="Times New Roman" w:eastAsia="Calibri" w:hAnsi="Times New Roman" w:cs="Times New Roman"/>
                <w:bCs/>
              </w:rPr>
            </w:pPr>
            <w:r w:rsidRPr="00083FBD">
              <w:rPr>
                <w:rFonts w:ascii="Times New Roman" w:eastAsia="Calibri" w:hAnsi="Times New Roman" w:cs="Times New Roman"/>
                <w:bCs/>
              </w:rPr>
              <w:t>-</w:t>
            </w:r>
          </w:p>
        </w:tc>
      </w:tr>
      <w:tr w:rsidR="00083FBD" w:rsidRPr="00083FBD" w:rsidTr="001303DE">
        <w:trPr>
          <w:cantSplit/>
          <w:trHeight w:val="217"/>
        </w:trPr>
        <w:tc>
          <w:tcPr>
            <w:tcW w:w="675" w:type="dxa"/>
            <w:tcBorders>
              <w:bottom w:val="single" w:sz="4" w:space="0" w:color="auto"/>
            </w:tcBorders>
          </w:tcPr>
          <w:p w:rsidR="00083FBD" w:rsidRPr="00083FBD" w:rsidRDefault="00083FBD" w:rsidP="00083FBD">
            <w:pPr>
              <w:numPr>
                <w:ilvl w:val="0"/>
                <w:numId w:val="16"/>
              </w:numPr>
              <w:spacing w:after="0" w:line="240" w:lineRule="auto"/>
              <w:rPr>
                <w:rFonts w:ascii="Times New Roman" w:eastAsia="Calibri" w:hAnsi="Times New Roman" w:cs="Times New Roman"/>
                <w:bCs/>
              </w:rPr>
            </w:pPr>
          </w:p>
        </w:tc>
        <w:tc>
          <w:tcPr>
            <w:tcW w:w="3011" w:type="dxa"/>
            <w:tcBorders>
              <w:bottom w:val="single" w:sz="4" w:space="0" w:color="auto"/>
            </w:tcBorders>
          </w:tcPr>
          <w:p w:rsidR="00083FBD" w:rsidRPr="00083FBD" w:rsidRDefault="00083FBD" w:rsidP="00083FBD">
            <w:pPr>
              <w:spacing w:after="0" w:line="240" w:lineRule="auto"/>
              <w:rPr>
                <w:rFonts w:ascii="Times New Roman" w:eastAsia="Calibri" w:hAnsi="Times New Roman" w:cs="Times New Roman"/>
                <w:bCs/>
              </w:rPr>
            </w:pPr>
            <w:r w:rsidRPr="00083FBD">
              <w:rPr>
                <w:rFonts w:ascii="Times New Roman" w:eastAsia="Calibri" w:hAnsi="Times New Roman" w:cs="Times New Roman"/>
                <w:bCs/>
              </w:rPr>
              <w:t>Памятник «Мир, Жизнь и Отечество защитившим. От младшего поколения - старшему»</w:t>
            </w:r>
          </w:p>
        </w:tc>
        <w:tc>
          <w:tcPr>
            <w:tcW w:w="3402" w:type="dxa"/>
            <w:tcBorders>
              <w:bottom w:val="single" w:sz="4" w:space="0" w:color="auto"/>
            </w:tcBorders>
          </w:tcPr>
          <w:p w:rsidR="00083FBD" w:rsidRPr="00083FBD" w:rsidRDefault="00083FBD" w:rsidP="00083FBD">
            <w:pPr>
              <w:spacing w:after="0" w:line="240" w:lineRule="auto"/>
              <w:rPr>
                <w:rFonts w:ascii="Times New Roman" w:eastAsia="Calibri" w:hAnsi="Times New Roman" w:cs="Times New Roman"/>
                <w:bCs/>
              </w:rPr>
            </w:pPr>
            <w:r w:rsidRPr="00083FBD">
              <w:rPr>
                <w:rFonts w:ascii="Times New Roman" w:eastAsia="Calibri" w:hAnsi="Times New Roman" w:cs="Times New Roman"/>
                <w:bCs/>
              </w:rPr>
              <w:t>Сквер Мира</w:t>
            </w:r>
          </w:p>
        </w:tc>
        <w:tc>
          <w:tcPr>
            <w:tcW w:w="2376" w:type="dxa"/>
            <w:tcBorders>
              <w:bottom w:val="single" w:sz="4" w:space="0" w:color="auto"/>
            </w:tcBorders>
          </w:tcPr>
          <w:p w:rsidR="00083FBD" w:rsidRPr="00083FBD" w:rsidRDefault="00083FBD" w:rsidP="00083FBD">
            <w:pPr>
              <w:spacing w:after="0" w:line="240" w:lineRule="auto"/>
              <w:jc w:val="center"/>
              <w:rPr>
                <w:rFonts w:ascii="Times New Roman" w:eastAsia="Calibri" w:hAnsi="Times New Roman" w:cs="Times New Roman"/>
                <w:bCs/>
              </w:rPr>
            </w:pPr>
            <w:r w:rsidRPr="00083FBD">
              <w:rPr>
                <w:rFonts w:ascii="Times New Roman" w:eastAsia="Calibri" w:hAnsi="Times New Roman" w:cs="Times New Roman"/>
                <w:bCs/>
              </w:rPr>
              <w:t>-</w:t>
            </w:r>
          </w:p>
        </w:tc>
      </w:tr>
      <w:tr w:rsidR="00083FBD" w:rsidRPr="00083FBD" w:rsidTr="001303DE">
        <w:trPr>
          <w:cantSplit/>
          <w:trHeight w:val="217"/>
        </w:trPr>
        <w:tc>
          <w:tcPr>
            <w:tcW w:w="675" w:type="dxa"/>
            <w:tcBorders>
              <w:top w:val="single" w:sz="4" w:space="0" w:color="auto"/>
              <w:left w:val="single" w:sz="4" w:space="0" w:color="auto"/>
              <w:bottom w:val="single" w:sz="4" w:space="0" w:color="auto"/>
              <w:right w:val="single" w:sz="4" w:space="0" w:color="auto"/>
            </w:tcBorders>
          </w:tcPr>
          <w:p w:rsidR="00083FBD" w:rsidRPr="00083FBD" w:rsidRDefault="00083FBD" w:rsidP="00083FBD">
            <w:pPr>
              <w:numPr>
                <w:ilvl w:val="0"/>
                <w:numId w:val="16"/>
              </w:numPr>
              <w:spacing w:after="0" w:line="240" w:lineRule="auto"/>
              <w:rPr>
                <w:rFonts w:ascii="Times New Roman" w:eastAsia="Calibri" w:hAnsi="Times New Roman" w:cs="Times New Roman"/>
                <w:bCs/>
              </w:rPr>
            </w:pPr>
          </w:p>
        </w:tc>
        <w:tc>
          <w:tcPr>
            <w:tcW w:w="3011" w:type="dxa"/>
            <w:tcBorders>
              <w:top w:val="single" w:sz="4" w:space="0" w:color="auto"/>
              <w:left w:val="single" w:sz="4" w:space="0" w:color="auto"/>
              <w:bottom w:val="single" w:sz="4" w:space="0" w:color="auto"/>
              <w:right w:val="single" w:sz="4" w:space="0" w:color="auto"/>
            </w:tcBorders>
          </w:tcPr>
          <w:p w:rsidR="00083FBD" w:rsidRPr="00083FBD" w:rsidRDefault="00083FBD" w:rsidP="00083FBD">
            <w:pPr>
              <w:spacing w:after="0" w:line="240" w:lineRule="auto"/>
              <w:rPr>
                <w:rFonts w:ascii="Times New Roman" w:eastAsia="Calibri" w:hAnsi="Times New Roman" w:cs="Times New Roman"/>
                <w:bCs/>
              </w:rPr>
            </w:pPr>
            <w:r w:rsidRPr="00083FBD">
              <w:rPr>
                <w:rFonts w:ascii="Times New Roman" w:eastAsia="Calibri" w:hAnsi="Times New Roman" w:cs="Times New Roman"/>
                <w:bCs/>
              </w:rPr>
              <w:t>Памятник основателям Благовещенска - Н.Н. Муравьеву-Амурскому и Св. Иннокентию (Вениаминову)</w:t>
            </w:r>
          </w:p>
        </w:tc>
        <w:tc>
          <w:tcPr>
            <w:tcW w:w="3402" w:type="dxa"/>
            <w:tcBorders>
              <w:top w:val="single" w:sz="4" w:space="0" w:color="auto"/>
              <w:left w:val="single" w:sz="4" w:space="0" w:color="auto"/>
              <w:bottom w:val="single" w:sz="4" w:space="0" w:color="auto"/>
              <w:right w:val="single" w:sz="4" w:space="0" w:color="auto"/>
            </w:tcBorders>
          </w:tcPr>
          <w:p w:rsidR="00083FBD" w:rsidRPr="00083FBD" w:rsidRDefault="00083FBD" w:rsidP="00083FBD">
            <w:pPr>
              <w:spacing w:after="0" w:line="240" w:lineRule="auto"/>
              <w:rPr>
                <w:rFonts w:ascii="Times New Roman" w:eastAsia="Calibri" w:hAnsi="Times New Roman" w:cs="Times New Roman"/>
                <w:bCs/>
              </w:rPr>
            </w:pPr>
            <w:r w:rsidRPr="00083FBD">
              <w:rPr>
                <w:rFonts w:ascii="Times New Roman" w:eastAsia="Calibri" w:hAnsi="Times New Roman" w:cs="Times New Roman"/>
                <w:bCs/>
              </w:rPr>
              <w:t>Перекресток ул. Комсомольская и пер. Релочный</w:t>
            </w:r>
          </w:p>
        </w:tc>
        <w:tc>
          <w:tcPr>
            <w:tcW w:w="2376" w:type="dxa"/>
            <w:tcBorders>
              <w:top w:val="single" w:sz="4" w:space="0" w:color="auto"/>
              <w:left w:val="single" w:sz="4" w:space="0" w:color="auto"/>
              <w:bottom w:val="single" w:sz="4" w:space="0" w:color="auto"/>
              <w:right w:val="single" w:sz="4" w:space="0" w:color="auto"/>
            </w:tcBorders>
          </w:tcPr>
          <w:p w:rsidR="00083FBD" w:rsidRPr="00083FBD" w:rsidRDefault="00083FBD" w:rsidP="00083FBD">
            <w:pPr>
              <w:spacing w:after="0" w:line="240" w:lineRule="auto"/>
              <w:jc w:val="center"/>
              <w:rPr>
                <w:rFonts w:ascii="Times New Roman" w:eastAsia="Calibri" w:hAnsi="Times New Roman" w:cs="Times New Roman"/>
                <w:bCs/>
              </w:rPr>
            </w:pPr>
            <w:r w:rsidRPr="00083FBD">
              <w:rPr>
                <w:rFonts w:ascii="Times New Roman" w:eastAsia="Calibri" w:hAnsi="Times New Roman" w:cs="Times New Roman"/>
                <w:bCs/>
              </w:rPr>
              <w:t>-</w:t>
            </w:r>
          </w:p>
        </w:tc>
      </w:tr>
      <w:tr w:rsidR="00083FBD" w:rsidRPr="00083FBD" w:rsidTr="001303DE">
        <w:trPr>
          <w:cantSplit/>
          <w:trHeight w:val="217"/>
        </w:trPr>
        <w:tc>
          <w:tcPr>
            <w:tcW w:w="675" w:type="dxa"/>
            <w:tcBorders>
              <w:top w:val="single" w:sz="4" w:space="0" w:color="auto"/>
              <w:left w:val="single" w:sz="4" w:space="0" w:color="auto"/>
              <w:bottom w:val="single" w:sz="4" w:space="0" w:color="auto"/>
              <w:right w:val="single" w:sz="4" w:space="0" w:color="auto"/>
            </w:tcBorders>
          </w:tcPr>
          <w:p w:rsidR="00083FBD" w:rsidRPr="00083FBD" w:rsidRDefault="00083FBD" w:rsidP="00083FBD">
            <w:pPr>
              <w:numPr>
                <w:ilvl w:val="0"/>
                <w:numId w:val="16"/>
              </w:numPr>
              <w:spacing w:after="0" w:line="240" w:lineRule="auto"/>
              <w:rPr>
                <w:rFonts w:ascii="Times New Roman" w:eastAsia="Calibri" w:hAnsi="Times New Roman" w:cs="Times New Roman"/>
                <w:bCs/>
              </w:rPr>
            </w:pPr>
          </w:p>
        </w:tc>
        <w:tc>
          <w:tcPr>
            <w:tcW w:w="3011" w:type="dxa"/>
            <w:tcBorders>
              <w:top w:val="single" w:sz="4" w:space="0" w:color="auto"/>
              <w:left w:val="single" w:sz="4" w:space="0" w:color="auto"/>
              <w:bottom w:val="single" w:sz="4" w:space="0" w:color="auto"/>
              <w:right w:val="single" w:sz="4" w:space="0" w:color="auto"/>
            </w:tcBorders>
          </w:tcPr>
          <w:p w:rsidR="00083FBD" w:rsidRPr="00083FBD" w:rsidRDefault="00083FBD" w:rsidP="00083FBD">
            <w:pPr>
              <w:spacing w:after="0" w:line="240" w:lineRule="auto"/>
              <w:rPr>
                <w:rFonts w:ascii="Times New Roman" w:eastAsia="Calibri" w:hAnsi="Times New Roman" w:cs="Times New Roman"/>
                <w:bCs/>
              </w:rPr>
            </w:pPr>
            <w:r w:rsidRPr="00083FBD">
              <w:rPr>
                <w:rFonts w:ascii="Times New Roman" w:eastAsia="Calibri" w:hAnsi="Times New Roman" w:cs="Times New Roman"/>
                <w:bCs/>
              </w:rPr>
              <w:t>Памятник (бюст) таможенному досмотрщику Василию Дымчуку, погибшему в 1928 году от рук контрабандистов</w:t>
            </w:r>
          </w:p>
        </w:tc>
        <w:tc>
          <w:tcPr>
            <w:tcW w:w="3402" w:type="dxa"/>
            <w:tcBorders>
              <w:top w:val="single" w:sz="4" w:space="0" w:color="auto"/>
              <w:left w:val="single" w:sz="4" w:space="0" w:color="auto"/>
              <w:bottom w:val="single" w:sz="4" w:space="0" w:color="auto"/>
              <w:right w:val="single" w:sz="4" w:space="0" w:color="auto"/>
            </w:tcBorders>
          </w:tcPr>
          <w:p w:rsidR="00083FBD" w:rsidRPr="00083FBD" w:rsidRDefault="00083FBD" w:rsidP="00083FBD">
            <w:pPr>
              <w:spacing w:after="0" w:line="240" w:lineRule="auto"/>
              <w:rPr>
                <w:rFonts w:ascii="Times New Roman" w:eastAsia="Calibri" w:hAnsi="Times New Roman" w:cs="Times New Roman"/>
                <w:bCs/>
              </w:rPr>
            </w:pPr>
            <w:r w:rsidRPr="00083FBD">
              <w:rPr>
                <w:rFonts w:ascii="Times New Roman" w:eastAsia="Calibri" w:hAnsi="Times New Roman" w:cs="Times New Roman"/>
                <w:bCs/>
              </w:rPr>
              <w:t>В административном здании Благовещенской таможни</w:t>
            </w:r>
          </w:p>
        </w:tc>
        <w:tc>
          <w:tcPr>
            <w:tcW w:w="2376" w:type="dxa"/>
            <w:tcBorders>
              <w:top w:val="single" w:sz="4" w:space="0" w:color="auto"/>
              <w:left w:val="single" w:sz="4" w:space="0" w:color="auto"/>
              <w:bottom w:val="single" w:sz="4" w:space="0" w:color="auto"/>
              <w:right w:val="single" w:sz="4" w:space="0" w:color="auto"/>
            </w:tcBorders>
          </w:tcPr>
          <w:p w:rsidR="00083FBD" w:rsidRPr="00083FBD" w:rsidRDefault="00083FBD" w:rsidP="00083FBD">
            <w:pPr>
              <w:spacing w:after="0" w:line="240" w:lineRule="auto"/>
              <w:jc w:val="center"/>
              <w:rPr>
                <w:rFonts w:ascii="Times New Roman" w:eastAsia="Calibri" w:hAnsi="Times New Roman" w:cs="Times New Roman"/>
                <w:bCs/>
              </w:rPr>
            </w:pPr>
            <w:r w:rsidRPr="00083FBD">
              <w:rPr>
                <w:rFonts w:ascii="Times New Roman" w:eastAsia="Calibri" w:hAnsi="Times New Roman" w:cs="Times New Roman"/>
                <w:bCs/>
              </w:rPr>
              <w:t>-</w:t>
            </w:r>
          </w:p>
        </w:tc>
      </w:tr>
      <w:tr w:rsidR="00083FBD" w:rsidRPr="00083FBD" w:rsidTr="001303DE">
        <w:trPr>
          <w:cantSplit/>
          <w:trHeight w:val="217"/>
        </w:trPr>
        <w:tc>
          <w:tcPr>
            <w:tcW w:w="675" w:type="dxa"/>
            <w:tcBorders>
              <w:top w:val="single" w:sz="4" w:space="0" w:color="auto"/>
              <w:left w:val="single" w:sz="4" w:space="0" w:color="auto"/>
              <w:bottom w:val="single" w:sz="4" w:space="0" w:color="auto"/>
              <w:right w:val="single" w:sz="4" w:space="0" w:color="auto"/>
            </w:tcBorders>
          </w:tcPr>
          <w:p w:rsidR="00083FBD" w:rsidRPr="00083FBD" w:rsidRDefault="00083FBD" w:rsidP="00083FBD">
            <w:pPr>
              <w:numPr>
                <w:ilvl w:val="0"/>
                <w:numId w:val="16"/>
              </w:numPr>
              <w:spacing w:after="0" w:line="240" w:lineRule="auto"/>
              <w:rPr>
                <w:rFonts w:ascii="Times New Roman" w:eastAsia="Calibri" w:hAnsi="Times New Roman" w:cs="Times New Roman"/>
                <w:bCs/>
              </w:rPr>
            </w:pPr>
          </w:p>
        </w:tc>
        <w:tc>
          <w:tcPr>
            <w:tcW w:w="3011" w:type="dxa"/>
            <w:tcBorders>
              <w:top w:val="single" w:sz="4" w:space="0" w:color="auto"/>
              <w:left w:val="single" w:sz="4" w:space="0" w:color="auto"/>
              <w:bottom w:val="single" w:sz="4" w:space="0" w:color="auto"/>
              <w:right w:val="single" w:sz="4" w:space="0" w:color="auto"/>
            </w:tcBorders>
          </w:tcPr>
          <w:p w:rsidR="00083FBD" w:rsidRPr="00083FBD" w:rsidRDefault="00083FBD" w:rsidP="00083FBD">
            <w:pPr>
              <w:spacing w:after="0" w:line="240" w:lineRule="auto"/>
              <w:rPr>
                <w:rFonts w:ascii="Times New Roman" w:eastAsia="Calibri" w:hAnsi="Times New Roman" w:cs="Times New Roman"/>
                <w:bCs/>
              </w:rPr>
            </w:pPr>
            <w:r w:rsidRPr="00083FBD">
              <w:rPr>
                <w:rFonts w:ascii="Times New Roman" w:eastAsia="Calibri" w:hAnsi="Times New Roman" w:cs="Times New Roman"/>
                <w:bCs/>
              </w:rPr>
              <w:t>Памятник святым Петру и Февронии</w:t>
            </w:r>
          </w:p>
        </w:tc>
        <w:tc>
          <w:tcPr>
            <w:tcW w:w="3402" w:type="dxa"/>
            <w:tcBorders>
              <w:top w:val="single" w:sz="4" w:space="0" w:color="auto"/>
              <w:left w:val="single" w:sz="4" w:space="0" w:color="auto"/>
              <w:bottom w:val="single" w:sz="4" w:space="0" w:color="auto"/>
              <w:right w:val="single" w:sz="4" w:space="0" w:color="auto"/>
            </w:tcBorders>
          </w:tcPr>
          <w:p w:rsidR="00083FBD" w:rsidRPr="00083FBD" w:rsidRDefault="00083FBD" w:rsidP="00083FBD">
            <w:pPr>
              <w:spacing w:after="0" w:line="240" w:lineRule="auto"/>
              <w:rPr>
                <w:rFonts w:ascii="Times New Roman" w:eastAsia="Calibri" w:hAnsi="Times New Roman" w:cs="Times New Roman"/>
                <w:bCs/>
              </w:rPr>
            </w:pPr>
            <w:r w:rsidRPr="00083FBD">
              <w:rPr>
                <w:rFonts w:ascii="Times New Roman" w:eastAsia="Calibri" w:hAnsi="Times New Roman" w:cs="Times New Roman"/>
                <w:bCs/>
              </w:rPr>
              <w:t>Сквер ДОРА</w:t>
            </w:r>
          </w:p>
        </w:tc>
        <w:tc>
          <w:tcPr>
            <w:tcW w:w="2376" w:type="dxa"/>
            <w:tcBorders>
              <w:top w:val="single" w:sz="4" w:space="0" w:color="auto"/>
              <w:left w:val="single" w:sz="4" w:space="0" w:color="auto"/>
              <w:bottom w:val="single" w:sz="4" w:space="0" w:color="auto"/>
              <w:right w:val="single" w:sz="4" w:space="0" w:color="auto"/>
            </w:tcBorders>
          </w:tcPr>
          <w:p w:rsidR="00083FBD" w:rsidRPr="00083FBD" w:rsidRDefault="00083FBD" w:rsidP="00083FBD">
            <w:pPr>
              <w:spacing w:after="0" w:line="240" w:lineRule="auto"/>
              <w:jc w:val="center"/>
              <w:rPr>
                <w:rFonts w:ascii="Times New Roman" w:eastAsia="Calibri" w:hAnsi="Times New Roman" w:cs="Times New Roman"/>
                <w:bCs/>
              </w:rPr>
            </w:pPr>
            <w:r w:rsidRPr="00083FBD">
              <w:rPr>
                <w:rFonts w:ascii="Times New Roman" w:eastAsia="Calibri" w:hAnsi="Times New Roman" w:cs="Times New Roman"/>
                <w:bCs/>
              </w:rPr>
              <w:t>-</w:t>
            </w:r>
          </w:p>
        </w:tc>
      </w:tr>
      <w:tr w:rsidR="00083FBD" w:rsidRPr="00083FBD" w:rsidTr="001303DE">
        <w:trPr>
          <w:cantSplit/>
          <w:trHeight w:val="217"/>
        </w:trPr>
        <w:tc>
          <w:tcPr>
            <w:tcW w:w="675" w:type="dxa"/>
            <w:tcBorders>
              <w:top w:val="single" w:sz="4" w:space="0" w:color="auto"/>
              <w:left w:val="single" w:sz="4" w:space="0" w:color="auto"/>
              <w:bottom w:val="single" w:sz="4" w:space="0" w:color="auto"/>
              <w:right w:val="single" w:sz="4" w:space="0" w:color="auto"/>
            </w:tcBorders>
          </w:tcPr>
          <w:p w:rsidR="00083FBD" w:rsidRPr="00083FBD" w:rsidRDefault="00083FBD" w:rsidP="00083FBD">
            <w:pPr>
              <w:numPr>
                <w:ilvl w:val="0"/>
                <w:numId w:val="16"/>
              </w:numPr>
              <w:spacing w:after="0" w:line="240" w:lineRule="auto"/>
              <w:rPr>
                <w:rFonts w:ascii="Times New Roman" w:eastAsia="Calibri" w:hAnsi="Times New Roman" w:cs="Times New Roman"/>
                <w:bCs/>
              </w:rPr>
            </w:pPr>
          </w:p>
        </w:tc>
        <w:tc>
          <w:tcPr>
            <w:tcW w:w="3011" w:type="dxa"/>
            <w:tcBorders>
              <w:top w:val="single" w:sz="4" w:space="0" w:color="auto"/>
              <w:left w:val="single" w:sz="4" w:space="0" w:color="auto"/>
              <w:bottom w:val="single" w:sz="4" w:space="0" w:color="auto"/>
              <w:right w:val="single" w:sz="4" w:space="0" w:color="auto"/>
            </w:tcBorders>
          </w:tcPr>
          <w:p w:rsidR="00083FBD" w:rsidRPr="00083FBD" w:rsidRDefault="00083FBD" w:rsidP="00083FBD">
            <w:pPr>
              <w:spacing w:after="0" w:line="240" w:lineRule="auto"/>
              <w:rPr>
                <w:rFonts w:ascii="Times New Roman" w:eastAsia="Calibri" w:hAnsi="Times New Roman" w:cs="Times New Roman"/>
                <w:bCs/>
              </w:rPr>
            </w:pPr>
            <w:r w:rsidRPr="00083FBD">
              <w:rPr>
                <w:rFonts w:ascii="Times New Roman" w:eastAsia="Calibri" w:hAnsi="Times New Roman" w:cs="Times New Roman"/>
                <w:bCs/>
              </w:rPr>
              <w:t>Триумфальная арка</w:t>
            </w:r>
          </w:p>
        </w:tc>
        <w:tc>
          <w:tcPr>
            <w:tcW w:w="3402" w:type="dxa"/>
            <w:tcBorders>
              <w:top w:val="single" w:sz="4" w:space="0" w:color="auto"/>
              <w:left w:val="single" w:sz="4" w:space="0" w:color="auto"/>
              <w:bottom w:val="single" w:sz="4" w:space="0" w:color="auto"/>
              <w:right w:val="single" w:sz="4" w:space="0" w:color="auto"/>
            </w:tcBorders>
          </w:tcPr>
          <w:p w:rsidR="00083FBD" w:rsidRPr="00083FBD" w:rsidRDefault="00083FBD" w:rsidP="00083FBD">
            <w:pPr>
              <w:spacing w:after="0" w:line="240" w:lineRule="auto"/>
              <w:rPr>
                <w:rFonts w:ascii="Times New Roman" w:eastAsia="Calibri" w:hAnsi="Times New Roman" w:cs="Times New Roman"/>
                <w:bCs/>
              </w:rPr>
            </w:pPr>
            <w:r w:rsidRPr="00083FBD">
              <w:rPr>
                <w:rFonts w:ascii="Times New Roman" w:eastAsia="Calibri" w:hAnsi="Times New Roman" w:cs="Times New Roman"/>
                <w:bCs/>
              </w:rPr>
              <w:t>Площадь Победы</w:t>
            </w:r>
          </w:p>
        </w:tc>
        <w:tc>
          <w:tcPr>
            <w:tcW w:w="2376" w:type="dxa"/>
            <w:tcBorders>
              <w:top w:val="single" w:sz="4" w:space="0" w:color="auto"/>
              <w:left w:val="single" w:sz="4" w:space="0" w:color="auto"/>
              <w:bottom w:val="single" w:sz="4" w:space="0" w:color="auto"/>
              <w:right w:val="single" w:sz="4" w:space="0" w:color="auto"/>
            </w:tcBorders>
          </w:tcPr>
          <w:p w:rsidR="00083FBD" w:rsidRPr="00083FBD" w:rsidRDefault="00083FBD" w:rsidP="00083FBD">
            <w:pPr>
              <w:spacing w:after="0" w:line="240" w:lineRule="auto"/>
              <w:jc w:val="both"/>
              <w:rPr>
                <w:rFonts w:ascii="Times New Roman" w:eastAsia="Calibri" w:hAnsi="Times New Roman" w:cs="Times New Roman"/>
                <w:bCs/>
              </w:rPr>
            </w:pPr>
            <w:r w:rsidRPr="00083FBD">
              <w:rPr>
                <w:rFonts w:ascii="Times New Roman" w:eastAsia="Calibri" w:hAnsi="Times New Roman" w:cs="Times New Roman"/>
                <w:bCs/>
              </w:rPr>
              <w:t xml:space="preserve">Обслуживаются с 2014г. </w:t>
            </w:r>
          </w:p>
        </w:tc>
      </w:tr>
      <w:tr w:rsidR="00083FBD" w:rsidRPr="00083FBD" w:rsidTr="001303DE">
        <w:trPr>
          <w:cantSplit/>
          <w:trHeight w:val="217"/>
        </w:trPr>
        <w:tc>
          <w:tcPr>
            <w:tcW w:w="675" w:type="dxa"/>
            <w:tcBorders>
              <w:top w:val="single" w:sz="4" w:space="0" w:color="auto"/>
              <w:left w:val="single" w:sz="4" w:space="0" w:color="auto"/>
              <w:bottom w:val="single" w:sz="4" w:space="0" w:color="auto"/>
              <w:right w:val="single" w:sz="4" w:space="0" w:color="auto"/>
            </w:tcBorders>
          </w:tcPr>
          <w:p w:rsidR="00083FBD" w:rsidRPr="00083FBD" w:rsidRDefault="00083FBD" w:rsidP="00083FBD">
            <w:pPr>
              <w:numPr>
                <w:ilvl w:val="0"/>
                <w:numId w:val="16"/>
              </w:numPr>
              <w:spacing w:after="0" w:line="240" w:lineRule="auto"/>
              <w:rPr>
                <w:rFonts w:ascii="Times New Roman" w:eastAsia="Calibri" w:hAnsi="Times New Roman" w:cs="Times New Roman"/>
                <w:bCs/>
              </w:rPr>
            </w:pPr>
          </w:p>
        </w:tc>
        <w:tc>
          <w:tcPr>
            <w:tcW w:w="3011" w:type="dxa"/>
            <w:tcBorders>
              <w:top w:val="single" w:sz="4" w:space="0" w:color="auto"/>
              <w:left w:val="single" w:sz="4" w:space="0" w:color="auto"/>
              <w:bottom w:val="single" w:sz="4" w:space="0" w:color="auto"/>
              <w:right w:val="single" w:sz="4" w:space="0" w:color="auto"/>
            </w:tcBorders>
          </w:tcPr>
          <w:p w:rsidR="00083FBD" w:rsidRPr="00083FBD" w:rsidRDefault="00083FBD" w:rsidP="00083FBD">
            <w:pPr>
              <w:spacing w:after="0" w:line="240" w:lineRule="auto"/>
              <w:rPr>
                <w:rFonts w:ascii="Times New Roman" w:eastAsia="Calibri" w:hAnsi="Times New Roman" w:cs="Times New Roman"/>
                <w:bCs/>
              </w:rPr>
            </w:pPr>
            <w:r w:rsidRPr="00083FBD">
              <w:rPr>
                <w:rFonts w:ascii="Times New Roman" w:eastAsia="Calibri" w:hAnsi="Times New Roman" w:cs="Times New Roman"/>
                <w:bCs/>
              </w:rPr>
              <w:t>Памятник в честь заключения Айгун</w:t>
            </w:r>
            <w:r w:rsidR="00C94E6E">
              <w:rPr>
                <w:rFonts w:ascii="Times New Roman" w:eastAsia="Calibri" w:hAnsi="Times New Roman" w:cs="Times New Roman"/>
                <w:bCs/>
              </w:rPr>
              <w:t>ь</w:t>
            </w:r>
            <w:r w:rsidRPr="00083FBD">
              <w:rPr>
                <w:rFonts w:ascii="Times New Roman" w:eastAsia="Calibri" w:hAnsi="Times New Roman" w:cs="Times New Roman"/>
                <w:bCs/>
              </w:rPr>
              <w:t>ского договора 1858 г., определившего границу по реке Амур между Россией и Китаем</w:t>
            </w:r>
          </w:p>
        </w:tc>
        <w:tc>
          <w:tcPr>
            <w:tcW w:w="3402" w:type="dxa"/>
            <w:tcBorders>
              <w:top w:val="single" w:sz="4" w:space="0" w:color="auto"/>
              <w:left w:val="single" w:sz="4" w:space="0" w:color="auto"/>
              <w:bottom w:val="single" w:sz="4" w:space="0" w:color="auto"/>
              <w:right w:val="single" w:sz="4" w:space="0" w:color="auto"/>
            </w:tcBorders>
          </w:tcPr>
          <w:p w:rsidR="00083FBD" w:rsidRPr="00083FBD" w:rsidRDefault="00083FBD" w:rsidP="00083FBD">
            <w:pPr>
              <w:spacing w:after="0" w:line="240" w:lineRule="auto"/>
              <w:rPr>
                <w:rFonts w:ascii="Times New Roman" w:eastAsia="Calibri" w:hAnsi="Times New Roman" w:cs="Times New Roman"/>
                <w:bCs/>
              </w:rPr>
            </w:pPr>
            <w:r w:rsidRPr="00083FBD">
              <w:rPr>
                <w:rFonts w:ascii="Times New Roman" w:eastAsia="Calibri" w:hAnsi="Times New Roman" w:cs="Times New Roman"/>
                <w:bCs/>
              </w:rPr>
              <w:t>2 км юго-западнее города, около телевизионной станции «Орбита»</w:t>
            </w:r>
          </w:p>
        </w:tc>
        <w:tc>
          <w:tcPr>
            <w:tcW w:w="2376" w:type="dxa"/>
            <w:tcBorders>
              <w:top w:val="single" w:sz="4" w:space="0" w:color="auto"/>
              <w:left w:val="single" w:sz="4" w:space="0" w:color="auto"/>
              <w:bottom w:val="single" w:sz="4" w:space="0" w:color="auto"/>
              <w:right w:val="single" w:sz="4" w:space="0" w:color="auto"/>
            </w:tcBorders>
          </w:tcPr>
          <w:p w:rsidR="00083FBD" w:rsidRPr="00083FBD" w:rsidRDefault="00083FBD" w:rsidP="00083FBD">
            <w:pPr>
              <w:spacing w:after="0" w:line="240" w:lineRule="auto"/>
              <w:jc w:val="both"/>
              <w:rPr>
                <w:rFonts w:ascii="Times New Roman" w:eastAsia="Calibri" w:hAnsi="Times New Roman" w:cs="Times New Roman"/>
              </w:rPr>
            </w:pPr>
            <w:r w:rsidRPr="00083FBD">
              <w:rPr>
                <w:rFonts w:ascii="Times New Roman" w:eastAsia="Calibri" w:hAnsi="Times New Roman" w:cs="Times New Roman"/>
                <w:bCs/>
              </w:rPr>
              <w:t>Находится на государственной охране как объект историко- культурного наследия федерального значения</w:t>
            </w:r>
          </w:p>
        </w:tc>
      </w:tr>
      <w:tr w:rsidR="00083FBD" w:rsidRPr="00083FBD" w:rsidTr="001303DE">
        <w:trPr>
          <w:cantSplit/>
          <w:trHeight w:val="217"/>
        </w:trPr>
        <w:tc>
          <w:tcPr>
            <w:tcW w:w="675" w:type="dxa"/>
            <w:tcBorders>
              <w:top w:val="single" w:sz="4" w:space="0" w:color="auto"/>
              <w:left w:val="single" w:sz="4" w:space="0" w:color="auto"/>
              <w:bottom w:val="single" w:sz="4" w:space="0" w:color="auto"/>
              <w:right w:val="single" w:sz="4" w:space="0" w:color="auto"/>
            </w:tcBorders>
          </w:tcPr>
          <w:p w:rsidR="00083FBD" w:rsidRPr="00083FBD" w:rsidRDefault="00083FBD" w:rsidP="00083FBD">
            <w:pPr>
              <w:numPr>
                <w:ilvl w:val="0"/>
                <w:numId w:val="16"/>
              </w:numPr>
              <w:spacing w:after="0" w:line="240" w:lineRule="auto"/>
              <w:rPr>
                <w:rFonts w:ascii="Times New Roman" w:eastAsia="Calibri" w:hAnsi="Times New Roman" w:cs="Times New Roman"/>
                <w:bCs/>
              </w:rPr>
            </w:pPr>
          </w:p>
        </w:tc>
        <w:tc>
          <w:tcPr>
            <w:tcW w:w="3011" w:type="dxa"/>
            <w:tcBorders>
              <w:top w:val="single" w:sz="4" w:space="0" w:color="auto"/>
              <w:left w:val="single" w:sz="4" w:space="0" w:color="auto"/>
              <w:bottom w:val="single" w:sz="4" w:space="0" w:color="auto"/>
              <w:right w:val="single" w:sz="4" w:space="0" w:color="auto"/>
            </w:tcBorders>
          </w:tcPr>
          <w:p w:rsidR="00083FBD" w:rsidRPr="00083FBD" w:rsidRDefault="00083FBD" w:rsidP="00083FBD">
            <w:pPr>
              <w:spacing w:after="0" w:line="240" w:lineRule="auto"/>
              <w:rPr>
                <w:rFonts w:ascii="Times New Roman" w:eastAsia="Calibri" w:hAnsi="Times New Roman" w:cs="Times New Roman"/>
                <w:bCs/>
              </w:rPr>
            </w:pPr>
            <w:r w:rsidRPr="00083FBD">
              <w:rPr>
                <w:rFonts w:ascii="Times New Roman" w:eastAsia="Calibri" w:hAnsi="Times New Roman" w:cs="Times New Roman"/>
                <w:bCs/>
              </w:rPr>
              <w:t>Памятник В.И. Ленину</w:t>
            </w:r>
          </w:p>
        </w:tc>
        <w:tc>
          <w:tcPr>
            <w:tcW w:w="3402" w:type="dxa"/>
            <w:tcBorders>
              <w:top w:val="single" w:sz="4" w:space="0" w:color="auto"/>
              <w:left w:val="single" w:sz="4" w:space="0" w:color="auto"/>
              <w:bottom w:val="single" w:sz="4" w:space="0" w:color="auto"/>
              <w:right w:val="single" w:sz="4" w:space="0" w:color="auto"/>
            </w:tcBorders>
          </w:tcPr>
          <w:p w:rsidR="00083FBD" w:rsidRPr="00083FBD" w:rsidRDefault="00083FBD" w:rsidP="00083FBD">
            <w:pPr>
              <w:spacing w:after="0" w:line="240" w:lineRule="auto"/>
              <w:rPr>
                <w:rFonts w:ascii="Times New Roman" w:eastAsia="Calibri" w:hAnsi="Times New Roman" w:cs="Times New Roman"/>
                <w:bCs/>
              </w:rPr>
            </w:pPr>
            <w:r w:rsidRPr="00083FBD">
              <w:rPr>
                <w:rFonts w:ascii="Times New Roman" w:eastAsia="Calibri" w:hAnsi="Times New Roman" w:cs="Times New Roman"/>
                <w:bCs/>
              </w:rPr>
              <w:t>сквер, квартал № 31</w:t>
            </w:r>
          </w:p>
        </w:tc>
        <w:tc>
          <w:tcPr>
            <w:tcW w:w="2376" w:type="dxa"/>
            <w:tcBorders>
              <w:top w:val="single" w:sz="4" w:space="0" w:color="auto"/>
              <w:left w:val="single" w:sz="4" w:space="0" w:color="auto"/>
              <w:bottom w:val="single" w:sz="4" w:space="0" w:color="auto"/>
              <w:right w:val="single" w:sz="4" w:space="0" w:color="auto"/>
            </w:tcBorders>
          </w:tcPr>
          <w:p w:rsidR="00083FBD" w:rsidRPr="00083FBD" w:rsidRDefault="00083FBD" w:rsidP="00083FBD">
            <w:pPr>
              <w:spacing w:after="0" w:line="240" w:lineRule="auto"/>
              <w:jc w:val="both"/>
              <w:rPr>
                <w:rFonts w:ascii="Times New Roman" w:eastAsia="Calibri" w:hAnsi="Times New Roman" w:cs="Times New Roman"/>
              </w:rPr>
            </w:pPr>
            <w:r w:rsidRPr="00083FBD">
              <w:rPr>
                <w:rFonts w:ascii="Times New Roman" w:eastAsia="Calibri" w:hAnsi="Times New Roman" w:cs="Times New Roman"/>
                <w:bCs/>
              </w:rPr>
              <w:t>Находится на государственной охране как объект историко- культурного наследия федерального значения</w:t>
            </w:r>
          </w:p>
        </w:tc>
      </w:tr>
    </w:tbl>
    <w:p w:rsidR="00083FBD" w:rsidRPr="00083FBD" w:rsidRDefault="00E002AE" w:rsidP="00083FBD">
      <w:pPr>
        <w:keepNext/>
        <w:keepLines/>
        <w:spacing w:after="0" w:line="240" w:lineRule="auto"/>
        <w:ind w:firstLine="709"/>
        <w:jc w:val="both"/>
        <w:rPr>
          <w:rFonts w:ascii="Times New Roman" w:eastAsia="Times New Roman" w:hAnsi="Times New Roman" w:cs="Times New Roman"/>
          <w:sz w:val="28"/>
          <w:szCs w:val="28"/>
          <w:lang w:eastAsia="ru-RU"/>
        </w:rPr>
      </w:pPr>
      <w:r w:rsidRPr="00E002AE">
        <w:rPr>
          <w:rFonts w:ascii="Times New Roman" w:eastAsia="Times New Roman" w:hAnsi="Times New Roman" w:cs="Times New Roman"/>
          <w:sz w:val="28"/>
          <w:szCs w:val="28"/>
          <w:lang w:eastAsia="ru-RU"/>
        </w:rPr>
        <w:lastRenderedPageBreak/>
        <w:t>НГП города Благовещенска</w:t>
      </w:r>
      <w:r w:rsidR="00083FBD" w:rsidRPr="00083FBD">
        <w:rPr>
          <w:rFonts w:ascii="Times New Roman" w:eastAsia="Times New Roman" w:hAnsi="Times New Roman" w:cs="Times New Roman"/>
          <w:sz w:val="28"/>
          <w:szCs w:val="28"/>
          <w:lang w:eastAsia="ru-RU"/>
        </w:rPr>
        <w:t xml:space="preserve"> заложены следующие требования, учитывающие особенности городского округа города Благовещенска, которые отображены в таблице 12. </w:t>
      </w:r>
    </w:p>
    <w:p w:rsidR="00083FBD" w:rsidRPr="006870FB" w:rsidRDefault="00083FBD" w:rsidP="00083FBD">
      <w:pPr>
        <w:keepNext/>
        <w:keepLines/>
        <w:spacing w:before="120" w:after="120" w:line="240" w:lineRule="auto"/>
        <w:jc w:val="both"/>
        <w:rPr>
          <w:rFonts w:ascii="Times New Roman" w:eastAsia="Times New Roman" w:hAnsi="Times New Roman" w:cs="Times New Roman"/>
          <w:sz w:val="28"/>
          <w:szCs w:val="28"/>
          <w:lang w:eastAsia="ru-RU"/>
        </w:rPr>
      </w:pPr>
      <w:r w:rsidRPr="006870FB">
        <w:rPr>
          <w:rFonts w:ascii="Times New Roman" w:eastAsia="Times New Roman" w:hAnsi="Times New Roman" w:cs="Times New Roman"/>
          <w:sz w:val="28"/>
          <w:szCs w:val="28"/>
          <w:lang w:eastAsia="ru-RU"/>
        </w:rPr>
        <w:t>Таблица 12</w:t>
      </w:r>
      <w:r w:rsidR="0055198A">
        <w:rPr>
          <w:rFonts w:ascii="Times New Roman" w:eastAsia="Times New Roman" w:hAnsi="Times New Roman" w:cs="Times New Roman"/>
          <w:sz w:val="28"/>
          <w:szCs w:val="28"/>
          <w:lang w:eastAsia="ru-RU"/>
        </w:rPr>
        <w:t>.</w:t>
      </w:r>
      <w:r w:rsidRPr="006870FB">
        <w:rPr>
          <w:rFonts w:ascii="Times New Roman" w:eastAsia="Times New Roman" w:hAnsi="Times New Roman" w:cs="Times New Roman"/>
          <w:sz w:val="28"/>
          <w:szCs w:val="28"/>
          <w:lang w:eastAsia="ru-RU"/>
        </w:rPr>
        <w:t xml:space="preserve"> Расчетные показатели объектов местного значения городского округа, относящихся к области культуры и искусства</w:t>
      </w:r>
    </w:p>
    <w:tbl>
      <w:tblPr>
        <w:tblW w:w="499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89"/>
        <w:gridCol w:w="2388"/>
        <w:gridCol w:w="2037"/>
        <w:gridCol w:w="1714"/>
        <w:gridCol w:w="643"/>
        <w:gridCol w:w="1368"/>
      </w:tblGrid>
      <w:tr w:rsidR="00083FBD" w:rsidRPr="00083FBD" w:rsidTr="001303DE">
        <w:trPr>
          <w:trHeight w:val="20"/>
          <w:tblHeader/>
        </w:trPr>
        <w:tc>
          <w:tcPr>
            <w:tcW w:w="858" w:type="pct"/>
            <w:vAlign w:val="center"/>
          </w:tcPr>
          <w:p w:rsidR="00083FBD" w:rsidRPr="00083FBD" w:rsidRDefault="00083FBD" w:rsidP="00083FBD">
            <w:pPr>
              <w:spacing w:after="0" w:line="240" w:lineRule="auto"/>
              <w:jc w:val="center"/>
              <w:rPr>
                <w:rFonts w:ascii="Times New Roman" w:eastAsia="Calibri" w:hAnsi="Times New Roman" w:cs="Times New Roman"/>
                <w:b/>
              </w:rPr>
            </w:pPr>
            <w:r w:rsidRPr="00083FBD">
              <w:rPr>
                <w:rFonts w:ascii="Times New Roman" w:eastAsia="Calibri" w:hAnsi="Times New Roman" w:cs="Times New Roman"/>
                <w:b/>
              </w:rPr>
              <w:t>Наименование вида ОМЗ</w:t>
            </w:r>
          </w:p>
        </w:tc>
        <w:tc>
          <w:tcPr>
            <w:tcW w:w="1214" w:type="pct"/>
            <w:shd w:val="clear" w:color="auto" w:fill="auto"/>
            <w:vAlign w:val="center"/>
          </w:tcPr>
          <w:p w:rsidR="00083FBD" w:rsidRPr="00083FBD" w:rsidRDefault="00083FBD" w:rsidP="00083FBD">
            <w:pPr>
              <w:spacing w:after="0" w:line="240" w:lineRule="auto"/>
              <w:jc w:val="center"/>
              <w:rPr>
                <w:rFonts w:ascii="Times New Roman" w:eastAsia="Calibri" w:hAnsi="Times New Roman" w:cs="Times New Roman"/>
                <w:b/>
              </w:rPr>
            </w:pPr>
            <w:r w:rsidRPr="00083FBD">
              <w:rPr>
                <w:rFonts w:ascii="Times New Roman" w:eastAsia="Calibri" w:hAnsi="Times New Roman" w:cs="Times New Roman"/>
                <w:b/>
              </w:rPr>
              <w:t>Тип расчетного показателя</w:t>
            </w:r>
          </w:p>
        </w:tc>
        <w:tc>
          <w:tcPr>
            <w:tcW w:w="1035" w:type="pct"/>
            <w:shd w:val="clear" w:color="auto" w:fill="auto"/>
            <w:vAlign w:val="center"/>
          </w:tcPr>
          <w:p w:rsidR="00083FBD" w:rsidRPr="00083FBD" w:rsidRDefault="00083FBD" w:rsidP="00083FBD">
            <w:pPr>
              <w:spacing w:after="0" w:line="240" w:lineRule="auto"/>
              <w:jc w:val="center"/>
              <w:rPr>
                <w:rFonts w:ascii="Times New Roman" w:eastAsia="Calibri" w:hAnsi="Times New Roman" w:cs="Times New Roman"/>
                <w:b/>
              </w:rPr>
            </w:pPr>
            <w:r w:rsidRPr="00083FBD">
              <w:rPr>
                <w:rFonts w:ascii="Times New Roman" w:eastAsia="Calibri" w:hAnsi="Times New Roman" w:cs="Times New Roman"/>
                <w:b/>
              </w:rPr>
              <w:t>Наименование расчетного показателя, единица измерения</w:t>
            </w:r>
          </w:p>
        </w:tc>
        <w:tc>
          <w:tcPr>
            <w:tcW w:w="1893" w:type="pct"/>
            <w:gridSpan w:val="3"/>
            <w:shd w:val="clear" w:color="auto" w:fill="auto"/>
            <w:vAlign w:val="center"/>
          </w:tcPr>
          <w:p w:rsidR="00083FBD" w:rsidRPr="00083FBD" w:rsidRDefault="00083FBD" w:rsidP="00083FBD">
            <w:pPr>
              <w:spacing w:after="0" w:line="240" w:lineRule="auto"/>
              <w:jc w:val="center"/>
              <w:rPr>
                <w:rFonts w:ascii="Times New Roman" w:eastAsia="Calibri" w:hAnsi="Times New Roman" w:cs="Times New Roman"/>
                <w:b/>
              </w:rPr>
            </w:pPr>
            <w:r w:rsidRPr="00083FBD">
              <w:rPr>
                <w:rFonts w:ascii="Times New Roman" w:eastAsia="Calibri" w:hAnsi="Times New Roman" w:cs="Times New Roman"/>
                <w:b/>
              </w:rPr>
              <w:t>Значение расчетного показателя</w:t>
            </w:r>
          </w:p>
        </w:tc>
      </w:tr>
      <w:tr w:rsidR="00083FBD" w:rsidRPr="00083FBD" w:rsidTr="001303DE">
        <w:trPr>
          <w:trHeight w:val="20"/>
          <w:tblHeader/>
        </w:trPr>
        <w:tc>
          <w:tcPr>
            <w:tcW w:w="858" w:type="pct"/>
            <w:vAlign w:val="center"/>
          </w:tcPr>
          <w:p w:rsidR="00083FBD" w:rsidRPr="00083FBD" w:rsidRDefault="00083FBD" w:rsidP="00083FBD">
            <w:pPr>
              <w:spacing w:after="0" w:line="240" w:lineRule="auto"/>
              <w:jc w:val="center"/>
              <w:rPr>
                <w:rFonts w:ascii="Times New Roman" w:eastAsia="Calibri" w:hAnsi="Times New Roman" w:cs="Times New Roman"/>
                <w:b/>
              </w:rPr>
            </w:pPr>
            <w:r w:rsidRPr="00083FBD">
              <w:rPr>
                <w:rFonts w:ascii="Times New Roman" w:eastAsia="Calibri" w:hAnsi="Times New Roman" w:cs="Times New Roman"/>
                <w:b/>
              </w:rPr>
              <w:t>1</w:t>
            </w:r>
          </w:p>
        </w:tc>
        <w:tc>
          <w:tcPr>
            <w:tcW w:w="1214" w:type="pct"/>
            <w:shd w:val="clear" w:color="auto" w:fill="auto"/>
            <w:vAlign w:val="center"/>
          </w:tcPr>
          <w:p w:rsidR="00083FBD" w:rsidRPr="00083FBD" w:rsidRDefault="00083FBD" w:rsidP="00083FBD">
            <w:pPr>
              <w:spacing w:after="0" w:line="240" w:lineRule="auto"/>
              <w:jc w:val="center"/>
              <w:rPr>
                <w:rFonts w:ascii="Times New Roman" w:eastAsia="Calibri" w:hAnsi="Times New Roman" w:cs="Times New Roman"/>
                <w:b/>
              </w:rPr>
            </w:pPr>
            <w:r w:rsidRPr="00083FBD">
              <w:rPr>
                <w:rFonts w:ascii="Times New Roman" w:eastAsia="Calibri" w:hAnsi="Times New Roman" w:cs="Times New Roman"/>
                <w:b/>
              </w:rPr>
              <w:t>2</w:t>
            </w:r>
          </w:p>
        </w:tc>
        <w:tc>
          <w:tcPr>
            <w:tcW w:w="1035" w:type="pct"/>
            <w:shd w:val="clear" w:color="auto" w:fill="auto"/>
            <w:vAlign w:val="center"/>
          </w:tcPr>
          <w:p w:rsidR="00083FBD" w:rsidRPr="00083FBD" w:rsidRDefault="00083FBD" w:rsidP="00083FBD">
            <w:pPr>
              <w:spacing w:after="0" w:line="240" w:lineRule="auto"/>
              <w:jc w:val="center"/>
              <w:rPr>
                <w:rFonts w:ascii="Times New Roman" w:eastAsia="Calibri" w:hAnsi="Times New Roman" w:cs="Times New Roman"/>
                <w:b/>
              </w:rPr>
            </w:pPr>
            <w:r w:rsidRPr="00083FBD">
              <w:rPr>
                <w:rFonts w:ascii="Times New Roman" w:eastAsia="Calibri" w:hAnsi="Times New Roman" w:cs="Times New Roman"/>
                <w:b/>
              </w:rPr>
              <w:t>3</w:t>
            </w:r>
          </w:p>
        </w:tc>
        <w:tc>
          <w:tcPr>
            <w:tcW w:w="1893" w:type="pct"/>
            <w:gridSpan w:val="3"/>
            <w:shd w:val="clear" w:color="auto" w:fill="auto"/>
            <w:vAlign w:val="center"/>
          </w:tcPr>
          <w:p w:rsidR="00083FBD" w:rsidRPr="00083FBD" w:rsidRDefault="00083FBD" w:rsidP="00083FBD">
            <w:pPr>
              <w:spacing w:after="0" w:line="240" w:lineRule="auto"/>
              <w:jc w:val="center"/>
              <w:rPr>
                <w:rFonts w:ascii="Times New Roman" w:eastAsia="Calibri" w:hAnsi="Times New Roman" w:cs="Times New Roman"/>
                <w:b/>
              </w:rPr>
            </w:pPr>
            <w:r w:rsidRPr="00083FBD">
              <w:rPr>
                <w:rFonts w:ascii="Times New Roman" w:eastAsia="Calibri" w:hAnsi="Times New Roman" w:cs="Times New Roman"/>
                <w:b/>
              </w:rPr>
              <w:t>4</w:t>
            </w:r>
          </w:p>
        </w:tc>
      </w:tr>
      <w:tr w:rsidR="00083FBD" w:rsidRPr="00083FBD" w:rsidTr="001303DE">
        <w:trPr>
          <w:trHeight w:val="20"/>
        </w:trPr>
        <w:tc>
          <w:tcPr>
            <w:tcW w:w="858" w:type="pct"/>
            <w:vMerge w:val="restart"/>
            <w:shd w:val="clear" w:color="auto" w:fill="auto"/>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Библиотеки</w:t>
            </w:r>
          </w:p>
        </w:tc>
        <w:tc>
          <w:tcPr>
            <w:tcW w:w="1214" w:type="pct"/>
            <w:vMerge w:val="restart"/>
            <w:shd w:val="clear" w:color="auto" w:fill="auto"/>
          </w:tcPr>
          <w:p w:rsidR="00083FBD" w:rsidRPr="00083FBD" w:rsidRDefault="00083FBD" w:rsidP="00083FBD">
            <w:pPr>
              <w:spacing w:after="0" w:line="240" w:lineRule="auto"/>
              <w:rPr>
                <w:rFonts w:ascii="Times New Roman" w:eastAsia="Calibri" w:hAnsi="Times New Roman" w:cs="Times New Roman"/>
                <w:bCs/>
              </w:rPr>
            </w:pPr>
            <w:r w:rsidRPr="00083FBD">
              <w:rPr>
                <w:rFonts w:ascii="Times New Roman" w:eastAsia="Calibri" w:hAnsi="Times New Roman" w:cs="Times New Roman"/>
                <w:bCs/>
              </w:rPr>
              <w:t>Расчетные показатели минимально допустимого уровня обеспеченности</w:t>
            </w:r>
          </w:p>
        </w:tc>
        <w:tc>
          <w:tcPr>
            <w:tcW w:w="1035" w:type="pct"/>
            <w:vMerge w:val="restart"/>
            <w:shd w:val="clear" w:color="auto" w:fill="auto"/>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Уровень обеспеченности, объект</w:t>
            </w:r>
          </w:p>
        </w:tc>
        <w:tc>
          <w:tcPr>
            <w:tcW w:w="871" w:type="pct"/>
            <w:shd w:val="clear" w:color="auto" w:fill="auto"/>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общедоступные</w:t>
            </w:r>
          </w:p>
        </w:tc>
        <w:tc>
          <w:tcPr>
            <w:tcW w:w="1022" w:type="pct"/>
            <w:gridSpan w:val="2"/>
            <w:shd w:val="clear" w:color="auto" w:fill="auto"/>
            <w:vAlign w:val="center"/>
          </w:tcPr>
          <w:p w:rsidR="00083FBD" w:rsidRPr="00083FBD" w:rsidRDefault="00083FBD" w:rsidP="00083FBD">
            <w:pPr>
              <w:spacing w:after="0" w:line="240" w:lineRule="auto"/>
              <w:rPr>
                <w:rFonts w:ascii="Times New Roman" w:eastAsia="Calibri" w:hAnsi="Times New Roman" w:cs="Times New Roman"/>
                <w:strike/>
              </w:rPr>
            </w:pPr>
            <w:r w:rsidRPr="00083FBD">
              <w:rPr>
                <w:rFonts w:ascii="Times New Roman" w:eastAsia="Calibri" w:hAnsi="Times New Roman" w:cs="Times New Roman"/>
              </w:rPr>
              <w:t>1 на 10 тыс. человек общей численности населения</w:t>
            </w:r>
          </w:p>
        </w:tc>
      </w:tr>
      <w:tr w:rsidR="00083FBD" w:rsidRPr="00083FBD" w:rsidTr="001303DE">
        <w:trPr>
          <w:trHeight w:val="20"/>
        </w:trPr>
        <w:tc>
          <w:tcPr>
            <w:tcW w:w="858" w:type="pct"/>
            <w:vMerge/>
            <w:shd w:val="clear" w:color="auto" w:fill="auto"/>
          </w:tcPr>
          <w:p w:rsidR="00083FBD" w:rsidRPr="00083FBD" w:rsidRDefault="00083FBD" w:rsidP="00083FBD">
            <w:pPr>
              <w:spacing w:after="0" w:line="240" w:lineRule="auto"/>
              <w:rPr>
                <w:rFonts w:ascii="Times New Roman" w:eastAsia="Calibri" w:hAnsi="Times New Roman" w:cs="Times New Roman"/>
              </w:rPr>
            </w:pPr>
          </w:p>
        </w:tc>
        <w:tc>
          <w:tcPr>
            <w:tcW w:w="1214" w:type="pct"/>
            <w:vMerge/>
            <w:shd w:val="clear" w:color="auto" w:fill="auto"/>
          </w:tcPr>
          <w:p w:rsidR="00083FBD" w:rsidRPr="00083FBD" w:rsidRDefault="00083FBD" w:rsidP="00083FBD">
            <w:pPr>
              <w:spacing w:after="0" w:line="240" w:lineRule="auto"/>
              <w:rPr>
                <w:rFonts w:ascii="Times New Roman" w:eastAsia="Calibri" w:hAnsi="Times New Roman" w:cs="Times New Roman"/>
                <w:bCs/>
              </w:rPr>
            </w:pPr>
          </w:p>
        </w:tc>
        <w:tc>
          <w:tcPr>
            <w:tcW w:w="1035" w:type="pct"/>
            <w:vMerge/>
            <w:shd w:val="clear" w:color="auto" w:fill="auto"/>
          </w:tcPr>
          <w:p w:rsidR="00083FBD" w:rsidRPr="00083FBD" w:rsidRDefault="00083FBD" w:rsidP="00083FBD">
            <w:pPr>
              <w:spacing w:after="0" w:line="240" w:lineRule="auto"/>
              <w:rPr>
                <w:rFonts w:ascii="Times New Roman" w:eastAsia="Calibri" w:hAnsi="Times New Roman" w:cs="Times New Roman"/>
              </w:rPr>
            </w:pPr>
          </w:p>
        </w:tc>
        <w:tc>
          <w:tcPr>
            <w:tcW w:w="871" w:type="pct"/>
            <w:shd w:val="clear" w:color="auto" w:fill="auto"/>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детские</w:t>
            </w:r>
          </w:p>
        </w:tc>
        <w:tc>
          <w:tcPr>
            <w:tcW w:w="1022" w:type="pct"/>
            <w:gridSpan w:val="2"/>
            <w:shd w:val="clear" w:color="auto" w:fill="auto"/>
            <w:vAlign w:val="center"/>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Symbol" w:hAnsi="Times New Roman" w:cs="Times New Roman"/>
              </w:rPr>
              <w:t xml:space="preserve">1 на 5,5 тыс. детей в возрасте </w:t>
            </w:r>
            <w:r w:rsidRPr="00083FBD">
              <w:rPr>
                <w:rFonts w:ascii="Times New Roman" w:eastAsia="Symbol" w:hAnsi="Times New Roman" w:cs="Times New Roman"/>
              </w:rPr>
              <w:br/>
              <w:t>от 1,5 до 15 лет</w:t>
            </w:r>
          </w:p>
        </w:tc>
      </w:tr>
      <w:tr w:rsidR="00083FBD" w:rsidRPr="00083FBD" w:rsidTr="001303DE">
        <w:trPr>
          <w:trHeight w:val="207"/>
        </w:trPr>
        <w:tc>
          <w:tcPr>
            <w:tcW w:w="858" w:type="pct"/>
            <w:vMerge/>
            <w:shd w:val="clear" w:color="auto" w:fill="auto"/>
          </w:tcPr>
          <w:p w:rsidR="00083FBD" w:rsidRPr="00083FBD" w:rsidRDefault="00083FBD" w:rsidP="00083FBD">
            <w:pPr>
              <w:spacing w:after="0" w:line="240" w:lineRule="auto"/>
              <w:rPr>
                <w:rFonts w:ascii="Times New Roman" w:eastAsia="Calibri" w:hAnsi="Times New Roman" w:cs="Times New Roman"/>
              </w:rPr>
            </w:pPr>
          </w:p>
        </w:tc>
        <w:tc>
          <w:tcPr>
            <w:tcW w:w="1214" w:type="pct"/>
            <w:vMerge/>
            <w:shd w:val="clear" w:color="auto" w:fill="auto"/>
          </w:tcPr>
          <w:p w:rsidR="00083FBD" w:rsidRPr="00083FBD" w:rsidRDefault="00083FBD" w:rsidP="00083FBD">
            <w:pPr>
              <w:spacing w:after="0" w:line="240" w:lineRule="auto"/>
              <w:rPr>
                <w:rFonts w:ascii="Times New Roman" w:eastAsia="Calibri" w:hAnsi="Times New Roman" w:cs="Times New Roman"/>
                <w:bCs/>
              </w:rPr>
            </w:pPr>
          </w:p>
        </w:tc>
        <w:tc>
          <w:tcPr>
            <w:tcW w:w="1035" w:type="pct"/>
            <w:vMerge/>
            <w:shd w:val="clear" w:color="auto" w:fill="auto"/>
          </w:tcPr>
          <w:p w:rsidR="00083FBD" w:rsidRPr="00083FBD" w:rsidRDefault="00083FBD" w:rsidP="00083FBD">
            <w:pPr>
              <w:spacing w:after="0" w:line="240" w:lineRule="auto"/>
              <w:rPr>
                <w:rFonts w:ascii="Times New Roman" w:eastAsia="Calibri" w:hAnsi="Times New Roman" w:cs="Times New Roman"/>
              </w:rPr>
            </w:pPr>
          </w:p>
        </w:tc>
        <w:tc>
          <w:tcPr>
            <w:tcW w:w="871" w:type="pct"/>
            <w:shd w:val="clear" w:color="auto" w:fill="auto"/>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Symbol" w:hAnsi="Times New Roman" w:cs="Times New Roman"/>
              </w:rPr>
              <w:t>юношеские</w:t>
            </w:r>
          </w:p>
        </w:tc>
        <w:tc>
          <w:tcPr>
            <w:tcW w:w="1022" w:type="pct"/>
            <w:gridSpan w:val="2"/>
            <w:shd w:val="clear" w:color="auto" w:fill="auto"/>
            <w:vAlign w:val="center"/>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Symbol" w:hAnsi="Times New Roman" w:cs="Times New Roman"/>
              </w:rPr>
              <w:t xml:space="preserve">1 на 17 тыс. человек в возрасте </w:t>
            </w:r>
            <w:r w:rsidRPr="00083FBD">
              <w:rPr>
                <w:rFonts w:ascii="Times New Roman" w:eastAsia="Symbol" w:hAnsi="Times New Roman" w:cs="Times New Roman"/>
              </w:rPr>
              <w:br/>
              <w:t>от 15 до 24 лет</w:t>
            </w:r>
          </w:p>
        </w:tc>
      </w:tr>
      <w:tr w:rsidR="00083FBD" w:rsidRPr="00083FBD" w:rsidTr="001303DE">
        <w:trPr>
          <w:trHeight w:val="506"/>
        </w:trPr>
        <w:tc>
          <w:tcPr>
            <w:tcW w:w="858" w:type="pct"/>
            <w:vMerge/>
            <w:tcBorders>
              <w:bottom w:val="single" w:sz="4" w:space="0" w:color="auto"/>
            </w:tcBorders>
          </w:tcPr>
          <w:p w:rsidR="00083FBD" w:rsidRPr="00083FBD" w:rsidRDefault="00083FBD" w:rsidP="00083FBD">
            <w:pPr>
              <w:spacing w:after="0" w:line="240" w:lineRule="auto"/>
              <w:rPr>
                <w:rFonts w:ascii="Times New Roman" w:eastAsia="Calibri" w:hAnsi="Times New Roman" w:cs="Times New Roman"/>
              </w:rPr>
            </w:pPr>
          </w:p>
        </w:tc>
        <w:tc>
          <w:tcPr>
            <w:tcW w:w="1214" w:type="pct"/>
            <w:vMerge/>
            <w:tcBorders>
              <w:bottom w:val="single" w:sz="4" w:space="0" w:color="auto"/>
            </w:tcBorders>
          </w:tcPr>
          <w:p w:rsidR="00083FBD" w:rsidRPr="00083FBD" w:rsidRDefault="00083FBD" w:rsidP="00083FBD">
            <w:pPr>
              <w:spacing w:after="0" w:line="240" w:lineRule="auto"/>
              <w:rPr>
                <w:rFonts w:ascii="Times New Roman" w:eastAsia="Calibri" w:hAnsi="Times New Roman" w:cs="Times New Roman"/>
                <w:bCs/>
              </w:rPr>
            </w:pPr>
          </w:p>
        </w:tc>
        <w:tc>
          <w:tcPr>
            <w:tcW w:w="1035" w:type="pct"/>
            <w:tcBorders>
              <w:bottom w:val="single" w:sz="4" w:space="0" w:color="auto"/>
            </w:tcBorders>
            <w:shd w:val="clear" w:color="auto" w:fill="auto"/>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 xml:space="preserve">Размер земельного участка, га </w:t>
            </w:r>
          </w:p>
        </w:tc>
        <w:tc>
          <w:tcPr>
            <w:tcW w:w="1893" w:type="pct"/>
            <w:gridSpan w:val="3"/>
            <w:tcBorders>
              <w:bottom w:val="single" w:sz="4" w:space="0" w:color="auto"/>
            </w:tcBorders>
            <w:shd w:val="clear" w:color="auto" w:fill="auto"/>
            <w:vAlign w:val="center"/>
          </w:tcPr>
          <w:p w:rsidR="00083FBD" w:rsidRPr="00083FBD" w:rsidRDefault="00083FBD" w:rsidP="00083FBD">
            <w:pPr>
              <w:autoSpaceDE w:val="0"/>
              <w:autoSpaceDN w:val="0"/>
              <w:spacing w:after="0" w:line="240" w:lineRule="auto"/>
              <w:rPr>
                <w:rFonts w:ascii="Times New Roman" w:eastAsia="Calibri" w:hAnsi="Times New Roman" w:cs="Times New Roman"/>
              </w:rPr>
            </w:pPr>
            <w:r w:rsidRPr="00083FBD">
              <w:rPr>
                <w:rFonts w:ascii="Times New Roman" w:eastAsia="Calibri" w:hAnsi="Times New Roman" w:cs="Times New Roman"/>
              </w:rPr>
              <w:t>по заданию на проектирование</w:t>
            </w:r>
          </w:p>
        </w:tc>
      </w:tr>
      <w:tr w:rsidR="00083FBD" w:rsidRPr="00083FBD" w:rsidTr="001303DE">
        <w:trPr>
          <w:trHeight w:val="20"/>
        </w:trPr>
        <w:tc>
          <w:tcPr>
            <w:tcW w:w="858" w:type="pct"/>
            <w:shd w:val="clear" w:color="auto" w:fill="auto"/>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Учреждения культурно-досугового типа</w:t>
            </w:r>
          </w:p>
        </w:tc>
        <w:tc>
          <w:tcPr>
            <w:tcW w:w="1214" w:type="pct"/>
            <w:shd w:val="clear" w:color="auto" w:fill="auto"/>
          </w:tcPr>
          <w:p w:rsidR="00083FBD" w:rsidRPr="00083FBD" w:rsidRDefault="00083FBD" w:rsidP="00083FBD">
            <w:pPr>
              <w:spacing w:after="0" w:line="240" w:lineRule="auto"/>
              <w:rPr>
                <w:rFonts w:ascii="Times New Roman" w:eastAsia="Calibri" w:hAnsi="Times New Roman" w:cs="Times New Roman"/>
                <w:bCs/>
              </w:rPr>
            </w:pPr>
            <w:r w:rsidRPr="00083FBD">
              <w:rPr>
                <w:rFonts w:ascii="Times New Roman" w:eastAsia="Calibri" w:hAnsi="Times New Roman" w:cs="Times New Roman"/>
                <w:bCs/>
              </w:rPr>
              <w:t>Расчетные показатели минимально допустимого уровня обеспеченности</w:t>
            </w:r>
          </w:p>
        </w:tc>
        <w:tc>
          <w:tcPr>
            <w:tcW w:w="1035" w:type="pct"/>
            <w:shd w:val="clear" w:color="auto" w:fill="auto"/>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 xml:space="preserve">Уровень обеспеченности, мест </w:t>
            </w:r>
          </w:p>
        </w:tc>
        <w:tc>
          <w:tcPr>
            <w:tcW w:w="1893" w:type="pct"/>
            <w:gridSpan w:val="3"/>
            <w:shd w:val="clear" w:color="auto" w:fill="auto"/>
          </w:tcPr>
          <w:p w:rsidR="00083FBD" w:rsidRPr="00083FBD" w:rsidRDefault="00083FBD" w:rsidP="00083FBD">
            <w:pPr>
              <w:spacing w:after="0" w:line="240" w:lineRule="auto"/>
              <w:rPr>
                <w:rFonts w:ascii="Times New Roman" w:eastAsia="Calibri" w:hAnsi="Times New Roman" w:cs="Times New Roman"/>
                <w:strike/>
              </w:rPr>
            </w:pPr>
            <w:r w:rsidRPr="00083FBD">
              <w:rPr>
                <w:rFonts w:ascii="Times New Roman" w:eastAsia="Calibri" w:hAnsi="Times New Roman" w:cs="Times New Roman"/>
              </w:rPr>
              <w:t>20 на 1 тыс. человек общей численности населения</w:t>
            </w:r>
          </w:p>
        </w:tc>
      </w:tr>
      <w:tr w:rsidR="00083FBD" w:rsidRPr="00083FBD" w:rsidTr="001303DE">
        <w:trPr>
          <w:trHeight w:val="20"/>
        </w:trPr>
        <w:tc>
          <w:tcPr>
            <w:tcW w:w="858" w:type="pct"/>
            <w:vMerge w:val="restart"/>
            <w:shd w:val="clear" w:color="auto" w:fill="auto"/>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Музеи</w:t>
            </w:r>
          </w:p>
        </w:tc>
        <w:tc>
          <w:tcPr>
            <w:tcW w:w="1214" w:type="pct"/>
            <w:vMerge w:val="restart"/>
            <w:shd w:val="clear" w:color="auto" w:fill="auto"/>
          </w:tcPr>
          <w:p w:rsidR="00083FBD" w:rsidRPr="00083FBD" w:rsidRDefault="00083FBD" w:rsidP="00083FBD">
            <w:pPr>
              <w:spacing w:after="0" w:line="240" w:lineRule="auto"/>
              <w:rPr>
                <w:rFonts w:ascii="Times New Roman" w:eastAsia="Calibri" w:hAnsi="Times New Roman" w:cs="Times New Roman"/>
                <w:bCs/>
              </w:rPr>
            </w:pPr>
            <w:r w:rsidRPr="00083FBD">
              <w:rPr>
                <w:rFonts w:ascii="Times New Roman" w:eastAsia="Calibri" w:hAnsi="Times New Roman" w:cs="Times New Roman"/>
                <w:bCs/>
              </w:rPr>
              <w:t>Расчетные показатели минимально допустимого уровня обеспеченности</w:t>
            </w:r>
          </w:p>
        </w:tc>
        <w:tc>
          <w:tcPr>
            <w:tcW w:w="1035" w:type="pct"/>
            <w:shd w:val="clear" w:color="auto" w:fill="auto"/>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Уровень обеспеченности, объект</w:t>
            </w:r>
          </w:p>
        </w:tc>
        <w:tc>
          <w:tcPr>
            <w:tcW w:w="1893" w:type="pct"/>
            <w:gridSpan w:val="3"/>
            <w:shd w:val="clear" w:color="auto" w:fill="auto"/>
            <w:vAlign w:val="center"/>
          </w:tcPr>
          <w:p w:rsidR="00083FBD" w:rsidRPr="00083FBD" w:rsidRDefault="00083FBD" w:rsidP="00083FBD">
            <w:pPr>
              <w:spacing w:after="0" w:line="240" w:lineRule="auto"/>
              <w:rPr>
                <w:rFonts w:ascii="Times New Roman" w:eastAsia="Calibri" w:hAnsi="Times New Roman" w:cs="Times New Roman"/>
                <w:strike/>
              </w:rPr>
            </w:pPr>
            <w:r w:rsidRPr="00083FBD">
              <w:rPr>
                <w:rFonts w:ascii="Times New Roman" w:eastAsia="Calibri" w:hAnsi="Times New Roman" w:cs="Times New Roman"/>
              </w:rPr>
              <w:t>4</w:t>
            </w:r>
            <w:r w:rsidRPr="00083FBD">
              <w:rPr>
                <w:rFonts w:ascii="Times New Roman" w:eastAsia="Calibri" w:hAnsi="Times New Roman" w:cs="Times New Roman"/>
                <w:lang w:val="en-US"/>
              </w:rPr>
              <w:t xml:space="preserve"> </w:t>
            </w:r>
            <w:r w:rsidRPr="00083FBD">
              <w:rPr>
                <w:rFonts w:ascii="Times New Roman" w:eastAsia="Calibri" w:hAnsi="Times New Roman" w:cs="Times New Roman"/>
              </w:rPr>
              <w:t>на городской округ</w:t>
            </w:r>
          </w:p>
        </w:tc>
      </w:tr>
      <w:tr w:rsidR="00083FBD" w:rsidRPr="00083FBD" w:rsidTr="001303DE">
        <w:trPr>
          <w:trHeight w:val="185"/>
        </w:trPr>
        <w:tc>
          <w:tcPr>
            <w:tcW w:w="858" w:type="pct"/>
            <w:vMerge/>
          </w:tcPr>
          <w:p w:rsidR="00083FBD" w:rsidRPr="00083FBD" w:rsidRDefault="00083FBD" w:rsidP="00083FBD">
            <w:pPr>
              <w:spacing w:after="0" w:line="240" w:lineRule="auto"/>
              <w:rPr>
                <w:rFonts w:ascii="Times New Roman" w:eastAsia="Calibri" w:hAnsi="Times New Roman" w:cs="Times New Roman"/>
              </w:rPr>
            </w:pPr>
          </w:p>
        </w:tc>
        <w:tc>
          <w:tcPr>
            <w:tcW w:w="1214" w:type="pct"/>
            <w:vMerge/>
          </w:tcPr>
          <w:p w:rsidR="00083FBD" w:rsidRPr="00083FBD" w:rsidRDefault="00083FBD" w:rsidP="00083FBD">
            <w:pPr>
              <w:spacing w:after="0" w:line="240" w:lineRule="auto"/>
              <w:rPr>
                <w:rFonts w:ascii="Times New Roman" w:eastAsia="Calibri" w:hAnsi="Times New Roman" w:cs="Times New Roman"/>
                <w:bCs/>
              </w:rPr>
            </w:pPr>
          </w:p>
        </w:tc>
        <w:tc>
          <w:tcPr>
            <w:tcW w:w="1035" w:type="pct"/>
            <w:shd w:val="clear" w:color="auto" w:fill="auto"/>
          </w:tcPr>
          <w:p w:rsidR="00083FBD" w:rsidRPr="00083FBD" w:rsidRDefault="00083FBD" w:rsidP="00083FBD">
            <w:pPr>
              <w:spacing w:after="0" w:line="240" w:lineRule="auto"/>
              <w:rPr>
                <w:rFonts w:ascii="Times New Roman" w:eastAsia="Calibri" w:hAnsi="Times New Roman" w:cs="Times New Roman"/>
                <w:lang w:val="en-US"/>
              </w:rPr>
            </w:pPr>
            <w:r w:rsidRPr="00083FBD">
              <w:rPr>
                <w:rFonts w:ascii="Times New Roman" w:eastAsia="Calibri" w:hAnsi="Times New Roman" w:cs="Times New Roman"/>
              </w:rPr>
              <w:t>Размер земельного участка, га</w:t>
            </w:r>
          </w:p>
        </w:tc>
        <w:tc>
          <w:tcPr>
            <w:tcW w:w="1893" w:type="pct"/>
            <w:gridSpan w:val="3"/>
            <w:shd w:val="clear" w:color="auto" w:fill="auto"/>
          </w:tcPr>
          <w:p w:rsidR="00083FBD" w:rsidRPr="00083FBD" w:rsidRDefault="00083FBD" w:rsidP="00083FBD">
            <w:pPr>
              <w:autoSpaceDE w:val="0"/>
              <w:autoSpaceDN w:val="0"/>
              <w:spacing w:after="0" w:line="240" w:lineRule="auto"/>
              <w:rPr>
                <w:rFonts w:ascii="Times New Roman" w:eastAsia="Calibri" w:hAnsi="Times New Roman" w:cs="Times New Roman"/>
                <w:i/>
              </w:rPr>
            </w:pPr>
            <w:r w:rsidRPr="00083FBD">
              <w:rPr>
                <w:rFonts w:ascii="Times New Roman" w:eastAsia="Calibri" w:hAnsi="Times New Roman" w:cs="Times New Roman"/>
              </w:rPr>
              <w:t>по заданию на проектирование</w:t>
            </w:r>
          </w:p>
        </w:tc>
      </w:tr>
      <w:tr w:rsidR="00083FBD" w:rsidRPr="00083FBD" w:rsidTr="001303DE">
        <w:trPr>
          <w:trHeight w:val="20"/>
        </w:trPr>
        <w:tc>
          <w:tcPr>
            <w:tcW w:w="858" w:type="pct"/>
            <w:vMerge w:val="restart"/>
            <w:shd w:val="clear" w:color="auto" w:fill="auto"/>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Выставочные залы, картинные галереи*</w:t>
            </w:r>
          </w:p>
        </w:tc>
        <w:tc>
          <w:tcPr>
            <w:tcW w:w="1214" w:type="pct"/>
            <w:vMerge w:val="restart"/>
            <w:shd w:val="clear" w:color="auto" w:fill="auto"/>
          </w:tcPr>
          <w:p w:rsidR="00083FBD" w:rsidRPr="00083FBD" w:rsidRDefault="00083FBD" w:rsidP="00083FBD">
            <w:pPr>
              <w:spacing w:after="0" w:line="240" w:lineRule="auto"/>
              <w:rPr>
                <w:rFonts w:ascii="Times New Roman" w:eastAsia="Calibri" w:hAnsi="Times New Roman" w:cs="Times New Roman"/>
                <w:bCs/>
              </w:rPr>
            </w:pPr>
            <w:r w:rsidRPr="00083FBD">
              <w:rPr>
                <w:rFonts w:ascii="Times New Roman" w:eastAsia="Calibri" w:hAnsi="Times New Roman" w:cs="Times New Roman"/>
                <w:bCs/>
              </w:rPr>
              <w:t>Расчетные показатели минимально допустимого уровня обеспеченности</w:t>
            </w:r>
          </w:p>
        </w:tc>
        <w:tc>
          <w:tcPr>
            <w:tcW w:w="1035" w:type="pct"/>
            <w:shd w:val="clear" w:color="auto" w:fill="auto"/>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Уровень обеспеченности, объект</w:t>
            </w:r>
          </w:p>
        </w:tc>
        <w:tc>
          <w:tcPr>
            <w:tcW w:w="1893" w:type="pct"/>
            <w:gridSpan w:val="3"/>
            <w:shd w:val="clear" w:color="auto" w:fill="auto"/>
            <w:vAlign w:val="center"/>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1 на городской округ</w:t>
            </w:r>
          </w:p>
        </w:tc>
      </w:tr>
      <w:tr w:rsidR="00083FBD" w:rsidRPr="00083FBD" w:rsidTr="001303DE">
        <w:trPr>
          <w:trHeight w:val="51"/>
        </w:trPr>
        <w:tc>
          <w:tcPr>
            <w:tcW w:w="858" w:type="pct"/>
            <w:vMerge/>
          </w:tcPr>
          <w:p w:rsidR="00083FBD" w:rsidRPr="00083FBD" w:rsidRDefault="00083FBD" w:rsidP="00083FBD">
            <w:pPr>
              <w:spacing w:after="0" w:line="240" w:lineRule="auto"/>
              <w:rPr>
                <w:rFonts w:ascii="Times New Roman" w:eastAsia="Calibri" w:hAnsi="Times New Roman" w:cs="Times New Roman"/>
              </w:rPr>
            </w:pPr>
          </w:p>
        </w:tc>
        <w:tc>
          <w:tcPr>
            <w:tcW w:w="1214" w:type="pct"/>
            <w:vMerge/>
          </w:tcPr>
          <w:p w:rsidR="00083FBD" w:rsidRPr="00083FBD" w:rsidRDefault="00083FBD" w:rsidP="00083FBD">
            <w:pPr>
              <w:spacing w:after="0" w:line="240" w:lineRule="auto"/>
              <w:rPr>
                <w:rFonts w:ascii="Times New Roman" w:eastAsia="Calibri" w:hAnsi="Times New Roman" w:cs="Times New Roman"/>
                <w:bCs/>
              </w:rPr>
            </w:pPr>
          </w:p>
        </w:tc>
        <w:tc>
          <w:tcPr>
            <w:tcW w:w="1035" w:type="pct"/>
            <w:vMerge w:val="restart"/>
            <w:shd w:val="clear" w:color="auto" w:fill="auto"/>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Размер земельного участка, га</w:t>
            </w:r>
          </w:p>
        </w:tc>
        <w:tc>
          <w:tcPr>
            <w:tcW w:w="1198" w:type="pct"/>
            <w:gridSpan w:val="2"/>
            <w:shd w:val="clear" w:color="auto" w:fill="auto"/>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экспозиционная площадь, кв. м</w:t>
            </w:r>
          </w:p>
        </w:tc>
        <w:tc>
          <w:tcPr>
            <w:tcW w:w="695" w:type="pct"/>
            <w:shd w:val="clear" w:color="auto" w:fill="auto"/>
          </w:tcPr>
          <w:p w:rsidR="00083FBD" w:rsidRPr="00083FBD" w:rsidRDefault="00083FBD" w:rsidP="00083FBD">
            <w:pPr>
              <w:spacing w:after="0" w:line="240" w:lineRule="auto"/>
              <w:jc w:val="center"/>
              <w:rPr>
                <w:rFonts w:ascii="Times New Roman" w:eastAsia="Calibri" w:hAnsi="Times New Roman" w:cs="Times New Roman"/>
                <w:lang w:val="en-US"/>
              </w:rPr>
            </w:pPr>
            <w:r w:rsidRPr="00083FBD">
              <w:rPr>
                <w:rFonts w:ascii="Times New Roman" w:eastAsia="Calibri" w:hAnsi="Times New Roman" w:cs="Times New Roman"/>
              </w:rPr>
              <w:t>размер земельного участка, га</w:t>
            </w:r>
          </w:p>
        </w:tc>
      </w:tr>
      <w:tr w:rsidR="00083FBD" w:rsidRPr="00083FBD" w:rsidTr="001303DE">
        <w:trPr>
          <w:trHeight w:val="51"/>
        </w:trPr>
        <w:tc>
          <w:tcPr>
            <w:tcW w:w="858" w:type="pct"/>
            <w:vMerge/>
          </w:tcPr>
          <w:p w:rsidR="00083FBD" w:rsidRPr="00083FBD" w:rsidRDefault="00083FBD" w:rsidP="00083FBD">
            <w:pPr>
              <w:spacing w:after="0" w:line="240" w:lineRule="auto"/>
              <w:rPr>
                <w:rFonts w:ascii="Times New Roman" w:eastAsia="Calibri" w:hAnsi="Times New Roman" w:cs="Times New Roman"/>
              </w:rPr>
            </w:pPr>
          </w:p>
        </w:tc>
        <w:tc>
          <w:tcPr>
            <w:tcW w:w="1214" w:type="pct"/>
            <w:vMerge/>
          </w:tcPr>
          <w:p w:rsidR="00083FBD" w:rsidRPr="00083FBD" w:rsidRDefault="00083FBD" w:rsidP="00083FBD">
            <w:pPr>
              <w:spacing w:after="0" w:line="240" w:lineRule="auto"/>
              <w:rPr>
                <w:rFonts w:ascii="Times New Roman" w:eastAsia="Calibri" w:hAnsi="Times New Roman" w:cs="Times New Roman"/>
                <w:bCs/>
              </w:rPr>
            </w:pPr>
          </w:p>
        </w:tc>
        <w:tc>
          <w:tcPr>
            <w:tcW w:w="1035" w:type="pct"/>
            <w:vMerge/>
            <w:shd w:val="clear" w:color="auto" w:fill="auto"/>
            <w:vAlign w:val="center"/>
          </w:tcPr>
          <w:p w:rsidR="00083FBD" w:rsidRPr="00083FBD" w:rsidRDefault="00083FBD" w:rsidP="00083FBD">
            <w:pPr>
              <w:spacing w:after="0" w:line="240" w:lineRule="auto"/>
              <w:rPr>
                <w:rFonts w:ascii="Times New Roman" w:eastAsia="Calibri" w:hAnsi="Times New Roman" w:cs="Times New Roman"/>
              </w:rPr>
            </w:pPr>
          </w:p>
        </w:tc>
        <w:tc>
          <w:tcPr>
            <w:tcW w:w="1198" w:type="pct"/>
            <w:gridSpan w:val="2"/>
            <w:shd w:val="clear" w:color="auto" w:fill="auto"/>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500</w:t>
            </w:r>
          </w:p>
        </w:tc>
        <w:tc>
          <w:tcPr>
            <w:tcW w:w="695" w:type="pct"/>
            <w:shd w:val="clear" w:color="auto" w:fill="auto"/>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0,5</w:t>
            </w:r>
          </w:p>
        </w:tc>
      </w:tr>
      <w:tr w:rsidR="00083FBD" w:rsidRPr="00083FBD" w:rsidTr="001303DE">
        <w:trPr>
          <w:trHeight w:val="51"/>
        </w:trPr>
        <w:tc>
          <w:tcPr>
            <w:tcW w:w="858" w:type="pct"/>
            <w:vMerge/>
          </w:tcPr>
          <w:p w:rsidR="00083FBD" w:rsidRPr="00083FBD" w:rsidRDefault="00083FBD" w:rsidP="00083FBD">
            <w:pPr>
              <w:spacing w:after="0" w:line="240" w:lineRule="auto"/>
              <w:rPr>
                <w:rFonts w:ascii="Times New Roman" w:eastAsia="Calibri" w:hAnsi="Times New Roman" w:cs="Times New Roman"/>
              </w:rPr>
            </w:pPr>
          </w:p>
        </w:tc>
        <w:tc>
          <w:tcPr>
            <w:tcW w:w="1214" w:type="pct"/>
            <w:vMerge/>
          </w:tcPr>
          <w:p w:rsidR="00083FBD" w:rsidRPr="00083FBD" w:rsidRDefault="00083FBD" w:rsidP="00083FBD">
            <w:pPr>
              <w:spacing w:after="0" w:line="240" w:lineRule="auto"/>
              <w:rPr>
                <w:rFonts w:ascii="Times New Roman" w:eastAsia="Calibri" w:hAnsi="Times New Roman" w:cs="Times New Roman"/>
                <w:bCs/>
              </w:rPr>
            </w:pPr>
          </w:p>
        </w:tc>
        <w:tc>
          <w:tcPr>
            <w:tcW w:w="1035" w:type="pct"/>
            <w:vMerge/>
            <w:shd w:val="clear" w:color="auto" w:fill="auto"/>
            <w:vAlign w:val="center"/>
          </w:tcPr>
          <w:p w:rsidR="00083FBD" w:rsidRPr="00083FBD" w:rsidRDefault="00083FBD" w:rsidP="00083FBD">
            <w:pPr>
              <w:spacing w:after="0" w:line="240" w:lineRule="auto"/>
              <w:rPr>
                <w:rFonts w:ascii="Times New Roman" w:eastAsia="Calibri" w:hAnsi="Times New Roman" w:cs="Times New Roman"/>
              </w:rPr>
            </w:pPr>
          </w:p>
        </w:tc>
        <w:tc>
          <w:tcPr>
            <w:tcW w:w="1198" w:type="pct"/>
            <w:gridSpan w:val="2"/>
            <w:shd w:val="clear" w:color="auto" w:fill="auto"/>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1000</w:t>
            </w:r>
          </w:p>
        </w:tc>
        <w:tc>
          <w:tcPr>
            <w:tcW w:w="695" w:type="pct"/>
            <w:shd w:val="clear" w:color="auto" w:fill="auto"/>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0,8</w:t>
            </w:r>
          </w:p>
        </w:tc>
      </w:tr>
      <w:tr w:rsidR="00083FBD" w:rsidRPr="00083FBD" w:rsidTr="001303DE">
        <w:trPr>
          <w:trHeight w:val="51"/>
        </w:trPr>
        <w:tc>
          <w:tcPr>
            <w:tcW w:w="858" w:type="pct"/>
            <w:vMerge/>
          </w:tcPr>
          <w:p w:rsidR="00083FBD" w:rsidRPr="00083FBD" w:rsidRDefault="00083FBD" w:rsidP="00083FBD">
            <w:pPr>
              <w:spacing w:after="0" w:line="240" w:lineRule="auto"/>
              <w:rPr>
                <w:rFonts w:ascii="Times New Roman" w:eastAsia="Calibri" w:hAnsi="Times New Roman" w:cs="Times New Roman"/>
              </w:rPr>
            </w:pPr>
          </w:p>
        </w:tc>
        <w:tc>
          <w:tcPr>
            <w:tcW w:w="1214" w:type="pct"/>
            <w:vMerge/>
          </w:tcPr>
          <w:p w:rsidR="00083FBD" w:rsidRPr="00083FBD" w:rsidRDefault="00083FBD" w:rsidP="00083FBD">
            <w:pPr>
              <w:spacing w:after="0" w:line="240" w:lineRule="auto"/>
              <w:rPr>
                <w:rFonts w:ascii="Times New Roman" w:eastAsia="Calibri" w:hAnsi="Times New Roman" w:cs="Times New Roman"/>
                <w:bCs/>
              </w:rPr>
            </w:pPr>
          </w:p>
        </w:tc>
        <w:tc>
          <w:tcPr>
            <w:tcW w:w="1035" w:type="pct"/>
            <w:vMerge/>
            <w:shd w:val="clear" w:color="auto" w:fill="auto"/>
            <w:vAlign w:val="center"/>
          </w:tcPr>
          <w:p w:rsidR="00083FBD" w:rsidRPr="00083FBD" w:rsidRDefault="00083FBD" w:rsidP="00083FBD">
            <w:pPr>
              <w:spacing w:after="0" w:line="240" w:lineRule="auto"/>
              <w:rPr>
                <w:rFonts w:ascii="Times New Roman" w:eastAsia="Calibri" w:hAnsi="Times New Roman" w:cs="Times New Roman"/>
              </w:rPr>
            </w:pPr>
          </w:p>
        </w:tc>
        <w:tc>
          <w:tcPr>
            <w:tcW w:w="1198" w:type="pct"/>
            <w:gridSpan w:val="2"/>
            <w:shd w:val="clear" w:color="auto" w:fill="auto"/>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1500</w:t>
            </w:r>
          </w:p>
        </w:tc>
        <w:tc>
          <w:tcPr>
            <w:tcW w:w="695" w:type="pct"/>
            <w:shd w:val="clear" w:color="auto" w:fill="auto"/>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1,2</w:t>
            </w:r>
          </w:p>
        </w:tc>
      </w:tr>
      <w:tr w:rsidR="00083FBD" w:rsidRPr="00083FBD" w:rsidTr="001303DE">
        <w:trPr>
          <w:trHeight w:val="51"/>
        </w:trPr>
        <w:tc>
          <w:tcPr>
            <w:tcW w:w="858" w:type="pct"/>
            <w:vMerge/>
          </w:tcPr>
          <w:p w:rsidR="00083FBD" w:rsidRPr="00083FBD" w:rsidRDefault="00083FBD" w:rsidP="00083FBD">
            <w:pPr>
              <w:spacing w:after="0" w:line="240" w:lineRule="auto"/>
              <w:rPr>
                <w:rFonts w:ascii="Times New Roman" w:eastAsia="Calibri" w:hAnsi="Times New Roman" w:cs="Times New Roman"/>
              </w:rPr>
            </w:pPr>
          </w:p>
        </w:tc>
        <w:tc>
          <w:tcPr>
            <w:tcW w:w="1214" w:type="pct"/>
            <w:vMerge/>
          </w:tcPr>
          <w:p w:rsidR="00083FBD" w:rsidRPr="00083FBD" w:rsidRDefault="00083FBD" w:rsidP="00083FBD">
            <w:pPr>
              <w:spacing w:after="0" w:line="240" w:lineRule="auto"/>
              <w:rPr>
                <w:rFonts w:ascii="Times New Roman" w:eastAsia="Calibri" w:hAnsi="Times New Roman" w:cs="Times New Roman"/>
                <w:bCs/>
              </w:rPr>
            </w:pPr>
          </w:p>
        </w:tc>
        <w:tc>
          <w:tcPr>
            <w:tcW w:w="1035" w:type="pct"/>
            <w:vMerge/>
            <w:shd w:val="clear" w:color="auto" w:fill="auto"/>
            <w:vAlign w:val="center"/>
          </w:tcPr>
          <w:p w:rsidR="00083FBD" w:rsidRPr="00083FBD" w:rsidRDefault="00083FBD" w:rsidP="00083FBD">
            <w:pPr>
              <w:spacing w:after="0" w:line="240" w:lineRule="auto"/>
              <w:rPr>
                <w:rFonts w:ascii="Times New Roman" w:eastAsia="Calibri" w:hAnsi="Times New Roman" w:cs="Times New Roman"/>
              </w:rPr>
            </w:pPr>
          </w:p>
        </w:tc>
        <w:tc>
          <w:tcPr>
            <w:tcW w:w="1198" w:type="pct"/>
            <w:gridSpan w:val="2"/>
            <w:shd w:val="clear" w:color="auto" w:fill="auto"/>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2000</w:t>
            </w:r>
          </w:p>
        </w:tc>
        <w:tc>
          <w:tcPr>
            <w:tcW w:w="695" w:type="pct"/>
            <w:shd w:val="clear" w:color="auto" w:fill="auto"/>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1,5</w:t>
            </w:r>
          </w:p>
        </w:tc>
      </w:tr>
      <w:tr w:rsidR="00083FBD" w:rsidRPr="00083FBD" w:rsidTr="001303DE">
        <w:trPr>
          <w:trHeight w:val="51"/>
        </w:trPr>
        <w:tc>
          <w:tcPr>
            <w:tcW w:w="858" w:type="pct"/>
            <w:vMerge/>
          </w:tcPr>
          <w:p w:rsidR="00083FBD" w:rsidRPr="00083FBD" w:rsidRDefault="00083FBD" w:rsidP="00083FBD">
            <w:pPr>
              <w:spacing w:after="0" w:line="240" w:lineRule="auto"/>
              <w:rPr>
                <w:rFonts w:ascii="Times New Roman" w:eastAsia="Calibri" w:hAnsi="Times New Roman" w:cs="Times New Roman"/>
              </w:rPr>
            </w:pPr>
          </w:p>
        </w:tc>
        <w:tc>
          <w:tcPr>
            <w:tcW w:w="1214" w:type="pct"/>
            <w:vMerge/>
          </w:tcPr>
          <w:p w:rsidR="00083FBD" w:rsidRPr="00083FBD" w:rsidRDefault="00083FBD" w:rsidP="00083FBD">
            <w:pPr>
              <w:spacing w:after="0" w:line="240" w:lineRule="auto"/>
              <w:rPr>
                <w:rFonts w:ascii="Times New Roman" w:eastAsia="Calibri" w:hAnsi="Times New Roman" w:cs="Times New Roman"/>
                <w:bCs/>
              </w:rPr>
            </w:pPr>
          </w:p>
        </w:tc>
        <w:tc>
          <w:tcPr>
            <w:tcW w:w="1035" w:type="pct"/>
            <w:vMerge/>
            <w:shd w:val="clear" w:color="auto" w:fill="auto"/>
            <w:vAlign w:val="center"/>
          </w:tcPr>
          <w:p w:rsidR="00083FBD" w:rsidRPr="00083FBD" w:rsidRDefault="00083FBD" w:rsidP="00083FBD">
            <w:pPr>
              <w:spacing w:after="0" w:line="240" w:lineRule="auto"/>
              <w:rPr>
                <w:rFonts w:ascii="Times New Roman" w:eastAsia="Calibri" w:hAnsi="Times New Roman" w:cs="Times New Roman"/>
              </w:rPr>
            </w:pPr>
          </w:p>
        </w:tc>
        <w:tc>
          <w:tcPr>
            <w:tcW w:w="1198" w:type="pct"/>
            <w:gridSpan w:val="2"/>
            <w:shd w:val="clear" w:color="auto" w:fill="auto"/>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2500</w:t>
            </w:r>
          </w:p>
        </w:tc>
        <w:tc>
          <w:tcPr>
            <w:tcW w:w="695" w:type="pct"/>
            <w:shd w:val="clear" w:color="auto" w:fill="auto"/>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1,8</w:t>
            </w:r>
          </w:p>
        </w:tc>
      </w:tr>
      <w:tr w:rsidR="00083FBD" w:rsidRPr="00083FBD" w:rsidTr="001303DE">
        <w:trPr>
          <w:trHeight w:val="289"/>
        </w:trPr>
        <w:tc>
          <w:tcPr>
            <w:tcW w:w="858" w:type="pct"/>
            <w:vMerge/>
          </w:tcPr>
          <w:p w:rsidR="00083FBD" w:rsidRPr="00083FBD" w:rsidRDefault="00083FBD" w:rsidP="00083FBD">
            <w:pPr>
              <w:spacing w:after="0" w:line="240" w:lineRule="auto"/>
              <w:rPr>
                <w:rFonts w:ascii="Times New Roman" w:eastAsia="Calibri" w:hAnsi="Times New Roman" w:cs="Times New Roman"/>
              </w:rPr>
            </w:pPr>
          </w:p>
        </w:tc>
        <w:tc>
          <w:tcPr>
            <w:tcW w:w="1214" w:type="pct"/>
            <w:vMerge/>
          </w:tcPr>
          <w:p w:rsidR="00083FBD" w:rsidRPr="00083FBD" w:rsidRDefault="00083FBD" w:rsidP="00083FBD">
            <w:pPr>
              <w:spacing w:after="0" w:line="240" w:lineRule="auto"/>
              <w:rPr>
                <w:rFonts w:ascii="Times New Roman" w:eastAsia="Calibri" w:hAnsi="Times New Roman" w:cs="Times New Roman"/>
                <w:bCs/>
              </w:rPr>
            </w:pPr>
          </w:p>
        </w:tc>
        <w:tc>
          <w:tcPr>
            <w:tcW w:w="1035" w:type="pct"/>
            <w:vMerge/>
            <w:shd w:val="clear" w:color="auto" w:fill="auto"/>
            <w:vAlign w:val="center"/>
          </w:tcPr>
          <w:p w:rsidR="00083FBD" w:rsidRPr="00083FBD" w:rsidRDefault="00083FBD" w:rsidP="00083FBD">
            <w:pPr>
              <w:spacing w:after="0" w:line="240" w:lineRule="auto"/>
              <w:rPr>
                <w:rFonts w:ascii="Times New Roman" w:eastAsia="Calibri" w:hAnsi="Times New Roman" w:cs="Times New Roman"/>
              </w:rPr>
            </w:pPr>
          </w:p>
        </w:tc>
        <w:tc>
          <w:tcPr>
            <w:tcW w:w="1198" w:type="pct"/>
            <w:gridSpan w:val="2"/>
            <w:shd w:val="clear" w:color="auto" w:fill="auto"/>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3000</w:t>
            </w:r>
          </w:p>
        </w:tc>
        <w:tc>
          <w:tcPr>
            <w:tcW w:w="695" w:type="pct"/>
            <w:shd w:val="clear" w:color="auto" w:fill="auto"/>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2,0</w:t>
            </w:r>
          </w:p>
        </w:tc>
      </w:tr>
      <w:tr w:rsidR="00083FBD" w:rsidRPr="00083FBD" w:rsidTr="001303DE">
        <w:trPr>
          <w:trHeight w:val="20"/>
        </w:trPr>
        <w:tc>
          <w:tcPr>
            <w:tcW w:w="858" w:type="pct"/>
            <w:vMerge w:val="restart"/>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Кинотеатры</w:t>
            </w:r>
          </w:p>
        </w:tc>
        <w:tc>
          <w:tcPr>
            <w:tcW w:w="1214" w:type="pct"/>
            <w:vMerge w:val="restart"/>
            <w:shd w:val="clear" w:color="auto" w:fill="auto"/>
          </w:tcPr>
          <w:p w:rsidR="00083FBD" w:rsidRPr="00083FBD" w:rsidRDefault="00083FBD" w:rsidP="00083FBD">
            <w:pPr>
              <w:spacing w:after="0" w:line="240" w:lineRule="auto"/>
              <w:rPr>
                <w:rFonts w:ascii="Times New Roman" w:eastAsia="Calibri" w:hAnsi="Times New Roman" w:cs="Times New Roman"/>
                <w:bCs/>
              </w:rPr>
            </w:pPr>
            <w:r w:rsidRPr="00083FBD">
              <w:rPr>
                <w:rFonts w:ascii="Times New Roman" w:eastAsia="Calibri" w:hAnsi="Times New Roman" w:cs="Times New Roman"/>
                <w:bCs/>
              </w:rPr>
              <w:t>Расчетные показатели минимально допустимого уровня обеспеченности</w:t>
            </w:r>
          </w:p>
        </w:tc>
        <w:tc>
          <w:tcPr>
            <w:tcW w:w="1035" w:type="pct"/>
            <w:shd w:val="clear" w:color="auto" w:fill="auto"/>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Уровень обеспеченности, объект</w:t>
            </w:r>
          </w:p>
        </w:tc>
        <w:tc>
          <w:tcPr>
            <w:tcW w:w="1893" w:type="pct"/>
            <w:gridSpan w:val="3"/>
            <w:shd w:val="clear" w:color="auto" w:fill="auto"/>
            <w:vAlign w:val="center"/>
          </w:tcPr>
          <w:p w:rsidR="00083FBD" w:rsidRPr="00083FBD" w:rsidRDefault="00083FBD" w:rsidP="00083FBD">
            <w:pPr>
              <w:spacing w:after="0" w:line="240" w:lineRule="auto"/>
              <w:rPr>
                <w:rFonts w:ascii="Times New Roman" w:eastAsia="Calibri" w:hAnsi="Times New Roman" w:cs="Times New Roman"/>
                <w:strike/>
              </w:rPr>
            </w:pPr>
            <w:r w:rsidRPr="00083FBD">
              <w:rPr>
                <w:rFonts w:ascii="Times New Roman" w:eastAsia="Calibri" w:hAnsi="Times New Roman" w:cs="Times New Roman"/>
              </w:rPr>
              <w:t>2 на городской округ</w:t>
            </w:r>
          </w:p>
        </w:tc>
      </w:tr>
      <w:tr w:rsidR="00083FBD" w:rsidRPr="00083FBD" w:rsidTr="001303DE">
        <w:trPr>
          <w:trHeight w:val="20"/>
        </w:trPr>
        <w:tc>
          <w:tcPr>
            <w:tcW w:w="858" w:type="pct"/>
            <w:vMerge/>
          </w:tcPr>
          <w:p w:rsidR="00083FBD" w:rsidRPr="00083FBD" w:rsidRDefault="00083FBD" w:rsidP="00083FBD">
            <w:pPr>
              <w:spacing w:after="0" w:line="240" w:lineRule="auto"/>
              <w:rPr>
                <w:rFonts w:ascii="Times New Roman" w:eastAsia="Calibri" w:hAnsi="Times New Roman" w:cs="Times New Roman"/>
              </w:rPr>
            </w:pPr>
          </w:p>
        </w:tc>
        <w:tc>
          <w:tcPr>
            <w:tcW w:w="1214" w:type="pct"/>
            <w:vMerge/>
            <w:shd w:val="clear" w:color="auto" w:fill="auto"/>
          </w:tcPr>
          <w:p w:rsidR="00083FBD" w:rsidRPr="00083FBD" w:rsidRDefault="00083FBD" w:rsidP="00083FBD">
            <w:pPr>
              <w:spacing w:after="0" w:line="240" w:lineRule="auto"/>
              <w:rPr>
                <w:rFonts w:ascii="Times New Roman" w:eastAsia="Calibri" w:hAnsi="Times New Roman" w:cs="Times New Roman"/>
                <w:bCs/>
              </w:rPr>
            </w:pPr>
          </w:p>
        </w:tc>
        <w:tc>
          <w:tcPr>
            <w:tcW w:w="1035" w:type="pct"/>
            <w:shd w:val="clear" w:color="auto" w:fill="auto"/>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 xml:space="preserve">Уровень обеспеченности, мест </w:t>
            </w:r>
          </w:p>
        </w:tc>
        <w:tc>
          <w:tcPr>
            <w:tcW w:w="1893" w:type="pct"/>
            <w:gridSpan w:val="3"/>
            <w:shd w:val="clear" w:color="auto" w:fill="auto"/>
          </w:tcPr>
          <w:p w:rsidR="00083FBD" w:rsidRPr="00083FBD" w:rsidRDefault="00083FBD" w:rsidP="00083FBD">
            <w:pPr>
              <w:spacing w:after="0" w:line="240" w:lineRule="auto"/>
              <w:rPr>
                <w:rFonts w:ascii="Times New Roman" w:eastAsia="Calibri" w:hAnsi="Times New Roman" w:cs="Times New Roman"/>
                <w:strike/>
              </w:rPr>
            </w:pPr>
            <w:r w:rsidRPr="00083FBD">
              <w:rPr>
                <w:rFonts w:ascii="Times New Roman" w:eastAsia="Calibri" w:hAnsi="Times New Roman" w:cs="Times New Roman"/>
              </w:rPr>
              <w:t>25 на 1 тыс. человек общей численности населения</w:t>
            </w:r>
          </w:p>
        </w:tc>
      </w:tr>
      <w:tr w:rsidR="00083FBD" w:rsidRPr="00083FBD" w:rsidTr="001303DE">
        <w:trPr>
          <w:trHeight w:val="20"/>
        </w:trPr>
        <w:tc>
          <w:tcPr>
            <w:tcW w:w="858" w:type="pct"/>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Театры</w:t>
            </w:r>
          </w:p>
        </w:tc>
        <w:tc>
          <w:tcPr>
            <w:tcW w:w="1214" w:type="pct"/>
            <w:shd w:val="clear" w:color="auto" w:fill="auto"/>
          </w:tcPr>
          <w:p w:rsidR="00083FBD" w:rsidRPr="00083FBD" w:rsidRDefault="00083FBD" w:rsidP="00083FBD">
            <w:pPr>
              <w:spacing w:after="0" w:line="240" w:lineRule="auto"/>
              <w:rPr>
                <w:rFonts w:ascii="Times New Roman" w:eastAsia="Calibri" w:hAnsi="Times New Roman" w:cs="Times New Roman"/>
                <w:bCs/>
              </w:rPr>
            </w:pPr>
            <w:r w:rsidRPr="00083FBD">
              <w:rPr>
                <w:rFonts w:ascii="Times New Roman" w:eastAsia="Calibri" w:hAnsi="Times New Roman" w:cs="Times New Roman"/>
                <w:bCs/>
              </w:rPr>
              <w:t>Расчетные показатели минимально допустимого уровня обеспеченности</w:t>
            </w:r>
          </w:p>
        </w:tc>
        <w:tc>
          <w:tcPr>
            <w:tcW w:w="1035" w:type="pct"/>
            <w:shd w:val="clear" w:color="auto" w:fill="auto"/>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 xml:space="preserve">Уровень обеспеченности, мест </w:t>
            </w:r>
          </w:p>
        </w:tc>
        <w:tc>
          <w:tcPr>
            <w:tcW w:w="1893" w:type="pct"/>
            <w:gridSpan w:val="3"/>
            <w:shd w:val="clear" w:color="auto" w:fill="auto"/>
          </w:tcPr>
          <w:p w:rsidR="00083FBD" w:rsidRPr="00083FBD" w:rsidRDefault="00083FBD" w:rsidP="00083FBD">
            <w:pPr>
              <w:spacing w:after="0" w:line="240" w:lineRule="auto"/>
              <w:rPr>
                <w:rFonts w:ascii="Times New Roman" w:eastAsia="Symbol" w:hAnsi="Times New Roman" w:cs="Times New Roman"/>
                <w:strike/>
              </w:rPr>
            </w:pPr>
            <w:r w:rsidRPr="00083FBD">
              <w:rPr>
                <w:rFonts w:ascii="Times New Roman" w:eastAsia="Calibri" w:hAnsi="Times New Roman" w:cs="Times New Roman"/>
              </w:rPr>
              <w:t>5 на 1 тыс. человек общей численности населения</w:t>
            </w:r>
          </w:p>
        </w:tc>
      </w:tr>
      <w:tr w:rsidR="00083FBD" w:rsidRPr="00083FBD" w:rsidTr="001303DE">
        <w:trPr>
          <w:trHeight w:val="20"/>
        </w:trPr>
        <w:tc>
          <w:tcPr>
            <w:tcW w:w="858" w:type="pct"/>
            <w:vMerge w:val="restart"/>
            <w:shd w:val="clear" w:color="auto" w:fill="auto"/>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lastRenderedPageBreak/>
              <w:t>Концертные залы, филармонии</w:t>
            </w:r>
          </w:p>
        </w:tc>
        <w:tc>
          <w:tcPr>
            <w:tcW w:w="1214" w:type="pct"/>
            <w:vMerge w:val="restart"/>
            <w:shd w:val="clear" w:color="auto" w:fill="auto"/>
          </w:tcPr>
          <w:p w:rsidR="00083FBD" w:rsidRPr="00083FBD" w:rsidRDefault="00083FBD" w:rsidP="00083FBD">
            <w:pPr>
              <w:spacing w:after="0" w:line="240" w:lineRule="auto"/>
              <w:rPr>
                <w:rFonts w:ascii="Times New Roman" w:eastAsia="Calibri" w:hAnsi="Times New Roman" w:cs="Times New Roman"/>
                <w:bCs/>
              </w:rPr>
            </w:pPr>
            <w:r w:rsidRPr="00083FBD">
              <w:rPr>
                <w:rFonts w:ascii="Times New Roman" w:eastAsia="Calibri" w:hAnsi="Times New Roman" w:cs="Times New Roman"/>
                <w:bCs/>
              </w:rPr>
              <w:t>Расчетные показатели минимально допустимого уровня обеспеченности</w:t>
            </w:r>
          </w:p>
        </w:tc>
        <w:tc>
          <w:tcPr>
            <w:tcW w:w="1035" w:type="pct"/>
            <w:shd w:val="clear" w:color="auto" w:fill="auto"/>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Уровень обеспеченности, объект</w:t>
            </w:r>
          </w:p>
        </w:tc>
        <w:tc>
          <w:tcPr>
            <w:tcW w:w="1893" w:type="pct"/>
            <w:gridSpan w:val="3"/>
            <w:shd w:val="clear" w:color="auto" w:fill="auto"/>
            <w:vAlign w:val="center"/>
          </w:tcPr>
          <w:p w:rsidR="00083FBD" w:rsidRPr="00083FBD" w:rsidRDefault="00083FBD" w:rsidP="00083FBD">
            <w:pPr>
              <w:spacing w:after="0" w:line="240" w:lineRule="auto"/>
              <w:rPr>
                <w:rFonts w:ascii="Times New Roman" w:eastAsia="Arial" w:hAnsi="Times New Roman" w:cs="Times New Roman"/>
                <w:strike/>
              </w:rPr>
            </w:pPr>
            <w:r w:rsidRPr="00083FBD">
              <w:rPr>
                <w:rFonts w:ascii="Times New Roman" w:eastAsia="Calibri" w:hAnsi="Times New Roman" w:cs="Times New Roman"/>
              </w:rPr>
              <w:t>1 на городской округ</w:t>
            </w:r>
          </w:p>
        </w:tc>
      </w:tr>
      <w:tr w:rsidR="00083FBD" w:rsidRPr="00083FBD" w:rsidTr="001303DE">
        <w:trPr>
          <w:trHeight w:val="20"/>
        </w:trPr>
        <w:tc>
          <w:tcPr>
            <w:tcW w:w="858" w:type="pct"/>
            <w:vMerge/>
            <w:shd w:val="clear" w:color="auto" w:fill="auto"/>
          </w:tcPr>
          <w:p w:rsidR="00083FBD" w:rsidRPr="00083FBD" w:rsidRDefault="00083FBD" w:rsidP="00083FBD">
            <w:pPr>
              <w:spacing w:after="0" w:line="240" w:lineRule="auto"/>
              <w:rPr>
                <w:rFonts w:ascii="Times New Roman" w:eastAsia="Calibri" w:hAnsi="Times New Roman" w:cs="Times New Roman"/>
              </w:rPr>
            </w:pPr>
          </w:p>
        </w:tc>
        <w:tc>
          <w:tcPr>
            <w:tcW w:w="1214" w:type="pct"/>
            <w:vMerge/>
            <w:shd w:val="clear" w:color="auto" w:fill="auto"/>
          </w:tcPr>
          <w:p w:rsidR="00083FBD" w:rsidRPr="00083FBD" w:rsidRDefault="00083FBD" w:rsidP="00083FBD">
            <w:pPr>
              <w:spacing w:after="0" w:line="240" w:lineRule="auto"/>
              <w:rPr>
                <w:rFonts w:ascii="Times New Roman" w:eastAsia="Calibri" w:hAnsi="Times New Roman" w:cs="Times New Roman"/>
                <w:bCs/>
              </w:rPr>
            </w:pPr>
          </w:p>
        </w:tc>
        <w:tc>
          <w:tcPr>
            <w:tcW w:w="1035" w:type="pct"/>
            <w:shd w:val="clear" w:color="auto" w:fill="auto"/>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 xml:space="preserve">Уровень обеспеченности, мест </w:t>
            </w:r>
          </w:p>
        </w:tc>
        <w:tc>
          <w:tcPr>
            <w:tcW w:w="1893" w:type="pct"/>
            <w:gridSpan w:val="3"/>
            <w:shd w:val="clear" w:color="auto" w:fill="auto"/>
            <w:vAlign w:val="center"/>
          </w:tcPr>
          <w:p w:rsidR="00083FBD" w:rsidRPr="00083FBD" w:rsidRDefault="00083FBD" w:rsidP="00083FBD">
            <w:pPr>
              <w:spacing w:after="0" w:line="240" w:lineRule="auto"/>
              <w:rPr>
                <w:rFonts w:ascii="Times New Roman" w:eastAsia="Calibri" w:hAnsi="Times New Roman" w:cs="Times New Roman"/>
                <w:strike/>
              </w:rPr>
            </w:pPr>
            <w:r w:rsidRPr="00083FBD">
              <w:rPr>
                <w:rFonts w:ascii="Times New Roman" w:eastAsia="Calibri" w:hAnsi="Times New Roman" w:cs="Times New Roman"/>
              </w:rPr>
              <w:t>3,5 на 1 тыс. человек общей численности населения</w:t>
            </w:r>
          </w:p>
        </w:tc>
      </w:tr>
      <w:tr w:rsidR="00083FBD" w:rsidRPr="00083FBD" w:rsidTr="001303DE">
        <w:trPr>
          <w:trHeight w:val="20"/>
        </w:trPr>
        <w:tc>
          <w:tcPr>
            <w:tcW w:w="858" w:type="pct"/>
            <w:shd w:val="clear" w:color="auto" w:fill="auto"/>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Универсальные спортивно-зрелищные залы</w:t>
            </w:r>
          </w:p>
        </w:tc>
        <w:tc>
          <w:tcPr>
            <w:tcW w:w="1214" w:type="pct"/>
            <w:shd w:val="clear" w:color="auto" w:fill="auto"/>
          </w:tcPr>
          <w:p w:rsidR="00083FBD" w:rsidRPr="00083FBD" w:rsidRDefault="00083FBD" w:rsidP="00083FBD">
            <w:pPr>
              <w:spacing w:after="0" w:line="240" w:lineRule="auto"/>
              <w:rPr>
                <w:rFonts w:ascii="Times New Roman" w:eastAsia="Calibri" w:hAnsi="Times New Roman" w:cs="Times New Roman"/>
                <w:bCs/>
              </w:rPr>
            </w:pPr>
            <w:r w:rsidRPr="00083FBD">
              <w:rPr>
                <w:rFonts w:ascii="Times New Roman" w:eastAsia="Calibri" w:hAnsi="Times New Roman" w:cs="Times New Roman"/>
                <w:bCs/>
              </w:rPr>
              <w:t>Расчетные показатели минимально допустимого уровня обеспеченности</w:t>
            </w:r>
          </w:p>
        </w:tc>
        <w:tc>
          <w:tcPr>
            <w:tcW w:w="1035" w:type="pct"/>
            <w:shd w:val="clear" w:color="auto" w:fill="auto"/>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 xml:space="preserve">Уровень обеспеченности, мест </w:t>
            </w:r>
          </w:p>
        </w:tc>
        <w:tc>
          <w:tcPr>
            <w:tcW w:w="1893" w:type="pct"/>
            <w:gridSpan w:val="3"/>
            <w:shd w:val="clear" w:color="auto" w:fill="auto"/>
          </w:tcPr>
          <w:p w:rsidR="00083FBD" w:rsidRPr="00083FBD" w:rsidRDefault="00083FBD" w:rsidP="00083FBD">
            <w:pPr>
              <w:spacing w:after="0" w:line="240" w:lineRule="auto"/>
              <w:rPr>
                <w:rFonts w:ascii="Times New Roman" w:eastAsia="Calibri" w:hAnsi="Times New Roman" w:cs="Times New Roman"/>
                <w:strike/>
              </w:rPr>
            </w:pPr>
            <w:r w:rsidRPr="00083FBD">
              <w:rPr>
                <w:rFonts w:ascii="Times New Roman" w:eastAsia="Calibri" w:hAnsi="Times New Roman" w:cs="Times New Roman"/>
              </w:rPr>
              <w:t>6 на 1 тыс. человек общей численности населения</w:t>
            </w:r>
          </w:p>
        </w:tc>
      </w:tr>
      <w:tr w:rsidR="00083FBD" w:rsidRPr="00083FBD" w:rsidTr="001303DE">
        <w:trPr>
          <w:trHeight w:val="20"/>
        </w:trPr>
        <w:tc>
          <w:tcPr>
            <w:tcW w:w="858" w:type="pct"/>
            <w:vMerge w:val="restart"/>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Парки культуры и отдыха</w:t>
            </w:r>
          </w:p>
        </w:tc>
        <w:tc>
          <w:tcPr>
            <w:tcW w:w="1214" w:type="pct"/>
            <w:vMerge w:val="restart"/>
            <w:shd w:val="clear" w:color="auto" w:fill="auto"/>
          </w:tcPr>
          <w:p w:rsidR="00083FBD" w:rsidRPr="00083FBD" w:rsidRDefault="00083FBD" w:rsidP="00083FBD">
            <w:pPr>
              <w:spacing w:after="0" w:line="240" w:lineRule="auto"/>
              <w:rPr>
                <w:rFonts w:ascii="Times New Roman" w:eastAsia="Calibri" w:hAnsi="Times New Roman" w:cs="Times New Roman"/>
                <w:bCs/>
              </w:rPr>
            </w:pPr>
            <w:r w:rsidRPr="00083FBD">
              <w:rPr>
                <w:rFonts w:ascii="Times New Roman" w:eastAsia="Calibri" w:hAnsi="Times New Roman" w:cs="Times New Roman"/>
                <w:bCs/>
              </w:rPr>
              <w:t>Расчетные показатели минимально допустимого уровня обеспеченности</w:t>
            </w:r>
          </w:p>
        </w:tc>
        <w:tc>
          <w:tcPr>
            <w:tcW w:w="1035" w:type="pct"/>
            <w:shd w:val="clear" w:color="auto" w:fill="auto"/>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Уровень обеспеченности, объект</w:t>
            </w:r>
          </w:p>
        </w:tc>
        <w:tc>
          <w:tcPr>
            <w:tcW w:w="1893" w:type="pct"/>
            <w:gridSpan w:val="3"/>
            <w:shd w:val="clear" w:color="auto" w:fill="auto"/>
          </w:tcPr>
          <w:p w:rsidR="00083FBD" w:rsidRPr="00083FBD" w:rsidRDefault="00083FBD" w:rsidP="00083FBD">
            <w:pPr>
              <w:spacing w:after="0" w:line="240" w:lineRule="auto"/>
              <w:rPr>
                <w:rFonts w:ascii="Times New Roman" w:eastAsia="Calibri" w:hAnsi="Times New Roman" w:cs="Times New Roman"/>
                <w:strike/>
              </w:rPr>
            </w:pPr>
            <w:r w:rsidRPr="00083FBD">
              <w:rPr>
                <w:rFonts w:ascii="Times New Roman" w:eastAsia="Calibri" w:hAnsi="Times New Roman" w:cs="Times New Roman"/>
              </w:rPr>
              <w:t>1 на 100 тыс. человек общей численности населения</w:t>
            </w:r>
          </w:p>
        </w:tc>
      </w:tr>
      <w:tr w:rsidR="00083FBD" w:rsidRPr="00083FBD" w:rsidTr="001303DE">
        <w:trPr>
          <w:trHeight w:val="20"/>
        </w:trPr>
        <w:tc>
          <w:tcPr>
            <w:tcW w:w="858" w:type="pct"/>
            <w:vMerge/>
            <w:vAlign w:val="center"/>
          </w:tcPr>
          <w:p w:rsidR="00083FBD" w:rsidRPr="00083FBD" w:rsidRDefault="00083FBD" w:rsidP="00083FBD">
            <w:pPr>
              <w:spacing w:after="0" w:line="240" w:lineRule="auto"/>
              <w:rPr>
                <w:rFonts w:ascii="Times New Roman" w:eastAsia="Calibri" w:hAnsi="Times New Roman" w:cs="Times New Roman"/>
              </w:rPr>
            </w:pPr>
          </w:p>
        </w:tc>
        <w:tc>
          <w:tcPr>
            <w:tcW w:w="1214" w:type="pct"/>
            <w:vMerge/>
            <w:shd w:val="clear" w:color="auto" w:fill="auto"/>
            <w:vAlign w:val="center"/>
          </w:tcPr>
          <w:p w:rsidR="00083FBD" w:rsidRPr="00083FBD" w:rsidRDefault="00083FBD" w:rsidP="00083FBD">
            <w:pPr>
              <w:spacing w:after="0" w:line="240" w:lineRule="auto"/>
              <w:rPr>
                <w:rFonts w:ascii="Times New Roman" w:eastAsia="Calibri" w:hAnsi="Times New Roman" w:cs="Times New Roman"/>
                <w:b/>
                <w:bCs/>
              </w:rPr>
            </w:pPr>
          </w:p>
        </w:tc>
        <w:tc>
          <w:tcPr>
            <w:tcW w:w="1035" w:type="pct"/>
            <w:shd w:val="clear" w:color="auto" w:fill="auto"/>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Размер земельного участка, га</w:t>
            </w:r>
          </w:p>
        </w:tc>
        <w:tc>
          <w:tcPr>
            <w:tcW w:w="1893" w:type="pct"/>
            <w:gridSpan w:val="3"/>
            <w:shd w:val="clear" w:color="auto" w:fill="auto"/>
            <w:vAlign w:val="center"/>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10</w:t>
            </w:r>
          </w:p>
        </w:tc>
      </w:tr>
    </w:tbl>
    <w:p w:rsidR="00083FBD" w:rsidRPr="00083FBD" w:rsidRDefault="00083FBD" w:rsidP="00083FBD">
      <w:pPr>
        <w:tabs>
          <w:tab w:val="left" w:pos="0"/>
        </w:tabs>
        <w:spacing w:after="0" w:line="240" w:lineRule="auto"/>
        <w:ind w:right="20" w:firstLine="709"/>
        <w:jc w:val="both"/>
        <w:rPr>
          <w:rFonts w:ascii="Times New Roman" w:eastAsia="Calibri" w:hAnsi="Times New Roman" w:cs="Times New Roman"/>
        </w:rPr>
      </w:pPr>
    </w:p>
    <w:p w:rsidR="00083FBD" w:rsidRPr="00083FBD" w:rsidRDefault="00083FBD" w:rsidP="00083FBD">
      <w:pPr>
        <w:spacing w:after="0" w:line="240" w:lineRule="auto"/>
        <w:ind w:firstLine="709"/>
        <w:jc w:val="both"/>
        <w:rPr>
          <w:rFonts w:ascii="Times New Roman" w:eastAsia="Calibri" w:hAnsi="Times New Roman" w:cs="Times New Roman"/>
          <w:sz w:val="28"/>
          <w:szCs w:val="28"/>
        </w:rPr>
      </w:pPr>
      <w:r w:rsidRPr="00083FBD">
        <w:rPr>
          <w:rFonts w:ascii="Times New Roman" w:eastAsia="Calibri" w:hAnsi="Times New Roman" w:cs="Times New Roman"/>
          <w:sz w:val="28"/>
          <w:szCs w:val="28"/>
        </w:rPr>
        <w:t>Анализируя, информацию по объектам культуры можно сделать следующие выводы:</w:t>
      </w:r>
    </w:p>
    <w:p w:rsidR="00083FBD" w:rsidRPr="00083FBD" w:rsidRDefault="00083FBD" w:rsidP="006870FB">
      <w:pPr>
        <w:numPr>
          <w:ilvl w:val="0"/>
          <w:numId w:val="22"/>
        </w:numPr>
        <w:spacing w:after="0" w:line="240" w:lineRule="auto"/>
        <w:ind w:left="0" w:firstLine="709"/>
        <w:contextualSpacing/>
        <w:jc w:val="both"/>
        <w:rPr>
          <w:rFonts w:ascii="Times New Roman" w:eastAsia="Calibri" w:hAnsi="Times New Roman" w:cs="Times New Roman"/>
          <w:b/>
          <w:bCs/>
          <w:iCs/>
          <w:sz w:val="28"/>
          <w:szCs w:val="28"/>
        </w:rPr>
      </w:pPr>
      <w:r w:rsidRPr="00083FBD">
        <w:rPr>
          <w:rFonts w:ascii="Times New Roman" w:eastAsia="Calibri" w:hAnsi="Times New Roman" w:cs="Times New Roman"/>
          <w:sz w:val="28"/>
          <w:szCs w:val="28"/>
        </w:rPr>
        <w:t xml:space="preserve">Количество общедоступных библиотек в муниципальном образовании 12 штук, при необходимости из расчёта 1 библиотека на 10 тысяч населения 23 библиотеки. Таким образом, обеспеченность составляет 52,2%. Это связано в первую очередь с наличием электронных библиотек в сети интернет. Количество детских библиотек согласно </w:t>
      </w:r>
      <w:r w:rsidR="00404CAF" w:rsidRPr="00404CAF">
        <w:rPr>
          <w:rFonts w:ascii="Times New Roman" w:eastAsia="Calibri" w:hAnsi="Times New Roman" w:cs="Times New Roman"/>
          <w:sz w:val="28"/>
          <w:szCs w:val="28"/>
        </w:rPr>
        <w:t>НГП города Благовещенска</w:t>
      </w:r>
      <w:r w:rsidRPr="00083FBD">
        <w:rPr>
          <w:rFonts w:ascii="Times New Roman" w:eastAsia="Calibri" w:hAnsi="Times New Roman" w:cs="Times New Roman"/>
          <w:sz w:val="28"/>
          <w:szCs w:val="28"/>
        </w:rPr>
        <w:t xml:space="preserve"> должно быть 4 шт. из расчёта на 25848 детей. Из представленных исходных данных следует, что на территории городского округа расположена Амурская областная детская библиотека, а также библиотеки при образовательных учреждениях, за счет которых покрывается потребность в детских библиотеках. Также на территории городского округа имеется одна молодежная библиотека, остальная часть молодежи имеет возможность посещения библиотеки в учебных заведениях. Таким образом, местное население нуждается только в общедоступных библиотеках, рассчитанных на взрослое население.</w:t>
      </w:r>
    </w:p>
    <w:p w:rsidR="00083FBD" w:rsidRPr="00083FBD" w:rsidRDefault="00083FBD" w:rsidP="006870FB">
      <w:pPr>
        <w:numPr>
          <w:ilvl w:val="0"/>
          <w:numId w:val="22"/>
        </w:numPr>
        <w:spacing w:after="0" w:line="240" w:lineRule="auto"/>
        <w:ind w:left="0" w:firstLine="709"/>
        <w:contextualSpacing/>
        <w:jc w:val="both"/>
        <w:rPr>
          <w:rFonts w:ascii="Times New Roman" w:eastAsia="Calibri" w:hAnsi="Times New Roman" w:cs="Times New Roman"/>
          <w:iCs/>
          <w:sz w:val="28"/>
          <w:szCs w:val="28"/>
        </w:rPr>
      </w:pPr>
      <w:r w:rsidRPr="00083FBD">
        <w:rPr>
          <w:rFonts w:ascii="Times New Roman" w:eastAsia="Calibri" w:hAnsi="Times New Roman" w:cs="Times New Roman"/>
          <w:iCs/>
          <w:sz w:val="28"/>
          <w:szCs w:val="28"/>
        </w:rPr>
        <w:t>По домам культуры муниципальные дома культуры обеспечивают только 18,5% от общей численности необходимых мест на городской округ 11582. Аналогичным образом около 2500 мест обеспечивается за счёт учреждений регионального значения. Таким образом, потребность в учреждениях</w:t>
      </w:r>
      <w:r w:rsidRPr="00083FBD">
        <w:rPr>
          <w:rFonts w:ascii="Times New Roman" w:eastAsia="Calibri" w:hAnsi="Times New Roman" w:cs="Times New Roman"/>
          <w:sz w:val="28"/>
          <w:szCs w:val="28"/>
        </w:rPr>
        <w:t xml:space="preserve"> культурно-досугового типа оставляет 60%.</w:t>
      </w:r>
    </w:p>
    <w:p w:rsidR="00083FBD" w:rsidRPr="00083FBD" w:rsidRDefault="00083FBD" w:rsidP="006870FB">
      <w:pPr>
        <w:numPr>
          <w:ilvl w:val="0"/>
          <w:numId w:val="22"/>
        </w:numPr>
        <w:spacing w:after="0" w:line="240" w:lineRule="auto"/>
        <w:ind w:left="0" w:firstLine="709"/>
        <w:contextualSpacing/>
        <w:jc w:val="both"/>
        <w:rPr>
          <w:rFonts w:ascii="Times New Roman" w:eastAsia="Calibri" w:hAnsi="Times New Roman" w:cs="Times New Roman"/>
          <w:iCs/>
          <w:sz w:val="28"/>
          <w:szCs w:val="28"/>
        </w:rPr>
      </w:pPr>
      <w:r w:rsidRPr="00083FBD">
        <w:rPr>
          <w:rFonts w:ascii="Times New Roman" w:eastAsia="Calibri" w:hAnsi="Times New Roman" w:cs="Times New Roman"/>
          <w:iCs/>
          <w:sz w:val="28"/>
          <w:szCs w:val="28"/>
        </w:rPr>
        <w:t xml:space="preserve">На территории городского округа находятся 4 музея областного значения, количество которых соответствует требованиям </w:t>
      </w:r>
      <w:r w:rsidR="00AC7C80" w:rsidRPr="00AC7C80">
        <w:rPr>
          <w:rFonts w:ascii="Times New Roman" w:eastAsia="Calibri" w:hAnsi="Times New Roman" w:cs="Times New Roman"/>
          <w:sz w:val="28"/>
          <w:szCs w:val="28"/>
        </w:rPr>
        <w:t>НГП города Благовещенска</w:t>
      </w:r>
      <w:r w:rsidRPr="00083FBD">
        <w:rPr>
          <w:rFonts w:ascii="Times New Roman" w:eastAsia="Calibri" w:hAnsi="Times New Roman" w:cs="Times New Roman"/>
          <w:iCs/>
          <w:sz w:val="28"/>
          <w:szCs w:val="28"/>
        </w:rPr>
        <w:t>;</w:t>
      </w:r>
    </w:p>
    <w:p w:rsidR="00083FBD" w:rsidRPr="00083FBD" w:rsidRDefault="00083FBD" w:rsidP="006870FB">
      <w:pPr>
        <w:numPr>
          <w:ilvl w:val="0"/>
          <w:numId w:val="22"/>
        </w:numPr>
        <w:spacing w:after="0" w:line="240" w:lineRule="auto"/>
        <w:ind w:left="0" w:firstLine="709"/>
        <w:contextualSpacing/>
        <w:jc w:val="both"/>
        <w:rPr>
          <w:rFonts w:ascii="Times New Roman" w:eastAsia="Calibri" w:hAnsi="Times New Roman" w:cs="Times New Roman"/>
          <w:iCs/>
          <w:sz w:val="28"/>
          <w:szCs w:val="28"/>
        </w:rPr>
      </w:pPr>
      <w:r w:rsidRPr="00083FBD">
        <w:rPr>
          <w:rFonts w:ascii="Times New Roman" w:eastAsia="Calibri" w:hAnsi="Times New Roman" w:cs="Times New Roman"/>
          <w:iCs/>
          <w:sz w:val="28"/>
          <w:szCs w:val="28"/>
        </w:rPr>
        <w:t>В настоящее время выставочный зал города Благовещенска реконструируется и будет площадью около 300 кв. м, таким образом, потребность для городского округа составляет ещё 200 кв. метров.</w:t>
      </w:r>
    </w:p>
    <w:p w:rsidR="00083FBD" w:rsidRPr="00083FBD" w:rsidRDefault="00083FBD" w:rsidP="006870FB">
      <w:pPr>
        <w:numPr>
          <w:ilvl w:val="0"/>
          <w:numId w:val="22"/>
        </w:numPr>
        <w:spacing w:after="0" w:line="240" w:lineRule="auto"/>
        <w:ind w:left="0" w:firstLine="709"/>
        <w:contextualSpacing/>
        <w:jc w:val="both"/>
        <w:rPr>
          <w:rFonts w:ascii="Times New Roman" w:eastAsia="Calibri" w:hAnsi="Times New Roman" w:cs="Times New Roman"/>
          <w:iCs/>
          <w:sz w:val="28"/>
          <w:szCs w:val="28"/>
        </w:rPr>
      </w:pPr>
      <w:r w:rsidRPr="00083FBD">
        <w:rPr>
          <w:rFonts w:ascii="Times New Roman" w:eastAsia="Calibri" w:hAnsi="Times New Roman" w:cs="Times New Roman"/>
          <w:iCs/>
          <w:sz w:val="28"/>
          <w:szCs w:val="28"/>
        </w:rPr>
        <w:lastRenderedPageBreak/>
        <w:t xml:space="preserve">Городской округ обеспечен двумя кинотеатрами, один из которых распложен в ТРЦ «Острова» и кинотеатр Харбин в общественно-культурном центре на улице Институтской дом 3. Дополнительно на территории города расположены кинозал Премьер и киноцентр на улице Зейской </w:t>
      </w:r>
      <w:r w:rsidR="007B3A22">
        <w:rPr>
          <w:rFonts w:ascii="Times New Roman" w:eastAsia="Calibri" w:hAnsi="Times New Roman" w:cs="Times New Roman"/>
          <w:iCs/>
          <w:sz w:val="28"/>
          <w:szCs w:val="28"/>
        </w:rPr>
        <w:t xml:space="preserve">дом </w:t>
      </w:r>
      <w:r w:rsidRPr="00083FBD">
        <w:rPr>
          <w:rFonts w:ascii="Times New Roman" w:eastAsia="Calibri" w:hAnsi="Times New Roman" w:cs="Times New Roman"/>
          <w:iCs/>
          <w:sz w:val="28"/>
          <w:szCs w:val="28"/>
        </w:rPr>
        <w:t>175.</w:t>
      </w:r>
    </w:p>
    <w:p w:rsidR="00083FBD" w:rsidRPr="00083FBD" w:rsidRDefault="00083FBD" w:rsidP="006870FB">
      <w:pPr>
        <w:numPr>
          <w:ilvl w:val="0"/>
          <w:numId w:val="22"/>
        </w:numPr>
        <w:spacing w:after="0" w:line="240" w:lineRule="auto"/>
        <w:ind w:left="0" w:firstLine="709"/>
        <w:contextualSpacing/>
        <w:jc w:val="both"/>
        <w:rPr>
          <w:rFonts w:ascii="Times New Roman" w:eastAsia="Calibri" w:hAnsi="Times New Roman" w:cs="Times New Roman"/>
          <w:iCs/>
          <w:sz w:val="28"/>
          <w:szCs w:val="28"/>
        </w:rPr>
      </w:pPr>
      <w:r w:rsidRPr="00083FBD">
        <w:rPr>
          <w:rFonts w:ascii="Times New Roman" w:eastAsia="Calibri" w:hAnsi="Times New Roman" w:cs="Times New Roman"/>
          <w:iCs/>
          <w:sz w:val="28"/>
          <w:szCs w:val="28"/>
        </w:rPr>
        <w:t xml:space="preserve">Муниципальное образование имеет на своей территории </w:t>
      </w:r>
      <w:r w:rsidRPr="00083FBD">
        <w:rPr>
          <w:rFonts w:ascii="Times New Roman" w:eastAsia="Calibri" w:hAnsi="Times New Roman" w:cs="Times New Roman"/>
          <w:sz w:val="28"/>
          <w:szCs w:val="28"/>
        </w:rPr>
        <w:t>Амурский областной театр драмы и Амурский областной театр кукол, которые благодаря количеству мест обеспечивают потребности не только местного населения, но и Амурской области.</w:t>
      </w:r>
    </w:p>
    <w:p w:rsidR="00083FBD" w:rsidRPr="00083FBD" w:rsidRDefault="00083FBD" w:rsidP="006870FB">
      <w:pPr>
        <w:numPr>
          <w:ilvl w:val="0"/>
          <w:numId w:val="22"/>
        </w:numPr>
        <w:spacing w:after="0" w:line="240" w:lineRule="auto"/>
        <w:ind w:left="0" w:firstLine="709"/>
        <w:contextualSpacing/>
        <w:jc w:val="both"/>
        <w:rPr>
          <w:rFonts w:ascii="Times New Roman" w:eastAsia="Calibri" w:hAnsi="Times New Roman" w:cs="Times New Roman"/>
          <w:iCs/>
          <w:sz w:val="28"/>
          <w:szCs w:val="28"/>
        </w:rPr>
      </w:pPr>
      <w:r w:rsidRPr="00083FBD">
        <w:rPr>
          <w:rFonts w:ascii="Times New Roman" w:eastAsia="Calibri" w:hAnsi="Times New Roman" w:cs="Times New Roman"/>
          <w:iCs/>
          <w:sz w:val="28"/>
          <w:szCs w:val="28"/>
        </w:rPr>
        <w:t xml:space="preserve">Аналогичным образом на территории округа находится Амурская областная филармония, что соответствует требованиям </w:t>
      </w:r>
      <w:r w:rsidR="006B7BDC" w:rsidRPr="006B7BDC">
        <w:rPr>
          <w:rFonts w:ascii="Times New Roman" w:eastAsia="Calibri" w:hAnsi="Times New Roman" w:cs="Times New Roman"/>
          <w:sz w:val="28"/>
          <w:szCs w:val="28"/>
        </w:rPr>
        <w:t>НГП города Благовещенска</w:t>
      </w:r>
      <w:r w:rsidRPr="00083FBD">
        <w:rPr>
          <w:rFonts w:ascii="Times New Roman" w:eastAsia="Calibri" w:hAnsi="Times New Roman" w:cs="Times New Roman"/>
          <w:iCs/>
          <w:sz w:val="28"/>
          <w:szCs w:val="28"/>
        </w:rPr>
        <w:t>.</w:t>
      </w:r>
    </w:p>
    <w:p w:rsidR="00083FBD" w:rsidRPr="00083FBD" w:rsidRDefault="00083FBD" w:rsidP="006870FB">
      <w:pPr>
        <w:numPr>
          <w:ilvl w:val="0"/>
          <w:numId w:val="22"/>
        </w:numPr>
        <w:spacing w:after="0" w:line="240" w:lineRule="auto"/>
        <w:ind w:left="0" w:firstLine="709"/>
        <w:contextualSpacing/>
        <w:jc w:val="both"/>
        <w:rPr>
          <w:rFonts w:ascii="Times New Roman" w:eastAsia="Calibri" w:hAnsi="Times New Roman" w:cs="Times New Roman"/>
          <w:iCs/>
          <w:sz w:val="28"/>
          <w:szCs w:val="28"/>
        </w:rPr>
      </w:pPr>
      <w:r w:rsidRPr="00083FBD">
        <w:rPr>
          <w:rFonts w:ascii="Times New Roman" w:eastAsia="Calibri" w:hAnsi="Times New Roman" w:cs="Times New Roman"/>
          <w:iCs/>
          <w:sz w:val="28"/>
          <w:szCs w:val="28"/>
        </w:rPr>
        <w:t xml:space="preserve">Стадион Юность на 500 мест закрывает потребность в 36 %, в </w:t>
      </w:r>
      <w:r w:rsidRPr="00083FBD">
        <w:rPr>
          <w:rFonts w:ascii="Times New Roman" w:eastAsia="Calibri" w:hAnsi="Times New Roman" w:cs="Times New Roman"/>
          <w:sz w:val="28"/>
          <w:szCs w:val="28"/>
        </w:rPr>
        <w:t>Универсальных спортивно-зрелищных залах</w:t>
      </w:r>
    </w:p>
    <w:p w:rsidR="00083FBD" w:rsidRPr="00083FBD" w:rsidRDefault="00083FBD" w:rsidP="006870FB">
      <w:pPr>
        <w:numPr>
          <w:ilvl w:val="0"/>
          <w:numId w:val="22"/>
        </w:numPr>
        <w:spacing w:after="0" w:line="240" w:lineRule="auto"/>
        <w:ind w:left="0" w:firstLine="709"/>
        <w:contextualSpacing/>
        <w:jc w:val="both"/>
        <w:rPr>
          <w:rFonts w:ascii="Times New Roman" w:eastAsia="Calibri" w:hAnsi="Times New Roman" w:cs="Times New Roman"/>
          <w:iCs/>
          <w:sz w:val="28"/>
          <w:szCs w:val="28"/>
        </w:rPr>
      </w:pPr>
      <w:r w:rsidRPr="00083FBD">
        <w:rPr>
          <w:rFonts w:ascii="Times New Roman" w:eastAsia="Calibri" w:hAnsi="Times New Roman" w:cs="Times New Roman"/>
          <w:sz w:val="28"/>
          <w:szCs w:val="28"/>
        </w:rPr>
        <w:t xml:space="preserve">Три парка (Городской парк, Первомайский парк и парк Дружбы), площадью 7,0 га,  7,6 га и 7,2 га соответственно покрывают 109% потребности территории городского округа в парках. </w:t>
      </w:r>
    </w:p>
    <w:bookmarkEnd w:id="1"/>
    <w:p w:rsidR="00083FBD" w:rsidRPr="00083FBD" w:rsidRDefault="00083FBD" w:rsidP="006870FB">
      <w:pPr>
        <w:spacing w:line="240" w:lineRule="auto"/>
        <w:rPr>
          <w:rFonts w:ascii="Times New Roman" w:eastAsia="Calibri" w:hAnsi="Times New Roman" w:cs="Times New Roman"/>
          <w:b/>
          <w:sz w:val="28"/>
          <w:szCs w:val="28"/>
        </w:rPr>
      </w:pPr>
      <w:r w:rsidRPr="00083FBD">
        <w:rPr>
          <w:rFonts w:ascii="Times New Roman" w:eastAsia="Calibri" w:hAnsi="Times New Roman" w:cs="Times New Roman"/>
          <w:b/>
          <w:sz w:val="28"/>
          <w:szCs w:val="28"/>
        </w:rPr>
        <w:br w:type="page"/>
      </w:r>
    </w:p>
    <w:p w:rsidR="00083FBD" w:rsidRPr="00083FBD" w:rsidRDefault="00083FBD" w:rsidP="00083FBD">
      <w:pPr>
        <w:spacing w:after="0" w:line="240" w:lineRule="auto"/>
        <w:ind w:firstLine="709"/>
        <w:jc w:val="both"/>
        <w:rPr>
          <w:rFonts w:ascii="Times New Roman" w:eastAsia="Calibri" w:hAnsi="Times New Roman" w:cs="Times New Roman"/>
          <w:b/>
          <w:sz w:val="28"/>
          <w:szCs w:val="28"/>
        </w:rPr>
      </w:pPr>
      <w:r w:rsidRPr="00083FBD">
        <w:rPr>
          <w:rFonts w:ascii="Times New Roman" w:eastAsia="Calibri" w:hAnsi="Times New Roman" w:cs="Times New Roman"/>
          <w:b/>
          <w:sz w:val="28"/>
          <w:szCs w:val="28"/>
        </w:rPr>
        <w:lastRenderedPageBreak/>
        <w:t xml:space="preserve">2.4 </w:t>
      </w:r>
      <w:bookmarkStart w:id="2" w:name="_Hlk40624990"/>
      <w:r w:rsidRPr="00083FBD">
        <w:rPr>
          <w:rFonts w:ascii="Times New Roman" w:eastAsia="Calibri" w:hAnsi="Times New Roman" w:cs="Times New Roman"/>
          <w:b/>
          <w:sz w:val="28"/>
          <w:szCs w:val="28"/>
        </w:rPr>
        <w:t>Сведения об обеспеченности объектами физической культуры и массового спорта</w:t>
      </w:r>
    </w:p>
    <w:p w:rsidR="00083FBD" w:rsidRPr="00083FBD" w:rsidRDefault="00083FBD" w:rsidP="00083FBD">
      <w:pPr>
        <w:spacing w:after="0" w:line="240" w:lineRule="auto"/>
        <w:ind w:firstLine="709"/>
        <w:jc w:val="both"/>
        <w:rPr>
          <w:rFonts w:ascii="Times New Roman" w:eastAsia="Calibri" w:hAnsi="Times New Roman" w:cs="Times New Roman"/>
          <w:b/>
          <w:sz w:val="28"/>
          <w:szCs w:val="28"/>
        </w:rPr>
      </w:pPr>
    </w:p>
    <w:bookmarkEnd w:id="2"/>
    <w:p w:rsidR="00083FBD" w:rsidRPr="00083FBD" w:rsidRDefault="00083FBD" w:rsidP="00083FBD">
      <w:pPr>
        <w:tabs>
          <w:tab w:val="left" w:pos="0"/>
        </w:tabs>
        <w:spacing w:after="0" w:line="240" w:lineRule="auto"/>
        <w:ind w:right="20" w:firstLine="709"/>
        <w:jc w:val="both"/>
        <w:rPr>
          <w:rFonts w:ascii="Times New Roman" w:eastAsia="Calibri" w:hAnsi="Times New Roman" w:cs="Times New Roman"/>
          <w:sz w:val="28"/>
          <w:szCs w:val="28"/>
        </w:rPr>
      </w:pPr>
      <w:proofErr w:type="gramStart"/>
      <w:r w:rsidRPr="00083FBD">
        <w:rPr>
          <w:rFonts w:ascii="Times New Roman" w:eastAsia="Calibri" w:hAnsi="Times New Roman" w:cs="Times New Roman"/>
          <w:sz w:val="28"/>
          <w:szCs w:val="28"/>
        </w:rPr>
        <w:t>Спортивная  инфраструктура городского округа города Благовещенска представлена 415 объектами, находящимися  в федеральной, региональной, муниципальной и частной собственностях.</w:t>
      </w:r>
      <w:proofErr w:type="gramEnd"/>
      <w:r w:rsidRPr="00083FBD">
        <w:rPr>
          <w:rFonts w:ascii="Times New Roman" w:eastAsia="Calibri" w:hAnsi="Times New Roman" w:cs="Times New Roman"/>
          <w:sz w:val="28"/>
          <w:szCs w:val="28"/>
        </w:rPr>
        <w:t xml:space="preserve"> Сведения об объектах спортивной инфраструктуры  представлены в таблице 13.</w:t>
      </w:r>
    </w:p>
    <w:p w:rsidR="00083FBD" w:rsidRPr="00083FBD" w:rsidRDefault="00083FBD" w:rsidP="00083FBD">
      <w:pPr>
        <w:tabs>
          <w:tab w:val="left" w:pos="0"/>
        </w:tabs>
        <w:spacing w:after="0" w:line="240" w:lineRule="auto"/>
        <w:ind w:right="20" w:firstLine="709"/>
        <w:jc w:val="both"/>
        <w:rPr>
          <w:rFonts w:ascii="Times New Roman" w:eastAsia="Calibri" w:hAnsi="Times New Roman" w:cs="Times New Roman"/>
          <w:sz w:val="28"/>
          <w:szCs w:val="28"/>
        </w:rPr>
      </w:pPr>
    </w:p>
    <w:p w:rsidR="00083FBD" w:rsidRPr="006870FB" w:rsidRDefault="00083FBD" w:rsidP="00083FBD">
      <w:pPr>
        <w:tabs>
          <w:tab w:val="left" w:pos="0"/>
        </w:tabs>
        <w:spacing w:after="0" w:line="240" w:lineRule="auto"/>
        <w:ind w:right="20" w:firstLine="709"/>
        <w:jc w:val="both"/>
        <w:rPr>
          <w:rFonts w:ascii="Times New Roman" w:eastAsia="Calibri" w:hAnsi="Times New Roman" w:cs="Times New Roman"/>
          <w:sz w:val="28"/>
          <w:szCs w:val="28"/>
        </w:rPr>
      </w:pPr>
      <w:r w:rsidRPr="006870FB">
        <w:rPr>
          <w:rFonts w:ascii="Times New Roman" w:eastAsia="Calibri" w:hAnsi="Times New Roman" w:cs="Times New Roman"/>
          <w:sz w:val="28"/>
          <w:szCs w:val="28"/>
        </w:rPr>
        <w:t>Таблица 13</w:t>
      </w:r>
      <w:r w:rsidR="0055198A">
        <w:rPr>
          <w:rFonts w:ascii="Times New Roman" w:eastAsia="Calibri" w:hAnsi="Times New Roman" w:cs="Times New Roman"/>
          <w:sz w:val="28"/>
          <w:szCs w:val="28"/>
        </w:rPr>
        <w:t>.</w:t>
      </w:r>
      <w:r w:rsidRPr="006870FB">
        <w:rPr>
          <w:rFonts w:ascii="Times New Roman" w:eastAsia="Calibri" w:hAnsi="Times New Roman" w:cs="Times New Roman"/>
          <w:sz w:val="28"/>
          <w:szCs w:val="28"/>
        </w:rPr>
        <w:t xml:space="preserve"> Сведения об объектах спортивной инфраструктуры, расположенных на территории городского округа города Благовещенска</w:t>
      </w:r>
    </w:p>
    <w:tbl>
      <w:tblPr>
        <w:tblStyle w:val="a7"/>
        <w:tblW w:w="9955" w:type="dxa"/>
        <w:jc w:val="center"/>
        <w:tblLook w:val="04A0" w:firstRow="1" w:lastRow="0" w:firstColumn="1" w:lastColumn="0" w:noHBand="0" w:noVBand="1"/>
      </w:tblPr>
      <w:tblGrid>
        <w:gridCol w:w="2208"/>
        <w:gridCol w:w="1214"/>
        <w:gridCol w:w="1716"/>
        <w:gridCol w:w="1637"/>
        <w:gridCol w:w="2062"/>
        <w:gridCol w:w="1118"/>
      </w:tblGrid>
      <w:tr w:rsidR="00083FBD" w:rsidRPr="00083FBD" w:rsidTr="001303DE">
        <w:trPr>
          <w:tblHeader/>
          <w:jc w:val="center"/>
        </w:trPr>
        <w:tc>
          <w:tcPr>
            <w:tcW w:w="2208" w:type="dxa"/>
            <w:vMerge w:val="restart"/>
          </w:tcPr>
          <w:p w:rsidR="00083FBD" w:rsidRPr="00083FBD" w:rsidRDefault="00083FBD" w:rsidP="00083FBD">
            <w:pPr>
              <w:tabs>
                <w:tab w:val="left" w:pos="0"/>
              </w:tabs>
              <w:ind w:right="20"/>
              <w:jc w:val="both"/>
              <w:rPr>
                <w:rFonts w:ascii="Times New Roman" w:eastAsia="Calibri" w:hAnsi="Times New Roman" w:cs="Times New Roman"/>
                <w:b/>
                <w:bCs/>
              </w:rPr>
            </w:pPr>
            <w:r w:rsidRPr="00083FBD">
              <w:rPr>
                <w:rFonts w:ascii="Times New Roman" w:eastAsia="Calibri" w:hAnsi="Times New Roman" w:cs="Times New Roman"/>
                <w:b/>
                <w:bCs/>
              </w:rPr>
              <w:t>Наименование спортивного объекта</w:t>
            </w:r>
          </w:p>
        </w:tc>
        <w:tc>
          <w:tcPr>
            <w:tcW w:w="7747" w:type="dxa"/>
            <w:gridSpan w:val="5"/>
          </w:tcPr>
          <w:p w:rsidR="00083FBD" w:rsidRPr="00083FBD" w:rsidRDefault="00083FBD" w:rsidP="00083FBD">
            <w:pPr>
              <w:tabs>
                <w:tab w:val="left" w:pos="0"/>
              </w:tabs>
              <w:ind w:right="20"/>
              <w:jc w:val="center"/>
              <w:rPr>
                <w:rFonts w:ascii="Times New Roman" w:eastAsia="Calibri" w:hAnsi="Times New Roman" w:cs="Times New Roman"/>
                <w:b/>
                <w:bCs/>
              </w:rPr>
            </w:pPr>
            <w:r w:rsidRPr="00083FBD">
              <w:rPr>
                <w:rFonts w:ascii="Times New Roman" w:eastAsia="Calibri" w:hAnsi="Times New Roman" w:cs="Times New Roman"/>
                <w:b/>
                <w:bCs/>
              </w:rPr>
              <w:t>Количество спортивных объектов, ед.</w:t>
            </w:r>
          </w:p>
        </w:tc>
      </w:tr>
      <w:tr w:rsidR="00083FBD" w:rsidRPr="00083FBD" w:rsidTr="001303DE">
        <w:trPr>
          <w:tblHeader/>
          <w:jc w:val="center"/>
        </w:trPr>
        <w:tc>
          <w:tcPr>
            <w:tcW w:w="2208" w:type="dxa"/>
            <w:vMerge/>
          </w:tcPr>
          <w:p w:rsidR="00083FBD" w:rsidRPr="00083FBD" w:rsidRDefault="00083FBD" w:rsidP="00083FBD">
            <w:pPr>
              <w:tabs>
                <w:tab w:val="left" w:pos="0"/>
              </w:tabs>
              <w:ind w:right="20"/>
              <w:jc w:val="both"/>
              <w:rPr>
                <w:rFonts w:ascii="Times New Roman" w:eastAsia="Calibri" w:hAnsi="Times New Roman" w:cs="Times New Roman"/>
                <w:b/>
                <w:bCs/>
              </w:rPr>
            </w:pPr>
          </w:p>
        </w:tc>
        <w:tc>
          <w:tcPr>
            <w:tcW w:w="1214" w:type="dxa"/>
            <w:vMerge w:val="restart"/>
          </w:tcPr>
          <w:p w:rsidR="00083FBD" w:rsidRPr="00083FBD" w:rsidRDefault="00083FBD" w:rsidP="00083FBD">
            <w:pPr>
              <w:tabs>
                <w:tab w:val="left" w:pos="0"/>
              </w:tabs>
              <w:ind w:right="20"/>
              <w:jc w:val="both"/>
              <w:rPr>
                <w:rFonts w:ascii="Times New Roman" w:eastAsia="Calibri" w:hAnsi="Times New Roman" w:cs="Times New Roman"/>
                <w:b/>
                <w:bCs/>
              </w:rPr>
            </w:pPr>
            <w:r w:rsidRPr="00083FBD">
              <w:rPr>
                <w:rFonts w:ascii="Times New Roman" w:eastAsia="Calibri" w:hAnsi="Times New Roman" w:cs="Times New Roman"/>
                <w:b/>
                <w:bCs/>
              </w:rPr>
              <w:t>Всего</w:t>
            </w:r>
          </w:p>
        </w:tc>
        <w:tc>
          <w:tcPr>
            <w:tcW w:w="6533" w:type="dxa"/>
            <w:gridSpan w:val="4"/>
          </w:tcPr>
          <w:p w:rsidR="00083FBD" w:rsidRPr="00083FBD" w:rsidRDefault="00083FBD" w:rsidP="00083FBD">
            <w:pPr>
              <w:tabs>
                <w:tab w:val="left" w:pos="0"/>
              </w:tabs>
              <w:ind w:right="20"/>
              <w:jc w:val="center"/>
              <w:rPr>
                <w:rFonts w:ascii="Times New Roman" w:eastAsia="Calibri" w:hAnsi="Times New Roman" w:cs="Times New Roman"/>
                <w:b/>
                <w:bCs/>
              </w:rPr>
            </w:pPr>
            <w:r w:rsidRPr="00083FBD">
              <w:rPr>
                <w:rFonts w:ascii="Times New Roman" w:eastAsia="Calibri" w:hAnsi="Times New Roman" w:cs="Times New Roman"/>
                <w:b/>
                <w:bCs/>
              </w:rPr>
              <w:t>В том числе по формам собственности</w:t>
            </w:r>
          </w:p>
        </w:tc>
      </w:tr>
      <w:tr w:rsidR="00083FBD" w:rsidRPr="00083FBD" w:rsidTr="001303DE">
        <w:trPr>
          <w:tblHeader/>
          <w:jc w:val="center"/>
        </w:trPr>
        <w:tc>
          <w:tcPr>
            <w:tcW w:w="2208" w:type="dxa"/>
            <w:vMerge/>
          </w:tcPr>
          <w:p w:rsidR="00083FBD" w:rsidRPr="00083FBD" w:rsidRDefault="00083FBD" w:rsidP="00083FBD">
            <w:pPr>
              <w:tabs>
                <w:tab w:val="left" w:pos="0"/>
              </w:tabs>
              <w:ind w:right="20"/>
              <w:jc w:val="both"/>
              <w:rPr>
                <w:rFonts w:ascii="Times New Roman" w:eastAsia="Calibri" w:hAnsi="Times New Roman" w:cs="Times New Roman"/>
                <w:b/>
                <w:bCs/>
              </w:rPr>
            </w:pPr>
          </w:p>
        </w:tc>
        <w:tc>
          <w:tcPr>
            <w:tcW w:w="1214" w:type="dxa"/>
            <w:vMerge/>
          </w:tcPr>
          <w:p w:rsidR="00083FBD" w:rsidRPr="00083FBD" w:rsidRDefault="00083FBD" w:rsidP="00083FBD">
            <w:pPr>
              <w:tabs>
                <w:tab w:val="left" w:pos="0"/>
              </w:tabs>
              <w:ind w:right="20"/>
              <w:jc w:val="both"/>
              <w:rPr>
                <w:rFonts w:ascii="Times New Roman" w:eastAsia="Calibri" w:hAnsi="Times New Roman" w:cs="Times New Roman"/>
                <w:b/>
                <w:bCs/>
              </w:rPr>
            </w:pPr>
          </w:p>
        </w:tc>
        <w:tc>
          <w:tcPr>
            <w:tcW w:w="1716" w:type="dxa"/>
          </w:tcPr>
          <w:p w:rsidR="00083FBD" w:rsidRPr="00083FBD" w:rsidRDefault="00083FBD" w:rsidP="00083FBD">
            <w:pPr>
              <w:tabs>
                <w:tab w:val="left" w:pos="0"/>
              </w:tabs>
              <w:ind w:right="20"/>
              <w:jc w:val="both"/>
              <w:rPr>
                <w:rFonts w:ascii="Times New Roman" w:eastAsia="Calibri" w:hAnsi="Times New Roman" w:cs="Times New Roman"/>
                <w:b/>
                <w:bCs/>
              </w:rPr>
            </w:pPr>
            <w:r w:rsidRPr="00083FBD">
              <w:rPr>
                <w:rFonts w:ascii="Times New Roman" w:eastAsia="Calibri" w:hAnsi="Times New Roman" w:cs="Times New Roman"/>
                <w:b/>
                <w:bCs/>
              </w:rPr>
              <w:t>Федеральная</w:t>
            </w:r>
          </w:p>
        </w:tc>
        <w:tc>
          <w:tcPr>
            <w:tcW w:w="1637" w:type="dxa"/>
          </w:tcPr>
          <w:p w:rsidR="00083FBD" w:rsidRPr="00083FBD" w:rsidRDefault="00083FBD" w:rsidP="00083FBD">
            <w:pPr>
              <w:tabs>
                <w:tab w:val="left" w:pos="0"/>
              </w:tabs>
              <w:ind w:right="20"/>
              <w:jc w:val="center"/>
              <w:rPr>
                <w:rFonts w:ascii="Times New Roman" w:eastAsia="Calibri" w:hAnsi="Times New Roman" w:cs="Times New Roman"/>
                <w:b/>
                <w:bCs/>
              </w:rPr>
            </w:pPr>
            <w:r w:rsidRPr="00083FBD">
              <w:rPr>
                <w:rFonts w:ascii="Times New Roman" w:eastAsia="Calibri" w:hAnsi="Times New Roman" w:cs="Times New Roman"/>
                <w:b/>
                <w:bCs/>
              </w:rPr>
              <w:t>Региональная</w:t>
            </w:r>
          </w:p>
        </w:tc>
        <w:tc>
          <w:tcPr>
            <w:tcW w:w="2062" w:type="dxa"/>
          </w:tcPr>
          <w:p w:rsidR="00083FBD" w:rsidRPr="00083FBD" w:rsidRDefault="00083FBD" w:rsidP="00083FBD">
            <w:pPr>
              <w:tabs>
                <w:tab w:val="left" w:pos="0"/>
              </w:tabs>
              <w:ind w:right="20"/>
              <w:jc w:val="center"/>
              <w:rPr>
                <w:rFonts w:ascii="Times New Roman" w:eastAsia="Calibri" w:hAnsi="Times New Roman" w:cs="Times New Roman"/>
                <w:b/>
                <w:bCs/>
              </w:rPr>
            </w:pPr>
            <w:r w:rsidRPr="00083FBD">
              <w:rPr>
                <w:rFonts w:ascii="Times New Roman" w:eastAsia="Calibri" w:hAnsi="Times New Roman" w:cs="Times New Roman"/>
                <w:b/>
                <w:bCs/>
              </w:rPr>
              <w:t>Муниципальная</w:t>
            </w:r>
          </w:p>
        </w:tc>
        <w:tc>
          <w:tcPr>
            <w:tcW w:w="1118" w:type="dxa"/>
          </w:tcPr>
          <w:p w:rsidR="00083FBD" w:rsidRPr="00083FBD" w:rsidRDefault="00083FBD" w:rsidP="00083FBD">
            <w:pPr>
              <w:tabs>
                <w:tab w:val="left" w:pos="0"/>
              </w:tabs>
              <w:ind w:right="20"/>
              <w:jc w:val="both"/>
              <w:rPr>
                <w:rFonts w:ascii="Times New Roman" w:eastAsia="Calibri" w:hAnsi="Times New Roman" w:cs="Times New Roman"/>
                <w:b/>
                <w:bCs/>
              </w:rPr>
            </w:pPr>
            <w:r w:rsidRPr="00083FBD">
              <w:rPr>
                <w:rFonts w:ascii="Times New Roman" w:eastAsia="Calibri" w:hAnsi="Times New Roman" w:cs="Times New Roman"/>
                <w:b/>
                <w:bCs/>
              </w:rPr>
              <w:t>Частная</w:t>
            </w:r>
          </w:p>
        </w:tc>
      </w:tr>
      <w:tr w:rsidR="00083FBD" w:rsidRPr="00083FBD" w:rsidTr="001303DE">
        <w:trPr>
          <w:tblHeader/>
          <w:jc w:val="center"/>
        </w:trPr>
        <w:tc>
          <w:tcPr>
            <w:tcW w:w="2208" w:type="dxa"/>
          </w:tcPr>
          <w:p w:rsidR="00083FBD" w:rsidRPr="00083FBD" w:rsidRDefault="00083FBD" w:rsidP="00083FBD">
            <w:pPr>
              <w:tabs>
                <w:tab w:val="left" w:pos="0"/>
              </w:tabs>
              <w:ind w:right="20"/>
              <w:jc w:val="center"/>
              <w:rPr>
                <w:rFonts w:ascii="Times New Roman" w:eastAsia="Calibri" w:hAnsi="Times New Roman" w:cs="Times New Roman"/>
                <w:b/>
                <w:bCs/>
              </w:rPr>
            </w:pPr>
            <w:r w:rsidRPr="00083FBD">
              <w:rPr>
                <w:rFonts w:ascii="Times New Roman" w:eastAsia="Calibri" w:hAnsi="Times New Roman" w:cs="Times New Roman"/>
                <w:b/>
                <w:bCs/>
              </w:rPr>
              <w:t>1</w:t>
            </w:r>
          </w:p>
        </w:tc>
        <w:tc>
          <w:tcPr>
            <w:tcW w:w="1214" w:type="dxa"/>
          </w:tcPr>
          <w:p w:rsidR="00083FBD" w:rsidRPr="00083FBD" w:rsidRDefault="00083FBD" w:rsidP="00083FBD">
            <w:pPr>
              <w:tabs>
                <w:tab w:val="left" w:pos="0"/>
              </w:tabs>
              <w:ind w:right="20"/>
              <w:jc w:val="center"/>
              <w:rPr>
                <w:rFonts w:ascii="Times New Roman" w:eastAsia="Calibri" w:hAnsi="Times New Roman" w:cs="Times New Roman"/>
                <w:b/>
                <w:bCs/>
              </w:rPr>
            </w:pPr>
            <w:r w:rsidRPr="00083FBD">
              <w:rPr>
                <w:rFonts w:ascii="Times New Roman" w:eastAsia="Calibri" w:hAnsi="Times New Roman" w:cs="Times New Roman"/>
                <w:b/>
                <w:bCs/>
              </w:rPr>
              <w:t>2</w:t>
            </w:r>
          </w:p>
        </w:tc>
        <w:tc>
          <w:tcPr>
            <w:tcW w:w="1716" w:type="dxa"/>
          </w:tcPr>
          <w:p w:rsidR="00083FBD" w:rsidRPr="00083FBD" w:rsidRDefault="00083FBD" w:rsidP="00083FBD">
            <w:pPr>
              <w:tabs>
                <w:tab w:val="left" w:pos="0"/>
              </w:tabs>
              <w:ind w:right="20"/>
              <w:jc w:val="center"/>
              <w:rPr>
                <w:rFonts w:ascii="Times New Roman" w:eastAsia="Calibri" w:hAnsi="Times New Roman" w:cs="Times New Roman"/>
                <w:b/>
                <w:bCs/>
              </w:rPr>
            </w:pPr>
            <w:r w:rsidRPr="00083FBD">
              <w:rPr>
                <w:rFonts w:ascii="Times New Roman" w:eastAsia="Calibri" w:hAnsi="Times New Roman" w:cs="Times New Roman"/>
                <w:b/>
                <w:bCs/>
              </w:rPr>
              <w:t>3</w:t>
            </w:r>
          </w:p>
        </w:tc>
        <w:tc>
          <w:tcPr>
            <w:tcW w:w="1637" w:type="dxa"/>
          </w:tcPr>
          <w:p w:rsidR="00083FBD" w:rsidRPr="00083FBD" w:rsidRDefault="00083FBD" w:rsidP="00083FBD">
            <w:pPr>
              <w:tabs>
                <w:tab w:val="left" w:pos="0"/>
              </w:tabs>
              <w:ind w:right="20"/>
              <w:jc w:val="center"/>
              <w:rPr>
                <w:rFonts w:ascii="Times New Roman" w:eastAsia="Calibri" w:hAnsi="Times New Roman" w:cs="Times New Roman"/>
                <w:b/>
                <w:bCs/>
              </w:rPr>
            </w:pPr>
            <w:r w:rsidRPr="00083FBD">
              <w:rPr>
                <w:rFonts w:ascii="Times New Roman" w:eastAsia="Calibri" w:hAnsi="Times New Roman" w:cs="Times New Roman"/>
                <w:b/>
                <w:bCs/>
              </w:rPr>
              <w:t>4</w:t>
            </w:r>
          </w:p>
        </w:tc>
        <w:tc>
          <w:tcPr>
            <w:tcW w:w="2062" w:type="dxa"/>
          </w:tcPr>
          <w:p w:rsidR="00083FBD" w:rsidRPr="00083FBD" w:rsidRDefault="00083FBD" w:rsidP="00083FBD">
            <w:pPr>
              <w:tabs>
                <w:tab w:val="left" w:pos="0"/>
              </w:tabs>
              <w:ind w:right="20"/>
              <w:jc w:val="center"/>
              <w:rPr>
                <w:rFonts w:ascii="Times New Roman" w:eastAsia="Calibri" w:hAnsi="Times New Roman" w:cs="Times New Roman"/>
                <w:b/>
                <w:bCs/>
              </w:rPr>
            </w:pPr>
            <w:r w:rsidRPr="00083FBD">
              <w:rPr>
                <w:rFonts w:ascii="Times New Roman" w:eastAsia="Calibri" w:hAnsi="Times New Roman" w:cs="Times New Roman"/>
                <w:b/>
                <w:bCs/>
              </w:rPr>
              <w:t>5</w:t>
            </w:r>
          </w:p>
        </w:tc>
        <w:tc>
          <w:tcPr>
            <w:tcW w:w="1118" w:type="dxa"/>
          </w:tcPr>
          <w:p w:rsidR="00083FBD" w:rsidRPr="00083FBD" w:rsidRDefault="00083FBD" w:rsidP="00083FBD">
            <w:pPr>
              <w:tabs>
                <w:tab w:val="left" w:pos="0"/>
              </w:tabs>
              <w:ind w:right="20"/>
              <w:jc w:val="center"/>
              <w:rPr>
                <w:rFonts w:ascii="Times New Roman" w:eastAsia="Calibri" w:hAnsi="Times New Roman" w:cs="Times New Roman"/>
                <w:b/>
                <w:bCs/>
              </w:rPr>
            </w:pPr>
            <w:r w:rsidRPr="00083FBD">
              <w:rPr>
                <w:rFonts w:ascii="Times New Roman" w:eastAsia="Calibri" w:hAnsi="Times New Roman" w:cs="Times New Roman"/>
                <w:b/>
                <w:bCs/>
              </w:rPr>
              <w:t>6</w:t>
            </w:r>
          </w:p>
        </w:tc>
      </w:tr>
      <w:tr w:rsidR="00083FBD" w:rsidRPr="00083FBD" w:rsidTr="001303DE">
        <w:trPr>
          <w:jc w:val="center"/>
        </w:trPr>
        <w:tc>
          <w:tcPr>
            <w:tcW w:w="2208" w:type="dxa"/>
          </w:tcPr>
          <w:p w:rsidR="00083FBD" w:rsidRPr="00083FBD" w:rsidRDefault="00083FBD" w:rsidP="00083FBD">
            <w:pPr>
              <w:tabs>
                <w:tab w:val="left" w:pos="0"/>
              </w:tabs>
              <w:ind w:right="20"/>
              <w:jc w:val="both"/>
              <w:rPr>
                <w:rFonts w:ascii="Times New Roman" w:eastAsia="Calibri" w:hAnsi="Times New Roman" w:cs="Times New Roman"/>
                <w:b/>
              </w:rPr>
            </w:pPr>
            <w:r w:rsidRPr="00083FBD">
              <w:rPr>
                <w:rFonts w:ascii="Times New Roman" w:eastAsia="Calibri" w:hAnsi="Times New Roman" w:cs="Times New Roman"/>
                <w:b/>
              </w:rPr>
              <w:t>Всего спортивных объектов в том числе:</w:t>
            </w:r>
          </w:p>
        </w:tc>
        <w:tc>
          <w:tcPr>
            <w:tcW w:w="1214" w:type="dxa"/>
            <w:vAlign w:val="center"/>
          </w:tcPr>
          <w:p w:rsidR="00083FBD" w:rsidRPr="00083FBD" w:rsidRDefault="00083FBD" w:rsidP="00083FBD">
            <w:pPr>
              <w:tabs>
                <w:tab w:val="left" w:pos="0"/>
              </w:tabs>
              <w:ind w:right="20"/>
              <w:jc w:val="center"/>
              <w:rPr>
                <w:rFonts w:ascii="Times New Roman" w:eastAsia="Calibri" w:hAnsi="Times New Roman" w:cs="Times New Roman"/>
                <w:b/>
              </w:rPr>
            </w:pPr>
            <w:r w:rsidRPr="00083FBD">
              <w:rPr>
                <w:rFonts w:ascii="Times New Roman" w:eastAsia="Calibri" w:hAnsi="Times New Roman" w:cs="Times New Roman"/>
                <w:b/>
              </w:rPr>
              <w:t>415</w:t>
            </w:r>
          </w:p>
        </w:tc>
        <w:tc>
          <w:tcPr>
            <w:tcW w:w="1716" w:type="dxa"/>
            <w:vAlign w:val="center"/>
          </w:tcPr>
          <w:p w:rsidR="00083FBD" w:rsidRPr="00083FBD" w:rsidRDefault="00083FBD" w:rsidP="00083FBD">
            <w:pPr>
              <w:tabs>
                <w:tab w:val="left" w:pos="0"/>
              </w:tabs>
              <w:ind w:right="20"/>
              <w:jc w:val="center"/>
              <w:rPr>
                <w:rFonts w:ascii="Times New Roman" w:eastAsia="Calibri" w:hAnsi="Times New Roman" w:cs="Times New Roman"/>
                <w:b/>
              </w:rPr>
            </w:pPr>
            <w:r w:rsidRPr="00083FBD">
              <w:rPr>
                <w:rFonts w:ascii="Times New Roman" w:eastAsia="Calibri" w:hAnsi="Times New Roman" w:cs="Times New Roman"/>
                <w:b/>
              </w:rPr>
              <w:t>88</w:t>
            </w:r>
          </w:p>
        </w:tc>
        <w:tc>
          <w:tcPr>
            <w:tcW w:w="1637" w:type="dxa"/>
            <w:vAlign w:val="center"/>
          </w:tcPr>
          <w:p w:rsidR="00083FBD" w:rsidRPr="00083FBD" w:rsidRDefault="00083FBD" w:rsidP="00083FBD">
            <w:pPr>
              <w:tabs>
                <w:tab w:val="left" w:pos="0"/>
              </w:tabs>
              <w:ind w:right="20"/>
              <w:jc w:val="center"/>
              <w:rPr>
                <w:rFonts w:ascii="Times New Roman" w:eastAsia="Calibri" w:hAnsi="Times New Roman" w:cs="Times New Roman"/>
                <w:b/>
              </w:rPr>
            </w:pPr>
            <w:r w:rsidRPr="00083FBD">
              <w:rPr>
                <w:rFonts w:ascii="Times New Roman" w:eastAsia="Calibri" w:hAnsi="Times New Roman" w:cs="Times New Roman"/>
                <w:b/>
              </w:rPr>
              <w:t>79</w:t>
            </w:r>
          </w:p>
        </w:tc>
        <w:tc>
          <w:tcPr>
            <w:tcW w:w="2062" w:type="dxa"/>
            <w:vAlign w:val="center"/>
          </w:tcPr>
          <w:p w:rsidR="00083FBD" w:rsidRPr="00083FBD" w:rsidRDefault="00083FBD" w:rsidP="00083FBD">
            <w:pPr>
              <w:tabs>
                <w:tab w:val="left" w:pos="0"/>
              </w:tabs>
              <w:ind w:right="20"/>
              <w:jc w:val="center"/>
              <w:rPr>
                <w:rFonts w:ascii="Times New Roman" w:eastAsia="Calibri" w:hAnsi="Times New Roman" w:cs="Times New Roman"/>
                <w:b/>
              </w:rPr>
            </w:pPr>
            <w:r w:rsidRPr="00083FBD">
              <w:rPr>
                <w:rFonts w:ascii="Times New Roman" w:eastAsia="Calibri" w:hAnsi="Times New Roman" w:cs="Times New Roman"/>
                <w:b/>
              </w:rPr>
              <w:t>175</w:t>
            </w:r>
          </w:p>
        </w:tc>
        <w:tc>
          <w:tcPr>
            <w:tcW w:w="1118" w:type="dxa"/>
            <w:vAlign w:val="center"/>
          </w:tcPr>
          <w:p w:rsidR="00083FBD" w:rsidRPr="00083FBD" w:rsidRDefault="00083FBD" w:rsidP="00083FBD">
            <w:pPr>
              <w:tabs>
                <w:tab w:val="left" w:pos="0"/>
              </w:tabs>
              <w:ind w:right="20"/>
              <w:jc w:val="center"/>
              <w:rPr>
                <w:rFonts w:ascii="Times New Roman" w:eastAsia="Calibri" w:hAnsi="Times New Roman" w:cs="Times New Roman"/>
                <w:b/>
              </w:rPr>
            </w:pPr>
            <w:r w:rsidRPr="00083FBD">
              <w:rPr>
                <w:rFonts w:ascii="Times New Roman" w:eastAsia="Calibri" w:hAnsi="Times New Roman" w:cs="Times New Roman"/>
                <w:b/>
              </w:rPr>
              <w:t>73</w:t>
            </w:r>
          </w:p>
        </w:tc>
      </w:tr>
      <w:tr w:rsidR="00083FBD" w:rsidRPr="00083FBD" w:rsidTr="001303DE">
        <w:trPr>
          <w:jc w:val="center"/>
        </w:trPr>
        <w:tc>
          <w:tcPr>
            <w:tcW w:w="2208" w:type="dxa"/>
          </w:tcPr>
          <w:p w:rsidR="00083FBD" w:rsidRPr="00083FBD" w:rsidRDefault="00083FBD" w:rsidP="00083FBD">
            <w:pPr>
              <w:tabs>
                <w:tab w:val="left" w:pos="0"/>
              </w:tabs>
              <w:ind w:right="20"/>
              <w:jc w:val="both"/>
              <w:rPr>
                <w:rFonts w:ascii="Times New Roman" w:eastAsia="Calibri" w:hAnsi="Times New Roman" w:cs="Times New Roman"/>
                <w:b/>
              </w:rPr>
            </w:pPr>
            <w:r w:rsidRPr="00083FBD">
              <w:rPr>
                <w:rFonts w:ascii="Times New Roman" w:eastAsia="Calibri" w:hAnsi="Times New Roman" w:cs="Times New Roman"/>
                <w:b/>
              </w:rPr>
              <w:t>- стадионы с трибунами на 1500 мест и более</w:t>
            </w:r>
          </w:p>
        </w:tc>
        <w:tc>
          <w:tcPr>
            <w:tcW w:w="1214" w:type="dxa"/>
            <w:vAlign w:val="center"/>
          </w:tcPr>
          <w:p w:rsidR="00083FBD" w:rsidRPr="00083FBD" w:rsidRDefault="00083FBD" w:rsidP="00083FBD">
            <w:pPr>
              <w:tabs>
                <w:tab w:val="left" w:pos="0"/>
              </w:tabs>
              <w:ind w:right="20"/>
              <w:jc w:val="center"/>
              <w:rPr>
                <w:rFonts w:ascii="Times New Roman" w:eastAsia="Calibri" w:hAnsi="Times New Roman" w:cs="Times New Roman"/>
                <w:b/>
              </w:rPr>
            </w:pPr>
            <w:r w:rsidRPr="00083FBD">
              <w:rPr>
                <w:rFonts w:ascii="Times New Roman" w:eastAsia="Calibri" w:hAnsi="Times New Roman" w:cs="Times New Roman"/>
                <w:b/>
              </w:rPr>
              <w:t>3</w:t>
            </w:r>
          </w:p>
        </w:tc>
        <w:tc>
          <w:tcPr>
            <w:tcW w:w="1716" w:type="dxa"/>
            <w:vAlign w:val="center"/>
          </w:tcPr>
          <w:p w:rsidR="00083FBD" w:rsidRPr="00083FBD" w:rsidRDefault="00083FBD" w:rsidP="00083FBD">
            <w:pPr>
              <w:tabs>
                <w:tab w:val="left" w:pos="0"/>
              </w:tabs>
              <w:ind w:right="20"/>
              <w:jc w:val="center"/>
              <w:rPr>
                <w:rFonts w:ascii="Times New Roman" w:eastAsia="Calibri" w:hAnsi="Times New Roman" w:cs="Times New Roman"/>
                <w:b/>
              </w:rPr>
            </w:pPr>
            <w:r w:rsidRPr="00083FBD">
              <w:rPr>
                <w:rFonts w:ascii="Times New Roman" w:eastAsia="Calibri" w:hAnsi="Times New Roman" w:cs="Times New Roman"/>
                <w:b/>
              </w:rPr>
              <w:t>-</w:t>
            </w:r>
          </w:p>
        </w:tc>
        <w:tc>
          <w:tcPr>
            <w:tcW w:w="1637" w:type="dxa"/>
            <w:vAlign w:val="center"/>
          </w:tcPr>
          <w:p w:rsidR="00083FBD" w:rsidRPr="00083FBD" w:rsidRDefault="00083FBD" w:rsidP="00083FBD">
            <w:pPr>
              <w:tabs>
                <w:tab w:val="left" w:pos="0"/>
              </w:tabs>
              <w:ind w:right="20"/>
              <w:jc w:val="center"/>
              <w:rPr>
                <w:rFonts w:ascii="Times New Roman" w:eastAsia="Calibri" w:hAnsi="Times New Roman" w:cs="Times New Roman"/>
                <w:b/>
              </w:rPr>
            </w:pPr>
            <w:r w:rsidRPr="00083FBD">
              <w:rPr>
                <w:rFonts w:ascii="Times New Roman" w:eastAsia="Calibri" w:hAnsi="Times New Roman" w:cs="Times New Roman"/>
                <w:b/>
              </w:rPr>
              <w:t>1</w:t>
            </w:r>
          </w:p>
        </w:tc>
        <w:tc>
          <w:tcPr>
            <w:tcW w:w="2062" w:type="dxa"/>
            <w:vAlign w:val="center"/>
          </w:tcPr>
          <w:p w:rsidR="00083FBD" w:rsidRPr="00083FBD" w:rsidRDefault="00083FBD" w:rsidP="00083FBD">
            <w:pPr>
              <w:tabs>
                <w:tab w:val="left" w:pos="0"/>
              </w:tabs>
              <w:ind w:right="20"/>
              <w:jc w:val="center"/>
              <w:rPr>
                <w:rFonts w:ascii="Times New Roman" w:eastAsia="Calibri" w:hAnsi="Times New Roman" w:cs="Times New Roman"/>
                <w:b/>
              </w:rPr>
            </w:pPr>
            <w:r w:rsidRPr="00083FBD">
              <w:rPr>
                <w:rFonts w:ascii="Times New Roman" w:eastAsia="Calibri" w:hAnsi="Times New Roman" w:cs="Times New Roman"/>
                <w:b/>
              </w:rPr>
              <w:t>2</w:t>
            </w:r>
          </w:p>
        </w:tc>
        <w:tc>
          <w:tcPr>
            <w:tcW w:w="1118" w:type="dxa"/>
            <w:vAlign w:val="center"/>
          </w:tcPr>
          <w:p w:rsidR="00083FBD" w:rsidRPr="00083FBD" w:rsidRDefault="00083FBD" w:rsidP="00083FBD">
            <w:pPr>
              <w:tabs>
                <w:tab w:val="left" w:pos="0"/>
              </w:tabs>
              <w:ind w:right="20"/>
              <w:jc w:val="center"/>
              <w:rPr>
                <w:rFonts w:ascii="Times New Roman" w:eastAsia="Calibri" w:hAnsi="Times New Roman" w:cs="Times New Roman"/>
                <w:b/>
              </w:rPr>
            </w:pPr>
            <w:r w:rsidRPr="00083FBD">
              <w:rPr>
                <w:rFonts w:ascii="Times New Roman" w:eastAsia="Calibri" w:hAnsi="Times New Roman" w:cs="Times New Roman"/>
                <w:b/>
              </w:rPr>
              <w:t>-</w:t>
            </w:r>
          </w:p>
        </w:tc>
      </w:tr>
      <w:tr w:rsidR="00083FBD" w:rsidRPr="00083FBD" w:rsidTr="001303DE">
        <w:trPr>
          <w:jc w:val="center"/>
        </w:trPr>
        <w:tc>
          <w:tcPr>
            <w:tcW w:w="2208" w:type="dxa"/>
          </w:tcPr>
          <w:p w:rsidR="00083FBD" w:rsidRPr="00083FBD" w:rsidRDefault="00083FBD" w:rsidP="00083FBD">
            <w:pPr>
              <w:tabs>
                <w:tab w:val="left" w:pos="0"/>
              </w:tabs>
              <w:ind w:right="20"/>
              <w:jc w:val="both"/>
              <w:rPr>
                <w:rFonts w:ascii="Times New Roman" w:eastAsia="Calibri" w:hAnsi="Times New Roman" w:cs="Times New Roman"/>
                <w:b/>
              </w:rPr>
            </w:pPr>
            <w:r w:rsidRPr="00083FBD">
              <w:rPr>
                <w:rFonts w:ascii="Times New Roman" w:eastAsia="Calibri" w:hAnsi="Times New Roman" w:cs="Times New Roman"/>
                <w:b/>
              </w:rPr>
              <w:t>- плоскостные спортивные сооружения, из них:</w:t>
            </w:r>
          </w:p>
        </w:tc>
        <w:tc>
          <w:tcPr>
            <w:tcW w:w="1214" w:type="dxa"/>
            <w:vAlign w:val="center"/>
          </w:tcPr>
          <w:p w:rsidR="00083FBD" w:rsidRPr="00083FBD" w:rsidRDefault="00083FBD" w:rsidP="00083FBD">
            <w:pPr>
              <w:tabs>
                <w:tab w:val="left" w:pos="0"/>
              </w:tabs>
              <w:ind w:right="20"/>
              <w:jc w:val="center"/>
              <w:rPr>
                <w:rFonts w:ascii="Times New Roman" w:eastAsia="Calibri" w:hAnsi="Times New Roman" w:cs="Times New Roman"/>
                <w:b/>
              </w:rPr>
            </w:pPr>
            <w:r w:rsidRPr="00083FBD">
              <w:rPr>
                <w:rFonts w:ascii="Times New Roman" w:eastAsia="Calibri" w:hAnsi="Times New Roman" w:cs="Times New Roman"/>
                <w:b/>
              </w:rPr>
              <w:t>195</w:t>
            </w:r>
          </w:p>
        </w:tc>
        <w:tc>
          <w:tcPr>
            <w:tcW w:w="1716" w:type="dxa"/>
            <w:vAlign w:val="center"/>
          </w:tcPr>
          <w:p w:rsidR="00083FBD" w:rsidRPr="00083FBD" w:rsidRDefault="00083FBD" w:rsidP="00083FBD">
            <w:pPr>
              <w:tabs>
                <w:tab w:val="left" w:pos="0"/>
              </w:tabs>
              <w:ind w:right="20"/>
              <w:jc w:val="center"/>
              <w:rPr>
                <w:rFonts w:ascii="Times New Roman" w:eastAsia="Calibri" w:hAnsi="Times New Roman" w:cs="Times New Roman"/>
                <w:b/>
              </w:rPr>
            </w:pPr>
            <w:r w:rsidRPr="00083FBD">
              <w:rPr>
                <w:rFonts w:ascii="Times New Roman" w:eastAsia="Calibri" w:hAnsi="Times New Roman" w:cs="Times New Roman"/>
                <w:b/>
              </w:rPr>
              <w:t>36</w:t>
            </w:r>
          </w:p>
        </w:tc>
        <w:tc>
          <w:tcPr>
            <w:tcW w:w="1637" w:type="dxa"/>
            <w:vAlign w:val="center"/>
          </w:tcPr>
          <w:p w:rsidR="00083FBD" w:rsidRPr="00083FBD" w:rsidRDefault="00083FBD" w:rsidP="00083FBD">
            <w:pPr>
              <w:tabs>
                <w:tab w:val="left" w:pos="0"/>
              </w:tabs>
              <w:ind w:right="20"/>
              <w:jc w:val="center"/>
              <w:rPr>
                <w:rFonts w:ascii="Times New Roman" w:eastAsia="Calibri" w:hAnsi="Times New Roman" w:cs="Times New Roman"/>
                <w:b/>
              </w:rPr>
            </w:pPr>
            <w:r w:rsidRPr="00083FBD">
              <w:rPr>
                <w:rFonts w:ascii="Times New Roman" w:eastAsia="Calibri" w:hAnsi="Times New Roman" w:cs="Times New Roman"/>
                <w:b/>
              </w:rPr>
              <w:t>32</w:t>
            </w:r>
          </w:p>
        </w:tc>
        <w:tc>
          <w:tcPr>
            <w:tcW w:w="2062" w:type="dxa"/>
            <w:vAlign w:val="center"/>
          </w:tcPr>
          <w:p w:rsidR="00083FBD" w:rsidRPr="00083FBD" w:rsidRDefault="00083FBD" w:rsidP="00083FBD">
            <w:pPr>
              <w:tabs>
                <w:tab w:val="left" w:pos="0"/>
              </w:tabs>
              <w:ind w:right="20"/>
              <w:jc w:val="center"/>
              <w:rPr>
                <w:rFonts w:ascii="Times New Roman" w:eastAsia="Calibri" w:hAnsi="Times New Roman" w:cs="Times New Roman"/>
                <w:b/>
              </w:rPr>
            </w:pPr>
            <w:r w:rsidRPr="00083FBD">
              <w:rPr>
                <w:rFonts w:ascii="Times New Roman" w:eastAsia="Calibri" w:hAnsi="Times New Roman" w:cs="Times New Roman"/>
                <w:b/>
              </w:rPr>
              <w:t>120</w:t>
            </w:r>
          </w:p>
        </w:tc>
        <w:tc>
          <w:tcPr>
            <w:tcW w:w="1118" w:type="dxa"/>
            <w:vAlign w:val="center"/>
          </w:tcPr>
          <w:p w:rsidR="00083FBD" w:rsidRPr="00083FBD" w:rsidRDefault="00083FBD" w:rsidP="00083FBD">
            <w:pPr>
              <w:tabs>
                <w:tab w:val="left" w:pos="0"/>
              </w:tabs>
              <w:ind w:right="20"/>
              <w:jc w:val="center"/>
              <w:rPr>
                <w:rFonts w:ascii="Times New Roman" w:eastAsia="Calibri" w:hAnsi="Times New Roman" w:cs="Times New Roman"/>
                <w:b/>
              </w:rPr>
            </w:pPr>
            <w:r w:rsidRPr="00083FBD">
              <w:rPr>
                <w:rFonts w:ascii="Times New Roman" w:eastAsia="Calibri" w:hAnsi="Times New Roman" w:cs="Times New Roman"/>
                <w:b/>
              </w:rPr>
              <w:t>7</w:t>
            </w:r>
          </w:p>
        </w:tc>
      </w:tr>
      <w:tr w:rsidR="00083FBD" w:rsidRPr="00083FBD" w:rsidTr="001303DE">
        <w:trPr>
          <w:jc w:val="center"/>
        </w:trPr>
        <w:tc>
          <w:tcPr>
            <w:tcW w:w="2208" w:type="dxa"/>
          </w:tcPr>
          <w:p w:rsidR="00083FBD" w:rsidRPr="00083FBD" w:rsidRDefault="00083FBD" w:rsidP="00083FBD">
            <w:pPr>
              <w:tabs>
                <w:tab w:val="left" w:pos="0"/>
              </w:tabs>
              <w:ind w:right="20"/>
              <w:jc w:val="both"/>
              <w:rPr>
                <w:rFonts w:ascii="Times New Roman" w:eastAsia="Calibri" w:hAnsi="Times New Roman" w:cs="Times New Roman"/>
              </w:rPr>
            </w:pPr>
            <w:r w:rsidRPr="00083FBD">
              <w:rPr>
                <w:rFonts w:ascii="Times New Roman" w:eastAsia="Calibri" w:hAnsi="Times New Roman" w:cs="Times New Roman"/>
              </w:rPr>
              <w:t>футбольные поля</w:t>
            </w:r>
          </w:p>
        </w:tc>
        <w:tc>
          <w:tcPr>
            <w:tcW w:w="1214" w:type="dxa"/>
            <w:vAlign w:val="center"/>
          </w:tcPr>
          <w:p w:rsidR="00083FBD" w:rsidRPr="00083FBD" w:rsidRDefault="00083FBD" w:rsidP="00083FBD">
            <w:pPr>
              <w:tabs>
                <w:tab w:val="left" w:pos="0"/>
              </w:tabs>
              <w:ind w:right="20"/>
              <w:jc w:val="center"/>
              <w:rPr>
                <w:rFonts w:ascii="Times New Roman" w:eastAsia="Calibri" w:hAnsi="Times New Roman" w:cs="Times New Roman"/>
              </w:rPr>
            </w:pPr>
            <w:r w:rsidRPr="00083FBD">
              <w:rPr>
                <w:rFonts w:ascii="Times New Roman" w:eastAsia="Calibri" w:hAnsi="Times New Roman" w:cs="Times New Roman"/>
              </w:rPr>
              <w:t>39</w:t>
            </w:r>
          </w:p>
        </w:tc>
        <w:tc>
          <w:tcPr>
            <w:tcW w:w="1716" w:type="dxa"/>
            <w:vAlign w:val="center"/>
          </w:tcPr>
          <w:p w:rsidR="00083FBD" w:rsidRPr="00083FBD" w:rsidRDefault="00083FBD" w:rsidP="00083FBD">
            <w:pPr>
              <w:tabs>
                <w:tab w:val="left" w:pos="0"/>
              </w:tabs>
              <w:ind w:right="20"/>
              <w:jc w:val="center"/>
              <w:rPr>
                <w:rFonts w:ascii="Times New Roman" w:eastAsia="Calibri" w:hAnsi="Times New Roman" w:cs="Times New Roman"/>
              </w:rPr>
            </w:pPr>
            <w:r w:rsidRPr="00083FBD">
              <w:rPr>
                <w:rFonts w:ascii="Times New Roman" w:eastAsia="Calibri" w:hAnsi="Times New Roman" w:cs="Times New Roman"/>
              </w:rPr>
              <w:t>2</w:t>
            </w:r>
          </w:p>
        </w:tc>
        <w:tc>
          <w:tcPr>
            <w:tcW w:w="1637" w:type="dxa"/>
            <w:vAlign w:val="center"/>
          </w:tcPr>
          <w:p w:rsidR="00083FBD" w:rsidRPr="00083FBD" w:rsidRDefault="00083FBD" w:rsidP="00083FBD">
            <w:pPr>
              <w:tabs>
                <w:tab w:val="left" w:pos="0"/>
              </w:tabs>
              <w:ind w:right="20"/>
              <w:jc w:val="center"/>
              <w:rPr>
                <w:rFonts w:ascii="Times New Roman" w:eastAsia="Calibri" w:hAnsi="Times New Roman" w:cs="Times New Roman"/>
              </w:rPr>
            </w:pPr>
            <w:r w:rsidRPr="00083FBD">
              <w:rPr>
                <w:rFonts w:ascii="Times New Roman" w:eastAsia="Calibri" w:hAnsi="Times New Roman" w:cs="Times New Roman"/>
              </w:rPr>
              <w:t>3</w:t>
            </w:r>
          </w:p>
        </w:tc>
        <w:tc>
          <w:tcPr>
            <w:tcW w:w="2062" w:type="dxa"/>
            <w:vAlign w:val="center"/>
          </w:tcPr>
          <w:p w:rsidR="00083FBD" w:rsidRPr="00083FBD" w:rsidRDefault="00083FBD" w:rsidP="00083FBD">
            <w:pPr>
              <w:tabs>
                <w:tab w:val="left" w:pos="0"/>
              </w:tabs>
              <w:ind w:right="20"/>
              <w:jc w:val="center"/>
              <w:rPr>
                <w:rFonts w:ascii="Times New Roman" w:eastAsia="Calibri" w:hAnsi="Times New Roman" w:cs="Times New Roman"/>
              </w:rPr>
            </w:pPr>
            <w:r w:rsidRPr="00083FBD">
              <w:rPr>
                <w:rFonts w:ascii="Times New Roman" w:eastAsia="Calibri" w:hAnsi="Times New Roman" w:cs="Times New Roman"/>
              </w:rPr>
              <w:t>31</w:t>
            </w:r>
          </w:p>
        </w:tc>
        <w:tc>
          <w:tcPr>
            <w:tcW w:w="1118" w:type="dxa"/>
            <w:vAlign w:val="center"/>
          </w:tcPr>
          <w:p w:rsidR="00083FBD" w:rsidRPr="00083FBD" w:rsidRDefault="00083FBD" w:rsidP="00083FBD">
            <w:pPr>
              <w:tabs>
                <w:tab w:val="left" w:pos="0"/>
              </w:tabs>
              <w:ind w:right="20"/>
              <w:jc w:val="center"/>
              <w:rPr>
                <w:rFonts w:ascii="Times New Roman" w:eastAsia="Calibri" w:hAnsi="Times New Roman" w:cs="Times New Roman"/>
              </w:rPr>
            </w:pPr>
            <w:r w:rsidRPr="00083FBD">
              <w:rPr>
                <w:rFonts w:ascii="Times New Roman" w:eastAsia="Calibri" w:hAnsi="Times New Roman" w:cs="Times New Roman"/>
              </w:rPr>
              <w:t>3</w:t>
            </w:r>
          </w:p>
        </w:tc>
      </w:tr>
      <w:tr w:rsidR="00083FBD" w:rsidRPr="00083FBD" w:rsidTr="001303DE">
        <w:trPr>
          <w:jc w:val="center"/>
        </w:trPr>
        <w:tc>
          <w:tcPr>
            <w:tcW w:w="2208" w:type="dxa"/>
          </w:tcPr>
          <w:p w:rsidR="00083FBD" w:rsidRPr="00083FBD" w:rsidRDefault="00083FBD" w:rsidP="00083FBD">
            <w:pPr>
              <w:tabs>
                <w:tab w:val="left" w:pos="0"/>
              </w:tabs>
              <w:ind w:right="20"/>
              <w:jc w:val="both"/>
              <w:rPr>
                <w:rFonts w:ascii="Times New Roman" w:eastAsia="Calibri" w:hAnsi="Times New Roman" w:cs="Times New Roman"/>
                <w:b/>
              </w:rPr>
            </w:pPr>
            <w:r w:rsidRPr="00083FBD">
              <w:rPr>
                <w:rFonts w:ascii="Times New Roman" w:eastAsia="Calibri" w:hAnsi="Times New Roman" w:cs="Times New Roman"/>
                <w:b/>
              </w:rPr>
              <w:t>- спортивные залы – всего, из них размером:</w:t>
            </w:r>
          </w:p>
        </w:tc>
        <w:tc>
          <w:tcPr>
            <w:tcW w:w="1214" w:type="dxa"/>
            <w:vAlign w:val="center"/>
          </w:tcPr>
          <w:p w:rsidR="00083FBD" w:rsidRPr="00083FBD" w:rsidRDefault="00083FBD" w:rsidP="00083FBD">
            <w:pPr>
              <w:tabs>
                <w:tab w:val="left" w:pos="0"/>
              </w:tabs>
              <w:ind w:right="20"/>
              <w:jc w:val="center"/>
              <w:rPr>
                <w:rFonts w:ascii="Times New Roman" w:eastAsia="Calibri" w:hAnsi="Times New Roman" w:cs="Times New Roman"/>
                <w:b/>
              </w:rPr>
            </w:pPr>
            <w:r w:rsidRPr="00083FBD">
              <w:rPr>
                <w:rFonts w:ascii="Times New Roman" w:eastAsia="Calibri" w:hAnsi="Times New Roman" w:cs="Times New Roman"/>
                <w:b/>
              </w:rPr>
              <w:t>88</w:t>
            </w:r>
          </w:p>
        </w:tc>
        <w:tc>
          <w:tcPr>
            <w:tcW w:w="1716" w:type="dxa"/>
            <w:vAlign w:val="center"/>
          </w:tcPr>
          <w:p w:rsidR="00083FBD" w:rsidRPr="00083FBD" w:rsidRDefault="00083FBD" w:rsidP="00083FBD">
            <w:pPr>
              <w:tabs>
                <w:tab w:val="left" w:pos="0"/>
              </w:tabs>
              <w:ind w:right="20"/>
              <w:jc w:val="center"/>
              <w:rPr>
                <w:rFonts w:ascii="Times New Roman" w:eastAsia="Calibri" w:hAnsi="Times New Roman" w:cs="Times New Roman"/>
                <w:b/>
              </w:rPr>
            </w:pPr>
            <w:r w:rsidRPr="00083FBD">
              <w:rPr>
                <w:rFonts w:ascii="Times New Roman" w:eastAsia="Calibri" w:hAnsi="Times New Roman" w:cs="Times New Roman"/>
                <w:b/>
              </w:rPr>
              <w:t>21</w:t>
            </w:r>
          </w:p>
        </w:tc>
        <w:tc>
          <w:tcPr>
            <w:tcW w:w="1637" w:type="dxa"/>
            <w:vAlign w:val="center"/>
          </w:tcPr>
          <w:p w:rsidR="00083FBD" w:rsidRPr="00083FBD" w:rsidRDefault="00083FBD" w:rsidP="00083FBD">
            <w:pPr>
              <w:tabs>
                <w:tab w:val="left" w:pos="0"/>
              </w:tabs>
              <w:ind w:right="20"/>
              <w:jc w:val="center"/>
              <w:rPr>
                <w:rFonts w:ascii="Times New Roman" w:eastAsia="Calibri" w:hAnsi="Times New Roman" w:cs="Times New Roman"/>
                <w:b/>
              </w:rPr>
            </w:pPr>
            <w:r w:rsidRPr="00083FBD">
              <w:rPr>
                <w:rFonts w:ascii="Times New Roman" w:eastAsia="Calibri" w:hAnsi="Times New Roman" w:cs="Times New Roman"/>
                <w:b/>
              </w:rPr>
              <w:t>22</w:t>
            </w:r>
          </w:p>
        </w:tc>
        <w:tc>
          <w:tcPr>
            <w:tcW w:w="2062" w:type="dxa"/>
            <w:vAlign w:val="center"/>
          </w:tcPr>
          <w:p w:rsidR="00083FBD" w:rsidRPr="00083FBD" w:rsidRDefault="00083FBD" w:rsidP="00083FBD">
            <w:pPr>
              <w:tabs>
                <w:tab w:val="left" w:pos="0"/>
              </w:tabs>
              <w:ind w:right="20"/>
              <w:jc w:val="center"/>
              <w:rPr>
                <w:rFonts w:ascii="Times New Roman" w:eastAsia="Calibri" w:hAnsi="Times New Roman" w:cs="Times New Roman"/>
                <w:b/>
              </w:rPr>
            </w:pPr>
            <w:r w:rsidRPr="00083FBD">
              <w:rPr>
                <w:rFonts w:ascii="Times New Roman" w:eastAsia="Calibri" w:hAnsi="Times New Roman" w:cs="Times New Roman"/>
                <w:b/>
              </w:rPr>
              <w:t>43</w:t>
            </w:r>
          </w:p>
        </w:tc>
        <w:tc>
          <w:tcPr>
            <w:tcW w:w="1118" w:type="dxa"/>
            <w:vAlign w:val="center"/>
          </w:tcPr>
          <w:p w:rsidR="00083FBD" w:rsidRPr="00083FBD" w:rsidRDefault="00083FBD" w:rsidP="00083FBD">
            <w:pPr>
              <w:tabs>
                <w:tab w:val="left" w:pos="0"/>
              </w:tabs>
              <w:ind w:right="20"/>
              <w:jc w:val="center"/>
              <w:rPr>
                <w:rFonts w:ascii="Times New Roman" w:eastAsia="Calibri" w:hAnsi="Times New Roman" w:cs="Times New Roman"/>
                <w:b/>
              </w:rPr>
            </w:pPr>
            <w:r w:rsidRPr="00083FBD">
              <w:rPr>
                <w:rFonts w:ascii="Times New Roman" w:eastAsia="Calibri" w:hAnsi="Times New Roman" w:cs="Times New Roman"/>
                <w:b/>
              </w:rPr>
              <w:t>2</w:t>
            </w:r>
          </w:p>
        </w:tc>
      </w:tr>
      <w:tr w:rsidR="00083FBD" w:rsidRPr="00083FBD" w:rsidTr="001303DE">
        <w:trPr>
          <w:jc w:val="center"/>
        </w:trPr>
        <w:tc>
          <w:tcPr>
            <w:tcW w:w="2208" w:type="dxa"/>
          </w:tcPr>
          <w:p w:rsidR="00083FBD" w:rsidRPr="00083FBD" w:rsidRDefault="00083FBD" w:rsidP="00083FBD">
            <w:pPr>
              <w:tabs>
                <w:tab w:val="left" w:pos="0"/>
              </w:tabs>
              <w:ind w:right="20"/>
              <w:jc w:val="both"/>
              <w:rPr>
                <w:rFonts w:ascii="Times New Roman" w:eastAsia="Calibri" w:hAnsi="Times New Roman" w:cs="Times New Roman"/>
              </w:rPr>
            </w:pPr>
            <w:r w:rsidRPr="00083FBD">
              <w:rPr>
                <w:rFonts w:ascii="Times New Roman" w:eastAsia="Calibri" w:hAnsi="Times New Roman" w:cs="Times New Roman"/>
              </w:rPr>
              <w:t>43 на 24 метра</w:t>
            </w:r>
          </w:p>
        </w:tc>
        <w:tc>
          <w:tcPr>
            <w:tcW w:w="1214" w:type="dxa"/>
            <w:vAlign w:val="center"/>
          </w:tcPr>
          <w:p w:rsidR="00083FBD" w:rsidRPr="00083FBD" w:rsidRDefault="00083FBD" w:rsidP="00083FBD">
            <w:pPr>
              <w:tabs>
                <w:tab w:val="left" w:pos="0"/>
              </w:tabs>
              <w:ind w:right="20"/>
              <w:jc w:val="center"/>
              <w:rPr>
                <w:rFonts w:ascii="Times New Roman" w:eastAsia="Calibri" w:hAnsi="Times New Roman" w:cs="Times New Roman"/>
              </w:rPr>
            </w:pPr>
            <w:r w:rsidRPr="00083FBD">
              <w:rPr>
                <w:rFonts w:ascii="Times New Roman" w:eastAsia="Calibri" w:hAnsi="Times New Roman" w:cs="Times New Roman"/>
              </w:rPr>
              <w:t>2</w:t>
            </w:r>
          </w:p>
        </w:tc>
        <w:tc>
          <w:tcPr>
            <w:tcW w:w="1716" w:type="dxa"/>
            <w:vAlign w:val="center"/>
          </w:tcPr>
          <w:p w:rsidR="00083FBD" w:rsidRPr="00083FBD" w:rsidRDefault="00083FBD" w:rsidP="00083FBD">
            <w:pPr>
              <w:tabs>
                <w:tab w:val="left" w:pos="0"/>
              </w:tabs>
              <w:ind w:right="20"/>
              <w:jc w:val="center"/>
              <w:rPr>
                <w:rFonts w:ascii="Times New Roman" w:eastAsia="Calibri" w:hAnsi="Times New Roman" w:cs="Times New Roman"/>
              </w:rPr>
            </w:pPr>
            <w:r w:rsidRPr="00083FBD">
              <w:rPr>
                <w:rFonts w:ascii="Times New Roman" w:eastAsia="Calibri" w:hAnsi="Times New Roman" w:cs="Times New Roman"/>
              </w:rPr>
              <w:t>1</w:t>
            </w:r>
          </w:p>
        </w:tc>
        <w:tc>
          <w:tcPr>
            <w:tcW w:w="1637" w:type="dxa"/>
            <w:vAlign w:val="center"/>
          </w:tcPr>
          <w:p w:rsidR="00083FBD" w:rsidRPr="00083FBD" w:rsidRDefault="00083FBD" w:rsidP="00083FBD">
            <w:pPr>
              <w:tabs>
                <w:tab w:val="left" w:pos="0"/>
              </w:tabs>
              <w:ind w:right="20"/>
              <w:jc w:val="center"/>
              <w:rPr>
                <w:rFonts w:ascii="Times New Roman" w:eastAsia="Calibri" w:hAnsi="Times New Roman" w:cs="Times New Roman"/>
              </w:rPr>
            </w:pPr>
            <w:r w:rsidRPr="00083FBD">
              <w:rPr>
                <w:rFonts w:ascii="Times New Roman" w:eastAsia="Calibri" w:hAnsi="Times New Roman" w:cs="Times New Roman"/>
              </w:rPr>
              <w:t>-</w:t>
            </w:r>
          </w:p>
        </w:tc>
        <w:tc>
          <w:tcPr>
            <w:tcW w:w="2062" w:type="dxa"/>
            <w:vAlign w:val="center"/>
          </w:tcPr>
          <w:p w:rsidR="00083FBD" w:rsidRPr="00083FBD" w:rsidRDefault="00083FBD" w:rsidP="00083FBD">
            <w:pPr>
              <w:tabs>
                <w:tab w:val="left" w:pos="0"/>
              </w:tabs>
              <w:ind w:right="20"/>
              <w:jc w:val="center"/>
              <w:rPr>
                <w:rFonts w:ascii="Times New Roman" w:eastAsia="Calibri" w:hAnsi="Times New Roman" w:cs="Times New Roman"/>
              </w:rPr>
            </w:pPr>
            <w:r w:rsidRPr="00083FBD">
              <w:rPr>
                <w:rFonts w:ascii="Times New Roman" w:eastAsia="Calibri" w:hAnsi="Times New Roman" w:cs="Times New Roman"/>
              </w:rPr>
              <w:t>1</w:t>
            </w:r>
          </w:p>
        </w:tc>
        <w:tc>
          <w:tcPr>
            <w:tcW w:w="1118" w:type="dxa"/>
            <w:vAlign w:val="center"/>
          </w:tcPr>
          <w:p w:rsidR="00083FBD" w:rsidRPr="00083FBD" w:rsidRDefault="00083FBD" w:rsidP="00083FBD">
            <w:pPr>
              <w:tabs>
                <w:tab w:val="left" w:pos="0"/>
              </w:tabs>
              <w:ind w:right="20"/>
              <w:jc w:val="center"/>
              <w:rPr>
                <w:rFonts w:ascii="Times New Roman" w:eastAsia="Calibri" w:hAnsi="Times New Roman" w:cs="Times New Roman"/>
              </w:rPr>
            </w:pPr>
            <w:r w:rsidRPr="00083FBD">
              <w:rPr>
                <w:rFonts w:ascii="Times New Roman" w:eastAsia="Calibri" w:hAnsi="Times New Roman" w:cs="Times New Roman"/>
              </w:rPr>
              <w:t>-</w:t>
            </w:r>
          </w:p>
        </w:tc>
      </w:tr>
      <w:tr w:rsidR="00083FBD" w:rsidRPr="00083FBD" w:rsidTr="001303DE">
        <w:trPr>
          <w:jc w:val="center"/>
        </w:trPr>
        <w:tc>
          <w:tcPr>
            <w:tcW w:w="2208" w:type="dxa"/>
          </w:tcPr>
          <w:p w:rsidR="00083FBD" w:rsidRPr="00083FBD" w:rsidRDefault="00083FBD" w:rsidP="00083FBD">
            <w:pPr>
              <w:tabs>
                <w:tab w:val="left" w:pos="0"/>
              </w:tabs>
              <w:ind w:right="20"/>
              <w:jc w:val="both"/>
              <w:rPr>
                <w:rFonts w:ascii="Times New Roman" w:eastAsia="Calibri" w:hAnsi="Times New Roman" w:cs="Times New Roman"/>
              </w:rPr>
            </w:pPr>
            <w:r w:rsidRPr="00083FBD">
              <w:rPr>
                <w:rFonts w:ascii="Times New Roman" w:eastAsia="Calibri" w:hAnsi="Times New Roman" w:cs="Times New Roman"/>
              </w:rPr>
              <w:t>36 на 18 метров, 30 на 18 метров и 30 на 15 метров</w:t>
            </w:r>
          </w:p>
        </w:tc>
        <w:tc>
          <w:tcPr>
            <w:tcW w:w="1214" w:type="dxa"/>
            <w:vAlign w:val="center"/>
          </w:tcPr>
          <w:p w:rsidR="00083FBD" w:rsidRPr="00083FBD" w:rsidRDefault="00083FBD" w:rsidP="00083FBD">
            <w:pPr>
              <w:tabs>
                <w:tab w:val="left" w:pos="0"/>
              </w:tabs>
              <w:ind w:right="20"/>
              <w:jc w:val="center"/>
              <w:rPr>
                <w:rFonts w:ascii="Times New Roman" w:eastAsia="Calibri" w:hAnsi="Times New Roman" w:cs="Times New Roman"/>
              </w:rPr>
            </w:pPr>
            <w:r w:rsidRPr="00083FBD">
              <w:rPr>
                <w:rFonts w:ascii="Times New Roman" w:eastAsia="Calibri" w:hAnsi="Times New Roman" w:cs="Times New Roman"/>
              </w:rPr>
              <w:t>22</w:t>
            </w:r>
          </w:p>
        </w:tc>
        <w:tc>
          <w:tcPr>
            <w:tcW w:w="1716" w:type="dxa"/>
            <w:vAlign w:val="center"/>
          </w:tcPr>
          <w:p w:rsidR="00083FBD" w:rsidRPr="00083FBD" w:rsidRDefault="00083FBD" w:rsidP="00083FBD">
            <w:pPr>
              <w:tabs>
                <w:tab w:val="left" w:pos="0"/>
              </w:tabs>
              <w:ind w:right="20"/>
              <w:jc w:val="center"/>
              <w:rPr>
                <w:rFonts w:ascii="Times New Roman" w:eastAsia="Calibri" w:hAnsi="Times New Roman" w:cs="Times New Roman"/>
              </w:rPr>
            </w:pPr>
            <w:r w:rsidRPr="00083FBD">
              <w:rPr>
                <w:rFonts w:ascii="Times New Roman" w:eastAsia="Calibri" w:hAnsi="Times New Roman" w:cs="Times New Roman"/>
              </w:rPr>
              <w:t>11</w:t>
            </w:r>
          </w:p>
        </w:tc>
        <w:tc>
          <w:tcPr>
            <w:tcW w:w="1637" w:type="dxa"/>
            <w:vAlign w:val="center"/>
          </w:tcPr>
          <w:p w:rsidR="00083FBD" w:rsidRPr="00083FBD" w:rsidRDefault="00083FBD" w:rsidP="00083FBD">
            <w:pPr>
              <w:tabs>
                <w:tab w:val="left" w:pos="0"/>
              </w:tabs>
              <w:ind w:right="20"/>
              <w:jc w:val="center"/>
              <w:rPr>
                <w:rFonts w:ascii="Times New Roman" w:eastAsia="Calibri" w:hAnsi="Times New Roman" w:cs="Times New Roman"/>
              </w:rPr>
            </w:pPr>
            <w:r w:rsidRPr="00083FBD">
              <w:rPr>
                <w:rFonts w:ascii="Times New Roman" w:eastAsia="Calibri" w:hAnsi="Times New Roman" w:cs="Times New Roman"/>
              </w:rPr>
              <w:t>4</w:t>
            </w:r>
          </w:p>
        </w:tc>
        <w:tc>
          <w:tcPr>
            <w:tcW w:w="2062" w:type="dxa"/>
            <w:vAlign w:val="center"/>
          </w:tcPr>
          <w:p w:rsidR="00083FBD" w:rsidRPr="00083FBD" w:rsidRDefault="00083FBD" w:rsidP="00083FBD">
            <w:pPr>
              <w:tabs>
                <w:tab w:val="left" w:pos="0"/>
              </w:tabs>
              <w:ind w:right="20"/>
              <w:jc w:val="center"/>
              <w:rPr>
                <w:rFonts w:ascii="Times New Roman" w:eastAsia="Calibri" w:hAnsi="Times New Roman" w:cs="Times New Roman"/>
              </w:rPr>
            </w:pPr>
            <w:r w:rsidRPr="00083FBD">
              <w:rPr>
                <w:rFonts w:ascii="Times New Roman" w:eastAsia="Calibri" w:hAnsi="Times New Roman" w:cs="Times New Roman"/>
              </w:rPr>
              <w:t>5</w:t>
            </w:r>
          </w:p>
        </w:tc>
        <w:tc>
          <w:tcPr>
            <w:tcW w:w="1118" w:type="dxa"/>
            <w:vAlign w:val="center"/>
          </w:tcPr>
          <w:p w:rsidR="00083FBD" w:rsidRPr="00083FBD" w:rsidRDefault="00083FBD" w:rsidP="00083FBD">
            <w:pPr>
              <w:tabs>
                <w:tab w:val="left" w:pos="0"/>
              </w:tabs>
              <w:ind w:right="20"/>
              <w:jc w:val="center"/>
              <w:rPr>
                <w:rFonts w:ascii="Times New Roman" w:eastAsia="Calibri" w:hAnsi="Times New Roman" w:cs="Times New Roman"/>
              </w:rPr>
            </w:pPr>
            <w:r w:rsidRPr="00083FBD">
              <w:rPr>
                <w:rFonts w:ascii="Times New Roman" w:eastAsia="Calibri" w:hAnsi="Times New Roman" w:cs="Times New Roman"/>
              </w:rPr>
              <w:t>2</w:t>
            </w:r>
          </w:p>
        </w:tc>
      </w:tr>
      <w:tr w:rsidR="00083FBD" w:rsidRPr="00083FBD" w:rsidTr="001303DE">
        <w:trPr>
          <w:jc w:val="center"/>
        </w:trPr>
        <w:tc>
          <w:tcPr>
            <w:tcW w:w="2208" w:type="dxa"/>
          </w:tcPr>
          <w:p w:rsidR="00083FBD" w:rsidRPr="00083FBD" w:rsidRDefault="00083FBD" w:rsidP="00083FBD">
            <w:pPr>
              <w:tabs>
                <w:tab w:val="left" w:pos="0"/>
              </w:tabs>
              <w:ind w:right="20"/>
              <w:jc w:val="both"/>
              <w:rPr>
                <w:rFonts w:ascii="Times New Roman" w:eastAsia="Calibri" w:hAnsi="Times New Roman" w:cs="Times New Roman"/>
              </w:rPr>
            </w:pPr>
            <w:r w:rsidRPr="00083FBD">
              <w:rPr>
                <w:rFonts w:ascii="Times New Roman" w:eastAsia="Calibri" w:hAnsi="Times New Roman" w:cs="Times New Roman"/>
              </w:rPr>
              <w:t>24 на 12 метров и 18 на 9 метров</w:t>
            </w:r>
          </w:p>
        </w:tc>
        <w:tc>
          <w:tcPr>
            <w:tcW w:w="1214" w:type="dxa"/>
            <w:vAlign w:val="center"/>
          </w:tcPr>
          <w:p w:rsidR="00083FBD" w:rsidRPr="00083FBD" w:rsidRDefault="00083FBD" w:rsidP="00083FBD">
            <w:pPr>
              <w:tabs>
                <w:tab w:val="left" w:pos="0"/>
              </w:tabs>
              <w:ind w:right="20"/>
              <w:jc w:val="center"/>
              <w:rPr>
                <w:rFonts w:ascii="Times New Roman" w:eastAsia="Calibri" w:hAnsi="Times New Roman" w:cs="Times New Roman"/>
              </w:rPr>
            </w:pPr>
            <w:r w:rsidRPr="00083FBD">
              <w:rPr>
                <w:rFonts w:ascii="Times New Roman" w:eastAsia="Calibri" w:hAnsi="Times New Roman" w:cs="Times New Roman"/>
              </w:rPr>
              <w:t>64</w:t>
            </w:r>
          </w:p>
        </w:tc>
        <w:tc>
          <w:tcPr>
            <w:tcW w:w="1716" w:type="dxa"/>
            <w:vAlign w:val="center"/>
          </w:tcPr>
          <w:p w:rsidR="00083FBD" w:rsidRPr="00083FBD" w:rsidRDefault="00083FBD" w:rsidP="00083FBD">
            <w:pPr>
              <w:tabs>
                <w:tab w:val="left" w:pos="0"/>
              </w:tabs>
              <w:ind w:right="20"/>
              <w:jc w:val="center"/>
              <w:rPr>
                <w:rFonts w:ascii="Times New Roman" w:eastAsia="Calibri" w:hAnsi="Times New Roman" w:cs="Times New Roman"/>
              </w:rPr>
            </w:pPr>
            <w:r w:rsidRPr="00083FBD">
              <w:rPr>
                <w:rFonts w:ascii="Times New Roman" w:eastAsia="Calibri" w:hAnsi="Times New Roman" w:cs="Times New Roman"/>
              </w:rPr>
              <w:t>9</w:t>
            </w:r>
          </w:p>
        </w:tc>
        <w:tc>
          <w:tcPr>
            <w:tcW w:w="1637" w:type="dxa"/>
            <w:vAlign w:val="center"/>
          </w:tcPr>
          <w:p w:rsidR="00083FBD" w:rsidRPr="00083FBD" w:rsidRDefault="00083FBD" w:rsidP="00083FBD">
            <w:pPr>
              <w:tabs>
                <w:tab w:val="left" w:pos="0"/>
              </w:tabs>
              <w:ind w:right="20"/>
              <w:jc w:val="center"/>
              <w:rPr>
                <w:rFonts w:ascii="Times New Roman" w:eastAsia="Calibri" w:hAnsi="Times New Roman" w:cs="Times New Roman"/>
              </w:rPr>
            </w:pPr>
            <w:r w:rsidRPr="00083FBD">
              <w:rPr>
                <w:rFonts w:ascii="Times New Roman" w:eastAsia="Calibri" w:hAnsi="Times New Roman" w:cs="Times New Roman"/>
              </w:rPr>
              <w:t>18</w:t>
            </w:r>
          </w:p>
        </w:tc>
        <w:tc>
          <w:tcPr>
            <w:tcW w:w="2062" w:type="dxa"/>
            <w:vAlign w:val="center"/>
          </w:tcPr>
          <w:p w:rsidR="00083FBD" w:rsidRPr="00083FBD" w:rsidRDefault="00083FBD" w:rsidP="00083FBD">
            <w:pPr>
              <w:tabs>
                <w:tab w:val="left" w:pos="0"/>
              </w:tabs>
              <w:ind w:right="20"/>
              <w:jc w:val="center"/>
              <w:rPr>
                <w:rFonts w:ascii="Times New Roman" w:eastAsia="Calibri" w:hAnsi="Times New Roman" w:cs="Times New Roman"/>
              </w:rPr>
            </w:pPr>
            <w:r w:rsidRPr="00083FBD">
              <w:rPr>
                <w:rFonts w:ascii="Times New Roman" w:eastAsia="Calibri" w:hAnsi="Times New Roman" w:cs="Times New Roman"/>
              </w:rPr>
              <w:t>37</w:t>
            </w:r>
          </w:p>
        </w:tc>
        <w:tc>
          <w:tcPr>
            <w:tcW w:w="1118" w:type="dxa"/>
            <w:vAlign w:val="center"/>
          </w:tcPr>
          <w:p w:rsidR="00083FBD" w:rsidRPr="00083FBD" w:rsidRDefault="00083FBD" w:rsidP="00083FBD">
            <w:pPr>
              <w:tabs>
                <w:tab w:val="left" w:pos="0"/>
              </w:tabs>
              <w:ind w:right="20"/>
              <w:jc w:val="center"/>
              <w:rPr>
                <w:rFonts w:ascii="Times New Roman" w:eastAsia="Calibri" w:hAnsi="Times New Roman" w:cs="Times New Roman"/>
              </w:rPr>
            </w:pPr>
            <w:r w:rsidRPr="00083FBD">
              <w:rPr>
                <w:rFonts w:ascii="Times New Roman" w:eastAsia="Calibri" w:hAnsi="Times New Roman" w:cs="Times New Roman"/>
              </w:rPr>
              <w:t>-</w:t>
            </w:r>
          </w:p>
        </w:tc>
      </w:tr>
      <w:tr w:rsidR="00083FBD" w:rsidRPr="00083FBD" w:rsidTr="001303DE">
        <w:trPr>
          <w:jc w:val="center"/>
        </w:trPr>
        <w:tc>
          <w:tcPr>
            <w:tcW w:w="2208" w:type="dxa"/>
          </w:tcPr>
          <w:p w:rsidR="00083FBD" w:rsidRPr="00083FBD" w:rsidRDefault="00083FBD" w:rsidP="00083FBD">
            <w:pPr>
              <w:tabs>
                <w:tab w:val="left" w:pos="0"/>
              </w:tabs>
              <w:ind w:right="20"/>
              <w:jc w:val="both"/>
              <w:rPr>
                <w:rFonts w:ascii="Times New Roman" w:eastAsia="Calibri" w:hAnsi="Times New Roman" w:cs="Times New Roman"/>
                <w:b/>
              </w:rPr>
            </w:pPr>
            <w:r w:rsidRPr="00083FBD">
              <w:rPr>
                <w:rFonts w:ascii="Times New Roman" w:eastAsia="Calibri" w:hAnsi="Times New Roman" w:cs="Times New Roman"/>
                <w:b/>
              </w:rPr>
              <w:t>- крытые спортивные объекты с искусственным льдом</w:t>
            </w:r>
          </w:p>
        </w:tc>
        <w:tc>
          <w:tcPr>
            <w:tcW w:w="1214" w:type="dxa"/>
            <w:vAlign w:val="center"/>
          </w:tcPr>
          <w:p w:rsidR="00083FBD" w:rsidRPr="00083FBD" w:rsidRDefault="00083FBD" w:rsidP="00083FBD">
            <w:pPr>
              <w:tabs>
                <w:tab w:val="left" w:pos="0"/>
              </w:tabs>
              <w:ind w:right="20"/>
              <w:jc w:val="center"/>
              <w:rPr>
                <w:rFonts w:ascii="Times New Roman" w:eastAsia="Calibri" w:hAnsi="Times New Roman" w:cs="Times New Roman"/>
                <w:b/>
              </w:rPr>
            </w:pPr>
            <w:r w:rsidRPr="00083FBD">
              <w:rPr>
                <w:rFonts w:ascii="Times New Roman" w:eastAsia="Calibri" w:hAnsi="Times New Roman" w:cs="Times New Roman"/>
                <w:b/>
              </w:rPr>
              <w:t>2</w:t>
            </w:r>
          </w:p>
        </w:tc>
        <w:tc>
          <w:tcPr>
            <w:tcW w:w="1716" w:type="dxa"/>
            <w:vAlign w:val="center"/>
          </w:tcPr>
          <w:p w:rsidR="00083FBD" w:rsidRPr="00083FBD" w:rsidRDefault="00083FBD" w:rsidP="00083FBD">
            <w:pPr>
              <w:tabs>
                <w:tab w:val="left" w:pos="0"/>
              </w:tabs>
              <w:ind w:right="20"/>
              <w:jc w:val="center"/>
              <w:rPr>
                <w:rFonts w:ascii="Times New Roman" w:eastAsia="Calibri" w:hAnsi="Times New Roman" w:cs="Times New Roman"/>
                <w:b/>
              </w:rPr>
            </w:pPr>
            <w:r w:rsidRPr="00083FBD">
              <w:rPr>
                <w:rFonts w:ascii="Times New Roman" w:eastAsia="Calibri" w:hAnsi="Times New Roman" w:cs="Times New Roman"/>
                <w:b/>
              </w:rPr>
              <w:t>-</w:t>
            </w:r>
          </w:p>
        </w:tc>
        <w:tc>
          <w:tcPr>
            <w:tcW w:w="1637" w:type="dxa"/>
            <w:vAlign w:val="center"/>
          </w:tcPr>
          <w:p w:rsidR="00083FBD" w:rsidRPr="00083FBD" w:rsidRDefault="00083FBD" w:rsidP="00083FBD">
            <w:pPr>
              <w:tabs>
                <w:tab w:val="left" w:pos="0"/>
              </w:tabs>
              <w:ind w:right="20"/>
              <w:jc w:val="center"/>
              <w:rPr>
                <w:rFonts w:ascii="Times New Roman" w:eastAsia="Calibri" w:hAnsi="Times New Roman" w:cs="Times New Roman"/>
                <w:b/>
              </w:rPr>
            </w:pPr>
            <w:r w:rsidRPr="00083FBD">
              <w:rPr>
                <w:rFonts w:ascii="Times New Roman" w:eastAsia="Calibri" w:hAnsi="Times New Roman" w:cs="Times New Roman"/>
                <w:b/>
              </w:rPr>
              <w:t>-</w:t>
            </w:r>
          </w:p>
        </w:tc>
        <w:tc>
          <w:tcPr>
            <w:tcW w:w="2062" w:type="dxa"/>
            <w:vAlign w:val="center"/>
          </w:tcPr>
          <w:p w:rsidR="00083FBD" w:rsidRPr="00083FBD" w:rsidRDefault="00083FBD" w:rsidP="00083FBD">
            <w:pPr>
              <w:tabs>
                <w:tab w:val="left" w:pos="0"/>
              </w:tabs>
              <w:ind w:right="20"/>
              <w:jc w:val="center"/>
              <w:rPr>
                <w:rFonts w:ascii="Times New Roman" w:eastAsia="Calibri" w:hAnsi="Times New Roman" w:cs="Times New Roman"/>
                <w:b/>
              </w:rPr>
            </w:pPr>
            <w:r w:rsidRPr="00083FBD">
              <w:rPr>
                <w:rFonts w:ascii="Times New Roman" w:eastAsia="Calibri" w:hAnsi="Times New Roman" w:cs="Times New Roman"/>
                <w:b/>
              </w:rPr>
              <w:t>1</w:t>
            </w:r>
          </w:p>
        </w:tc>
        <w:tc>
          <w:tcPr>
            <w:tcW w:w="1118" w:type="dxa"/>
            <w:vAlign w:val="center"/>
          </w:tcPr>
          <w:p w:rsidR="00083FBD" w:rsidRPr="00083FBD" w:rsidRDefault="00083FBD" w:rsidP="00083FBD">
            <w:pPr>
              <w:tabs>
                <w:tab w:val="left" w:pos="0"/>
              </w:tabs>
              <w:ind w:right="20"/>
              <w:jc w:val="center"/>
              <w:rPr>
                <w:rFonts w:ascii="Times New Roman" w:eastAsia="Calibri" w:hAnsi="Times New Roman" w:cs="Times New Roman"/>
                <w:b/>
              </w:rPr>
            </w:pPr>
            <w:r w:rsidRPr="00083FBD">
              <w:rPr>
                <w:rFonts w:ascii="Times New Roman" w:eastAsia="Calibri" w:hAnsi="Times New Roman" w:cs="Times New Roman"/>
                <w:b/>
              </w:rPr>
              <w:t>1</w:t>
            </w:r>
          </w:p>
        </w:tc>
      </w:tr>
      <w:tr w:rsidR="00083FBD" w:rsidRPr="00083FBD" w:rsidTr="001303DE">
        <w:trPr>
          <w:jc w:val="center"/>
        </w:trPr>
        <w:tc>
          <w:tcPr>
            <w:tcW w:w="2208" w:type="dxa"/>
          </w:tcPr>
          <w:p w:rsidR="00083FBD" w:rsidRPr="00083FBD" w:rsidRDefault="00083FBD" w:rsidP="00083FBD">
            <w:pPr>
              <w:tabs>
                <w:tab w:val="left" w:pos="0"/>
              </w:tabs>
              <w:ind w:right="20"/>
              <w:jc w:val="both"/>
              <w:rPr>
                <w:rFonts w:ascii="Times New Roman" w:eastAsia="Calibri" w:hAnsi="Times New Roman" w:cs="Times New Roman"/>
                <w:b/>
              </w:rPr>
            </w:pPr>
            <w:r w:rsidRPr="00083FBD">
              <w:rPr>
                <w:rFonts w:ascii="Times New Roman" w:eastAsia="Calibri" w:hAnsi="Times New Roman" w:cs="Times New Roman"/>
                <w:b/>
              </w:rPr>
              <w:t>- плавательные бассейны (крытые 25-метровые)</w:t>
            </w:r>
          </w:p>
        </w:tc>
        <w:tc>
          <w:tcPr>
            <w:tcW w:w="1214" w:type="dxa"/>
            <w:vAlign w:val="center"/>
          </w:tcPr>
          <w:p w:rsidR="00083FBD" w:rsidRPr="00083FBD" w:rsidRDefault="00083FBD" w:rsidP="00083FBD">
            <w:pPr>
              <w:tabs>
                <w:tab w:val="left" w:pos="0"/>
              </w:tabs>
              <w:ind w:right="20"/>
              <w:jc w:val="center"/>
              <w:rPr>
                <w:rFonts w:ascii="Times New Roman" w:eastAsia="Calibri" w:hAnsi="Times New Roman" w:cs="Times New Roman"/>
                <w:b/>
              </w:rPr>
            </w:pPr>
            <w:r w:rsidRPr="00083FBD">
              <w:rPr>
                <w:rFonts w:ascii="Times New Roman" w:eastAsia="Calibri" w:hAnsi="Times New Roman" w:cs="Times New Roman"/>
                <w:b/>
              </w:rPr>
              <w:t>5</w:t>
            </w:r>
          </w:p>
        </w:tc>
        <w:tc>
          <w:tcPr>
            <w:tcW w:w="1716" w:type="dxa"/>
            <w:vAlign w:val="center"/>
          </w:tcPr>
          <w:p w:rsidR="00083FBD" w:rsidRPr="00083FBD" w:rsidRDefault="00083FBD" w:rsidP="00083FBD">
            <w:pPr>
              <w:tabs>
                <w:tab w:val="left" w:pos="0"/>
              </w:tabs>
              <w:ind w:right="20"/>
              <w:jc w:val="center"/>
              <w:rPr>
                <w:rFonts w:ascii="Times New Roman" w:eastAsia="Calibri" w:hAnsi="Times New Roman" w:cs="Times New Roman"/>
                <w:b/>
              </w:rPr>
            </w:pPr>
            <w:r w:rsidRPr="00083FBD">
              <w:rPr>
                <w:rFonts w:ascii="Times New Roman" w:eastAsia="Calibri" w:hAnsi="Times New Roman" w:cs="Times New Roman"/>
                <w:b/>
              </w:rPr>
              <w:t>1</w:t>
            </w:r>
          </w:p>
        </w:tc>
        <w:tc>
          <w:tcPr>
            <w:tcW w:w="1637" w:type="dxa"/>
            <w:vAlign w:val="center"/>
          </w:tcPr>
          <w:p w:rsidR="00083FBD" w:rsidRPr="00083FBD" w:rsidRDefault="00083FBD" w:rsidP="00083FBD">
            <w:pPr>
              <w:tabs>
                <w:tab w:val="left" w:pos="0"/>
              </w:tabs>
              <w:ind w:right="20"/>
              <w:jc w:val="center"/>
              <w:rPr>
                <w:rFonts w:ascii="Times New Roman" w:eastAsia="Calibri" w:hAnsi="Times New Roman" w:cs="Times New Roman"/>
                <w:b/>
              </w:rPr>
            </w:pPr>
            <w:r w:rsidRPr="00083FBD">
              <w:rPr>
                <w:rFonts w:ascii="Times New Roman" w:eastAsia="Calibri" w:hAnsi="Times New Roman" w:cs="Times New Roman"/>
                <w:b/>
              </w:rPr>
              <w:t>1</w:t>
            </w:r>
          </w:p>
        </w:tc>
        <w:tc>
          <w:tcPr>
            <w:tcW w:w="2062" w:type="dxa"/>
            <w:vAlign w:val="center"/>
          </w:tcPr>
          <w:p w:rsidR="00083FBD" w:rsidRPr="00083FBD" w:rsidRDefault="00083FBD" w:rsidP="00083FBD">
            <w:pPr>
              <w:tabs>
                <w:tab w:val="left" w:pos="0"/>
              </w:tabs>
              <w:ind w:right="20"/>
              <w:jc w:val="center"/>
              <w:rPr>
                <w:rFonts w:ascii="Times New Roman" w:eastAsia="Calibri" w:hAnsi="Times New Roman" w:cs="Times New Roman"/>
                <w:b/>
              </w:rPr>
            </w:pPr>
            <w:r w:rsidRPr="00083FBD">
              <w:rPr>
                <w:rFonts w:ascii="Times New Roman" w:eastAsia="Calibri" w:hAnsi="Times New Roman" w:cs="Times New Roman"/>
                <w:b/>
              </w:rPr>
              <w:t>1</w:t>
            </w:r>
          </w:p>
        </w:tc>
        <w:tc>
          <w:tcPr>
            <w:tcW w:w="1118" w:type="dxa"/>
            <w:vAlign w:val="center"/>
          </w:tcPr>
          <w:p w:rsidR="00083FBD" w:rsidRPr="00083FBD" w:rsidRDefault="00083FBD" w:rsidP="00083FBD">
            <w:pPr>
              <w:tabs>
                <w:tab w:val="left" w:pos="0"/>
              </w:tabs>
              <w:ind w:right="20"/>
              <w:jc w:val="center"/>
              <w:rPr>
                <w:rFonts w:ascii="Times New Roman" w:eastAsia="Calibri" w:hAnsi="Times New Roman" w:cs="Times New Roman"/>
                <w:b/>
              </w:rPr>
            </w:pPr>
            <w:r w:rsidRPr="00083FBD">
              <w:rPr>
                <w:rFonts w:ascii="Times New Roman" w:eastAsia="Calibri" w:hAnsi="Times New Roman" w:cs="Times New Roman"/>
                <w:b/>
              </w:rPr>
              <w:t>2</w:t>
            </w:r>
          </w:p>
        </w:tc>
      </w:tr>
      <w:tr w:rsidR="00083FBD" w:rsidRPr="00083FBD" w:rsidTr="001303DE">
        <w:trPr>
          <w:jc w:val="center"/>
        </w:trPr>
        <w:tc>
          <w:tcPr>
            <w:tcW w:w="2208" w:type="dxa"/>
          </w:tcPr>
          <w:p w:rsidR="00083FBD" w:rsidRPr="00083FBD" w:rsidRDefault="00083FBD" w:rsidP="00083FBD">
            <w:pPr>
              <w:tabs>
                <w:tab w:val="left" w:pos="0"/>
              </w:tabs>
              <w:ind w:right="20"/>
              <w:jc w:val="both"/>
              <w:rPr>
                <w:rFonts w:ascii="Times New Roman" w:eastAsia="Calibri" w:hAnsi="Times New Roman" w:cs="Times New Roman"/>
                <w:b/>
              </w:rPr>
            </w:pPr>
            <w:r w:rsidRPr="00083FBD">
              <w:rPr>
                <w:rFonts w:ascii="Times New Roman" w:eastAsia="Calibri" w:hAnsi="Times New Roman" w:cs="Times New Roman"/>
                <w:b/>
              </w:rPr>
              <w:t>- лыжные базы</w:t>
            </w:r>
          </w:p>
        </w:tc>
        <w:tc>
          <w:tcPr>
            <w:tcW w:w="1214" w:type="dxa"/>
            <w:vAlign w:val="center"/>
          </w:tcPr>
          <w:p w:rsidR="00083FBD" w:rsidRPr="00083FBD" w:rsidRDefault="00083FBD" w:rsidP="00083FBD">
            <w:pPr>
              <w:tabs>
                <w:tab w:val="left" w:pos="0"/>
              </w:tabs>
              <w:ind w:right="20"/>
              <w:jc w:val="center"/>
              <w:rPr>
                <w:rFonts w:ascii="Times New Roman" w:eastAsia="Calibri" w:hAnsi="Times New Roman" w:cs="Times New Roman"/>
                <w:b/>
              </w:rPr>
            </w:pPr>
            <w:r w:rsidRPr="00083FBD">
              <w:rPr>
                <w:rFonts w:ascii="Times New Roman" w:eastAsia="Calibri" w:hAnsi="Times New Roman" w:cs="Times New Roman"/>
                <w:b/>
              </w:rPr>
              <w:t>4</w:t>
            </w:r>
          </w:p>
        </w:tc>
        <w:tc>
          <w:tcPr>
            <w:tcW w:w="1716" w:type="dxa"/>
            <w:vAlign w:val="center"/>
          </w:tcPr>
          <w:p w:rsidR="00083FBD" w:rsidRPr="00083FBD" w:rsidRDefault="00083FBD" w:rsidP="00083FBD">
            <w:pPr>
              <w:tabs>
                <w:tab w:val="left" w:pos="0"/>
              </w:tabs>
              <w:ind w:right="20"/>
              <w:jc w:val="center"/>
              <w:rPr>
                <w:rFonts w:ascii="Times New Roman" w:eastAsia="Calibri" w:hAnsi="Times New Roman" w:cs="Times New Roman"/>
                <w:b/>
              </w:rPr>
            </w:pPr>
            <w:r w:rsidRPr="00083FBD">
              <w:rPr>
                <w:rFonts w:ascii="Times New Roman" w:eastAsia="Calibri" w:hAnsi="Times New Roman" w:cs="Times New Roman"/>
                <w:b/>
              </w:rPr>
              <w:t>1</w:t>
            </w:r>
          </w:p>
        </w:tc>
        <w:tc>
          <w:tcPr>
            <w:tcW w:w="1637" w:type="dxa"/>
            <w:vAlign w:val="center"/>
          </w:tcPr>
          <w:p w:rsidR="00083FBD" w:rsidRPr="00083FBD" w:rsidRDefault="00083FBD" w:rsidP="00083FBD">
            <w:pPr>
              <w:tabs>
                <w:tab w:val="left" w:pos="0"/>
              </w:tabs>
              <w:ind w:right="20"/>
              <w:jc w:val="center"/>
              <w:rPr>
                <w:rFonts w:ascii="Times New Roman" w:eastAsia="Calibri" w:hAnsi="Times New Roman" w:cs="Times New Roman"/>
                <w:b/>
              </w:rPr>
            </w:pPr>
            <w:r w:rsidRPr="00083FBD">
              <w:rPr>
                <w:rFonts w:ascii="Times New Roman" w:eastAsia="Calibri" w:hAnsi="Times New Roman" w:cs="Times New Roman"/>
                <w:b/>
              </w:rPr>
              <w:t>2</w:t>
            </w:r>
          </w:p>
        </w:tc>
        <w:tc>
          <w:tcPr>
            <w:tcW w:w="2062" w:type="dxa"/>
            <w:vAlign w:val="center"/>
          </w:tcPr>
          <w:p w:rsidR="00083FBD" w:rsidRPr="00083FBD" w:rsidRDefault="00083FBD" w:rsidP="00083FBD">
            <w:pPr>
              <w:tabs>
                <w:tab w:val="left" w:pos="0"/>
              </w:tabs>
              <w:ind w:right="20"/>
              <w:jc w:val="center"/>
              <w:rPr>
                <w:rFonts w:ascii="Times New Roman" w:eastAsia="Calibri" w:hAnsi="Times New Roman" w:cs="Times New Roman"/>
                <w:b/>
              </w:rPr>
            </w:pPr>
            <w:r w:rsidRPr="00083FBD">
              <w:rPr>
                <w:rFonts w:ascii="Times New Roman" w:eastAsia="Calibri" w:hAnsi="Times New Roman" w:cs="Times New Roman"/>
                <w:b/>
              </w:rPr>
              <w:t>-</w:t>
            </w:r>
          </w:p>
        </w:tc>
        <w:tc>
          <w:tcPr>
            <w:tcW w:w="1118" w:type="dxa"/>
            <w:vAlign w:val="center"/>
          </w:tcPr>
          <w:p w:rsidR="00083FBD" w:rsidRPr="00083FBD" w:rsidRDefault="00083FBD" w:rsidP="00083FBD">
            <w:pPr>
              <w:tabs>
                <w:tab w:val="left" w:pos="0"/>
              </w:tabs>
              <w:ind w:right="20"/>
              <w:jc w:val="center"/>
              <w:rPr>
                <w:rFonts w:ascii="Times New Roman" w:eastAsia="Calibri" w:hAnsi="Times New Roman" w:cs="Times New Roman"/>
                <w:b/>
              </w:rPr>
            </w:pPr>
            <w:r w:rsidRPr="00083FBD">
              <w:rPr>
                <w:rFonts w:ascii="Times New Roman" w:eastAsia="Calibri" w:hAnsi="Times New Roman" w:cs="Times New Roman"/>
                <w:b/>
              </w:rPr>
              <w:t>1</w:t>
            </w:r>
          </w:p>
        </w:tc>
      </w:tr>
      <w:tr w:rsidR="00083FBD" w:rsidRPr="00083FBD" w:rsidTr="001303DE">
        <w:trPr>
          <w:trHeight w:val="838"/>
          <w:jc w:val="center"/>
        </w:trPr>
        <w:tc>
          <w:tcPr>
            <w:tcW w:w="2208" w:type="dxa"/>
          </w:tcPr>
          <w:p w:rsidR="00083FBD" w:rsidRPr="00083FBD" w:rsidRDefault="00083FBD" w:rsidP="00083FBD">
            <w:pPr>
              <w:tabs>
                <w:tab w:val="left" w:pos="0"/>
              </w:tabs>
              <w:ind w:right="20"/>
              <w:jc w:val="both"/>
              <w:rPr>
                <w:rFonts w:ascii="Times New Roman" w:eastAsia="Calibri" w:hAnsi="Times New Roman" w:cs="Times New Roman"/>
                <w:b/>
              </w:rPr>
            </w:pPr>
            <w:r w:rsidRPr="00083FBD">
              <w:rPr>
                <w:rFonts w:ascii="Times New Roman" w:eastAsia="Calibri" w:hAnsi="Times New Roman" w:cs="Times New Roman"/>
                <w:b/>
              </w:rPr>
              <w:t>- сооружения для стрелковых видов спорта (тиры)</w:t>
            </w:r>
          </w:p>
        </w:tc>
        <w:tc>
          <w:tcPr>
            <w:tcW w:w="1214" w:type="dxa"/>
            <w:vAlign w:val="center"/>
          </w:tcPr>
          <w:p w:rsidR="00083FBD" w:rsidRPr="00083FBD" w:rsidRDefault="00083FBD" w:rsidP="00083FBD">
            <w:pPr>
              <w:tabs>
                <w:tab w:val="left" w:pos="0"/>
              </w:tabs>
              <w:ind w:right="20"/>
              <w:jc w:val="center"/>
              <w:rPr>
                <w:rFonts w:ascii="Times New Roman" w:eastAsia="Calibri" w:hAnsi="Times New Roman" w:cs="Times New Roman"/>
                <w:b/>
              </w:rPr>
            </w:pPr>
            <w:r w:rsidRPr="00083FBD">
              <w:rPr>
                <w:rFonts w:ascii="Times New Roman" w:eastAsia="Calibri" w:hAnsi="Times New Roman" w:cs="Times New Roman"/>
                <w:b/>
              </w:rPr>
              <w:t>2</w:t>
            </w:r>
          </w:p>
        </w:tc>
        <w:tc>
          <w:tcPr>
            <w:tcW w:w="1716" w:type="dxa"/>
            <w:vAlign w:val="center"/>
          </w:tcPr>
          <w:p w:rsidR="00083FBD" w:rsidRPr="00083FBD" w:rsidRDefault="00083FBD" w:rsidP="00083FBD">
            <w:pPr>
              <w:tabs>
                <w:tab w:val="left" w:pos="0"/>
              </w:tabs>
              <w:ind w:right="20"/>
              <w:jc w:val="center"/>
              <w:rPr>
                <w:rFonts w:ascii="Times New Roman" w:eastAsia="Calibri" w:hAnsi="Times New Roman" w:cs="Times New Roman"/>
                <w:b/>
              </w:rPr>
            </w:pPr>
            <w:r w:rsidRPr="00083FBD">
              <w:rPr>
                <w:rFonts w:ascii="Times New Roman" w:eastAsia="Calibri" w:hAnsi="Times New Roman" w:cs="Times New Roman"/>
                <w:b/>
              </w:rPr>
              <w:t>1</w:t>
            </w:r>
          </w:p>
        </w:tc>
        <w:tc>
          <w:tcPr>
            <w:tcW w:w="1637" w:type="dxa"/>
            <w:vAlign w:val="center"/>
          </w:tcPr>
          <w:p w:rsidR="00083FBD" w:rsidRPr="00083FBD" w:rsidRDefault="00083FBD" w:rsidP="00083FBD">
            <w:pPr>
              <w:tabs>
                <w:tab w:val="left" w:pos="0"/>
              </w:tabs>
              <w:ind w:right="20"/>
              <w:jc w:val="center"/>
              <w:rPr>
                <w:rFonts w:ascii="Times New Roman" w:eastAsia="Calibri" w:hAnsi="Times New Roman" w:cs="Times New Roman"/>
                <w:b/>
              </w:rPr>
            </w:pPr>
            <w:r w:rsidRPr="00083FBD">
              <w:rPr>
                <w:rFonts w:ascii="Times New Roman" w:eastAsia="Calibri" w:hAnsi="Times New Roman" w:cs="Times New Roman"/>
                <w:b/>
              </w:rPr>
              <w:t>-</w:t>
            </w:r>
          </w:p>
        </w:tc>
        <w:tc>
          <w:tcPr>
            <w:tcW w:w="2062" w:type="dxa"/>
            <w:vAlign w:val="center"/>
          </w:tcPr>
          <w:p w:rsidR="00083FBD" w:rsidRPr="00083FBD" w:rsidRDefault="00083FBD" w:rsidP="00083FBD">
            <w:pPr>
              <w:tabs>
                <w:tab w:val="left" w:pos="0"/>
              </w:tabs>
              <w:ind w:right="20"/>
              <w:jc w:val="center"/>
              <w:rPr>
                <w:rFonts w:ascii="Times New Roman" w:eastAsia="Calibri" w:hAnsi="Times New Roman" w:cs="Times New Roman"/>
                <w:b/>
              </w:rPr>
            </w:pPr>
            <w:r w:rsidRPr="00083FBD">
              <w:rPr>
                <w:rFonts w:ascii="Times New Roman" w:eastAsia="Calibri" w:hAnsi="Times New Roman" w:cs="Times New Roman"/>
                <w:b/>
              </w:rPr>
              <w:t>1</w:t>
            </w:r>
          </w:p>
        </w:tc>
        <w:tc>
          <w:tcPr>
            <w:tcW w:w="1118" w:type="dxa"/>
            <w:vAlign w:val="center"/>
          </w:tcPr>
          <w:p w:rsidR="00083FBD" w:rsidRPr="00083FBD" w:rsidRDefault="00083FBD" w:rsidP="00083FBD">
            <w:pPr>
              <w:tabs>
                <w:tab w:val="left" w:pos="0"/>
              </w:tabs>
              <w:ind w:right="20"/>
              <w:jc w:val="center"/>
              <w:rPr>
                <w:rFonts w:ascii="Times New Roman" w:eastAsia="Calibri" w:hAnsi="Times New Roman" w:cs="Times New Roman"/>
                <w:b/>
              </w:rPr>
            </w:pPr>
            <w:r w:rsidRPr="00083FBD">
              <w:rPr>
                <w:rFonts w:ascii="Times New Roman" w:eastAsia="Calibri" w:hAnsi="Times New Roman" w:cs="Times New Roman"/>
                <w:b/>
              </w:rPr>
              <w:t>-</w:t>
            </w:r>
          </w:p>
        </w:tc>
      </w:tr>
      <w:tr w:rsidR="00083FBD" w:rsidRPr="00083FBD" w:rsidTr="001303DE">
        <w:trPr>
          <w:jc w:val="center"/>
        </w:trPr>
        <w:tc>
          <w:tcPr>
            <w:tcW w:w="2208" w:type="dxa"/>
          </w:tcPr>
          <w:p w:rsidR="00083FBD" w:rsidRPr="00083FBD" w:rsidRDefault="00083FBD" w:rsidP="00083FBD">
            <w:pPr>
              <w:tabs>
                <w:tab w:val="left" w:pos="0"/>
              </w:tabs>
              <w:ind w:right="20"/>
              <w:jc w:val="both"/>
              <w:rPr>
                <w:rFonts w:ascii="Times New Roman" w:eastAsia="Calibri" w:hAnsi="Times New Roman" w:cs="Times New Roman"/>
                <w:b/>
              </w:rPr>
            </w:pPr>
            <w:r w:rsidRPr="00083FBD">
              <w:rPr>
                <w:rFonts w:ascii="Times New Roman" w:eastAsia="Calibri" w:hAnsi="Times New Roman" w:cs="Times New Roman"/>
                <w:b/>
              </w:rPr>
              <w:t>- другие спортивные сооружения</w:t>
            </w:r>
          </w:p>
        </w:tc>
        <w:tc>
          <w:tcPr>
            <w:tcW w:w="1214" w:type="dxa"/>
          </w:tcPr>
          <w:p w:rsidR="00083FBD" w:rsidRPr="00083FBD" w:rsidRDefault="00083FBD" w:rsidP="00083FBD">
            <w:pPr>
              <w:tabs>
                <w:tab w:val="left" w:pos="0"/>
              </w:tabs>
              <w:ind w:right="20"/>
              <w:jc w:val="center"/>
              <w:rPr>
                <w:rFonts w:ascii="Times New Roman" w:eastAsia="Calibri" w:hAnsi="Times New Roman" w:cs="Times New Roman"/>
                <w:b/>
              </w:rPr>
            </w:pPr>
            <w:r w:rsidRPr="00083FBD">
              <w:rPr>
                <w:rFonts w:ascii="Times New Roman" w:eastAsia="Calibri" w:hAnsi="Times New Roman" w:cs="Times New Roman"/>
                <w:b/>
              </w:rPr>
              <w:t>116</w:t>
            </w:r>
          </w:p>
        </w:tc>
        <w:tc>
          <w:tcPr>
            <w:tcW w:w="1716" w:type="dxa"/>
          </w:tcPr>
          <w:p w:rsidR="00083FBD" w:rsidRPr="00083FBD" w:rsidRDefault="00083FBD" w:rsidP="00083FBD">
            <w:pPr>
              <w:tabs>
                <w:tab w:val="left" w:pos="0"/>
              </w:tabs>
              <w:ind w:right="20"/>
              <w:jc w:val="center"/>
              <w:rPr>
                <w:rFonts w:ascii="Times New Roman" w:eastAsia="Calibri" w:hAnsi="Times New Roman" w:cs="Times New Roman"/>
                <w:b/>
              </w:rPr>
            </w:pPr>
            <w:r w:rsidRPr="00083FBD">
              <w:rPr>
                <w:rFonts w:ascii="Times New Roman" w:eastAsia="Calibri" w:hAnsi="Times New Roman" w:cs="Times New Roman"/>
                <w:b/>
              </w:rPr>
              <w:t>28</w:t>
            </w:r>
          </w:p>
        </w:tc>
        <w:tc>
          <w:tcPr>
            <w:tcW w:w="1637" w:type="dxa"/>
          </w:tcPr>
          <w:p w:rsidR="00083FBD" w:rsidRPr="00083FBD" w:rsidRDefault="00083FBD" w:rsidP="00083FBD">
            <w:pPr>
              <w:tabs>
                <w:tab w:val="left" w:pos="0"/>
              </w:tabs>
              <w:ind w:right="20"/>
              <w:jc w:val="center"/>
              <w:rPr>
                <w:rFonts w:ascii="Times New Roman" w:eastAsia="Calibri" w:hAnsi="Times New Roman" w:cs="Times New Roman"/>
                <w:b/>
              </w:rPr>
            </w:pPr>
            <w:r w:rsidRPr="00083FBD">
              <w:rPr>
                <w:rFonts w:ascii="Times New Roman" w:eastAsia="Calibri" w:hAnsi="Times New Roman" w:cs="Times New Roman"/>
                <w:b/>
              </w:rPr>
              <w:t>21</w:t>
            </w:r>
          </w:p>
        </w:tc>
        <w:tc>
          <w:tcPr>
            <w:tcW w:w="2062" w:type="dxa"/>
          </w:tcPr>
          <w:p w:rsidR="00083FBD" w:rsidRPr="00083FBD" w:rsidRDefault="00083FBD" w:rsidP="00083FBD">
            <w:pPr>
              <w:tabs>
                <w:tab w:val="left" w:pos="0"/>
              </w:tabs>
              <w:ind w:right="20"/>
              <w:jc w:val="center"/>
              <w:rPr>
                <w:rFonts w:ascii="Times New Roman" w:eastAsia="Calibri" w:hAnsi="Times New Roman" w:cs="Times New Roman"/>
                <w:b/>
              </w:rPr>
            </w:pPr>
            <w:r w:rsidRPr="00083FBD">
              <w:rPr>
                <w:rFonts w:ascii="Times New Roman" w:eastAsia="Calibri" w:hAnsi="Times New Roman" w:cs="Times New Roman"/>
                <w:b/>
              </w:rPr>
              <w:t>6</w:t>
            </w:r>
          </w:p>
        </w:tc>
        <w:tc>
          <w:tcPr>
            <w:tcW w:w="1118" w:type="dxa"/>
          </w:tcPr>
          <w:p w:rsidR="00083FBD" w:rsidRPr="00083FBD" w:rsidRDefault="00083FBD" w:rsidP="00083FBD">
            <w:pPr>
              <w:tabs>
                <w:tab w:val="left" w:pos="0"/>
              </w:tabs>
              <w:ind w:right="20"/>
              <w:jc w:val="center"/>
              <w:rPr>
                <w:rFonts w:ascii="Times New Roman" w:eastAsia="Calibri" w:hAnsi="Times New Roman" w:cs="Times New Roman"/>
                <w:b/>
              </w:rPr>
            </w:pPr>
            <w:r w:rsidRPr="00083FBD">
              <w:rPr>
                <w:rFonts w:ascii="Times New Roman" w:eastAsia="Calibri" w:hAnsi="Times New Roman" w:cs="Times New Roman"/>
                <w:b/>
              </w:rPr>
              <w:t>61</w:t>
            </w:r>
          </w:p>
        </w:tc>
      </w:tr>
    </w:tbl>
    <w:p w:rsidR="00083FBD" w:rsidRPr="00083FBD" w:rsidRDefault="00083FBD" w:rsidP="00083FBD">
      <w:pPr>
        <w:tabs>
          <w:tab w:val="left" w:pos="0"/>
        </w:tabs>
        <w:spacing w:after="0" w:line="240" w:lineRule="auto"/>
        <w:ind w:right="20" w:firstLine="709"/>
        <w:jc w:val="both"/>
        <w:rPr>
          <w:rFonts w:ascii="Times New Roman" w:eastAsia="Calibri" w:hAnsi="Times New Roman" w:cs="Times New Roman"/>
          <w:sz w:val="28"/>
          <w:szCs w:val="28"/>
        </w:rPr>
      </w:pPr>
    </w:p>
    <w:p w:rsidR="006870FB" w:rsidRDefault="006870FB" w:rsidP="00083FBD">
      <w:pPr>
        <w:tabs>
          <w:tab w:val="left" w:pos="0"/>
        </w:tabs>
        <w:spacing w:after="0" w:line="240" w:lineRule="auto"/>
        <w:ind w:right="20"/>
        <w:jc w:val="both"/>
        <w:rPr>
          <w:rFonts w:ascii="Times New Roman" w:eastAsia="Calibri" w:hAnsi="Times New Roman" w:cs="Times New Roman"/>
          <w:sz w:val="28"/>
          <w:szCs w:val="28"/>
        </w:rPr>
      </w:pPr>
    </w:p>
    <w:p w:rsidR="006870FB" w:rsidRDefault="006870FB" w:rsidP="00083FBD">
      <w:pPr>
        <w:tabs>
          <w:tab w:val="left" w:pos="0"/>
        </w:tabs>
        <w:spacing w:after="0" w:line="240" w:lineRule="auto"/>
        <w:ind w:right="20"/>
        <w:jc w:val="both"/>
        <w:rPr>
          <w:rFonts w:ascii="Times New Roman" w:eastAsia="Calibri" w:hAnsi="Times New Roman" w:cs="Times New Roman"/>
          <w:sz w:val="28"/>
          <w:szCs w:val="28"/>
        </w:rPr>
      </w:pPr>
    </w:p>
    <w:p w:rsidR="00083FBD" w:rsidRPr="006870FB" w:rsidRDefault="00083FBD" w:rsidP="00083FBD">
      <w:pPr>
        <w:tabs>
          <w:tab w:val="left" w:pos="0"/>
        </w:tabs>
        <w:spacing w:after="0" w:line="240" w:lineRule="auto"/>
        <w:ind w:right="20"/>
        <w:jc w:val="both"/>
        <w:rPr>
          <w:rFonts w:ascii="Times New Roman" w:eastAsia="Calibri" w:hAnsi="Times New Roman" w:cs="Times New Roman"/>
          <w:sz w:val="28"/>
          <w:szCs w:val="28"/>
        </w:rPr>
      </w:pPr>
      <w:r w:rsidRPr="006870FB">
        <w:rPr>
          <w:rFonts w:ascii="Times New Roman" w:eastAsia="Calibri" w:hAnsi="Times New Roman" w:cs="Times New Roman"/>
          <w:sz w:val="28"/>
          <w:szCs w:val="28"/>
        </w:rPr>
        <w:lastRenderedPageBreak/>
        <w:t>Таблица 14 – Сведения о расчетных характеристиках по спортивным объектам</w:t>
      </w:r>
    </w:p>
    <w:tbl>
      <w:tblPr>
        <w:tblStyle w:val="a7"/>
        <w:tblW w:w="9955" w:type="dxa"/>
        <w:jc w:val="center"/>
        <w:tblLook w:val="04A0" w:firstRow="1" w:lastRow="0" w:firstColumn="1" w:lastColumn="0" w:noHBand="0" w:noVBand="1"/>
      </w:tblPr>
      <w:tblGrid>
        <w:gridCol w:w="2208"/>
        <w:gridCol w:w="1214"/>
        <w:gridCol w:w="1716"/>
        <w:gridCol w:w="1637"/>
        <w:gridCol w:w="2062"/>
        <w:gridCol w:w="1118"/>
      </w:tblGrid>
      <w:tr w:rsidR="00083FBD" w:rsidRPr="00083FBD" w:rsidTr="001303DE">
        <w:trPr>
          <w:tblHeader/>
          <w:jc w:val="center"/>
        </w:trPr>
        <w:tc>
          <w:tcPr>
            <w:tcW w:w="2208" w:type="dxa"/>
            <w:vMerge w:val="restart"/>
            <w:shd w:val="clear" w:color="auto" w:fill="auto"/>
          </w:tcPr>
          <w:p w:rsidR="00083FBD" w:rsidRPr="00083FBD" w:rsidRDefault="00083FBD" w:rsidP="00083FBD">
            <w:pPr>
              <w:tabs>
                <w:tab w:val="left" w:pos="0"/>
              </w:tabs>
              <w:ind w:right="20"/>
              <w:jc w:val="both"/>
              <w:rPr>
                <w:rFonts w:ascii="Times New Roman" w:eastAsia="Calibri" w:hAnsi="Times New Roman" w:cs="Times New Roman"/>
                <w:b/>
                <w:bCs/>
                <w:sz w:val="24"/>
                <w:szCs w:val="24"/>
              </w:rPr>
            </w:pPr>
            <w:r w:rsidRPr="00083FBD">
              <w:rPr>
                <w:rFonts w:ascii="Times New Roman" w:eastAsia="Calibri" w:hAnsi="Times New Roman" w:cs="Times New Roman"/>
                <w:b/>
                <w:bCs/>
                <w:sz w:val="24"/>
                <w:szCs w:val="24"/>
              </w:rPr>
              <w:t>Характеристика спортивного объекта</w:t>
            </w:r>
          </w:p>
        </w:tc>
        <w:tc>
          <w:tcPr>
            <w:tcW w:w="7747" w:type="dxa"/>
            <w:gridSpan w:val="5"/>
            <w:shd w:val="clear" w:color="auto" w:fill="auto"/>
          </w:tcPr>
          <w:p w:rsidR="00083FBD" w:rsidRPr="00083FBD" w:rsidRDefault="00083FBD" w:rsidP="00083FBD">
            <w:pPr>
              <w:tabs>
                <w:tab w:val="left" w:pos="0"/>
              </w:tabs>
              <w:ind w:right="20"/>
              <w:jc w:val="center"/>
              <w:rPr>
                <w:rFonts w:ascii="Times New Roman" w:eastAsia="Calibri" w:hAnsi="Times New Roman" w:cs="Times New Roman"/>
                <w:b/>
                <w:bCs/>
                <w:sz w:val="24"/>
                <w:szCs w:val="24"/>
              </w:rPr>
            </w:pPr>
            <w:r w:rsidRPr="00083FBD">
              <w:rPr>
                <w:rFonts w:ascii="Times New Roman" w:eastAsia="Calibri" w:hAnsi="Times New Roman" w:cs="Times New Roman"/>
                <w:b/>
                <w:bCs/>
                <w:sz w:val="24"/>
                <w:szCs w:val="24"/>
              </w:rPr>
              <w:t>Значение расчётной характеристики по спортивным объектам</w:t>
            </w:r>
          </w:p>
        </w:tc>
      </w:tr>
      <w:tr w:rsidR="00083FBD" w:rsidRPr="00083FBD" w:rsidTr="001303DE">
        <w:trPr>
          <w:tblHeader/>
          <w:jc w:val="center"/>
        </w:trPr>
        <w:tc>
          <w:tcPr>
            <w:tcW w:w="2208" w:type="dxa"/>
            <w:vMerge/>
            <w:shd w:val="clear" w:color="auto" w:fill="auto"/>
          </w:tcPr>
          <w:p w:rsidR="00083FBD" w:rsidRPr="00083FBD" w:rsidRDefault="00083FBD" w:rsidP="00083FBD">
            <w:pPr>
              <w:tabs>
                <w:tab w:val="left" w:pos="0"/>
              </w:tabs>
              <w:ind w:right="20"/>
              <w:jc w:val="both"/>
              <w:rPr>
                <w:rFonts w:ascii="Times New Roman" w:eastAsia="Calibri" w:hAnsi="Times New Roman" w:cs="Times New Roman"/>
                <w:b/>
                <w:bCs/>
              </w:rPr>
            </w:pPr>
          </w:p>
        </w:tc>
        <w:tc>
          <w:tcPr>
            <w:tcW w:w="1214" w:type="dxa"/>
            <w:vMerge w:val="restart"/>
            <w:shd w:val="clear" w:color="auto" w:fill="auto"/>
          </w:tcPr>
          <w:p w:rsidR="00083FBD" w:rsidRPr="00083FBD" w:rsidRDefault="00083FBD" w:rsidP="00083FBD">
            <w:pPr>
              <w:tabs>
                <w:tab w:val="left" w:pos="0"/>
              </w:tabs>
              <w:ind w:right="20"/>
              <w:jc w:val="both"/>
              <w:rPr>
                <w:rFonts w:ascii="Times New Roman" w:eastAsia="Calibri" w:hAnsi="Times New Roman" w:cs="Times New Roman"/>
                <w:b/>
                <w:bCs/>
              </w:rPr>
            </w:pPr>
            <w:r w:rsidRPr="00083FBD">
              <w:rPr>
                <w:rFonts w:ascii="Times New Roman" w:eastAsia="Calibri" w:hAnsi="Times New Roman" w:cs="Times New Roman"/>
                <w:b/>
                <w:bCs/>
              </w:rPr>
              <w:t>Всего</w:t>
            </w:r>
          </w:p>
        </w:tc>
        <w:tc>
          <w:tcPr>
            <w:tcW w:w="6533" w:type="dxa"/>
            <w:gridSpan w:val="4"/>
            <w:shd w:val="clear" w:color="auto" w:fill="auto"/>
          </w:tcPr>
          <w:p w:rsidR="00083FBD" w:rsidRPr="00083FBD" w:rsidRDefault="00083FBD" w:rsidP="00083FBD">
            <w:pPr>
              <w:tabs>
                <w:tab w:val="left" w:pos="0"/>
              </w:tabs>
              <w:ind w:right="20"/>
              <w:jc w:val="center"/>
              <w:rPr>
                <w:rFonts w:ascii="Times New Roman" w:eastAsia="Calibri" w:hAnsi="Times New Roman" w:cs="Times New Roman"/>
                <w:b/>
                <w:bCs/>
              </w:rPr>
            </w:pPr>
            <w:r w:rsidRPr="00083FBD">
              <w:rPr>
                <w:rFonts w:ascii="Times New Roman" w:eastAsia="Calibri" w:hAnsi="Times New Roman" w:cs="Times New Roman"/>
                <w:b/>
                <w:bCs/>
              </w:rPr>
              <w:t>В том числе по формам собственности</w:t>
            </w:r>
          </w:p>
        </w:tc>
      </w:tr>
      <w:tr w:rsidR="00083FBD" w:rsidRPr="00083FBD" w:rsidTr="001303DE">
        <w:trPr>
          <w:tblHeader/>
          <w:jc w:val="center"/>
        </w:trPr>
        <w:tc>
          <w:tcPr>
            <w:tcW w:w="2208" w:type="dxa"/>
            <w:vMerge/>
            <w:shd w:val="clear" w:color="auto" w:fill="auto"/>
          </w:tcPr>
          <w:p w:rsidR="00083FBD" w:rsidRPr="00083FBD" w:rsidRDefault="00083FBD" w:rsidP="00083FBD">
            <w:pPr>
              <w:tabs>
                <w:tab w:val="left" w:pos="0"/>
              </w:tabs>
              <w:ind w:right="20"/>
              <w:jc w:val="both"/>
              <w:rPr>
                <w:rFonts w:ascii="Times New Roman" w:eastAsia="Calibri" w:hAnsi="Times New Roman" w:cs="Times New Roman"/>
                <w:b/>
                <w:bCs/>
              </w:rPr>
            </w:pPr>
          </w:p>
        </w:tc>
        <w:tc>
          <w:tcPr>
            <w:tcW w:w="1214" w:type="dxa"/>
            <w:vMerge/>
            <w:shd w:val="clear" w:color="auto" w:fill="auto"/>
          </w:tcPr>
          <w:p w:rsidR="00083FBD" w:rsidRPr="00083FBD" w:rsidRDefault="00083FBD" w:rsidP="00083FBD">
            <w:pPr>
              <w:tabs>
                <w:tab w:val="left" w:pos="0"/>
              </w:tabs>
              <w:ind w:right="20"/>
              <w:jc w:val="both"/>
              <w:rPr>
                <w:rFonts w:ascii="Times New Roman" w:eastAsia="Calibri" w:hAnsi="Times New Roman" w:cs="Times New Roman"/>
                <w:b/>
                <w:bCs/>
              </w:rPr>
            </w:pPr>
          </w:p>
        </w:tc>
        <w:tc>
          <w:tcPr>
            <w:tcW w:w="1716" w:type="dxa"/>
            <w:shd w:val="clear" w:color="auto" w:fill="auto"/>
          </w:tcPr>
          <w:p w:rsidR="00083FBD" w:rsidRPr="00083FBD" w:rsidRDefault="00083FBD" w:rsidP="00083FBD">
            <w:pPr>
              <w:tabs>
                <w:tab w:val="left" w:pos="0"/>
              </w:tabs>
              <w:ind w:right="20"/>
              <w:jc w:val="both"/>
              <w:rPr>
                <w:rFonts w:ascii="Times New Roman" w:eastAsia="Calibri" w:hAnsi="Times New Roman" w:cs="Times New Roman"/>
                <w:b/>
                <w:bCs/>
              </w:rPr>
            </w:pPr>
            <w:r w:rsidRPr="00083FBD">
              <w:rPr>
                <w:rFonts w:ascii="Times New Roman" w:eastAsia="Calibri" w:hAnsi="Times New Roman" w:cs="Times New Roman"/>
                <w:b/>
                <w:bCs/>
              </w:rPr>
              <w:t>Федеральная</w:t>
            </w:r>
          </w:p>
        </w:tc>
        <w:tc>
          <w:tcPr>
            <w:tcW w:w="1637" w:type="dxa"/>
            <w:shd w:val="clear" w:color="auto" w:fill="auto"/>
          </w:tcPr>
          <w:p w:rsidR="00083FBD" w:rsidRPr="00083FBD" w:rsidRDefault="00083FBD" w:rsidP="00083FBD">
            <w:pPr>
              <w:tabs>
                <w:tab w:val="left" w:pos="0"/>
              </w:tabs>
              <w:ind w:right="20"/>
              <w:jc w:val="center"/>
              <w:rPr>
                <w:rFonts w:ascii="Times New Roman" w:eastAsia="Calibri" w:hAnsi="Times New Roman" w:cs="Times New Roman"/>
                <w:b/>
                <w:bCs/>
              </w:rPr>
            </w:pPr>
            <w:r w:rsidRPr="00083FBD">
              <w:rPr>
                <w:rFonts w:ascii="Times New Roman" w:eastAsia="Calibri" w:hAnsi="Times New Roman" w:cs="Times New Roman"/>
                <w:b/>
                <w:bCs/>
              </w:rPr>
              <w:t>Региональная</w:t>
            </w:r>
          </w:p>
        </w:tc>
        <w:tc>
          <w:tcPr>
            <w:tcW w:w="2062" w:type="dxa"/>
            <w:shd w:val="clear" w:color="auto" w:fill="auto"/>
          </w:tcPr>
          <w:p w:rsidR="00083FBD" w:rsidRPr="00083FBD" w:rsidRDefault="00083FBD" w:rsidP="00083FBD">
            <w:pPr>
              <w:tabs>
                <w:tab w:val="left" w:pos="0"/>
              </w:tabs>
              <w:ind w:right="20"/>
              <w:jc w:val="center"/>
              <w:rPr>
                <w:rFonts w:ascii="Times New Roman" w:eastAsia="Calibri" w:hAnsi="Times New Roman" w:cs="Times New Roman"/>
                <w:b/>
                <w:bCs/>
              </w:rPr>
            </w:pPr>
            <w:r w:rsidRPr="00083FBD">
              <w:rPr>
                <w:rFonts w:ascii="Times New Roman" w:eastAsia="Calibri" w:hAnsi="Times New Roman" w:cs="Times New Roman"/>
                <w:b/>
                <w:bCs/>
              </w:rPr>
              <w:t>Муниципальная</w:t>
            </w:r>
          </w:p>
        </w:tc>
        <w:tc>
          <w:tcPr>
            <w:tcW w:w="1118" w:type="dxa"/>
            <w:shd w:val="clear" w:color="auto" w:fill="auto"/>
          </w:tcPr>
          <w:p w:rsidR="00083FBD" w:rsidRPr="00083FBD" w:rsidRDefault="00083FBD" w:rsidP="00083FBD">
            <w:pPr>
              <w:tabs>
                <w:tab w:val="left" w:pos="0"/>
              </w:tabs>
              <w:ind w:right="20"/>
              <w:jc w:val="both"/>
              <w:rPr>
                <w:rFonts w:ascii="Times New Roman" w:eastAsia="Calibri" w:hAnsi="Times New Roman" w:cs="Times New Roman"/>
                <w:b/>
                <w:bCs/>
              </w:rPr>
            </w:pPr>
            <w:r w:rsidRPr="00083FBD">
              <w:rPr>
                <w:rFonts w:ascii="Times New Roman" w:eastAsia="Calibri" w:hAnsi="Times New Roman" w:cs="Times New Roman"/>
                <w:b/>
                <w:bCs/>
              </w:rPr>
              <w:t>Частная</w:t>
            </w:r>
          </w:p>
        </w:tc>
      </w:tr>
      <w:tr w:rsidR="00083FBD" w:rsidRPr="00083FBD" w:rsidTr="001303DE">
        <w:trPr>
          <w:tblHeader/>
          <w:jc w:val="center"/>
        </w:trPr>
        <w:tc>
          <w:tcPr>
            <w:tcW w:w="2208" w:type="dxa"/>
            <w:shd w:val="clear" w:color="auto" w:fill="auto"/>
          </w:tcPr>
          <w:p w:rsidR="00083FBD" w:rsidRPr="00083FBD" w:rsidRDefault="00083FBD" w:rsidP="00083FBD">
            <w:pPr>
              <w:tabs>
                <w:tab w:val="left" w:pos="0"/>
              </w:tabs>
              <w:ind w:right="20"/>
              <w:jc w:val="center"/>
              <w:rPr>
                <w:rFonts w:ascii="Times New Roman" w:eastAsia="Calibri" w:hAnsi="Times New Roman" w:cs="Times New Roman"/>
                <w:b/>
                <w:bCs/>
              </w:rPr>
            </w:pPr>
            <w:r w:rsidRPr="00083FBD">
              <w:rPr>
                <w:rFonts w:ascii="Times New Roman" w:eastAsia="Calibri" w:hAnsi="Times New Roman" w:cs="Times New Roman"/>
                <w:b/>
                <w:bCs/>
              </w:rPr>
              <w:t>1</w:t>
            </w:r>
          </w:p>
        </w:tc>
        <w:tc>
          <w:tcPr>
            <w:tcW w:w="1214" w:type="dxa"/>
            <w:shd w:val="clear" w:color="auto" w:fill="auto"/>
          </w:tcPr>
          <w:p w:rsidR="00083FBD" w:rsidRPr="00083FBD" w:rsidRDefault="00083FBD" w:rsidP="00083FBD">
            <w:pPr>
              <w:tabs>
                <w:tab w:val="left" w:pos="0"/>
              </w:tabs>
              <w:ind w:right="20"/>
              <w:jc w:val="center"/>
              <w:rPr>
                <w:rFonts w:ascii="Times New Roman" w:eastAsia="Calibri" w:hAnsi="Times New Roman" w:cs="Times New Roman"/>
                <w:b/>
                <w:bCs/>
              </w:rPr>
            </w:pPr>
            <w:r w:rsidRPr="00083FBD">
              <w:rPr>
                <w:rFonts w:ascii="Times New Roman" w:eastAsia="Calibri" w:hAnsi="Times New Roman" w:cs="Times New Roman"/>
                <w:b/>
                <w:bCs/>
              </w:rPr>
              <w:t>2</w:t>
            </w:r>
          </w:p>
        </w:tc>
        <w:tc>
          <w:tcPr>
            <w:tcW w:w="1716" w:type="dxa"/>
            <w:shd w:val="clear" w:color="auto" w:fill="auto"/>
          </w:tcPr>
          <w:p w:rsidR="00083FBD" w:rsidRPr="00083FBD" w:rsidRDefault="00083FBD" w:rsidP="00083FBD">
            <w:pPr>
              <w:tabs>
                <w:tab w:val="left" w:pos="0"/>
              </w:tabs>
              <w:ind w:right="20"/>
              <w:jc w:val="center"/>
              <w:rPr>
                <w:rFonts w:ascii="Times New Roman" w:eastAsia="Calibri" w:hAnsi="Times New Roman" w:cs="Times New Roman"/>
                <w:b/>
                <w:bCs/>
              </w:rPr>
            </w:pPr>
            <w:r w:rsidRPr="00083FBD">
              <w:rPr>
                <w:rFonts w:ascii="Times New Roman" w:eastAsia="Calibri" w:hAnsi="Times New Roman" w:cs="Times New Roman"/>
                <w:b/>
                <w:bCs/>
              </w:rPr>
              <w:t>3</w:t>
            </w:r>
          </w:p>
        </w:tc>
        <w:tc>
          <w:tcPr>
            <w:tcW w:w="1637" w:type="dxa"/>
            <w:shd w:val="clear" w:color="auto" w:fill="auto"/>
          </w:tcPr>
          <w:p w:rsidR="00083FBD" w:rsidRPr="00083FBD" w:rsidRDefault="00083FBD" w:rsidP="00083FBD">
            <w:pPr>
              <w:tabs>
                <w:tab w:val="left" w:pos="0"/>
              </w:tabs>
              <w:ind w:right="20"/>
              <w:jc w:val="center"/>
              <w:rPr>
                <w:rFonts w:ascii="Times New Roman" w:eastAsia="Calibri" w:hAnsi="Times New Roman" w:cs="Times New Roman"/>
                <w:b/>
                <w:bCs/>
              </w:rPr>
            </w:pPr>
            <w:r w:rsidRPr="00083FBD">
              <w:rPr>
                <w:rFonts w:ascii="Times New Roman" w:eastAsia="Calibri" w:hAnsi="Times New Roman" w:cs="Times New Roman"/>
                <w:b/>
                <w:bCs/>
              </w:rPr>
              <w:t>4</w:t>
            </w:r>
          </w:p>
        </w:tc>
        <w:tc>
          <w:tcPr>
            <w:tcW w:w="2062" w:type="dxa"/>
            <w:shd w:val="clear" w:color="auto" w:fill="auto"/>
          </w:tcPr>
          <w:p w:rsidR="00083FBD" w:rsidRPr="00083FBD" w:rsidRDefault="00083FBD" w:rsidP="00083FBD">
            <w:pPr>
              <w:tabs>
                <w:tab w:val="left" w:pos="0"/>
              </w:tabs>
              <w:ind w:right="20"/>
              <w:jc w:val="center"/>
              <w:rPr>
                <w:rFonts w:ascii="Times New Roman" w:eastAsia="Calibri" w:hAnsi="Times New Roman" w:cs="Times New Roman"/>
                <w:b/>
                <w:bCs/>
              </w:rPr>
            </w:pPr>
            <w:r w:rsidRPr="00083FBD">
              <w:rPr>
                <w:rFonts w:ascii="Times New Roman" w:eastAsia="Calibri" w:hAnsi="Times New Roman" w:cs="Times New Roman"/>
                <w:b/>
                <w:bCs/>
              </w:rPr>
              <w:t>5</w:t>
            </w:r>
          </w:p>
        </w:tc>
        <w:tc>
          <w:tcPr>
            <w:tcW w:w="1118" w:type="dxa"/>
            <w:shd w:val="clear" w:color="auto" w:fill="auto"/>
          </w:tcPr>
          <w:p w:rsidR="00083FBD" w:rsidRPr="00083FBD" w:rsidRDefault="00083FBD" w:rsidP="00083FBD">
            <w:pPr>
              <w:tabs>
                <w:tab w:val="left" w:pos="0"/>
              </w:tabs>
              <w:ind w:right="20"/>
              <w:jc w:val="center"/>
              <w:rPr>
                <w:rFonts w:ascii="Times New Roman" w:eastAsia="Calibri" w:hAnsi="Times New Roman" w:cs="Times New Roman"/>
                <w:b/>
                <w:bCs/>
              </w:rPr>
            </w:pPr>
            <w:r w:rsidRPr="00083FBD">
              <w:rPr>
                <w:rFonts w:ascii="Times New Roman" w:eastAsia="Calibri" w:hAnsi="Times New Roman" w:cs="Times New Roman"/>
                <w:b/>
                <w:bCs/>
              </w:rPr>
              <w:t>6</w:t>
            </w:r>
          </w:p>
        </w:tc>
      </w:tr>
      <w:tr w:rsidR="00083FBD" w:rsidRPr="00083FBD" w:rsidTr="001303DE">
        <w:trPr>
          <w:jc w:val="center"/>
        </w:trPr>
        <w:tc>
          <w:tcPr>
            <w:tcW w:w="2208" w:type="dxa"/>
            <w:shd w:val="clear" w:color="auto" w:fill="auto"/>
          </w:tcPr>
          <w:p w:rsidR="00083FBD" w:rsidRPr="00083FBD" w:rsidRDefault="00083FBD" w:rsidP="00083FBD">
            <w:pPr>
              <w:tabs>
                <w:tab w:val="left" w:pos="0"/>
              </w:tabs>
              <w:ind w:right="20"/>
              <w:jc w:val="both"/>
              <w:rPr>
                <w:rFonts w:ascii="Times New Roman" w:eastAsia="Calibri" w:hAnsi="Times New Roman" w:cs="Times New Roman"/>
              </w:rPr>
            </w:pPr>
            <w:r w:rsidRPr="00083FBD">
              <w:rPr>
                <w:rFonts w:ascii="Times New Roman" w:eastAsia="Calibri" w:hAnsi="Times New Roman" w:cs="Times New Roman"/>
              </w:rPr>
              <w:t>Площадь плоскостных спортивных сооружений, м. кв.</w:t>
            </w:r>
          </w:p>
        </w:tc>
        <w:tc>
          <w:tcPr>
            <w:tcW w:w="1214" w:type="dxa"/>
            <w:shd w:val="clear" w:color="auto" w:fill="auto"/>
            <w:vAlign w:val="center"/>
          </w:tcPr>
          <w:p w:rsidR="00083FBD" w:rsidRPr="00083FBD" w:rsidRDefault="00083FBD" w:rsidP="00083FBD">
            <w:pPr>
              <w:tabs>
                <w:tab w:val="left" w:pos="0"/>
              </w:tabs>
              <w:ind w:right="20"/>
              <w:jc w:val="center"/>
              <w:rPr>
                <w:rFonts w:ascii="Times New Roman" w:eastAsia="Calibri" w:hAnsi="Times New Roman" w:cs="Times New Roman"/>
              </w:rPr>
            </w:pPr>
            <w:r w:rsidRPr="00083FBD">
              <w:rPr>
                <w:rFonts w:ascii="Times New Roman" w:eastAsia="Calibri" w:hAnsi="Times New Roman" w:cs="Times New Roman"/>
              </w:rPr>
              <w:t>123 256</w:t>
            </w:r>
          </w:p>
        </w:tc>
        <w:tc>
          <w:tcPr>
            <w:tcW w:w="1716" w:type="dxa"/>
            <w:shd w:val="clear" w:color="auto" w:fill="auto"/>
            <w:vAlign w:val="center"/>
          </w:tcPr>
          <w:p w:rsidR="00083FBD" w:rsidRPr="00083FBD" w:rsidRDefault="00083FBD" w:rsidP="00083FBD">
            <w:pPr>
              <w:tabs>
                <w:tab w:val="left" w:pos="0"/>
              </w:tabs>
              <w:ind w:right="20"/>
              <w:jc w:val="center"/>
              <w:rPr>
                <w:rFonts w:ascii="Times New Roman" w:eastAsia="Calibri" w:hAnsi="Times New Roman" w:cs="Times New Roman"/>
              </w:rPr>
            </w:pPr>
            <w:r w:rsidRPr="00083FBD">
              <w:rPr>
                <w:rFonts w:ascii="Times New Roman" w:eastAsia="Calibri" w:hAnsi="Times New Roman" w:cs="Times New Roman"/>
              </w:rPr>
              <w:t>20250</w:t>
            </w:r>
          </w:p>
        </w:tc>
        <w:tc>
          <w:tcPr>
            <w:tcW w:w="1637" w:type="dxa"/>
            <w:shd w:val="clear" w:color="auto" w:fill="auto"/>
            <w:vAlign w:val="center"/>
          </w:tcPr>
          <w:p w:rsidR="00083FBD" w:rsidRPr="00083FBD" w:rsidRDefault="00083FBD" w:rsidP="00083FBD">
            <w:pPr>
              <w:tabs>
                <w:tab w:val="left" w:pos="0"/>
              </w:tabs>
              <w:ind w:right="20"/>
              <w:jc w:val="center"/>
              <w:rPr>
                <w:rFonts w:ascii="Times New Roman" w:eastAsia="Calibri" w:hAnsi="Times New Roman" w:cs="Times New Roman"/>
              </w:rPr>
            </w:pPr>
            <w:r w:rsidRPr="00083FBD">
              <w:rPr>
                <w:rFonts w:ascii="Times New Roman" w:eastAsia="Calibri" w:hAnsi="Times New Roman" w:cs="Times New Roman"/>
              </w:rPr>
              <w:t>17250</w:t>
            </w:r>
          </w:p>
        </w:tc>
        <w:tc>
          <w:tcPr>
            <w:tcW w:w="2062" w:type="dxa"/>
            <w:shd w:val="clear" w:color="auto" w:fill="auto"/>
            <w:vAlign w:val="center"/>
          </w:tcPr>
          <w:p w:rsidR="00083FBD" w:rsidRPr="00083FBD" w:rsidRDefault="00083FBD" w:rsidP="00083FBD">
            <w:pPr>
              <w:tabs>
                <w:tab w:val="left" w:pos="0"/>
              </w:tabs>
              <w:ind w:right="20"/>
              <w:jc w:val="center"/>
              <w:rPr>
                <w:rFonts w:ascii="Times New Roman" w:eastAsia="Calibri" w:hAnsi="Times New Roman" w:cs="Times New Roman"/>
              </w:rPr>
            </w:pPr>
            <w:r w:rsidRPr="00083FBD">
              <w:rPr>
                <w:rFonts w:ascii="Times New Roman" w:eastAsia="Calibri" w:hAnsi="Times New Roman" w:cs="Times New Roman"/>
              </w:rPr>
              <w:t>72382</w:t>
            </w:r>
          </w:p>
        </w:tc>
        <w:tc>
          <w:tcPr>
            <w:tcW w:w="1118" w:type="dxa"/>
            <w:shd w:val="clear" w:color="auto" w:fill="auto"/>
            <w:vAlign w:val="center"/>
          </w:tcPr>
          <w:p w:rsidR="00083FBD" w:rsidRPr="00083FBD" w:rsidRDefault="00083FBD" w:rsidP="00083FBD">
            <w:pPr>
              <w:tabs>
                <w:tab w:val="left" w:pos="0"/>
              </w:tabs>
              <w:ind w:right="20"/>
              <w:jc w:val="center"/>
              <w:rPr>
                <w:rFonts w:ascii="Times New Roman" w:eastAsia="Calibri" w:hAnsi="Times New Roman" w:cs="Times New Roman"/>
              </w:rPr>
            </w:pPr>
            <w:r w:rsidRPr="00083FBD">
              <w:rPr>
                <w:rFonts w:ascii="Times New Roman" w:eastAsia="Calibri" w:hAnsi="Times New Roman" w:cs="Times New Roman"/>
              </w:rPr>
              <w:t>13374</w:t>
            </w:r>
          </w:p>
        </w:tc>
      </w:tr>
      <w:tr w:rsidR="00083FBD" w:rsidRPr="00083FBD" w:rsidTr="001303DE">
        <w:trPr>
          <w:jc w:val="center"/>
        </w:trPr>
        <w:tc>
          <w:tcPr>
            <w:tcW w:w="2208" w:type="dxa"/>
            <w:shd w:val="clear" w:color="auto" w:fill="auto"/>
          </w:tcPr>
          <w:p w:rsidR="00083FBD" w:rsidRPr="00083FBD" w:rsidRDefault="00083FBD" w:rsidP="00083FBD">
            <w:pPr>
              <w:tabs>
                <w:tab w:val="left" w:pos="0"/>
              </w:tabs>
              <w:ind w:right="20"/>
              <w:jc w:val="both"/>
              <w:rPr>
                <w:rFonts w:ascii="Times New Roman" w:eastAsia="Calibri" w:hAnsi="Times New Roman" w:cs="Times New Roman"/>
              </w:rPr>
            </w:pPr>
            <w:r w:rsidRPr="00083FBD">
              <w:rPr>
                <w:rFonts w:ascii="Times New Roman" w:eastAsia="Calibri" w:hAnsi="Times New Roman" w:cs="Times New Roman"/>
              </w:rPr>
              <w:t>Площадь спортивных залов, м.кв.</w:t>
            </w:r>
          </w:p>
        </w:tc>
        <w:tc>
          <w:tcPr>
            <w:tcW w:w="1214" w:type="dxa"/>
            <w:shd w:val="clear" w:color="auto" w:fill="auto"/>
            <w:vAlign w:val="center"/>
          </w:tcPr>
          <w:p w:rsidR="00083FBD" w:rsidRPr="00083FBD" w:rsidRDefault="00083FBD" w:rsidP="00083FBD">
            <w:pPr>
              <w:tabs>
                <w:tab w:val="left" w:pos="0"/>
              </w:tabs>
              <w:ind w:right="20"/>
              <w:jc w:val="center"/>
              <w:rPr>
                <w:rFonts w:ascii="Times New Roman" w:eastAsia="Calibri" w:hAnsi="Times New Roman" w:cs="Times New Roman"/>
              </w:rPr>
            </w:pPr>
            <w:r w:rsidRPr="00083FBD">
              <w:rPr>
                <w:rFonts w:ascii="Times New Roman" w:eastAsia="Calibri" w:hAnsi="Times New Roman" w:cs="Times New Roman"/>
              </w:rPr>
              <w:t>20232</w:t>
            </w:r>
          </w:p>
        </w:tc>
        <w:tc>
          <w:tcPr>
            <w:tcW w:w="1716" w:type="dxa"/>
            <w:shd w:val="clear" w:color="auto" w:fill="auto"/>
            <w:vAlign w:val="center"/>
          </w:tcPr>
          <w:p w:rsidR="00083FBD" w:rsidRPr="00083FBD" w:rsidRDefault="00083FBD" w:rsidP="00083FBD">
            <w:pPr>
              <w:tabs>
                <w:tab w:val="left" w:pos="0"/>
              </w:tabs>
              <w:ind w:right="20"/>
              <w:jc w:val="center"/>
              <w:rPr>
                <w:rFonts w:ascii="Times New Roman" w:eastAsia="Calibri" w:hAnsi="Times New Roman" w:cs="Times New Roman"/>
              </w:rPr>
            </w:pPr>
            <w:r w:rsidRPr="00083FBD">
              <w:rPr>
                <w:rFonts w:ascii="Times New Roman" w:eastAsia="Calibri" w:hAnsi="Times New Roman" w:cs="Times New Roman"/>
              </w:rPr>
              <w:t>6408</w:t>
            </w:r>
          </w:p>
        </w:tc>
        <w:tc>
          <w:tcPr>
            <w:tcW w:w="1637" w:type="dxa"/>
            <w:shd w:val="clear" w:color="auto" w:fill="auto"/>
            <w:vAlign w:val="center"/>
          </w:tcPr>
          <w:p w:rsidR="00083FBD" w:rsidRPr="00083FBD" w:rsidRDefault="00083FBD" w:rsidP="00083FBD">
            <w:pPr>
              <w:tabs>
                <w:tab w:val="left" w:pos="0"/>
              </w:tabs>
              <w:ind w:right="20"/>
              <w:jc w:val="center"/>
              <w:rPr>
                <w:rFonts w:ascii="Times New Roman" w:eastAsia="Calibri" w:hAnsi="Times New Roman" w:cs="Times New Roman"/>
              </w:rPr>
            </w:pPr>
            <w:r w:rsidRPr="00083FBD">
              <w:rPr>
                <w:rFonts w:ascii="Times New Roman" w:eastAsia="Calibri" w:hAnsi="Times New Roman" w:cs="Times New Roman"/>
              </w:rPr>
              <w:t>4392</w:t>
            </w:r>
          </w:p>
        </w:tc>
        <w:tc>
          <w:tcPr>
            <w:tcW w:w="2062" w:type="dxa"/>
            <w:shd w:val="clear" w:color="auto" w:fill="auto"/>
            <w:vAlign w:val="center"/>
          </w:tcPr>
          <w:p w:rsidR="00083FBD" w:rsidRPr="00083FBD" w:rsidRDefault="00083FBD" w:rsidP="00083FBD">
            <w:pPr>
              <w:tabs>
                <w:tab w:val="left" w:pos="0"/>
              </w:tabs>
              <w:ind w:right="20"/>
              <w:jc w:val="center"/>
              <w:rPr>
                <w:rFonts w:ascii="Times New Roman" w:eastAsia="Calibri" w:hAnsi="Times New Roman" w:cs="Times New Roman"/>
              </w:rPr>
            </w:pPr>
            <w:r w:rsidRPr="00083FBD">
              <w:rPr>
                <w:rFonts w:ascii="Times New Roman" w:eastAsia="Calibri" w:hAnsi="Times New Roman" w:cs="Times New Roman"/>
              </w:rPr>
              <w:t>8532</w:t>
            </w:r>
          </w:p>
        </w:tc>
        <w:tc>
          <w:tcPr>
            <w:tcW w:w="1118" w:type="dxa"/>
            <w:shd w:val="clear" w:color="auto" w:fill="auto"/>
            <w:vAlign w:val="center"/>
          </w:tcPr>
          <w:p w:rsidR="00083FBD" w:rsidRPr="00083FBD" w:rsidRDefault="00083FBD" w:rsidP="00083FBD">
            <w:pPr>
              <w:tabs>
                <w:tab w:val="left" w:pos="0"/>
              </w:tabs>
              <w:ind w:right="20"/>
              <w:jc w:val="center"/>
              <w:rPr>
                <w:rFonts w:ascii="Times New Roman" w:eastAsia="Calibri" w:hAnsi="Times New Roman" w:cs="Times New Roman"/>
              </w:rPr>
            </w:pPr>
            <w:r w:rsidRPr="00083FBD">
              <w:rPr>
                <w:rFonts w:ascii="Times New Roman" w:eastAsia="Calibri" w:hAnsi="Times New Roman" w:cs="Times New Roman"/>
              </w:rPr>
              <w:t>900</w:t>
            </w:r>
          </w:p>
        </w:tc>
      </w:tr>
      <w:tr w:rsidR="00083FBD" w:rsidRPr="00083FBD" w:rsidTr="001303DE">
        <w:trPr>
          <w:jc w:val="center"/>
        </w:trPr>
        <w:tc>
          <w:tcPr>
            <w:tcW w:w="2208" w:type="dxa"/>
            <w:shd w:val="clear" w:color="auto" w:fill="auto"/>
          </w:tcPr>
          <w:p w:rsidR="00083FBD" w:rsidRPr="00083FBD" w:rsidRDefault="00083FBD" w:rsidP="00083FBD">
            <w:pPr>
              <w:tabs>
                <w:tab w:val="left" w:pos="0"/>
              </w:tabs>
              <w:ind w:right="20"/>
              <w:jc w:val="both"/>
              <w:rPr>
                <w:rFonts w:ascii="Times New Roman" w:eastAsia="Calibri" w:hAnsi="Times New Roman" w:cs="Times New Roman"/>
              </w:rPr>
            </w:pPr>
            <w:r w:rsidRPr="00083FBD">
              <w:rPr>
                <w:rFonts w:ascii="Times New Roman" w:eastAsia="Calibri" w:hAnsi="Times New Roman" w:cs="Times New Roman"/>
              </w:rPr>
              <w:t>Площадь зеркала воды плавательных бассейнов, м.кв.</w:t>
            </w:r>
          </w:p>
        </w:tc>
        <w:tc>
          <w:tcPr>
            <w:tcW w:w="1214" w:type="dxa"/>
            <w:shd w:val="clear" w:color="auto" w:fill="auto"/>
            <w:vAlign w:val="center"/>
          </w:tcPr>
          <w:p w:rsidR="00083FBD" w:rsidRPr="00083FBD" w:rsidRDefault="00083FBD" w:rsidP="00083FBD">
            <w:pPr>
              <w:tabs>
                <w:tab w:val="left" w:pos="0"/>
              </w:tabs>
              <w:ind w:right="20"/>
              <w:jc w:val="center"/>
              <w:rPr>
                <w:rFonts w:ascii="Times New Roman" w:eastAsia="Calibri" w:hAnsi="Times New Roman" w:cs="Times New Roman"/>
              </w:rPr>
            </w:pPr>
            <w:r w:rsidRPr="00083FBD">
              <w:rPr>
                <w:rFonts w:ascii="Times New Roman" w:eastAsia="Calibri" w:hAnsi="Times New Roman" w:cs="Times New Roman"/>
              </w:rPr>
              <w:t>1075</w:t>
            </w:r>
          </w:p>
        </w:tc>
        <w:tc>
          <w:tcPr>
            <w:tcW w:w="1716" w:type="dxa"/>
            <w:shd w:val="clear" w:color="auto" w:fill="auto"/>
            <w:vAlign w:val="center"/>
          </w:tcPr>
          <w:p w:rsidR="00083FBD" w:rsidRPr="00083FBD" w:rsidRDefault="00083FBD" w:rsidP="00083FBD">
            <w:pPr>
              <w:tabs>
                <w:tab w:val="left" w:pos="0"/>
              </w:tabs>
              <w:ind w:right="20"/>
              <w:jc w:val="center"/>
              <w:rPr>
                <w:rFonts w:ascii="Times New Roman" w:eastAsia="Calibri" w:hAnsi="Times New Roman" w:cs="Times New Roman"/>
              </w:rPr>
            </w:pPr>
            <w:r w:rsidRPr="00083FBD">
              <w:rPr>
                <w:rFonts w:ascii="Times New Roman" w:eastAsia="Calibri" w:hAnsi="Times New Roman" w:cs="Times New Roman"/>
              </w:rPr>
              <w:t>275</w:t>
            </w:r>
          </w:p>
        </w:tc>
        <w:tc>
          <w:tcPr>
            <w:tcW w:w="1637" w:type="dxa"/>
            <w:shd w:val="clear" w:color="auto" w:fill="auto"/>
            <w:vAlign w:val="center"/>
          </w:tcPr>
          <w:p w:rsidR="00083FBD" w:rsidRPr="00083FBD" w:rsidRDefault="00083FBD" w:rsidP="00083FBD">
            <w:pPr>
              <w:tabs>
                <w:tab w:val="left" w:pos="0"/>
              </w:tabs>
              <w:ind w:right="20"/>
              <w:jc w:val="center"/>
              <w:rPr>
                <w:rFonts w:ascii="Times New Roman" w:eastAsia="Calibri" w:hAnsi="Times New Roman" w:cs="Times New Roman"/>
              </w:rPr>
            </w:pPr>
            <w:r w:rsidRPr="00083FBD">
              <w:rPr>
                <w:rFonts w:ascii="Times New Roman" w:eastAsia="Calibri" w:hAnsi="Times New Roman" w:cs="Times New Roman"/>
              </w:rPr>
              <w:t>275</w:t>
            </w:r>
          </w:p>
        </w:tc>
        <w:tc>
          <w:tcPr>
            <w:tcW w:w="2062" w:type="dxa"/>
            <w:shd w:val="clear" w:color="auto" w:fill="auto"/>
            <w:vAlign w:val="center"/>
          </w:tcPr>
          <w:p w:rsidR="00083FBD" w:rsidRPr="00083FBD" w:rsidRDefault="00083FBD" w:rsidP="00083FBD">
            <w:pPr>
              <w:tabs>
                <w:tab w:val="left" w:pos="0"/>
              </w:tabs>
              <w:ind w:right="20"/>
              <w:jc w:val="center"/>
              <w:rPr>
                <w:rFonts w:ascii="Times New Roman" w:eastAsia="Calibri" w:hAnsi="Times New Roman" w:cs="Times New Roman"/>
              </w:rPr>
            </w:pPr>
            <w:r w:rsidRPr="00083FBD">
              <w:rPr>
                <w:rFonts w:ascii="Times New Roman" w:eastAsia="Calibri" w:hAnsi="Times New Roman" w:cs="Times New Roman"/>
              </w:rPr>
              <w:t>375</w:t>
            </w:r>
          </w:p>
        </w:tc>
        <w:tc>
          <w:tcPr>
            <w:tcW w:w="1118" w:type="dxa"/>
            <w:shd w:val="clear" w:color="auto" w:fill="auto"/>
            <w:vAlign w:val="center"/>
          </w:tcPr>
          <w:p w:rsidR="00083FBD" w:rsidRPr="00083FBD" w:rsidRDefault="00083FBD" w:rsidP="00083FBD">
            <w:pPr>
              <w:tabs>
                <w:tab w:val="left" w:pos="0"/>
              </w:tabs>
              <w:ind w:right="20"/>
              <w:jc w:val="center"/>
              <w:rPr>
                <w:rFonts w:ascii="Times New Roman" w:eastAsia="Calibri" w:hAnsi="Times New Roman" w:cs="Times New Roman"/>
              </w:rPr>
            </w:pPr>
            <w:r w:rsidRPr="00083FBD">
              <w:rPr>
                <w:rFonts w:ascii="Times New Roman" w:eastAsia="Calibri" w:hAnsi="Times New Roman" w:cs="Times New Roman"/>
              </w:rPr>
              <w:t>150</w:t>
            </w:r>
          </w:p>
        </w:tc>
      </w:tr>
    </w:tbl>
    <w:p w:rsidR="00083FBD" w:rsidRPr="00083FBD" w:rsidRDefault="00083FBD" w:rsidP="00083FBD">
      <w:pPr>
        <w:tabs>
          <w:tab w:val="left" w:pos="0"/>
        </w:tabs>
        <w:spacing w:after="0" w:line="240" w:lineRule="auto"/>
        <w:ind w:right="20"/>
        <w:jc w:val="both"/>
        <w:rPr>
          <w:rFonts w:ascii="Times New Roman" w:eastAsia="Calibri" w:hAnsi="Times New Roman" w:cs="Times New Roman"/>
          <w:sz w:val="28"/>
          <w:szCs w:val="28"/>
        </w:rPr>
      </w:pPr>
    </w:p>
    <w:p w:rsidR="00083FBD" w:rsidRPr="00083FBD" w:rsidRDefault="00083FBD" w:rsidP="00083FBD">
      <w:pPr>
        <w:tabs>
          <w:tab w:val="left" w:pos="0"/>
        </w:tabs>
        <w:spacing w:after="0" w:line="240" w:lineRule="auto"/>
        <w:ind w:right="20" w:firstLine="709"/>
        <w:jc w:val="both"/>
        <w:rPr>
          <w:rFonts w:ascii="Times New Roman" w:eastAsia="Calibri" w:hAnsi="Times New Roman" w:cs="Times New Roman"/>
          <w:sz w:val="28"/>
          <w:szCs w:val="28"/>
        </w:rPr>
      </w:pPr>
      <w:r w:rsidRPr="00083FBD">
        <w:rPr>
          <w:rFonts w:ascii="Times New Roman" w:eastAsia="Calibri" w:hAnsi="Times New Roman" w:cs="Times New Roman"/>
          <w:sz w:val="28"/>
          <w:szCs w:val="28"/>
        </w:rPr>
        <w:t>На основании данных, представленных в таблице 1</w:t>
      </w:r>
      <w:r w:rsidR="006870FB">
        <w:rPr>
          <w:rFonts w:ascii="Times New Roman" w:eastAsia="Calibri" w:hAnsi="Times New Roman" w:cs="Times New Roman"/>
          <w:sz w:val="28"/>
          <w:szCs w:val="28"/>
        </w:rPr>
        <w:t>3</w:t>
      </w:r>
      <w:r w:rsidRPr="00083FBD">
        <w:rPr>
          <w:rFonts w:ascii="Times New Roman" w:eastAsia="Calibri" w:hAnsi="Times New Roman" w:cs="Times New Roman"/>
          <w:sz w:val="28"/>
          <w:szCs w:val="28"/>
        </w:rPr>
        <w:t xml:space="preserve"> можно сделать вывод о том, что в муниципальной собственности находятся 49,6% спортивных объектов города. Администрацией города Благовещенска постепенно ведется деятельность по реконструкции и обустройству объектов физической культуры и спорта.</w:t>
      </w:r>
    </w:p>
    <w:p w:rsidR="00083FBD" w:rsidRPr="00083FBD" w:rsidRDefault="00083FBD" w:rsidP="00083FBD">
      <w:pPr>
        <w:tabs>
          <w:tab w:val="left" w:pos="0"/>
        </w:tabs>
        <w:spacing w:after="0" w:line="240" w:lineRule="auto"/>
        <w:ind w:right="20" w:firstLine="709"/>
        <w:jc w:val="both"/>
        <w:rPr>
          <w:rFonts w:ascii="Times New Roman" w:eastAsia="Calibri" w:hAnsi="Times New Roman" w:cs="Times New Roman"/>
          <w:sz w:val="28"/>
          <w:szCs w:val="28"/>
        </w:rPr>
      </w:pPr>
      <w:r w:rsidRPr="00083FBD">
        <w:rPr>
          <w:rFonts w:ascii="Times New Roman" w:eastAsia="Calibri" w:hAnsi="Times New Roman" w:cs="Times New Roman"/>
          <w:sz w:val="28"/>
          <w:szCs w:val="28"/>
        </w:rPr>
        <w:t>На балансе муниципального образования города Благовещенска находится муниципальное  учреждение спортивно-оздоровительный комплекс «Юность» (МУ СОК «Юность») общей  площадью 8 974 кв. м. с пропускной способностью 721 280 человек.</w:t>
      </w:r>
    </w:p>
    <w:p w:rsidR="00083FBD" w:rsidRPr="00083FBD" w:rsidRDefault="00083FBD" w:rsidP="00083FBD">
      <w:pPr>
        <w:tabs>
          <w:tab w:val="left" w:pos="0"/>
        </w:tabs>
        <w:spacing w:after="0" w:line="240" w:lineRule="auto"/>
        <w:ind w:right="20" w:firstLine="709"/>
        <w:jc w:val="both"/>
        <w:rPr>
          <w:rFonts w:ascii="Times New Roman" w:eastAsia="Calibri" w:hAnsi="Times New Roman" w:cs="Times New Roman"/>
          <w:sz w:val="28"/>
          <w:szCs w:val="28"/>
        </w:rPr>
      </w:pPr>
      <w:r w:rsidRPr="00083FBD">
        <w:rPr>
          <w:rFonts w:ascii="Times New Roman" w:eastAsia="Calibri" w:hAnsi="Times New Roman" w:cs="Times New Roman"/>
          <w:sz w:val="28"/>
          <w:szCs w:val="28"/>
        </w:rPr>
        <w:t xml:space="preserve">Физкультурно-оздоровительные сооружения города на 85 % принадлежат учебным заведениям, то есть закрытой сети, предназначенной для обеспечения проведения тренировочных занятий непосредственно в том учебном заведении, к которому относится спортивное сооружение. </w:t>
      </w:r>
    </w:p>
    <w:p w:rsidR="00083FBD" w:rsidRPr="00083FBD" w:rsidRDefault="00083FBD" w:rsidP="00083FBD">
      <w:pPr>
        <w:tabs>
          <w:tab w:val="left" w:pos="0"/>
        </w:tabs>
        <w:spacing w:after="0" w:line="240" w:lineRule="auto"/>
        <w:ind w:right="20" w:firstLine="709"/>
        <w:jc w:val="both"/>
        <w:rPr>
          <w:rFonts w:ascii="Times New Roman" w:eastAsia="Calibri" w:hAnsi="Times New Roman" w:cs="Times New Roman"/>
          <w:sz w:val="28"/>
          <w:szCs w:val="28"/>
        </w:rPr>
      </w:pPr>
    </w:p>
    <w:p w:rsidR="00083FBD" w:rsidRPr="006870FB" w:rsidRDefault="00083FBD" w:rsidP="00083FBD">
      <w:pPr>
        <w:spacing w:after="0" w:line="240" w:lineRule="auto"/>
        <w:jc w:val="both"/>
        <w:rPr>
          <w:rFonts w:ascii="Calibri" w:eastAsia="Calibri" w:hAnsi="Calibri" w:cs="Times New Roman"/>
          <w:sz w:val="28"/>
          <w:szCs w:val="28"/>
        </w:rPr>
      </w:pPr>
      <w:r w:rsidRPr="006870FB">
        <w:rPr>
          <w:rFonts w:ascii="Times New Roman" w:eastAsia="Calibri" w:hAnsi="Times New Roman" w:cs="Times New Roman"/>
          <w:sz w:val="28"/>
          <w:szCs w:val="28"/>
        </w:rPr>
        <w:t>Таблица 1</w:t>
      </w:r>
      <w:r w:rsidR="006870FB">
        <w:rPr>
          <w:rFonts w:ascii="Times New Roman" w:eastAsia="Calibri" w:hAnsi="Times New Roman" w:cs="Times New Roman"/>
          <w:sz w:val="28"/>
          <w:szCs w:val="28"/>
        </w:rPr>
        <w:t>5</w:t>
      </w:r>
      <w:r w:rsidR="0055198A">
        <w:rPr>
          <w:rFonts w:ascii="Times New Roman" w:eastAsia="Calibri" w:hAnsi="Times New Roman" w:cs="Times New Roman"/>
          <w:sz w:val="28"/>
          <w:szCs w:val="28"/>
        </w:rPr>
        <w:t>.</w:t>
      </w:r>
      <w:r w:rsidRPr="006870FB">
        <w:rPr>
          <w:rFonts w:ascii="Times New Roman" w:eastAsia="Calibri" w:hAnsi="Times New Roman" w:cs="Times New Roman"/>
          <w:sz w:val="28"/>
          <w:szCs w:val="28"/>
        </w:rPr>
        <w:t xml:space="preserve"> Сведения о стадионах и физкультурно-спортивных зонах, расположенных на территориях образовательных организаций, подведомственных управлению образования города Благовещенска</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2013"/>
        <w:gridCol w:w="1247"/>
        <w:gridCol w:w="1275"/>
        <w:gridCol w:w="2268"/>
        <w:gridCol w:w="992"/>
        <w:gridCol w:w="1560"/>
      </w:tblGrid>
      <w:tr w:rsidR="00083FBD" w:rsidRPr="00083FBD" w:rsidTr="001303DE">
        <w:trPr>
          <w:tblHeader/>
        </w:trPr>
        <w:tc>
          <w:tcPr>
            <w:tcW w:w="534" w:type="dxa"/>
            <w:tcBorders>
              <w:top w:val="single" w:sz="4" w:space="0" w:color="auto"/>
              <w:left w:val="single" w:sz="4" w:space="0" w:color="auto"/>
              <w:bottom w:val="single" w:sz="4" w:space="0" w:color="auto"/>
              <w:right w:val="single" w:sz="4" w:space="0" w:color="auto"/>
            </w:tcBorders>
            <w:vAlign w:val="center"/>
            <w:hideMark/>
          </w:tcPr>
          <w:p w:rsidR="00083FBD" w:rsidRPr="00083FBD" w:rsidRDefault="00083FBD" w:rsidP="00083FBD">
            <w:pPr>
              <w:spacing w:after="0" w:line="240" w:lineRule="auto"/>
              <w:jc w:val="center"/>
              <w:rPr>
                <w:rFonts w:ascii="Times New Roman" w:eastAsia="Calibri" w:hAnsi="Times New Roman" w:cs="Times New Roman"/>
                <w:b/>
                <w:bCs/>
              </w:rPr>
            </w:pPr>
            <w:r w:rsidRPr="00083FBD">
              <w:rPr>
                <w:rFonts w:ascii="Times New Roman" w:eastAsia="Calibri" w:hAnsi="Times New Roman" w:cs="Times New Roman"/>
                <w:b/>
                <w:bCs/>
              </w:rPr>
              <w:t>№</w:t>
            </w:r>
          </w:p>
        </w:tc>
        <w:tc>
          <w:tcPr>
            <w:tcW w:w="2013" w:type="dxa"/>
            <w:tcBorders>
              <w:top w:val="single" w:sz="4" w:space="0" w:color="auto"/>
              <w:left w:val="single" w:sz="4" w:space="0" w:color="auto"/>
              <w:bottom w:val="single" w:sz="4" w:space="0" w:color="auto"/>
              <w:right w:val="single" w:sz="4" w:space="0" w:color="auto"/>
            </w:tcBorders>
            <w:vAlign w:val="center"/>
            <w:hideMark/>
          </w:tcPr>
          <w:p w:rsidR="00083FBD" w:rsidRPr="00083FBD" w:rsidRDefault="00083FBD" w:rsidP="00083FBD">
            <w:pPr>
              <w:spacing w:after="0" w:line="240" w:lineRule="auto"/>
              <w:jc w:val="center"/>
              <w:rPr>
                <w:rFonts w:ascii="Times New Roman" w:eastAsia="Calibri" w:hAnsi="Times New Roman" w:cs="Times New Roman"/>
                <w:b/>
                <w:bCs/>
              </w:rPr>
            </w:pPr>
            <w:r w:rsidRPr="00083FBD">
              <w:rPr>
                <w:rFonts w:ascii="Times New Roman" w:eastAsia="Calibri" w:hAnsi="Times New Roman" w:cs="Times New Roman"/>
                <w:b/>
                <w:bCs/>
              </w:rPr>
              <w:t>Наименование объекта физической культуры и спорта с указанием образовательного учреждения, при котором он расположен</w:t>
            </w:r>
          </w:p>
        </w:tc>
        <w:tc>
          <w:tcPr>
            <w:tcW w:w="1247" w:type="dxa"/>
            <w:tcBorders>
              <w:top w:val="single" w:sz="4" w:space="0" w:color="auto"/>
              <w:left w:val="single" w:sz="4" w:space="0" w:color="auto"/>
              <w:bottom w:val="single" w:sz="4" w:space="0" w:color="auto"/>
              <w:right w:val="single" w:sz="4" w:space="0" w:color="auto"/>
            </w:tcBorders>
            <w:vAlign w:val="center"/>
            <w:hideMark/>
          </w:tcPr>
          <w:p w:rsidR="00083FBD" w:rsidRPr="00083FBD" w:rsidRDefault="00083FBD" w:rsidP="00083FBD">
            <w:pPr>
              <w:spacing w:after="0" w:line="240" w:lineRule="auto"/>
              <w:jc w:val="center"/>
              <w:rPr>
                <w:rFonts w:ascii="Times New Roman" w:eastAsia="Calibri" w:hAnsi="Times New Roman" w:cs="Times New Roman"/>
                <w:b/>
                <w:bCs/>
              </w:rPr>
            </w:pPr>
            <w:r w:rsidRPr="00083FBD">
              <w:rPr>
                <w:rFonts w:ascii="Times New Roman" w:eastAsia="Calibri" w:hAnsi="Times New Roman" w:cs="Times New Roman"/>
                <w:b/>
                <w:bCs/>
              </w:rPr>
              <w:t>Вид спорта</w:t>
            </w:r>
          </w:p>
        </w:tc>
        <w:tc>
          <w:tcPr>
            <w:tcW w:w="1275" w:type="dxa"/>
            <w:tcBorders>
              <w:top w:val="single" w:sz="4" w:space="0" w:color="auto"/>
              <w:left w:val="single" w:sz="4" w:space="0" w:color="auto"/>
              <w:bottom w:val="single" w:sz="4" w:space="0" w:color="auto"/>
              <w:right w:val="single" w:sz="4" w:space="0" w:color="auto"/>
            </w:tcBorders>
            <w:vAlign w:val="center"/>
            <w:hideMark/>
          </w:tcPr>
          <w:p w:rsidR="00083FBD" w:rsidRPr="00083FBD" w:rsidRDefault="00083FBD" w:rsidP="00083FBD">
            <w:pPr>
              <w:spacing w:after="0" w:line="240" w:lineRule="auto"/>
              <w:jc w:val="center"/>
              <w:rPr>
                <w:rFonts w:ascii="Times New Roman" w:eastAsia="Calibri" w:hAnsi="Times New Roman" w:cs="Times New Roman"/>
                <w:b/>
                <w:bCs/>
              </w:rPr>
            </w:pPr>
            <w:r w:rsidRPr="00083FBD">
              <w:rPr>
                <w:rFonts w:ascii="Times New Roman" w:eastAsia="Calibri" w:hAnsi="Times New Roman" w:cs="Times New Roman"/>
                <w:b/>
                <w:bCs/>
              </w:rPr>
              <w:t>Площадь объекта (стадиона, площадки, бассейна)</w:t>
            </w:r>
          </w:p>
        </w:tc>
        <w:tc>
          <w:tcPr>
            <w:tcW w:w="2268" w:type="dxa"/>
            <w:tcBorders>
              <w:top w:val="single" w:sz="4" w:space="0" w:color="auto"/>
              <w:left w:val="single" w:sz="4" w:space="0" w:color="auto"/>
              <w:bottom w:val="single" w:sz="4" w:space="0" w:color="auto"/>
              <w:right w:val="single" w:sz="4" w:space="0" w:color="auto"/>
            </w:tcBorders>
            <w:vAlign w:val="center"/>
            <w:hideMark/>
          </w:tcPr>
          <w:p w:rsidR="00083FBD" w:rsidRPr="00083FBD" w:rsidRDefault="00083FBD" w:rsidP="00083FBD">
            <w:pPr>
              <w:spacing w:after="0" w:line="240" w:lineRule="auto"/>
              <w:jc w:val="center"/>
              <w:rPr>
                <w:rFonts w:ascii="Times New Roman" w:eastAsia="Calibri" w:hAnsi="Times New Roman" w:cs="Times New Roman"/>
                <w:b/>
                <w:bCs/>
              </w:rPr>
            </w:pPr>
            <w:r w:rsidRPr="00083FBD">
              <w:rPr>
                <w:rFonts w:ascii="Times New Roman" w:eastAsia="Calibri" w:hAnsi="Times New Roman" w:cs="Times New Roman"/>
                <w:b/>
                <w:bCs/>
              </w:rPr>
              <w:t>Иные характеристики объекта (площадь зеркала бассейна, мощность объекта проектная, количество посещений)</w:t>
            </w:r>
          </w:p>
        </w:tc>
        <w:tc>
          <w:tcPr>
            <w:tcW w:w="992" w:type="dxa"/>
            <w:tcBorders>
              <w:top w:val="single" w:sz="4" w:space="0" w:color="auto"/>
              <w:left w:val="single" w:sz="4" w:space="0" w:color="auto"/>
              <w:bottom w:val="single" w:sz="4" w:space="0" w:color="auto"/>
              <w:right w:val="single" w:sz="4" w:space="0" w:color="auto"/>
            </w:tcBorders>
            <w:vAlign w:val="center"/>
            <w:hideMark/>
          </w:tcPr>
          <w:p w:rsidR="00083FBD" w:rsidRPr="00083FBD" w:rsidRDefault="00083FBD" w:rsidP="00083FBD">
            <w:pPr>
              <w:spacing w:after="0" w:line="240" w:lineRule="auto"/>
              <w:jc w:val="center"/>
              <w:rPr>
                <w:rFonts w:ascii="Times New Roman" w:eastAsia="Calibri" w:hAnsi="Times New Roman" w:cs="Times New Roman"/>
                <w:b/>
                <w:bCs/>
              </w:rPr>
            </w:pPr>
            <w:r w:rsidRPr="00083FBD">
              <w:rPr>
                <w:rFonts w:ascii="Times New Roman" w:eastAsia="Calibri" w:hAnsi="Times New Roman" w:cs="Times New Roman"/>
                <w:b/>
                <w:bCs/>
              </w:rPr>
              <w:t>Год строительства</w:t>
            </w:r>
          </w:p>
        </w:tc>
        <w:tc>
          <w:tcPr>
            <w:tcW w:w="1560" w:type="dxa"/>
            <w:tcBorders>
              <w:top w:val="single" w:sz="4" w:space="0" w:color="auto"/>
              <w:left w:val="single" w:sz="4" w:space="0" w:color="auto"/>
              <w:bottom w:val="single" w:sz="4" w:space="0" w:color="auto"/>
              <w:right w:val="single" w:sz="4" w:space="0" w:color="auto"/>
            </w:tcBorders>
            <w:vAlign w:val="center"/>
            <w:hideMark/>
          </w:tcPr>
          <w:p w:rsidR="00083FBD" w:rsidRPr="00083FBD" w:rsidRDefault="00083FBD" w:rsidP="00083FBD">
            <w:pPr>
              <w:spacing w:after="0" w:line="240" w:lineRule="auto"/>
              <w:jc w:val="center"/>
              <w:rPr>
                <w:rFonts w:ascii="Times New Roman" w:eastAsia="Calibri" w:hAnsi="Times New Roman" w:cs="Times New Roman"/>
                <w:b/>
                <w:bCs/>
              </w:rPr>
            </w:pPr>
            <w:r w:rsidRPr="00083FBD">
              <w:rPr>
                <w:rFonts w:ascii="Times New Roman" w:eastAsia="Calibri" w:hAnsi="Times New Roman" w:cs="Times New Roman"/>
                <w:b/>
                <w:bCs/>
              </w:rPr>
              <w:t>% Износа</w:t>
            </w:r>
          </w:p>
        </w:tc>
      </w:tr>
      <w:tr w:rsidR="00083FBD" w:rsidRPr="00083FBD" w:rsidTr="001303DE">
        <w:trPr>
          <w:tblHeader/>
        </w:trPr>
        <w:tc>
          <w:tcPr>
            <w:tcW w:w="534" w:type="dxa"/>
            <w:tcBorders>
              <w:top w:val="single" w:sz="4" w:space="0" w:color="auto"/>
              <w:left w:val="single" w:sz="4" w:space="0" w:color="auto"/>
              <w:bottom w:val="single" w:sz="4" w:space="0" w:color="auto"/>
              <w:right w:val="single" w:sz="4" w:space="0" w:color="auto"/>
            </w:tcBorders>
            <w:vAlign w:val="center"/>
          </w:tcPr>
          <w:p w:rsidR="00083FBD" w:rsidRPr="00083FBD" w:rsidRDefault="00083FBD" w:rsidP="00083FBD">
            <w:pPr>
              <w:spacing w:after="0" w:line="240" w:lineRule="auto"/>
              <w:jc w:val="center"/>
              <w:rPr>
                <w:rFonts w:ascii="Times New Roman" w:eastAsia="Calibri" w:hAnsi="Times New Roman" w:cs="Times New Roman"/>
                <w:b/>
                <w:bCs/>
              </w:rPr>
            </w:pPr>
            <w:r w:rsidRPr="00083FBD">
              <w:rPr>
                <w:rFonts w:ascii="Times New Roman" w:eastAsia="Calibri" w:hAnsi="Times New Roman" w:cs="Times New Roman"/>
                <w:b/>
                <w:bCs/>
              </w:rPr>
              <w:t>1</w:t>
            </w:r>
          </w:p>
        </w:tc>
        <w:tc>
          <w:tcPr>
            <w:tcW w:w="2013" w:type="dxa"/>
            <w:tcBorders>
              <w:top w:val="single" w:sz="4" w:space="0" w:color="auto"/>
              <w:left w:val="single" w:sz="4" w:space="0" w:color="auto"/>
              <w:bottom w:val="single" w:sz="4" w:space="0" w:color="auto"/>
              <w:right w:val="single" w:sz="4" w:space="0" w:color="auto"/>
            </w:tcBorders>
            <w:vAlign w:val="center"/>
          </w:tcPr>
          <w:p w:rsidR="00083FBD" w:rsidRPr="00083FBD" w:rsidRDefault="00083FBD" w:rsidP="00083FBD">
            <w:pPr>
              <w:spacing w:after="0" w:line="240" w:lineRule="auto"/>
              <w:jc w:val="center"/>
              <w:rPr>
                <w:rFonts w:ascii="Times New Roman" w:eastAsia="Calibri" w:hAnsi="Times New Roman" w:cs="Times New Roman"/>
                <w:b/>
                <w:bCs/>
              </w:rPr>
            </w:pPr>
            <w:r w:rsidRPr="00083FBD">
              <w:rPr>
                <w:rFonts w:ascii="Times New Roman" w:eastAsia="Calibri" w:hAnsi="Times New Roman" w:cs="Times New Roman"/>
                <w:b/>
                <w:bCs/>
              </w:rPr>
              <w:t>2</w:t>
            </w:r>
          </w:p>
        </w:tc>
        <w:tc>
          <w:tcPr>
            <w:tcW w:w="1247" w:type="dxa"/>
            <w:tcBorders>
              <w:top w:val="single" w:sz="4" w:space="0" w:color="auto"/>
              <w:left w:val="single" w:sz="4" w:space="0" w:color="auto"/>
              <w:bottom w:val="single" w:sz="4" w:space="0" w:color="auto"/>
              <w:right w:val="single" w:sz="4" w:space="0" w:color="auto"/>
            </w:tcBorders>
            <w:vAlign w:val="center"/>
          </w:tcPr>
          <w:p w:rsidR="00083FBD" w:rsidRPr="00083FBD" w:rsidRDefault="00083FBD" w:rsidP="00083FBD">
            <w:pPr>
              <w:spacing w:after="0" w:line="240" w:lineRule="auto"/>
              <w:jc w:val="center"/>
              <w:rPr>
                <w:rFonts w:ascii="Times New Roman" w:eastAsia="Calibri" w:hAnsi="Times New Roman" w:cs="Times New Roman"/>
                <w:b/>
                <w:bCs/>
              </w:rPr>
            </w:pPr>
            <w:r w:rsidRPr="00083FBD">
              <w:rPr>
                <w:rFonts w:ascii="Times New Roman" w:eastAsia="Calibri" w:hAnsi="Times New Roman" w:cs="Times New Roman"/>
                <w:b/>
                <w:bCs/>
              </w:rPr>
              <w:t>3</w:t>
            </w:r>
          </w:p>
        </w:tc>
        <w:tc>
          <w:tcPr>
            <w:tcW w:w="1275" w:type="dxa"/>
            <w:tcBorders>
              <w:top w:val="single" w:sz="4" w:space="0" w:color="auto"/>
              <w:left w:val="single" w:sz="4" w:space="0" w:color="auto"/>
              <w:bottom w:val="single" w:sz="4" w:space="0" w:color="auto"/>
              <w:right w:val="single" w:sz="4" w:space="0" w:color="auto"/>
            </w:tcBorders>
            <w:vAlign w:val="center"/>
          </w:tcPr>
          <w:p w:rsidR="00083FBD" w:rsidRPr="00083FBD" w:rsidRDefault="00083FBD" w:rsidP="00083FBD">
            <w:pPr>
              <w:spacing w:after="0" w:line="240" w:lineRule="auto"/>
              <w:jc w:val="center"/>
              <w:rPr>
                <w:rFonts w:ascii="Times New Roman" w:eastAsia="Calibri" w:hAnsi="Times New Roman" w:cs="Times New Roman"/>
                <w:b/>
                <w:bCs/>
              </w:rPr>
            </w:pPr>
            <w:r w:rsidRPr="00083FBD">
              <w:rPr>
                <w:rFonts w:ascii="Times New Roman" w:eastAsia="Calibri" w:hAnsi="Times New Roman" w:cs="Times New Roman"/>
                <w:b/>
                <w:bCs/>
              </w:rPr>
              <w:t>4</w:t>
            </w:r>
          </w:p>
        </w:tc>
        <w:tc>
          <w:tcPr>
            <w:tcW w:w="2268" w:type="dxa"/>
            <w:tcBorders>
              <w:top w:val="single" w:sz="4" w:space="0" w:color="auto"/>
              <w:left w:val="single" w:sz="4" w:space="0" w:color="auto"/>
              <w:bottom w:val="single" w:sz="4" w:space="0" w:color="auto"/>
              <w:right w:val="single" w:sz="4" w:space="0" w:color="auto"/>
            </w:tcBorders>
            <w:vAlign w:val="center"/>
          </w:tcPr>
          <w:p w:rsidR="00083FBD" w:rsidRPr="00083FBD" w:rsidRDefault="00083FBD" w:rsidP="00083FBD">
            <w:pPr>
              <w:spacing w:after="0" w:line="240" w:lineRule="auto"/>
              <w:jc w:val="center"/>
              <w:rPr>
                <w:rFonts w:ascii="Times New Roman" w:eastAsia="Calibri" w:hAnsi="Times New Roman" w:cs="Times New Roman"/>
                <w:b/>
                <w:bCs/>
              </w:rPr>
            </w:pPr>
            <w:r w:rsidRPr="00083FBD">
              <w:rPr>
                <w:rFonts w:ascii="Times New Roman" w:eastAsia="Calibri" w:hAnsi="Times New Roman" w:cs="Times New Roman"/>
                <w:b/>
                <w:bCs/>
              </w:rPr>
              <w:t>5</w:t>
            </w:r>
          </w:p>
        </w:tc>
        <w:tc>
          <w:tcPr>
            <w:tcW w:w="992" w:type="dxa"/>
            <w:tcBorders>
              <w:top w:val="single" w:sz="4" w:space="0" w:color="auto"/>
              <w:left w:val="single" w:sz="4" w:space="0" w:color="auto"/>
              <w:bottom w:val="single" w:sz="4" w:space="0" w:color="auto"/>
              <w:right w:val="single" w:sz="4" w:space="0" w:color="auto"/>
            </w:tcBorders>
            <w:vAlign w:val="center"/>
          </w:tcPr>
          <w:p w:rsidR="00083FBD" w:rsidRPr="00083FBD" w:rsidRDefault="00083FBD" w:rsidP="00083FBD">
            <w:pPr>
              <w:spacing w:after="0" w:line="240" w:lineRule="auto"/>
              <w:jc w:val="center"/>
              <w:rPr>
                <w:rFonts w:ascii="Times New Roman" w:eastAsia="Calibri" w:hAnsi="Times New Roman" w:cs="Times New Roman"/>
                <w:b/>
                <w:bCs/>
              </w:rPr>
            </w:pPr>
            <w:r w:rsidRPr="00083FBD">
              <w:rPr>
                <w:rFonts w:ascii="Times New Roman" w:eastAsia="Calibri" w:hAnsi="Times New Roman" w:cs="Times New Roman"/>
                <w:b/>
                <w:bCs/>
              </w:rPr>
              <w:t>6</w:t>
            </w:r>
          </w:p>
        </w:tc>
        <w:tc>
          <w:tcPr>
            <w:tcW w:w="1560" w:type="dxa"/>
            <w:tcBorders>
              <w:top w:val="single" w:sz="4" w:space="0" w:color="auto"/>
              <w:left w:val="single" w:sz="4" w:space="0" w:color="auto"/>
              <w:bottom w:val="single" w:sz="4" w:space="0" w:color="auto"/>
              <w:right w:val="single" w:sz="4" w:space="0" w:color="auto"/>
            </w:tcBorders>
            <w:vAlign w:val="center"/>
          </w:tcPr>
          <w:p w:rsidR="00083FBD" w:rsidRPr="00083FBD" w:rsidRDefault="00083FBD" w:rsidP="00083FBD">
            <w:pPr>
              <w:spacing w:after="0" w:line="240" w:lineRule="auto"/>
              <w:jc w:val="center"/>
              <w:rPr>
                <w:rFonts w:ascii="Times New Roman" w:eastAsia="Calibri" w:hAnsi="Times New Roman" w:cs="Times New Roman"/>
                <w:b/>
                <w:bCs/>
              </w:rPr>
            </w:pPr>
            <w:r w:rsidRPr="00083FBD">
              <w:rPr>
                <w:rFonts w:ascii="Times New Roman" w:eastAsia="Calibri" w:hAnsi="Times New Roman" w:cs="Times New Roman"/>
                <w:b/>
                <w:bCs/>
              </w:rPr>
              <w:t>7</w:t>
            </w:r>
          </w:p>
        </w:tc>
      </w:tr>
      <w:tr w:rsidR="00083FBD" w:rsidRPr="00083FBD" w:rsidTr="001303DE">
        <w:tc>
          <w:tcPr>
            <w:tcW w:w="534" w:type="dxa"/>
            <w:vMerge w:val="restart"/>
            <w:tcBorders>
              <w:top w:val="single" w:sz="4" w:space="0" w:color="auto"/>
              <w:left w:val="single" w:sz="4" w:space="0" w:color="auto"/>
              <w:right w:val="single" w:sz="4" w:space="0" w:color="auto"/>
            </w:tcBorders>
            <w:vAlign w:val="center"/>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1</w:t>
            </w:r>
          </w:p>
        </w:tc>
        <w:tc>
          <w:tcPr>
            <w:tcW w:w="2013" w:type="dxa"/>
            <w:tcBorders>
              <w:top w:val="single" w:sz="4" w:space="0" w:color="auto"/>
              <w:left w:val="single" w:sz="4" w:space="0" w:color="auto"/>
              <w:bottom w:val="single" w:sz="4" w:space="0" w:color="auto"/>
              <w:right w:val="single" w:sz="4" w:space="0" w:color="auto"/>
            </w:tcBorders>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 xml:space="preserve">Физкультурно-спортивная зона </w:t>
            </w:r>
          </w:p>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 xml:space="preserve">МАОУ «Гимназия №1 </w:t>
            </w:r>
          </w:p>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г. Благовещенска»</w:t>
            </w:r>
          </w:p>
        </w:tc>
        <w:tc>
          <w:tcPr>
            <w:tcW w:w="1247" w:type="dxa"/>
            <w:tcBorders>
              <w:top w:val="single" w:sz="4" w:space="0" w:color="auto"/>
              <w:left w:val="single" w:sz="4" w:space="0" w:color="auto"/>
              <w:bottom w:val="single" w:sz="4" w:space="0" w:color="auto"/>
              <w:right w:val="single" w:sz="4" w:space="0" w:color="auto"/>
            </w:tcBorders>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Волейбол, баскетбол,</w:t>
            </w:r>
          </w:p>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футбол, легкая атлетика, тренажеры</w:t>
            </w:r>
          </w:p>
        </w:tc>
        <w:tc>
          <w:tcPr>
            <w:tcW w:w="1275" w:type="dxa"/>
            <w:tcBorders>
              <w:top w:val="single" w:sz="4" w:space="0" w:color="auto"/>
              <w:left w:val="single" w:sz="4" w:space="0" w:color="auto"/>
              <w:bottom w:val="single" w:sz="4" w:space="0" w:color="auto"/>
              <w:right w:val="single" w:sz="4" w:space="0" w:color="auto"/>
            </w:tcBorders>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3000 м</w:t>
            </w:r>
            <w:r w:rsidRPr="00083FBD">
              <w:rPr>
                <w:rFonts w:ascii="Times New Roman" w:eastAsia="Calibri" w:hAnsi="Times New Roman" w:cs="Times New Roman"/>
                <w:vertAlign w:val="superscript"/>
              </w:rPr>
              <w:t>2</w:t>
            </w:r>
          </w:p>
        </w:tc>
        <w:tc>
          <w:tcPr>
            <w:tcW w:w="2268" w:type="dxa"/>
            <w:tcBorders>
              <w:top w:val="single" w:sz="4" w:space="0" w:color="auto"/>
              <w:left w:val="single" w:sz="4" w:space="0" w:color="auto"/>
              <w:bottom w:val="single" w:sz="4" w:space="0" w:color="auto"/>
              <w:right w:val="single" w:sz="4" w:space="0" w:color="auto"/>
            </w:tcBorders>
          </w:tcPr>
          <w:p w:rsidR="00083FBD" w:rsidRPr="00083FBD" w:rsidRDefault="00083FBD" w:rsidP="00083FBD">
            <w:pPr>
              <w:spacing w:after="0" w:line="240" w:lineRule="auto"/>
              <w:rPr>
                <w:rFonts w:ascii="Times New Roman" w:eastAsia="Calibri" w:hAnsi="Times New Roman" w:cs="Times New Roman"/>
                <w:vertAlign w:val="superscript"/>
              </w:rPr>
            </w:pPr>
            <w:r w:rsidRPr="00083FBD">
              <w:rPr>
                <w:rFonts w:ascii="Times New Roman" w:eastAsia="Calibri" w:hAnsi="Times New Roman" w:cs="Times New Roman"/>
              </w:rPr>
              <w:t>Футбольное поле - 25х40 м</w:t>
            </w:r>
            <w:r w:rsidRPr="00083FBD">
              <w:rPr>
                <w:rFonts w:ascii="Times New Roman" w:eastAsia="Calibri" w:hAnsi="Times New Roman" w:cs="Times New Roman"/>
                <w:vertAlign w:val="superscript"/>
              </w:rPr>
              <w:t>2</w:t>
            </w:r>
          </w:p>
          <w:p w:rsidR="00083FBD" w:rsidRPr="00083FBD" w:rsidRDefault="00083FBD" w:rsidP="00083FBD">
            <w:pPr>
              <w:spacing w:after="0" w:line="240" w:lineRule="auto"/>
              <w:rPr>
                <w:rFonts w:ascii="Times New Roman" w:eastAsia="Calibri" w:hAnsi="Times New Roman" w:cs="Times New Roman"/>
                <w:vertAlign w:val="superscript"/>
              </w:rPr>
            </w:pPr>
            <w:r w:rsidRPr="00083FBD">
              <w:rPr>
                <w:rFonts w:ascii="Times New Roman" w:eastAsia="Calibri" w:hAnsi="Times New Roman" w:cs="Times New Roman"/>
              </w:rPr>
              <w:t>Волейбольная площадка - 9x18 м</w:t>
            </w:r>
            <w:r w:rsidRPr="00083FBD">
              <w:rPr>
                <w:rFonts w:ascii="Times New Roman" w:eastAsia="Calibri" w:hAnsi="Times New Roman" w:cs="Times New Roman"/>
                <w:vertAlign w:val="superscript"/>
              </w:rPr>
              <w:t>2</w:t>
            </w:r>
          </w:p>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Баскетбольная площадка – 29х18 м</w:t>
            </w:r>
            <w:r w:rsidRPr="00083FBD">
              <w:rPr>
                <w:rFonts w:ascii="Times New Roman" w:eastAsia="Calibri" w:hAnsi="Times New Roman" w:cs="Times New Roman"/>
                <w:vertAlign w:val="superscript"/>
              </w:rPr>
              <w:t>2</w:t>
            </w:r>
          </w:p>
          <w:p w:rsidR="00083FBD" w:rsidRPr="00083FBD" w:rsidRDefault="00083FBD" w:rsidP="00083FBD">
            <w:pPr>
              <w:spacing w:after="0" w:line="240" w:lineRule="auto"/>
              <w:rPr>
                <w:rFonts w:ascii="Times New Roman" w:eastAsia="Calibri" w:hAnsi="Times New Roman" w:cs="Times New Roman"/>
                <w:vertAlign w:val="superscript"/>
              </w:rPr>
            </w:pPr>
            <w:r w:rsidRPr="00083FBD">
              <w:rPr>
                <w:rFonts w:ascii="Times New Roman" w:eastAsia="Calibri" w:hAnsi="Times New Roman" w:cs="Times New Roman"/>
              </w:rPr>
              <w:t xml:space="preserve">Беговая дорожка - </w:t>
            </w:r>
            <w:r w:rsidRPr="00083FBD">
              <w:rPr>
                <w:rFonts w:ascii="Times New Roman" w:eastAsia="Calibri" w:hAnsi="Times New Roman" w:cs="Times New Roman"/>
              </w:rPr>
              <w:lastRenderedPageBreak/>
              <w:t>576 м</w:t>
            </w:r>
          </w:p>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 xml:space="preserve">Полоса препятствий </w:t>
            </w:r>
          </w:p>
          <w:p w:rsidR="00083FBD" w:rsidRPr="00083FBD" w:rsidRDefault="00083FBD" w:rsidP="00083FBD">
            <w:pPr>
              <w:spacing w:after="0" w:line="240" w:lineRule="auto"/>
              <w:rPr>
                <w:rFonts w:ascii="Times New Roman" w:eastAsia="Calibri" w:hAnsi="Times New Roman" w:cs="Times New Roman"/>
                <w:b/>
              </w:rPr>
            </w:pPr>
            <w:r w:rsidRPr="00083FBD">
              <w:rPr>
                <w:rFonts w:ascii="Times New Roman" w:eastAsia="Calibri" w:hAnsi="Times New Roman" w:cs="Times New Roman"/>
              </w:rPr>
              <w:t>Прыжковая яма</w:t>
            </w:r>
            <w:r w:rsidRPr="00083FBD">
              <w:rPr>
                <w:rFonts w:ascii="Times New Roman" w:eastAsia="Calibri" w:hAnsi="Times New Roman" w:cs="Times New Roman"/>
                <w:b/>
              </w:rPr>
              <w:t xml:space="preserve"> - </w:t>
            </w:r>
            <w:r w:rsidRPr="00083FBD">
              <w:rPr>
                <w:rFonts w:ascii="Times New Roman" w:eastAsia="Calibri" w:hAnsi="Times New Roman" w:cs="Times New Roman"/>
                <w:iCs/>
              </w:rPr>
              <w:t>6х56 м</w:t>
            </w:r>
            <w:r w:rsidRPr="00083FBD">
              <w:rPr>
                <w:rFonts w:ascii="Times New Roman" w:eastAsia="Calibri" w:hAnsi="Times New Roman" w:cs="Times New Roman"/>
                <w:iCs/>
                <w:vertAlign w:val="superscript"/>
              </w:rPr>
              <w:t>2</w:t>
            </w:r>
            <w:r w:rsidRPr="00083FBD">
              <w:rPr>
                <w:rFonts w:ascii="Times New Roman" w:eastAsia="Calibri" w:hAnsi="Times New Roman" w:cs="Times New Roman"/>
                <w:b/>
              </w:rPr>
              <w:t xml:space="preserve"> </w:t>
            </w:r>
          </w:p>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Трибуна на 50 посадочных мест</w:t>
            </w:r>
          </w:p>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Площадка с флагштоком - 2,5х3,5 м</w:t>
            </w:r>
            <w:r w:rsidRPr="00083FBD">
              <w:rPr>
                <w:rFonts w:ascii="Times New Roman" w:eastAsia="Calibri" w:hAnsi="Times New Roman" w:cs="Times New Roman"/>
                <w:vertAlign w:val="superscript"/>
              </w:rPr>
              <w:t>2</w:t>
            </w:r>
          </w:p>
        </w:tc>
        <w:tc>
          <w:tcPr>
            <w:tcW w:w="992" w:type="dxa"/>
            <w:tcBorders>
              <w:top w:val="single" w:sz="4" w:space="0" w:color="auto"/>
              <w:left w:val="single" w:sz="4" w:space="0" w:color="auto"/>
              <w:bottom w:val="single" w:sz="4" w:space="0" w:color="auto"/>
              <w:right w:val="single" w:sz="4" w:space="0" w:color="auto"/>
            </w:tcBorders>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lastRenderedPageBreak/>
              <w:t>2019</w:t>
            </w:r>
          </w:p>
        </w:tc>
        <w:tc>
          <w:tcPr>
            <w:tcW w:w="1560" w:type="dxa"/>
            <w:tcBorders>
              <w:top w:val="single" w:sz="4" w:space="0" w:color="auto"/>
              <w:left w:val="single" w:sz="4" w:space="0" w:color="auto"/>
              <w:bottom w:val="single" w:sz="4" w:space="0" w:color="auto"/>
              <w:right w:val="single" w:sz="4" w:space="0" w:color="auto"/>
            </w:tcBorders>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0</w:t>
            </w:r>
          </w:p>
        </w:tc>
      </w:tr>
      <w:tr w:rsidR="00083FBD" w:rsidRPr="00083FBD" w:rsidTr="001303DE">
        <w:tc>
          <w:tcPr>
            <w:tcW w:w="534" w:type="dxa"/>
            <w:vMerge/>
            <w:tcBorders>
              <w:left w:val="single" w:sz="4" w:space="0" w:color="auto"/>
              <w:bottom w:val="single" w:sz="4" w:space="0" w:color="auto"/>
              <w:right w:val="single" w:sz="4" w:space="0" w:color="auto"/>
            </w:tcBorders>
            <w:vAlign w:val="center"/>
          </w:tcPr>
          <w:p w:rsidR="00083FBD" w:rsidRPr="00083FBD" w:rsidRDefault="00083FBD" w:rsidP="00083FBD">
            <w:pPr>
              <w:spacing w:after="0" w:line="240" w:lineRule="auto"/>
              <w:jc w:val="center"/>
              <w:rPr>
                <w:rFonts w:ascii="Times New Roman" w:eastAsia="Calibri" w:hAnsi="Times New Roman" w:cs="Times New Roman"/>
              </w:rPr>
            </w:pPr>
          </w:p>
        </w:tc>
        <w:tc>
          <w:tcPr>
            <w:tcW w:w="2013" w:type="dxa"/>
            <w:tcBorders>
              <w:top w:val="single" w:sz="4" w:space="0" w:color="auto"/>
              <w:left w:val="single" w:sz="4" w:space="0" w:color="auto"/>
              <w:bottom w:val="single" w:sz="4" w:space="0" w:color="auto"/>
              <w:right w:val="single" w:sz="4" w:space="0" w:color="auto"/>
            </w:tcBorders>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 xml:space="preserve">Физкультурно-спортивная зона при корпусе 2 МАОУ «Гимназия №1 </w:t>
            </w:r>
          </w:p>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г. Благовещенска»</w:t>
            </w:r>
          </w:p>
        </w:tc>
        <w:tc>
          <w:tcPr>
            <w:tcW w:w="1247" w:type="dxa"/>
            <w:tcBorders>
              <w:top w:val="single" w:sz="4" w:space="0" w:color="auto"/>
              <w:left w:val="single" w:sz="4" w:space="0" w:color="auto"/>
              <w:bottom w:val="single" w:sz="4" w:space="0" w:color="auto"/>
              <w:right w:val="single" w:sz="4" w:space="0" w:color="auto"/>
            </w:tcBorders>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Волейбол, баскетбол,</w:t>
            </w:r>
          </w:p>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футбол, легкая атлетика</w:t>
            </w:r>
          </w:p>
        </w:tc>
        <w:tc>
          <w:tcPr>
            <w:tcW w:w="1275" w:type="dxa"/>
            <w:tcBorders>
              <w:top w:val="single" w:sz="4" w:space="0" w:color="auto"/>
              <w:left w:val="single" w:sz="4" w:space="0" w:color="auto"/>
              <w:bottom w:val="single" w:sz="4" w:space="0" w:color="auto"/>
              <w:right w:val="single" w:sz="4" w:space="0" w:color="auto"/>
            </w:tcBorders>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1800 м</w:t>
            </w:r>
            <w:r w:rsidRPr="00083FBD">
              <w:rPr>
                <w:rFonts w:ascii="Times New Roman" w:eastAsia="Calibri" w:hAnsi="Times New Roman" w:cs="Times New Roman"/>
                <w:vertAlign w:val="superscript"/>
              </w:rPr>
              <w:t>2</w:t>
            </w:r>
          </w:p>
        </w:tc>
        <w:tc>
          <w:tcPr>
            <w:tcW w:w="2268" w:type="dxa"/>
            <w:tcBorders>
              <w:top w:val="single" w:sz="4" w:space="0" w:color="auto"/>
              <w:left w:val="single" w:sz="4" w:space="0" w:color="auto"/>
              <w:bottom w:val="single" w:sz="4" w:space="0" w:color="auto"/>
              <w:right w:val="single" w:sz="4" w:space="0" w:color="auto"/>
            </w:tcBorders>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Футбольное поле - 25х40 м</w:t>
            </w:r>
            <w:r w:rsidRPr="00083FBD">
              <w:rPr>
                <w:rFonts w:ascii="Times New Roman" w:eastAsia="Calibri" w:hAnsi="Times New Roman" w:cs="Times New Roman"/>
                <w:vertAlign w:val="superscript"/>
              </w:rPr>
              <w:t>2</w:t>
            </w:r>
          </w:p>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Волейбольная площадка - 9x18 м</w:t>
            </w:r>
            <w:r w:rsidRPr="00083FBD">
              <w:rPr>
                <w:rFonts w:ascii="Times New Roman" w:eastAsia="Calibri" w:hAnsi="Times New Roman" w:cs="Times New Roman"/>
                <w:vertAlign w:val="superscript"/>
              </w:rPr>
              <w:t>2</w:t>
            </w:r>
          </w:p>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Баскетбольная площадка – 9х18   м</w:t>
            </w:r>
            <w:r w:rsidRPr="00083FBD">
              <w:rPr>
                <w:rFonts w:ascii="Times New Roman" w:eastAsia="Calibri" w:hAnsi="Times New Roman" w:cs="Times New Roman"/>
                <w:vertAlign w:val="superscript"/>
              </w:rPr>
              <w:t>2</w:t>
            </w:r>
          </w:p>
        </w:tc>
        <w:tc>
          <w:tcPr>
            <w:tcW w:w="992" w:type="dxa"/>
            <w:tcBorders>
              <w:top w:val="single" w:sz="4" w:space="0" w:color="auto"/>
              <w:left w:val="single" w:sz="4" w:space="0" w:color="auto"/>
              <w:bottom w:val="single" w:sz="4" w:space="0" w:color="auto"/>
              <w:right w:val="single" w:sz="4" w:space="0" w:color="auto"/>
            </w:tcBorders>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1963</w:t>
            </w:r>
          </w:p>
        </w:tc>
        <w:tc>
          <w:tcPr>
            <w:tcW w:w="1560" w:type="dxa"/>
            <w:tcBorders>
              <w:top w:val="single" w:sz="4" w:space="0" w:color="auto"/>
              <w:left w:val="single" w:sz="4" w:space="0" w:color="auto"/>
              <w:bottom w:val="single" w:sz="4" w:space="0" w:color="auto"/>
              <w:right w:val="single" w:sz="4" w:space="0" w:color="auto"/>
            </w:tcBorders>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Планируется благоустройство территории с обустройство физкультурно-спортивной зоны</w:t>
            </w:r>
          </w:p>
        </w:tc>
      </w:tr>
      <w:tr w:rsidR="00083FBD" w:rsidRPr="00083FBD" w:rsidTr="001303DE">
        <w:tc>
          <w:tcPr>
            <w:tcW w:w="534" w:type="dxa"/>
            <w:tcBorders>
              <w:top w:val="single" w:sz="4" w:space="0" w:color="auto"/>
              <w:left w:val="single" w:sz="4" w:space="0" w:color="auto"/>
              <w:bottom w:val="single" w:sz="4" w:space="0" w:color="auto"/>
              <w:right w:val="single" w:sz="4" w:space="0" w:color="auto"/>
            </w:tcBorders>
            <w:vAlign w:val="center"/>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2</w:t>
            </w:r>
          </w:p>
        </w:tc>
        <w:tc>
          <w:tcPr>
            <w:tcW w:w="2013" w:type="dxa"/>
            <w:tcBorders>
              <w:top w:val="single" w:sz="4" w:space="0" w:color="auto"/>
              <w:left w:val="single" w:sz="4" w:space="0" w:color="auto"/>
              <w:bottom w:val="single" w:sz="4" w:space="0" w:color="auto"/>
              <w:right w:val="single" w:sz="4" w:space="0" w:color="auto"/>
            </w:tcBorders>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 xml:space="preserve">Физкультурно-спортивная зона </w:t>
            </w:r>
          </w:p>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МАОУ «Школа № 2  г. Благовещенска»</w:t>
            </w:r>
          </w:p>
        </w:tc>
        <w:tc>
          <w:tcPr>
            <w:tcW w:w="1247" w:type="dxa"/>
            <w:tcBorders>
              <w:top w:val="single" w:sz="4" w:space="0" w:color="auto"/>
              <w:left w:val="single" w:sz="4" w:space="0" w:color="auto"/>
              <w:bottom w:val="single" w:sz="4" w:space="0" w:color="auto"/>
              <w:right w:val="single" w:sz="4" w:space="0" w:color="auto"/>
            </w:tcBorders>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Волейбол, баскетбол,</w:t>
            </w:r>
          </w:p>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футбол, легкая атлетика</w:t>
            </w:r>
          </w:p>
        </w:tc>
        <w:tc>
          <w:tcPr>
            <w:tcW w:w="1275" w:type="dxa"/>
            <w:tcBorders>
              <w:top w:val="single" w:sz="4" w:space="0" w:color="auto"/>
              <w:left w:val="single" w:sz="4" w:space="0" w:color="auto"/>
              <w:bottom w:val="single" w:sz="4" w:space="0" w:color="auto"/>
              <w:right w:val="single" w:sz="4" w:space="0" w:color="auto"/>
            </w:tcBorders>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3500 м</w:t>
            </w:r>
            <w:r w:rsidRPr="00083FBD">
              <w:rPr>
                <w:rFonts w:ascii="Times New Roman" w:eastAsia="Calibri" w:hAnsi="Times New Roman" w:cs="Times New Roman"/>
                <w:vertAlign w:val="superscript"/>
              </w:rPr>
              <w:t>2</w:t>
            </w:r>
          </w:p>
        </w:tc>
        <w:tc>
          <w:tcPr>
            <w:tcW w:w="2268" w:type="dxa"/>
            <w:tcBorders>
              <w:top w:val="single" w:sz="4" w:space="0" w:color="auto"/>
              <w:left w:val="single" w:sz="4" w:space="0" w:color="auto"/>
              <w:bottom w:val="single" w:sz="4" w:space="0" w:color="auto"/>
              <w:right w:val="single" w:sz="4" w:space="0" w:color="auto"/>
            </w:tcBorders>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Футбольное поле - 70х50 м</w:t>
            </w:r>
            <w:r w:rsidRPr="00083FBD">
              <w:rPr>
                <w:rFonts w:ascii="Times New Roman" w:eastAsia="Calibri" w:hAnsi="Times New Roman" w:cs="Times New Roman"/>
                <w:vertAlign w:val="superscript"/>
              </w:rPr>
              <w:t>2</w:t>
            </w:r>
          </w:p>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Волейбольная площадка - 9x18 м</w:t>
            </w:r>
            <w:r w:rsidRPr="00083FBD">
              <w:rPr>
                <w:rFonts w:ascii="Times New Roman" w:eastAsia="Calibri" w:hAnsi="Times New Roman" w:cs="Times New Roman"/>
                <w:vertAlign w:val="superscript"/>
              </w:rPr>
              <w:t>2</w:t>
            </w:r>
          </w:p>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Баскетбольная площадка – 9х18 м</w:t>
            </w:r>
            <w:r w:rsidRPr="00083FBD">
              <w:rPr>
                <w:rFonts w:ascii="Times New Roman" w:eastAsia="Calibri" w:hAnsi="Times New Roman" w:cs="Times New Roman"/>
                <w:vertAlign w:val="superscript"/>
              </w:rPr>
              <w:t>2</w:t>
            </w:r>
          </w:p>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Беговая дорожка - 100 м</w:t>
            </w:r>
          </w:p>
        </w:tc>
        <w:tc>
          <w:tcPr>
            <w:tcW w:w="992" w:type="dxa"/>
            <w:tcBorders>
              <w:top w:val="single" w:sz="4" w:space="0" w:color="auto"/>
              <w:left w:val="single" w:sz="4" w:space="0" w:color="auto"/>
              <w:bottom w:val="single" w:sz="4" w:space="0" w:color="auto"/>
              <w:right w:val="single" w:sz="4" w:space="0" w:color="auto"/>
            </w:tcBorders>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1978</w:t>
            </w:r>
          </w:p>
        </w:tc>
        <w:tc>
          <w:tcPr>
            <w:tcW w:w="1560" w:type="dxa"/>
            <w:tcBorders>
              <w:top w:val="single" w:sz="4" w:space="0" w:color="auto"/>
              <w:left w:val="single" w:sz="4" w:space="0" w:color="auto"/>
              <w:bottom w:val="single" w:sz="4" w:space="0" w:color="auto"/>
              <w:right w:val="single" w:sz="4" w:space="0" w:color="auto"/>
            </w:tcBorders>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Планируется благоустройство территории с обустройство физкультурно-спортивной зоны</w:t>
            </w:r>
          </w:p>
        </w:tc>
      </w:tr>
      <w:tr w:rsidR="00083FBD" w:rsidRPr="00083FBD" w:rsidTr="001303DE">
        <w:tc>
          <w:tcPr>
            <w:tcW w:w="534" w:type="dxa"/>
            <w:tcBorders>
              <w:top w:val="single" w:sz="4" w:space="0" w:color="auto"/>
              <w:left w:val="single" w:sz="4" w:space="0" w:color="auto"/>
              <w:bottom w:val="single" w:sz="4" w:space="0" w:color="auto"/>
              <w:right w:val="single" w:sz="4" w:space="0" w:color="auto"/>
            </w:tcBorders>
            <w:vAlign w:val="center"/>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3</w:t>
            </w:r>
          </w:p>
        </w:tc>
        <w:tc>
          <w:tcPr>
            <w:tcW w:w="2013" w:type="dxa"/>
            <w:tcBorders>
              <w:top w:val="single" w:sz="4" w:space="0" w:color="auto"/>
              <w:left w:val="single" w:sz="4" w:space="0" w:color="auto"/>
              <w:bottom w:val="single" w:sz="4" w:space="0" w:color="auto"/>
              <w:right w:val="single" w:sz="4" w:space="0" w:color="auto"/>
            </w:tcBorders>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Физкультурно-спортивная зона                 МАОУ «Алексеевская гимназия № 4 г. Благовещенска»</w:t>
            </w:r>
          </w:p>
        </w:tc>
        <w:tc>
          <w:tcPr>
            <w:tcW w:w="1247" w:type="dxa"/>
            <w:tcBorders>
              <w:top w:val="single" w:sz="4" w:space="0" w:color="auto"/>
              <w:left w:val="single" w:sz="4" w:space="0" w:color="auto"/>
              <w:bottom w:val="single" w:sz="4" w:space="0" w:color="auto"/>
              <w:right w:val="single" w:sz="4" w:space="0" w:color="auto"/>
            </w:tcBorders>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Волейбол, баскетбол,</w:t>
            </w:r>
          </w:p>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футбол, легкая атлетика, хоккей</w:t>
            </w:r>
          </w:p>
        </w:tc>
        <w:tc>
          <w:tcPr>
            <w:tcW w:w="1275" w:type="dxa"/>
            <w:tcBorders>
              <w:top w:val="single" w:sz="4" w:space="0" w:color="auto"/>
              <w:left w:val="single" w:sz="4" w:space="0" w:color="auto"/>
              <w:bottom w:val="single" w:sz="4" w:space="0" w:color="auto"/>
              <w:right w:val="single" w:sz="4" w:space="0" w:color="auto"/>
            </w:tcBorders>
          </w:tcPr>
          <w:p w:rsidR="00083FBD" w:rsidRPr="00083FBD" w:rsidRDefault="00083FBD" w:rsidP="00083FBD">
            <w:pPr>
              <w:spacing w:after="0" w:line="240" w:lineRule="auto"/>
              <w:jc w:val="center"/>
              <w:rPr>
                <w:rFonts w:ascii="Times New Roman" w:eastAsia="Calibri" w:hAnsi="Times New Roman" w:cs="Times New Roman"/>
                <w:vertAlign w:val="superscript"/>
              </w:rPr>
            </w:pPr>
            <w:r w:rsidRPr="00083FBD">
              <w:rPr>
                <w:rFonts w:ascii="Times New Roman" w:eastAsia="Calibri" w:hAnsi="Times New Roman" w:cs="Times New Roman"/>
              </w:rPr>
              <w:t>2560 м</w:t>
            </w:r>
            <w:r w:rsidRPr="00083FBD">
              <w:rPr>
                <w:rFonts w:ascii="Times New Roman" w:eastAsia="Calibri" w:hAnsi="Times New Roman" w:cs="Times New Roman"/>
                <w:vertAlign w:val="superscript"/>
              </w:rPr>
              <w:t>2</w:t>
            </w:r>
          </w:p>
          <w:p w:rsidR="00083FBD" w:rsidRPr="00083FBD" w:rsidRDefault="00083FBD" w:rsidP="00083FBD">
            <w:pPr>
              <w:spacing w:after="0" w:line="240" w:lineRule="auto"/>
              <w:jc w:val="center"/>
              <w:rPr>
                <w:rFonts w:ascii="Times New Roman" w:eastAsia="Calibri" w:hAnsi="Times New Roman" w:cs="Times New Roman"/>
                <w:vertAlign w:val="superscript"/>
              </w:rPr>
            </w:pPr>
          </w:p>
          <w:p w:rsidR="00083FBD" w:rsidRPr="00083FBD" w:rsidRDefault="00083FBD" w:rsidP="00083FBD">
            <w:pPr>
              <w:spacing w:after="0" w:line="240" w:lineRule="auto"/>
              <w:jc w:val="center"/>
              <w:rPr>
                <w:rFonts w:ascii="Times New Roman" w:eastAsia="Calibri" w:hAnsi="Times New Roman" w:cs="Times New Roman"/>
                <w:vertAlign w:val="superscript"/>
              </w:rPr>
            </w:pPr>
          </w:p>
          <w:p w:rsidR="00083FBD" w:rsidRPr="00083FBD" w:rsidRDefault="00083FBD" w:rsidP="00083FBD">
            <w:pPr>
              <w:spacing w:after="0" w:line="240" w:lineRule="auto"/>
              <w:jc w:val="center"/>
              <w:rPr>
                <w:rFonts w:ascii="Times New Roman" w:eastAsia="Calibri" w:hAnsi="Times New Roman" w:cs="Times New Roman"/>
                <w:vertAlign w:val="superscript"/>
              </w:rPr>
            </w:pPr>
          </w:p>
          <w:p w:rsidR="00083FBD" w:rsidRPr="00083FBD" w:rsidRDefault="00083FBD" w:rsidP="00083FBD">
            <w:pPr>
              <w:spacing w:after="0" w:line="240" w:lineRule="auto"/>
              <w:jc w:val="center"/>
              <w:rPr>
                <w:rFonts w:ascii="Times New Roman" w:eastAsia="Calibri" w:hAnsi="Times New Roman" w:cs="Times New Roman"/>
              </w:rPr>
            </w:pPr>
          </w:p>
          <w:p w:rsidR="00083FBD" w:rsidRPr="00083FBD" w:rsidRDefault="00083FBD" w:rsidP="00083FBD">
            <w:pPr>
              <w:spacing w:after="0" w:line="240" w:lineRule="auto"/>
              <w:jc w:val="center"/>
              <w:rPr>
                <w:rFonts w:ascii="Times New Roman" w:eastAsia="Calibri" w:hAnsi="Times New Roman" w:cs="Times New Roman"/>
              </w:rPr>
            </w:pPr>
          </w:p>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300 м</w:t>
            </w:r>
            <w:r w:rsidRPr="00083FBD">
              <w:rPr>
                <w:rFonts w:ascii="Times New Roman" w:eastAsia="Calibri" w:hAnsi="Times New Roman" w:cs="Times New Roman"/>
                <w:vertAlign w:val="superscript"/>
              </w:rPr>
              <w:t>2</w:t>
            </w:r>
          </w:p>
        </w:tc>
        <w:tc>
          <w:tcPr>
            <w:tcW w:w="2268" w:type="dxa"/>
            <w:tcBorders>
              <w:top w:val="single" w:sz="4" w:space="0" w:color="auto"/>
              <w:left w:val="single" w:sz="4" w:space="0" w:color="auto"/>
              <w:bottom w:val="single" w:sz="4" w:space="0" w:color="auto"/>
              <w:right w:val="single" w:sz="4" w:space="0" w:color="auto"/>
            </w:tcBorders>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Волейбольная площадка - 9x18 м</w:t>
            </w:r>
            <w:r w:rsidRPr="00083FBD">
              <w:rPr>
                <w:rFonts w:ascii="Times New Roman" w:eastAsia="Calibri" w:hAnsi="Times New Roman" w:cs="Times New Roman"/>
                <w:vertAlign w:val="superscript"/>
              </w:rPr>
              <w:t>2</w:t>
            </w:r>
          </w:p>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Баскетбольная площадка – 9х18 м</w:t>
            </w:r>
            <w:r w:rsidRPr="00083FBD">
              <w:rPr>
                <w:rFonts w:ascii="Times New Roman" w:eastAsia="Calibri" w:hAnsi="Times New Roman" w:cs="Times New Roman"/>
                <w:vertAlign w:val="superscript"/>
              </w:rPr>
              <w:t>2</w:t>
            </w:r>
          </w:p>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Беговая дорожка - 1960 м</w:t>
            </w:r>
          </w:p>
          <w:p w:rsidR="00083FBD" w:rsidRPr="00083FBD" w:rsidRDefault="00083FBD" w:rsidP="00083FBD">
            <w:pPr>
              <w:spacing w:after="0" w:line="240" w:lineRule="auto"/>
              <w:rPr>
                <w:rFonts w:ascii="Times New Roman" w:eastAsia="Calibri" w:hAnsi="Times New Roman" w:cs="Times New Roman"/>
                <w:vertAlign w:val="superscript"/>
              </w:rPr>
            </w:pPr>
            <w:r w:rsidRPr="00083FBD">
              <w:rPr>
                <w:rFonts w:ascii="Times New Roman" w:eastAsia="Calibri" w:hAnsi="Times New Roman" w:cs="Times New Roman"/>
              </w:rPr>
              <w:t>Теннисный корт - 100 м</w:t>
            </w:r>
            <w:r w:rsidRPr="00083FBD">
              <w:rPr>
                <w:rFonts w:ascii="Times New Roman" w:eastAsia="Calibri" w:hAnsi="Times New Roman" w:cs="Times New Roman"/>
                <w:vertAlign w:val="superscript"/>
              </w:rPr>
              <w:t>2</w:t>
            </w:r>
          </w:p>
          <w:p w:rsidR="00083FBD" w:rsidRPr="00083FBD" w:rsidRDefault="00083FBD" w:rsidP="00083FBD">
            <w:pPr>
              <w:spacing w:after="0" w:line="240" w:lineRule="auto"/>
              <w:rPr>
                <w:rFonts w:ascii="Times New Roman" w:eastAsia="Calibri" w:hAnsi="Times New Roman" w:cs="Times New Roman"/>
              </w:rPr>
            </w:pPr>
          </w:p>
          <w:p w:rsidR="00083FBD" w:rsidRPr="00083FBD" w:rsidRDefault="00083FBD" w:rsidP="00083FBD">
            <w:pPr>
              <w:spacing w:after="0" w:line="240" w:lineRule="auto"/>
              <w:rPr>
                <w:rFonts w:ascii="Times New Roman" w:eastAsia="Calibri" w:hAnsi="Times New Roman" w:cs="Times New Roman"/>
              </w:rPr>
            </w:pPr>
          </w:p>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Хоккейная коробка - 30х100 м</w:t>
            </w:r>
            <w:r w:rsidRPr="00083FBD">
              <w:rPr>
                <w:rFonts w:ascii="Times New Roman" w:eastAsia="Calibri" w:hAnsi="Times New Roman" w:cs="Times New Roman"/>
                <w:vertAlign w:val="superscript"/>
              </w:rPr>
              <w:t>2</w:t>
            </w:r>
          </w:p>
        </w:tc>
        <w:tc>
          <w:tcPr>
            <w:tcW w:w="992" w:type="dxa"/>
            <w:tcBorders>
              <w:top w:val="single" w:sz="4" w:space="0" w:color="auto"/>
              <w:left w:val="single" w:sz="4" w:space="0" w:color="auto"/>
              <w:bottom w:val="single" w:sz="4" w:space="0" w:color="auto"/>
              <w:right w:val="single" w:sz="4" w:space="0" w:color="auto"/>
            </w:tcBorders>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1970</w:t>
            </w:r>
          </w:p>
          <w:p w:rsidR="00083FBD" w:rsidRPr="00083FBD" w:rsidRDefault="00083FBD" w:rsidP="00083FBD">
            <w:pPr>
              <w:spacing w:after="0" w:line="240" w:lineRule="auto"/>
              <w:jc w:val="center"/>
              <w:rPr>
                <w:rFonts w:ascii="Times New Roman" w:eastAsia="Calibri" w:hAnsi="Times New Roman" w:cs="Times New Roman"/>
              </w:rPr>
            </w:pPr>
          </w:p>
          <w:p w:rsidR="00083FBD" w:rsidRPr="00083FBD" w:rsidRDefault="00083FBD" w:rsidP="00083FBD">
            <w:pPr>
              <w:spacing w:after="0" w:line="240" w:lineRule="auto"/>
              <w:jc w:val="center"/>
              <w:rPr>
                <w:rFonts w:ascii="Times New Roman" w:eastAsia="Calibri" w:hAnsi="Times New Roman" w:cs="Times New Roman"/>
              </w:rPr>
            </w:pPr>
          </w:p>
          <w:p w:rsidR="00083FBD" w:rsidRPr="00083FBD" w:rsidRDefault="00083FBD" w:rsidP="00083FBD">
            <w:pPr>
              <w:spacing w:after="0" w:line="240" w:lineRule="auto"/>
              <w:jc w:val="center"/>
              <w:rPr>
                <w:rFonts w:ascii="Times New Roman" w:eastAsia="Calibri" w:hAnsi="Times New Roman" w:cs="Times New Roman"/>
              </w:rPr>
            </w:pPr>
          </w:p>
          <w:p w:rsidR="00083FBD" w:rsidRPr="00083FBD" w:rsidRDefault="00083FBD" w:rsidP="00083FBD">
            <w:pPr>
              <w:spacing w:after="0" w:line="240" w:lineRule="auto"/>
              <w:jc w:val="center"/>
              <w:rPr>
                <w:rFonts w:ascii="Times New Roman" w:eastAsia="Calibri" w:hAnsi="Times New Roman" w:cs="Times New Roman"/>
              </w:rPr>
            </w:pPr>
          </w:p>
          <w:p w:rsidR="00083FBD" w:rsidRPr="00083FBD" w:rsidRDefault="00083FBD" w:rsidP="00083FBD">
            <w:pPr>
              <w:spacing w:after="0" w:line="240" w:lineRule="auto"/>
              <w:jc w:val="center"/>
              <w:rPr>
                <w:rFonts w:ascii="Times New Roman" w:eastAsia="Calibri" w:hAnsi="Times New Roman" w:cs="Times New Roman"/>
              </w:rPr>
            </w:pPr>
          </w:p>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2009</w:t>
            </w:r>
          </w:p>
        </w:tc>
        <w:tc>
          <w:tcPr>
            <w:tcW w:w="1560" w:type="dxa"/>
            <w:tcBorders>
              <w:top w:val="single" w:sz="4" w:space="0" w:color="auto"/>
              <w:left w:val="single" w:sz="4" w:space="0" w:color="auto"/>
              <w:bottom w:val="single" w:sz="4" w:space="0" w:color="auto"/>
              <w:right w:val="single" w:sz="4" w:space="0" w:color="auto"/>
            </w:tcBorders>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Планируется благоустройство территории с обустройство физкультурно-спортивной зоны</w:t>
            </w:r>
          </w:p>
          <w:p w:rsidR="00083FBD" w:rsidRPr="00083FBD" w:rsidRDefault="00083FBD" w:rsidP="00083FBD">
            <w:pPr>
              <w:spacing w:after="0" w:line="240" w:lineRule="auto"/>
              <w:rPr>
                <w:rFonts w:ascii="Times New Roman" w:eastAsia="Calibri" w:hAnsi="Times New Roman" w:cs="Times New Roman"/>
              </w:rPr>
            </w:pPr>
          </w:p>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30</w:t>
            </w:r>
          </w:p>
        </w:tc>
      </w:tr>
      <w:tr w:rsidR="00083FBD" w:rsidRPr="00083FBD" w:rsidTr="001303DE">
        <w:tc>
          <w:tcPr>
            <w:tcW w:w="534" w:type="dxa"/>
            <w:tcBorders>
              <w:top w:val="single" w:sz="4" w:space="0" w:color="auto"/>
              <w:left w:val="single" w:sz="4" w:space="0" w:color="auto"/>
              <w:bottom w:val="single" w:sz="4" w:space="0" w:color="auto"/>
              <w:right w:val="single" w:sz="4" w:space="0" w:color="auto"/>
            </w:tcBorders>
            <w:vAlign w:val="center"/>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4</w:t>
            </w:r>
          </w:p>
        </w:tc>
        <w:tc>
          <w:tcPr>
            <w:tcW w:w="2013" w:type="dxa"/>
            <w:tcBorders>
              <w:top w:val="single" w:sz="4" w:space="0" w:color="auto"/>
              <w:left w:val="single" w:sz="4" w:space="0" w:color="auto"/>
              <w:bottom w:val="single" w:sz="4" w:space="0" w:color="auto"/>
              <w:right w:val="single" w:sz="4" w:space="0" w:color="auto"/>
            </w:tcBorders>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Стадион</w:t>
            </w:r>
          </w:p>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МАОУ «Школа № 5 г. Благовещенска»</w:t>
            </w:r>
          </w:p>
        </w:tc>
        <w:tc>
          <w:tcPr>
            <w:tcW w:w="1247" w:type="dxa"/>
            <w:tcBorders>
              <w:top w:val="single" w:sz="4" w:space="0" w:color="auto"/>
              <w:left w:val="single" w:sz="4" w:space="0" w:color="auto"/>
              <w:bottom w:val="single" w:sz="4" w:space="0" w:color="auto"/>
              <w:right w:val="single" w:sz="4" w:space="0" w:color="auto"/>
            </w:tcBorders>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Волейбол, баскетбол,</w:t>
            </w:r>
          </w:p>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футбол, легкая атлетика, хоккей</w:t>
            </w:r>
          </w:p>
        </w:tc>
        <w:tc>
          <w:tcPr>
            <w:tcW w:w="1275" w:type="dxa"/>
            <w:tcBorders>
              <w:top w:val="single" w:sz="4" w:space="0" w:color="auto"/>
              <w:left w:val="single" w:sz="4" w:space="0" w:color="auto"/>
              <w:bottom w:val="single" w:sz="4" w:space="0" w:color="auto"/>
              <w:right w:val="single" w:sz="4" w:space="0" w:color="auto"/>
            </w:tcBorders>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3876 м</w:t>
            </w:r>
            <w:r w:rsidRPr="00083FBD">
              <w:rPr>
                <w:rFonts w:ascii="Times New Roman" w:eastAsia="Calibri" w:hAnsi="Times New Roman" w:cs="Times New Roman"/>
                <w:vertAlign w:val="superscript"/>
              </w:rPr>
              <w:t>2</w:t>
            </w:r>
          </w:p>
        </w:tc>
        <w:tc>
          <w:tcPr>
            <w:tcW w:w="2268" w:type="dxa"/>
            <w:tcBorders>
              <w:top w:val="single" w:sz="4" w:space="0" w:color="auto"/>
              <w:left w:val="single" w:sz="4" w:space="0" w:color="auto"/>
              <w:bottom w:val="single" w:sz="4" w:space="0" w:color="auto"/>
              <w:right w:val="single" w:sz="4" w:space="0" w:color="auto"/>
            </w:tcBorders>
          </w:tcPr>
          <w:p w:rsidR="00083FBD" w:rsidRPr="00083FBD" w:rsidRDefault="00083FBD" w:rsidP="00083FBD">
            <w:pPr>
              <w:spacing w:after="0" w:line="240" w:lineRule="auto"/>
              <w:rPr>
                <w:rFonts w:ascii="Times New Roman" w:eastAsia="Calibri" w:hAnsi="Times New Roman" w:cs="Times New Roman"/>
                <w:vertAlign w:val="superscript"/>
              </w:rPr>
            </w:pPr>
            <w:r w:rsidRPr="00083FBD">
              <w:rPr>
                <w:rFonts w:ascii="Times New Roman" w:eastAsia="Calibri" w:hAnsi="Times New Roman" w:cs="Times New Roman"/>
              </w:rPr>
              <w:t>Футбольное поле - 50x70 м</w:t>
            </w:r>
            <w:r w:rsidRPr="00083FBD">
              <w:rPr>
                <w:rFonts w:ascii="Times New Roman" w:eastAsia="Calibri" w:hAnsi="Times New Roman" w:cs="Times New Roman"/>
                <w:vertAlign w:val="superscript"/>
              </w:rPr>
              <w:t>2</w:t>
            </w:r>
          </w:p>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Баскетбольная площадка – 28 x15 м</w:t>
            </w:r>
            <w:r w:rsidRPr="00083FBD">
              <w:rPr>
                <w:rFonts w:ascii="Times New Roman" w:eastAsia="Calibri" w:hAnsi="Times New Roman" w:cs="Times New Roman"/>
                <w:vertAlign w:val="superscript"/>
              </w:rPr>
              <w:t>2</w:t>
            </w:r>
            <w:r w:rsidRPr="00083FBD">
              <w:rPr>
                <w:rFonts w:ascii="Times New Roman" w:eastAsia="Calibri" w:hAnsi="Times New Roman" w:cs="Times New Roman"/>
              </w:rPr>
              <w:t xml:space="preserve"> </w:t>
            </w:r>
          </w:p>
          <w:p w:rsidR="00083FBD" w:rsidRPr="00083FBD" w:rsidRDefault="00083FBD" w:rsidP="00083FBD">
            <w:pPr>
              <w:spacing w:after="0" w:line="240" w:lineRule="auto"/>
              <w:rPr>
                <w:rFonts w:ascii="Times New Roman" w:eastAsia="Calibri" w:hAnsi="Times New Roman" w:cs="Times New Roman"/>
                <w:vertAlign w:val="superscript"/>
              </w:rPr>
            </w:pPr>
            <w:r w:rsidRPr="00083FBD">
              <w:rPr>
                <w:rFonts w:ascii="Times New Roman" w:eastAsia="Calibri" w:hAnsi="Times New Roman" w:cs="Times New Roman"/>
              </w:rPr>
              <w:t>Волейбольная площадка – 9x18 м</w:t>
            </w:r>
            <w:r w:rsidRPr="00083FBD">
              <w:rPr>
                <w:rFonts w:ascii="Times New Roman" w:eastAsia="Calibri" w:hAnsi="Times New Roman" w:cs="Times New Roman"/>
                <w:vertAlign w:val="superscript"/>
              </w:rPr>
              <w:t>2</w:t>
            </w:r>
          </w:p>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Беговая дорожка – 250 м</w:t>
            </w:r>
          </w:p>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 xml:space="preserve">Полоса препятствий </w:t>
            </w:r>
          </w:p>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lastRenderedPageBreak/>
              <w:t xml:space="preserve">Прыжковая яма - </w:t>
            </w:r>
            <w:r w:rsidRPr="00083FBD">
              <w:rPr>
                <w:rFonts w:ascii="Times New Roman" w:eastAsia="Calibri" w:hAnsi="Times New Roman" w:cs="Times New Roman"/>
                <w:iCs/>
              </w:rPr>
              <w:t>6х56 м</w:t>
            </w:r>
            <w:r w:rsidRPr="00083FBD">
              <w:rPr>
                <w:rFonts w:ascii="Times New Roman" w:eastAsia="Calibri" w:hAnsi="Times New Roman" w:cs="Times New Roman"/>
                <w:iCs/>
                <w:vertAlign w:val="superscript"/>
              </w:rPr>
              <w:t>2</w:t>
            </w:r>
          </w:p>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 xml:space="preserve">Трибуна на 120 посадочных мест </w:t>
            </w:r>
          </w:p>
          <w:p w:rsidR="00083FBD" w:rsidRPr="00083FBD" w:rsidRDefault="00083FBD" w:rsidP="00083FBD">
            <w:pPr>
              <w:spacing w:after="0" w:line="240" w:lineRule="auto"/>
              <w:rPr>
                <w:rFonts w:ascii="Times New Roman" w:eastAsia="Calibri" w:hAnsi="Times New Roman" w:cs="Times New Roman"/>
                <w:vertAlign w:val="superscript"/>
              </w:rPr>
            </w:pPr>
            <w:r w:rsidRPr="00083FBD">
              <w:rPr>
                <w:rFonts w:ascii="Times New Roman" w:eastAsia="Calibri" w:hAnsi="Times New Roman" w:cs="Times New Roman"/>
              </w:rPr>
              <w:t>Площадка с флагштоком -2,5х3,5 м</w:t>
            </w:r>
            <w:r w:rsidRPr="00083FBD">
              <w:rPr>
                <w:rFonts w:ascii="Times New Roman" w:eastAsia="Calibri" w:hAnsi="Times New Roman" w:cs="Times New Roman"/>
                <w:vertAlign w:val="superscript"/>
              </w:rPr>
              <w:t>2</w:t>
            </w:r>
          </w:p>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Хоккейная коробка - 15х45 м</w:t>
            </w:r>
            <w:r w:rsidRPr="00083FBD">
              <w:rPr>
                <w:rFonts w:ascii="Times New Roman" w:eastAsia="Calibri" w:hAnsi="Times New Roman" w:cs="Times New Roman"/>
                <w:vertAlign w:val="superscript"/>
              </w:rPr>
              <w:t>2</w:t>
            </w:r>
          </w:p>
        </w:tc>
        <w:tc>
          <w:tcPr>
            <w:tcW w:w="992" w:type="dxa"/>
            <w:tcBorders>
              <w:top w:val="single" w:sz="4" w:space="0" w:color="auto"/>
              <w:left w:val="single" w:sz="4" w:space="0" w:color="auto"/>
              <w:bottom w:val="single" w:sz="4" w:space="0" w:color="auto"/>
              <w:right w:val="single" w:sz="4" w:space="0" w:color="auto"/>
            </w:tcBorders>
          </w:tcPr>
          <w:p w:rsidR="00083FBD" w:rsidRPr="00083FBD" w:rsidRDefault="00083FBD" w:rsidP="00083FBD">
            <w:pPr>
              <w:spacing w:after="0" w:line="240" w:lineRule="auto"/>
              <w:jc w:val="center"/>
              <w:rPr>
                <w:rFonts w:ascii="Times New Roman" w:eastAsia="Calibri" w:hAnsi="Times New Roman" w:cs="Times New Roman"/>
              </w:rPr>
            </w:pPr>
          </w:p>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 xml:space="preserve">2014 </w:t>
            </w:r>
          </w:p>
        </w:tc>
        <w:tc>
          <w:tcPr>
            <w:tcW w:w="1560" w:type="dxa"/>
            <w:tcBorders>
              <w:top w:val="single" w:sz="4" w:space="0" w:color="auto"/>
              <w:left w:val="single" w:sz="4" w:space="0" w:color="auto"/>
              <w:bottom w:val="single" w:sz="4" w:space="0" w:color="auto"/>
              <w:right w:val="single" w:sz="4" w:space="0" w:color="auto"/>
            </w:tcBorders>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 xml:space="preserve">                                                                                                                                                                                                                                                                                                                                                                                                                                                                                                                                                                                                                                                                                                                                                                                                                                                                                                                                                                                                                                                                                                                                                                                                                                                                                                                                                                                                                                                                                                                                                                                                                                                                                                                                                                                                                                                                                                                                                                                                                                                                                                                                                                                                                                                                                                                                                                                                                                                                                                                                                                                                                                                                                                                                                                                                                                                                                                                                                                                                                                                                                                                                                                                                                                                                                                                                                                                                                                                                                                                                                                                                                                                                                                                                                                                                                                                                                                                                                                                                                                                                                                                                                                                                                                                                                                                                                                                                                                                                                                                                                                                                                                                                                                                                                                                                                                                                                                                                                                                                                                                                                                                                                                                                                                                                                                                                                                                                                                                                                                                                                                                                                                                                                                                                                                                                                                                                                                                                                                                                                                                                                                                                                                                                                                                                                                                                                                                                                                                                                                                                                                                                                                                                                                                                                                                                                                                                                                                                                                                                                                                                                                                                                                                                                                                                                                                                                                                                                                                                                                                                                                                                                                                                                                                                                                                                                                                                                                                                                                                                                                                                                                                                                                                                                                                                                                                                                                                                                                                                                                                                                                                                                                                                                                                                                                                                                                                                                                                                                                                                                                                                                                                                                                                                                                                                                                                                                                                                                                                                                                                                                                                                                                                                                                                                                                                                                                                                                                                                                                                                                                                                                                                                                                                                                                                                                                                                                                                                                                                                                                                                                                                                                                                                                                                                                                                                                                                                                                                                                                                                                                                                                                                                                                                                                                                                                                                                                                                                                                                                                                                                                                                                                                                                                                                                                                                                                                                                                                                                                                                                                                                                                                                                                                                                                                                                                                                                                                                                                                                                                                                                                                                                                                                                                                                                                                                                                                                                                                                                                                                                                                                                                                                                                                                                                                                                                                                                                                                                                                                                                                                                                                                                                                                                                                                                                                                                                                                                                                                                                                                                                                                                                                                                                                                                                                                                                                                                                                                                                                                                                                                                                                                                                                                                                                                                                                                                                                                                                                                                                                                                                                                                                                                                                                                                                                                                                                                                                                                                                                                                                                                                                                                                                                                                                                                                                                                                                                                                                                                                                                                                                                                                                                                                                                                       70</w:t>
            </w:r>
          </w:p>
        </w:tc>
      </w:tr>
      <w:tr w:rsidR="00083FBD" w:rsidRPr="00083FBD" w:rsidTr="001303DE">
        <w:tc>
          <w:tcPr>
            <w:tcW w:w="534" w:type="dxa"/>
            <w:vMerge w:val="restart"/>
            <w:tcBorders>
              <w:top w:val="single" w:sz="4" w:space="0" w:color="auto"/>
              <w:left w:val="single" w:sz="4" w:space="0" w:color="auto"/>
              <w:right w:val="single" w:sz="4" w:space="0" w:color="auto"/>
            </w:tcBorders>
            <w:vAlign w:val="center"/>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lastRenderedPageBreak/>
              <w:t>5</w:t>
            </w:r>
          </w:p>
        </w:tc>
        <w:tc>
          <w:tcPr>
            <w:tcW w:w="2013" w:type="dxa"/>
            <w:tcBorders>
              <w:top w:val="single" w:sz="4" w:space="0" w:color="auto"/>
              <w:left w:val="single" w:sz="4" w:space="0" w:color="auto"/>
              <w:bottom w:val="single" w:sz="4" w:space="0" w:color="auto"/>
              <w:right w:val="single" w:sz="4" w:space="0" w:color="auto"/>
            </w:tcBorders>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Стадион МАОУ «Лицей № 6 г. Благовещенска»</w:t>
            </w:r>
          </w:p>
        </w:tc>
        <w:tc>
          <w:tcPr>
            <w:tcW w:w="1247" w:type="dxa"/>
            <w:tcBorders>
              <w:top w:val="single" w:sz="4" w:space="0" w:color="auto"/>
              <w:left w:val="single" w:sz="4" w:space="0" w:color="auto"/>
              <w:bottom w:val="single" w:sz="4" w:space="0" w:color="auto"/>
              <w:right w:val="single" w:sz="4" w:space="0" w:color="auto"/>
            </w:tcBorders>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Футбол, волейбол,</w:t>
            </w:r>
          </w:p>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баскетбол, легкая атлетика</w:t>
            </w:r>
          </w:p>
        </w:tc>
        <w:tc>
          <w:tcPr>
            <w:tcW w:w="1275" w:type="dxa"/>
            <w:tcBorders>
              <w:top w:val="single" w:sz="4" w:space="0" w:color="auto"/>
              <w:left w:val="single" w:sz="4" w:space="0" w:color="auto"/>
              <w:bottom w:val="single" w:sz="4" w:space="0" w:color="auto"/>
              <w:right w:val="single" w:sz="4" w:space="0" w:color="auto"/>
            </w:tcBorders>
          </w:tcPr>
          <w:p w:rsidR="00083FBD" w:rsidRPr="00083FBD" w:rsidRDefault="00083FBD" w:rsidP="00083FBD">
            <w:pPr>
              <w:spacing w:after="0" w:line="240" w:lineRule="auto"/>
              <w:jc w:val="center"/>
              <w:rPr>
                <w:rFonts w:ascii="Times New Roman" w:eastAsia="Calibri" w:hAnsi="Times New Roman" w:cs="Times New Roman"/>
                <w:vertAlign w:val="superscript"/>
              </w:rPr>
            </w:pPr>
            <w:r w:rsidRPr="00083FBD">
              <w:rPr>
                <w:rFonts w:ascii="Times New Roman" w:eastAsia="Calibri" w:hAnsi="Times New Roman" w:cs="Times New Roman"/>
              </w:rPr>
              <w:t>8 865м</w:t>
            </w:r>
            <w:r w:rsidRPr="00083FBD">
              <w:rPr>
                <w:rFonts w:ascii="Times New Roman" w:eastAsia="Calibri" w:hAnsi="Times New Roman" w:cs="Times New Roman"/>
                <w:vertAlign w:val="superscript"/>
              </w:rPr>
              <w:t>2</w:t>
            </w:r>
          </w:p>
          <w:p w:rsidR="00083FBD" w:rsidRPr="00083FBD" w:rsidRDefault="00083FBD" w:rsidP="00083FBD">
            <w:pPr>
              <w:spacing w:after="0" w:line="240" w:lineRule="auto"/>
              <w:jc w:val="center"/>
              <w:rPr>
                <w:rFonts w:ascii="Times New Roman" w:eastAsia="Calibri" w:hAnsi="Times New Roman" w:cs="Times New Roman"/>
              </w:rPr>
            </w:pPr>
          </w:p>
        </w:tc>
        <w:tc>
          <w:tcPr>
            <w:tcW w:w="2268" w:type="dxa"/>
            <w:tcBorders>
              <w:top w:val="single" w:sz="4" w:space="0" w:color="auto"/>
              <w:left w:val="single" w:sz="4" w:space="0" w:color="auto"/>
              <w:bottom w:val="single" w:sz="4" w:space="0" w:color="auto"/>
              <w:right w:val="single" w:sz="4" w:space="0" w:color="auto"/>
            </w:tcBorders>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Футбольное поле - 60х40 м</w:t>
            </w:r>
            <w:r w:rsidRPr="00083FBD">
              <w:rPr>
                <w:rFonts w:ascii="Times New Roman" w:eastAsia="Calibri" w:hAnsi="Times New Roman" w:cs="Times New Roman"/>
                <w:vertAlign w:val="superscript"/>
              </w:rPr>
              <w:t>2</w:t>
            </w:r>
          </w:p>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Баскетбольная площадка – 15x28 м</w:t>
            </w:r>
            <w:r w:rsidRPr="00083FBD">
              <w:rPr>
                <w:rFonts w:ascii="Times New Roman" w:eastAsia="Calibri" w:hAnsi="Times New Roman" w:cs="Times New Roman"/>
                <w:vertAlign w:val="superscript"/>
              </w:rPr>
              <w:t>2</w:t>
            </w:r>
            <w:r w:rsidRPr="00083FBD">
              <w:rPr>
                <w:rFonts w:ascii="Times New Roman" w:eastAsia="Calibri" w:hAnsi="Times New Roman" w:cs="Times New Roman"/>
              </w:rPr>
              <w:t xml:space="preserve"> </w:t>
            </w:r>
          </w:p>
          <w:p w:rsidR="00083FBD" w:rsidRPr="00083FBD" w:rsidRDefault="00083FBD" w:rsidP="00083FBD">
            <w:pPr>
              <w:spacing w:after="0" w:line="240" w:lineRule="auto"/>
              <w:rPr>
                <w:rFonts w:ascii="Times New Roman" w:eastAsia="Calibri" w:hAnsi="Times New Roman" w:cs="Times New Roman"/>
                <w:vertAlign w:val="superscript"/>
              </w:rPr>
            </w:pPr>
            <w:r w:rsidRPr="00083FBD">
              <w:rPr>
                <w:rFonts w:ascii="Times New Roman" w:eastAsia="Calibri" w:hAnsi="Times New Roman" w:cs="Times New Roman"/>
              </w:rPr>
              <w:t>Волейбольная площадка – 9x12 м</w:t>
            </w:r>
            <w:r w:rsidRPr="00083FBD">
              <w:rPr>
                <w:rFonts w:ascii="Times New Roman" w:eastAsia="Calibri" w:hAnsi="Times New Roman" w:cs="Times New Roman"/>
                <w:vertAlign w:val="superscript"/>
              </w:rPr>
              <w:t>2</w:t>
            </w:r>
          </w:p>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Беговая дорожка – 2400 м</w:t>
            </w:r>
          </w:p>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Трибуна на 120 посадочных мест</w:t>
            </w:r>
          </w:p>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Площадка с флагштоком - 2,5х3,5 м</w:t>
            </w:r>
            <w:r w:rsidRPr="00083FBD">
              <w:rPr>
                <w:rFonts w:ascii="Times New Roman" w:eastAsia="Calibri" w:hAnsi="Times New Roman" w:cs="Times New Roman"/>
                <w:vertAlign w:val="superscript"/>
              </w:rPr>
              <w:t>2</w:t>
            </w:r>
          </w:p>
        </w:tc>
        <w:tc>
          <w:tcPr>
            <w:tcW w:w="992" w:type="dxa"/>
            <w:tcBorders>
              <w:top w:val="single" w:sz="4" w:space="0" w:color="auto"/>
              <w:left w:val="single" w:sz="4" w:space="0" w:color="auto"/>
              <w:bottom w:val="single" w:sz="4" w:space="0" w:color="auto"/>
              <w:right w:val="single" w:sz="4" w:space="0" w:color="auto"/>
            </w:tcBorders>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2011</w:t>
            </w:r>
          </w:p>
        </w:tc>
        <w:tc>
          <w:tcPr>
            <w:tcW w:w="1560" w:type="dxa"/>
            <w:tcBorders>
              <w:top w:val="single" w:sz="4" w:space="0" w:color="auto"/>
              <w:left w:val="single" w:sz="4" w:space="0" w:color="auto"/>
              <w:bottom w:val="single" w:sz="4" w:space="0" w:color="auto"/>
              <w:right w:val="single" w:sz="4" w:space="0" w:color="auto"/>
            </w:tcBorders>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80</w:t>
            </w:r>
          </w:p>
        </w:tc>
      </w:tr>
      <w:tr w:rsidR="00083FBD" w:rsidRPr="00083FBD" w:rsidTr="001303DE">
        <w:tc>
          <w:tcPr>
            <w:tcW w:w="534" w:type="dxa"/>
            <w:vMerge/>
            <w:tcBorders>
              <w:left w:val="single" w:sz="4" w:space="0" w:color="auto"/>
              <w:bottom w:val="single" w:sz="4" w:space="0" w:color="auto"/>
              <w:right w:val="single" w:sz="4" w:space="0" w:color="auto"/>
            </w:tcBorders>
            <w:vAlign w:val="center"/>
          </w:tcPr>
          <w:p w:rsidR="00083FBD" w:rsidRPr="00083FBD" w:rsidRDefault="00083FBD" w:rsidP="00083FBD">
            <w:pPr>
              <w:spacing w:after="0" w:line="240" w:lineRule="auto"/>
              <w:jc w:val="center"/>
              <w:rPr>
                <w:rFonts w:ascii="Times New Roman" w:eastAsia="Calibri" w:hAnsi="Times New Roman" w:cs="Times New Roman"/>
              </w:rPr>
            </w:pPr>
          </w:p>
        </w:tc>
        <w:tc>
          <w:tcPr>
            <w:tcW w:w="2013" w:type="dxa"/>
            <w:tcBorders>
              <w:top w:val="single" w:sz="4" w:space="0" w:color="auto"/>
              <w:left w:val="single" w:sz="4" w:space="0" w:color="auto"/>
              <w:bottom w:val="single" w:sz="4" w:space="0" w:color="auto"/>
              <w:right w:val="single" w:sz="4" w:space="0" w:color="auto"/>
            </w:tcBorders>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Физкультурно-спортивная зона при корпусе 2 МАОУ «Лицей № 6 г. Благовещенска»</w:t>
            </w:r>
          </w:p>
        </w:tc>
        <w:tc>
          <w:tcPr>
            <w:tcW w:w="1247" w:type="dxa"/>
            <w:tcBorders>
              <w:top w:val="single" w:sz="4" w:space="0" w:color="auto"/>
              <w:left w:val="single" w:sz="4" w:space="0" w:color="auto"/>
              <w:bottom w:val="single" w:sz="4" w:space="0" w:color="auto"/>
              <w:right w:val="single" w:sz="4" w:space="0" w:color="auto"/>
            </w:tcBorders>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Футбол</w:t>
            </w:r>
          </w:p>
        </w:tc>
        <w:tc>
          <w:tcPr>
            <w:tcW w:w="1275" w:type="dxa"/>
            <w:tcBorders>
              <w:top w:val="single" w:sz="4" w:space="0" w:color="auto"/>
              <w:left w:val="single" w:sz="4" w:space="0" w:color="auto"/>
              <w:bottom w:val="single" w:sz="4" w:space="0" w:color="auto"/>
              <w:right w:val="single" w:sz="4" w:space="0" w:color="auto"/>
            </w:tcBorders>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2100 м</w:t>
            </w:r>
            <w:r w:rsidRPr="00083FBD">
              <w:rPr>
                <w:rFonts w:ascii="Times New Roman" w:eastAsia="Calibri" w:hAnsi="Times New Roman" w:cs="Times New Roman"/>
                <w:vertAlign w:val="superscript"/>
              </w:rPr>
              <w:t>2</w:t>
            </w:r>
          </w:p>
        </w:tc>
        <w:tc>
          <w:tcPr>
            <w:tcW w:w="2268" w:type="dxa"/>
            <w:tcBorders>
              <w:top w:val="single" w:sz="4" w:space="0" w:color="auto"/>
              <w:left w:val="single" w:sz="4" w:space="0" w:color="auto"/>
              <w:bottom w:val="single" w:sz="4" w:space="0" w:color="auto"/>
              <w:right w:val="single" w:sz="4" w:space="0" w:color="auto"/>
            </w:tcBorders>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Футбольное поле - 60х40 м</w:t>
            </w:r>
            <w:r w:rsidRPr="00083FBD">
              <w:rPr>
                <w:rFonts w:ascii="Times New Roman" w:eastAsia="Calibri" w:hAnsi="Times New Roman" w:cs="Times New Roman"/>
                <w:vertAlign w:val="superscript"/>
              </w:rPr>
              <w:t>2</w:t>
            </w:r>
          </w:p>
          <w:p w:rsidR="00083FBD" w:rsidRPr="00083FBD" w:rsidRDefault="00083FBD" w:rsidP="00083FBD">
            <w:pPr>
              <w:spacing w:after="0" w:line="240" w:lineRule="auto"/>
              <w:rPr>
                <w:rFonts w:ascii="Times New Roman" w:eastAsia="Calibri"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1994</w:t>
            </w:r>
          </w:p>
        </w:tc>
        <w:tc>
          <w:tcPr>
            <w:tcW w:w="1560" w:type="dxa"/>
            <w:tcBorders>
              <w:top w:val="single" w:sz="4" w:space="0" w:color="auto"/>
              <w:left w:val="single" w:sz="4" w:space="0" w:color="auto"/>
              <w:bottom w:val="single" w:sz="4" w:space="0" w:color="auto"/>
              <w:right w:val="single" w:sz="4" w:space="0" w:color="auto"/>
            </w:tcBorders>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Планируется благоустройство территории с обустройство физкультурно-спортивной зоны</w:t>
            </w:r>
          </w:p>
        </w:tc>
      </w:tr>
      <w:tr w:rsidR="00083FBD" w:rsidRPr="00083FBD" w:rsidTr="001303DE">
        <w:tc>
          <w:tcPr>
            <w:tcW w:w="534" w:type="dxa"/>
            <w:tcBorders>
              <w:top w:val="single" w:sz="4" w:space="0" w:color="auto"/>
              <w:left w:val="single" w:sz="4" w:space="0" w:color="auto"/>
              <w:bottom w:val="single" w:sz="4" w:space="0" w:color="auto"/>
              <w:right w:val="single" w:sz="4" w:space="0" w:color="auto"/>
            </w:tcBorders>
            <w:vAlign w:val="center"/>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6</w:t>
            </w:r>
          </w:p>
        </w:tc>
        <w:tc>
          <w:tcPr>
            <w:tcW w:w="2013" w:type="dxa"/>
            <w:tcBorders>
              <w:top w:val="single" w:sz="4" w:space="0" w:color="auto"/>
              <w:left w:val="single" w:sz="4" w:space="0" w:color="auto"/>
              <w:bottom w:val="single" w:sz="4" w:space="0" w:color="auto"/>
              <w:right w:val="single" w:sz="4" w:space="0" w:color="auto"/>
            </w:tcBorders>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Физкультурно-спортивная зона МАОУ «Школа №10 г. Благовещенска»</w:t>
            </w:r>
          </w:p>
        </w:tc>
        <w:tc>
          <w:tcPr>
            <w:tcW w:w="1247" w:type="dxa"/>
            <w:tcBorders>
              <w:top w:val="single" w:sz="4" w:space="0" w:color="auto"/>
              <w:left w:val="single" w:sz="4" w:space="0" w:color="auto"/>
              <w:bottom w:val="single" w:sz="4" w:space="0" w:color="auto"/>
              <w:right w:val="single" w:sz="4" w:space="0" w:color="auto"/>
            </w:tcBorders>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Баскетбол, футбол, легкая атлетика</w:t>
            </w:r>
          </w:p>
        </w:tc>
        <w:tc>
          <w:tcPr>
            <w:tcW w:w="1275" w:type="dxa"/>
            <w:tcBorders>
              <w:top w:val="single" w:sz="4" w:space="0" w:color="auto"/>
              <w:left w:val="single" w:sz="4" w:space="0" w:color="auto"/>
              <w:bottom w:val="single" w:sz="4" w:space="0" w:color="auto"/>
              <w:right w:val="single" w:sz="4" w:space="0" w:color="auto"/>
            </w:tcBorders>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2100 м</w:t>
            </w:r>
            <w:r w:rsidRPr="00083FBD">
              <w:rPr>
                <w:rFonts w:ascii="Times New Roman" w:eastAsia="Calibri" w:hAnsi="Times New Roman" w:cs="Times New Roman"/>
                <w:vertAlign w:val="superscript"/>
              </w:rPr>
              <w:t>2</w:t>
            </w:r>
          </w:p>
        </w:tc>
        <w:tc>
          <w:tcPr>
            <w:tcW w:w="2268" w:type="dxa"/>
            <w:tcBorders>
              <w:top w:val="single" w:sz="4" w:space="0" w:color="auto"/>
              <w:left w:val="single" w:sz="4" w:space="0" w:color="auto"/>
              <w:bottom w:val="single" w:sz="4" w:space="0" w:color="auto"/>
              <w:right w:val="single" w:sz="4" w:space="0" w:color="auto"/>
            </w:tcBorders>
          </w:tcPr>
          <w:p w:rsidR="00083FBD" w:rsidRPr="00083FBD" w:rsidRDefault="00083FBD" w:rsidP="00083FBD">
            <w:pPr>
              <w:spacing w:after="0" w:line="240" w:lineRule="auto"/>
              <w:rPr>
                <w:rFonts w:ascii="Times New Roman" w:eastAsia="Calibri" w:hAnsi="Times New Roman" w:cs="Times New Roman"/>
                <w:vertAlign w:val="superscript"/>
              </w:rPr>
            </w:pPr>
            <w:r w:rsidRPr="00083FBD">
              <w:rPr>
                <w:rFonts w:ascii="Times New Roman" w:eastAsia="Calibri" w:hAnsi="Times New Roman" w:cs="Times New Roman"/>
              </w:rPr>
              <w:t>Футбольное поле - 40x70 м</w:t>
            </w:r>
            <w:r w:rsidRPr="00083FBD">
              <w:rPr>
                <w:rFonts w:ascii="Times New Roman" w:eastAsia="Calibri" w:hAnsi="Times New Roman" w:cs="Times New Roman"/>
                <w:vertAlign w:val="superscript"/>
              </w:rPr>
              <w:t>2</w:t>
            </w:r>
          </w:p>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Баскетбольная площадка – 9 x18 м</w:t>
            </w:r>
            <w:r w:rsidRPr="00083FBD">
              <w:rPr>
                <w:rFonts w:ascii="Times New Roman" w:eastAsia="Calibri" w:hAnsi="Times New Roman" w:cs="Times New Roman"/>
                <w:vertAlign w:val="superscript"/>
              </w:rPr>
              <w:t>2</w:t>
            </w:r>
            <w:r w:rsidRPr="00083FBD">
              <w:rPr>
                <w:rFonts w:ascii="Times New Roman" w:eastAsia="Calibri" w:hAnsi="Times New Roman" w:cs="Times New Roman"/>
              </w:rPr>
              <w:t xml:space="preserve"> Беговая дорожка – 100 м</w:t>
            </w:r>
          </w:p>
          <w:p w:rsidR="00083FBD" w:rsidRPr="00083FBD" w:rsidRDefault="00083FBD" w:rsidP="00083FBD">
            <w:pPr>
              <w:spacing w:after="0" w:line="240" w:lineRule="auto"/>
              <w:rPr>
                <w:rFonts w:ascii="Times New Roman" w:eastAsia="Calibri"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1979</w:t>
            </w:r>
          </w:p>
        </w:tc>
        <w:tc>
          <w:tcPr>
            <w:tcW w:w="1560" w:type="dxa"/>
            <w:tcBorders>
              <w:top w:val="single" w:sz="4" w:space="0" w:color="auto"/>
              <w:left w:val="single" w:sz="4" w:space="0" w:color="auto"/>
              <w:bottom w:val="single" w:sz="4" w:space="0" w:color="auto"/>
              <w:right w:val="single" w:sz="4" w:space="0" w:color="auto"/>
            </w:tcBorders>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Планируется благоустройство территории с обустройство физкультурно-спортивной зоны</w:t>
            </w:r>
          </w:p>
        </w:tc>
      </w:tr>
      <w:tr w:rsidR="00083FBD" w:rsidRPr="00083FBD" w:rsidTr="001303DE">
        <w:tc>
          <w:tcPr>
            <w:tcW w:w="534" w:type="dxa"/>
            <w:tcBorders>
              <w:top w:val="single" w:sz="4" w:space="0" w:color="auto"/>
              <w:left w:val="single" w:sz="4" w:space="0" w:color="auto"/>
              <w:bottom w:val="single" w:sz="4" w:space="0" w:color="auto"/>
              <w:right w:val="single" w:sz="4" w:space="0" w:color="auto"/>
            </w:tcBorders>
            <w:vAlign w:val="center"/>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7</w:t>
            </w:r>
          </w:p>
        </w:tc>
        <w:tc>
          <w:tcPr>
            <w:tcW w:w="2013" w:type="dxa"/>
            <w:tcBorders>
              <w:top w:val="single" w:sz="4" w:space="0" w:color="auto"/>
              <w:left w:val="single" w:sz="4" w:space="0" w:color="auto"/>
              <w:bottom w:val="single" w:sz="4" w:space="0" w:color="auto"/>
              <w:right w:val="single" w:sz="4" w:space="0" w:color="auto"/>
            </w:tcBorders>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Стадион МАОУ «Школа № 11 г. Благовещенска»</w:t>
            </w:r>
          </w:p>
        </w:tc>
        <w:tc>
          <w:tcPr>
            <w:tcW w:w="1247" w:type="dxa"/>
            <w:tcBorders>
              <w:top w:val="single" w:sz="4" w:space="0" w:color="auto"/>
              <w:left w:val="single" w:sz="4" w:space="0" w:color="auto"/>
              <w:bottom w:val="single" w:sz="4" w:space="0" w:color="auto"/>
              <w:right w:val="single" w:sz="4" w:space="0" w:color="auto"/>
            </w:tcBorders>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Волейбол, баскетбол футбол, легкая атлетика и ходьба</w:t>
            </w:r>
          </w:p>
        </w:tc>
        <w:tc>
          <w:tcPr>
            <w:tcW w:w="1275" w:type="dxa"/>
            <w:tcBorders>
              <w:top w:val="single" w:sz="4" w:space="0" w:color="auto"/>
              <w:left w:val="single" w:sz="4" w:space="0" w:color="auto"/>
              <w:bottom w:val="single" w:sz="4" w:space="0" w:color="auto"/>
              <w:right w:val="single" w:sz="4" w:space="0" w:color="auto"/>
            </w:tcBorders>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6435 м</w:t>
            </w:r>
            <w:r w:rsidRPr="00083FBD">
              <w:rPr>
                <w:rFonts w:ascii="Times New Roman" w:eastAsia="Calibri" w:hAnsi="Times New Roman" w:cs="Times New Roman"/>
                <w:vertAlign w:val="superscript"/>
              </w:rPr>
              <w:t>2</w:t>
            </w:r>
          </w:p>
        </w:tc>
        <w:tc>
          <w:tcPr>
            <w:tcW w:w="2268" w:type="dxa"/>
            <w:tcBorders>
              <w:top w:val="single" w:sz="4" w:space="0" w:color="auto"/>
              <w:left w:val="single" w:sz="4" w:space="0" w:color="auto"/>
              <w:bottom w:val="single" w:sz="4" w:space="0" w:color="auto"/>
              <w:right w:val="single" w:sz="4" w:space="0" w:color="auto"/>
            </w:tcBorders>
          </w:tcPr>
          <w:p w:rsidR="00083FBD" w:rsidRPr="00083FBD" w:rsidRDefault="00083FBD" w:rsidP="00083FBD">
            <w:pPr>
              <w:spacing w:after="0" w:line="240" w:lineRule="auto"/>
              <w:rPr>
                <w:rFonts w:ascii="Times New Roman" w:eastAsia="Calibri" w:hAnsi="Times New Roman" w:cs="Times New Roman"/>
                <w:vertAlign w:val="superscript"/>
              </w:rPr>
            </w:pPr>
            <w:r w:rsidRPr="00083FBD">
              <w:rPr>
                <w:rFonts w:ascii="Times New Roman" w:eastAsia="Calibri" w:hAnsi="Times New Roman" w:cs="Times New Roman"/>
              </w:rPr>
              <w:t>Футбольное поле - 60х40 м</w:t>
            </w:r>
            <w:r w:rsidRPr="00083FBD">
              <w:rPr>
                <w:rFonts w:ascii="Times New Roman" w:eastAsia="Calibri" w:hAnsi="Times New Roman" w:cs="Times New Roman"/>
                <w:vertAlign w:val="superscript"/>
              </w:rPr>
              <w:t>2</w:t>
            </w:r>
          </w:p>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Баскетбольная площадка – 14x26 м</w:t>
            </w:r>
            <w:r w:rsidRPr="00083FBD">
              <w:rPr>
                <w:rFonts w:ascii="Times New Roman" w:eastAsia="Calibri" w:hAnsi="Times New Roman" w:cs="Times New Roman"/>
                <w:vertAlign w:val="superscript"/>
              </w:rPr>
              <w:t>2</w:t>
            </w:r>
            <w:r w:rsidRPr="00083FBD">
              <w:rPr>
                <w:rFonts w:ascii="Times New Roman" w:eastAsia="Calibri" w:hAnsi="Times New Roman" w:cs="Times New Roman"/>
              </w:rPr>
              <w:t xml:space="preserve"> </w:t>
            </w:r>
          </w:p>
          <w:p w:rsidR="00083FBD" w:rsidRPr="00083FBD" w:rsidRDefault="00083FBD" w:rsidP="00083FBD">
            <w:pPr>
              <w:spacing w:after="0" w:line="240" w:lineRule="auto"/>
              <w:rPr>
                <w:rFonts w:ascii="Times New Roman" w:eastAsia="Calibri" w:hAnsi="Times New Roman" w:cs="Times New Roman"/>
                <w:vertAlign w:val="superscript"/>
              </w:rPr>
            </w:pPr>
            <w:r w:rsidRPr="00083FBD">
              <w:rPr>
                <w:rFonts w:ascii="Times New Roman" w:eastAsia="Calibri" w:hAnsi="Times New Roman" w:cs="Times New Roman"/>
              </w:rPr>
              <w:t>Волейбольная площадка – 9x18 м</w:t>
            </w:r>
            <w:r w:rsidRPr="00083FBD">
              <w:rPr>
                <w:rFonts w:ascii="Times New Roman" w:eastAsia="Calibri" w:hAnsi="Times New Roman" w:cs="Times New Roman"/>
                <w:vertAlign w:val="superscript"/>
              </w:rPr>
              <w:t>2</w:t>
            </w:r>
          </w:p>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Беговая дорожка – 226 м</w:t>
            </w:r>
          </w:p>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lastRenderedPageBreak/>
              <w:t xml:space="preserve">Трибуна на 63посадочных места </w:t>
            </w:r>
          </w:p>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Площадка с флагштоком - 2,5х3,5 м</w:t>
            </w:r>
            <w:r w:rsidRPr="00083FBD">
              <w:rPr>
                <w:rFonts w:ascii="Times New Roman" w:eastAsia="Calibri" w:hAnsi="Times New Roman" w:cs="Times New Roman"/>
                <w:vertAlign w:val="superscript"/>
              </w:rPr>
              <w:t xml:space="preserve"> </w:t>
            </w:r>
          </w:p>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 xml:space="preserve">Полоса препятствий </w:t>
            </w:r>
          </w:p>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Прыжковая яма - 6х56 м2</w:t>
            </w:r>
          </w:p>
        </w:tc>
        <w:tc>
          <w:tcPr>
            <w:tcW w:w="992" w:type="dxa"/>
            <w:tcBorders>
              <w:top w:val="single" w:sz="4" w:space="0" w:color="auto"/>
              <w:left w:val="single" w:sz="4" w:space="0" w:color="auto"/>
              <w:bottom w:val="single" w:sz="4" w:space="0" w:color="auto"/>
              <w:right w:val="single" w:sz="4" w:space="0" w:color="auto"/>
            </w:tcBorders>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lastRenderedPageBreak/>
              <w:t>2011</w:t>
            </w:r>
          </w:p>
        </w:tc>
        <w:tc>
          <w:tcPr>
            <w:tcW w:w="1560" w:type="dxa"/>
            <w:tcBorders>
              <w:top w:val="single" w:sz="4" w:space="0" w:color="auto"/>
              <w:left w:val="single" w:sz="4" w:space="0" w:color="auto"/>
              <w:bottom w:val="single" w:sz="4" w:space="0" w:color="auto"/>
              <w:right w:val="single" w:sz="4" w:space="0" w:color="auto"/>
            </w:tcBorders>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80</w:t>
            </w:r>
          </w:p>
        </w:tc>
      </w:tr>
      <w:tr w:rsidR="00083FBD" w:rsidRPr="00083FBD" w:rsidTr="001303DE">
        <w:tc>
          <w:tcPr>
            <w:tcW w:w="534" w:type="dxa"/>
            <w:tcBorders>
              <w:top w:val="single" w:sz="4" w:space="0" w:color="auto"/>
              <w:left w:val="single" w:sz="4" w:space="0" w:color="auto"/>
              <w:bottom w:val="single" w:sz="4" w:space="0" w:color="auto"/>
              <w:right w:val="single" w:sz="4" w:space="0" w:color="auto"/>
            </w:tcBorders>
            <w:vAlign w:val="center"/>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lastRenderedPageBreak/>
              <w:t>8</w:t>
            </w:r>
          </w:p>
        </w:tc>
        <w:tc>
          <w:tcPr>
            <w:tcW w:w="2013" w:type="dxa"/>
            <w:tcBorders>
              <w:top w:val="single" w:sz="4" w:space="0" w:color="auto"/>
              <w:left w:val="single" w:sz="4" w:space="0" w:color="auto"/>
              <w:bottom w:val="single" w:sz="4" w:space="0" w:color="auto"/>
              <w:right w:val="single" w:sz="4" w:space="0" w:color="auto"/>
            </w:tcBorders>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Физкультурно-спортивная зона МАОУ «Школа № 12 г. Благовещенска»</w:t>
            </w:r>
          </w:p>
        </w:tc>
        <w:tc>
          <w:tcPr>
            <w:tcW w:w="1247" w:type="dxa"/>
            <w:tcBorders>
              <w:top w:val="single" w:sz="4" w:space="0" w:color="auto"/>
              <w:left w:val="single" w:sz="4" w:space="0" w:color="auto"/>
              <w:bottom w:val="single" w:sz="4" w:space="0" w:color="auto"/>
              <w:right w:val="single" w:sz="4" w:space="0" w:color="auto"/>
            </w:tcBorders>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Волейбол, баскетбол</w:t>
            </w:r>
            <w:proofErr w:type="gramStart"/>
            <w:r w:rsidRPr="00083FBD">
              <w:rPr>
                <w:rFonts w:ascii="Times New Roman" w:eastAsia="Calibri" w:hAnsi="Times New Roman" w:cs="Times New Roman"/>
              </w:rPr>
              <w:t>,ф</w:t>
            </w:r>
            <w:proofErr w:type="gramEnd"/>
            <w:r w:rsidRPr="00083FBD">
              <w:rPr>
                <w:rFonts w:ascii="Times New Roman" w:eastAsia="Calibri" w:hAnsi="Times New Roman" w:cs="Times New Roman"/>
              </w:rPr>
              <w:t>утбол, легкая атлетика</w:t>
            </w:r>
          </w:p>
        </w:tc>
        <w:tc>
          <w:tcPr>
            <w:tcW w:w="1275" w:type="dxa"/>
            <w:tcBorders>
              <w:top w:val="single" w:sz="4" w:space="0" w:color="auto"/>
              <w:left w:val="single" w:sz="4" w:space="0" w:color="auto"/>
              <w:bottom w:val="single" w:sz="4" w:space="0" w:color="auto"/>
              <w:right w:val="single" w:sz="4" w:space="0" w:color="auto"/>
            </w:tcBorders>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2204 м</w:t>
            </w:r>
            <w:r w:rsidRPr="00083FBD">
              <w:rPr>
                <w:rFonts w:ascii="Times New Roman" w:eastAsia="Calibri" w:hAnsi="Times New Roman" w:cs="Times New Roman"/>
                <w:vertAlign w:val="superscript"/>
              </w:rPr>
              <w:t>2</w:t>
            </w:r>
          </w:p>
        </w:tc>
        <w:tc>
          <w:tcPr>
            <w:tcW w:w="2268" w:type="dxa"/>
            <w:tcBorders>
              <w:top w:val="single" w:sz="4" w:space="0" w:color="auto"/>
              <w:left w:val="single" w:sz="4" w:space="0" w:color="auto"/>
              <w:bottom w:val="single" w:sz="4" w:space="0" w:color="auto"/>
              <w:right w:val="single" w:sz="4" w:space="0" w:color="auto"/>
            </w:tcBorders>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Футбольное поле - 40x70 м</w:t>
            </w:r>
            <w:r w:rsidRPr="00083FBD">
              <w:rPr>
                <w:rFonts w:ascii="Times New Roman" w:eastAsia="Calibri" w:hAnsi="Times New Roman" w:cs="Times New Roman"/>
                <w:vertAlign w:val="superscript"/>
              </w:rPr>
              <w:t>2</w:t>
            </w:r>
            <w:r w:rsidRPr="00083FBD">
              <w:rPr>
                <w:rFonts w:ascii="Times New Roman" w:eastAsia="Calibri" w:hAnsi="Times New Roman" w:cs="Times New Roman"/>
              </w:rPr>
              <w:t xml:space="preserve"> Баскетбольная площадка – 9 x18 м</w:t>
            </w:r>
            <w:r w:rsidRPr="00083FBD">
              <w:rPr>
                <w:rFonts w:ascii="Times New Roman" w:eastAsia="Calibri" w:hAnsi="Times New Roman" w:cs="Times New Roman"/>
                <w:vertAlign w:val="superscript"/>
              </w:rPr>
              <w:t>2</w:t>
            </w:r>
            <w:r w:rsidRPr="00083FBD">
              <w:rPr>
                <w:rFonts w:ascii="Times New Roman" w:eastAsia="Calibri" w:hAnsi="Times New Roman" w:cs="Times New Roman"/>
              </w:rPr>
              <w:t xml:space="preserve"> Беговая дорожка – 100 м</w:t>
            </w:r>
          </w:p>
        </w:tc>
        <w:tc>
          <w:tcPr>
            <w:tcW w:w="992" w:type="dxa"/>
            <w:tcBorders>
              <w:top w:val="single" w:sz="4" w:space="0" w:color="auto"/>
              <w:left w:val="single" w:sz="4" w:space="0" w:color="auto"/>
              <w:bottom w:val="single" w:sz="4" w:space="0" w:color="auto"/>
              <w:right w:val="single" w:sz="4" w:space="0" w:color="auto"/>
            </w:tcBorders>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1975</w:t>
            </w:r>
          </w:p>
        </w:tc>
        <w:tc>
          <w:tcPr>
            <w:tcW w:w="1560" w:type="dxa"/>
            <w:tcBorders>
              <w:top w:val="single" w:sz="4" w:space="0" w:color="auto"/>
              <w:left w:val="single" w:sz="4" w:space="0" w:color="auto"/>
              <w:bottom w:val="single" w:sz="4" w:space="0" w:color="auto"/>
              <w:right w:val="single" w:sz="4" w:space="0" w:color="auto"/>
            </w:tcBorders>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Планируется благоустройство территории с обустройство физкультурно-спортивной зоны</w:t>
            </w:r>
          </w:p>
        </w:tc>
      </w:tr>
      <w:tr w:rsidR="00083FBD" w:rsidRPr="00083FBD" w:rsidTr="001303DE">
        <w:tc>
          <w:tcPr>
            <w:tcW w:w="534" w:type="dxa"/>
            <w:tcBorders>
              <w:top w:val="single" w:sz="4" w:space="0" w:color="auto"/>
              <w:left w:val="single" w:sz="4" w:space="0" w:color="auto"/>
              <w:bottom w:val="single" w:sz="4" w:space="0" w:color="auto"/>
              <w:right w:val="single" w:sz="4" w:space="0" w:color="auto"/>
            </w:tcBorders>
            <w:vAlign w:val="center"/>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9</w:t>
            </w:r>
          </w:p>
        </w:tc>
        <w:tc>
          <w:tcPr>
            <w:tcW w:w="2013" w:type="dxa"/>
            <w:tcBorders>
              <w:top w:val="single" w:sz="4" w:space="0" w:color="auto"/>
              <w:left w:val="single" w:sz="4" w:space="0" w:color="auto"/>
              <w:bottom w:val="single" w:sz="4" w:space="0" w:color="auto"/>
              <w:right w:val="single" w:sz="4" w:space="0" w:color="auto"/>
            </w:tcBorders>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Физкультурно-спортивная зона МАОУ «Школа № 13 г. Благовещенска»</w:t>
            </w:r>
          </w:p>
        </w:tc>
        <w:tc>
          <w:tcPr>
            <w:tcW w:w="1247" w:type="dxa"/>
            <w:tcBorders>
              <w:top w:val="single" w:sz="4" w:space="0" w:color="auto"/>
              <w:left w:val="single" w:sz="4" w:space="0" w:color="auto"/>
              <w:bottom w:val="single" w:sz="4" w:space="0" w:color="auto"/>
              <w:right w:val="single" w:sz="4" w:space="0" w:color="auto"/>
            </w:tcBorders>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Волейбол, баскетбол,</w:t>
            </w:r>
          </w:p>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футбол, легкая атлетика, тренажеры</w:t>
            </w:r>
          </w:p>
        </w:tc>
        <w:tc>
          <w:tcPr>
            <w:tcW w:w="1275" w:type="dxa"/>
            <w:tcBorders>
              <w:top w:val="single" w:sz="4" w:space="0" w:color="auto"/>
              <w:left w:val="single" w:sz="4" w:space="0" w:color="auto"/>
              <w:bottom w:val="single" w:sz="4" w:space="0" w:color="auto"/>
              <w:right w:val="single" w:sz="4" w:space="0" w:color="auto"/>
            </w:tcBorders>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9000 м</w:t>
            </w:r>
            <w:r w:rsidRPr="00083FBD">
              <w:rPr>
                <w:rFonts w:ascii="Times New Roman" w:eastAsia="Calibri" w:hAnsi="Times New Roman" w:cs="Times New Roman"/>
                <w:vertAlign w:val="superscript"/>
              </w:rPr>
              <w:t>2</w:t>
            </w:r>
          </w:p>
        </w:tc>
        <w:tc>
          <w:tcPr>
            <w:tcW w:w="2268" w:type="dxa"/>
            <w:tcBorders>
              <w:top w:val="single" w:sz="4" w:space="0" w:color="auto"/>
              <w:left w:val="single" w:sz="4" w:space="0" w:color="auto"/>
              <w:bottom w:val="single" w:sz="4" w:space="0" w:color="auto"/>
              <w:right w:val="single" w:sz="4" w:space="0" w:color="auto"/>
            </w:tcBorders>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Футбольное поле - 40x70 м</w:t>
            </w:r>
            <w:r w:rsidRPr="00083FBD">
              <w:rPr>
                <w:rFonts w:ascii="Times New Roman" w:eastAsia="Calibri" w:hAnsi="Times New Roman" w:cs="Times New Roman"/>
                <w:vertAlign w:val="superscript"/>
              </w:rPr>
              <w:t>2</w:t>
            </w:r>
          </w:p>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Баскетбольная площадка – 9 x18 м</w:t>
            </w:r>
            <w:r w:rsidRPr="00083FBD">
              <w:rPr>
                <w:rFonts w:ascii="Times New Roman" w:eastAsia="Calibri" w:hAnsi="Times New Roman" w:cs="Times New Roman"/>
                <w:vertAlign w:val="superscript"/>
              </w:rPr>
              <w:t>2</w:t>
            </w:r>
            <w:r w:rsidRPr="00083FBD">
              <w:rPr>
                <w:rFonts w:ascii="Times New Roman" w:eastAsia="Calibri" w:hAnsi="Times New Roman" w:cs="Times New Roman"/>
              </w:rPr>
              <w:t xml:space="preserve"> </w:t>
            </w:r>
          </w:p>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 xml:space="preserve">Беговая дорожка – 100 м </w:t>
            </w:r>
          </w:p>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Площадка с тренажёрами</w:t>
            </w:r>
          </w:p>
        </w:tc>
        <w:tc>
          <w:tcPr>
            <w:tcW w:w="992" w:type="dxa"/>
            <w:tcBorders>
              <w:top w:val="single" w:sz="4" w:space="0" w:color="auto"/>
              <w:left w:val="single" w:sz="4" w:space="0" w:color="auto"/>
              <w:bottom w:val="single" w:sz="4" w:space="0" w:color="auto"/>
              <w:right w:val="single" w:sz="4" w:space="0" w:color="auto"/>
            </w:tcBorders>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 xml:space="preserve">1982 </w:t>
            </w:r>
          </w:p>
        </w:tc>
        <w:tc>
          <w:tcPr>
            <w:tcW w:w="1560" w:type="dxa"/>
            <w:tcBorders>
              <w:top w:val="single" w:sz="4" w:space="0" w:color="auto"/>
              <w:left w:val="single" w:sz="4" w:space="0" w:color="auto"/>
              <w:bottom w:val="single" w:sz="4" w:space="0" w:color="auto"/>
              <w:right w:val="single" w:sz="4" w:space="0" w:color="auto"/>
            </w:tcBorders>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Планируется благоустройство территории с обустройство физкультурно-спортивной зоны</w:t>
            </w:r>
          </w:p>
        </w:tc>
      </w:tr>
      <w:tr w:rsidR="00083FBD" w:rsidRPr="00083FBD" w:rsidTr="001303DE">
        <w:tc>
          <w:tcPr>
            <w:tcW w:w="534" w:type="dxa"/>
            <w:tcBorders>
              <w:top w:val="single" w:sz="4" w:space="0" w:color="auto"/>
              <w:left w:val="single" w:sz="4" w:space="0" w:color="auto"/>
              <w:bottom w:val="single" w:sz="4" w:space="0" w:color="auto"/>
              <w:right w:val="single" w:sz="4" w:space="0" w:color="auto"/>
            </w:tcBorders>
            <w:vAlign w:val="center"/>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10</w:t>
            </w:r>
          </w:p>
        </w:tc>
        <w:tc>
          <w:tcPr>
            <w:tcW w:w="2013" w:type="dxa"/>
            <w:tcBorders>
              <w:top w:val="single" w:sz="4" w:space="0" w:color="auto"/>
              <w:left w:val="single" w:sz="4" w:space="0" w:color="auto"/>
              <w:bottom w:val="single" w:sz="4" w:space="0" w:color="auto"/>
              <w:right w:val="single" w:sz="4" w:space="0" w:color="auto"/>
            </w:tcBorders>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Стадион МАОУ «Школа № 14 г. Благовещенска»</w:t>
            </w:r>
          </w:p>
        </w:tc>
        <w:tc>
          <w:tcPr>
            <w:tcW w:w="1247" w:type="dxa"/>
            <w:tcBorders>
              <w:top w:val="single" w:sz="4" w:space="0" w:color="auto"/>
              <w:left w:val="single" w:sz="4" w:space="0" w:color="auto"/>
              <w:bottom w:val="single" w:sz="4" w:space="0" w:color="auto"/>
              <w:right w:val="single" w:sz="4" w:space="0" w:color="auto"/>
            </w:tcBorders>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Волейбол, баскетбол,</w:t>
            </w:r>
          </w:p>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футбол, легкая атлетика</w:t>
            </w:r>
          </w:p>
        </w:tc>
        <w:tc>
          <w:tcPr>
            <w:tcW w:w="1275" w:type="dxa"/>
            <w:tcBorders>
              <w:top w:val="single" w:sz="4" w:space="0" w:color="auto"/>
              <w:left w:val="single" w:sz="4" w:space="0" w:color="auto"/>
              <w:bottom w:val="single" w:sz="4" w:space="0" w:color="auto"/>
              <w:right w:val="single" w:sz="4" w:space="0" w:color="auto"/>
            </w:tcBorders>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8234 м</w:t>
            </w:r>
            <w:r w:rsidRPr="00083FBD">
              <w:rPr>
                <w:rFonts w:ascii="Times New Roman" w:eastAsia="Calibri" w:hAnsi="Times New Roman" w:cs="Times New Roman"/>
                <w:vertAlign w:val="superscript"/>
              </w:rPr>
              <w:t>2</w:t>
            </w:r>
          </w:p>
        </w:tc>
        <w:tc>
          <w:tcPr>
            <w:tcW w:w="2268" w:type="dxa"/>
            <w:tcBorders>
              <w:top w:val="single" w:sz="4" w:space="0" w:color="auto"/>
              <w:left w:val="single" w:sz="4" w:space="0" w:color="auto"/>
              <w:bottom w:val="single" w:sz="4" w:space="0" w:color="auto"/>
              <w:right w:val="single" w:sz="4" w:space="0" w:color="auto"/>
            </w:tcBorders>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Футбольное поле - 50х75 м</w:t>
            </w:r>
            <w:r w:rsidRPr="00083FBD">
              <w:rPr>
                <w:rFonts w:ascii="Times New Roman" w:eastAsia="Calibri" w:hAnsi="Times New Roman" w:cs="Times New Roman"/>
                <w:vertAlign w:val="superscript"/>
              </w:rPr>
              <w:t>2</w:t>
            </w:r>
          </w:p>
          <w:p w:rsidR="00083FBD" w:rsidRPr="00083FBD" w:rsidRDefault="00083FBD" w:rsidP="00083FBD">
            <w:pPr>
              <w:spacing w:after="0" w:line="240" w:lineRule="auto"/>
              <w:rPr>
                <w:rFonts w:ascii="Times New Roman" w:eastAsia="Calibri" w:hAnsi="Times New Roman" w:cs="Times New Roman"/>
                <w:iCs/>
                <w:vertAlign w:val="superscript"/>
              </w:rPr>
            </w:pPr>
            <w:r w:rsidRPr="00083FBD">
              <w:rPr>
                <w:rFonts w:ascii="Times New Roman" w:eastAsia="Calibri" w:hAnsi="Times New Roman" w:cs="Times New Roman"/>
              </w:rPr>
              <w:t>Баскетбольная площадка - 28х15 м</w:t>
            </w:r>
            <w:r w:rsidRPr="00083FBD">
              <w:rPr>
                <w:rFonts w:ascii="Times New Roman" w:eastAsia="Calibri" w:hAnsi="Times New Roman" w:cs="Times New Roman"/>
                <w:vertAlign w:val="superscript"/>
              </w:rPr>
              <w:t>2</w:t>
            </w:r>
            <w:r w:rsidRPr="00083FBD">
              <w:rPr>
                <w:rFonts w:ascii="Times New Roman" w:eastAsia="Calibri" w:hAnsi="Times New Roman" w:cs="Times New Roman"/>
              </w:rPr>
              <w:t xml:space="preserve">                                </w:t>
            </w:r>
            <w:r w:rsidRPr="00083FBD">
              <w:rPr>
                <w:rFonts w:ascii="Times New Roman" w:eastAsia="Calibri" w:hAnsi="Times New Roman" w:cs="Times New Roman"/>
                <w:iCs/>
              </w:rPr>
              <w:t>Беговая дорожка для бега и Спортивной ходьбы –600 м</w:t>
            </w:r>
            <w:r w:rsidRPr="00083FBD">
              <w:rPr>
                <w:rFonts w:ascii="Times New Roman" w:eastAsia="Calibri" w:hAnsi="Times New Roman" w:cs="Times New Roman"/>
                <w:iCs/>
                <w:vertAlign w:val="superscript"/>
              </w:rPr>
              <w:t>2</w:t>
            </w:r>
          </w:p>
          <w:p w:rsidR="00083FBD" w:rsidRPr="00083FBD" w:rsidRDefault="00083FBD" w:rsidP="00083FBD">
            <w:pPr>
              <w:spacing w:after="0" w:line="240" w:lineRule="auto"/>
              <w:rPr>
                <w:rFonts w:ascii="Times New Roman" w:eastAsia="Calibri" w:hAnsi="Times New Roman" w:cs="Times New Roman"/>
                <w:iCs/>
                <w:vertAlign w:val="superscript"/>
              </w:rPr>
            </w:pPr>
            <w:r w:rsidRPr="00083FBD">
              <w:rPr>
                <w:rFonts w:ascii="Times New Roman" w:eastAsia="Calibri" w:hAnsi="Times New Roman" w:cs="Times New Roman"/>
                <w:iCs/>
              </w:rPr>
              <w:t>Сектор для метания гранат- 100 м</w:t>
            </w:r>
            <w:r w:rsidRPr="00083FBD">
              <w:rPr>
                <w:rFonts w:ascii="Times New Roman" w:eastAsia="Calibri" w:hAnsi="Times New Roman" w:cs="Times New Roman"/>
                <w:iCs/>
                <w:vertAlign w:val="superscript"/>
              </w:rPr>
              <w:t>2</w:t>
            </w:r>
          </w:p>
          <w:p w:rsidR="00083FBD" w:rsidRPr="00083FBD" w:rsidRDefault="00083FBD" w:rsidP="00083FBD">
            <w:pPr>
              <w:spacing w:after="0" w:line="240" w:lineRule="auto"/>
              <w:rPr>
                <w:rFonts w:ascii="Times New Roman" w:eastAsia="Calibri" w:hAnsi="Times New Roman" w:cs="Times New Roman"/>
                <w:iCs/>
              </w:rPr>
            </w:pPr>
            <w:r w:rsidRPr="00083FBD">
              <w:rPr>
                <w:rFonts w:ascii="Times New Roman" w:eastAsia="Calibri" w:hAnsi="Times New Roman" w:cs="Times New Roman"/>
                <w:iCs/>
              </w:rPr>
              <w:t xml:space="preserve">Спортплощадка </w:t>
            </w:r>
          </w:p>
          <w:p w:rsidR="00083FBD" w:rsidRPr="00083FBD" w:rsidRDefault="00083FBD" w:rsidP="00083FBD">
            <w:pPr>
              <w:spacing w:after="0" w:line="240" w:lineRule="auto"/>
              <w:rPr>
                <w:rFonts w:ascii="Times New Roman" w:eastAsia="Calibri" w:hAnsi="Times New Roman" w:cs="Times New Roman"/>
                <w:iCs/>
              </w:rPr>
            </w:pPr>
            <w:r w:rsidRPr="00083FBD">
              <w:rPr>
                <w:rFonts w:ascii="Times New Roman" w:eastAsia="Calibri" w:hAnsi="Times New Roman" w:cs="Times New Roman"/>
                <w:iCs/>
              </w:rPr>
              <w:t xml:space="preserve">Комплекс из турников </w:t>
            </w:r>
          </w:p>
          <w:p w:rsidR="00083FBD" w:rsidRPr="00083FBD" w:rsidRDefault="00083FBD" w:rsidP="00083FBD">
            <w:pPr>
              <w:spacing w:after="0" w:line="240" w:lineRule="auto"/>
              <w:rPr>
                <w:rFonts w:ascii="Times New Roman" w:eastAsia="Calibri" w:hAnsi="Times New Roman" w:cs="Times New Roman"/>
                <w:iCs/>
                <w:vertAlign w:val="superscript"/>
              </w:rPr>
            </w:pPr>
            <w:r w:rsidRPr="00083FBD">
              <w:rPr>
                <w:rFonts w:ascii="Times New Roman" w:eastAsia="Calibri" w:hAnsi="Times New Roman" w:cs="Times New Roman"/>
                <w:iCs/>
              </w:rPr>
              <w:t>Яма для прыжков в длину – 6х56 м</w:t>
            </w:r>
            <w:r w:rsidRPr="00083FBD">
              <w:rPr>
                <w:rFonts w:ascii="Times New Roman" w:eastAsia="Calibri" w:hAnsi="Times New Roman" w:cs="Times New Roman"/>
                <w:iCs/>
                <w:vertAlign w:val="superscript"/>
              </w:rPr>
              <w:t>2</w:t>
            </w:r>
          </w:p>
          <w:p w:rsidR="00083FBD" w:rsidRPr="00083FBD" w:rsidRDefault="00083FBD" w:rsidP="00083FBD">
            <w:pPr>
              <w:spacing w:after="0" w:line="240" w:lineRule="auto"/>
              <w:rPr>
                <w:rFonts w:ascii="Times New Roman" w:eastAsia="Calibri" w:hAnsi="Times New Roman" w:cs="Times New Roman"/>
                <w:iCs/>
              </w:rPr>
            </w:pPr>
            <w:r w:rsidRPr="00083FBD">
              <w:rPr>
                <w:rFonts w:ascii="Times New Roman" w:eastAsia="Calibri" w:hAnsi="Times New Roman" w:cs="Times New Roman"/>
                <w:iCs/>
              </w:rPr>
              <w:t>Трибуна на 120 посадочных мест</w:t>
            </w:r>
          </w:p>
          <w:p w:rsidR="00083FBD" w:rsidRPr="00083FBD" w:rsidRDefault="00083FBD" w:rsidP="00083FBD">
            <w:pPr>
              <w:spacing w:after="0" w:line="240" w:lineRule="auto"/>
              <w:rPr>
                <w:rFonts w:ascii="Times New Roman" w:eastAsia="Calibri" w:hAnsi="Times New Roman" w:cs="Times New Roman"/>
                <w:iCs/>
              </w:rPr>
            </w:pPr>
            <w:r w:rsidRPr="00083FBD">
              <w:rPr>
                <w:rFonts w:ascii="Times New Roman" w:eastAsia="Calibri" w:hAnsi="Times New Roman" w:cs="Times New Roman"/>
                <w:iCs/>
              </w:rPr>
              <w:t>Площадка с флагштоком - 2,5х3,5 м</w:t>
            </w:r>
            <w:r w:rsidRPr="00083FBD">
              <w:rPr>
                <w:rFonts w:ascii="Times New Roman" w:eastAsia="Calibri" w:hAnsi="Times New Roman" w:cs="Times New Roman"/>
                <w:iCs/>
                <w:vertAlign w:val="superscript"/>
              </w:rPr>
              <w:t>2</w:t>
            </w:r>
          </w:p>
        </w:tc>
        <w:tc>
          <w:tcPr>
            <w:tcW w:w="992" w:type="dxa"/>
            <w:tcBorders>
              <w:top w:val="single" w:sz="4" w:space="0" w:color="auto"/>
              <w:left w:val="single" w:sz="4" w:space="0" w:color="auto"/>
              <w:bottom w:val="single" w:sz="4" w:space="0" w:color="auto"/>
              <w:right w:val="single" w:sz="4" w:space="0" w:color="auto"/>
            </w:tcBorders>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2017</w:t>
            </w:r>
          </w:p>
        </w:tc>
        <w:tc>
          <w:tcPr>
            <w:tcW w:w="1560" w:type="dxa"/>
            <w:tcBorders>
              <w:top w:val="single" w:sz="4" w:space="0" w:color="auto"/>
              <w:left w:val="single" w:sz="4" w:space="0" w:color="auto"/>
              <w:bottom w:val="single" w:sz="4" w:space="0" w:color="auto"/>
              <w:right w:val="single" w:sz="4" w:space="0" w:color="auto"/>
            </w:tcBorders>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52</w:t>
            </w:r>
          </w:p>
        </w:tc>
      </w:tr>
      <w:tr w:rsidR="00083FBD" w:rsidRPr="00083FBD" w:rsidTr="001303DE">
        <w:tc>
          <w:tcPr>
            <w:tcW w:w="534" w:type="dxa"/>
            <w:tcBorders>
              <w:top w:val="single" w:sz="4" w:space="0" w:color="auto"/>
              <w:left w:val="single" w:sz="4" w:space="0" w:color="auto"/>
              <w:bottom w:val="single" w:sz="4" w:space="0" w:color="auto"/>
              <w:right w:val="single" w:sz="4" w:space="0" w:color="auto"/>
            </w:tcBorders>
            <w:vAlign w:val="center"/>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11</w:t>
            </w:r>
          </w:p>
        </w:tc>
        <w:tc>
          <w:tcPr>
            <w:tcW w:w="2013" w:type="dxa"/>
            <w:tcBorders>
              <w:top w:val="single" w:sz="4" w:space="0" w:color="auto"/>
              <w:left w:val="single" w:sz="4" w:space="0" w:color="auto"/>
              <w:bottom w:val="single" w:sz="4" w:space="0" w:color="auto"/>
              <w:right w:val="single" w:sz="4" w:space="0" w:color="auto"/>
            </w:tcBorders>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Стадион МАОУ «Школа № 15 г. Благовещенска»</w:t>
            </w:r>
          </w:p>
        </w:tc>
        <w:tc>
          <w:tcPr>
            <w:tcW w:w="1247" w:type="dxa"/>
            <w:tcBorders>
              <w:top w:val="single" w:sz="4" w:space="0" w:color="auto"/>
              <w:left w:val="single" w:sz="4" w:space="0" w:color="auto"/>
              <w:bottom w:val="single" w:sz="4" w:space="0" w:color="auto"/>
              <w:right w:val="single" w:sz="4" w:space="0" w:color="auto"/>
            </w:tcBorders>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 xml:space="preserve">Футбол, хоккей, волейбол, </w:t>
            </w:r>
            <w:r w:rsidRPr="00083FBD">
              <w:rPr>
                <w:rFonts w:ascii="Times New Roman" w:eastAsia="Calibri" w:hAnsi="Times New Roman" w:cs="Times New Roman"/>
              </w:rPr>
              <w:lastRenderedPageBreak/>
              <w:t>баскетбол, легкая атлетика</w:t>
            </w:r>
          </w:p>
        </w:tc>
        <w:tc>
          <w:tcPr>
            <w:tcW w:w="1275" w:type="dxa"/>
            <w:tcBorders>
              <w:top w:val="single" w:sz="4" w:space="0" w:color="auto"/>
              <w:left w:val="single" w:sz="4" w:space="0" w:color="auto"/>
              <w:bottom w:val="single" w:sz="4" w:space="0" w:color="auto"/>
              <w:right w:val="single" w:sz="4" w:space="0" w:color="auto"/>
            </w:tcBorders>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lastRenderedPageBreak/>
              <w:t>7294 м</w:t>
            </w:r>
            <w:r w:rsidRPr="00083FBD">
              <w:rPr>
                <w:rFonts w:ascii="Times New Roman" w:eastAsia="Calibri" w:hAnsi="Times New Roman" w:cs="Times New Roman"/>
                <w:vertAlign w:val="superscript"/>
              </w:rPr>
              <w:t>2</w:t>
            </w:r>
          </w:p>
        </w:tc>
        <w:tc>
          <w:tcPr>
            <w:tcW w:w="2268" w:type="dxa"/>
            <w:tcBorders>
              <w:top w:val="single" w:sz="4" w:space="0" w:color="auto"/>
              <w:left w:val="single" w:sz="4" w:space="0" w:color="auto"/>
              <w:bottom w:val="single" w:sz="4" w:space="0" w:color="auto"/>
              <w:right w:val="single" w:sz="4" w:space="0" w:color="auto"/>
            </w:tcBorders>
          </w:tcPr>
          <w:p w:rsidR="00083FBD" w:rsidRPr="00083FBD" w:rsidRDefault="00083FBD" w:rsidP="00083FBD">
            <w:pPr>
              <w:spacing w:after="0" w:line="240" w:lineRule="auto"/>
              <w:rPr>
                <w:rFonts w:ascii="Times New Roman" w:eastAsia="Calibri" w:hAnsi="Times New Roman" w:cs="Times New Roman"/>
                <w:vertAlign w:val="superscript"/>
              </w:rPr>
            </w:pPr>
            <w:r w:rsidRPr="00083FBD">
              <w:rPr>
                <w:rFonts w:ascii="Times New Roman" w:eastAsia="Calibri" w:hAnsi="Times New Roman" w:cs="Times New Roman"/>
              </w:rPr>
              <w:t>Футбольное поле - 50х75 м</w:t>
            </w:r>
            <w:r w:rsidRPr="00083FBD">
              <w:rPr>
                <w:rFonts w:ascii="Times New Roman" w:eastAsia="Calibri" w:hAnsi="Times New Roman" w:cs="Times New Roman"/>
                <w:vertAlign w:val="superscript"/>
              </w:rPr>
              <w:t>2</w:t>
            </w:r>
          </w:p>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 xml:space="preserve">Баскетбольная </w:t>
            </w:r>
            <w:r w:rsidRPr="00083FBD">
              <w:rPr>
                <w:rFonts w:ascii="Times New Roman" w:eastAsia="Calibri" w:hAnsi="Times New Roman" w:cs="Times New Roman"/>
              </w:rPr>
              <w:lastRenderedPageBreak/>
              <w:t>площадка - 28х15 м</w:t>
            </w:r>
            <w:r w:rsidRPr="00083FBD">
              <w:rPr>
                <w:rFonts w:ascii="Times New Roman" w:eastAsia="Calibri" w:hAnsi="Times New Roman" w:cs="Times New Roman"/>
                <w:vertAlign w:val="superscript"/>
              </w:rPr>
              <w:t>2</w:t>
            </w:r>
            <w:r w:rsidRPr="00083FBD">
              <w:rPr>
                <w:rFonts w:ascii="Times New Roman" w:eastAsia="Calibri" w:hAnsi="Times New Roman" w:cs="Times New Roman"/>
              </w:rPr>
              <w:t xml:space="preserve">                </w:t>
            </w:r>
          </w:p>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Волейбольная площадка - 18 x9 м</w:t>
            </w:r>
            <w:r w:rsidRPr="00083FBD">
              <w:rPr>
                <w:rFonts w:ascii="Times New Roman" w:eastAsia="Calibri" w:hAnsi="Times New Roman" w:cs="Times New Roman"/>
                <w:vertAlign w:val="superscript"/>
              </w:rPr>
              <w:t>2</w:t>
            </w:r>
          </w:p>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Пляжная волейбольная площадка - 18 x9 м</w:t>
            </w:r>
            <w:r w:rsidRPr="00083FBD">
              <w:rPr>
                <w:rFonts w:ascii="Times New Roman" w:eastAsia="Calibri" w:hAnsi="Times New Roman" w:cs="Times New Roman"/>
                <w:vertAlign w:val="superscript"/>
              </w:rPr>
              <w:t>2</w:t>
            </w:r>
          </w:p>
          <w:p w:rsidR="00083FBD" w:rsidRPr="00083FBD" w:rsidRDefault="00083FBD" w:rsidP="00083FBD">
            <w:pPr>
              <w:spacing w:after="0" w:line="240" w:lineRule="auto"/>
              <w:rPr>
                <w:rFonts w:ascii="Times New Roman" w:eastAsia="Calibri" w:hAnsi="Times New Roman" w:cs="Times New Roman"/>
                <w:vertAlign w:val="superscript"/>
              </w:rPr>
            </w:pPr>
            <w:r w:rsidRPr="00083FBD">
              <w:rPr>
                <w:rFonts w:ascii="Times New Roman" w:eastAsia="Calibri" w:hAnsi="Times New Roman" w:cs="Times New Roman"/>
              </w:rPr>
              <w:t>Яма для прыжков в длину – 6х56 м</w:t>
            </w:r>
            <w:r w:rsidRPr="00083FBD">
              <w:rPr>
                <w:rFonts w:ascii="Times New Roman" w:eastAsia="Calibri" w:hAnsi="Times New Roman" w:cs="Times New Roman"/>
                <w:vertAlign w:val="superscript"/>
              </w:rPr>
              <w:t>2</w:t>
            </w:r>
          </w:p>
          <w:p w:rsidR="00083FBD" w:rsidRPr="00083FBD" w:rsidRDefault="00083FBD" w:rsidP="00083FBD">
            <w:pPr>
              <w:spacing w:after="0" w:line="240" w:lineRule="auto"/>
              <w:rPr>
                <w:rFonts w:ascii="Times New Roman" w:eastAsia="Calibri" w:hAnsi="Times New Roman" w:cs="Times New Roman"/>
                <w:vertAlign w:val="superscript"/>
              </w:rPr>
            </w:pPr>
            <w:r w:rsidRPr="00083FBD">
              <w:rPr>
                <w:rFonts w:ascii="Times New Roman" w:eastAsia="Calibri" w:hAnsi="Times New Roman" w:cs="Times New Roman"/>
              </w:rPr>
              <w:t>Беговая дорожка –130 м</w:t>
            </w:r>
            <w:r w:rsidRPr="00083FBD">
              <w:rPr>
                <w:rFonts w:ascii="Times New Roman" w:eastAsia="Calibri" w:hAnsi="Times New Roman" w:cs="Times New Roman"/>
                <w:vertAlign w:val="superscript"/>
              </w:rPr>
              <w:t>2</w:t>
            </w:r>
          </w:p>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Площадка с флагштоком - 2,5х3,5 м</w:t>
            </w:r>
            <w:r w:rsidRPr="00083FBD">
              <w:rPr>
                <w:rFonts w:ascii="Times New Roman" w:eastAsia="Calibri" w:hAnsi="Times New Roman" w:cs="Times New Roman"/>
                <w:vertAlign w:val="superscript"/>
              </w:rPr>
              <w:t>2</w:t>
            </w:r>
          </w:p>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Площадка с тренажёрами</w:t>
            </w:r>
          </w:p>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Площадка со спортивными снарядами</w:t>
            </w:r>
          </w:p>
          <w:p w:rsidR="00083FBD" w:rsidRPr="00083FBD" w:rsidRDefault="00083FBD" w:rsidP="00083FBD">
            <w:pPr>
              <w:spacing w:after="0" w:line="240" w:lineRule="auto"/>
              <w:rPr>
                <w:rFonts w:ascii="Times New Roman" w:eastAsia="Calibri" w:hAnsi="Times New Roman" w:cs="Times New Roman"/>
                <w:vertAlign w:val="superscript"/>
              </w:rPr>
            </w:pPr>
            <w:r w:rsidRPr="00083FBD">
              <w:rPr>
                <w:rFonts w:ascii="Times New Roman" w:eastAsia="Calibri" w:hAnsi="Times New Roman" w:cs="Times New Roman"/>
              </w:rPr>
              <w:t>Хоккейная коробка - 56х26 м</w:t>
            </w:r>
            <w:r w:rsidRPr="00083FBD">
              <w:rPr>
                <w:rFonts w:ascii="Times New Roman" w:eastAsia="Calibri" w:hAnsi="Times New Roman" w:cs="Times New Roman"/>
                <w:vertAlign w:val="superscript"/>
              </w:rPr>
              <w:t>2</w:t>
            </w:r>
          </w:p>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 xml:space="preserve">Трибуна на 120 посадочных мест </w:t>
            </w:r>
          </w:p>
        </w:tc>
        <w:tc>
          <w:tcPr>
            <w:tcW w:w="992" w:type="dxa"/>
            <w:tcBorders>
              <w:top w:val="single" w:sz="4" w:space="0" w:color="auto"/>
              <w:left w:val="single" w:sz="4" w:space="0" w:color="auto"/>
              <w:bottom w:val="single" w:sz="4" w:space="0" w:color="auto"/>
              <w:right w:val="single" w:sz="4" w:space="0" w:color="auto"/>
            </w:tcBorders>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lastRenderedPageBreak/>
              <w:t>2014</w:t>
            </w:r>
          </w:p>
        </w:tc>
        <w:tc>
          <w:tcPr>
            <w:tcW w:w="1560" w:type="dxa"/>
            <w:tcBorders>
              <w:top w:val="single" w:sz="4" w:space="0" w:color="auto"/>
              <w:left w:val="single" w:sz="4" w:space="0" w:color="auto"/>
              <w:bottom w:val="single" w:sz="4" w:space="0" w:color="auto"/>
              <w:right w:val="single" w:sz="4" w:space="0" w:color="auto"/>
            </w:tcBorders>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 xml:space="preserve">70 </w:t>
            </w:r>
          </w:p>
        </w:tc>
      </w:tr>
      <w:tr w:rsidR="00083FBD" w:rsidRPr="00083FBD" w:rsidTr="001303DE">
        <w:tc>
          <w:tcPr>
            <w:tcW w:w="534" w:type="dxa"/>
            <w:tcBorders>
              <w:top w:val="single" w:sz="4" w:space="0" w:color="auto"/>
              <w:left w:val="single" w:sz="4" w:space="0" w:color="auto"/>
              <w:bottom w:val="single" w:sz="4" w:space="0" w:color="auto"/>
              <w:right w:val="single" w:sz="4" w:space="0" w:color="auto"/>
            </w:tcBorders>
            <w:vAlign w:val="center"/>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lastRenderedPageBreak/>
              <w:t>12</w:t>
            </w:r>
          </w:p>
        </w:tc>
        <w:tc>
          <w:tcPr>
            <w:tcW w:w="2013" w:type="dxa"/>
            <w:tcBorders>
              <w:top w:val="single" w:sz="4" w:space="0" w:color="auto"/>
              <w:left w:val="single" w:sz="4" w:space="0" w:color="auto"/>
              <w:bottom w:val="single" w:sz="4" w:space="0" w:color="auto"/>
              <w:right w:val="single" w:sz="4" w:space="0" w:color="auto"/>
            </w:tcBorders>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 xml:space="preserve">Физкультурно-спортивная зона </w:t>
            </w:r>
          </w:p>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МАОУ «Школа № 16 г. Благовещенска»</w:t>
            </w:r>
          </w:p>
        </w:tc>
        <w:tc>
          <w:tcPr>
            <w:tcW w:w="1247" w:type="dxa"/>
            <w:tcBorders>
              <w:top w:val="single" w:sz="4" w:space="0" w:color="auto"/>
              <w:left w:val="single" w:sz="4" w:space="0" w:color="auto"/>
              <w:bottom w:val="single" w:sz="4" w:space="0" w:color="auto"/>
              <w:right w:val="single" w:sz="4" w:space="0" w:color="auto"/>
            </w:tcBorders>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Футбол, баскетбол, волейбол</w:t>
            </w:r>
          </w:p>
        </w:tc>
        <w:tc>
          <w:tcPr>
            <w:tcW w:w="1275" w:type="dxa"/>
            <w:tcBorders>
              <w:top w:val="single" w:sz="4" w:space="0" w:color="auto"/>
              <w:left w:val="single" w:sz="4" w:space="0" w:color="auto"/>
              <w:bottom w:val="single" w:sz="4" w:space="0" w:color="auto"/>
              <w:right w:val="single" w:sz="4" w:space="0" w:color="auto"/>
            </w:tcBorders>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19000 м</w:t>
            </w:r>
            <w:r w:rsidRPr="00083FBD">
              <w:rPr>
                <w:rFonts w:ascii="Times New Roman" w:eastAsia="Calibri" w:hAnsi="Times New Roman" w:cs="Times New Roman"/>
                <w:vertAlign w:val="superscript"/>
              </w:rPr>
              <w:t>2</w:t>
            </w:r>
            <w:r w:rsidRPr="00083FBD">
              <w:rPr>
                <w:rFonts w:ascii="Times New Roman" w:eastAsia="Calibri" w:hAnsi="Times New Roman" w:cs="Times New Roman"/>
              </w:rPr>
              <w:t xml:space="preserve">                                                                                                                                                                                                    </w:t>
            </w:r>
          </w:p>
        </w:tc>
        <w:tc>
          <w:tcPr>
            <w:tcW w:w="2268" w:type="dxa"/>
            <w:tcBorders>
              <w:top w:val="single" w:sz="4" w:space="0" w:color="auto"/>
              <w:left w:val="single" w:sz="4" w:space="0" w:color="auto"/>
              <w:bottom w:val="single" w:sz="4" w:space="0" w:color="auto"/>
              <w:right w:val="single" w:sz="4" w:space="0" w:color="auto"/>
            </w:tcBorders>
          </w:tcPr>
          <w:p w:rsidR="00083FBD" w:rsidRPr="00083FBD" w:rsidRDefault="00083FBD" w:rsidP="00083FBD">
            <w:pPr>
              <w:spacing w:after="0" w:line="240" w:lineRule="auto"/>
              <w:rPr>
                <w:rFonts w:ascii="Times New Roman" w:eastAsia="Calibri" w:hAnsi="Times New Roman" w:cs="Times New Roman"/>
                <w:vertAlign w:val="superscript"/>
              </w:rPr>
            </w:pPr>
            <w:r w:rsidRPr="00083FBD">
              <w:rPr>
                <w:rFonts w:ascii="Times New Roman" w:eastAsia="Calibri" w:hAnsi="Times New Roman" w:cs="Times New Roman"/>
              </w:rPr>
              <w:t>Волейбольная площадка - 18 x9 м</w:t>
            </w:r>
            <w:r w:rsidRPr="00083FBD">
              <w:rPr>
                <w:rFonts w:ascii="Times New Roman" w:eastAsia="Calibri" w:hAnsi="Times New Roman" w:cs="Times New Roman"/>
                <w:vertAlign w:val="superscript"/>
              </w:rPr>
              <w:t>2</w:t>
            </w:r>
          </w:p>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Баскетбольная площадка - 28х15 м</w:t>
            </w:r>
            <w:r w:rsidRPr="00083FBD">
              <w:rPr>
                <w:rFonts w:ascii="Times New Roman" w:eastAsia="Calibri" w:hAnsi="Times New Roman" w:cs="Times New Roman"/>
                <w:vertAlign w:val="superscript"/>
              </w:rPr>
              <w:t>2</w:t>
            </w:r>
            <w:r w:rsidRPr="00083FBD">
              <w:rPr>
                <w:rFonts w:ascii="Times New Roman" w:eastAsia="Calibri" w:hAnsi="Times New Roman" w:cs="Times New Roman"/>
              </w:rPr>
              <w:t xml:space="preserve">                </w:t>
            </w:r>
          </w:p>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Футбольное поле - 50х75 м</w:t>
            </w:r>
            <w:r w:rsidRPr="00083FBD">
              <w:rPr>
                <w:rFonts w:ascii="Times New Roman" w:eastAsia="Calibri" w:hAnsi="Times New Roman" w:cs="Times New Roman"/>
                <w:vertAlign w:val="superscript"/>
              </w:rPr>
              <w:t>2</w:t>
            </w:r>
          </w:p>
          <w:p w:rsidR="00083FBD" w:rsidRPr="00083FBD" w:rsidRDefault="00083FBD" w:rsidP="00083FBD">
            <w:pPr>
              <w:spacing w:after="0" w:line="240" w:lineRule="auto"/>
              <w:jc w:val="center"/>
              <w:rPr>
                <w:rFonts w:ascii="Times New Roman" w:eastAsia="Calibri"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1985</w:t>
            </w:r>
          </w:p>
        </w:tc>
        <w:tc>
          <w:tcPr>
            <w:tcW w:w="1560" w:type="dxa"/>
            <w:tcBorders>
              <w:top w:val="single" w:sz="4" w:space="0" w:color="auto"/>
              <w:left w:val="single" w:sz="4" w:space="0" w:color="auto"/>
              <w:bottom w:val="single" w:sz="4" w:space="0" w:color="auto"/>
              <w:right w:val="single" w:sz="4" w:space="0" w:color="auto"/>
            </w:tcBorders>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В 2020 году планируется благоустройство территории с обустройство физкультурно-спортивной зоны</w:t>
            </w:r>
          </w:p>
        </w:tc>
      </w:tr>
      <w:tr w:rsidR="00083FBD" w:rsidRPr="00083FBD" w:rsidTr="001303DE">
        <w:tc>
          <w:tcPr>
            <w:tcW w:w="534" w:type="dxa"/>
            <w:vMerge w:val="restart"/>
            <w:tcBorders>
              <w:top w:val="single" w:sz="4" w:space="0" w:color="auto"/>
              <w:left w:val="single" w:sz="4" w:space="0" w:color="auto"/>
              <w:right w:val="single" w:sz="4" w:space="0" w:color="auto"/>
            </w:tcBorders>
            <w:vAlign w:val="center"/>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13</w:t>
            </w:r>
          </w:p>
        </w:tc>
        <w:tc>
          <w:tcPr>
            <w:tcW w:w="2013" w:type="dxa"/>
            <w:tcBorders>
              <w:top w:val="single" w:sz="4" w:space="0" w:color="auto"/>
              <w:left w:val="single" w:sz="4" w:space="0" w:color="auto"/>
              <w:bottom w:val="single" w:sz="4" w:space="0" w:color="auto"/>
              <w:right w:val="single" w:sz="4" w:space="0" w:color="auto"/>
            </w:tcBorders>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Стадион</w:t>
            </w:r>
          </w:p>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МАОУ «Школа № 17 г. Благовещенска»</w:t>
            </w:r>
          </w:p>
        </w:tc>
        <w:tc>
          <w:tcPr>
            <w:tcW w:w="1247" w:type="dxa"/>
            <w:tcBorders>
              <w:top w:val="single" w:sz="4" w:space="0" w:color="auto"/>
              <w:left w:val="single" w:sz="4" w:space="0" w:color="auto"/>
              <w:bottom w:val="single" w:sz="4" w:space="0" w:color="auto"/>
              <w:right w:val="single" w:sz="4" w:space="0" w:color="auto"/>
            </w:tcBorders>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Волейбол, баскетбол, легкая атлетика,</w:t>
            </w:r>
          </w:p>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тренажерные площадки</w:t>
            </w:r>
          </w:p>
        </w:tc>
        <w:tc>
          <w:tcPr>
            <w:tcW w:w="1275" w:type="dxa"/>
            <w:tcBorders>
              <w:top w:val="single" w:sz="4" w:space="0" w:color="auto"/>
              <w:left w:val="single" w:sz="4" w:space="0" w:color="auto"/>
              <w:bottom w:val="single" w:sz="4" w:space="0" w:color="auto"/>
              <w:right w:val="single" w:sz="4" w:space="0" w:color="auto"/>
            </w:tcBorders>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5530 м</w:t>
            </w:r>
            <w:r w:rsidRPr="00083FBD">
              <w:rPr>
                <w:rFonts w:ascii="Times New Roman" w:eastAsia="Calibri" w:hAnsi="Times New Roman" w:cs="Times New Roman"/>
                <w:vertAlign w:val="superscript"/>
              </w:rPr>
              <w:t>2</w:t>
            </w:r>
            <w:r w:rsidRPr="00083FBD">
              <w:rPr>
                <w:rFonts w:ascii="Times New Roman" w:eastAsia="Calibri" w:hAnsi="Times New Roman" w:cs="Times New Roman"/>
              </w:rPr>
              <w:t xml:space="preserve">  </w:t>
            </w:r>
          </w:p>
          <w:p w:rsidR="00083FBD" w:rsidRPr="00083FBD" w:rsidRDefault="00083FBD" w:rsidP="00083FBD">
            <w:pPr>
              <w:spacing w:after="0" w:line="240" w:lineRule="auto"/>
              <w:jc w:val="center"/>
              <w:rPr>
                <w:rFonts w:ascii="Times New Roman" w:eastAsia="Calibri" w:hAnsi="Times New Roman" w:cs="Times New Roman"/>
              </w:rPr>
            </w:pPr>
          </w:p>
        </w:tc>
        <w:tc>
          <w:tcPr>
            <w:tcW w:w="2268" w:type="dxa"/>
            <w:tcBorders>
              <w:top w:val="single" w:sz="4" w:space="0" w:color="auto"/>
              <w:left w:val="single" w:sz="4" w:space="0" w:color="auto"/>
              <w:bottom w:val="single" w:sz="4" w:space="0" w:color="auto"/>
              <w:right w:val="single" w:sz="4" w:space="0" w:color="auto"/>
            </w:tcBorders>
          </w:tcPr>
          <w:p w:rsidR="00083FBD" w:rsidRPr="00083FBD" w:rsidRDefault="00083FBD" w:rsidP="00083FBD">
            <w:pPr>
              <w:spacing w:after="0" w:line="240" w:lineRule="auto"/>
              <w:rPr>
                <w:rFonts w:ascii="Times New Roman" w:eastAsia="Calibri" w:hAnsi="Times New Roman" w:cs="Times New Roman"/>
                <w:vertAlign w:val="superscript"/>
              </w:rPr>
            </w:pPr>
            <w:r w:rsidRPr="00083FBD">
              <w:rPr>
                <w:rFonts w:ascii="Times New Roman" w:eastAsia="Calibri" w:hAnsi="Times New Roman" w:cs="Times New Roman"/>
              </w:rPr>
              <w:t>Волейбольная площадка - 18 x9 м</w:t>
            </w:r>
            <w:r w:rsidRPr="00083FBD">
              <w:rPr>
                <w:rFonts w:ascii="Times New Roman" w:eastAsia="Calibri" w:hAnsi="Times New Roman" w:cs="Times New Roman"/>
                <w:vertAlign w:val="superscript"/>
              </w:rPr>
              <w:t>2</w:t>
            </w:r>
          </w:p>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Баскетбольная площадка -28х15 м</w:t>
            </w:r>
            <w:r w:rsidRPr="00083FBD">
              <w:rPr>
                <w:rFonts w:ascii="Times New Roman" w:eastAsia="Calibri" w:hAnsi="Times New Roman" w:cs="Times New Roman"/>
                <w:vertAlign w:val="superscript"/>
              </w:rPr>
              <w:t>2</w:t>
            </w:r>
            <w:r w:rsidRPr="00083FBD">
              <w:rPr>
                <w:rFonts w:ascii="Times New Roman" w:eastAsia="Calibri" w:hAnsi="Times New Roman" w:cs="Times New Roman"/>
              </w:rPr>
              <w:t xml:space="preserve">                </w:t>
            </w:r>
          </w:p>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Футбольное поле- 2400м</w:t>
            </w:r>
            <w:r w:rsidRPr="00083FBD">
              <w:rPr>
                <w:rFonts w:ascii="Times New Roman" w:eastAsia="Calibri" w:hAnsi="Times New Roman" w:cs="Times New Roman"/>
                <w:vertAlign w:val="superscript"/>
              </w:rPr>
              <w:t>2</w:t>
            </w:r>
          </w:p>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Беговые дорожки – 2680 м</w:t>
            </w:r>
            <w:r w:rsidRPr="00083FBD">
              <w:rPr>
                <w:rFonts w:ascii="Times New Roman" w:eastAsia="Calibri" w:hAnsi="Times New Roman" w:cs="Times New Roman"/>
                <w:vertAlign w:val="superscript"/>
              </w:rPr>
              <w:t>2</w:t>
            </w:r>
          </w:p>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Площадка с флагштоком - 2,5х3,5 м</w:t>
            </w:r>
            <w:r w:rsidRPr="00083FBD">
              <w:rPr>
                <w:rFonts w:ascii="Times New Roman" w:eastAsia="Calibri" w:hAnsi="Times New Roman" w:cs="Times New Roman"/>
                <w:vertAlign w:val="superscript"/>
              </w:rPr>
              <w:t>2</w:t>
            </w:r>
          </w:p>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Площадка с тренажёрами</w:t>
            </w:r>
          </w:p>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Трибуна на 120 посадочных мест</w:t>
            </w:r>
          </w:p>
        </w:tc>
        <w:tc>
          <w:tcPr>
            <w:tcW w:w="992" w:type="dxa"/>
            <w:tcBorders>
              <w:top w:val="single" w:sz="4" w:space="0" w:color="auto"/>
              <w:left w:val="single" w:sz="4" w:space="0" w:color="auto"/>
              <w:bottom w:val="single" w:sz="4" w:space="0" w:color="auto"/>
              <w:right w:val="single" w:sz="4" w:space="0" w:color="auto"/>
            </w:tcBorders>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2014</w:t>
            </w:r>
          </w:p>
        </w:tc>
        <w:tc>
          <w:tcPr>
            <w:tcW w:w="1560" w:type="dxa"/>
            <w:tcBorders>
              <w:top w:val="single" w:sz="4" w:space="0" w:color="auto"/>
              <w:left w:val="single" w:sz="4" w:space="0" w:color="auto"/>
              <w:bottom w:val="single" w:sz="4" w:space="0" w:color="auto"/>
              <w:right w:val="single" w:sz="4" w:space="0" w:color="auto"/>
            </w:tcBorders>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70</w:t>
            </w:r>
          </w:p>
        </w:tc>
      </w:tr>
      <w:tr w:rsidR="00083FBD" w:rsidRPr="00083FBD" w:rsidTr="001303DE">
        <w:tc>
          <w:tcPr>
            <w:tcW w:w="534" w:type="dxa"/>
            <w:vMerge/>
            <w:tcBorders>
              <w:left w:val="single" w:sz="4" w:space="0" w:color="auto"/>
              <w:bottom w:val="single" w:sz="4" w:space="0" w:color="auto"/>
              <w:right w:val="single" w:sz="4" w:space="0" w:color="auto"/>
            </w:tcBorders>
            <w:vAlign w:val="center"/>
          </w:tcPr>
          <w:p w:rsidR="00083FBD" w:rsidRPr="00083FBD" w:rsidRDefault="00083FBD" w:rsidP="00083FBD">
            <w:pPr>
              <w:spacing w:after="0" w:line="240" w:lineRule="auto"/>
              <w:jc w:val="center"/>
              <w:rPr>
                <w:rFonts w:ascii="Times New Roman" w:eastAsia="Calibri" w:hAnsi="Times New Roman" w:cs="Times New Roman"/>
              </w:rPr>
            </w:pPr>
          </w:p>
        </w:tc>
        <w:tc>
          <w:tcPr>
            <w:tcW w:w="2013" w:type="dxa"/>
            <w:tcBorders>
              <w:top w:val="single" w:sz="4" w:space="0" w:color="auto"/>
              <w:left w:val="single" w:sz="4" w:space="0" w:color="auto"/>
              <w:bottom w:val="single" w:sz="4" w:space="0" w:color="auto"/>
              <w:right w:val="single" w:sz="4" w:space="0" w:color="auto"/>
            </w:tcBorders>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Физкультурно-спортивная зона при корпусе 2 МАОУ «Школа № 17 г. Благовещенска»</w:t>
            </w:r>
          </w:p>
        </w:tc>
        <w:tc>
          <w:tcPr>
            <w:tcW w:w="1247" w:type="dxa"/>
            <w:tcBorders>
              <w:top w:val="single" w:sz="4" w:space="0" w:color="auto"/>
              <w:left w:val="single" w:sz="4" w:space="0" w:color="auto"/>
              <w:bottom w:val="single" w:sz="4" w:space="0" w:color="auto"/>
              <w:right w:val="single" w:sz="4" w:space="0" w:color="auto"/>
            </w:tcBorders>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Волейбол, баскетбол,</w:t>
            </w:r>
          </w:p>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футбол, легкая атлетика</w:t>
            </w:r>
          </w:p>
        </w:tc>
        <w:tc>
          <w:tcPr>
            <w:tcW w:w="1275" w:type="dxa"/>
            <w:tcBorders>
              <w:top w:val="single" w:sz="4" w:space="0" w:color="auto"/>
              <w:left w:val="single" w:sz="4" w:space="0" w:color="auto"/>
              <w:bottom w:val="single" w:sz="4" w:space="0" w:color="auto"/>
              <w:right w:val="single" w:sz="4" w:space="0" w:color="auto"/>
            </w:tcBorders>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2500 м</w:t>
            </w:r>
            <w:r w:rsidRPr="00083FBD">
              <w:rPr>
                <w:rFonts w:ascii="Times New Roman" w:eastAsia="Calibri" w:hAnsi="Times New Roman" w:cs="Times New Roman"/>
                <w:vertAlign w:val="superscript"/>
              </w:rPr>
              <w:t>2</w:t>
            </w:r>
          </w:p>
        </w:tc>
        <w:tc>
          <w:tcPr>
            <w:tcW w:w="2268" w:type="dxa"/>
            <w:tcBorders>
              <w:top w:val="single" w:sz="4" w:space="0" w:color="auto"/>
              <w:left w:val="single" w:sz="4" w:space="0" w:color="auto"/>
              <w:bottom w:val="single" w:sz="4" w:space="0" w:color="auto"/>
              <w:right w:val="single" w:sz="4" w:space="0" w:color="auto"/>
            </w:tcBorders>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Футбольное поле - 25х40 м2</w:t>
            </w:r>
          </w:p>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Волейбольная площадка - 9x18 м</w:t>
            </w:r>
            <w:r w:rsidRPr="00083FBD">
              <w:rPr>
                <w:rFonts w:ascii="Times New Roman" w:eastAsia="Calibri" w:hAnsi="Times New Roman" w:cs="Times New Roman"/>
                <w:vertAlign w:val="superscript"/>
              </w:rPr>
              <w:t>2</w:t>
            </w:r>
          </w:p>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Баскетбольная площадка – 9х18 м</w:t>
            </w:r>
            <w:r w:rsidRPr="00083FBD">
              <w:rPr>
                <w:rFonts w:ascii="Times New Roman" w:eastAsia="Calibri" w:hAnsi="Times New Roman" w:cs="Times New Roman"/>
                <w:vertAlign w:val="superscript"/>
              </w:rPr>
              <w:t>2</w:t>
            </w:r>
          </w:p>
        </w:tc>
        <w:tc>
          <w:tcPr>
            <w:tcW w:w="992" w:type="dxa"/>
            <w:tcBorders>
              <w:top w:val="single" w:sz="4" w:space="0" w:color="auto"/>
              <w:left w:val="single" w:sz="4" w:space="0" w:color="auto"/>
              <w:bottom w:val="single" w:sz="4" w:space="0" w:color="auto"/>
              <w:right w:val="single" w:sz="4" w:space="0" w:color="auto"/>
            </w:tcBorders>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1960</w:t>
            </w:r>
          </w:p>
        </w:tc>
        <w:tc>
          <w:tcPr>
            <w:tcW w:w="1560" w:type="dxa"/>
            <w:tcBorders>
              <w:top w:val="single" w:sz="4" w:space="0" w:color="auto"/>
              <w:left w:val="single" w:sz="4" w:space="0" w:color="auto"/>
              <w:bottom w:val="single" w:sz="4" w:space="0" w:color="auto"/>
              <w:right w:val="single" w:sz="4" w:space="0" w:color="auto"/>
            </w:tcBorders>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Планируется благоустройство территории с обустройство физкультурно-спортивной зоны</w:t>
            </w:r>
          </w:p>
        </w:tc>
      </w:tr>
      <w:tr w:rsidR="00083FBD" w:rsidRPr="00083FBD" w:rsidTr="001303DE">
        <w:tc>
          <w:tcPr>
            <w:tcW w:w="534" w:type="dxa"/>
            <w:tcBorders>
              <w:top w:val="single" w:sz="4" w:space="0" w:color="auto"/>
              <w:left w:val="single" w:sz="4" w:space="0" w:color="auto"/>
              <w:bottom w:val="single" w:sz="4" w:space="0" w:color="auto"/>
              <w:right w:val="single" w:sz="4" w:space="0" w:color="auto"/>
            </w:tcBorders>
            <w:vAlign w:val="center"/>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14</w:t>
            </w:r>
          </w:p>
        </w:tc>
        <w:tc>
          <w:tcPr>
            <w:tcW w:w="2013" w:type="dxa"/>
            <w:tcBorders>
              <w:top w:val="single" w:sz="4" w:space="0" w:color="auto"/>
              <w:left w:val="single" w:sz="4" w:space="0" w:color="auto"/>
              <w:bottom w:val="single" w:sz="4" w:space="0" w:color="auto"/>
              <w:right w:val="single" w:sz="4" w:space="0" w:color="auto"/>
            </w:tcBorders>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Физкультурно-спортивная зона МАОУ «Школа № 22 г. Благовещенска»</w:t>
            </w:r>
          </w:p>
        </w:tc>
        <w:tc>
          <w:tcPr>
            <w:tcW w:w="1247" w:type="dxa"/>
            <w:tcBorders>
              <w:top w:val="single" w:sz="4" w:space="0" w:color="auto"/>
              <w:left w:val="single" w:sz="4" w:space="0" w:color="auto"/>
              <w:bottom w:val="single" w:sz="4" w:space="0" w:color="auto"/>
              <w:right w:val="single" w:sz="4" w:space="0" w:color="auto"/>
            </w:tcBorders>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Волейбол, баскетбол, легкая атлетика,</w:t>
            </w:r>
          </w:p>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игровые и тренажерные площадки</w:t>
            </w:r>
          </w:p>
        </w:tc>
        <w:tc>
          <w:tcPr>
            <w:tcW w:w="1275" w:type="dxa"/>
            <w:tcBorders>
              <w:top w:val="single" w:sz="4" w:space="0" w:color="auto"/>
              <w:left w:val="single" w:sz="4" w:space="0" w:color="auto"/>
              <w:bottom w:val="single" w:sz="4" w:space="0" w:color="auto"/>
              <w:right w:val="single" w:sz="4" w:space="0" w:color="auto"/>
            </w:tcBorders>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2702 м</w:t>
            </w:r>
            <w:r w:rsidRPr="00083FBD">
              <w:rPr>
                <w:rFonts w:ascii="Times New Roman" w:eastAsia="Calibri" w:hAnsi="Times New Roman" w:cs="Times New Roman"/>
                <w:vertAlign w:val="superscript"/>
              </w:rPr>
              <w:t>2</w:t>
            </w:r>
          </w:p>
        </w:tc>
        <w:tc>
          <w:tcPr>
            <w:tcW w:w="2268" w:type="dxa"/>
            <w:tcBorders>
              <w:top w:val="single" w:sz="4" w:space="0" w:color="auto"/>
              <w:left w:val="single" w:sz="4" w:space="0" w:color="auto"/>
              <w:bottom w:val="single" w:sz="4" w:space="0" w:color="auto"/>
              <w:right w:val="single" w:sz="4" w:space="0" w:color="auto"/>
            </w:tcBorders>
          </w:tcPr>
          <w:p w:rsidR="00083FBD" w:rsidRPr="00083FBD" w:rsidRDefault="00083FBD" w:rsidP="00083FBD">
            <w:pPr>
              <w:spacing w:after="0" w:line="240" w:lineRule="auto"/>
              <w:jc w:val="both"/>
              <w:rPr>
                <w:rFonts w:ascii="Times New Roman" w:eastAsia="Calibri" w:hAnsi="Times New Roman" w:cs="Times New Roman"/>
              </w:rPr>
            </w:pPr>
            <w:r w:rsidRPr="00083FBD">
              <w:rPr>
                <w:rFonts w:ascii="Times New Roman" w:eastAsia="Calibri" w:hAnsi="Times New Roman" w:cs="Times New Roman"/>
              </w:rPr>
              <w:t>Волейбольная площадка - 22х9 м</w:t>
            </w:r>
            <w:r w:rsidRPr="00083FBD">
              <w:rPr>
                <w:rFonts w:ascii="Times New Roman" w:eastAsia="Calibri" w:hAnsi="Times New Roman" w:cs="Times New Roman"/>
                <w:vertAlign w:val="superscript"/>
              </w:rPr>
              <w:t>2</w:t>
            </w:r>
          </w:p>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Комбинированная площадка-9х65м</w:t>
            </w:r>
            <w:r w:rsidRPr="00083FBD">
              <w:rPr>
                <w:rFonts w:ascii="Times New Roman" w:eastAsia="Calibri" w:hAnsi="Times New Roman" w:cs="Times New Roman"/>
                <w:vertAlign w:val="superscript"/>
              </w:rPr>
              <w:t>2</w:t>
            </w:r>
          </w:p>
          <w:p w:rsidR="00083FBD" w:rsidRPr="00083FBD" w:rsidRDefault="00083FBD" w:rsidP="00083FBD">
            <w:pPr>
              <w:spacing w:after="0" w:line="240" w:lineRule="auto"/>
              <w:jc w:val="both"/>
              <w:rPr>
                <w:rFonts w:ascii="Times New Roman" w:eastAsia="Calibri" w:hAnsi="Times New Roman" w:cs="Times New Roman"/>
              </w:rPr>
            </w:pPr>
            <w:r w:rsidRPr="00083FBD">
              <w:rPr>
                <w:rFonts w:ascii="Times New Roman" w:eastAsia="Calibri" w:hAnsi="Times New Roman" w:cs="Times New Roman"/>
              </w:rPr>
              <w:t>Спортивная площадка – 30х19м</w:t>
            </w:r>
            <w:r w:rsidRPr="00083FBD">
              <w:rPr>
                <w:rFonts w:ascii="Times New Roman" w:eastAsia="Calibri" w:hAnsi="Times New Roman" w:cs="Times New Roman"/>
                <w:vertAlign w:val="superscript"/>
              </w:rPr>
              <w:t>2</w:t>
            </w:r>
          </w:p>
          <w:p w:rsidR="00083FBD" w:rsidRPr="00083FBD" w:rsidRDefault="00083FBD" w:rsidP="00083FBD">
            <w:pPr>
              <w:spacing w:after="0" w:line="240" w:lineRule="auto"/>
              <w:jc w:val="both"/>
              <w:rPr>
                <w:rFonts w:ascii="Times New Roman" w:eastAsia="Calibri" w:hAnsi="Times New Roman" w:cs="Times New Roman"/>
              </w:rPr>
            </w:pPr>
            <w:r w:rsidRPr="00083FBD">
              <w:rPr>
                <w:rFonts w:ascii="Times New Roman" w:eastAsia="Calibri" w:hAnsi="Times New Roman" w:cs="Times New Roman"/>
              </w:rPr>
              <w:t>Бадминтонная площадка-12,2 х5,5м</w:t>
            </w:r>
            <w:r w:rsidRPr="00083FBD">
              <w:rPr>
                <w:rFonts w:ascii="Times New Roman" w:eastAsia="Calibri" w:hAnsi="Times New Roman" w:cs="Times New Roman"/>
                <w:vertAlign w:val="superscript"/>
              </w:rPr>
              <w:t>2</w:t>
            </w:r>
          </w:p>
          <w:p w:rsidR="00083FBD" w:rsidRPr="00083FBD" w:rsidRDefault="00083FBD" w:rsidP="00083FBD">
            <w:pPr>
              <w:spacing w:after="0" w:line="240" w:lineRule="auto"/>
              <w:jc w:val="both"/>
              <w:rPr>
                <w:rFonts w:ascii="Times New Roman" w:eastAsia="Calibri" w:hAnsi="Times New Roman" w:cs="Times New Roman"/>
              </w:rPr>
            </w:pPr>
            <w:r w:rsidRPr="00083FBD">
              <w:rPr>
                <w:rFonts w:ascii="Times New Roman" w:eastAsia="Calibri" w:hAnsi="Times New Roman" w:cs="Times New Roman"/>
              </w:rPr>
              <w:t>Беговая дорожка - 100м</w:t>
            </w:r>
            <w:r w:rsidRPr="00083FBD">
              <w:rPr>
                <w:rFonts w:ascii="Times New Roman" w:eastAsia="Calibri" w:hAnsi="Times New Roman" w:cs="Times New Roman"/>
                <w:vertAlign w:val="superscript"/>
              </w:rPr>
              <w:t>2</w:t>
            </w:r>
          </w:p>
          <w:p w:rsidR="00083FBD" w:rsidRPr="00083FBD" w:rsidRDefault="00083FBD" w:rsidP="00083FBD">
            <w:pPr>
              <w:spacing w:after="0" w:line="240" w:lineRule="auto"/>
              <w:rPr>
                <w:rFonts w:ascii="Times New Roman" w:eastAsia="Calibri" w:hAnsi="Times New Roman" w:cs="Times New Roman"/>
                <w:vertAlign w:val="superscript"/>
              </w:rPr>
            </w:pPr>
            <w:r w:rsidRPr="00083FBD">
              <w:rPr>
                <w:rFonts w:ascii="Times New Roman" w:eastAsia="Calibri" w:hAnsi="Times New Roman" w:cs="Times New Roman"/>
              </w:rPr>
              <w:t>Зоны отдых для подвижных игр - 752м</w:t>
            </w:r>
            <w:r w:rsidRPr="00083FBD">
              <w:rPr>
                <w:rFonts w:ascii="Times New Roman" w:eastAsia="Calibri" w:hAnsi="Times New Roman" w:cs="Times New Roman"/>
                <w:vertAlign w:val="superscript"/>
              </w:rPr>
              <w:t>2</w:t>
            </w:r>
          </w:p>
        </w:tc>
        <w:tc>
          <w:tcPr>
            <w:tcW w:w="992" w:type="dxa"/>
            <w:tcBorders>
              <w:top w:val="single" w:sz="4" w:space="0" w:color="auto"/>
              <w:left w:val="single" w:sz="4" w:space="0" w:color="auto"/>
              <w:bottom w:val="single" w:sz="4" w:space="0" w:color="auto"/>
              <w:right w:val="single" w:sz="4" w:space="0" w:color="auto"/>
            </w:tcBorders>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2019</w:t>
            </w:r>
          </w:p>
        </w:tc>
        <w:tc>
          <w:tcPr>
            <w:tcW w:w="1560" w:type="dxa"/>
            <w:tcBorders>
              <w:top w:val="single" w:sz="4" w:space="0" w:color="auto"/>
              <w:left w:val="single" w:sz="4" w:space="0" w:color="auto"/>
              <w:bottom w:val="single" w:sz="4" w:space="0" w:color="auto"/>
              <w:right w:val="single" w:sz="4" w:space="0" w:color="auto"/>
            </w:tcBorders>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0</w:t>
            </w:r>
          </w:p>
        </w:tc>
      </w:tr>
      <w:tr w:rsidR="00083FBD" w:rsidRPr="00083FBD" w:rsidTr="001303DE">
        <w:tc>
          <w:tcPr>
            <w:tcW w:w="534" w:type="dxa"/>
            <w:vMerge w:val="restart"/>
            <w:tcBorders>
              <w:top w:val="single" w:sz="4" w:space="0" w:color="auto"/>
              <w:left w:val="single" w:sz="4" w:space="0" w:color="auto"/>
              <w:right w:val="single" w:sz="4" w:space="0" w:color="auto"/>
            </w:tcBorders>
            <w:vAlign w:val="center"/>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15</w:t>
            </w:r>
          </w:p>
        </w:tc>
        <w:tc>
          <w:tcPr>
            <w:tcW w:w="2013" w:type="dxa"/>
            <w:tcBorders>
              <w:top w:val="single" w:sz="4" w:space="0" w:color="auto"/>
              <w:left w:val="single" w:sz="4" w:space="0" w:color="auto"/>
              <w:bottom w:val="single" w:sz="4" w:space="0" w:color="auto"/>
              <w:right w:val="single" w:sz="4" w:space="0" w:color="auto"/>
            </w:tcBorders>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Физкультурно-спортивная зона МАОУ «Школа № 23 г. Благовещенска»</w:t>
            </w:r>
          </w:p>
        </w:tc>
        <w:tc>
          <w:tcPr>
            <w:tcW w:w="1247" w:type="dxa"/>
            <w:tcBorders>
              <w:top w:val="single" w:sz="4" w:space="0" w:color="auto"/>
              <w:left w:val="single" w:sz="4" w:space="0" w:color="auto"/>
              <w:bottom w:val="single" w:sz="4" w:space="0" w:color="auto"/>
              <w:right w:val="single" w:sz="4" w:space="0" w:color="auto"/>
            </w:tcBorders>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Легкая атлетика, футбол, волейбол, хоккей</w:t>
            </w:r>
          </w:p>
        </w:tc>
        <w:tc>
          <w:tcPr>
            <w:tcW w:w="1275" w:type="dxa"/>
            <w:tcBorders>
              <w:top w:val="single" w:sz="4" w:space="0" w:color="auto"/>
              <w:left w:val="single" w:sz="4" w:space="0" w:color="auto"/>
              <w:bottom w:val="single" w:sz="4" w:space="0" w:color="auto"/>
              <w:right w:val="single" w:sz="4" w:space="0" w:color="auto"/>
            </w:tcBorders>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6350 м</w:t>
            </w:r>
            <w:r w:rsidRPr="00083FBD">
              <w:rPr>
                <w:rFonts w:ascii="Times New Roman" w:eastAsia="Calibri" w:hAnsi="Times New Roman" w:cs="Times New Roman"/>
                <w:vertAlign w:val="superscript"/>
              </w:rPr>
              <w:t>2</w:t>
            </w:r>
          </w:p>
        </w:tc>
        <w:tc>
          <w:tcPr>
            <w:tcW w:w="2268" w:type="dxa"/>
            <w:tcBorders>
              <w:top w:val="single" w:sz="4" w:space="0" w:color="auto"/>
              <w:left w:val="single" w:sz="4" w:space="0" w:color="auto"/>
              <w:bottom w:val="single" w:sz="4" w:space="0" w:color="auto"/>
              <w:right w:val="single" w:sz="4" w:space="0" w:color="auto"/>
            </w:tcBorders>
          </w:tcPr>
          <w:p w:rsidR="00083FBD" w:rsidRPr="00083FBD" w:rsidRDefault="00083FBD" w:rsidP="00083FBD">
            <w:pPr>
              <w:spacing w:after="0" w:line="240" w:lineRule="auto"/>
              <w:rPr>
                <w:rFonts w:ascii="Times New Roman" w:eastAsia="Calibri" w:hAnsi="Times New Roman" w:cs="Times New Roman"/>
                <w:vertAlign w:val="superscript"/>
              </w:rPr>
            </w:pPr>
            <w:r w:rsidRPr="00083FBD">
              <w:rPr>
                <w:rFonts w:ascii="Times New Roman" w:eastAsia="Calibri" w:hAnsi="Times New Roman" w:cs="Times New Roman"/>
              </w:rPr>
              <w:t>Футбольное поле - 44х64м</w:t>
            </w:r>
            <w:r w:rsidRPr="00083FBD">
              <w:rPr>
                <w:rFonts w:ascii="Times New Roman" w:eastAsia="Calibri" w:hAnsi="Times New Roman" w:cs="Times New Roman"/>
                <w:vertAlign w:val="superscript"/>
              </w:rPr>
              <w:t>2</w:t>
            </w:r>
          </w:p>
          <w:p w:rsidR="00083FBD" w:rsidRPr="00083FBD" w:rsidRDefault="00083FBD" w:rsidP="00083FBD">
            <w:pPr>
              <w:spacing w:after="0" w:line="240" w:lineRule="auto"/>
              <w:rPr>
                <w:rFonts w:ascii="Times New Roman" w:eastAsia="Calibri" w:hAnsi="Times New Roman" w:cs="Times New Roman"/>
                <w:vertAlign w:val="superscript"/>
              </w:rPr>
            </w:pPr>
            <w:r w:rsidRPr="00083FBD">
              <w:rPr>
                <w:rFonts w:ascii="Times New Roman" w:eastAsia="Calibri" w:hAnsi="Times New Roman" w:cs="Times New Roman"/>
              </w:rPr>
              <w:t>Баскетбольная площадка 28 х 15м</w:t>
            </w:r>
            <w:r w:rsidRPr="00083FBD">
              <w:rPr>
                <w:rFonts w:ascii="Times New Roman" w:eastAsia="Calibri" w:hAnsi="Times New Roman" w:cs="Times New Roman"/>
                <w:vertAlign w:val="superscript"/>
              </w:rPr>
              <w:t>2</w:t>
            </w:r>
          </w:p>
          <w:p w:rsidR="00083FBD" w:rsidRPr="00083FBD" w:rsidRDefault="00083FBD" w:rsidP="00083FBD">
            <w:pPr>
              <w:spacing w:after="0" w:line="240" w:lineRule="auto"/>
              <w:rPr>
                <w:rFonts w:ascii="Times New Roman" w:eastAsia="Calibri" w:hAnsi="Times New Roman" w:cs="Times New Roman"/>
                <w:vertAlign w:val="superscript"/>
              </w:rPr>
            </w:pPr>
            <w:r w:rsidRPr="00083FBD">
              <w:rPr>
                <w:rFonts w:ascii="Times New Roman" w:eastAsia="Calibri" w:hAnsi="Times New Roman" w:cs="Times New Roman"/>
              </w:rPr>
              <w:t>Волейбольная площадка - 12х21м</w:t>
            </w:r>
            <w:r w:rsidRPr="00083FBD">
              <w:rPr>
                <w:rFonts w:ascii="Times New Roman" w:eastAsia="Calibri" w:hAnsi="Times New Roman" w:cs="Times New Roman"/>
                <w:vertAlign w:val="superscript"/>
              </w:rPr>
              <w:t>2</w:t>
            </w:r>
          </w:p>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Беговая дорожка – 300 м</w:t>
            </w:r>
          </w:p>
          <w:p w:rsidR="00083FBD" w:rsidRPr="00083FBD" w:rsidRDefault="00083FBD" w:rsidP="00083FBD">
            <w:pPr>
              <w:spacing w:after="0" w:line="240" w:lineRule="auto"/>
              <w:rPr>
                <w:rFonts w:ascii="Times New Roman" w:eastAsia="Calibri" w:hAnsi="Times New Roman" w:cs="Times New Roman"/>
                <w:vertAlign w:val="superscript"/>
              </w:rPr>
            </w:pPr>
            <w:r w:rsidRPr="00083FBD">
              <w:rPr>
                <w:rFonts w:ascii="Times New Roman" w:eastAsia="Calibri" w:hAnsi="Times New Roman" w:cs="Times New Roman"/>
              </w:rPr>
              <w:t>Площадка для прыжков в длину – 32 м</w:t>
            </w:r>
            <w:r w:rsidRPr="00083FBD">
              <w:rPr>
                <w:rFonts w:ascii="Times New Roman" w:eastAsia="Calibri" w:hAnsi="Times New Roman" w:cs="Times New Roman"/>
                <w:vertAlign w:val="superscript"/>
              </w:rPr>
              <w:t>2</w:t>
            </w:r>
            <w:r w:rsidRPr="00083FBD">
              <w:rPr>
                <w:rFonts w:ascii="Times New Roman" w:eastAsia="Calibri" w:hAnsi="Times New Roman" w:cs="Times New Roman"/>
              </w:rPr>
              <w:t xml:space="preserve"> (яма 2,7х2,8 м</w:t>
            </w:r>
            <w:r w:rsidRPr="00083FBD">
              <w:rPr>
                <w:rFonts w:ascii="Times New Roman" w:eastAsia="Calibri" w:hAnsi="Times New Roman" w:cs="Times New Roman"/>
                <w:vertAlign w:val="superscript"/>
              </w:rPr>
              <w:t>2)</w:t>
            </w:r>
          </w:p>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Спортплощадка</w:t>
            </w:r>
          </w:p>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Площадка для тренажеров</w:t>
            </w:r>
          </w:p>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Трибуны на 130 посадочных мест</w:t>
            </w:r>
          </w:p>
        </w:tc>
        <w:tc>
          <w:tcPr>
            <w:tcW w:w="992" w:type="dxa"/>
            <w:tcBorders>
              <w:top w:val="single" w:sz="4" w:space="0" w:color="auto"/>
              <w:left w:val="single" w:sz="4" w:space="0" w:color="auto"/>
              <w:bottom w:val="single" w:sz="4" w:space="0" w:color="auto"/>
              <w:right w:val="single" w:sz="4" w:space="0" w:color="auto"/>
            </w:tcBorders>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2014</w:t>
            </w:r>
          </w:p>
        </w:tc>
        <w:tc>
          <w:tcPr>
            <w:tcW w:w="1560" w:type="dxa"/>
            <w:tcBorders>
              <w:top w:val="single" w:sz="4" w:space="0" w:color="auto"/>
              <w:left w:val="single" w:sz="4" w:space="0" w:color="auto"/>
              <w:bottom w:val="single" w:sz="4" w:space="0" w:color="auto"/>
              <w:right w:val="single" w:sz="4" w:space="0" w:color="auto"/>
            </w:tcBorders>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70</w:t>
            </w:r>
          </w:p>
        </w:tc>
      </w:tr>
      <w:tr w:rsidR="00083FBD" w:rsidRPr="00083FBD" w:rsidTr="001303DE">
        <w:tc>
          <w:tcPr>
            <w:tcW w:w="534" w:type="dxa"/>
            <w:vMerge/>
            <w:tcBorders>
              <w:left w:val="single" w:sz="4" w:space="0" w:color="auto"/>
              <w:bottom w:val="single" w:sz="4" w:space="0" w:color="auto"/>
              <w:right w:val="single" w:sz="4" w:space="0" w:color="auto"/>
            </w:tcBorders>
            <w:vAlign w:val="center"/>
          </w:tcPr>
          <w:p w:rsidR="00083FBD" w:rsidRPr="00083FBD" w:rsidRDefault="00083FBD" w:rsidP="00083FBD">
            <w:pPr>
              <w:spacing w:after="0" w:line="240" w:lineRule="auto"/>
              <w:jc w:val="center"/>
              <w:rPr>
                <w:rFonts w:ascii="Times New Roman" w:eastAsia="Calibri" w:hAnsi="Times New Roman" w:cs="Times New Roman"/>
              </w:rPr>
            </w:pPr>
          </w:p>
        </w:tc>
        <w:tc>
          <w:tcPr>
            <w:tcW w:w="2013" w:type="dxa"/>
            <w:tcBorders>
              <w:top w:val="single" w:sz="4" w:space="0" w:color="auto"/>
              <w:left w:val="single" w:sz="4" w:space="0" w:color="auto"/>
              <w:bottom w:val="single" w:sz="4" w:space="0" w:color="auto"/>
              <w:right w:val="single" w:sz="4" w:space="0" w:color="auto"/>
            </w:tcBorders>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 xml:space="preserve">Физкультурно-спортивная зона при корпусе  2 МАОУ «Школа № 23 г. Благовещенска» </w:t>
            </w:r>
          </w:p>
        </w:tc>
        <w:tc>
          <w:tcPr>
            <w:tcW w:w="1247" w:type="dxa"/>
            <w:tcBorders>
              <w:top w:val="single" w:sz="4" w:space="0" w:color="auto"/>
              <w:left w:val="single" w:sz="4" w:space="0" w:color="auto"/>
              <w:bottom w:val="single" w:sz="4" w:space="0" w:color="auto"/>
              <w:right w:val="single" w:sz="4" w:space="0" w:color="auto"/>
            </w:tcBorders>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Волейбол, баскетбол,</w:t>
            </w:r>
            <w:r w:rsidR="00DC619D">
              <w:rPr>
                <w:rFonts w:ascii="Times New Roman" w:eastAsia="Calibri" w:hAnsi="Times New Roman" w:cs="Times New Roman"/>
              </w:rPr>
              <w:t xml:space="preserve"> </w:t>
            </w:r>
            <w:r w:rsidRPr="00083FBD">
              <w:rPr>
                <w:rFonts w:ascii="Times New Roman" w:eastAsia="Calibri" w:hAnsi="Times New Roman" w:cs="Times New Roman"/>
              </w:rPr>
              <w:t>футбол, легкая атлетика, хоккей</w:t>
            </w:r>
          </w:p>
        </w:tc>
        <w:tc>
          <w:tcPr>
            <w:tcW w:w="1275" w:type="dxa"/>
            <w:tcBorders>
              <w:top w:val="single" w:sz="4" w:space="0" w:color="auto"/>
              <w:left w:val="single" w:sz="4" w:space="0" w:color="auto"/>
              <w:bottom w:val="single" w:sz="4" w:space="0" w:color="auto"/>
              <w:right w:val="single" w:sz="4" w:space="0" w:color="auto"/>
            </w:tcBorders>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1456 м</w:t>
            </w:r>
            <w:r w:rsidRPr="00083FBD">
              <w:rPr>
                <w:rFonts w:ascii="Times New Roman" w:eastAsia="Calibri" w:hAnsi="Times New Roman" w:cs="Times New Roman"/>
                <w:vertAlign w:val="superscript"/>
              </w:rPr>
              <w:t>2</w:t>
            </w:r>
          </w:p>
        </w:tc>
        <w:tc>
          <w:tcPr>
            <w:tcW w:w="2268" w:type="dxa"/>
            <w:tcBorders>
              <w:top w:val="single" w:sz="4" w:space="0" w:color="auto"/>
              <w:left w:val="single" w:sz="4" w:space="0" w:color="auto"/>
              <w:bottom w:val="single" w:sz="4" w:space="0" w:color="auto"/>
              <w:right w:val="single" w:sz="4" w:space="0" w:color="auto"/>
            </w:tcBorders>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Футбольное поле - 25х40 м</w:t>
            </w:r>
            <w:r w:rsidRPr="00083FBD">
              <w:rPr>
                <w:rFonts w:ascii="Times New Roman" w:eastAsia="Calibri" w:hAnsi="Times New Roman" w:cs="Times New Roman"/>
                <w:vertAlign w:val="superscript"/>
              </w:rPr>
              <w:t>2</w:t>
            </w:r>
          </w:p>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Волейбольная площадка - 9x18 м</w:t>
            </w:r>
            <w:r w:rsidRPr="00083FBD">
              <w:rPr>
                <w:rFonts w:ascii="Times New Roman" w:eastAsia="Calibri" w:hAnsi="Times New Roman" w:cs="Times New Roman"/>
                <w:vertAlign w:val="superscript"/>
              </w:rPr>
              <w:t>2</w:t>
            </w:r>
          </w:p>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Баскетбольная площадка – 9х18 м</w:t>
            </w:r>
            <w:r w:rsidRPr="00083FBD">
              <w:rPr>
                <w:rFonts w:ascii="Times New Roman" w:eastAsia="Calibri" w:hAnsi="Times New Roman" w:cs="Times New Roman"/>
                <w:vertAlign w:val="superscript"/>
              </w:rPr>
              <w:t>2</w:t>
            </w:r>
            <w:r w:rsidRPr="00083FBD">
              <w:rPr>
                <w:rFonts w:ascii="Times New Roman" w:eastAsia="Calibri" w:hAnsi="Times New Roman" w:cs="Times New Roman"/>
              </w:rPr>
              <w:t xml:space="preserve"> </w:t>
            </w:r>
          </w:p>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Хоккейная коробка - 800 м</w:t>
            </w:r>
            <w:r w:rsidRPr="00083FBD">
              <w:rPr>
                <w:rFonts w:ascii="Times New Roman" w:eastAsia="Calibri" w:hAnsi="Times New Roman" w:cs="Times New Roman"/>
                <w:vertAlign w:val="superscript"/>
              </w:rPr>
              <w:t>2</w:t>
            </w:r>
          </w:p>
        </w:tc>
        <w:tc>
          <w:tcPr>
            <w:tcW w:w="992" w:type="dxa"/>
            <w:tcBorders>
              <w:top w:val="single" w:sz="4" w:space="0" w:color="auto"/>
              <w:left w:val="single" w:sz="4" w:space="0" w:color="auto"/>
              <w:bottom w:val="single" w:sz="4" w:space="0" w:color="auto"/>
              <w:right w:val="single" w:sz="4" w:space="0" w:color="auto"/>
            </w:tcBorders>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1985</w:t>
            </w:r>
          </w:p>
          <w:p w:rsidR="00083FBD" w:rsidRPr="00083FBD" w:rsidRDefault="00083FBD" w:rsidP="00083FBD">
            <w:pPr>
              <w:spacing w:after="0" w:line="240" w:lineRule="auto"/>
              <w:jc w:val="center"/>
              <w:rPr>
                <w:rFonts w:ascii="Times New Roman" w:eastAsia="Calibri" w:hAnsi="Times New Roman" w:cs="Times New Roman"/>
              </w:rPr>
            </w:pPr>
          </w:p>
          <w:p w:rsidR="00083FBD" w:rsidRPr="00083FBD" w:rsidRDefault="00083FBD" w:rsidP="00083FBD">
            <w:pPr>
              <w:spacing w:after="0" w:line="240" w:lineRule="auto"/>
              <w:jc w:val="center"/>
              <w:rPr>
                <w:rFonts w:ascii="Times New Roman" w:eastAsia="Calibri" w:hAnsi="Times New Roman" w:cs="Times New Roman"/>
              </w:rPr>
            </w:pPr>
          </w:p>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2018</w:t>
            </w:r>
          </w:p>
        </w:tc>
        <w:tc>
          <w:tcPr>
            <w:tcW w:w="1560" w:type="dxa"/>
            <w:tcBorders>
              <w:top w:val="single" w:sz="4" w:space="0" w:color="auto"/>
              <w:left w:val="single" w:sz="4" w:space="0" w:color="auto"/>
              <w:bottom w:val="single" w:sz="4" w:space="0" w:color="auto"/>
              <w:right w:val="single" w:sz="4" w:space="0" w:color="auto"/>
            </w:tcBorders>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Планируется благоустройство территории с обустройство физкультурно-спортивной зоны</w:t>
            </w:r>
          </w:p>
        </w:tc>
      </w:tr>
      <w:tr w:rsidR="00083FBD" w:rsidRPr="00083FBD" w:rsidTr="001303DE">
        <w:tc>
          <w:tcPr>
            <w:tcW w:w="534" w:type="dxa"/>
            <w:tcBorders>
              <w:top w:val="single" w:sz="4" w:space="0" w:color="auto"/>
              <w:left w:val="single" w:sz="4" w:space="0" w:color="auto"/>
              <w:bottom w:val="single" w:sz="4" w:space="0" w:color="auto"/>
              <w:right w:val="single" w:sz="4" w:space="0" w:color="auto"/>
            </w:tcBorders>
            <w:vAlign w:val="center"/>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16</w:t>
            </w:r>
          </w:p>
        </w:tc>
        <w:tc>
          <w:tcPr>
            <w:tcW w:w="2013" w:type="dxa"/>
            <w:tcBorders>
              <w:top w:val="single" w:sz="4" w:space="0" w:color="auto"/>
              <w:left w:val="single" w:sz="4" w:space="0" w:color="auto"/>
              <w:bottom w:val="single" w:sz="4" w:space="0" w:color="auto"/>
              <w:right w:val="single" w:sz="4" w:space="0" w:color="auto"/>
            </w:tcBorders>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Физкультурно-</w:t>
            </w:r>
            <w:r w:rsidRPr="00083FBD">
              <w:rPr>
                <w:rFonts w:ascii="Times New Roman" w:eastAsia="Calibri" w:hAnsi="Times New Roman" w:cs="Times New Roman"/>
              </w:rPr>
              <w:lastRenderedPageBreak/>
              <w:t xml:space="preserve">спортивная зона МАОУ «Школа № 24 г. Благовещенска» </w:t>
            </w:r>
          </w:p>
        </w:tc>
        <w:tc>
          <w:tcPr>
            <w:tcW w:w="1247" w:type="dxa"/>
            <w:tcBorders>
              <w:top w:val="single" w:sz="4" w:space="0" w:color="auto"/>
              <w:left w:val="single" w:sz="4" w:space="0" w:color="auto"/>
              <w:bottom w:val="single" w:sz="4" w:space="0" w:color="auto"/>
              <w:right w:val="single" w:sz="4" w:space="0" w:color="auto"/>
            </w:tcBorders>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lastRenderedPageBreak/>
              <w:t xml:space="preserve">Легкая </w:t>
            </w:r>
            <w:r w:rsidRPr="00083FBD">
              <w:rPr>
                <w:rFonts w:ascii="Times New Roman" w:eastAsia="Calibri" w:hAnsi="Times New Roman" w:cs="Times New Roman"/>
              </w:rPr>
              <w:lastRenderedPageBreak/>
              <w:t>атлетика, футбол, волейбол, хоккей</w:t>
            </w:r>
          </w:p>
        </w:tc>
        <w:tc>
          <w:tcPr>
            <w:tcW w:w="1275" w:type="dxa"/>
            <w:tcBorders>
              <w:top w:val="single" w:sz="4" w:space="0" w:color="auto"/>
              <w:left w:val="single" w:sz="4" w:space="0" w:color="auto"/>
              <w:bottom w:val="single" w:sz="4" w:space="0" w:color="auto"/>
              <w:right w:val="single" w:sz="4" w:space="0" w:color="auto"/>
            </w:tcBorders>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lastRenderedPageBreak/>
              <w:t>4050 м</w:t>
            </w:r>
            <w:r w:rsidRPr="00083FBD">
              <w:rPr>
                <w:rFonts w:ascii="Times New Roman" w:eastAsia="Calibri" w:hAnsi="Times New Roman" w:cs="Times New Roman"/>
                <w:vertAlign w:val="superscript"/>
              </w:rPr>
              <w:t>2</w:t>
            </w:r>
          </w:p>
          <w:p w:rsidR="00083FBD" w:rsidRPr="00083FBD" w:rsidRDefault="00083FBD" w:rsidP="00083FBD">
            <w:pPr>
              <w:spacing w:after="0" w:line="240" w:lineRule="auto"/>
              <w:jc w:val="center"/>
              <w:rPr>
                <w:rFonts w:ascii="Times New Roman" w:eastAsia="Calibri" w:hAnsi="Times New Roman" w:cs="Times New Roman"/>
              </w:rPr>
            </w:pPr>
          </w:p>
        </w:tc>
        <w:tc>
          <w:tcPr>
            <w:tcW w:w="2268" w:type="dxa"/>
            <w:tcBorders>
              <w:top w:val="single" w:sz="4" w:space="0" w:color="auto"/>
              <w:left w:val="single" w:sz="4" w:space="0" w:color="auto"/>
              <w:bottom w:val="single" w:sz="4" w:space="0" w:color="auto"/>
              <w:right w:val="single" w:sz="4" w:space="0" w:color="auto"/>
            </w:tcBorders>
          </w:tcPr>
          <w:p w:rsidR="00083FBD" w:rsidRPr="00083FBD" w:rsidRDefault="00083FBD" w:rsidP="00083FBD">
            <w:pPr>
              <w:spacing w:after="0" w:line="240" w:lineRule="auto"/>
              <w:rPr>
                <w:rFonts w:ascii="Times New Roman" w:eastAsia="Calibri" w:hAnsi="Times New Roman" w:cs="Times New Roman"/>
                <w:vertAlign w:val="superscript"/>
              </w:rPr>
            </w:pPr>
            <w:r w:rsidRPr="00083FBD">
              <w:rPr>
                <w:rFonts w:ascii="Times New Roman" w:eastAsia="Calibri" w:hAnsi="Times New Roman" w:cs="Times New Roman"/>
              </w:rPr>
              <w:lastRenderedPageBreak/>
              <w:t xml:space="preserve">Футбольное поле - </w:t>
            </w:r>
            <w:r w:rsidRPr="00083FBD">
              <w:rPr>
                <w:rFonts w:ascii="Times New Roman" w:eastAsia="Calibri" w:hAnsi="Times New Roman" w:cs="Times New Roman"/>
              </w:rPr>
              <w:lastRenderedPageBreak/>
              <w:t>40x70 м</w:t>
            </w:r>
            <w:r w:rsidRPr="00083FBD">
              <w:rPr>
                <w:rFonts w:ascii="Times New Roman" w:eastAsia="Calibri" w:hAnsi="Times New Roman" w:cs="Times New Roman"/>
                <w:vertAlign w:val="superscript"/>
              </w:rPr>
              <w:t>2</w:t>
            </w:r>
          </w:p>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Баскетбольная площадка – 9 x18 м</w:t>
            </w:r>
            <w:r w:rsidRPr="00083FBD">
              <w:rPr>
                <w:rFonts w:ascii="Times New Roman" w:eastAsia="Calibri" w:hAnsi="Times New Roman" w:cs="Times New Roman"/>
                <w:vertAlign w:val="superscript"/>
              </w:rPr>
              <w:t>2</w:t>
            </w:r>
            <w:r w:rsidRPr="00083FBD">
              <w:rPr>
                <w:rFonts w:ascii="Times New Roman" w:eastAsia="Calibri" w:hAnsi="Times New Roman" w:cs="Times New Roman"/>
              </w:rPr>
              <w:t xml:space="preserve"> </w:t>
            </w:r>
          </w:p>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Беговая дорожка – 100 м</w:t>
            </w:r>
          </w:p>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Хоккейная коробка - 828 м</w:t>
            </w:r>
            <w:r w:rsidRPr="00083FBD">
              <w:rPr>
                <w:rFonts w:ascii="Times New Roman" w:eastAsia="Calibri" w:hAnsi="Times New Roman" w:cs="Times New Roman"/>
                <w:vertAlign w:val="superscript"/>
              </w:rPr>
              <w:t>2</w:t>
            </w:r>
          </w:p>
        </w:tc>
        <w:tc>
          <w:tcPr>
            <w:tcW w:w="992" w:type="dxa"/>
            <w:tcBorders>
              <w:top w:val="single" w:sz="4" w:space="0" w:color="auto"/>
              <w:left w:val="single" w:sz="4" w:space="0" w:color="auto"/>
              <w:bottom w:val="single" w:sz="4" w:space="0" w:color="auto"/>
              <w:right w:val="single" w:sz="4" w:space="0" w:color="auto"/>
            </w:tcBorders>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lastRenderedPageBreak/>
              <w:t xml:space="preserve">1988 </w:t>
            </w:r>
          </w:p>
          <w:p w:rsidR="00083FBD" w:rsidRPr="00083FBD" w:rsidRDefault="00083FBD" w:rsidP="00083FBD">
            <w:pPr>
              <w:spacing w:after="0" w:line="240" w:lineRule="auto"/>
              <w:jc w:val="center"/>
              <w:rPr>
                <w:rFonts w:ascii="Times New Roman" w:eastAsia="Calibri" w:hAnsi="Times New Roman" w:cs="Times New Roman"/>
              </w:rPr>
            </w:pPr>
          </w:p>
          <w:p w:rsidR="00083FBD" w:rsidRPr="00083FBD" w:rsidRDefault="00083FBD" w:rsidP="00083FBD">
            <w:pPr>
              <w:spacing w:after="0" w:line="240" w:lineRule="auto"/>
              <w:jc w:val="center"/>
              <w:rPr>
                <w:rFonts w:ascii="Times New Roman" w:eastAsia="Calibri" w:hAnsi="Times New Roman" w:cs="Times New Roman"/>
              </w:rPr>
            </w:pPr>
          </w:p>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2016</w:t>
            </w:r>
          </w:p>
        </w:tc>
        <w:tc>
          <w:tcPr>
            <w:tcW w:w="1560" w:type="dxa"/>
            <w:tcBorders>
              <w:top w:val="single" w:sz="4" w:space="0" w:color="auto"/>
              <w:left w:val="single" w:sz="4" w:space="0" w:color="auto"/>
              <w:bottom w:val="single" w:sz="4" w:space="0" w:color="auto"/>
              <w:right w:val="single" w:sz="4" w:space="0" w:color="auto"/>
            </w:tcBorders>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lastRenderedPageBreak/>
              <w:t xml:space="preserve">Планируется </w:t>
            </w:r>
            <w:r w:rsidRPr="00083FBD">
              <w:rPr>
                <w:rFonts w:ascii="Times New Roman" w:eastAsia="Calibri" w:hAnsi="Times New Roman" w:cs="Times New Roman"/>
              </w:rPr>
              <w:lastRenderedPageBreak/>
              <w:t>благоустройство территории с обустройство физкультурно-спортивной зоны</w:t>
            </w:r>
          </w:p>
        </w:tc>
      </w:tr>
      <w:tr w:rsidR="00083FBD" w:rsidRPr="00083FBD" w:rsidTr="001303DE">
        <w:tc>
          <w:tcPr>
            <w:tcW w:w="534" w:type="dxa"/>
            <w:vMerge w:val="restart"/>
            <w:tcBorders>
              <w:top w:val="single" w:sz="4" w:space="0" w:color="auto"/>
              <w:left w:val="single" w:sz="4" w:space="0" w:color="auto"/>
              <w:right w:val="single" w:sz="4" w:space="0" w:color="auto"/>
            </w:tcBorders>
            <w:vAlign w:val="center"/>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lastRenderedPageBreak/>
              <w:t>17</w:t>
            </w:r>
          </w:p>
        </w:tc>
        <w:tc>
          <w:tcPr>
            <w:tcW w:w="2013" w:type="dxa"/>
            <w:tcBorders>
              <w:top w:val="single" w:sz="4" w:space="0" w:color="auto"/>
              <w:left w:val="single" w:sz="4" w:space="0" w:color="auto"/>
              <w:bottom w:val="single" w:sz="4" w:space="0" w:color="auto"/>
              <w:right w:val="single" w:sz="4" w:space="0" w:color="auto"/>
            </w:tcBorders>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 xml:space="preserve">Физкультурно-спортивная зона МАОУ «Гимназия № 25 г. Благовещенска» </w:t>
            </w:r>
          </w:p>
        </w:tc>
        <w:tc>
          <w:tcPr>
            <w:tcW w:w="1247" w:type="dxa"/>
            <w:tcBorders>
              <w:top w:val="single" w:sz="4" w:space="0" w:color="auto"/>
              <w:left w:val="single" w:sz="4" w:space="0" w:color="auto"/>
              <w:bottom w:val="single" w:sz="4" w:space="0" w:color="auto"/>
              <w:right w:val="single" w:sz="4" w:space="0" w:color="auto"/>
            </w:tcBorders>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Легкая атлетика, футбол, хоккей</w:t>
            </w:r>
          </w:p>
        </w:tc>
        <w:tc>
          <w:tcPr>
            <w:tcW w:w="1275" w:type="dxa"/>
            <w:tcBorders>
              <w:top w:val="single" w:sz="4" w:space="0" w:color="auto"/>
              <w:left w:val="single" w:sz="4" w:space="0" w:color="auto"/>
              <w:bottom w:val="single" w:sz="4" w:space="0" w:color="auto"/>
              <w:right w:val="single" w:sz="4" w:space="0" w:color="auto"/>
            </w:tcBorders>
          </w:tcPr>
          <w:p w:rsidR="00083FBD" w:rsidRPr="00083FBD" w:rsidRDefault="00083FBD" w:rsidP="00083FBD">
            <w:pPr>
              <w:spacing w:after="0" w:line="240" w:lineRule="auto"/>
              <w:jc w:val="center"/>
              <w:rPr>
                <w:rFonts w:ascii="Times New Roman" w:eastAsia="Calibri" w:hAnsi="Times New Roman" w:cs="Times New Roman"/>
              </w:rPr>
            </w:pPr>
          </w:p>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2816 м</w:t>
            </w:r>
            <w:r w:rsidRPr="00083FBD">
              <w:rPr>
                <w:rFonts w:ascii="Times New Roman" w:eastAsia="Calibri" w:hAnsi="Times New Roman" w:cs="Times New Roman"/>
                <w:vertAlign w:val="superscript"/>
              </w:rPr>
              <w:t>2</w:t>
            </w:r>
          </w:p>
        </w:tc>
        <w:tc>
          <w:tcPr>
            <w:tcW w:w="2268" w:type="dxa"/>
            <w:tcBorders>
              <w:top w:val="single" w:sz="4" w:space="0" w:color="auto"/>
              <w:left w:val="single" w:sz="4" w:space="0" w:color="auto"/>
              <w:bottom w:val="single" w:sz="4" w:space="0" w:color="auto"/>
              <w:right w:val="single" w:sz="4" w:space="0" w:color="auto"/>
            </w:tcBorders>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Футбольное поле- 40х70 м</w:t>
            </w:r>
            <w:r w:rsidRPr="00083FBD">
              <w:rPr>
                <w:rFonts w:ascii="Times New Roman" w:eastAsia="Calibri" w:hAnsi="Times New Roman" w:cs="Times New Roman"/>
                <w:vertAlign w:val="superscript"/>
              </w:rPr>
              <w:t>2</w:t>
            </w:r>
          </w:p>
          <w:p w:rsidR="00083FBD" w:rsidRPr="00083FBD" w:rsidRDefault="00083FBD" w:rsidP="00083FBD">
            <w:pPr>
              <w:spacing w:after="0" w:line="240" w:lineRule="auto"/>
              <w:rPr>
                <w:rFonts w:ascii="Times New Roman" w:eastAsia="Calibri" w:hAnsi="Times New Roman" w:cs="Times New Roman"/>
                <w:color w:val="000000"/>
              </w:rPr>
            </w:pPr>
            <w:r w:rsidRPr="00083FBD">
              <w:rPr>
                <w:rFonts w:ascii="Times New Roman" w:eastAsia="Calibri" w:hAnsi="Times New Roman" w:cs="Times New Roman"/>
              </w:rPr>
              <w:t>Беговая дорожка -1500 м</w:t>
            </w:r>
            <w:r w:rsidRPr="00083FBD">
              <w:rPr>
                <w:rFonts w:ascii="Times New Roman" w:eastAsia="Calibri" w:hAnsi="Times New Roman" w:cs="Times New Roman"/>
                <w:vertAlign w:val="superscript"/>
              </w:rPr>
              <w:t>2</w:t>
            </w:r>
            <w:r w:rsidRPr="00083FBD">
              <w:rPr>
                <w:rFonts w:ascii="Times New Roman" w:eastAsia="Calibri" w:hAnsi="Times New Roman" w:cs="Times New Roman"/>
                <w:color w:val="000000"/>
              </w:rPr>
              <w:t xml:space="preserve"> </w:t>
            </w:r>
          </w:p>
          <w:p w:rsidR="00083FBD" w:rsidRPr="00083FBD" w:rsidRDefault="00083FBD" w:rsidP="00083FBD">
            <w:pPr>
              <w:spacing w:after="0" w:line="240" w:lineRule="auto"/>
              <w:rPr>
                <w:rFonts w:ascii="Times New Roman" w:eastAsia="Calibri" w:hAnsi="Times New Roman" w:cs="Times New Roman"/>
                <w:color w:val="000000"/>
                <w:vertAlign w:val="superscript"/>
              </w:rPr>
            </w:pPr>
            <w:r w:rsidRPr="00083FBD">
              <w:rPr>
                <w:rFonts w:ascii="Times New Roman" w:eastAsia="Calibri" w:hAnsi="Times New Roman" w:cs="Times New Roman"/>
                <w:color w:val="000000"/>
              </w:rPr>
              <w:t>Яма для прыжков в длину– 6х56 м</w:t>
            </w:r>
            <w:r w:rsidRPr="00083FBD">
              <w:rPr>
                <w:rFonts w:ascii="Times New Roman" w:eastAsia="Calibri" w:hAnsi="Times New Roman" w:cs="Times New Roman"/>
                <w:color w:val="000000"/>
                <w:vertAlign w:val="superscript"/>
              </w:rPr>
              <w:t>2</w:t>
            </w:r>
          </w:p>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Хоккейная коробка - 800 м</w:t>
            </w:r>
            <w:r w:rsidRPr="00083FBD">
              <w:rPr>
                <w:rFonts w:ascii="Times New Roman" w:eastAsia="Calibri" w:hAnsi="Times New Roman" w:cs="Times New Roman"/>
                <w:vertAlign w:val="superscript"/>
              </w:rPr>
              <w:t>2</w:t>
            </w:r>
          </w:p>
        </w:tc>
        <w:tc>
          <w:tcPr>
            <w:tcW w:w="992" w:type="dxa"/>
            <w:tcBorders>
              <w:top w:val="single" w:sz="4" w:space="0" w:color="auto"/>
              <w:left w:val="single" w:sz="4" w:space="0" w:color="auto"/>
              <w:bottom w:val="single" w:sz="4" w:space="0" w:color="auto"/>
              <w:right w:val="single" w:sz="4" w:space="0" w:color="auto"/>
            </w:tcBorders>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2019</w:t>
            </w:r>
          </w:p>
          <w:p w:rsidR="00083FBD" w:rsidRPr="00083FBD" w:rsidRDefault="00083FBD" w:rsidP="00083FBD">
            <w:pPr>
              <w:spacing w:after="0" w:line="240" w:lineRule="auto"/>
              <w:jc w:val="center"/>
              <w:rPr>
                <w:rFonts w:ascii="Times New Roman" w:eastAsia="Calibri" w:hAnsi="Times New Roman" w:cs="Times New Roman"/>
              </w:rPr>
            </w:pPr>
          </w:p>
          <w:p w:rsidR="00083FBD" w:rsidRPr="00083FBD" w:rsidRDefault="00083FBD" w:rsidP="00083FBD">
            <w:pPr>
              <w:spacing w:after="0" w:line="240" w:lineRule="auto"/>
              <w:jc w:val="center"/>
              <w:rPr>
                <w:rFonts w:ascii="Times New Roman" w:eastAsia="Calibri" w:hAnsi="Times New Roman" w:cs="Times New Roman"/>
              </w:rPr>
            </w:pPr>
          </w:p>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2017</w:t>
            </w:r>
          </w:p>
        </w:tc>
        <w:tc>
          <w:tcPr>
            <w:tcW w:w="1560" w:type="dxa"/>
            <w:tcBorders>
              <w:top w:val="single" w:sz="4" w:space="0" w:color="auto"/>
              <w:left w:val="single" w:sz="4" w:space="0" w:color="auto"/>
              <w:bottom w:val="single" w:sz="4" w:space="0" w:color="auto"/>
              <w:right w:val="single" w:sz="4" w:space="0" w:color="auto"/>
            </w:tcBorders>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0</w:t>
            </w:r>
          </w:p>
        </w:tc>
      </w:tr>
      <w:tr w:rsidR="00083FBD" w:rsidRPr="00083FBD" w:rsidTr="001303DE">
        <w:tc>
          <w:tcPr>
            <w:tcW w:w="534" w:type="dxa"/>
            <w:vMerge/>
            <w:tcBorders>
              <w:left w:val="single" w:sz="4" w:space="0" w:color="auto"/>
              <w:bottom w:val="single" w:sz="4" w:space="0" w:color="auto"/>
              <w:right w:val="single" w:sz="4" w:space="0" w:color="auto"/>
            </w:tcBorders>
            <w:vAlign w:val="center"/>
          </w:tcPr>
          <w:p w:rsidR="00083FBD" w:rsidRPr="00083FBD" w:rsidRDefault="00083FBD" w:rsidP="00083FBD">
            <w:pPr>
              <w:spacing w:after="0" w:line="240" w:lineRule="auto"/>
              <w:jc w:val="center"/>
              <w:rPr>
                <w:rFonts w:ascii="Times New Roman" w:eastAsia="Calibri" w:hAnsi="Times New Roman" w:cs="Times New Roman"/>
              </w:rPr>
            </w:pPr>
          </w:p>
        </w:tc>
        <w:tc>
          <w:tcPr>
            <w:tcW w:w="2013" w:type="dxa"/>
            <w:tcBorders>
              <w:top w:val="single" w:sz="4" w:space="0" w:color="auto"/>
              <w:left w:val="single" w:sz="4" w:space="0" w:color="auto"/>
              <w:bottom w:val="single" w:sz="4" w:space="0" w:color="auto"/>
              <w:right w:val="single" w:sz="4" w:space="0" w:color="auto"/>
            </w:tcBorders>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Физкультурно-спортивная зона при корпусе 2 МАОУ «Гимназия № 25 г. Благовещенска»</w:t>
            </w:r>
          </w:p>
        </w:tc>
        <w:tc>
          <w:tcPr>
            <w:tcW w:w="1247" w:type="dxa"/>
            <w:tcBorders>
              <w:top w:val="single" w:sz="4" w:space="0" w:color="auto"/>
              <w:left w:val="single" w:sz="4" w:space="0" w:color="auto"/>
              <w:bottom w:val="single" w:sz="4" w:space="0" w:color="auto"/>
              <w:right w:val="single" w:sz="4" w:space="0" w:color="auto"/>
            </w:tcBorders>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Волейбол, баскетбол,</w:t>
            </w:r>
            <w:r w:rsidR="00DC619D">
              <w:rPr>
                <w:rFonts w:ascii="Times New Roman" w:eastAsia="Calibri" w:hAnsi="Times New Roman" w:cs="Times New Roman"/>
              </w:rPr>
              <w:t xml:space="preserve"> </w:t>
            </w:r>
            <w:r w:rsidRPr="00083FBD">
              <w:rPr>
                <w:rFonts w:ascii="Times New Roman" w:eastAsia="Calibri" w:hAnsi="Times New Roman" w:cs="Times New Roman"/>
              </w:rPr>
              <w:t>футбол, легкая атлетика</w:t>
            </w:r>
          </w:p>
        </w:tc>
        <w:tc>
          <w:tcPr>
            <w:tcW w:w="1275" w:type="dxa"/>
            <w:tcBorders>
              <w:top w:val="single" w:sz="4" w:space="0" w:color="auto"/>
              <w:left w:val="single" w:sz="4" w:space="0" w:color="auto"/>
              <w:bottom w:val="single" w:sz="4" w:space="0" w:color="auto"/>
              <w:right w:val="single" w:sz="4" w:space="0" w:color="auto"/>
            </w:tcBorders>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5000   м</w:t>
            </w:r>
            <w:r w:rsidRPr="00083FBD">
              <w:rPr>
                <w:rFonts w:ascii="Times New Roman" w:eastAsia="Calibri" w:hAnsi="Times New Roman" w:cs="Times New Roman"/>
                <w:vertAlign w:val="superscript"/>
              </w:rPr>
              <w:t>2</w:t>
            </w:r>
          </w:p>
        </w:tc>
        <w:tc>
          <w:tcPr>
            <w:tcW w:w="2268" w:type="dxa"/>
            <w:tcBorders>
              <w:top w:val="single" w:sz="4" w:space="0" w:color="auto"/>
              <w:left w:val="single" w:sz="4" w:space="0" w:color="auto"/>
              <w:bottom w:val="single" w:sz="4" w:space="0" w:color="auto"/>
              <w:right w:val="single" w:sz="4" w:space="0" w:color="auto"/>
            </w:tcBorders>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Футбольное поле - 25х40 м</w:t>
            </w:r>
            <w:r w:rsidRPr="00083FBD">
              <w:rPr>
                <w:rFonts w:ascii="Times New Roman" w:eastAsia="Calibri" w:hAnsi="Times New Roman" w:cs="Times New Roman"/>
                <w:vertAlign w:val="superscript"/>
              </w:rPr>
              <w:t>2</w:t>
            </w:r>
          </w:p>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Волейбольная площадка - 9x18 м</w:t>
            </w:r>
            <w:r w:rsidRPr="00083FBD">
              <w:rPr>
                <w:rFonts w:ascii="Times New Roman" w:eastAsia="Calibri" w:hAnsi="Times New Roman" w:cs="Times New Roman"/>
                <w:vertAlign w:val="superscript"/>
              </w:rPr>
              <w:t>2</w:t>
            </w:r>
          </w:p>
          <w:p w:rsidR="00083FBD" w:rsidRPr="00083FBD" w:rsidRDefault="00083FBD" w:rsidP="00083FBD">
            <w:pPr>
              <w:spacing w:after="0" w:line="240" w:lineRule="auto"/>
              <w:rPr>
                <w:rFonts w:ascii="Times New Roman" w:eastAsia="Calibri" w:hAnsi="Times New Roman" w:cs="Times New Roman"/>
                <w:vertAlign w:val="superscript"/>
              </w:rPr>
            </w:pPr>
            <w:r w:rsidRPr="00083FBD">
              <w:rPr>
                <w:rFonts w:ascii="Times New Roman" w:eastAsia="Calibri" w:hAnsi="Times New Roman" w:cs="Times New Roman"/>
              </w:rPr>
              <w:t>Баскетбольная площадка – 9х18 м</w:t>
            </w:r>
            <w:r w:rsidRPr="00083FBD">
              <w:rPr>
                <w:rFonts w:ascii="Times New Roman" w:eastAsia="Calibri" w:hAnsi="Times New Roman" w:cs="Times New Roman"/>
                <w:vertAlign w:val="superscript"/>
              </w:rPr>
              <w:t>2</w:t>
            </w:r>
          </w:p>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Тренажерная площадка</w:t>
            </w:r>
          </w:p>
        </w:tc>
        <w:tc>
          <w:tcPr>
            <w:tcW w:w="992" w:type="dxa"/>
            <w:tcBorders>
              <w:top w:val="single" w:sz="4" w:space="0" w:color="auto"/>
              <w:left w:val="single" w:sz="4" w:space="0" w:color="auto"/>
              <w:bottom w:val="single" w:sz="4" w:space="0" w:color="auto"/>
              <w:right w:val="single" w:sz="4" w:space="0" w:color="auto"/>
            </w:tcBorders>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1976</w:t>
            </w:r>
          </w:p>
        </w:tc>
        <w:tc>
          <w:tcPr>
            <w:tcW w:w="1560" w:type="dxa"/>
            <w:tcBorders>
              <w:top w:val="single" w:sz="4" w:space="0" w:color="auto"/>
              <w:left w:val="single" w:sz="4" w:space="0" w:color="auto"/>
              <w:bottom w:val="single" w:sz="4" w:space="0" w:color="auto"/>
              <w:right w:val="single" w:sz="4" w:space="0" w:color="auto"/>
            </w:tcBorders>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Планируется благоустройство территории с обустройство физкультурно-спортивной зоны</w:t>
            </w:r>
          </w:p>
        </w:tc>
      </w:tr>
      <w:tr w:rsidR="00083FBD" w:rsidRPr="00083FBD" w:rsidTr="001303DE">
        <w:tc>
          <w:tcPr>
            <w:tcW w:w="534" w:type="dxa"/>
            <w:tcBorders>
              <w:top w:val="single" w:sz="4" w:space="0" w:color="auto"/>
              <w:left w:val="single" w:sz="4" w:space="0" w:color="auto"/>
              <w:bottom w:val="single" w:sz="4" w:space="0" w:color="auto"/>
              <w:right w:val="single" w:sz="4" w:space="0" w:color="auto"/>
            </w:tcBorders>
            <w:vAlign w:val="center"/>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18</w:t>
            </w:r>
          </w:p>
        </w:tc>
        <w:tc>
          <w:tcPr>
            <w:tcW w:w="2013" w:type="dxa"/>
            <w:tcBorders>
              <w:top w:val="single" w:sz="4" w:space="0" w:color="auto"/>
              <w:left w:val="single" w:sz="4" w:space="0" w:color="auto"/>
              <w:bottom w:val="single" w:sz="4" w:space="0" w:color="auto"/>
              <w:right w:val="single" w:sz="4" w:space="0" w:color="auto"/>
            </w:tcBorders>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Физкультурно-спортивная зона МАОУ «Школа № 26 г. Благовещенска»</w:t>
            </w:r>
          </w:p>
        </w:tc>
        <w:tc>
          <w:tcPr>
            <w:tcW w:w="1247" w:type="dxa"/>
            <w:tcBorders>
              <w:top w:val="single" w:sz="4" w:space="0" w:color="auto"/>
              <w:left w:val="single" w:sz="4" w:space="0" w:color="auto"/>
              <w:bottom w:val="single" w:sz="4" w:space="0" w:color="auto"/>
              <w:right w:val="single" w:sz="4" w:space="0" w:color="auto"/>
            </w:tcBorders>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Легкая атлетика, футбол, волейбол, хоккей</w:t>
            </w:r>
          </w:p>
        </w:tc>
        <w:tc>
          <w:tcPr>
            <w:tcW w:w="1275" w:type="dxa"/>
            <w:tcBorders>
              <w:top w:val="single" w:sz="4" w:space="0" w:color="auto"/>
              <w:left w:val="single" w:sz="4" w:space="0" w:color="auto"/>
              <w:bottom w:val="single" w:sz="4" w:space="0" w:color="auto"/>
              <w:right w:val="single" w:sz="4" w:space="0" w:color="auto"/>
            </w:tcBorders>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5530 м</w:t>
            </w:r>
            <w:r w:rsidRPr="00083FBD">
              <w:rPr>
                <w:rFonts w:ascii="Times New Roman" w:eastAsia="Calibri" w:hAnsi="Times New Roman" w:cs="Times New Roman"/>
                <w:vertAlign w:val="superscript"/>
              </w:rPr>
              <w:t>2</w:t>
            </w:r>
          </w:p>
        </w:tc>
        <w:tc>
          <w:tcPr>
            <w:tcW w:w="2268" w:type="dxa"/>
            <w:tcBorders>
              <w:top w:val="single" w:sz="4" w:space="0" w:color="auto"/>
              <w:left w:val="single" w:sz="4" w:space="0" w:color="auto"/>
              <w:bottom w:val="single" w:sz="4" w:space="0" w:color="auto"/>
              <w:right w:val="single" w:sz="4" w:space="0" w:color="auto"/>
            </w:tcBorders>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Волейбольная площадка - 18 x9 м</w:t>
            </w:r>
            <w:r w:rsidRPr="00083FBD">
              <w:rPr>
                <w:rFonts w:ascii="Times New Roman" w:eastAsia="Calibri" w:hAnsi="Times New Roman" w:cs="Times New Roman"/>
                <w:vertAlign w:val="superscript"/>
              </w:rPr>
              <w:t>2</w:t>
            </w:r>
          </w:p>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Баскетбольная площадка -28х15 м</w:t>
            </w:r>
            <w:r w:rsidRPr="00083FBD">
              <w:rPr>
                <w:rFonts w:ascii="Times New Roman" w:eastAsia="Calibri" w:hAnsi="Times New Roman" w:cs="Times New Roman"/>
                <w:vertAlign w:val="superscript"/>
              </w:rPr>
              <w:t>2</w:t>
            </w:r>
            <w:r w:rsidRPr="00083FBD">
              <w:rPr>
                <w:rFonts w:ascii="Times New Roman" w:eastAsia="Calibri" w:hAnsi="Times New Roman" w:cs="Times New Roman"/>
              </w:rPr>
              <w:t xml:space="preserve"> Футбольное поле- 2400м</w:t>
            </w:r>
            <w:r w:rsidRPr="00083FBD">
              <w:rPr>
                <w:rFonts w:ascii="Times New Roman" w:eastAsia="Calibri" w:hAnsi="Times New Roman" w:cs="Times New Roman"/>
                <w:vertAlign w:val="superscript"/>
              </w:rPr>
              <w:t>2</w:t>
            </w:r>
            <w:r w:rsidRPr="00083FBD">
              <w:rPr>
                <w:rFonts w:ascii="Times New Roman" w:eastAsia="Calibri" w:hAnsi="Times New Roman" w:cs="Times New Roman"/>
              </w:rPr>
              <w:t xml:space="preserve"> </w:t>
            </w:r>
          </w:p>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Площадка с тренажёрами  Хоккейная коробка - 600 м</w:t>
            </w:r>
            <w:proofErr w:type="gramStart"/>
            <w:r w:rsidRPr="00083FBD">
              <w:rPr>
                <w:rFonts w:ascii="Times New Roman" w:eastAsia="Calibri" w:hAnsi="Times New Roman" w:cs="Times New Roman"/>
                <w:vertAlign w:val="superscript"/>
              </w:rPr>
              <w:t>2</w:t>
            </w:r>
            <w:proofErr w:type="gramEnd"/>
          </w:p>
        </w:tc>
        <w:tc>
          <w:tcPr>
            <w:tcW w:w="992" w:type="dxa"/>
            <w:tcBorders>
              <w:top w:val="single" w:sz="4" w:space="0" w:color="auto"/>
              <w:left w:val="single" w:sz="4" w:space="0" w:color="auto"/>
              <w:bottom w:val="single" w:sz="4" w:space="0" w:color="auto"/>
              <w:right w:val="single" w:sz="4" w:space="0" w:color="auto"/>
            </w:tcBorders>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1989</w:t>
            </w:r>
          </w:p>
          <w:p w:rsidR="00083FBD" w:rsidRPr="00083FBD" w:rsidRDefault="00083FBD" w:rsidP="00083FBD">
            <w:pPr>
              <w:spacing w:after="0" w:line="240" w:lineRule="auto"/>
              <w:jc w:val="center"/>
              <w:rPr>
                <w:rFonts w:ascii="Times New Roman" w:eastAsia="Calibri" w:hAnsi="Times New Roman" w:cs="Times New Roman"/>
              </w:rPr>
            </w:pPr>
          </w:p>
          <w:p w:rsidR="00083FBD" w:rsidRPr="00083FBD" w:rsidRDefault="00083FBD" w:rsidP="00083FBD">
            <w:pPr>
              <w:spacing w:after="0" w:line="240" w:lineRule="auto"/>
              <w:jc w:val="center"/>
              <w:rPr>
                <w:rFonts w:ascii="Times New Roman" w:eastAsia="Calibri" w:hAnsi="Times New Roman" w:cs="Times New Roman"/>
              </w:rPr>
            </w:pPr>
          </w:p>
          <w:p w:rsidR="00083FBD" w:rsidRPr="00083FBD" w:rsidRDefault="00083FBD" w:rsidP="00083FBD">
            <w:pPr>
              <w:spacing w:after="0" w:line="240" w:lineRule="auto"/>
              <w:jc w:val="center"/>
              <w:rPr>
                <w:rFonts w:ascii="Times New Roman" w:eastAsia="Calibri" w:hAnsi="Times New Roman" w:cs="Times New Roman"/>
              </w:rPr>
            </w:pPr>
          </w:p>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2015</w:t>
            </w:r>
          </w:p>
        </w:tc>
        <w:tc>
          <w:tcPr>
            <w:tcW w:w="1560" w:type="dxa"/>
            <w:tcBorders>
              <w:top w:val="single" w:sz="4" w:space="0" w:color="auto"/>
              <w:left w:val="single" w:sz="4" w:space="0" w:color="auto"/>
              <w:bottom w:val="single" w:sz="4" w:space="0" w:color="auto"/>
              <w:right w:val="single" w:sz="4" w:space="0" w:color="auto"/>
            </w:tcBorders>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Планируется благоустройство территории с обустройство физкультурно-спортивной зоны</w:t>
            </w:r>
          </w:p>
        </w:tc>
      </w:tr>
      <w:tr w:rsidR="00083FBD" w:rsidRPr="00083FBD" w:rsidTr="001303DE">
        <w:tc>
          <w:tcPr>
            <w:tcW w:w="534" w:type="dxa"/>
            <w:tcBorders>
              <w:top w:val="single" w:sz="4" w:space="0" w:color="auto"/>
              <w:left w:val="single" w:sz="4" w:space="0" w:color="auto"/>
              <w:bottom w:val="single" w:sz="4" w:space="0" w:color="auto"/>
              <w:right w:val="single" w:sz="4" w:space="0" w:color="auto"/>
            </w:tcBorders>
            <w:vAlign w:val="center"/>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19</w:t>
            </w:r>
          </w:p>
        </w:tc>
        <w:tc>
          <w:tcPr>
            <w:tcW w:w="2013" w:type="dxa"/>
            <w:tcBorders>
              <w:top w:val="single" w:sz="4" w:space="0" w:color="auto"/>
              <w:left w:val="single" w:sz="4" w:space="0" w:color="auto"/>
              <w:bottom w:val="single" w:sz="4" w:space="0" w:color="auto"/>
              <w:right w:val="single" w:sz="4" w:space="0" w:color="auto"/>
            </w:tcBorders>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Физкультурно-спортивная зона МАОУ «Школа № 27 г. Благовещенска»</w:t>
            </w:r>
          </w:p>
        </w:tc>
        <w:tc>
          <w:tcPr>
            <w:tcW w:w="1247" w:type="dxa"/>
            <w:tcBorders>
              <w:top w:val="single" w:sz="4" w:space="0" w:color="auto"/>
              <w:left w:val="single" w:sz="4" w:space="0" w:color="auto"/>
              <w:bottom w:val="single" w:sz="4" w:space="0" w:color="auto"/>
              <w:right w:val="single" w:sz="4" w:space="0" w:color="auto"/>
            </w:tcBorders>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Легкая атлетика, футбол, волейбол</w:t>
            </w:r>
          </w:p>
        </w:tc>
        <w:tc>
          <w:tcPr>
            <w:tcW w:w="1275" w:type="dxa"/>
            <w:tcBorders>
              <w:top w:val="single" w:sz="4" w:space="0" w:color="auto"/>
              <w:left w:val="single" w:sz="4" w:space="0" w:color="auto"/>
              <w:bottom w:val="single" w:sz="4" w:space="0" w:color="auto"/>
              <w:right w:val="single" w:sz="4" w:space="0" w:color="auto"/>
            </w:tcBorders>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4800   м</w:t>
            </w:r>
            <w:r w:rsidRPr="00083FBD">
              <w:rPr>
                <w:rFonts w:ascii="Times New Roman" w:eastAsia="Calibri" w:hAnsi="Times New Roman" w:cs="Times New Roman"/>
                <w:vertAlign w:val="superscript"/>
              </w:rPr>
              <w:t>2</w:t>
            </w:r>
          </w:p>
        </w:tc>
        <w:tc>
          <w:tcPr>
            <w:tcW w:w="2268" w:type="dxa"/>
            <w:tcBorders>
              <w:top w:val="single" w:sz="4" w:space="0" w:color="auto"/>
              <w:left w:val="single" w:sz="4" w:space="0" w:color="auto"/>
              <w:bottom w:val="single" w:sz="4" w:space="0" w:color="auto"/>
              <w:right w:val="single" w:sz="4" w:space="0" w:color="auto"/>
            </w:tcBorders>
          </w:tcPr>
          <w:p w:rsidR="00083FBD" w:rsidRPr="00083FBD" w:rsidRDefault="00083FBD" w:rsidP="00083FBD">
            <w:pPr>
              <w:spacing w:after="0" w:line="240" w:lineRule="auto"/>
              <w:rPr>
                <w:rFonts w:ascii="Times New Roman" w:eastAsia="Calibri" w:hAnsi="Times New Roman" w:cs="Times New Roman"/>
                <w:vertAlign w:val="superscript"/>
              </w:rPr>
            </w:pPr>
            <w:r w:rsidRPr="00083FBD">
              <w:rPr>
                <w:rFonts w:ascii="Times New Roman" w:eastAsia="Calibri" w:hAnsi="Times New Roman" w:cs="Times New Roman"/>
              </w:rPr>
              <w:t>Футбольное поле - 40x70 м</w:t>
            </w:r>
            <w:r w:rsidRPr="00083FBD">
              <w:rPr>
                <w:rFonts w:ascii="Times New Roman" w:eastAsia="Calibri" w:hAnsi="Times New Roman" w:cs="Times New Roman"/>
                <w:vertAlign w:val="superscript"/>
              </w:rPr>
              <w:t>2</w:t>
            </w:r>
          </w:p>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Волейбольная площадка – 9 x18 м</w:t>
            </w:r>
            <w:r w:rsidRPr="00083FBD">
              <w:rPr>
                <w:rFonts w:ascii="Times New Roman" w:eastAsia="Calibri" w:hAnsi="Times New Roman" w:cs="Times New Roman"/>
                <w:vertAlign w:val="superscript"/>
              </w:rPr>
              <w:t>2</w:t>
            </w:r>
            <w:r w:rsidRPr="00083FBD">
              <w:rPr>
                <w:rFonts w:ascii="Times New Roman" w:eastAsia="Calibri" w:hAnsi="Times New Roman" w:cs="Times New Roman"/>
              </w:rPr>
              <w:t xml:space="preserve"> </w:t>
            </w:r>
          </w:p>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Беговая дорожка – 100 м</w:t>
            </w:r>
          </w:p>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 xml:space="preserve">Площадка с тренажёрами  </w:t>
            </w:r>
          </w:p>
        </w:tc>
        <w:tc>
          <w:tcPr>
            <w:tcW w:w="992" w:type="dxa"/>
            <w:tcBorders>
              <w:top w:val="single" w:sz="4" w:space="0" w:color="auto"/>
              <w:left w:val="single" w:sz="4" w:space="0" w:color="auto"/>
              <w:bottom w:val="single" w:sz="4" w:space="0" w:color="auto"/>
              <w:right w:val="single" w:sz="4" w:space="0" w:color="auto"/>
            </w:tcBorders>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1965</w:t>
            </w:r>
          </w:p>
        </w:tc>
        <w:tc>
          <w:tcPr>
            <w:tcW w:w="1560" w:type="dxa"/>
            <w:tcBorders>
              <w:top w:val="single" w:sz="4" w:space="0" w:color="auto"/>
              <w:left w:val="single" w:sz="4" w:space="0" w:color="auto"/>
              <w:bottom w:val="single" w:sz="4" w:space="0" w:color="auto"/>
              <w:right w:val="single" w:sz="4" w:space="0" w:color="auto"/>
            </w:tcBorders>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В 2020 году планируется благоустройство территории с обустройством физкультурно-спортивной зоны</w:t>
            </w:r>
          </w:p>
        </w:tc>
      </w:tr>
      <w:tr w:rsidR="00083FBD" w:rsidRPr="00083FBD" w:rsidTr="001303DE">
        <w:tc>
          <w:tcPr>
            <w:tcW w:w="534" w:type="dxa"/>
            <w:tcBorders>
              <w:top w:val="single" w:sz="4" w:space="0" w:color="auto"/>
              <w:left w:val="single" w:sz="4" w:space="0" w:color="auto"/>
              <w:bottom w:val="single" w:sz="4" w:space="0" w:color="auto"/>
              <w:right w:val="single" w:sz="4" w:space="0" w:color="auto"/>
            </w:tcBorders>
            <w:vAlign w:val="center"/>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20</w:t>
            </w:r>
          </w:p>
        </w:tc>
        <w:tc>
          <w:tcPr>
            <w:tcW w:w="2013" w:type="dxa"/>
            <w:tcBorders>
              <w:top w:val="single" w:sz="4" w:space="0" w:color="auto"/>
              <w:left w:val="single" w:sz="4" w:space="0" w:color="auto"/>
              <w:bottom w:val="single" w:sz="4" w:space="0" w:color="auto"/>
              <w:right w:val="single" w:sz="4" w:space="0" w:color="auto"/>
            </w:tcBorders>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 xml:space="preserve">Физкультурно-спортивная зона МАОУ «Школа № </w:t>
            </w:r>
            <w:r w:rsidRPr="00083FBD">
              <w:rPr>
                <w:rFonts w:ascii="Times New Roman" w:eastAsia="Calibri" w:hAnsi="Times New Roman" w:cs="Times New Roman"/>
              </w:rPr>
              <w:lastRenderedPageBreak/>
              <w:t>28 г. Благовещенска»</w:t>
            </w:r>
          </w:p>
        </w:tc>
        <w:tc>
          <w:tcPr>
            <w:tcW w:w="1247" w:type="dxa"/>
            <w:tcBorders>
              <w:top w:val="single" w:sz="4" w:space="0" w:color="auto"/>
              <w:left w:val="single" w:sz="4" w:space="0" w:color="auto"/>
              <w:bottom w:val="single" w:sz="4" w:space="0" w:color="auto"/>
              <w:right w:val="single" w:sz="4" w:space="0" w:color="auto"/>
            </w:tcBorders>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lastRenderedPageBreak/>
              <w:t xml:space="preserve">Волейбол, баскетбол, легкая </w:t>
            </w:r>
            <w:r w:rsidRPr="00083FBD">
              <w:rPr>
                <w:rFonts w:ascii="Times New Roman" w:eastAsia="Calibri" w:hAnsi="Times New Roman" w:cs="Times New Roman"/>
              </w:rPr>
              <w:lastRenderedPageBreak/>
              <w:t>атлетика</w:t>
            </w:r>
          </w:p>
        </w:tc>
        <w:tc>
          <w:tcPr>
            <w:tcW w:w="1275" w:type="dxa"/>
            <w:tcBorders>
              <w:top w:val="single" w:sz="4" w:space="0" w:color="auto"/>
              <w:left w:val="single" w:sz="4" w:space="0" w:color="auto"/>
              <w:bottom w:val="single" w:sz="4" w:space="0" w:color="auto"/>
              <w:right w:val="single" w:sz="4" w:space="0" w:color="auto"/>
            </w:tcBorders>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lastRenderedPageBreak/>
              <w:t>8508 м</w:t>
            </w:r>
            <w:r w:rsidRPr="00083FBD">
              <w:rPr>
                <w:rFonts w:ascii="Times New Roman" w:eastAsia="Calibri" w:hAnsi="Times New Roman" w:cs="Times New Roman"/>
                <w:vertAlign w:val="superscript"/>
              </w:rPr>
              <w:t>2</w:t>
            </w:r>
          </w:p>
        </w:tc>
        <w:tc>
          <w:tcPr>
            <w:tcW w:w="2268" w:type="dxa"/>
            <w:tcBorders>
              <w:top w:val="single" w:sz="4" w:space="0" w:color="auto"/>
              <w:left w:val="single" w:sz="4" w:space="0" w:color="auto"/>
              <w:bottom w:val="single" w:sz="4" w:space="0" w:color="auto"/>
              <w:right w:val="single" w:sz="4" w:space="0" w:color="auto"/>
            </w:tcBorders>
          </w:tcPr>
          <w:p w:rsidR="00083FBD" w:rsidRPr="00083FBD" w:rsidRDefault="00083FBD" w:rsidP="00083FBD">
            <w:pPr>
              <w:spacing w:after="0" w:line="240" w:lineRule="auto"/>
              <w:rPr>
                <w:rFonts w:ascii="Times New Roman" w:eastAsia="Calibri" w:hAnsi="Times New Roman" w:cs="Times New Roman"/>
                <w:vertAlign w:val="superscript"/>
              </w:rPr>
            </w:pPr>
            <w:r w:rsidRPr="00083FBD">
              <w:rPr>
                <w:rFonts w:ascii="Times New Roman" w:eastAsia="Calibri" w:hAnsi="Times New Roman" w:cs="Times New Roman"/>
              </w:rPr>
              <w:t>Волейбольная площадка - 18 x9 м</w:t>
            </w:r>
            <w:r w:rsidRPr="00083FBD">
              <w:rPr>
                <w:rFonts w:ascii="Times New Roman" w:eastAsia="Calibri" w:hAnsi="Times New Roman" w:cs="Times New Roman"/>
                <w:vertAlign w:val="superscript"/>
              </w:rPr>
              <w:t>2</w:t>
            </w:r>
          </w:p>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 xml:space="preserve">Баскетбольная </w:t>
            </w:r>
            <w:r w:rsidRPr="00083FBD">
              <w:rPr>
                <w:rFonts w:ascii="Times New Roman" w:eastAsia="Calibri" w:hAnsi="Times New Roman" w:cs="Times New Roman"/>
              </w:rPr>
              <w:lastRenderedPageBreak/>
              <w:t>площадка -28х15 м</w:t>
            </w:r>
            <w:r w:rsidRPr="00083FBD">
              <w:rPr>
                <w:rFonts w:ascii="Times New Roman" w:eastAsia="Calibri" w:hAnsi="Times New Roman" w:cs="Times New Roman"/>
                <w:vertAlign w:val="superscript"/>
              </w:rPr>
              <w:t>2</w:t>
            </w:r>
            <w:r w:rsidRPr="00083FBD">
              <w:rPr>
                <w:rFonts w:ascii="Times New Roman" w:eastAsia="Calibri" w:hAnsi="Times New Roman" w:cs="Times New Roman"/>
              </w:rPr>
              <w:t xml:space="preserve">                </w:t>
            </w:r>
          </w:p>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Футбольное поле- 50х75 м</w:t>
            </w:r>
            <w:r w:rsidRPr="00083FBD">
              <w:rPr>
                <w:rFonts w:ascii="Times New Roman" w:eastAsia="Calibri" w:hAnsi="Times New Roman" w:cs="Times New Roman"/>
                <w:vertAlign w:val="superscript"/>
              </w:rPr>
              <w:t>2</w:t>
            </w:r>
          </w:p>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Беговая дорожка -100 м</w:t>
            </w:r>
            <w:r w:rsidRPr="00083FBD">
              <w:rPr>
                <w:rFonts w:ascii="Times New Roman" w:eastAsia="Calibri" w:hAnsi="Times New Roman" w:cs="Times New Roman"/>
                <w:vertAlign w:val="superscript"/>
              </w:rPr>
              <w:t>2</w:t>
            </w:r>
          </w:p>
        </w:tc>
        <w:tc>
          <w:tcPr>
            <w:tcW w:w="992" w:type="dxa"/>
            <w:tcBorders>
              <w:top w:val="single" w:sz="4" w:space="0" w:color="auto"/>
              <w:left w:val="single" w:sz="4" w:space="0" w:color="auto"/>
              <w:bottom w:val="single" w:sz="4" w:space="0" w:color="auto"/>
              <w:right w:val="single" w:sz="4" w:space="0" w:color="auto"/>
            </w:tcBorders>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lastRenderedPageBreak/>
              <w:t>2000</w:t>
            </w:r>
          </w:p>
        </w:tc>
        <w:tc>
          <w:tcPr>
            <w:tcW w:w="1560" w:type="dxa"/>
            <w:tcBorders>
              <w:top w:val="single" w:sz="4" w:space="0" w:color="auto"/>
              <w:left w:val="single" w:sz="4" w:space="0" w:color="auto"/>
              <w:bottom w:val="single" w:sz="4" w:space="0" w:color="auto"/>
              <w:right w:val="single" w:sz="4" w:space="0" w:color="auto"/>
            </w:tcBorders>
          </w:tcPr>
          <w:p w:rsidR="00083FBD" w:rsidRPr="00083FBD" w:rsidRDefault="00083FBD" w:rsidP="00083FBD">
            <w:pPr>
              <w:tabs>
                <w:tab w:val="left" w:pos="590"/>
              </w:tabs>
              <w:spacing w:after="0" w:line="240" w:lineRule="auto"/>
              <w:rPr>
                <w:rFonts w:ascii="Times New Roman" w:eastAsia="Calibri" w:hAnsi="Times New Roman" w:cs="Times New Roman"/>
              </w:rPr>
            </w:pPr>
            <w:r w:rsidRPr="00083FBD">
              <w:rPr>
                <w:rFonts w:ascii="Times New Roman" w:eastAsia="Calibri" w:hAnsi="Times New Roman" w:cs="Times New Roman"/>
              </w:rPr>
              <w:t xml:space="preserve">Планируется благоустройство </w:t>
            </w:r>
            <w:r w:rsidRPr="00083FBD">
              <w:rPr>
                <w:rFonts w:ascii="Times New Roman" w:eastAsia="Calibri" w:hAnsi="Times New Roman" w:cs="Times New Roman"/>
              </w:rPr>
              <w:lastRenderedPageBreak/>
              <w:t>территории с обустройством физкультурно-спортивной зоны</w:t>
            </w:r>
          </w:p>
        </w:tc>
      </w:tr>
      <w:tr w:rsidR="00083FBD" w:rsidRPr="00083FBD" w:rsidTr="001303DE">
        <w:tc>
          <w:tcPr>
            <w:tcW w:w="534" w:type="dxa"/>
            <w:tcBorders>
              <w:top w:val="single" w:sz="4" w:space="0" w:color="auto"/>
              <w:left w:val="single" w:sz="4" w:space="0" w:color="auto"/>
              <w:bottom w:val="single" w:sz="4" w:space="0" w:color="auto"/>
              <w:right w:val="single" w:sz="4" w:space="0" w:color="auto"/>
            </w:tcBorders>
            <w:vAlign w:val="center"/>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lastRenderedPageBreak/>
              <w:t>21</w:t>
            </w:r>
          </w:p>
        </w:tc>
        <w:tc>
          <w:tcPr>
            <w:tcW w:w="2013" w:type="dxa"/>
            <w:tcBorders>
              <w:top w:val="single" w:sz="4" w:space="0" w:color="auto"/>
              <w:left w:val="single" w:sz="4" w:space="0" w:color="auto"/>
              <w:bottom w:val="single" w:sz="4" w:space="0" w:color="auto"/>
              <w:right w:val="single" w:sz="4" w:space="0" w:color="auto"/>
            </w:tcBorders>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МАОУ ДО «ДЮСШ № 1 г. Благовещенска»</w:t>
            </w:r>
          </w:p>
        </w:tc>
        <w:tc>
          <w:tcPr>
            <w:tcW w:w="1247" w:type="dxa"/>
            <w:tcBorders>
              <w:top w:val="single" w:sz="4" w:space="0" w:color="auto"/>
              <w:left w:val="single" w:sz="4" w:space="0" w:color="auto"/>
              <w:bottom w:val="single" w:sz="4" w:space="0" w:color="auto"/>
              <w:right w:val="single" w:sz="4" w:space="0" w:color="auto"/>
            </w:tcBorders>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Плавание Большой бассейн Малый бассейн</w:t>
            </w:r>
          </w:p>
        </w:tc>
        <w:tc>
          <w:tcPr>
            <w:tcW w:w="1275" w:type="dxa"/>
            <w:tcBorders>
              <w:top w:val="single" w:sz="4" w:space="0" w:color="auto"/>
              <w:left w:val="single" w:sz="4" w:space="0" w:color="auto"/>
              <w:bottom w:val="single" w:sz="4" w:space="0" w:color="auto"/>
              <w:right w:val="single" w:sz="4" w:space="0" w:color="auto"/>
            </w:tcBorders>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1577,4 м</w:t>
            </w:r>
            <w:r w:rsidRPr="00083FBD">
              <w:rPr>
                <w:rFonts w:ascii="Times New Roman" w:eastAsia="Calibri" w:hAnsi="Times New Roman" w:cs="Times New Roman"/>
                <w:vertAlign w:val="superscript"/>
              </w:rPr>
              <w:t>2</w:t>
            </w:r>
          </w:p>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731 м</w:t>
            </w:r>
            <w:r w:rsidRPr="00083FBD">
              <w:rPr>
                <w:rFonts w:ascii="Times New Roman" w:eastAsia="Calibri" w:hAnsi="Times New Roman" w:cs="Times New Roman"/>
                <w:vertAlign w:val="superscript"/>
              </w:rPr>
              <w:t>2</w:t>
            </w:r>
          </w:p>
        </w:tc>
        <w:tc>
          <w:tcPr>
            <w:tcW w:w="2268" w:type="dxa"/>
            <w:tcBorders>
              <w:top w:val="single" w:sz="4" w:space="0" w:color="auto"/>
              <w:left w:val="single" w:sz="4" w:space="0" w:color="auto"/>
              <w:bottom w:val="single" w:sz="4" w:space="0" w:color="auto"/>
              <w:right w:val="single" w:sz="4" w:space="0" w:color="auto"/>
            </w:tcBorders>
          </w:tcPr>
          <w:p w:rsidR="00083FBD" w:rsidRPr="00083FBD" w:rsidRDefault="00083FBD" w:rsidP="00083FBD">
            <w:pPr>
              <w:spacing w:after="0" w:line="240" w:lineRule="auto"/>
              <w:jc w:val="both"/>
              <w:rPr>
                <w:rFonts w:ascii="Times New Roman" w:eastAsia="Calibri" w:hAnsi="Times New Roman" w:cs="Times New Roman"/>
              </w:rPr>
            </w:pPr>
            <w:r w:rsidRPr="00083FBD">
              <w:rPr>
                <w:rFonts w:ascii="Times New Roman" w:eastAsia="Calibri" w:hAnsi="Times New Roman" w:cs="Times New Roman"/>
              </w:rPr>
              <w:t>Площадь зеркала – 350 м</w:t>
            </w:r>
            <w:r w:rsidRPr="00083FBD">
              <w:rPr>
                <w:rFonts w:ascii="Times New Roman" w:eastAsia="Calibri" w:hAnsi="Times New Roman" w:cs="Times New Roman"/>
                <w:vertAlign w:val="superscript"/>
              </w:rPr>
              <w:t>2</w:t>
            </w:r>
          </w:p>
          <w:p w:rsidR="00083FBD" w:rsidRPr="00083FBD" w:rsidRDefault="00083FBD" w:rsidP="00083FBD">
            <w:pPr>
              <w:spacing w:after="0" w:line="240" w:lineRule="auto"/>
              <w:jc w:val="both"/>
              <w:rPr>
                <w:rFonts w:ascii="Times New Roman" w:eastAsia="Calibri" w:hAnsi="Times New Roman" w:cs="Times New Roman"/>
              </w:rPr>
            </w:pPr>
            <w:r w:rsidRPr="00083FBD">
              <w:rPr>
                <w:rFonts w:ascii="Times New Roman" w:eastAsia="Calibri" w:hAnsi="Times New Roman" w:cs="Times New Roman"/>
              </w:rPr>
              <w:t>Площадь зеркала – 96 м</w:t>
            </w:r>
            <w:r w:rsidRPr="00083FBD">
              <w:rPr>
                <w:rFonts w:ascii="Times New Roman" w:eastAsia="Calibri" w:hAnsi="Times New Roman" w:cs="Times New Roman"/>
                <w:vertAlign w:val="superscript"/>
              </w:rPr>
              <w:t>2</w:t>
            </w:r>
          </w:p>
        </w:tc>
        <w:tc>
          <w:tcPr>
            <w:tcW w:w="992" w:type="dxa"/>
            <w:tcBorders>
              <w:top w:val="single" w:sz="4" w:space="0" w:color="auto"/>
              <w:left w:val="single" w:sz="4" w:space="0" w:color="auto"/>
              <w:bottom w:val="single" w:sz="4" w:space="0" w:color="auto"/>
              <w:right w:val="single" w:sz="4" w:space="0" w:color="auto"/>
            </w:tcBorders>
          </w:tcPr>
          <w:p w:rsidR="00083FBD" w:rsidRPr="00083FBD" w:rsidRDefault="00083FBD" w:rsidP="00083FBD">
            <w:pPr>
              <w:spacing w:after="0" w:line="240" w:lineRule="auto"/>
              <w:jc w:val="center"/>
              <w:rPr>
                <w:rFonts w:ascii="Times New Roman" w:eastAsia="Calibri" w:hAnsi="Times New Roman" w:cs="Times New Roman"/>
              </w:rPr>
            </w:pPr>
          </w:p>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1996</w:t>
            </w:r>
          </w:p>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2012</w:t>
            </w:r>
          </w:p>
        </w:tc>
        <w:tc>
          <w:tcPr>
            <w:tcW w:w="1560" w:type="dxa"/>
            <w:tcBorders>
              <w:top w:val="single" w:sz="4" w:space="0" w:color="auto"/>
              <w:left w:val="single" w:sz="4" w:space="0" w:color="auto"/>
              <w:bottom w:val="single" w:sz="4" w:space="0" w:color="auto"/>
              <w:right w:val="single" w:sz="4" w:space="0" w:color="auto"/>
            </w:tcBorders>
          </w:tcPr>
          <w:p w:rsidR="00083FBD" w:rsidRPr="00083FBD" w:rsidRDefault="00083FBD" w:rsidP="00083FBD">
            <w:pPr>
              <w:spacing w:after="0" w:line="240" w:lineRule="auto"/>
              <w:jc w:val="center"/>
              <w:rPr>
                <w:rFonts w:ascii="Times New Roman" w:eastAsia="Calibri" w:hAnsi="Times New Roman" w:cs="Times New Roman"/>
              </w:rPr>
            </w:pPr>
          </w:p>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66</w:t>
            </w:r>
          </w:p>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23</w:t>
            </w:r>
          </w:p>
        </w:tc>
      </w:tr>
      <w:tr w:rsidR="00083FBD" w:rsidRPr="00083FBD" w:rsidTr="001303DE">
        <w:tc>
          <w:tcPr>
            <w:tcW w:w="534" w:type="dxa"/>
            <w:tcBorders>
              <w:top w:val="single" w:sz="4" w:space="0" w:color="auto"/>
              <w:left w:val="single" w:sz="4" w:space="0" w:color="auto"/>
              <w:bottom w:val="single" w:sz="4" w:space="0" w:color="auto"/>
              <w:right w:val="single" w:sz="4" w:space="0" w:color="auto"/>
            </w:tcBorders>
            <w:vAlign w:val="center"/>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22</w:t>
            </w:r>
          </w:p>
        </w:tc>
        <w:tc>
          <w:tcPr>
            <w:tcW w:w="2013" w:type="dxa"/>
            <w:tcBorders>
              <w:top w:val="single" w:sz="4" w:space="0" w:color="auto"/>
              <w:left w:val="single" w:sz="4" w:space="0" w:color="auto"/>
              <w:bottom w:val="single" w:sz="4" w:space="0" w:color="auto"/>
              <w:right w:val="single" w:sz="4" w:space="0" w:color="auto"/>
            </w:tcBorders>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МАОУ ДО «ДЮСШ № 3 г. Благовещенска»</w:t>
            </w:r>
          </w:p>
        </w:tc>
        <w:tc>
          <w:tcPr>
            <w:tcW w:w="1247" w:type="dxa"/>
            <w:tcBorders>
              <w:top w:val="single" w:sz="4" w:space="0" w:color="auto"/>
              <w:left w:val="single" w:sz="4" w:space="0" w:color="auto"/>
              <w:bottom w:val="single" w:sz="4" w:space="0" w:color="auto"/>
              <w:right w:val="single" w:sz="4" w:space="0" w:color="auto"/>
            </w:tcBorders>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Хоккей, футбол, баскетбол</w:t>
            </w:r>
          </w:p>
        </w:tc>
        <w:tc>
          <w:tcPr>
            <w:tcW w:w="1275" w:type="dxa"/>
            <w:tcBorders>
              <w:top w:val="single" w:sz="4" w:space="0" w:color="auto"/>
              <w:left w:val="single" w:sz="4" w:space="0" w:color="auto"/>
              <w:bottom w:val="single" w:sz="4" w:space="0" w:color="auto"/>
              <w:right w:val="single" w:sz="4" w:space="0" w:color="auto"/>
            </w:tcBorders>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1930,2 м</w:t>
            </w:r>
            <w:r w:rsidRPr="00083FBD">
              <w:rPr>
                <w:rFonts w:ascii="Times New Roman" w:eastAsia="Calibri" w:hAnsi="Times New Roman" w:cs="Times New Roman"/>
                <w:vertAlign w:val="superscript"/>
              </w:rPr>
              <w:t>2</w:t>
            </w:r>
          </w:p>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26983,4 м</w:t>
            </w:r>
            <w:r w:rsidRPr="00083FBD">
              <w:rPr>
                <w:rFonts w:ascii="Times New Roman" w:eastAsia="Calibri" w:hAnsi="Times New Roman" w:cs="Times New Roman"/>
                <w:vertAlign w:val="superscript"/>
              </w:rPr>
              <w:t>2</w:t>
            </w:r>
          </w:p>
        </w:tc>
        <w:tc>
          <w:tcPr>
            <w:tcW w:w="2268" w:type="dxa"/>
            <w:tcBorders>
              <w:top w:val="single" w:sz="4" w:space="0" w:color="auto"/>
              <w:left w:val="single" w:sz="4" w:space="0" w:color="auto"/>
              <w:bottom w:val="single" w:sz="4" w:space="0" w:color="auto"/>
              <w:right w:val="single" w:sz="4" w:space="0" w:color="auto"/>
            </w:tcBorders>
          </w:tcPr>
          <w:p w:rsidR="00083FBD" w:rsidRPr="00083FBD" w:rsidRDefault="00083FBD" w:rsidP="00083FBD">
            <w:pPr>
              <w:spacing w:after="0" w:line="240" w:lineRule="auto"/>
              <w:jc w:val="both"/>
              <w:rPr>
                <w:rFonts w:ascii="Times New Roman" w:eastAsia="Calibri" w:hAnsi="Times New Roman" w:cs="Times New Roman"/>
              </w:rPr>
            </w:pPr>
            <w:r w:rsidRPr="00083FBD">
              <w:rPr>
                <w:rFonts w:ascii="Times New Roman" w:eastAsia="Calibri" w:hAnsi="Times New Roman" w:cs="Times New Roman"/>
              </w:rPr>
              <w:t>Крытый каток – 1930,2 м</w:t>
            </w:r>
            <w:r w:rsidRPr="00083FBD">
              <w:rPr>
                <w:rFonts w:ascii="Times New Roman" w:eastAsia="Calibri" w:hAnsi="Times New Roman" w:cs="Times New Roman"/>
                <w:vertAlign w:val="superscript"/>
              </w:rPr>
              <w:t>2</w:t>
            </w:r>
          </w:p>
          <w:p w:rsidR="00083FBD" w:rsidRPr="00083FBD" w:rsidRDefault="00083FBD" w:rsidP="00083FBD">
            <w:pPr>
              <w:spacing w:after="0" w:line="240" w:lineRule="auto"/>
              <w:jc w:val="both"/>
              <w:rPr>
                <w:rFonts w:ascii="Times New Roman" w:eastAsia="Calibri" w:hAnsi="Times New Roman" w:cs="Times New Roman"/>
              </w:rPr>
            </w:pPr>
            <w:r w:rsidRPr="00083FBD">
              <w:rPr>
                <w:rFonts w:ascii="Times New Roman" w:eastAsia="Calibri" w:hAnsi="Times New Roman" w:cs="Times New Roman"/>
              </w:rPr>
              <w:t>Футбольное поле – 26983,4 м</w:t>
            </w:r>
            <w:r w:rsidRPr="00083FBD">
              <w:rPr>
                <w:rFonts w:ascii="Times New Roman" w:eastAsia="Calibri" w:hAnsi="Times New Roman" w:cs="Times New Roman"/>
                <w:vertAlign w:val="superscript"/>
              </w:rPr>
              <w:t>2</w:t>
            </w:r>
          </w:p>
        </w:tc>
        <w:tc>
          <w:tcPr>
            <w:tcW w:w="992" w:type="dxa"/>
            <w:tcBorders>
              <w:top w:val="single" w:sz="4" w:space="0" w:color="auto"/>
              <w:left w:val="single" w:sz="4" w:space="0" w:color="auto"/>
              <w:bottom w:val="single" w:sz="4" w:space="0" w:color="auto"/>
              <w:right w:val="single" w:sz="4" w:space="0" w:color="auto"/>
            </w:tcBorders>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2015</w:t>
            </w:r>
          </w:p>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1988</w:t>
            </w:r>
          </w:p>
        </w:tc>
        <w:tc>
          <w:tcPr>
            <w:tcW w:w="1560" w:type="dxa"/>
            <w:tcBorders>
              <w:top w:val="single" w:sz="4" w:space="0" w:color="auto"/>
              <w:left w:val="single" w:sz="4" w:space="0" w:color="auto"/>
              <w:bottom w:val="single" w:sz="4" w:space="0" w:color="auto"/>
              <w:right w:val="single" w:sz="4" w:space="0" w:color="auto"/>
            </w:tcBorders>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6</w:t>
            </w:r>
          </w:p>
        </w:tc>
      </w:tr>
    </w:tbl>
    <w:p w:rsidR="00083FBD" w:rsidRPr="00A93889" w:rsidRDefault="00083FBD" w:rsidP="00083FBD">
      <w:pPr>
        <w:tabs>
          <w:tab w:val="left" w:pos="0"/>
        </w:tabs>
        <w:spacing w:after="0" w:line="240" w:lineRule="auto"/>
        <w:ind w:right="20" w:firstLine="709"/>
        <w:jc w:val="both"/>
        <w:rPr>
          <w:rFonts w:ascii="Times New Roman" w:eastAsia="Calibri" w:hAnsi="Times New Roman" w:cs="Times New Roman"/>
          <w:sz w:val="16"/>
          <w:szCs w:val="16"/>
        </w:rPr>
      </w:pPr>
    </w:p>
    <w:p w:rsidR="00083FBD" w:rsidRPr="00083FBD" w:rsidRDefault="00083FBD" w:rsidP="00083FBD">
      <w:pPr>
        <w:tabs>
          <w:tab w:val="left" w:pos="0"/>
        </w:tabs>
        <w:spacing w:after="0" w:line="240" w:lineRule="auto"/>
        <w:ind w:right="20" w:firstLine="709"/>
        <w:jc w:val="both"/>
        <w:rPr>
          <w:rFonts w:ascii="Times New Roman" w:eastAsia="Calibri" w:hAnsi="Times New Roman" w:cs="Times New Roman"/>
          <w:sz w:val="28"/>
          <w:szCs w:val="28"/>
        </w:rPr>
      </w:pPr>
      <w:r w:rsidRPr="00083FBD">
        <w:rPr>
          <w:rFonts w:ascii="Times New Roman" w:eastAsia="Calibri" w:hAnsi="Times New Roman" w:cs="Times New Roman"/>
          <w:sz w:val="28"/>
          <w:szCs w:val="28"/>
        </w:rPr>
        <w:t>Физкультурно-оздоровительную деятельность в рамках дополнительного образования ведут учрежде</w:t>
      </w:r>
      <w:r w:rsidR="006870FB">
        <w:rPr>
          <w:rFonts w:ascii="Times New Roman" w:eastAsia="Calibri" w:hAnsi="Times New Roman" w:cs="Times New Roman"/>
          <w:sz w:val="28"/>
          <w:szCs w:val="28"/>
        </w:rPr>
        <w:t>ния, представленные в таблице 16</w:t>
      </w:r>
      <w:r w:rsidRPr="00083FBD">
        <w:rPr>
          <w:rFonts w:ascii="Times New Roman" w:eastAsia="Calibri" w:hAnsi="Times New Roman" w:cs="Times New Roman"/>
          <w:sz w:val="28"/>
          <w:szCs w:val="28"/>
        </w:rPr>
        <w:t>.</w:t>
      </w:r>
    </w:p>
    <w:p w:rsidR="00083FBD" w:rsidRPr="00A93889" w:rsidRDefault="00083FBD" w:rsidP="00083FBD">
      <w:pPr>
        <w:tabs>
          <w:tab w:val="left" w:pos="0"/>
        </w:tabs>
        <w:spacing w:after="0" w:line="240" w:lineRule="auto"/>
        <w:ind w:right="20" w:firstLine="709"/>
        <w:jc w:val="both"/>
        <w:rPr>
          <w:rFonts w:ascii="Times New Roman" w:eastAsia="Calibri" w:hAnsi="Times New Roman" w:cs="Times New Roman"/>
          <w:sz w:val="16"/>
          <w:szCs w:val="16"/>
        </w:rPr>
      </w:pPr>
    </w:p>
    <w:p w:rsidR="00083FBD" w:rsidRDefault="006870FB" w:rsidP="00083FBD">
      <w:pPr>
        <w:tabs>
          <w:tab w:val="left" w:pos="0"/>
        </w:tabs>
        <w:spacing w:after="0" w:line="240" w:lineRule="auto"/>
        <w:ind w:right="20" w:firstLine="709"/>
        <w:jc w:val="both"/>
        <w:rPr>
          <w:rFonts w:ascii="Times New Roman" w:eastAsia="Calibri" w:hAnsi="Times New Roman" w:cs="Times New Roman"/>
          <w:sz w:val="28"/>
          <w:szCs w:val="28"/>
        </w:rPr>
      </w:pPr>
      <w:r w:rsidRPr="006870FB">
        <w:rPr>
          <w:rFonts w:ascii="Times New Roman" w:eastAsia="Calibri" w:hAnsi="Times New Roman" w:cs="Times New Roman"/>
          <w:sz w:val="28"/>
          <w:szCs w:val="28"/>
        </w:rPr>
        <w:t>Таблица 16</w:t>
      </w:r>
      <w:r w:rsidR="0055198A">
        <w:rPr>
          <w:rFonts w:ascii="Times New Roman" w:eastAsia="Calibri" w:hAnsi="Times New Roman" w:cs="Times New Roman"/>
          <w:sz w:val="28"/>
          <w:szCs w:val="28"/>
        </w:rPr>
        <w:t>.</w:t>
      </w:r>
      <w:r w:rsidR="00083FBD" w:rsidRPr="006870FB">
        <w:rPr>
          <w:rFonts w:ascii="Times New Roman" w:eastAsia="Calibri" w:hAnsi="Times New Roman" w:cs="Times New Roman"/>
          <w:sz w:val="28"/>
          <w:szCs w:val="28"/>
        </w:rPr>
        <w:t xml:space="preserve"> Сведения о количестве занимающихся в учреждениях дополнительного образования в области физической культуры</w:t>
      </w:r>
    </w:p>
    <w:tbl>
      <w:tblPr>
        <w:tblpPr w:leftFromText="180" w:rightFromText="180" w:vertAnchor="text" w:horzAnchor="page" w:tblpX="1660" w:tblpY="129"/>
        <w:tblOverlap w:val="never"/>
        <w:tblW w:w="503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98"/>
        <w:gridCol w:w="1054"/>
        <w:gridCol w:w="1054"/>
        <w:gridCol w:w="1054"/>
        <w:gridCol w:w="1054"/>
        <w:gridCol w:w="1054"/>
        <w:gridCol w:w="1054"/>
      </w:tblGrid>
      <w:tr w:rsidR="000A0E39" w:rsidRPr="000A0E39" w:rsidTr="00A93889">
        <w:trPr>
          <w:trHeight w:val="355"/>
        </w:trPr>
        <w:tc>
          <w:tcPr>
            <w:tcW w:w="3598" w:type="dxa"/>
            <w:tcBorders>
              <w:top w:val="single" w:sz="4" w:space="0" w:color="auto"/>
              <w:left w:val="single" w:sz="4" w:space="0" w:color="auto"/>
              <w:bottom w:val="single" w:sz="4" w:space="0" w:color="auto"/>
              <w:right w:val="single" w:sz="4" w:space="0" w:color="auto"/>
            </w:tcBorders>
            <w:vAlign w:val="center"/>
            <w:hideMark/>
          </w:tcPr>
          <w:p w:rsidR="000A0E39" w:rsidRPr="000A0E39" w:rsidRDefault="000A0E39" w:rsidP="00A93889">
            <w:pPr>
              <w:spacing w:after="0" w:line="240" w:lineRule="auto"/>
              <w:jc w:val="center"/>
              <w:rPr>
                <w:rFonts w:ascii="Times New Roman" w:eastAsia="Times New Roman" w:hAnsi="Times New Roman" w:cs="Times New Roman"/>
                <w:b/>
                <w:sz w:val="24"/>
                <w:szCs w:val="24"/>
                <w:lang w:eastAsia="ru-RU"/>
              </w:rPr>
            </w:pPr>
            <w:r w:rsidRPr="000A0E39">
              <w:rPr>
                <w:rFonts w:ascii="Times New Roman" w:eastAsia="Times New Roman" w:hAnsi="Times New Roman" w:cs="Times New Roman"/>
                <w:b/>
                <w:sz w:val="24"/>
                <w:szCs w:val="24"/>
                <w:lang w:eastAsia="ru-RU"/>
              </w:rPr>
              <w:t>Учреждение</w:t>
            </w:r>
          </w:p>
        </w:tc>
        <w:tc>
          <w:tcPr>
            <w:tcW w:w="6324" w:type="dxa"/>
            <w:gridSpan w:val="6"/>
            <w:tcBorders>
              <w:top w:val="single" w:sz="4" w:space="0" w:color="auto"/>
              <w:left w:val="single" w:sz="4" w:space="0" w:color="auto"/>
              <w:bottom w:val="single" w:sz="4" w:space="0" w:color="auto"/>
              <w:right w:val="single" w:sz="4" w:space="0" w:color="auto"/>
            </w:tcBorders>
            <w:hideMark/>
          </w:tcPr>
          <w:p w:rsidR="000A0E39" w:rsidRPr="000A0E39" w:rsidRDefault="000A0E39" w:rsidP="00A93889">
            <w:pPr>
              <w:spacing w:after="0" w:line="240" w:lineRule="auto"/>
              <w:jc w:val="center"/>
              <w:rPr>
                <w:rFonts w:ascii="Times New Roman" w:eastAsia="Times New Roman" w:hAnsi="Times New Roman" w:cs="Times New Roman"/>
                <w:b/>
                <w:sz w:val="24"/>
                <w:szCs w:val="24"/>
                <w:lang w:eastAsia="ru-RU"/>
              </w:rPr>
            </w:pPr>
            <w:r w:rsidRPr="000A0E39">
              <w:rPr>
                <w:rFonts w:ascii="Times New Roman" w:eastAsia="Times New Roman" w:hAnsi="Times New Roman" w:cs="Times New Roman"/>
                <w:b/>
                <w:sz w:val="24"/>
                <w:szCs w:val="24"/>
                <w:lang w:eastAsia="ru-RU"/>
              </w:rPr>
              <w:t xml:space="preserve">Количество занимающихся              </w:t>
            </w:r>
          </w:p>
        </w:tc>
      </w:tr>
      <w:tr w:rsidR="000A0E39" w:rsidRPr="000A0E39" w:rsidTr="00A93889">
        <w:trPr>
          <w:trHeight w:val="262"/>
        </w:trPr>
        <w:tc>
          <w:tcPr>
            <w:tcW w:w="3598" w:type="dxa"/>
            <w:tcBorders>
              <w:top w:val="single" w:sz="4" w:space="0" w:color="auto"/>
              <w:left w:val="single" w:sz="4" w:space="0" w:color="auto"/>
              <w:bottom w:val="single" w:sz="4" w:space="0" w:color="auto"/>
              <w:right w:val="single" w:sz="4" w:space="0" w:color="auto"/>
            </w:tcBorders>
            <w:vAlign w:val="center"/>
          </w:tcPr>
          <w:p w:rsidR="000A0E39" w:rsidRPr="000A0E39" w:rsidRDefault="000A0E39" w:rsidP="00A93889">
            <w:pPr>
              <w:spacing w:after="0" w:line="240" w:lineRule="auto"/>
              <w:ind w:right="-25" w:firstLine="34"/>
              <w:jc w:val="center"/>
              <w:rPr>
                <w:rFonts w:ascii="Times New Roman" w:eastAsia="Times New Roman" w:hAnsi="Times New Roman" w:cs="Times New Roman"/>
                <w:b/>
                <w:sz w:val="24"/>
                <w:szCs w:val="24"/>
                <w:lang w:eastAsia="ru-RU"/>
              </w:rPr>
            </w:pPr>
            <w:r w:rsidRPr="000A0E39">
              <w:rPr>
                <w:rFonts w:ascii="Times New Roman" w:eastAsia="Times New Roman" w:hAnsi="Times New Roman" w:cs="Times New Roman"/>
                <w:b/>
                <w:sz w:val="24"/>
                <w:szCs w:val="24"/>
                <w:lang w:eastAsia="ru-RU"/>
              </w:rPr>
              <w:t>Муниципальные</w:t>
            </w:r>
          </w:p>
        </w:tc>
        <w:tc>
          <w:tcPr>
            <w:tcW w:w="1054" w:type="dxa"/>
            <w:tcBorders>
              <w:top w:val="single" w:sz="4" w:space="0" w:color="auto"/>
              <w:left w:val="single" w:sz="4" w:space="0" w:color="auto"/>
              <w:bottom w:val="single" w:sz="4" w:space="0" w:color="auto"/>
              <w:right w:val="single" w:sz="4" w:space="0" w:color="auto"/>
            </w:tcBorders>
            <w:vAlign w:val="center"/>
            <w:hideMark/>
          </w:tcPr>
          <w:p w:rsidR="000A0E39" w:rsidRPr="000A0E39" w:rsidRDefault="000A0E39" w:rsidP="00A93889">
            <w:pPr>
              <w:spacing w:after="0" w:line="240" w:lineRule="auto"/>
              <w:jc w:val="center"/>
              <w:rPr>
                <w:rFonts w:ascii="Times New Roman" w:eastAsia="Times New Roman" w:hAnsi="Times New Roman" w:cs="Times New Roman"/>
                <w:b/>
                <w:sz w:val="24"/>
                <w:szCs w:val="24"/>
                <w:lang w:eastAsia="ru-RU"/>
              </w:rPr>
            </w:pPr>
            <w:r w:rsidRPr="000A0E39">
              <w:rPr>
                <w:rFonts w:ascii="Times New Roman" w:eastAsia="Times New Roman" w:hAnsi="Times New Roman" w:cs="Times New Roman"/>
                <w:b/>
                <w:sz w:val="24"/>
                <w:szCs w:val="24"/>
                <w:lang w:eastAsia="ru-RU"/>
              </w:rPr>
              <w:t xml:space="preserve">2017 </w:t>
            </w:r>
          </w:p>
          <w:p w:rsidR="000A0E39" w:rsidRPr="000A0E39" w:rsidRDefault="000A0E39" w:rsidP="00A93889">
            <w:pPr>
              <w:spacing w:after="0" w:line="240" w:lineRule="auto"/>
              <w:jc w:val="center"/>
              <w:rPr>
                <w:rFonts w:ascii="Times New Roman" w:eastAsia="Times New Roman" w:hAnsi="Times New Roman" w:cs="Times New Roman"/>
                <w:b/>
                <w:sz w:val="24"/>
                <w:szCs w:val="24"/>
                <w:lang w:eastAsia="ru-RU"/>
              </w:rPr>
            </w:pPr>
            <w:r w:rsidRPr="000A0E39">
              <w:rPr>
                <w:rFonts w:ascii="Times New Roman" w:eastAsia="Times New Roman" w:hAnsi="Times New Roman" w:cs="Times New Roman"/>
                <w:b/>
                <w:sz w:val="24"/>
                <w:szCs w:val="24"/>
                <w:lang w:eastAsia="ru-RU"/>
              </w:rPr>
              <w:t>Всего/жен.</w:t>
            </w:r>
          </w:p>
        </w:tc>
        <w:tc>
          <w:tcPr>
            <w:tcW w:w="1054" w:type="dxa"/>
            <w:tcBorders>
              <w:top w:val="single" w:sz="4" w:space="0" w:color="auto"/>
              <w:left w:val="single" w:sz="4" w:space="0" w:color="auto"/>
              <w:bottom w:val="single" w:sz="4" w:space="0" w:color="auto"/>
              <w:right w:val="single" w:sz="4" w:space="0" w:color="auto"/>
            </w:tcBorders>
            <w:vAlign w:val="center"/>
            <w:hideMark/>
          </w:tcPr>
          <w:p w:rsidR="000A0E39" w:rsidRPr="000A0E39" w:rsidRDefault="000A0E39" w:rsidP="00A93889">
            <w:pPr>
              <w:spacing w:after="0" w:line="240" w:lineRule="auto"/>
              <w:jc w:val="center"/>
              <w:rPr>
                <w:rFonts w:ascii="Times New Roman" w:eastAsia="Times New Roman" w:hAnsi="Times New Roman" w:cs="Times New Roman"/>
                <w:b/>
                <w:sz w:val="24"/>
                <w:szCs w:val="24"/>
                <w:lang w:eastAsia="ru-RU"/>
              </w:rPr>
            </w:pPr>
            <w:r w:rsidRPr="000A0E39">
              <w:rPr>
                <w:rFonts w:ascii="Times New Roman" w:eastAsia="Times New Roman" w:hAnsi="Times New Roman" w:cs="Times New Roman"/>
                <w:b/>
                <w:sz w:val="24"/>
                <w:szCs w:val="24"/>
                <w:lang w:eastAsia="ru-RU"/>
              </w:rPr>
              <w:t xml:space="preserve">2018 </w:t>
            </w:r>
          </w:p>
          <w:p w:rsidR="000A0E39" w:rsidRPr="000A0E39" w:rsidRDefault="000A0E39" w:rsidP="00A93889">
            <w:pPr>
              <w:spacing w:after="0" w:line="240" w:lineRule="auto"/>
              <w:jc w:val="center"/>
              <w:rPr>
                <w:rFonts w:ascii="Times New Roman" w:eastAsia="Times New Roman" w:hAnsi="Times New Roman" w:cs="Times New Roman"/>
                <w:b/>
                <w:sz w:val="24"/>
                <w:szCs w:val="24"/>
                <w:lang w:eastAsia="ru-RU"/>
              </w:rPr>
            </w:pPr>
            <w:r w:rsidRPr="000A0E39">
              <w:rPr>
                <w:rFonts w:ascii="Times New Roman" w:eastAsia="Times New Roman" w:hAnsi="Times New Roman" w:cs="Times New Roman"/>
                <w:b/>
                <w:sz w:val="24"/>
                <w:szCs w:val="24"/>
                <w:lang w:eastAsia="ru-RU"/>
              </w:rPr>
              <w:t>Всего/жен.</w:t>
            </w:r>
          </w:p>
        </w:tc>
        <w:tc>
          <w:tcPr>
            <w:tcW w:w="1054" w:type="dxa"/>
            <w:tcBorders>
              <w:top w:val="single" w:sz="4" w:space="0" w:color="auto"/>
              <w:left w:val="single" w:sz="4" w:space="0" w:color="auto"/>
              <w:bottom w:val="single" w:sz="4" w:space="0" w:color="auto"/>
              <w:right w:val="single" w:sz="4" w:space="0" w:color="auto"/>
            </w:tcBorders>
          </w:tcPr>
          <w:p w:rsidR="000A0E39" w:rsidRDefault="000A0E39" w:rsidP="00A93889">
            <w:pPr>
              <w:spacing w:after="0" w:line="240" w:lineRule="auto"/>
              <w:jc w:val="center"/>
              <w:rPr>
                <w:rFonts w:ascii="Times New Roman" w:eastAsia="Times New Roman" w:hAnsi="Times New Roman" w:cs="Times New Roman"/>
                <w:b/>
                <w:sz w:val="24"/>
                <w:szCs w:val="24"/>
                <w:lang w:eastAsia="ru-RU"/>
              </w:rPr>
            </w:pPr>
            <w:r w:rsidRPr="000A0E39">
              <w:rPr>
                <w:rFonts w:ascii="Times New Roman" w:eastAsia="Times New Roman" w:hAnsi="Times New Roman" w:cs="Times New Roman"/>
                <w:b/>
                <w:sz w:val="24"/>
                <w:szCs w:val="24"/>
                <w:lang w:eastAsia="ru-RU"/>
              </w:rPr>
              <w:t>2019 Всего/</w:t>
            </w:r>
          </w:p>
          <w:p w:rsidR="000A0E39" w:rsidRPr="000A0E39" w:rsidRDefault="000A0E39" w:rsidP="00A93889">
            <w:pPr>
              <w:spacing w:after="0" w:line="240" w:lineRule="auto"/>
              <w:jc w:val="center"/>
              <w:rPr>
                <w:rFonts w:ascii="Times New Roman" w:eastAsia="Times New Roman" w:hAnsi="Times New Roman" w:cs="Times New Roman"/>
                <w:b/>
                <w:sz w:val="24"/>
                <w:szCs w:val="24"/>
                <w:lang w:eastAsia="ru-RU"/>
              </w:rPr>
            </w:pPr>
            <w:r w:rsidRPr="000A0E39">
              <w:rPr>
                <w:rFonts w:ascii="Times New Roman" w:eastAsia="Times New Roman" w:hAnsi="Times New Roman" w:cs="Times New Roman"/>
                <w:b/>
                <w:sz w:val="24"/>
                <w:szCs w:val="24"/>
                <w:lang w:eastAsia="ru-RU"/>
              </w:rPr>
              <w:t>жен.</w:t>
            </w:r>
          </w:p>
        </w:tc>
        <w:tc>
          <w:tcPr>
            <w:tcW w:w="1054" w:type="dxa"/>
            <w:tcBorders>
              <w:top w:val="single" w:sz="4" w:space="0" w:color="auto"/>
              <w:left w:val="single" w:sz="4" w:space="0" w:color="auto"/>
              <w:bottom w:val="single" w:sz="4" w:space="0" w:color="auto"/>
              <w:right w:val="single" w:sz="4" w:space="0" w:color="auto"/>
            </w:tcBorders>
          </w:tcPr>
          <w:p w:rsidR="000A0E39" w:rsidRPr="000A0E39" w:rsidRDefault="000A0E39" w:rsidP="00A93889">
            <w:pPr>
              <w:spacing w:after="0" w:line="240" w:lineRule="auto"/>
              <w:jc w:val="center"/>
              <w:rPr>
                <w:rFonts w:ascii="Times New Roman" w:eastAsia="Times New Roman" w:hAnsi="Times New Roman" w:cs="Times New Roman"/>
                <w:b/>
                <w:sz w:val="24"/>
                <w:szCs w:val="24"/>
                <w:lang w:eastAsia="ru-RU"/>
              </w:rPr>
            </w:pPr>
            <w:r w:rsidRPr="000A0E39">
              <w:rPr>
                <w:rFonts w:ascii="Times New Roman" w:eastAsia="Times New Roman" w:hAnsi="Times New Roman" w:cs="Times New Roman"/>
                <w:b/>
                <w:sz w:val="24"/>
                <w:szCs w:val="24"/>
                <w:lang w:eastAsia="ru-RU"/>
              </w:rPr>
              <w:t>2020</w:t>
            </w:r>
          </w:p>
          <w:p w:rsidR="000A0E39" w:rsidRPr="000A0E39" w:rsidRDefault="000A0E39" w:rsidP="00A93889">
            <w:pPr>
              <w:spacing w:after="0" w:line="240" w:lineRule="auto"/>
              <w:jc w:val="center"/>
              <w:rPr>
                <w:rFonts w:ascii="Times New Roman" w:eastAsia="Times New Roman" w:hAnsi="Times New Roman" w:cs="Times New Roman"/>
                <w:b/>
                <w:sz w:val="24"/>
                <w:szCs w:val="24"/>
                <w:lang w:eastAsia="ru-RU"/>
              </w:rPr>
            </w:pPr>
            <w:r w:rsidRPr="000A0E39">
              <w:rPr>
                <w:rFonts w:ascii="Times New Roman" w:eastAsia="Times New Roman" w:hAnsi="Times New Roman" w:cs="Times New Roman"/>
                <w:b/>
                <w:sz w:val="24"/>
                <w:szCs w:val="24"/>
                <w:lang w:eastAsia="ru-RU"/>
              </w:rPr>
              <w:t>Всего/жен.</w:t>
            </w:r>
          </w:p>
        </w:tc>
        <w:tc>
          <w:tcPr>
            <w:tcW w:w="1054" w:type="dxa"/>
            <w:tcBorders>
              <w:top w:val="single" w:sz="4" w:space="0" w:color="auto"/>
              <w:left w:val="single" w:sz="4" w:space="0" w:color="auto"/>
              <w:bottom w:val="single" w:sz="4" w:space="0" w:color="auto"/>
              <w:right w:val="single" w:sz="4" w:space="0" w:color="auto"/>
            </w:tcBorders>
          </w:tcPr>
          <w:p w:rsidR="000A0E39" w:rsidRPr="000A0E39" w:rsidRDefault="000A0E39" w:rsidP="00A93889">
            <w:pPr>
              <w:spacing w:after="0" w:line="240" w:lineRule="auto"/>
              <w:jc w:val="center"/>
              <w:rPr>
                <w:rFonts w:ascii="Times New Roman" w:eastAsia="Times New Roman" w:hAnsi="Times New Roman" w:cs="Times New Roman"/>
                <w:b/>
                <w:sz w:val="24"/>
                <w:szCs w:val="24"/>
                <w:lang w:eastAsia="ru-RU"/>
              </w:rPr>
            </w:pPr>
            <w:r w:rsidRPr="000A0E39">
              <w:rPr>
                <w:rFonts w:ascii="Times New Roman" w:eastAsia="Times New Roman" w:hAnsi="Times New Roman" w:cs="Times New Roman"/>
                <w:b/>
                <w:sz w:val="24"/>
                <w:szCs w:val="24"/>
                <w:lang w:eastAsia="ru-RU"/>
              </w:rPr>
              <w:t xml:space="preserve">2021 </w:t>
            </w:r>
          </w:p>
          <w:p w:rsidR="000A0E39" w:rsidRDefault="000A0E39" w:rsidP="00A93889">
            <w:pPr>
              <w:spacing w:after="0" w:line="240" w:lineRule="auto"/>
              <w:jc w:val="center"/>
              <w:rPr>
                <w:rFonts w:ascii="Times New Roman" w:eastAsia="Times New Roman" w:hAnsi="Times New Roman" w:cs="Times New Roman"/>
                <w:b/>
                <w:sz w:val="24"/>
                <w:szCs w:val="24"/>
                <w:lang w:eastAsia="ru-RU"/>
              </w:rPr>
            </w:pPr>
            <w:r w:rsidRPr="000A0E39">
              <w:rPr>
                <w:rFonts w:ascii="Times New Roman" w:eastAsia="Times New Roman" w:hAnsi="Times New Roman" w:cs="Times New Roman"/>
                <w:b/>
                <w:sz w:val="24"/>
                <w:szCs w:val="24"/>
                <w:lang w:eastAsia="ru-RU"/>
              </w:rPr>
              <w:t>Всего/</w:t>
            </w:r>
          </w:p>
          <w:p w:rsidR="000A0E39" w:rsidRPr="000A0E39" w:rsidRDefault="000A0E39" w:rsidP="00A93889">
            <w:pPr>
              <w:spacing w:after="0" w:line="240" w:lineRule="auto"/>
              <w:jc w:val="center"/>
              <w:rPr>
                <w:rFonts w:ascii="Times New Roman" w:eastAsia="Times New Roman" w:hAnsi="Times New Roman" w:cs="Times New Roman"/>
                <w:b/>
                <w:sz w:val="24"/>
                <w:szCs w:val="24"/>
                <w:lang w:eastAsia="ru-RU"/>
              </w:rPr>
            </w:pPr>
            <w:r w:rsidRPr="000A0E39">
              <w:rPr>
                <w:rFonts w:ascii="Times New Roman" w:eastAsia="Times New Roman" w:hAnsi="Times New Roman" w:cs="Times New Roman"/>
                <w:b/>
                <w:sz w:val="24"/>
                <w:szCs w:val="24"/>
                <w:lang w:eastAsia="ru-RU"/>
              </w:rPr>
              <w:t>жен.</w:t>
            </w:r>
          </w:p>
        </w:tc>
        <w:tc>
          <w:tcPr>
            <w:tcW w:w="1054" w:type="dxa"/>
            <w:tcBorders>
              <w:top w:val="single" w:sz="4" w:space="0" w:color="auto"/>
              <w:left w:val="single" w:sz="4" w:space="0" w:color="auto"/>
              <w:bottom w:val="single" w:sz="4" w:space="0" w:color="auto"/>
              <w:right w:val="single" w:sz="4" w:space="0" w:color="auto"/>
            </w:tcBorders>
          </w:tcPr>
          <w:p w:rsidR="000A0E39" w:rsidRPr="000A0E39" w:rsidRDefault="000A0E39" w:rsidP="00A93889">
            <w:pPr>
              <w:spacing w:after="0" w:line="240" w:lineRule="auto"/>
              <w:jc w:val="center"/>
              <w:rPr>
                <w:rFonts w:ascii="Times New Roman" w:eastAsia="Times New Roman" w:hAnsi="Times New Roman" w:cs="Times New Roman"/>
                <w:b/>
                <w:sz w:val="24"/>
                <w:szCs w:val="24"/>
                <w:lang w:eastAsia="ru-RU"/>
              </w:rPr>
            </w:pPr>
            <w:r w:rsidRPr="000A0E39">
              <w:rPr>
                <w:rFonts w:ascii="Times New Roman" w:eastAsia="Times New Roman" w:hAnsi="Times New Roman" w:cs="Times New Roman"/>
                <w:b/>
                <w:sz w:val="24"/>
                <w:szCs w:val="24"/>
                <w:lang w:eastAsia="ru-RU"/>
              </w:rPr>
              <w:t xml:space="preserve">2022 </w:t>
            </w:r>
          </w:p>
          <w:p w:rsidR="000A0E39" w:rsidRDefault="000A0E39" w:rsidP="00A93889">
            <w:pPr>
              <w:spacing w:after="0" w:line="240" w:lineRule="auto"/>
              <w:jc w:val="center"/>
              <w:rPr>
                <w:rFonts w:ascii="Times New Roman" w:eastAsia="Times New Roman" w:hAnsi="Times New Roman" w:cs="Times New Roman"/>
                <w:b/>
                <w:sz w:val="24"/>
                <w:szCs w:val="24"/>
                <w:lang w:eastAsia="ru-RU"/>
              </w:rPr>
            </w:pPr>
            <w:r w:rsidRPr="000A0E39">
              <w:rPr>
                <w:rFonts w:ascii="Times New Roman" w:eastAsia="Times New Roman" w:hAnsi="Times New Roman" w:cs="Times New Roman"/>
                <w:b/>
                <w:sz w:val="24"/>
                <w:szCs w:val="24"/>
                <w:lang w:eastAsia="ru-RU"/>
              </w:rPr>
              <w:t>Всего/</w:t>
            </w:r>
          </w:p>
          <w:p w:rsidR="000A0E39" w:rsidRPr="000A0E39" w:rsidRDefault="000A0E39" w:rsidP="00A93889">
            <w:pPr>
              <w:spacing w:after="0" w:line="240" w:lineRule="auto"/>
              <w:jc w:val="center"/>
              <w:rPr>
                <w:rFonts w:ascii="Times New Roman" w:eastAsia="Times New Roman" w:hAnsi="Times New Roman" w:cs="Times New Roman"/>
                <w:b/>
                <w:sz w:val="24"/>
                <w:szCs w:val="24"/>
                <w:lang w:eastAsia="ru-RU"/>
              </w:rPr>
            </w:pPr>
            <w:r w:rsidRPr="000A0E39">
              <w:rPr>
                <w:rFonts w:ascii="Times New Roman" w:eastAsia="Times New Roman" w:hAnsi="Times New Roman" w:cs="Times New Roman"/>
                <w:b/>
                <w:sz w:val="24"/>
                <w:szCs w:val="24"/>
                <w:lang w:eastAsia="ru-RU"/>
              </w:rPr>
              <w:t>жен.</w:t>
            </w:r>
          </w:p>
        </w:tc>
      </w:tr>
      <w:tr w:rsidR="000A0E39" w:rsidRPr="000A0E39" w:rsidTr="00A93889">
        <w:trPr>
          <w:trHeight w:val="262"/>
        </w:trPr>
        <w:tc>
          <w:tcPr>
            <w:tcW w:w="3598" w:type="dxa"/>
            <w:tcBorders>
              <w:top w:val="single" w:sz="4" w:space="0" w:color="auto"/>
              <w:left w:val="single" w:sz="4" w:space="0" w:color="auto"/>
              <w:bottom w:val="single" w:sz="4" w:space="0" w:color="auto"/>
              <w:right w:val="single" w:sz="4" w:space="0" w:color="auto"/>
            </w:tcBorders>
          </w:tcPr>
          <w:p w:rsidR="000A0E39" w:rsidRPr="000A0E39" w:rsidRDefault="000A0E39" w:rsidP="00A93889">
            <w:pPr>
              <w:spacing w:after="0" w:line="240" w:lineRule="auto"/>
              <w:rPr>
                <w:rFonts w:ascii="Times New Roman" w:eastAsia="Times New Roman" w:hAnsi="Times New Roman" w:cs="Times New Roman"/>
                <w:sz w:val="24"/>
                <w:szCs w:val="24"/>
                <w:lang w:eastAsia="ru-RU"/>
              </w:rPr>
            </w:pPr>
            <w:r w:rsidRPr="000A0E39">
              <w:rPr>
                <w:rFonts w:ascii="Times New Roman" w:eastAsia="Times New Roman" w:hAnsi="Times New Roman" w:cs="Times New Roman"/>
                <w:sz w:val="24"/>
                <w:szCs w:val="24"/>
                <w:lang w:eastAsia="ru-RU"/>
              </w:rPr>
              <w:t>Муниципальное автономное образовательное учреждение дополнительного образования «Детско-юношеская спортивная школа № 1 города Благовещенска»</w:t>
            </w:r>
          </w:p>
        </w:tc>
        <w:tc>
          <w:tcPr>
            <w:tcW w:w="1054" w:type="dxa"/>
            <w:tcBorders>
              <w:top w:val="single" w:sz="4" w:space="0" w:color="auto"/>
              <w:left w:val="single" w:sz="4" w:space="0" w:color="auto"/>
              <w:bottom w:val="single" w:sz="4" w:space="0" w:color="auto"/>
              <w:right w:val="single" w:sz="4" w:space="0" w:color="auto"/>
            </w:tcBorders>
            <w:vAlign w:val="center"/>
          </w:tcPr>
          <w:p w:rsidR="000A0E39" w:rsidRPr="000A0E39" w:rsidRDefault="000A0E39" w:rsidP="00A93889">
            <w:pPr>
              <w:spacing w:after="0" w:line="240" w:lineRule="auto"/>
              <w:ind w:left="-140" w:right="-108"/>
              <w:jc w:val="center"/>
              <w:rPr>
                <w:rFonts w:ascii="Times New Roman" w:eastAsia="Times New Roman" w:hAnsi="Times New Roman" w:cs="Times New Roman"/>
                <w:bCs/>
                <w:sz w:val="24"/>
                <w:szCs w:val="24"/>
                <w:lang w:eastAsia="ru-RU"/>
              </w:rPr>
            </w:pPr>
            <w:r w:rsidRPr="000A0E39">
              <w:rPr>
                <w:rFonts w:ascii="Times New Roman" w:eastAsia="Times New Roman" w:hAnsi="Times New Roman" w:cs="Times New Roman"/>
                <w:bCs/>
                <w:sz w:val="24"/>
                <w:szCs w:val="24"/>
                <w:lang w:eastAsia="ru-RU"/>
              </w:rPr>
              <w:t>1311/536</w:t>
            </w:r>
          </w:p>
        </w:tc>
        <w:tc>
          <w:tcPr>
            <w:tcW w:w="1054" w:type="dxa"/>
            <w:tcBorders>
              <w:top w:val="single" w:sz="4" w:space="0" w:color="auto"/>
              <w:left w:val="single" w:sz="4" w:space="0" w:color="auto"/>
              <w:bottom w:val="single" w:sz="4" w:space="0" w:color="auto"/>
              <w:right w:val="single" w:sz="4" w:space="0" w:color="auto"/>
            </w:tcBorders>
            <w:vAlign w:val="center"/>
          </w:tcPr>
          <w:p w:rsidR="000A0E39" w:rsidRPr="000A0E39" w:rsidRDefault="000A0E39" w:rsidP="00A93889">
            <w:pPr>
              <w:spacing w:after="0" w:line="240" w:lineRule="auto"/>
              <w:ind w:left="-108" w:right="-108"/>
              <w:jc w:val="center"/>
              <w:rPr>
                <w:rFonts w:ascii="Times New Roman" w:eastAsia="Times New Roman" w:hAnsi="Times New Roman" w:cs="Times New Roman"/>
                <w:bCs/>
                <w:sz w:val="24"/>
                <w:szCs w:val="24"/>
                <w:lang w:eastAsia="ru-RU"/>
              </w:rPr>
            </w:pPr>
            <w:r w:rsidRPr="000A0E39">
              <w:rPr>
                <w:rFonts w:ascii="Times New Roman" w:eastAsia="Times New Roman" w:hAnsi="Times New Roman" w:cs="Times New Roman"/>
                <w:bCs/>
                <w:sz w:val="24"/>
                <w:szCs w:val="24"/>
                <w:lang w:eastAsia="ru-RU"/>
              </w:rPr>
              <w:t>1460/603</w:t>
            </w:r>
          </w:p>
        </w:tc>
        <w:tc>
          <w:tcPr>
            <w:tcW w:w="1054" w:type="dxa"/>
            <w:tcBorders>
              <w:top w:val="single" w:sz="4" w:space="0" w:color="auto"/>
              <w:left w:val="single" w:sz="4" w:space="0" w:color="auto"/>
              <w:bottom w:val="single" w:sz="4" w:space="0" w:color="auto"/>
              <w:right w:val="single" w:sz="4" w:space="0" w:color="auto"/>
            </w:tcBorders>
            <w:vAlign w:val="center"/>
          </w:tcPr>
          <w:p w:rsidR="000A0E39" w:rsidRPr="000A0E39" w:rsidRDefault="000A0E39" w:rsidP="00A93889">
            <w:pPr>
              <w:spacing w:after="0" w:line="240" w:lineRule="auto"/>
              <w:ind w:left="-108" w:right="-108"/>
              <w:jc w:val="center"/>
              <w:rPr>
                <w:rFonts w:ascii="Times New Roman" w:eastAsia="Times New Roman" w:hAnsi="Times New Roman" w:cs="Times New Roman"/>
                <w:sz w:val="24"/>
                <w:szCs w:val="24"/>
                <w:lang w:eastAsia="ru-RU"/>
              </w:rPr>
            </w:pPr>
            <w:r w:rsidRPr="000A0E39">
              <w:rPr>
                <w:rFonts w:ascii="Times New Roman" w:eastAsia="Times New Roman" w:hAnsi="Times New Roman" w:cs="Times New Roman"/>
                <w:sz w:val="24"/>
                <w:szCs w:val="24"/>
                <w:lang w:eastAsia="ru-RU"/>
              </w:rPr>
              <w:t>1545/575</w:t>
            </w:r>
          </w:p>
        </w:tc>
        <w:tc>
          <w:tcPr>
            <w:tcW w:w="1054" w:type="dxa"/>
            <w:tcBorders>
              <w:top w:val="single" w:sz="4" w:space="0" w:color="auto"/>
              <w:left w:val="single" w:sz="4" w:space="0" w:color="auto"/>
              <w:bottom w:val="single" w:sz="4" w:space="0" w:color="auto"/>
              <w:right w:val="single" w:sz="4" w:space="0" w:color="auto"/>
            </w:tcBorders>
            <w:vAlign w:val="center"/>
          </w:tcPr>
          <w:p w:rsidR="000A0E39" w:rsidRPr="000A0E39" w:rsidRDefault="000A0E39" w:rsidP="00A93889">
            <w:pPr>
              <w:spacing w:after="0" w:line="240" w:lineRule="auto"/>
              <w:ind w:left="-172" w:right="-124"/>
              <w:jc w:val="center"/>
              <w:rPr>
                <w:rFonts w:ascii="Times New Roman" w:eastAsia="Times New Roman" w:hAnsi="Times New Roman" w:cs="Times New Roman"/>
                <w:bCs/>
                <w:sz w:val="24"/>
                <w:szCs w:val="24"/>
                <w:lang w:eastAsia="ru-RU"/>
              </w:rPr>
            </w:pPr>
            <w:r w:rsidRPr="000A0E39">
              <w:rPr>
                <w:rFonts w:ascii="Times New Roman" w:eastAsia="Times New Roman" w:hAnsi="Times New Roman" w:cs="Times New Roman"/>
                <w:bCs/>
                <w:sz w:val="24"/>
                <w:szCs w:val="24"/>
                <w:lang w:eastAsia="ru-RU"/>
              </w:rPr>
              <w:t>1777/677</w:t>
            </w:r>
          </w:p>
        </w:tc>
        <w:tc>
          <w:tcPr>
            <w:tcW w:w="1054" w:type="dxa"/>
            <w:tcBorders>
              <w:top w:val="single" w:sz="4" w:space="0" w:color="auto"/>
              <w:left w:val="single" w:sz="4" w:space="0" w:color="auto"/>
              <w:bottom w:val="single" w:sz="4" w:space="0" w:color="auto"/>
              <w:right w:val="single" w:sz="4" w:space="0" w:color="auto"/>
            </w:tcBorders>
            <w:vAlign w:val="center"/>
          </w:tcPr>
          <w:p w:rsidR="000A0E39" w:rsidRPr="000A0E39" w:rsidRDefault="000A0E39" w:rsidP="00A93889">
            <w:pPr>
              <w:spacing w:after="0" w:line="240" w:lineRule="auto"/>
              <w:ind w:left="-92"/>
              <w:jc w:val="center"/>
              <w:rPr>
                <w:rFonts w:ascii="Times New Roman" w:eastAsia="Times New Roman" w:hAnsi="Times New Roman" w:cs="Times New Roman"/>
                <w:bCs/>
                <w:sz w:val="24"/>
                <w:szCs w:val="24"/>
                <w:lang w:eastAsia="ru-RU"/>
              </w:rPr>
            </w:pPr>
            <w:r w:rsidRPr="000A0E39">
              <w:rPr>
                <w:rFonts w:ascii="Times New Roman" w:eastAsia="Times New Roman" w:hAnsi="Times New Roman" w:cs="Times New Roman"/>
                <w:bCs/>
                <w:sz w:val="24"/>
                <w:szCs w:val="24"/>
                <w:lang w:eastAsia="ru-RU"/>
              </w:rPr>
              <w:t>1733/700</w:t>
            </w:r>
          </w:p>
        </w:tc>
        <w:tc>
          <w:tcPr>
            <w:tcW w:w="1054" w:type="dxa"/>
            <w:tcBorders>
              <w:top w:val="single" w:sz="4" w:space="0" w:color="auto"/>
              <w:left w:val="single" w:sz="4" w:space="0" w:color="auto"/>
              <w:bottom w:val="single" w:sz="4" w:space="0" w:color="auto"/>
              <w:right w:val="single" w:sz="4" w:space="0" w:color="auto"/>
            </w:tcBorders>
            <w:vAlign w:val="center"/>
          </w:tcPr>
          <w:p w:rsidR="000A0E39" w:rsidRPr="000A0E39" w:rsidRDefault="00A93889" w:rsidP="00A93889">
            <w:pPr>
              <w:spacing w:after="0" w:line="240" w:lineRule="auto"/>
              <w:ind w:left="-108" w:right="-142"/>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r w:rsidR="000A0E39" w:rsidRPr="000A0E39">
              <w:rPr>
                <w:rFonts w:ascii="Times New Roman" w:eastAsia="Times New Roman" w:hAnsi="Times New Roman" w:cs="Times New Roman"/>
                <w:bCs/>
                <w:sz w:val="24"/>
                <w:szCs w:val="24"/>
                <w:lang w:eastAsia="ru-RU"/>
              </w:rPr>
              <w:t>702/807</w:t>
            </w:r>
          </w:p>
        </w:tc>
      </w:tr>
      <w:tr w:rsidR="000A0E39" w:rsidRPr="000A0E39" w:rsidTr="00A93889">
        <w:trPr>
          <w:trHeight w:val="262"/>
        </w:trPr>
        <w:tc>
          <w:tcPr>
            <w:tcW w:w="3598" w:type="dxa"/>
            <w:tcBorders>
              <w:top w:val="single" w:sz="4" w:space="0" w:color="auto"/>
              <w:left w:val="single" w:sz="4" w:space="0" w:color="auto"/>
              <w:bottom w:val="single" w:sz="4" w:space="0" w:color="auto"/>
              <w:right w:val="single" w:sz="4" w:space="0" w:color="auto"/>
            </w:tcBorders>
          </w:tcPr>
          <w:p w:rsidR="000A0E39" w:rsidRPr="000A0E39" w:rsidRDefault="000A0E39" w:rsidP="00A93889">
            <w:pPr>
              <w:spacing w:after="0" w:line="240" w:lineRule="auto"/>
              <w:rPr>
                <w:rFonts w:ascii="Times New Roman" w:eastAsia="Times New Roman" w:hAnsi="Times New Roman" w:cs="Times New Roman"/>
                <w:sz w:val="24"/>
                <w:szCs w:val="24"/>
                <w:lang w:eastAsia="ru-RU"/>
              </w:rPr>
            </w:pPr>
            <w:r w:rsidRPr="000A0E39">
              <w:rPr>
                <w:rFonts w:ascii="Times New Roman" w:eastAsia="Times New Roman" w:hAnsi="Times New Roman" w:cs="Times New Roman"/>
                <w:sz w:val="24"/>
                <w:szCs w:val="24"/>
                <w:lang w:eastAsia="ru-RU"/>
              </w:rPr>
              <w:t>Муниципальное автономное образовательное учреждение дополнительного образования «Детско-юношеская спортивная школа № 3 города Благовещенска»</w:t>
            </w:r>
          </w:p>
        </w:tc>
        <w:tc>
          <w:tcPr>
            <w:tcW w:w="1054" w:type="dxa"/>
            <w:tcBorders>
              <w:top w:val="single" w:sz="4" w:space="0" w:color="auto"/>
              <w:left w:val="single" w:sz="4" w:space="0" w:color="auto"/>
              <w:bottom w:val="single" w:sz="4" w:space="0" w:color="auto"/>
              <w:right w:val="single" w:sz="4" w:space="0" w:color="auto"/>
            </w:tcBorders>
            <w:vAlign w:val="center"/>
          </w:tcPr>
          <w:p w:rsidR="000A0E39" w:rsidRPr="000A0E39" w:rsidRDefault="000A0E39" w:rsidP="00A93889">
            <w:pPr>
              <w:spacing w:after="0" w:line="240" w:lineRule="auto"/>
              <w:ind w:left="-140" w:right="-108"/>
              <w:jc w:val="center"/>
              <w:rPr>
                <w:rFonts w:ascii="Times New Roman" w:eastAsia="Times New Roman" w:hAnsi="Times New Roman" w:cs="Times New Roman"/>
                <w:bCs/>
                <w:sz w:val="24"/>
                <w:szCs w:val="24"/>
                <w:lang w:eastAsia="ru-RU"/>
              </w:rPr>
            </w:pPr>
            <w:r w:rsidRPr="000A0E39">
              <w:rPr>
                <w:rFonts w:ascii="Times New Roman" w:eastAsia="Times New Roman" w:hAnsi="Times New Roman" w:cs="Times New Roman"/>
                <w:bCs/>
                <w:sz w:val="24"/>
                <w:szCs w:val="24"/>
                <w:lang w:eastAsia="ru-RU"/>
              </w:rPr>
              <w:t>854/111</w:t>
            </w:r>
          </w:p>
        </w:tc>
        <w:tc>
          <w:tcPr>
            <w:tcW w:w="1054" w:type="dxa"/>
            <w:tcBorders>
              <w:top w:val="single" w:sz="4" w:space="0" w:color="auto"/>
              <w:left w:val="single" w:sz="4" w:space="0" w:color="auto"/>
              <w:bottom w:val="single" w:sz="4" w:space="0" w:color="auto"/>
              <w:right w:val="single" w:sz="4" w:space="0" w:color="auto"/>
            </w:tcBorders>
            <w:vAlign w:val="center"/>
          </w:tcPr>
          <w:p w:rsidR="000A0E39" w:rsidRPr="000A0E39" w:rsidRDefault="000A0E39" w:rsidP="00A93889">
            <w:pPr>
              <w:spacing w:after="0" w:line="240" w:lineRule="auto"/>
              <w:ind w:left="-108" w:right="-108"/>
              <w:jc w:val="center"/>
              <w:rPr>
                <w:rFonts w:ascii="Times New Roman" w:eastAsia="Times New Roman" w:hAnsi="Times New Roman" w:cs="Times New Roman"/>
                <w:bCs/>
                <w:sz w:val="24"/>
                <w:szCs w:val="24"/>
                <w:lang w:eastAsia="ru-RU"/>
              </w:rPr>
            </w:pPr>
            <w:r w:rsidRPr="000A0E39">
              <w:rPr>
                <w:rFonts w:ascii="Times New Roman" w:eastAsia="Times New Roman" w:hAnsi="Times New Roman" w:cs="Times New Roman"/>
                <w:bCs/>
                <w:sz w:val="24"/>
                <w:szCs w:val="24"/>
                <w:lang w:eastAsia="ru-RU"/>
              </w:rPr>
              <w:t>829/89</w:t>
            </w:r>
          </w:p>
        </w:tc>
        <w:tc>
          <w:tcPr>
            <w:tcW w:w="1054" w:type="dxa"/>
            <w:tcBorders>
              <w:top w:val="single" w:sz="4" w:space="0" w:color="auto"/>
              <w:left w:val="single" w:sz="4" w:space="0" w:color="auto"/>
              <w:bottom w:val="single" w:sz="4" w:space="0" w:color="auto"/>
              <w:right w:val="single" w:sz="4" w:space="0" w:color="auto"/>
            </w:tcBorders>
          </w:tcPr>
          <w:p w:rsidR="000A0E39" w:rsidRPr="000A0E39" w:rsidRDefault="000A0E39" w:rsidP="00A93889">
            <w:pPr>
              <w:spacing w:after="0" w:line="240" w:lineRule="auto"/>
              <w:ind w:left="-108" w:right="-108"/>
              <w:jc w:val="center"/>
              <w:rPr>
                <w:rFonts w:ascii="Times New Roman" w:eastAsia="Times New Roman" w:hAnsi="Times New Roman" w:cs="Times New Roman"/>
                <w:bCs/>
                <w:sz w:val="24"/>
                <w:szCs w:val="24"/>
                <w:lang w:eastAsia="ru-RU"/>
              </w:rPr>
            </w:pPr>
          </w:p>
          <w:p w:rsidR="000A0E39" w:rsidRPr="000A0E39" w:rsidRDefault="000A0E39" w:rsidP="00A93889">
            <w:pPr>
              <w:spacing w:after="0" w:line="240" w:lineRule="auto"/>
              <w:rPr>
                <w:rFonts w:ascii="Times New Roman" w:eastAsia="Times New Roman" w:hAnsi="Times New Roman" w:cs="Times New Roman"/>
                <w:sz w:val="24"/>
                <w:szCs w:val="24"/>
                <w:lang w:eastAsia="ru-RU"/>
              </w:rPr>
            </w:pPr>
            <w:r w:rsidRPr="000A0E39">
              <w:rPr>
                <w:rFonts w:ascii="Times New Roman" w:eastAsia="Times New Roman" w:hAnsi="Times New Roman" w:cs="Times New Roman"/>
                <w:sz w:val="24"/>
                <w:szCs w:val="24"/>
                <w:lang w:eastAsia="ru-RU"/>
              </w:rPr>
              <w:t xml:space="preserve">       640/58</w:t>
            </w:r>
          </w:p>
        </w:tc>
        <w:tc>
          <w:tcPr>
            <w:tcW w:w="1054" w:type="dxa"/>
            <w:tcBorders>
              <w:top w:val="single" w:sz="4" w:space="0" w:color="auto"/>
              <w:left w:val="single" w:sz="4" w:space="0" w:color="auto"/>
              <w:bottom w:val="single" w:sz="4" w:space="0" w:color="auto"/>
              <w:right w:val="single" w:sz="4" w:space="0" w:color="auto"/>
            </w:tcBorders>
          </w:tcPr>
          <w:p w:rsidR="000A0E39" w:rsidRDefault="000A0E39" w:rsidP="00A93889">
            <w:pPr>
              <w:spacing w:after="0" w:line="240" w:lineRule="auto"/>
              <w:ind w:left="-108" w:right="-108"/>
              <w:jc w:val="center"/>
              <w:rPr>
                <w:rFonts w:ascii="Times New Roman" w:eastAsia="Times New Roman" w:hAnsi="Times New Roman" w:cs="Times New Roman"/>
                <w:bCs/>
                <w:sz w:val="24"/>
                <w:szCs w:val="24"/>
                <w:lang w:eastAsia="ru-RU"/>
              </w:rPr>
            </w:pPr>
          </w:p>
          <w:p w:rsidR="000A0E39" w:rsidRDefault="000A0E39" w:rsidP="00A93889">
            <w:pPr>
              <w:spacing w:after="0" w:line="240" w:lineRule="auto"/>
              <w:ind w:left="-108" w:right="-108"/>
              <w:jc w:val="center"/>
              <w:rPr>
                <w:rFonts w:ascii="Times New Roman" w:eastAsia="Times New Roman" w:hAnsi="Times New Roman" w:cs="Times New Roman"/>
                <w:bCs/>
                <w:sz w:val="24"/>
                <w:szCs w:val="24"/>
                <w:lang w:eastAsia="ru-RU"/>
              </w:rPr>
            </w:pPr>
          </w:p>
          <w:p w:rsidR="000A0E39" w:rsidRPr="000A0E39" w:rsidRDefault="000A0E39" w:rsidP="00A93889">
            <w:pPr>
              <w:spacing w:after="0" w:line="240" w:lineRule="auto"/>
              <w:ind w:left="-108" w:right="-108"/>
              <w:jc w:val="center"/>
              <w:rPr>
                <w:rFonts w:ascii="Times New Roman" w:eastAsia="Times New Roman" w:hAnsi="Times New Roman" w:cs="Times New Roman"/>
                <w:bCs/>
                <w:sz w:val="24"/>
                <w:szCs w:val="24"/>
                <w:lang w:eastAsia="ru-RU"/>
              </w:rPr>
            </w:pPr>
            <w:r w:rsidRPr="000A0E39">
              <w:rPr>
                <w:rFonts w:ascii="Times New Roman" w:eastAsia="Times New Roman" w:hAnsi="Times New Roman" w:cs="Times New Roman"/>
                <w:bCs/>
                <w:sz w:val="24"/>
                <w:szCs w:val="24"/>
                <w:lang w:eastAsia="ru-RU"/>
              </w:rPr>
              <w:t>598/34</w:t>
            </w:r>
          </w:p>
        </w:tc>
        <w:tc>
          <w:tcPr>
            <w:tcW w:w="1054" w:type="dxa"/>
            <w:tcBorders>
              <w:top w:val="single" w:sz="4" w:space="0" w:color="auto"/>
              <w:left w:val="single" w:sz="4" w:space="0" w:color="auto"/>
              <w:bottom w:val="single" w:sz="4" w:space="0" w:color="auto"/>
              <w:right w:val="single" w:sz="4" w:space="0" w:color="auto"/>
            </w:tcBorders>
          </w:tcPr>
          <w:p w:rsidR="000A0E39" w:rsidRDefault="000A0E39" w:rsidP="00A93889">
            <w:pPr>
              <w:spacing w:after="0" w:line="240" w:lineRule="auto"/>
              <w:ind w:left="-108" w:right="-108"/>
              <w:jc w:val="center"/>
              <w:rPr>
                <w:rFonts w:ascii="Times New Roman" w:eastAsia="Times New Roman" w:hAnsi="Times New Roman" w:cs="Times New Roman"/>
                <w:bCs/>
                <w:sz w:val="24"/>
                <w:szCs w:val="24"/>
                <w:lang w:eastAsia="ru-RU"/>
              </w:rPr>
            </w:pPr>
          </w:p>
          <w:p w:rsidR="000A0E39" w:rsidRDefault="000A0E39" w:rsidP="00A93889">
            <w:pPr>
              <w:spacing w:after="0" w:line="240" w:lineRule="auto"/>
              <w:ind w:left="-108" w:right="-108"/>
              <w:jc w:val="center"/>
              <w:rPr>
                <w:rFonts w:ascii="Times New Roman" w:eastAsia="Times New Roman" w:hAnsi="Times New Roman" w:cs="Times New Roman"/>
                <w:bCs/>
                <w:sz w:val="24"/>
                <w:szCs w:val="24"/>
                <w:lang w:eastAsia="ru-RU"/>
              </w:rPr>
            </w:pPr>
          </w:p>
          <w:p w:rsidR="000A0E39" w:rsidRPr="000A0E39" w:rsidRDefault="000A0E39" w:rsidP="00A93889">
            <w:pPr>
              <w:spacing w:after="0" w:line="240" w:lineRule="auto"/>
              <w:ind w:left="-108" w:right="-108"/>
              <w:jc w:val="center"/>
              <w:rPr>
                <w:rFonts w:ascii="Times New Roman" w:eastAsia="Times New Roman" w:hAnsi="Times New Roman" w:cs="Times New Roman"/>
                <w:bCs/>
                <w:sz w:val="24"/>
                <w:szCs w:val="24"/>
                <w:lang w:eastAsia="ru-RU"/>
              </w:rPr>
            </w:pPr>
            <w:r w:rsidRPr="000A0E39">
              <w:rPr>
                <w:rFonts w:ascii="Times New Roman" w:eastAsia="Times New Roman" w:hAnsi="Times New Roman" w:cs="Times New Roman"/>
                <w:bCs/>
                <w:sz w:val="24"/>
                <w:szCs w:val="24"/>
                <w:lang w:eastAsia="ru-RU"/>
              </w:rPr>
              <w:t>721/57</w:t>
            </w:r>
          </w:p>
        </w:tc>
        <w:tc>
          <w:tcPr>
            <w:tcW w:w="1054" w:type="dxa"/>
            <w:tcBorders>
              <w:top w:val="single" w:sz="4" w:space="0" w:color="auto"/>
              <w:left w:val="single" w:sz="4" w:space="0" w:color="auto"/>
              <w:bottom w:val="single" w:sz="4" w:space="0" w:color="auto"/>
              <w:right w:val="single" w:sz="4" w:space="0" w:color="auto"/>
            </w:tcBorders>
          </w:tcPr>
          <w:p w:rsidR="000A0E39" w:rsidRDefault="000A0E39" w:rsidP="00A93889">
            <w:pPr>
              <w:spacing w:after="0" w:line="240" w:lineRule="auto"/>
              <w:ind w:left="-108" w:right="-108"/>
              <w:jc w:val="center"/>
              <w:rPr>
                <w:rFonts w:ascii="Times New Roman" w:eastAsia="Times New Roman" w:hAnsi="Times New Roman" w:cs="Times New Roman"/>
                <w:bCs/>
                <w:sz w:val="24"/>
                <w:szCs w:val="24"/>
                <w:lang w:eastAsia="ru-RU"/>
              </w:rPr>
            </w:pPr>
          </w:p>
          <w:p w:rsidR="000A0E39" w:rsidRDefault="000A0E39" w:rsidP="00A93889">
            <w:pPr>
              <w:spacing w:after="0" w:line="240" w:lineRule="auto"/>
              <w:ind w:left="-108" w:right="-108"/>
              <w:jc w:val="center"/>
              <w:rPr>
                <w:rFonts w:ascii="Times New Roman" w:eastAsia="Times New Roman" w:hAnsi="Times New Roman" w:cs="Times New Roman"/>
                <w:bCs/>
                <w:sz w:val="24"/>
                <w:szCs w:val="24"/>
                <w:lang w:eastAsia="ru-RU"/>
              </w:rPr>
            </w:pPr>
          </w:p>
          <w:p w:rsidR="000A0E39" w:rsidRPr="000A0E39" w:rsidRDefault="000A0E39" w:rsidP="00A93889">
            <w:pPr>
              <w:spacing w:after="0" w:line="240" w:lineRule="auto"/>
              <w:ind w:left="-108" w:right="-108"/>
              <w:jc w:val="center"/>
              <w:rPr>
                <w:rFonts w:ascii="Times New Roman" w:eastAsia="Times New Roman" w:hAnsi="Times New Roman" w:cs="Times New Roman"/>
                <w:bCs/>
                <w:sz w:val="24"/>
                <w:szCs w:val="24"/>
                <w:lang w:eastAsia="ru-RU"/>
              </w:rPr>
            </w:pPr>
            <w:r w:rsidRPr="000A0E39">
              <w:rPr>
                <w:rFonts w:ascii="Times New Roman" w:eastAsia="Times New Roman" w:hAnsi="Times New Roman" w:cs="Times New Roman"/>
                <w:bCs/>
                <w:sz w:val="24"/>
                <w:szCs w:val="24"/>
                <w:lang w:eastAsia="ru-RU"/>
              </w:rPr>
              <w:t>740/59</w:t>
            </w:r>
          </w:p>
        </w:tc>
      </w:tr>
      <w:tr w:rsidR="000A0E39" w:rsidRPr="000A0E39" w:rsidTr="00A93889">
        <w:trPr>
          <w:trHeight w:val="283"/>
        </w:trPr>
        <w:tc>
          <w:tcPr>
            <w:tcW w:w="3598" w:type="dxa"/>
            <w:tcBorders>
              <w:top w:val="single" w:sz="4" w:space="0" w:color="auto"/>
              <w:left w:val="single" w:sz="4" w:space="0" w:color="auto"/>
              <w:bottom w:val="single" w:sz="4" w:space="0" w:color="auto"/>
              <w:right w:val="single" w:sz="4" w:space="0" w:color="auto"/>
            </w:tcBorders>
          </w:tcPr>
          <w:p w:rsidR="000A0E39" w:rsidRPr="000A0E39" w:rsidRDefault="000A0E39" w:rsidP="00A93889">
            <w:pPr>
              <w:spacing w:after="0" w:line="240" w:lineRule="auto"/>
              <w:rPr>
                <w:rFonts w:ascii="Times New Roman" w:eastAsia="Times New Roman" w:hAnsi="Times New Roman" w:cs="Times New Roman"/>
                <w:sz w:val="24"/>
                <w:szCs w:val="24"/>
                <w:lang w:eastAsia="ru-RU"/>
              </w:rPr>
            </w:pPr>
            <w:r w:rsidRPr="000A0E39">
              <w:rPr>
                <w:rFonts w:ascii="Times New Roman" w:eastAsia="Times New Roman" w:hAnsi="Times New Roman" w:cs="Times New Roman"/>
                <w:sz w:val="24"/>
                <w:szCs w:val="24"/>
                <w:lang w:eastAsia="ru-RU"/>
              </w:rPr>
              <w:t xml:space="preserve">Муниципальное автономное образовательное учреждение дополнительного образования «Детско-юношеская спортивная школа № 5 города </w:t>
            </w:r>
            <w:r w:rsidRPr="000A0E39">
              <w:rPr>
                <w:rFonts w:ascii="Times New Roman" w:eastAsia="Times New Roman" w:hAnsi="Times New Roman" w:cs="Times New Roman"/>
                <w:sz w:val="24"/>
                <w:szCs w:val="24"/>
                <w:lang w:eastAsia="ru-RU"/>
              </w:rPr>
              <w:lastRenderedPageBreak/>
              <w:t>Благовещенска»</w:t>
            </w:r>
          </w:p>
        </w:tc>
        <w:tc>
          <w:tcPr>
            <w:tcW w:w="1054" w:type="dxa"/>
            <w:tcBorders>
              <w:top w:val="single" w:sz="4" w:space="0" w:color="auto"/>
              <w:left w:val="single" w:sz="4" w:space="0" w:color="auto"/>
              <w:bottom w:val="single" w:sz="4" w:space="0" w:color="auto"/>
              <w:right w:val="single" w:sz="4" w:space="0" w:color="auto"/>
            </w:tcBorders>
            <w:vAlign w:val="center"/>
          </w:tcPr>
          <w:p w:rsidR="000A0E39" w:rsidRPr="000A0E39" w:rsidRDefault="000A0E39" w:rsidP="00A93889">
            <w:pPr>
              <w:spacing w:after="0" w:line="240" w:lineRule="auto"/>
              <w:ind w:left="-140" w:right="-108"/>
              <w:jc w:val="center"/>
              <w:rPr>
                <w:rFonts w:ascii="Times New Roman" w:eastAsia="Times New Roman" w:hAnsi="Times New Roman" w:cs="Times New Roman"/>
                <w:bCs/>
                <w:sz w:val="24"/>
                <w:szCs w:val="24"/>
                <w:lang w:eastAsia="ru-RU"/>
              </w:rPr>
            </w:pPr>
            <w:r w:rsidRPr="000A0E39">
              <w:rPr>
                <w:rFonts w:ascii="Times New Roman" w:eastAsia="Times New Roman" w:hAnsi="Times New Roman" w:cs="Times New Roman"/>
                <w:bCs/>
                <w:sz w:val="24"/>
                <w:szCs w:val="24"/>
                <w:lang w:eastAsia="ru-RU"/>
              </w:rPr>
              <w:lastRenderedPageBreak/>
              <w:t>500/43</w:t>
            </w:r>
          </w:p>
        </w:tc>
        <w:tc>
          <w:tcPr>
            <w:tcW w:w="1054" w:type="dxa"/>
            <w:tcBorders>
              <w:top w:val="single" w:sz="4" w:space="0" w:color="auto"/>
              <w:left w:val="single" w:sz="4" w:space="0" w:color="auto"/>
              <w:bottom w:val="single" w:sz="4" w:space="0" w:color="auto"/>
              <w:right w:val="single" w:sz="4" w:space="0" w:color="auto"/>
            </w:tcBorders>
            <w:vAlign w:val="center"/>
          </w:tcPr>
          <w:p w:rsidR="000A0E39" w:rsidRPr="000A0E39" w:rsidRDefault="000A0E39" w:rsidP="00A93889">
            <w:pPr>
              <w:spacing w:after="0" w:line="240" w:lineRule="auto"/>
              <w:ind w:left="-108" w:right="-108"/>
              <w:jc w:val="center"/>
              <w:rPr>
                <w:rFonts w:ascii="Times New Roman" w:eastAsia="Times New Roman" w:hAnsi="Times New Roman" w:cs="Times New Roman"/>
                <w:bCs/>
                <w:sz w:val="24"/>
                <w:szCs w:val="24"/>
                <w:lang w:eastAsia="ru-RU"/>
              </w:rPr>
            </w:pPr>
            <w:r w:rsidRPr="000A0E39">
              <w:rPr>
                <w:rFonts w:ascii="Times New Roman" w:eastAsia="Times New Roman" w:hAnsi="Times New Roman" w:cs="Times New Roman"/>
                <w:bCs/>
                <w:sz w:val="24"/>
                <w:szCs w:val="24"/>
                <w:lang w:eastAsia="ru-RU"/>
              </w:rPr>
              <w:t>512/49</w:t>
            </w:r>
          </w:p>
        </w:tc>
        <w:tc>
          <w:tcPr>
            <w:tcW w:w="1054" w:type="dxa"/>
            <w:tcBorders>
              <w:top w:val="single" w:sz="4" w:space="0" w:color="auto"/>
              <w:left w:val="single" w:sz="4" w:space="0" w:color="auto"/>
              <w:bottom w:val="single" w:sz="4" w:space="0" w:color="auto"/>
              <w:right w:val="single" w:sz="4" w:space="0" w:color="auto"/>
            </w:tcBorders>
            <w:vAlign w:val="center"/>
          </w:tcPr>
          <w:p w:rsidR="000A0E39" w:rsidRPr="000A0E39" w:rsidRDefault="000A0E39" w:rsidP="00A93889">
            <w:pPr>
              <w:spacing w:after="0" w:line="240" w:lineRule="auto"/>
              <w:ind w:left="-108" w:right="-108"/>
              <w:jc w:val="center"/>
              <w:rPr>
                <w:rFonts w:ascii="Times New Roman" w:eastAsia="Times New Roman" w:hAnsi="Times New Roman" w:cs="Times New Roman"/>
                <w:bCs/>
                <w:sz w:val="24"/>
                <w:szCs w:val="24"/>
                <w:lang w:eastAsia="ru-RU"/>
              </w:rPr>
            </w:pPr>
            <w:r w:rsidRPr="000A0E39">
              <w:rPr>
                <w:rFonts w:ascii="Times New Roman" w:eastAsia="Times New Roman" w:hAnsi="Times New Roman" w:cs="Times New Roman"/>
                <w:bCs/>
                <w:sz w:val="24"/>
                <w:szCs w:val="24"/>
                <w:lang w:eastAsia="ru-RU"/>
              </w:rPr>
              <w:t>519/35</w:t>
            </w:r>
          </w:p>
        </w:tc>
        <w:tc>
          <w:tcPr>
            <w:tcW w:w="1054" w:type="dxa"/>
            <w:tcBorders>
              <w:top w:val="single" w:sz="4" w:space="0" w:color="auto"/>
              <w:left w:val="single" w:sz="4" w:space="0" w:color="auto"/>
              <w:bottom w:val="single" w:sz="4" w:space="0" w:color="auto"/>
              <w:right w:val="single" w:sz="4" w:space="0" w:color="auto"/>
            </w:tcBorders>
            <w:vAlign w:val="center"/>
          </w:tcPr>
          <w:p w:rsidR="000A0E39" w:rsidRPr="000A0E39" w:rsidRDefault="000A0E39" w:rsidP="00A93889">
            <w:pPr>
              <w:spacing w:after="0" w:line="240" w:lineRule="auto"/>
              <w:ind w:left="-108" w:right="-108"/>
              <w:jc w:val="center"/>
              <w:rPr>
                <w:rFonts w:ascii="Times New Roman" w:eastAsia="Times New Roman" w:hAnsi="Times New Roman" w:cs="Times New Roman"/>
                <w:bCs/>
                <w:sz w:val="24"/>
                <w:szCs w:val="24"/>
                <w:lang w:eastAsia="ru-RU"/>
              </w:rPr>
            </w:pPr>
            <w:r w:rsidRPr="000A0E39">
              <w:rPr>
                <w:rFonts w:ascii="Times New Roman" w:eastAsia="Times New Roman" w:hAnsi="Times New Roman" w:cs="Times New Roman"/>
                <w:bCs/>
                <w:sz w:val="24"/>
                <w:szCs w:val="24"/>
                <w:lang w:eastAsia="ru-RU"/>
              </w:rPr>
              <w:t>528/49</w:t>
            </w:r>
          </w:p>
        </w:tc>
        <w:tc>
          <w:tcPr>
            <w:tcW w:w="1054" w:type="dxa"/>
            <w:tcBorders>
              <w:top w:val="single" w:sz="4" w:space="0" w:color="auto"/>
              <w:left w:val="single" w:sz="4" w:space="0" w:color="auto"/>
              <w:bottom w:val="single" w:sz="4" w:space="0" w:color="auto"/>
              <w:right w:val="single" w:sz="4" w:space="0" w:color="auto"/>
            </w:tcBorders>
            <w:vAlign w:val="center"/>
          </w:tcPr>
          <w:p w:rsidR="000A0E39" w:rsidRPr="000A0E39" w:rsidRDefault="000A0E39" w:rsidP="00A93889">
            <w:pPr>
              <w:spacing w:after="0" w:line="240" w:lineRule="auto"/>
              <w:ind w:left="-108" w:right="-108"/>
              <w:jc w:val="center"/>
              <w:rPr>
                <w:rFonts w:ascii="Times New Roman" w:eastAsia="Times New Roman" w:hAnsi="Times New Roman" w:cs="Times New Roman"/>
                <w:bCs/>
                <w:sz w:val="24"/>
                <w:szCs w:val="24"/>
                <w:lang w:eastAsia="ru-RU"/>
              </w:rPr>
            </w:pPr>
            <w:r w:rsidRPr="000A0E39">
              <w:rPr>
                <w:rFonts w:ascii="Times New Roman" w:eastAsia="Times New Roman" w:hAnsi="Times New Roman" w:cs="Times New Roman"/>
                <w:bCs/>
                <w:sz w:val="24"/>
                <w:szCs w:val="24"/>
                <w:lang w:eastAsia="ru-RU"/>
              </w:rPr>
              <w:t>480/49</w:t>
            </w:r>
          </w:p>
        </w:tc>
        <w:tc>
          <w:tcPr>
            <w:tcW w:w="1054" w:type="dxa"/>
            <w:tcBorders>
              <w:top w:val="single" w:sz="4" w:space="0" w:color="auto"/>
              <w:left w:val="single" w:sz="4" w:space="0" w:color="auto"/>
              <w:bottom w:val="single" w:sz="4" w:space="0" w:color="auto"/>
              <w:right w:val="single" w:sz="4" w:space="0" w:color="auto"/>
            </w:tcBorders>
            <w:vAlign w:val="center"/>
          </w:tcPr>
          <w:p w:rsidR="000A0E39" w:rsidRPr="000A0E39" w:rsidRDefault="000A0E39" w:rsidP="00A93889">
            <w:pPr>
              <w:spacing w:after="0" w:line="240" w:lineRule="auto"/>
              <w:ind w:left="-108" w:right="-108"/>
              <w:jc w:val="center"/>
              <w:rPr>
                <w:rFonts w:ascii="Times New Roman" w:eastAsia="Times New Roman" w:hAnsi="Times New Roman" w:cs="Times New Roman"/>
                <w:bCs/>
                <w:sz w:val="24"/>
                <w:szCs w:val="24"/>
                <w:lang w:eastAsia="ru-RU"/>
              </w:rPr>
            </w:pPr>
            <w:r w:rsidRPr="000A0E39">
              <w:rPr>
                <w:rFonts w:ascii="Times New Roman" w:eastAsia="Times New Roman" w:hAnsi="Times New Roman" w:cs="Times New Roman"/>
                <w:bCs/>
                <w:sz w:val="24"/>
                <w:szCs w:val="24"/>
                <w:lang w:eastAsia="ru-RU"/>
              </w:rPr>
              <w:t>480/34</w:t>
            </w:r>
          </w:p>
        </w:tc>
      </w:tr>
      <w:tr w:rsidR="000A0E39" w:rsidRPr="000A0E39" w:rsidTr="00A93889">
        <w:trPr>
          <w:trHeight w:val="545"/>
        </w:trPr>
        <w:tc>
          <w:tcPr>
            <w:tcW w:w="3598" w:type="dxa"/>
            <w:tcBorders>
              <w:top w:val="single" w:sz="4" w:space="0" w:color="auto"/>
              <w:left w:val="single" w:sz="4" w:space="0" w:color="auto"/>
              <w:bottom w:val="single" w:sz="4" w:space="0" w:color="auto"/>
              <w:right w:val="single" w:sz="4" w:space="0" w:color="auto"/>
            </w:tcBorders>
          </w:tcPr>
          <w:p w:rsidR="000A0E39" w:rsidRPr="000A0E39" w:rsidRDefault="000A0E39" w:rsidP="00A93889">
            <w:pPr>
              <w:spacing w:after="0" w:line="240" w:lineRule="auto"/>
              <w:rPr>
                <w:rFonts w:ascii="Times New Roman" w:eastAsia="Times New Roman" w:hAnsi="Times New Roman" w:cs="Times New Roman"/>
                <w:sz w:val="24"/>
                <w:szCs w:val="24"/>
                <w:lang w:eastAsia="ru-RU"/>
              </w:rPr>
            </w:pPr>
            <w:r w:rsidRPr="000A0E39">
              <w:rPr>
                <w:rFonts w:ascii="Times New Roman" w:eastAsia="Times New Roman" w:hAnsi="Times New Roman" w:cs="Times New Roman"/>
                <w:sz w:val="24"/>
                <w:szCs w:val="24"/>
                <w:lang w:eastAsia="ru-RU"/>
              </w:rPr>
              <w:lastRenderedPageBreak/>
              <w:t>Муниципальное автономное образовательное учреждение дополнительного образования «Детско-юношеская спортивная школа № 7 города Благовещенска»</w:t>
            </w:r>
          </w:p>
        </w:tc>
        <w:tc>
          <w:tcPr>
            <w:tcW w:w="1054" w:type="dxa"/>
            <w:tcBorders>
              <w:top w:val="single" w:sz="4" w:space="0" w:color="auto"/>
              <w:left w:val="single" w:sz="4" w:space="0" w:color="auto"/>
              <w:bottom w:val="single" w:sz="4" w:space="0" w:color="auto"/>
              <w:right w:val="single" w:sz="4" w:space="0" w:color="auto"/>
            </w:tcBorders>
            <w:vAlign w:val="center"/>
          </w:tcPr>
          <w:p w:rsidR="000A0E39" w:rsidRPr="000A0E39" w:rsidRDefault="000A0E39" w:rsidP="00A93889">
            <w:pPr>
              <w:spacing w:after="0" w:line="240" w:lineRule="auto"/>
              <w:ind w:left="-140" w:right="-108"/>
              <w:jc w:val="center"/>
              <w:rPr>
                <w:rFonts w:ascii="Times New Roman" w:eastAsia="Times New Roman" w:hAnsi="Times New Roman" w:cs="Times New Roman"/>
                <w:bCs/>
                <w:sz w:val="24"/>
                <w:szCs w:val="24"/>
                <w:lang w:eastAsia="ru-RU"/>
              </w:rPr>
            </w:pPr>
            <w:r w:rsidRPr="000A0E39">
              <w:rPr>
                <w:rFonts w:ascii="Times New Roman" w:eastAsia="Times New Roman" w:hAnsi="Times New Roman" w:cs="Times New Roman"/>
                <w:bCs/>
                <w:sz w:val="24"/>
                <w:szCs w:val="24"/>
                <w:lang w:eastAsia="ru-RU"/>
              </w:rPr>
              <w:t>838/224</w:t>
            </w:r>
          </w:p>
        </w:tc>
        <w:tc>
          <w:tcPr>
            <w:tcW w:w="1054" w:type="dxa"/>
            <w:tcBorders>
              <w:top w:val="single" w:sz="4" w:space="0" w:color="auto"/>
              <w:left w:val="single" w:sz="4" w:space="0" w:color="auto"/>
              <w:bottom w:val="single" w:sz="4" w:space="0" w:color="auto"/>
              <w:right w:val="single" w:sz="4" w:space="0" w:color="auto"/>
            </w:tcBorders>
            <w:vAlign w:val="center"/>
          </w:tcPr>
          <w:p w:rsidR="000A0E39" w:rsidRPr="000A0E39" w:rsidRDefault="000A0E39" w:rsidP="00A93889">
            <w:pPr>
              <w:spacing w:after="0" w:line="240" w:lineRule="auto"/>
              <w:ind w:left="-108" w:right="-108"/>
              <w:jc w:val="center"/>
              <w:rPr>
                <w:rFonts w:ascii="Times New Roman" w:eastAsia="Times New Roman" w:hAnsi="Times New Roman" w:cs="Times New Roman"/>
                <w:bCs/>
                <w:sz w:val="24"/>
                <w:szCs w:val="24"/>
                <w:lang w:eastAsia="ru-RU"/>
              </w:rPr>
            </w:pPr>
            <w:r w:rsidRPr="000A0E39">
              <w:rPr>
                <w:rFonts w:ascii="Times New Roman" w:eastAsia="Times New Roman" w:hAnsi="Times New Roman" w:cs="Times New Roman"/>
                <w:bCs/>
                <w:sz w:val="24"/>
                <w:szCs w:val="24"/>
                <w:lang w:eastAsia="ru-RU"/>
              </w:rPr>
              <w:t>781/93</w:t>
            </w:r>
          </w:p>
        </w:tc>
        <w:tc>
          <w:tcPr>
            <w:tcW w:w="1054" w:type="dxa"/>
            <w:tcBorders>
              <w:top w:val="single" w:sz="4" w:space="0" w:color="auto"/>
              <w:left w:val="single" w:sz="4" w:space="0" w:color="auto"/>
              <w:bottom w:val="single" w:sz="4" w:space="0" w:color="auto"/>
              <w:right w:val="single" w:sz="4" w:space="0" w:color="auto"/>
            </w:tcBorders>
            <w:vAlign w:val="center"/>
          </w:tcPr>
          <w:p w:rsidR="000A0E39" w:rsidRPr="000A0E39" w:rsidRDefault="000A0E39" w:rsidP="00A93889">
            <w:pPr>
              <w:spacing w:after="0" w:line="240" w:lineRule="auto"/>
              <w:jc w:val="center"/>
              <w:rPr>
                <w:rFonts w:ascii="Times New Roman" w:eastAsia="Times New Roman" w:hAnsi="Times New Roman" w:cs="Times New Roman"/>
                <w:sz w:val="24"/>
                <w:szCs w:val="24"/>
                <w:lang w:eastAsia="ru-RU"/>
              </w:rPr>
            </w:pPr>
            <w:r w:rsidRPr="000A0E39">
              <w:rPr>
                <w:rFonts w:ascii="Times New Roman" w:eastAsia="Times New Roman" w:hAnsi="Times New Roman" w:cs="Times New Roman"/>
                <w:sz w:val="24"/>
                <w:szCs w:val="24"/>
                <w:lang w:eastAsia="ru-RU"/>
              </w:rPr>
              <w:t>685/96</w:t>
            </w:r>
          </w:p>
        </w:tc>
        <w:tc>
          <w:tcPr>
            <w:tcW w:w="1054" w:type="dxa"/>
            <w:tcBorders>
              <w:top w:val="single" w:sz="4" w:space="0" w:color="auto"/>
              <w:left w:val="single" w:sz="4" w:space="0" w:color="auto"/>
              <w:bottom w:val="single" w:sz="4" w:space="0" w:color="auto"/>
              <w:right w:val="single" w:sz="4" w:space="0" w:color="auto"/>
            </w:tcBorders>
            <w:vAlign w:val="center"/>
          </w:tcPr>
          <w:p w:rsidR="000A0E39" w:rsidRPr="000A0E39" w:rsidRDefault="000A0E39" w:rsidP="00A93889">
            <w:pPr>
              <w:spacing w:after="0" w:line="240" w:lineRule="auto"/>
              <w:ind w:left="-108" w:right="-108"/>
              <w:jc w:val="center"/>
              <w:rPr>
                <w:rFonts w:ascii="Times New Roman" w:eastAsia="Times New Roman" w:hAnsi="Times New Roman" w:cs="Times New Roman"/>
                <w:bCs/>
                <w:sz w:val="24"/>
                <w:szCs w:val="24"/>
                <w:lang w:eastAsia="ru-RU"/>
              </w:rPr>
            </w:pPr>
            <w:r w:rsidRPr="000A0E39">
              <w:rPr>
                <w:rFonts w:ascii="Times New Roman" w:eastAsia="Times New Roman" w:hAnsi="Times New Roman" w:cs="Times New Roman"/>
                <w:bCs/>
                <w:sz w:val="24"/>
                <w:szCs w:val="24"/>
                <w:lang w:eastAsia="ru-RU"/>
              </w:rPr>
              <w:t>802/222</w:t>
            </w:r>
          </w:p>
        </w:tc>
        <w:tc>
          <w:tcPr>
            <w:tcW w:w="1054" w:type="dxa"/>
            <w:tcBorders>
              <w:top w:val="single" w:sz="4" w:space="0" w:color="auto"/>
              <w:left w:val="single" w:sz="4" w:space="0" w:color="auto"/>
              <w:bottom w:val="single" w:sz="4" w:space="0" w:color="auto"/>
              <w:right w:val="single" w:sz="4" w:space="0" w:color="auto"/>
            </w:tcBorders>
            <w:vAlign w:val="center"/>
          </w:tcPr>
          <w:p w:rsidR="000A0E39" w:rsidRPr="000A0E39" w:rsidRDefault="000A0E39" w:rsidP="00A93889">
            <w:pPr>
              <w:spacing w:after="0" w:line="240" w:lineRule="auto"/>
              <w:ind w:left="-108" w:right="-108"/>
              <w:jc w:val="center"/>
              <w:rPr>
                <w:rFonts w:ascii="Times New Roman" w:eastAsia="Times New Roman" w:hAnsi="Times New Roman" w:cs="Times New Roman"/>
                <w:bCs/>
                <w:sz w:val="24"/>
                <w:szCs w:val="24"/>
                <w:lang w:eastAsia="ru-RU"/>
              </w:rPr>
            </w:pPr>
            <w:r w:rsidRPr="000A0E39">
              <w:rPr>
                <w:rFonts w:ascii="Times New Roman" w:eastAsia="Times New Roman" w:hAnsi="Times New Roman" w:cs="Times New Roman"/>
                <w:bCs/>
                <w:sz w:val="24"/>
                <w:szCs w:val="24"/>
                <w:lang w:eastAsia="ru-RU"/>
              </w:rPr>
              <w:t>635/105</w:t>
            </w:r>
          </w:p>
        </w:tc>
        <w:tc>
          <w:tcPr>
            <w:tcW w:w="1054" w:type="dxa"/>
            <w:tcBorders>
              <w:top w:val="single" w:sz="4" w:space="0" w:color="auto"/>
              <w:left w:val="single" w:sz="4" w:space="0" w:color="auto"/>
              <w:bottom w:val="single" w:sz="4" w:space="0" w:color="auto"/>
              <w:right w:val="single" w:sz="4" w:space="0" w:color="auto"/>
            </w:tcBorders>
            <w:vAlign w:val="center"/>
          </w:tcPr>
          <w:p w:rsidR="000A0E39" w:rsidRPr="000A0E39" w:rsidRDefault="000A0E39" w:rsidP="00A93889">
            <w:pPr>
              <w:spacing w:after="0" w:line="240" w:lineRule="auto"/>
              <w:ind w:left="-108" w:right="-108"/>
              <w:jc w:val="center"/>
              <w:rPr>
                <w:rFonts w:ascii="Times New Roman" w:eastAsia="Times New Roman" w:hAnsi="Times New Roman" w:cs="Times New Roman"/>
                <w:bCs/>
                <w:sz w:val="24"/>
                <w:szCs w:val="24"/>
                <w:lang w:eastAsia="ru-RU"/>
              </w:rPr>
            </w:pPr>
            <w:r w:rsidRPr="000A0E39">
              <w:rPr>
                <w:rFonts w:ascii="Times New Roman" w:eastAsia="Times New Roman" w:hAnsi="Times New Roman" w:cs="Times New Roman"/>
                <w:bCs/>
                <w:sz w:val="24"/>
                <w:szCs w:val="24"/>
                <w:lang w:eastAsia="ru-RU"/>
              </w:rPr>
              <w:t>821/306</w:t>
            </w:r>
          </w:p>
        </w:tc>
      </w:tr>
      <w:tr w:rsidR="000A0E39" w:rsidRPr="000A0E39" w:rsidTr="00A93889">
        <w:trPr>
          <w:trHeight w:val="545"/>
        </w:trPr>
        <w:tc>
          <w:tcPr>
            <w:tcW w:w="3598" w:type="dxa"/>
            <w:tcBorders>
              <w:top w:val="single" w:sz="4" w:space="0" w:color="auto"/>
              <w:left w:val="single" w:sz="4" w:space="0" w:color="auto"/>
              <w:bottom w:val="single" w:sz="4" w:space="0" w:color="auto"/>
              <w:right w:val="single" w:sz="4" w:space="0" w:color="auto"/>
            </w:tcBorders>
            <w:vAlign w:val="center"/>
          </w:tcPr>
          <w:p w:rsidR="000A0E39" w:rsidRPr="000A0E39" w:rsidRDefault="000A0E39" w:rsidP="00A93889">
            <w:pPr>
              <w:spacing w:after="0" w:line="240" w:lineRule="auto"/>
              <w:rPr>
                <w:rFonts w:ascii="Times New Roman" w:eastAsia="Times New Roman" w:hAnsi="Times New Roman" w:cs="Times New Roman"/>
                <w:sz w:val="24"/>
                <w:szCs w:val="24"/>
                <w:lang w:eastAsia="ru-RU"/>
              </w:rPr>
            </w:pPr>
            <w:r w:rsidRPr="000A0E39">
              <w:rPr>
                <w:rFonts w:ascii="Times New Roman" w:eastAsia="Times New Roman" w:hAnsi="Times New Roman" w:cs="Times New Roman"/>
                <w:b/>
                <w:sz w:val="24"/>
                <w:szCs w:val="24"/>
                <w:lang w:eastAsia="ru-RU"/>
              </w:rPr>
              <w:t>ИТОГО ПО ДЮСШ:</w:t>
            </w:r>
          </w:p>
        </w:tc>
        <w:tc>
          <w:tcPr>
            <w:tcW w:w="1054" w:type="dxa"/>
            <w:tcBorders>
              <w:top w:val="single" w:sz="4" w:space="0" w:color="auto"/>
              <w:left w:val="single" w:sz="4" w:space="0" w:color="auto"/>
              <w:bottom w:val="single" w:sz="4" w:space="0" w:color="auto"/>
              <w:right w:val="single" w:sz="4" w:space="0" w:color="auto"/>
            </w:tcBorders>
            <w:vAlign w:val="center"/>
          </w:tcPr>
          <w:p w:rsidR="000A0E39" w:rsidRPr="000A0E39" w:rsidRDefault="000A0E39" w:rsidP="00A93889">
            <w:pPr>
              <w:spacing w:after="0" w:line="240" w:lineRule="auto"/>
              <w:ind w:left="-140" w:right="-108"/>
              <w:jc w:val="center"/>
              <w:rPr>
                <w:rFonts w:ascii="Times New Roman" w:eastAsia="Times New Roman" w:hAnsi="Times New Roman" w:cs="Times New Roman"/>
                <w:b/>
                <w:bCs/>
                <w:sz w:val="24"/>
                <w:szCs w:val="24"/>
                <w:lang w:eastAsia="ru-RU"/>
              </w:rPr>
            </w:pPr>
            <w:r w:rsidRPr="000A0E39">
              <w:rPr>
                <w:rFonts w:ascii="Times New Roman" w:eastAsia="Times New Roman" w:hAnsi="Times New Roman" w:cs="Times New Roman"/>
                <w:b/>
                <w:bCs/>
                <w:sz w:val="24"/>
                <w:szCs w:val="24"/>
                <w:lang w:eastAsia="ru-RU"/>
              </w:rPr>
              <w:t>3503/914</w:t>
            </w:r>
          </w:p>
        </w:tc>
        <w:tc>
          <w:tcPr>
            <w:tcW w:w="1054" w:type="dxa"/>
            <w:tcBorders>
              <w:top w:val="single" w:sz="4" w:space="0" w:color="auto"/>
              <w:left w:val="single" w:sz="4" w:space="0" w:color="auto"/>
              <w:bottom w:val="single" w:sz="4" w:space="0" w:color="auto"/>
              <w:right w:val="single" w:sz="4" w:space="0" w:color="auto"/>
            </w:tcBorders>
            <w:vAlign w:val="center"/>
          </w:tcPr>
          <w:p w:rsidR="000A0E39" w:rsidRPr="000A0E39" w:rsidRDefault="000A0E39" w:rsidP="00A93889">
            <w:pPr>
              <w:spacing w:after="0" w:line="240" w:lineRule="auto"/>
              <w:ind w:left="-108" w:right="-108"/>
              <w:jc w:val="center"/>
              <w:rPr>
                <w:rFonts w:ascii="Times New Roman" w:eastAsia="Times New Roman" w:hAnsi="Times New Roman" w:cs="Times New Roman"/>
                <w:b/>
                <w:bCs/>
                <w:sz w:val="24"/>
                <w:szCs w:val="24"/>
                <w:lang w:eastAsia="ru-RU"/>
              </w:rPr>
            </w:pPr>
            <w:r w:rsidRPr="000A0E39">
              <w:rPr>
                <w:rFonts w:ascii="Times New Roman" w:eastAsia="Times New Roman" w:hAnsi="Times New Roman" w:cs="Times New Roman"/>
                <w:b/>
                <w:bCs/>
                <w:sz w:val="24"/>
                <w:szCs w:val="24"/>
                <w:lang w:eastAsia="ru-RU"/>
              </w:rPr>
              <w:t>3582/834</w:t>
            </w:r>
          </w:p>
        </w:tc>
        <w:tc>
          <w:tcPr>
            <w:tcW w:w="1054" w:type="dxa"/>
            <w:tcBorders>
              <w:top w:val="single" w:sz="4" w:space="0" w:color="auto"/>
              <w:left w:val="single" w:sz="4" w:space="0" w:color="auto"/>
              <w:bottom w:val="single" w:sz="4" w:space="0" w:color="auto"/>
              <w:right w:val="single" w:sz="4" w:space="0" w:color="auto"/>
            </w:tcBorders>
            <w:vAlign w:val="center"/>
          </w:tcPr>
          <w:p w:rsidR="000A0E39" w:rsidRPr="000A0E39" w:rsidRDefault="000A0E39" w:rsidP="00A93889">
            <w:pPr>
              <w:spacing w:after="0" w:line="240" w:lineRule="auto"/>
              <w:ind w:left="-108" w:right="-108"/>
              <w:jc w:val="center"/>
              <w:rPr>
                <w:rFonts w:ascii="Times New Roman" w:eastAsia="Times New Roman" w:hAnsi="Times New Roman" w:cs="Times New Roman"/>
                <w:b/>
                <w:bCs/>
                <w:sz w:val="24"/>
                <w:szCs w:val="24"/>
                <w:lang w:eastAsia="ru-RU"/>
              </w:rPr>
            </w:pPr>
            <w:r w:rsidRPr="000A0E39">
              <w:rPr>
                <w:rFonts w:ascii="Times New Roman" w:eastAsia="Times New Roman" w:hAnsi="Times New Roman" w:cs="Times New Roman"/>
                <w:b/>
                <w:bCs/>
                <w:sz w:val="24"/>
                <w:szCs w:val="24"/>
                <w:lang w:eastAsia="ru-RU"/>
              </w:rPr>
              <w:t>3389/764</w:t>
            </w:r>
          </w:p>
        </w:tc>
        <w:tc>
          <w:tcPr>
            <w:tcW w:w="1054" w:type="dxa"/>
            <w:tcBorders>
              <w:top w:val="single" w:sz="4" w:space="0" w:color="auto"/>
              <w:left w:val="single" w:sz="4" w:space="0" w:color="auto"/>
              <w:bottom w:val="single" w:sz="4" w:space="0" w:color="auto"/>
              <w:right w:val="single" w:sz="4" w:space="0" w:color="auto"/>
            </w:tcBorders>
            <w:vAlign w:val="center"/>
          </w:tcPr>
          <w:p w:rsidR="000A0E39" w:rsidRPr="000A0E39" w:rsidRDefault="000A0E39" w:rsidP="00A93889">
            <w:pPr>
              <w:spacing w:after="0" w:line="240" w:lineRule="auto"/>
              <w:ind w:left="-108" w:right="-108"/>
              <w:jc w:val="center"/>
              <w:rPr>
                <w:rFonts w:ascii="Times New Roman" w:eastAsia="Times New Roman" w:hAnsi="Times New Roman" w:cs="Times New Roman"/>
                <w:b/>
                <w:bCs/>
                <w:sz w:val="24"/>
                <w:szCs w:val="24"/>
                <w:lang w:eastAsia="ru-RU"/>
              </w:rPr>
            </w:pPr>
            <w:r w:rsidRPr="000A0E39">
              <w:rPr>
                <w:rFonts w:ascii="Times New Roman" w:eastAsia="Times New Roman" w:hAnsi="Times New Roman" w:cs="Times New Roman"/>
                <w:b/>
                <w:bCs/>
                <w:sz w:val="24"/>
                <w:szCs w:val="24"/>
                <w:lang w:eastAsia="ru-RU"/>
              </w:rPr>
              <w:t>3705/982</w:t>
            </w:r>
          </w:p>
        </w:tc>
        <w:tc>
          <w:tcPr>
            <w:tcW w:w="1054" w:type="dxa"/>
            <w:tcBorders>
              <w:top w:val="single" w:sz="4" w:space="0" w:color="auto"/>
              <w:left w:val="single" w:sz="4" w:space="0" w:color="auto"/>
              <w:bottom w:val="single" w:sz="4" w:space="0" w:color="auto"/>
              <w:right w:val="single" w:sz="4" w:space="0" w:color="auto"/>
            </w:tcBorders>
            <w:vAlign w:val="center"/>
          </w:tcPr>
          <w:p w:rsidR="000A0E39" w:rsidRPr="000A0E39" w:rsidRDefault="000A0E39" w:rsidP="00A93889">
            <w:pPr>
              <w:spacing w:after="0" w:line="240" w:lineRule="auto"/>
              <w:ind w:left="-108" w:right="-108"/>
              <w:jc w:val="center"/>
              <w:rPr>
                <w:rFonts w:ascii="Times New Roman" w:eastAsia="Times New Roman" w:hAnsi="Times New Roman" w:cs="Times New Roman"/>
                <w:b/>
                <w:bCs/>
                <w:sz w:val="24"/>
                <w:szCs w:val="24"/>
                <w:lang w:eastAsia="ru-RU"/>
              </w:rPr>
            </w:pPr>
            <w:r w:rsidRPr="000A0E39">
              <w:rPr>
                <w:rFonts w:ascii="Times New Roman" w:eastAsia="Times New Roman" w:hAnsi="Times New Roman" w:cs="Times New Roman"/>
                <w:b/>
                <w:bCs/>
                <w:sz w:val="24"/>
                <w:szCs w:val="24"/>
                <w:lang w:eastAsia="ru-RU"/>
              </w:rPr>
              <w:t>3569/911</w:t>
            </w:r>
          </w:p>
        </w:tc>
        <w:tc>
          <w:tcPr>
            <w:tcW w:w="1054" w:type="dxa"/>
            <w:tcBorders>
              <w:top w:val="single" w:sz="4" w:space="0" w:color="auto"/>
              <w:left w:val="single" w:sz="4" w:space="0" w:color="auto"/>
              <w:bottom w:val="single" w:sz="4" w:space="0" w:color="auto"/>
              <w:right w:val="single" w:sz="4" w:space="0" w:color="auto"/>
            </w:tcBorders>
            <w:vAlign w:val="center"/>
          </w:tcPr>
          <w:p w:rsidR="000A0E39" w:rsidRPr="000A0E39" w:rsidRDefault="000A0E39" w:rsidP="00A93889">
            <w:pPr>
              <w:spacing w:after="0" w:line="240" w:lineRule="auto"/>
              <w:ind w:left="-108" w:right="-108"/>
              <w:jc w:val="center"/>
              <w:rPr>
                <w:rFonts w:ascii="Times New Roman" w:eastAsia="Times New Roman" w:hAnsi="Times New Roman" w:cs="Times New Roman"/>
                <w:b/>
                <w:bCs/>
                <w:sz w:val="24"/>
                <w:szCs w:val="24"/>
                <w:lang w:eastAsia="ru-RU"/>
              </w:rPr>
            </w:pPr>
            <w:r w:rsidRPr="000A0E39">
              <w:rPr>
                <w:rFonts w:ascii="Times New Roman" w:eastAsia="Times New Roman" w:hAnsi="Times New Roman" w:cs="Times New Roman"/>
                <w:b/>
                <w:bCs/>
                <w:sz w:val="24"/>
                <w:szCs w:val="24"/>
                <w:lang w:eastAsia="ru-RU"/>
              </w:rPr>
              <w:t>3743/1206</w:t>
            </w:r>
          </w:p>
        </w:tc>
      </w:tr>
      <w:tr w:rsidR="000A0E39" w:rsidRPr="000A0E39" w:rsidTr="00A93889">
        <w:trPr>
          <w:trHeight w:val="545"/>
        </w:trPr>
        <w:tc>
          <w:tcPr>
            <w:tcW w:w="3598" w:type="dxa"/>
            <w:tcBorders>
              <w:top w:val="single" w:sz="4" w:space="0" w:color="auto"/>
              <w:left w:val="single" w:sz="4" w:space="0" w:color="auto"/>
              <w:bottom w:val="single" w:sz="4" w:space="0" w:color="auto"/>
              <w:right w:val="single" w:sz="4" w:space="0" w:color="auto"/>
            </w:tcBorders>
          </w:tcPr>
          <w:p w:rsidR="00A93889" w:rsidRDefault="000A0E39" w:rsidP="00A93889">
            <w:pPr>
              <w:spacing w:after="0" w:line="240" w:lineRule="auto"/>
              <w:rPr>
                <w:rFonts w:ascii="Times New Roman" w:eastAsia="Times New Roman" w:hAnsi="Times New Roman" w:cs="Times New Roman"/>
                <w:sz w:val="24"/>
                <w:szCs w:val="24"/>
                <w:lang w:eastAsia="ru-RU"/>
              </w:rPr>
            </w:pPr>
            <w:r w:rsidRPr="000A0E39">
              <w:rPr>
                <w:rFonts w:ascii="Times New Roman" w:eastAsia="Times New Roman" w:hAnsi="Times New Roman" w:cs="Times New Roman"/>
                <w:sz w:val="24"/>
                <w:szCs w:val="24"/>
                <w:lang w:eastAsia="ru-RU"/>
              </w:rPr>
              <w:t xml:space="preserve">Муниципальное автономное образовательное учреждение дополнительного образования «Центр эстетического воспитания детей имени </w:t>
            </w:r>
          </w:p>
          <w:p w:rsidR="000A0E39" w:rsidRPr="000A0E39" w:rsidRDefault="000A0E39" w:rsidP="00A93889">
            <w:pPr>
              <w:spacing w:after="0" w:line="240" w:lineRule="auto"/>
              <w:rPr>
                <w:rFonts w:ascii="Times New Roman" w:eastAsia="Times New Roman" w:hAnsi="Times New Roman" w:cs="Times New Roman"/>
                <w:sz w:val="24"/>
                <w:szCs w:val="24"/>
                <w:lang w:eastAsia="ru-RU"/>
              </w:rPr>
            </w:pPr>
            <w:r w:rsidRPr="000A0E39">
              <w:rPr>
                <w:rFonts w:ascii="Times New Roman" w:eastAsia="Times New Roman" w:hAnsi="Times New Roman" w:cs="Times New Roman"/>
                <w:sz w:val="24"/>
                <w:szCs w:val="24"/>
                <w:lang w:eastAsia="ru-RU"/>
              </w:rPr>
              <w:t>В.В. Белоглазова города Благовещенска»</w:t>
            </w:r>
          </w:p>
        </w:tc>
        <w:tc>
          <w:tcPr>
            <w:tcW w:w="1054" w:type="dxa"/>
            <w:tcBorders>
              <w:top w:val="single" w:sz="4" w:space="0" w:color="auto"/>
              <w:left w:val="single" w:sz="4" w:space="0" w:color="auto"/>
              <w:bottom w:val="single" w:sz="4" w:space="0" w:color="auto"/>
              <w:right w:val="single" w:sz="4" w:space="0" w:color="auto"/>
            </w:tcBorders>
            <w:vAlign w:val="center"/>
          </w:tcPr>
          <w:p w:rsidR="000A0E39" w:rsidRPr="000A0E39" w:rsidRDefault="000A0E39" w:rsidP="00A93889">
            <w:pPr>
              <w:spacing w:after="0" w:line="240" w:lineRule="auto"/>
              <w:ind w:left="-140" w:right="-108"/>
              <w:jc w:val="center"/>
              <w:rPr>
                <w:rFonts w:ascii="Times New Roman" w:eastAsia="Times New Roman" w:hAnsi="Times New Roman" w:cs="Times New Roman"/>
                <w:bCs/>
                <w:sz w:val="24"/>
                <w:szCs w:val="24"/>
                <w:lang w:eastAsia="ru-RU"/>
              </w:rPr>
            </w:pPr>
            <w:r w:rsidRPr="000A0E39">
              <w:rPr>
                <w:rFonts w:ascii="Times New Roman" w:eastAsia="Times New Roman" w:hAnsi="Times New Roman" w:cs="Times New Roman"/>
                <w:bCs/>
                <w:sz w:val="24"/>
                <w:szCs w:val="24"/>
                <w:lang w:eastAsia="ru-RU"/>
              </w:rPr>
              <w:t>1767/1421</w:t>
            </w:r>
          </w:p>
        </w:tc>
        <w:tc>
          <w:tcPr>
            <w:tcW w:w="1054" w:type="dxa"/>
            <w:tcBorders>
              <w:top w:val="single" w:sz="4" w:space="0" w:color="auto"/>
              <w:left w:val="single" w:sz="4" w:space="0" w:color="auto"/>
              <w:bottom w:val="single" w:sz="4" w:space="0" w:color="auto"/>
              <w:right w:val="single" w:sz="4" w:space="0" w:color="auto"/>
            </w:tcBorders>
            <w:vAlign w:val="center"/>
          </w:tcPr>
          <w:p w:rsidR="000A0E39" w:rsidRPr="000A0E39" w:rsidRDefault="000A0E39" w:rsidP="00A93889">
            <w:pPr>
              <w:spacing w:after="0" w:line="240" w:lineRule="auto"/>
              <w:ind w:left="-108" w:right="-108"/>
              <w:jc w:val="center"/>
              <w:rPr>
                <w:rFonts w:ascii="Times New Roman" w:eastAsia="Times New Roman" w:hAnsi="Times New Roman" w:cs="Times New Roman"/>
                <w:bCs/>
                <w:sz w:val="24"/>
                <w:szCs w:val="24"/>
                <w:lang w:eastAsia="ru-RU"/>
              </w:rPr>
            </w:pPr>
            <w:r w:rsidRPr="000A0E39">
              <w:rPr>
                <w:rFonts w:ascii="Times New Roman" w:eastAsia="Times New Roman" w:hAnsi="Times New Roman" w:cs="Times New Roman"/>
                <w:bCs/>
                <w:sz w:val="24"/>
                <w:szCs w:val="24"/>
                <w:lang w:eastAsia="ru-RU"/>
              </w:rPr>
              <w:t>896/631</w:t>
            </w:r>
          </w:p>
        </w:tc>
        <w:tc>
          <w:tcPr>
            <w:tcW w:w="1054" w:type="dxa"/>
            <w:tcBorders>
              <w:top w:val="single" w:sz="4" w:space="0" w:color="auto"/>
              <w:left w:val="single" w:sz="4" w:space="0" w:color="auto"/>
              <w:bottom w:val="single" w:sz="4" w:space="0" w:color="auto"/>
              <w:right w:val="single" w:sz="4" w:space="0" w:color="auto"/>
            </w:tcBorders>
            <w:vAlign w:val="center"/>
          </w:tcPr>
          <w:p w:rsidR="000A0E39" w:rsidRPr="000A0E39" w:rsidRDefault="000A0E39" w:rsidP="00A93889">
            <w:pPr>
              <w:spacing w:after="0" w:line="240" w:lineRule="auto"/>
              <w:jc w:val="center"/>
              <w:rPr>
                <w:rFonts w:ascii="Times New Roman" w:eastAsia="Times New Roman" w:hAnsi="Times New Roman" w:cs="Times New Roman"/>
                <w:sz w:val="24"/>
                <w:szCs w:val="24"/>
                <w:lang w:eastAsia="ru-RU"/>
              </w:rPr>
            </w:pPr>
            <w:r w:rsidRPr="000A0E39">
              <w:rPr>
                <w:rFonts w:ascii="Times New Roman" w:eastAsia="Times New Roman" w:hAnsi="Times New Roman" w:cs="Times New Roman"/>
                <w:sz w:val="24"/>
                <w:szCs w:val="24"/>
                <w:lang w:eastAsia="ru-RU"/>
              </w:rPr>
              <w:t>847/593</w:t>
            </w:r>
          </w:p>
        </w:tc>
        <w:tc>
          <w:tcPr>
            <w:tcW w:w="1054" w:type="dxa"/>
            <w:tcBorders>
              <w:top w:val="single" w:sz="4" w:space="0" w:color="auto"/>
              <w:left w:val="single" w:sz="4" w:space="0" w:color="auto"/>
              <w:bottom w:val="single" w:sz="4" w:space="0" w:color="auto"/>
              <w:right w:val="single" w:sz="4" w:space="0" w:color="auto"/>
            </w:tcBorders>
            <w:vAlign w:val="center"/>
          </w:tcPr>
          <w:p w:rsidR="000A0E39" w:rsidRPr="000A0E39" w:rsidRDefault="000A0E39" w:rsidP="00A93889">
            <w:pPr>
              <w:spacing w:after="0" w:line="240" w:lineRule="auto"/>
              <w:ind w:left="-108" w:right="-108"/>
              <w:jc w:val="center"/>
              <w:rPr>
                <w:rFonts w:ascii="Times New Roman" w:eastAsia="Times New Roman" w:hAnsi="Times New Roman" w:cs="Times New Roman"/>
                <w:bCs/>
                <w:sz w:val="24"/>
                <w:szCs w:val="24"/>
                <w:lang w:eastAsia="ru-RU"/>
              </w:rPr>
            </w:pPr>
            <w:r w:rsidRPr="000A0E39">
              <w:rPr>
                <w:rFonts w:ascii="Times New Roman" w:eastAsia="Times New Roman" w:hAnsi="Times New Roman" w:cs="Times New Roman"/>
                <w:bCs/>
                <w:sz w:val="24"/>
                <w:szCs w:val="24"/>
                <w:lang w:eastAsia="ru-RU"/>
              </w:rPr>
              <w:t>798/520</w:t>
            </w:r>
          </w:p>
        </w:tc>
        <w:tc>
          <w:tcPr>
            <w:tcW w:w="1054" w:type="dxa"/>
            <w:tcBorders>
              <w:top w:val="single" w:sz="4" w:space="0" w:color="auto"/>
              <w:left w:val="single" w:sz="4" w:space="0" w:color="auto"/>
              <w:bottom w:val="single" w:sz="4" w:space="0" w:color="auto"/>
              <w:right w:val="single" w:sz="4" w:space="0" w:color="auto"/>
            </w:tcBorders>
            <w:vAlign w:val="center"/>
          </w:tcPr>
          <w:p w:rsidR="000A0E39" w:rsidRPr="000A0E39" w:rsidRDefault="000A0E39" w:rsidP="00A93889">
            <w:pPr>
              <w:spacing w:after="0" w:line="240" w:lineRule="auto"/>
              <w:ind w:left="-108" w:right="-108"/>
              <w:jc w:val="center"/>
              <w:rPr>
                <w:rFonts w:ascii="Times New Roman" w:eastAsia="Times New Roman" w:hAnsi="Times New Roman" w:cs="Times New Roman"/>
                <w:bCs/>
                <w:sz w:val="24"/>
                <w:szCs w:val="24"/>
                <w:lang w:eastAsia="ru-RU"/>
              </w:rPr>
            </w:pPr>
            <w:r w:rsidRPr="000A0E39">
              <w:rPr>
                <w:rFonts w:ascii="Times New Roman" w:eastAsia="Times New Roman" w:hAnsi="Times New Roman" w:cs="Times New Roman"/>
                <w:bCs/>
                <w:sz w:val="24"/>
                <w:szCs w:val="24"/>
                <w:lang w:eastAsia="ru-RU"/>
              </w:rPr>
              <w:t>771/615</w:t>
            </w:r>
          </w:p>
        </w:tc>
        <w:tc>
          <w:tcPr>
            <w:tcW w:w="1054" w:type="dxa"/>
            <w:tcBorders>
              <w:top w:val="single" w:sz="4" w:space="0" w:color="auto"/>
              <w:left w:val="single" w:sz="4" w:space="0" w:color="auto"/>
              <w:bottom w:val="single" w:sz="4" w:space="0" w:color="auto"/>
              <w:right w:val="single" w:sz="4" w:space="0" w:color="auto"/>
            </w:tcBorders>
            <w:vAlign w:val="center"/>
          </w:tcPr>
          <w:p w:rsidR="000A0E39" w:rsidRPr="000A0E39" w:rsidRDefault="000A0E39" w:rsidP="00A93889">
            <w:pPr>
              <w:spacing w:after="0" w:line="240" w:lineRule="auto"/>
              <w:ind w:left="-108" w:right="-108"/>
              <w:jc w:val="center"/>
              <w:rPr>
                <w:rFonts w:ascii="Times New Roman" w:eastAsia="Times New Roman" w:hAnsi="Times New Roman" w:cs="Times New Roman"/>
                <w:bCs/>
                <w:sz w:val="24"/>
                <w:szCs w:val="24"/>
                <w:lang w:eastAsia="ru-RU"/>
              </w:rPr>
            </w:pPr>
            <w:r w:rsidRPr="000A0E39">
              <w:rPr>
                <w:rFonts w:ascii="Times New Roman" w:eastAsia="Times New Roman" w:hAnsi="Times New Roman" w:cs="Times New Roman"/>
                <w:bCs/>
                <w:sz w:val="24"/>
                <w:szCs w:val="24"/>
                <w:lang w:eastAsia="ru-RU"/>
              </w:rPr>
              <w:t>273/99</w:t>
            </w:r>
          </w:p>
        </w:tc>
      </w:tr>
      <w:tr w:rsidR="000A0E39" w:rsidRPr="000A0E39" w:rsidTr="00A93889">
        <w:trPr>
          <w:trHeight w:val="545"/>
        </w:trPr>
        <w:tc>
          <w:tcPr>
            <w:tcW w:w="3598" w:type="dxa"/>
            <w:tcBorders>
              <w:top w:val="single" w:sz="4" w:space="0" w:color="auto"/>
              <w:left w:val="single" w:sz="4" w:space="0" w:color="auto"/>
              <w:bottom w:val="single" w:sz="4" w:space="0" w:color="auto"/>
              <w:right w:val="single" w:sz="4" w:space="0" w:color="auto"/>
            </w:tcBorders>
          </w:tcPr>
          <w:p w:rsidR="000A0E39" w:rsidRPr="000A0E39" w:rsidRDefault="000A0E39" w:rsidP="00A93889">
            <w:pPr>
              <w:spacing w:after="0" w:line="240" w:lineRule="auto"/>
              <w:rPr>
                <w:rFonts w:ascii="Times New Roman" w:eastAsia="Times New Roman" w:hAnsi="Times New Roman" w:cs="Times New Roman"/>
                <w:sz w:val="24"/>
                <w:szCs w:val="24"/>
                <w:lang w:eastAsia="ru-RU"/>
              </w:rPr>
            </w:pPr>
            <w:r w:rsidRPr="000A0E39">
              <w:rPr>
                <w:rFonts w:ascii="Times New Roman" w:eastAsia="Times New Roman" w:hAnsi="Times New Roman" w:cs="Times New Roman"/>
                <w:sz w:val="24"/>
                <w:szCs w:val="24"/>
                <w:lang w:eastAsia="ru-RU"/>
              </w:rPr>
              <w:t>Муниципальное автономное учреждение «Спортивная школа «Центр боевых искусств»</w:t>
            </w:r>
          </w:p>
        </w:tc>
        <w:tc>
          <w:tcPr>
            <w:tcW w:w="1054" w:type="dxa"/>
            <w:tcBorders>
              <w:top w:val="single" w:sz="4" w:space="0" w:color="auto"/>
              <w:left w:val="single" w:sz="4" w:space="0" w:color="auto"/>
              <w:bottom w:val="single" w:sz="4" w:space="0" w:color="auto"/>
              <w:right w:val="single" w:sz="4" w:space="0" w:color="auto"/>
            </w:tcBorders>
            <w:vAlign w:val="center"/>
          </w:tcPr>
          <w:p w:rsidR="000A0E39" w:rsidRPr="000A0E39" w:rsidRDefault="000A0E39" w:rsidP="00A93889">
            <w:pPr>
              <w:spacing w:after="0" w:line="240" w:lineRule="auto"/>
              <w:ind w:left="-140" w:right="-108"/>
              <w:jc w:val="center"/>
              <w:rPr>
                <w:rFonts w:ascii="Times New Roman" w:eastAsia="Times New Roman" w:hAnsi="Times New Roman" w:cs="Times New Roman"/>
                <w:bCs/>
                <w:sz w:val="24"/>
                <w:szCs w:val="24"/>
                <w:lang w:eastAsia="ru-RU"/>
              </w:rPr>
            </w:pPr>
          </w:p>
        </w:tc>
        <w:tc>
          <w:tcPr>
            <w:tcW w:w="1054" w:type="dxa"/>
            <w:tcBorders>
              <w:top w:val="single" w:sz="4" w:space="0" w:color="auto"/>
              <w:left w:val="single" w:sz="4" w:space="0" w:color="auto"/>
              <w:bottom w:val="single" w:sz="4" w:space="0" w:color="auto"/>
              <w:right w:val="single" w:sz="4" w:space="0" w:color="auto"/>
            </w:tcBorders>
            <w:vAlign w:val="center"/>
          </w:tcPr>
          <w:p w:rsidR="000A0E39" w:rsidRPr="000A0E39" w:rsidRDefault="000A0E39" w:rsidP="00A93889">
            <w:pPr>
              <w:spacing w:after="0" w:line="240" w:lineRule="auto"/>
              <w:ind w:left="-108" w:right="-108"/>
              <w:jc w:val="center"/>
              <w:rPr>
                <w:rFonts w:ascii="Times New Roman" w:eastAsia="Times New Roman" w:hAnsi="Times New Roman" w:cs="Times New Roman"/>
                <w:bCs/>
                <w:sz w:val="24"/>
                <w:szCs w:val="24"/>
                <w:lang w:eastAsia="ru-RU"/>
              </w:rPr>
            </w:pPr>
          </w:p>
        </w:tc>
        <w:tc>
          <w:tcPr>
            <w:tcW w:w="1054" w:type="dxa"/>
            <w:tcBorders>
              <w:top w:val="single" w:sz="4" w:space="0" w:color="auto"/>
              <w:left w:val="single" w:sz="4" w:space="0" w:color="auto"/>
              <w:bottom w:val="single" w:sz="4" w:space="0" w:color="auto"/>
              <w:right w:val="single" w:sz="4" w:space="0" w:color="auto"/>
            </w:tcBorders>
          </w:tcPr>
          <w:p w:rsidR="000A0E39" w:rsidRPr="000A0E39" w:rsidRDefault="000A0E39" w:rsidP="00A93889">
            <w:pPr>
              <w:spacing w:after="0" w:line="240" w:lineRule="auto"/>
              <w:ind w:left="-108" w:right="-108"/>
              <w:jc w:val="center"/>
              <w:rPr>
                <w:rFonts w:ascii="Times New Roman" w:eastAsia="Times New Roman" w:hAnsi="Times New Roman" w:cs="Times New Roman"/>
                <w:bCs/>
                <w:sz w:val="24"/>
                <w:szCs w:val="24"/>
                <w:lang w:eastAsia="ru-RU"/>
              </w:rPr>
            </w:pPr>
          </w:p>
        </w:tc>
        <w:tc>
          <w:tcPr>
            <w:tcW w:w="1054" w:type="dxa"/>
            <w:tcBorders>
              <w:top w:val="single" w:sz="4" w:space="0" w:color="auto"/>
              <w:left w:val="single" w:sz="4" w:space="0" w:color="auto"/>
              <w:bottom w:val="single" w:sz="4" w:space="0" w:color="auto"/>
              <w:right w:val="single" w:sz="4" w:space="0" w:color="auto"/>
            </w:tcBorders>
          </w:tcPr>
          <w:p w:rsidR="000A0E39" w:rsidRPr="000A0E39" w:rsidRDefault="000A0E39" w:rsidP="00A93889">
            <w:pPr>
              <w:spacing w:after="0" w:line="240" w:lineRule="auto"/>
              <w:ind w:left="-108" w:right="-108"/>
              <w:jc w:val="center"/>
              <w:rPr>
                <w:rFonts w:ascii="Times New Roman" w:eastAsia="Times New Roman" w:hAnsi="Times New Roman" w:cs="Times New Roman"/>
                <w:bCs/>
                <w:sz w:val="24"/>
                <w:szCs w:val="24"/>
                <w:lang w:eastAsia="ru-RU"/>
              </w:rPr>
            </w:pPr>
          </w:p>
        </w:tc>
        <w:tc>
          <w:tcPr>
            <w:tcW w:w="1054" w:type="dxa"/>
            <w:tcBorders>
              <w:top w:val="single" w:sz="4" w:space="0" w:color="auto"/>
              <w:left w:val="single" w:sz="4" w:space="0" w:color="auto"/>
              <w:bottom w:val="single" w:sz="4" w:space="0" w:color="auto"/>
              <w:right w:val="single" w:sz="4" w:space="0" w:color="auto"/>
            </w:tcBorders>
          </w:tcPr>
          <w:p w:rsidR="000A0E39" w:rsidRPr="000A0E39" w:rsidRDefault="000A0E39" w:rsidP="00A93889">
            <w:pPr>
              <w:spacing w:after="0" w:line="240" w:lineRule="auto"/>
              <w:ind w:left="-108" w:right="-108"/>
              <w:jc w:val="center"/>
              <w:rPr>
                <w:rFonts w:ascii="Times New Roman" w:eastAsia="Times New Roman" w:hAnsi="Times New Roman" w:cs="Times New Roman"/>
                <w:bCs/>
                <w:sz w:val="24"/>
                <w:szCs w:val="24"/>
                <w:lang w:eastAsia="ru-RU"/>
              </w:rPr>
            </w:pPr>
            <w:r w:rsidRPr="000A0E39">
              <w:rPr>
                <w:rFonts w:ascii="Times New Roman" w:eastAsia="Times New Roman" w:hAnsi="Times New Roman" w:cs="Times New Roman"/>
                <w:bCs/>
                <w:sz w:val="24"/>
                <w:szCs w:val="24"/>
                <w:lang w:eastAsia="ru-RU"/>
              </w:rPr>
              <w:t>187/22</w:t>
            </w:r>
          </w:p>
        </w:tc>
        <w:tc>
          <w:tcPr>
            <w:tcW w:w="1054" w:type="dxa"/>
            <w:tcBorders>
              <w:top w:val="single" w:sz="4" w:space="0" w:color="auto"/>
              <w:left w:val="single" w:sz="4" w:space="0" w:color="auto"/>
              <w:bottom w:val="single" w:sz="4" w:space="0" w:color="auto"/>
              <w:right w:val="single" w:sz="4" w:space="0" w:color="auto"/>
            </w:tcBorders>
          </w:tcPr>
          <w:p w:rsidR="000A0E39" w:rsidRPr="000A0E39" w:rsidRDefault="000A0E39" w:rsidP="00A93889">
            <w:pPr>
              <w:spacing w:after="0" w:line="240" w:lineRule="auto"/>
              <w:ind w:left="-108" w:right="-108"/>
              <w:jc w:val="center"/>
              <w:rPr>
                <w:rFonts w:ascii="Times New Roman" w:eastAsia="Times New Roman" w:hAnsi="Times New Roman" w:cs="Times New Roman"/>
                <w:bCs/>
                <w:sz w:val="24"/>
                <w:szCs w:val="24"/>
                <w:lang w:eastAsia="ru-RU"/>
              </w:rPr>
            </w:pPr>
            <w:r w:rsidRPr="000A0E39">
              <w:rPr>
                <w:rFonts w:ascii="Times New Roman" w:eastAsia="Times New Roman" w:hAnsi="Times New Roman" w:cs="Times New Roman"/>
                <w:bCs/>
                <w:sz w:val="24"/>
                <w:szCs w:val="24"/>
                <w:lang w:eastAsia="ru-RU"/>
              </w:rPr>
              <w:t>205/33</w:t>
            </w:r>
          </w:p>
        </w:tc>
      </w:tr>
      <w:tr w:rsidR="000A0E39" w:rsidRPr="000A0E39" w:rsidTr="00A93889">
        <w:trPr>
          <w:trHeight w:val="465"/>
        </w:trPr>
        <w:tc>
          <w:tcPr>
            <w:tcW w:w="3598" w:type="dxa"/>
            <w:tcBorders>
              <w:top w:val="single" w:sz="4" w:space="0" w:color="auto"/>
              <w:left w:val="single" w:sz="4" w:space="0" w:color="auto"/>
              <w:bottom w:val="single" w:sz="4" w:space="0" w:color="auto"/>
              <w:right w:val="single" w:sz="4" w:space="0" w:color="auto"/>
            </w:tcBorders>
            <w:vAlign w:val="center"/>
          </w:tcPr>
          <w:p w:rsidR="000A0E39" w:rsidRPr="000A0E39" w:rsidRDefault="000A0E39" w:rsidP="00A93889">
            <w:pPr>
              <w:spacing w:after="0" w:line="240" w:lineRule="auto"/>
              <w:jc w:val="center"/>
              <w:rPr>
                <w:rFonts w:ascii="Times New Roman" w:eastAsia="Times New Roman" w:hAnsi="Times New Roman" w:cs="Times New Roman"/>
                <w:b/>
                <w:sz w:val="24"/>
                <w:szCs w:val="24"/>
                <w:lang w:eastAsia="ru-RU"/>
              </w:rPr>
            </w:pPr>
            <w:r w:rsidRPr="000A0E39">
              <w:rPr>
                <w:rFonts w:ascii="Times New Roman" w:eastAsia="Times New Roman" w:hAnsi="Times New Roman" w:cs="Times New Roman"/>
                <w:b/>
                <w:sz w:val="24"/>
                <w:szCs w:val="24"/>
                <w:lang w:eastAsia="ru-RU"/>
              </w:rPr>
              <w:t>Областные</w:t>
            </w:r>
          </w:p>
        </w:tc>
        <w:tc>
          <w:tcPr>
            <w:tcW w:w="1054" w:type="dxa"/>
            <w:tcBorders>
              <w:top w:val="single" w:sz="4" w:space="0" w:color="auto"/>
              <w:left w:val="single" w:sz="4" w:space="0" w:color="auto"/>
              <w:bottom w:val="single" w:sz="4" w:space="0" w:color="auto"/>
              <w:right w:val="single" w:sz="4" w:space="0" w:color="auto"/>
            </w:tcBorders>
            <w:vAlign w:val="center"/>
          </w:tcPr>
          <w:p w:rsidR="000A0E39" w:rsidRPr="000A0E39" w:rsidRDefault="000A0E39" w:rsidP="00A93889">
            <w:pPr>
              <w:spacing w:after="0" w:line="240" w:lineRule="auto"/>
              <w:ind w:left="-140" w:right="-108"/>
              <w:jc w:val="center"/>
              <w:rPr>
                <w:rFonts w:ascii="Times New Roman" w:eastAsia="Times New Roman" w:hAnsi="Times New Roman" w:cs="Times New Roman"/>
                <w:bCs/>
                <w:sz w:val="24"/>
                <w:szCs w:val="24"/>
                <w:lang w:eastAsia="ru-RU"/>
              </w:rPr>
            </w:pPr>
          </w:p>
        </w:tc>
        <w:tc>
          <w:tcPr>
            <w:tcW w:w="1054" w:type="dxa"/>
            <w:tcBorders>
              <w:top w:val="single" w:sz="4" w:space="0" w:color="auto"/>
              <w:left w:val="single" w:sz="4" w:space="0" w:color="auto"/>
              <w:bottom w:val="single" w:sz="4" w:space="0" w:color="auto"/>
              <w:right w:val="single" w:sz="4" w:space="0" w:color="auto"/>
            </w:tcBorders>
            <w:vAlign w:val="center"/>
          </w:tcPr>
          <w:p w:rsidR="000A0E39" w:rsidRPr="000A0E39" w:rsidRDefault="000A0E39" w:rsidP="00A93889">
            <w:pPr>
              <w:spacing w:after="0" w:line="240" w:lineRule="auto"/>
              <w:ind w:left="-108" w:right="-108"/>
              <w:jc w:val="center"/>
              <w:rPr>
                <w:rFonts w:ascii="Times New Roman" w:eastAsia="Times New Roman" w:hAnsi="Times New Roman" w:cs="Times New Roman"/>
                <w:bCs/>
                <w:sz w:val="24"/>
                <w:szCs w:val="24"/>
                <w:lang w:eastAsia="ru-RU"/>
              </w:rPr>
            </w:pPr>
          </w:p>
        </w:tc>
        <w:tc>
          <w:tcPr>
            <w:tcW w:w="1054" w:type="dxa"/>
            <w:tcBorders>
              <w:top w:val="single" w:sz="4" w:space="0" w:color="auto"/>
              <w:left w:val="single" w:sz="4" w:space="0" w:color="auto"/>
              <w:bottom w:val="single" w:sz="4" w:space="0" w:color="auto"/>
              <w:right w:val="single" w:sz="4" w:space="0" w:color="auto"/>
            </w:tcBorders>
          </w:tcPr>
          <w:p w:rsidR="000A0E39" w:rsidRPr="000A0E39" w:rsidRDefault="000A0E39" w:rsidP="00A93889">
            <w:pPr>
              <w:spacing w:after="0" w:line="240" w:lineRule="auto"/>
              <w:ind w:left="-108" w:right="-108"/>
              <w:jc w:val="center"/>
              <w:rPr>
                <w:rFonts w:ascii="Times New Roman" w:eastAsia="Times New Roman" w:hAnsi="Times New Roman" w:cs="Times New Roman"/>
                <w:bCs/>
                <w:sz w:val="24"/>
                <w:szCs w:val="24"/>
                <w:lang w:eastAsia="ru-RU"/>
              </w:rPr>
            </w:pPr>
          </w:p>
        </w:tc>
        <w:tc>
          <w:tcPr>
            <w:tcW w:w="1054" w:type="dxa"/>
            <w:tcBorders>
              <w:top w:val="single" w:sz="4" w:space="0" w:color="auto"/>
              <w:left w:val="single" w:sz="4" w:space="0" w:color="auto"/>
              <w:bottom w:val="single" w:sz="4" w:space="0" w:color="auto"/>
              <w:right w:val="single" w:sz="4" w:space="0" w:color="auto"/>
            </w:tcBorders>
          </w:tcPr>
          <w:p w:rsidR="000A0E39" w:rsidRPr="000A0E39" w:rsidRDefault="000A0E39" w:rsidP="00A93889">
            <w:pPr>
              <w:spacing w:after="0" w:line="240" w:lineRule="auto"/>
              <w:ind w:left="-108" w:right="-108"/>
              <w:jc w:val="center"/>
              <w:rPr>
                <w:rFonts w:ascii="Times New Roman" w:eastAsia="Times New Roman" w:hAnsi="Times New Roman" w:cs="Times New Roman"/>
                <w:bCs/>
                <w:sz w:val="24"/>
                <w:szCs w:val="24"/>
                <w:lang w:eastAsia="ru-RU"/>
              </w:rPr>
            </w:pPr>
          </w:p>
        </w:tc>
        <w:tc>
          <w:tcPr>
            <w:tcW w:w="1054" w:type="dxa"/>
            <w:tcBorders>
              <w:top w:val="single" w:sz="4" w:space="0" w:color="auto"/>
              <w:left w:val="single" w:sz="4" w:space="0" w:color="auto"/>
              <w:bottom w:val="single" w:sz="4" w:space="0" w:color="auto"/>
              <w:right w:val="single" w:sz="4" w:space="0" w:color="auto"/>
            </w:tcBorders>
          </w:tcPr>
          <w:p w:rsidR="000A0E39" w:rsidRPr="000A0E39" w:rsidRDefault="000A0E39" w:rsidP="00A93889">
            <w:pPr>
              <w:spacing w:after="0" w:line="240" w:lineRule="auto"/>
              <w:ind w:left="-108" w:right="-108"/>
              <w:jc w:val="center"/>
              <w:rPr>
                <w:rFonts w:ascii="Times New Roman" w:eastAsia="Times New Roman" w:hAnsi="Times New Roman" w:cs="Times New Roman"/>
                <w:bCs/>
                <w:sz w:val="24"/>
                <w:szCs w:val="24"/>
                <w:lang w:eastAsia="ru-RU"/>
              </w:rPr>
            </w:pPr>
          </w:p>
        </w:tc>
        <w:tc>
          <w:tcPr>
            <w:tcW w:w="1054" w:type="dxa"/>
            <w:tcBorders>
              <w:top w:val="single" w:sz="4" w:space="0" w:color="auto"/>
              <w:left w:val="single" w:sz="4" w:space="0" w:color="auto"/>
              <w:bottom w:val="single" w:sz="4" w:space="0" w:color="auto"/>
              <w:right w:val="single" w:sz="4" w:space="0" w:color="auto"/>
            </w:tcBorders>
          </w:tcPr>
          <w:p w:rsidR="000A0E39" w:rsidRPr="000A0E39" w:rsidRDefault="000A0E39" w:rsidP="00A93889">
            <w:pPr>
              <w:spacing w:after="0" w:line="240" w:lineRule="auto"/>
              <w:ind w:left="-108" w:right="-108"/>
              <w:jc w:val="center"/>
              <w:rPr>
                <w:rFonts w:ascii="Times New Roman" w:eastAsia="Times New Roman" w:hAnsi="Times New Roman" w:cs="Times New Roman"/>
                <w:bCs/>
                <w:sz w:val="24"/>
                <w:szCs w:val="24"/>
                <w:lang w:eastAsia="ru-RU"/>
              </w:rPr>
            </w:pPr>
          </w:p>
        </w:tc>
      </w:tr>
      <w:tr w:rsidR="000A0E39" w:rsidRPr="000A0E39" w:rsidTr="00A93889">
        <w:trPr>
          <w:trHeight w:val="465"/>
        </w:trPr>
        <w:tc>
          <w:tcPr>
            <w:tcW w:w="3598" w:type="dxa"/>
            <w:tcBorders>
              <w:top w:val="single" w:sz="4" w:space="0" w:color="auto"/>
              <w:left w:val="single" w:sz="4" w:space="0" w:color="auto"/>
              <w:bottom w:val="single" w:sz="4" w:space="0" w:color="auto"/>
              <w:right w:val="single" w:sz="4" w:space="0" w:color="auto"/>
            </w:tcBorders>
          </w:tcPr>
          <w:p w:rsidR="000A0E39" w:rsidRPr="000A0E39" w:rsidRDefault="000A0E39" w:rsidP="00A93889">
            <w:pPr>
              <w:spacing w:after="0" w:line="240" w:lineRule="auto"/>
              <w:rPr>
                <w:rFonts w:ascii="Times New Roman" w:eastAsia="Times New Roman" w:hAnsi="Times New Roman" w:cs="Times New Roman"/>
                <w:sz w:val="24"/>
                <w:szCs w:val="24"/>
                <w:lang w:eastAsia="ru-RU"/>
              </w:rPr>
            </w:pPr>
            <w:r w:rsidRPr="000A0E39">
              <w:rPr>
                <w:rFonts w:ascii="Times New Roman" w:eastAsia="Times New Roman" w:hAnsi="Times New Roman" w:cs="Times New Roman"/>
                <w:sz w:val="24"/>
                <w:szCs w:val="24"/>
                <w:lang w:eastAsia="ru-RU"/>
              </w:rPr>
              <w:t>Государственное автономное учреждение Амурской области «Спортивная школа олимпийского резерва»</w:t>
            </w:r>
          </w:p>
        </w:tc>
        <w:tc>
          <w:tcPr>
            <w:tcW w:w="1054" w:type="dxa"/>
            <w:tcBorders>
              <w:top w:val="single" w:sz="4" w:space="0" w:color="auto"/>
              <w:left w:val="single" w:sz="4" w:space="0" w:color="auto"/>
              <w:bottom w:val="single" w:sz="4" w:space="0" w:color="auto"/>
              <w:right w:val="single" w:sz="4" w:space="0" w:color="auto"/>
            </w:tcBorders>
            <w:vAlign w:val="center"/>
          </w:tcPr>
          <w:p w:rsidR="000A0E39" w:rsidRPr="000A0E39" w:rsidRDefault="000A0E39" w:rsidP="00A93889">
            <w:pPr>
              <w:spacing w:after="0" w:line="240" w:lineRule="auto"/>
              <w:ind w:left="-140" w:right="-108"/>
              <w:jc w:val="center"/>
              <w:rPr>
                <w:rFonts w:ascii="Times New Roman" w:eastAsia="Times New Roman" w:hAnsi="Times New Roman" w:cs="Times New Roman"/>
                <w:bCs/>
                <w:sz w:val="24"/>
                <w:szCs w:val="24"/>
                <w:lang w:eastAsia="ru-RU"/>
              </w:rPr>
            </w:pPr>
            <w:r w:rsidRPr="000A0E39">
              <w:rPr>
                <w:rFonts w:ascii="Times New Roman" w:eastAsia="Times New Roman" w:hAnsi="Times New Roman" w:cs="Times New Roman"/>
                <w:bCs/>
                <w:sz w:val="24"/>
                <w:szCs w:val="24"/>
                <w:lang w:eastAsia="ru-RU"/>
              </w:rPr>
              <w:t>877/207</w:t>
            </w:r>
          </w:p>
        </w:tc>
        <w:tc>
          <w:tcPr>
            <w:tcW w:w="1054" w:type="dxa"/>
            <w:tcBorders>
              <w:top w:val="single" w:sz="4" w:space="0" w:color="auto"/>
              <w:left w:val="single" w:sz="4" w:space="0" w:color="auto"/>
              <w:bottom w:val="single" w:sz="4" w:space="0" w:color="auto"/>
              <w:right w:val="single" w:sz="4" w:space="0" w:color="auto"/>
            </w:tcBorders>
            <w:vAlign w:val="center"/>
          </w:tcPr>
          <w:p w:rsidR="000A0E39" w:rsidRPr="000A0E39" w:rsidRDefault="000A0E39" w:rsidP="00A93889">
            <w:pPr>
              <w:spacing w:after="0" w:line="240" w:lineRule="auto"/>
              <w:ind w:left="-108" w:right="-108"/>
              <w:jc w:val="center"/>
              <w:rPr>
                <w:rFonts w:ascii="Times New Roman" w:eastAsia="Times New Roman" w:hAnsi="Times New Roman" w:cs="Times New Roman"/>
                <w:bCs/>
                <w:sz w:val="24"/>
                <w:szCs w:val="24"/>
                <w:lang w:eastAsia="ru-RU"/>
              </w:rPr>
            </w:pPr>
            <w:r w:rsidRPr="000A0E39">
              <w:rPr>
                <w:rFonts w:ascii="Times New Roman" w:eastAsia="Times New Roman" w:hAnsi="Times New Roman" w:cs="Times New Roman"/>
                <w:bCs/>
                <w:sz w:val="24"/>
                <w:szCs w:val="24"/>
                <w:lang w:eastAsia="ru-RU"/>
              </w:rPr>
              <w:t>620/116</w:t>
            </w:r>
          </w:p>
        </w:tc>
        <w:tc>
          <w:tcPr>
            <w:tcW w:w="1054" w:type="dxa"/>
            <w:tcBorders>
              <w:top w:val="single" w:sz="4" w:space="0" w:color="auto"/>
              <w:left w:val="single" w:sz="4" w:space="0" w:color="auto"/>
              <w:bottom w:val="single" w:sz="4" w:space="0" w:color="auto"/>
              <w:right w:val="single" w:sz="4" w:space="0" w:color="auto"/>
            </w:tcBorders>
            <w:vAlign w:val="center"/>
          </w:tcPr>
          <w:p w:rsidR="000A0E39" w:rsidRPr="000A0E39" w:rsidRDefault="000A0E39" w:rsidP="00A93889">
            <w:pPr>
              <w:spacing w:after="0" w:line="240" w:lineRule="auto"/>
              <w:ind w:left="-108" w:right="-108"/>
              <w:jc w:val="center"/>
              <w:rPr>
                <w:rFonts w:ascii="Times New Roman" w:eastAsia="Times New Roman" w:hAnsi="Times New Roman" w:cs="Times New Roman"/>
                <w:bCs/>
                <w:sz w:val="24"/>
                <w:szCs w:val="24"/>
                <w:lang w:eastAsia="ru-RU"/>
              </w:rPr>
            </w:pPr>
            <w:r w:rsidRPr="000A0E39">
              <w:rPr>
                <w:rFonts w:ascii="Times New Roman" w:eastAsia="Times New Roman" w:hAnsi="Times New Roman" w:cs="Times New Roman"/>
                <w:bCs/>
                <w:sz w:val="24"/>
                <w:szCs w:val="24"/>
                <w:lang w:eastAsia="ru-RU"/>
              </w:rPr>
              <w:t>620/120</w:t>
            </w:r>
          </w:p>
        </w:tc>
        <w:tc>
          <w:tcPr>
            <w:tcW w:w="1054" w:type="dxa"/>
            <w:tcBorders>
              <w:top w:val="single" w:sz="4" w:space="0" w:color="auto"/>
              <w:left w:val="single" w:sz="4" w:space="0" w:color="auto"/>
              <w:bottom w:val="single" w:sz="4" w:space="0" w:color="auto"/>
              <w:right w:val="single" w:sz="4" w:space="0" w:color="auto"/>
            </w:tcBorders>
            <w:vAlign w:val="center"/>
          </w:tcPr>
          <w:p w:rsidR="000A0E39" w:rsidRPr="000A0E39" w:rsidRDefault="000A0E39" w:rsidP="00A93889">
            <w:pPr>
              <w:spacing w:after="0" w:line="240" w:lineRule="auto"/>
              <w:ind w:left="-108" w:right="-108"/>
              <w:jc w:val="center"/>
              <w:rPr>
                <w:rFonts w:ascii="Times New Roman" w:eastAsia="Times New Roman" w:hAnsi="Times New Roman" w:cs="Times New Roman"/>
                <w:bCs/>
                <w:sz w:val="24"/>
                <w:szCs w:val="24"/>
                <w:lang w:eastAsia="ru-RU"/>
              </w:rPr>
            </w:pPr>
            <w:r w:rsidRPr="000A0E39">
              <w:rPr>
                <w:rFonts w:ascii="Times New Roman" w:eastAsia="Times New Roman" w:hAnsi="Times New Roman" w:cs="Times New Roman"/>
                <w:bCs/>
                <w:sz w:val="24"/>
                <w:szCs w:val="24"/>
                <w:lang w:eastAsia="ru-RU"/>
              </w:rPr>
              <w:t>620/181</w:t>
            </w:r>
          </w:p>
        </w:tc>
        <w:tc>
          <w:tcPr>
            <w:tcW w:w="1054" w:type="dxa"/>
            <w:tcBorders>
              <w:top w:val="single" w:sz="4" w:space="0" w:color="auto"/>
              <w:left w:val="single" w:sz="4" w:space="0" w:color="auto"/>
              <w:bottom w:val="single" w:sz="4" w:space="0" w:color="auto"/>
              <w:right w:val="single" w:sz="4" w:space="0" w:color="auto"/>
            </w:tcBorders>
            <w:vAlign w:val="center"/>
          </w:tcPr>
          <w:p w:rsidR="000A0E39" w:rsidRPr="000A0E39" w:rsidRDefault="000A0E39" w:rsidP="00A93889">
            <w:pPr>
              <w:spacing w:after="0" w:line="240" w:lineRule="auto"/>
              <w:ind w:left="-108" w:right="-108"/>
              <w:jc w:val="center"/>
              <w:rPr>
                <w:rFonts w:ascii="Times New Roman" w:eastAsia="Times New Roman" w:hAnsi="Times New Roman" w:cs="Times New Roman"/>
                <w:bCs/>
                <w:sz w:val="24"/>
                <w:szCs w:val="24"/>
                <w:lang w:eastAsia="ru-RU"/>
              </w:rPr>
            </w:pPr>
            <w:r w:rsidRPr="000A0E39">
              <w:rPr>
                <w:rFonts w:ascii="Times New Roman" w:eastAsia="Times New Roman" w:hAnsi="Times New Roman" w:cs="Times New Roman"/>
                <w:bCs/>
                <w:sz w:val="24"/>
                <w:szCs w:val="24"/>
                <w:lang w:eastAsia="ru-RU"/>
              </w:rPr>
              <w:t>700/211</w:t>
            </w:r>
          </w:p>
          <w:p w:rsidR="000A0E39" w:rsidRPr="000A0E39" w:rsidRDefault="000A0E39" w:rsidP="00A93889">
            <w:pPr>
              <w:spacing w:after="0" w:line="240" w:lineRule="auto"/>
              <w:ind w:left="-108" w:right="-108"/>
              <w:jc w:val="center"/>
              <w:rPr>
                <w:rFonts w:ascii="Times New Roman" w:eastAsia="Times New Roman" w:hAnsi="Times New Roman" w:cs="Times New Roman"/>
                <w:b/>
                <w:bCs/>
                <w:sz w:val="24"/>
                <w:szCs w:val="24"/>
                <w:lang w:eastAsia="ru-RU"/>
              </w:rPr>
            </w:pPr>
            <w:r w:rsidRPr="000A0E39">
              <w:rPr>
                <w:rFonts w:ascii="Times New Roman" w:eastAsia="Times New Roman" w:hAnsi="Times New Roman" w:cs="Times New Roman"/>
                <w:b/>
                <w:bCs/>
                <w:sz w:val="24"/>
                <w:szCs w:val="24"/>
                <w:lang w:eastAsia="ru-RU"/>
              </w:rPr>
              <w:t>911</w:t>
            </w:r>
          </w:p>
        </w:tc>
        <w:tc>
          <w:tcPr>
            <w:tcW w:w="1054" w:type="dxa"/>
            <w:tcBorders>
              <w:top w:val="single" w:sz="4" w:space="0" w:color="auto"/>
              <w:left w:val="single" w:sz="4" w:space="0" w:color="auto"/>
              <w:bottom w:val="single" w:sz="4" w:space="0" w:color="auto"/>
              <w:right w:val="single" w:sz="4" w:space="0" w:color="auto"/>
            </w:tcBorders>
            <w:vAlign w:val="center"/>
          </w:tcPr>
          <w:p w:rsidR="000A0E39" w:rsidRPr="000A0E39" w:rsidRDefault="000A0E39" w:rsidP="00A93889">
            <w:pPr>
              <w:spacing w:after="0" w:line="240" w:lineRule="auto"/>
              <w:ind w:left="-108" w:right="-108"/>
              <w:jc w:val="center"/>
              <w:rPr>
                <w:rFonts w:ascii="Times New Roman" w:eastAsia="Times New Roman" w:hAnsi="Times New Roman" w:cs="Times New Roman"/>
                <w:bCs/>
                <w:sz w:val="24"/>
                <w:szCs w:val="24"/>
                <w:lang w:eastAsia="ru-RU"/>
              </w:rPr>
            </w:pPr>
            <w:r w:rsidRPr="000A0E39">
              <w:rPr>
                <w:rFonts w:ascii="Times New Roman" w:eastAsia="Times New Roman" w:hAnsi="Times New Roman" w:cs="Times New Roman"/>
                <w:bCs/>
                <w:sz w:val="24"/>
                <w:szCs w:val="24"/>
                <w:lang w:eastAsia="ru-RU"/>
              </w:rPr>
              <w:t>700/288</w:t>
            </w:r>
          </w:p>
        </w:tc>
      </w:tr>
      <w:tr w:rsidR="000A0E39" w:rsidRPr="000A0E39" w:rsidTr="00A93889">
        <w:trPr>
          <w:trHeight w:val="465"/>
        </w:trPr>
        <w:tc>
          <w:tcPr>
            <w:tcW w:w="3598" w:type="dxa"/>
            <w:tcBorders>
              <w:top w:val="single" w:sz="4" w:space="0" w:color="auto"/>
              <w:left w:val="single" w:sz="4" w:space="0" w:color="auto"/>
              <w:bottom w:val="single" w:sz="4" w:space="0" w:color="auto"/>
              <w:right w:val="single" w:sz="4" w:space="0" w:color="auto"/>
            </w:tcBorders>
          </w:tcPr>
          <w:p w:rsidR="000A0E39" w:rsidRPr="000A0E39" w:rsidRDefault="000A0E39" w:rsidP="00A93889">
            <w:pPr>
              <w:spacing w:after="0" w:line="240" w:lineRule="auto"/>
              <w:rPr>
                <w:rFonts w:ascii="Times New Roman" w:eastAsia="Times New Roman" w:hAnsi="Times New Roman" w:cs="Times New Roman"/>
                <w:sz w:val="24"/>
                <w:szCs w:val="24"/>
                <w:lang w:eastAsia="ru-RU"/>
              </w:rPr>
            </w:pPr>
            <w:r w:rsidRPr="000A0E39">
              <w:rPr>
                <w:rFonts w:ascii="Times New Roman" w:eastAsia="Times New Roman" w:hAnsi="Times New Roman" w:cs="Times New Roman"/>
                <w:sz w:val="24"/>
                <w:szCs w:val="24"/>
                <w:lang w:eastAsia="ru-RU"/>
              </w:rPr>
              <w:t>Амурская областная спортивная школа</w:t>
            </w:r>
          </w:p>
        </w:tc>
        <w:tc>
          <w:tcPr>
            <w:tcW w:w="1054" w:type="dxa"/>
            <w:tcBorders>
              <w:top w:val="single" w:sz="4" w:space="0" w:color="auto"/>
              <w:left w:val="single" w:sz="4" w:space="0" w:color="auto"/>
              <w:bottom w:val="single" w:sz="4" w:space="0" w:color="auto"/>
              <w:right w:val="single" w:sz="4" w:space="0" w:color="auto"/>
            </w:tcBorders>
            <w:vAlign w:val="center"/>
          </w:tcPr>
          <w:p w:rsidR="000A0E39" w:rsidRPr="000A0E39" w:rsidRDefault="000A0E39" w:rsidP="00A93889">
            <w:pPr>
              <w:spacing w:after="0" w:line="240" w:lineRule="auto"/>
              <w:ind w:left="-140" w:right="-108"/>
              <w:jc w:val="center"/>
              <w:rPr>
                <w:rFonts w:ascii="Times New Roman" w:eastAsia="Times New Roman" w:hAnsi="Times New Roman" w:cs="Times New Roman"/>
                <w:bCs/>
                <w:sz w:val="24"/>
                <w:szCs w:val="24"/>
                <w:lang w:eastAsia="ru-RU"/>
              </w:rPr>
            </w:pPr>
            <w:r w:rsidRPr="000A0E39">
              <w:rPr>
                <w:rFonts w:ascii="Times New Roman" w:eastAsia="Times New Roman" w:hAnsi="Times New Roman" w:cs="Times New Roman"/>
                <w:bCs/>
                <w:sz w:val="24"/>
                <w:szCs w:val="24"/>
                <w:lang w:eastAsia="ru-RU"/>
              </w:rPr>
              <w:t>737/351</w:t>
            </w:r>
          </w:p>
        </w:tc>
        <w:tc>
          <w:tcPr>
            <w:tcW w:w="1054" w:type="dxa"/>
            <w:tcBorders>
              <w:top w:val="single" w:sz="4" w:space="0" w:color="auto"/>
              <w:left w:val="single" w:sz="4" w:space="0" w:color="auto"/>
              <w:bottom w:val="single" w:sz="4" w:space="0" w:color="auto"/>
              <w:right w:val="single" w:sz="4" w:space="0" w:color="auto"/>
            </w:tcBorders>
            <w:vAlign w:val="center"/>
          </w:tcPr>
          <w:p w:rsidR="000A0E39" w:rsidRPr="000A0E39" w:rsidRDefault="000A0E39" w:rsidP="00A93889">
            <w:pPr>
              <w:spacing w:after="0" w:line="240" w:lineRule="auto"/>
              <w:ind w:left="-108" w:right="-108"/>
              <w:jc w:val="center"/>
              <w:rPr>
                <w:rFonts w:ascii="Times New Roman" w:eastAsia="Times New Roman" w:hAnsi="Times New Roman" w:cs="Times New Roman"/>
                <w:bCs/>
                <w:sz w:val="24"/>
                <w:szCs w:val="24"/>
                <w:lang w:eastAsia="ru-RU"/>
              </w:rPr>
            </w:pPr>
            <w:r w:rsidRPr="000A0E39">
              <w:rPr>
                <w:rFonts w:ascii="Times New Roman" w:eastAsia="Times New Roman" w:hAnsi="Times New Roman" w:cs="Times New Roman"/>
                <w:bCs/>
                <w:sz w:val="24"/>
                <w:szCs w:val="24"/>
                <w:lang w:eastAsia="ru-RU"/>
              </w:rPr>
              <w:t>540/272</w:t>
            </w:r>
          </w:p>
        </w:tc>
        <w:tc>
          <w:tcPr>
            <w:tcW w:w="1054" w:type="dxa"/>
            <w:tcBorders>
              <w:top w:val="single" w:sz="4" w:space="0" w:color="auto"/>
              <w:left w:val="single" w:sz="4" w:space="0" w:color="auto"/>
              <w:bottom w:val="single" w:sz="4" w:space="0" w:color="auto"/>
              <w:right w:val="single" w:sz="4" w:space="0" w:color="auto"/>
            </w:tcBorders>
            <w:vAlign w:val="center"/>
          </w:tcPr>
          <w:p w:rsidR="000A0E39" w:rsidRPr="000A0E39" w:rsidRDefault="000A0E39" w:rsidP="00A93889">
            <w:pPr>
              <w:tabs>
                <w:tab w:val="left" w:pos="555"/>
              </w:tabs>
              <w:spacing w:after="0" w:line="240" w:lineRule="auto"/>
              <w:ind w:left="-108" w:right="-108"/>
              <w:jc w:val="center"/>
              <w:rPr>
                <w:rFonts w:ascii="Times New Roman" w:eastAsia="Times New Roman" w:hAnsi="Times New Roman" w:cs="Times New Roman"/>
                <w:bCs/>
                <w:sz w:val="24"/>
                <w:szCs w:val="24"/>
                <w:lang w:eastAsia="ru-RU"/>
              </w:rPr>
            </w:pPr>
            <w:r w:rsidRPr="000A0E39">
              <w:rPr>
                <w:rFonts w:ascii="Times New Roman" w:eastAsia="Times New Roman" w:hAnsi="Times New Roman" w:cs="Times New Roman"/>
                <w:bCs/>
                <w:sz w:val="24"/>
                <w:szCs w:val="24"/>
                <w:lang w:eastAsia="ru-RU"/>
              </w:rPr>
              <w:t>689/284</w:t>
            </w:r>
          </w:p>
        </w:tc>
        <w:tc>
          <w:tcPr>
            <w:tcW w:w="1054" w:type="dxa"/>
            <w:tcBorders>
              <w:top w:val="single" w:sz="4" w:space="0" w:color="auto"/>
              <w:left w:val="single" w:sz="4" w:space="0" w:color="auto"/>
              <w:bottom w:val="single" w:sz="4" w:space="0" w:color="auto"/>
              <w:right w:val="single" w:sz="4" w:space="0" w:color="auto"/>
            </w:tcBorders>
            <w:vAlign w:val="center"/>
          </w:tcPr>
          <w:p w:rsidR="000A0E39" w:rsidRPr="000A0E39" w:rsidRDefault="000A0E39" w:rsidP="00A93889">
            <w:pPr>
              <w:tabs>
                <w:tab w:val="left" w:pos="555"/>
              </w:tabs>
              <w:spacing w:after="0" w:line="240" w:lineRule="auto"/>
              <w:ind w:left="-108" w:right="-108"/>
              <w:jc w:val="center"/>
              <w:rPr>
                <w:rFonts w:ascii="Times New Roman" w:eastAsia="Times New Roman" w:hAnsi="Times New Roman" w:cs="Times New Roman"/>
                <w:bCs/>
                <w:sz w:val="24"/>
                <w:szCs w:val="24"/>
                <w:lang w:eastAsia="ru-RU"/>
              </w:rPr>
            </w:pPr>
            <w:r w:rsidRPr="000A0E39">
              <w:rPr>
                <w:rFonts w:ascii="Times New Roman" w:eastAsia="Times New Roman" w:hAnsi="Times New Roman" w:cs="Times New Roman"/>
                <w:bCs/>
                <w:sz w:val="24"/>
                <w:szCs w:val="24"/>
                <w:lang w:eastAsia="ru-RU"/>
              </w:rPr>
              <w:t>540/282</w:t>
            </w:r>
          </w:p>
        </w:tc>
        <w:tc>
          <w:tcPr>
            <w:tcW w:w="1054" w:type="dxa"/>
            <w:tcBorders>
              <w:top w:val="single" w:sz="4" w:space="0" w:color="auto"/>
              <w:left w:val="single" w:sz="4" w:space="0" w:color="auto"/>
              <w:bottom w:val="single" w:sz="4" w:space="0" w:color="auto"/>
              <w:right w:val="single" w:sz="4" w:space="0" w:color="auto"/>
            </w:tcBorders>
            <w:vAlign w:val="center"/>
          </w:tcPr>
          <w:p w:rsidR="000A0E39" w:rsidRPr="000A0E39" w:rsidRDefault="000A0E39" w:rsidP="00A93889">
            <w:pPr>
              <w:tabs>
                <w:tab w:val="left" w:pos="555"/>
              </w:tabs>
              <w:spacing w:after="0" w:line="240" w:lineRule="auto"/>
              <w:ind w:left="-108" w:right="-108"/>
              <w:jc w:val="center"/>
              <w:rPr>
                <w:rFonts w:ascii="Times New Roman" w:eastAsia="Times New Roman" w:hAnsi="Times New Roman" w:cs="Times New Roman"/>
                <w:bCs/>
                <w:sz w:val="24"/>
                <w:szCs w:val="24"/>
                <w:lang w:eastAsia="ru-RU"/>
              </w:rPr>
            </w:pPr>
            <w:r w:rsidRPr="000A0E39">
              <w:rPr>
                <w:rFonts w:ascii="Times New Roman" w:eastAsia="Times New Roman" w:hAnsi="Times New Roman" w:cs="Times New Roman"/>
                <w:bCs/>
                <w:sz w:val="24"/>
                <w:szCs w:val="24"/>
                <w:lang w:eastAsia="ru-RU"/>
              </w:rPr>
              <w:t>540/293</w:t>
            </w:r>
          </w:p>
          <w:p w:rsidR="000A0E39" w:rsidRPr="000A0E39" w:rsidRDefault="000A0E39" w:rsidP="00A93889">
            <w:pPr>
              <w:tabs>
                <w:tab w:val="left" w:pos="555"/>
              </w:tabs>
              <w:spacing w:after="0" w:line="240" w:lineRule="auto"/>
              <w:ind w:left="-108" w:right="-108"/>
              <w:jc w:val="center"/>
              <w:rPr>
                <w:rFonts w:ascii="Times New Roman" w:eastAsia="Times New Roman" w:hAnsi="Times New Roman" w:cs="Times New Roman"/>
                <w:b/>
                <w:bCs/>
                <w:sz w:val="24"/>
                <w:szCs w:val="24"/>
                <w:lang w:eastAsia="ru-RU"/>
              </w:rPr>
            </w:pPr>
            <w:r w:rsidRPr="000A0E39">
              <w:rPr>
                <w:rFonts w:ascii="Times New Roman" w:eastAsia="Times New Roman" w:hAnsi="Times New Roman" w:cs="Times New Roman"/>
                <w:b/>
                <w:bCs/>
                <w:sz w:val="24"/>
                <w:szCs w:val="24"/>
                <w:lang w:eastAsia="ru-RU"/>
              </w:rPr>
              <w:t>679</w:t>
            </w:r>
          </w:p>
        </w:tc>
        <w:tc>
          <w:tcPr>
            <w:tcW w:w="1054" w:type="dxa"/>
            <w:tcBorders>
              <w:top w:val="single" w:sz="4" w:space="0" w:color="auto"/>
              <w:left w:val="single" w:sz="4" w:space="0" w:color="auto"/>
              <w:bottom w:val="single" w:sz="4" w:space="0" w:color="auto"/>
              <w:right w:val="single" w:sz="4" w:space="0" w:color="auto"/>
            </w:tcBorders>
            <w:vAlign w:val="center"/>
          </w:tcPr>
          <w:p w:rsidR="000A0E39" w:rsidRPr="000A0E39" w:rsidRDefault="000A0E39" w:rsidP="00A93889">
            <w:pPr>
              <w:tabs>
                <w:tab w:val="left" w:pos="555"/>
              </w:tabs>
              <w:spacing w:after="0" w:line="240" w:lineRule="auto"/>
              <w:ind w:left="-108" w:right="-108"/>
              <w:jc w:val="center"/>
              <w:rPr>
                <w:rFonts w:ascii="Times New Roman" w:eastAsia="Times New Roman" w:hAnsi="Times New Roman" w:cs="Times New Roman"/>
                <w:bCs/>
                <w:sz w:val="24"/>
                <w:szCs w:val="24"/>
                <w:lang w:eastAsia="ru-RU"/>
              </w:rPr>
            </w:pPr>
            <w:r w:rsidRPr="000A0E39">
              <w:rPr>
                <w:rFonts w:ascii="Times New Roman" w:eastAsia="Times New Roman" w:hAnsi="Times New Roman" w:cs="Times New Roman"/>
                <w:bCs/>
                <w:sz w:val="24"/>
                <w:szCs w:val="24"/>
                <w:lang w:eastAsia="ru-RU"/>
              </w:rPr>
              <w:t>671/283</w:t>
            </w:r>
          </w:p>
        </w:tc>
      </w:tr>
      <w:tr w:rsidR="000A0E39" w:rsidRPr="000A0E39" w:rsidTr="00A93889">
        <w:trPr>
          <w:trHeight w:val="465"/>
        </w:trPr>
        <w:tc>
          <w:tcPr>
            <w:tcW w:w="3598" w:type="dxa"/>
            <w:tcBorders>
              <w:top w:val="single" w:sz="4" w:space="0" w:color="auto"/>
              <w:left w:val="single" w:sz="4" w:space="0" w:color="auto"/>
              <w:bottom w:val="single" w:sz="4" w:space="0" w:color="auto"/>
              <w:right w:val="single" w:sz="4" w:space="0" w:color="auto"/>
            </w:tcBorders>
            <w:vAlign w:val="center"/>
          </w:tcPr>
          <w:p w:rsidR="000A0E39" w:rsidRPr="000A0E39" w:rsidRDefault="000A0E39" w:rsidP="00A93889">
            <w:pPr>
              <w:spacing w:after="0" w:line="240" w:lineRule="auto"/>
              <w:rPr>
                <w:rFonts w:ascii="Times New Roman" w:eastAsia="Times New Roman" w:hAnsi="Times New Roman" w:cs="Times New Roman"/>
                <w:sz w:val="24"/>
                <w:szCs w:val="24"/>
                <w:lang w:eastAsia="ru-RU"/>
              </w:rPr>
            </w:pPr>
            <w:r w:rsidRPr="000A0E39">
              <w:rPr>
                <w:rFonts w:ascii="Times New Roman" w:eastAsia="Times New Roman" w:hAnsi="Times New Roman" w:cs="Times New Roman"/>
                <w:sz w:val="24"/>
                <w:szCs w:val="24"/>
                <w:lang w:eastAsia="ru-RU"/>
              </w:rPr>
              <w:t>«Колизей»</w:t>
            </w:r>
          </w:p>
        </w:tc>
        <w:tc>
          <w:tcPr>
            <w:tcW w:w="1054" w:type="dxa"/>
            <w:tcBorders>
              <w:top w:val="single" w:sz="4" w:space="0" w:color="auto"/>
              <w:left w:val="single" w:sz="4" w:space="0" w:color="auto"/>
              <w:bottom w:val="single" w:sz="4" w:space="0" w:color="auto"/>
              <w:right w:val="single" w:sz="4" w:space="0" w:color="auto"/>
            </w:tcBorders>
            <w:vAlign w:val="center"/>
          </w:tcPr>
          <w:p w:rsidR="000A0E39" w:rsidRPr="000A0E39" w:rsidRDefault="000A0E39" w:rsidP="00A93889">
            <w:pPr>
              <w:spacing w:after="0" w:line="240" w:lineRule="auto"/>
              <w:ind w:left="-140" w:right="-108"/>
              <w:jc w:val="center"/>
              <w:rPr>
                <w:rFonts w:ascii="Times New Roman" w:eastAsia="Times New Roman" w:hAnsi="Times New Roman" w:cs="Times New Roman"/>
                <w:bCs/>
                <w:sz w:val="24"/>
                <w:szCs w:val="24"/>
                <w:lang w:eastAsia="ru-RU"/>
              </w:rPr>
            </w:pPr>
          </w:p>
        </w:tc>
        <w:tc>
          <w:tcPr>
            <w:tcW w:w="1054" w:type="dxa"/>
            <w:tcBorders>
              <w:top w:val="single" w:sz="4" w:space="0" w:color="auto"/>
              <w:left w:val="single" w:sz="4" w:space="0" w:color="auto"/>
              <w:bottom w:val="single" w:sz="4" w:space="0" w:color="auto"/>
              <w:right w:val="single" w:sz="4" w:space="0" w:color="auto"/>
            </w:tcBorders>
            <w:vAlign w:val="center"/>
          </w:tcPr>
          <w:p w:rsidR="000A0E39" w:rsidRPr="000A0E39" w:rsidRDefault="000A0E39" w:rsidP="00A93889">
            <w:pPr>
              <w:spacing w:after="0" w:line="240" w:lineRule="auto"/>
              <w:ind w:left="-108" w:right="-108"/>
              <w:jc w:val="center"/>
              <w:rPr>
                <w:rFonts w:ascii="Times New Roman" w:eastAsia="Times New Roman" w:hAnsi="Times New Roman" w:cs="Times New Roman"/>
                <w:bCs/>
                <w:sz w:val="24"/>
                <w:szCs w:val="24"/>
                <w:lang w:eastAsia="ru-RU"/>
              </w:rPr>
            </w:pPr>
          </w:p>
        </w:tc>
        <w:tc>
          <w:tcPr>
            <w:tcW w:w="1054" w:type="dxa"/>
            <w:tcBorders>
              <w:top w:val="single" w:sz="4" w:space="0" w:color="auto"/>
              <w:left w:val="single" w:sz="4" w:space="0" w:color="auto"/>
              <w:bottom w:val="single" w:sz="4" w:space="0" w:color="auto"/>
              <w:right w:val="single" w:sz="4" w:space="0" w:color="auto"/>
            </w:tcBorders>
            <w:vAlign w:val="center"/>
          </w:tcPr>
          <w:p w:rsidR="000A0E39" w:rsidRPr="000A0E39" w:rsidRDefault="000A0E39" w:rsidP="00A93889">
            <w:pPr>
              <w:tabs>
                <w:tab w:val="left" w:pos="555"/>
              </w:tabs>
              <w:spacing w:after="0" w:line="240" w:lineRule="auto"/>
              <w:ind w:right="-108"/>
              <w:jc w:val="center"/>
              <w:rPr>
                <w:rFonts w:ascii="Times New Roman" w:eastAsia="Times New Roman" w:hAnsi="Times New Roman" w:cs="Times New Roman"/>
                <w:bCs/>
                <w:sz w:val="24"/>
                <w:szCs w:val="24"/>
                <w:lang w:eastAsia="ru-RU"/>
              </w:rPr>
            </w:pPr>
            <w:r w:rsidRPr="000A0E39">
              <w:rPr>
                <w:rFonts w:ascii="Times New Roman" w:eastAsia="Times New Roman" w:hAnsi="Times New Roman" w:cs="Times New Roman"/>
                <w:bCs/>
                <w:sz w:val="24"/>
                <w:szCs w:val="24"/>
                <w:lang w:eastAsia="ru-RU"/>
              </w:rPr>
              <w:t>790/157</w:t>
            </w:r>
          </w:p>
        </w:tc>
        <w:tc>
          <w:tcPr>
            <w:tcW w:w="1054" w:type="dxa"/>
            <w:tcBorders>
              <w:top w:val="single" w:sz="4" w:space="0" w:color="auto"/>
              <w:left w:val="single" w:sz="4" w:space="0" w:color="auto"/>
              <w:bottom w:val="single" w:sz="4" w:space="0" w:color="auto"/>
              <w:right w:val="single" w:sz="4" w:space="0" w:color="auto"/>
            </w:tcBorders>
            <w:vAlign w:val="center"/>
          </w:tcPr>
          <w:p w:rsidR="000A0E39" w:rsidRPr="000A0E39" w:rsidRDefault="000A0E39" w:rsidP="00A93889">
            <w:pPr>
              <w:tabs>
                <w:tab w:val="left" w:pos="555"/>
              </w:tabs>
              <w:spacing w:after="0" w:line="240" w:lineRule="auto"/>
              <w:ind w:right="-108"/>
              <w:jc w:val="center"/>
              <w:rPr>
                <w:rFonts w:ascii="Times New Roman" w:eastAsia="Times New Roman" w:hAnsi="Times New Roman" w:cs="Times New Roman"/>
                <w:bCs/>
                <w:sz w:val="24"/>
                <w:szCs w:val="24"/>
                <w:lang w:eastAsia="ru-RU"/>
              </w:rPr>
            </w:pPr>
            <w:r w:rsidRPr="000A0E39">
              <w:rPr>
                <w:rFonts w:ascii="Times New Roman" w:eastAsia="Times New Roman" w:hAnsi="Times New Roman" w:cs="Times New Roman"/>
                <w:bCs/>
                <w:sz w:val="24"/>
                <w:szCs w:val="24"/>
                <w:lang w:eastAsia="ru-RU"/>
              </w:rPr>
              <w:t>873/45</w:t>
            </w:r>
          </w:p>
        </w:tc>
        <w:tc>
          <w:tcPr>
            <w:tcW w:w="1054" w:type="dxa"/>
            <w:tcBorders>
              <w:top w:val="single" w:sz="4" w:space="0" w:color="auto"/>
              <w:left w:val="single" w:sz="4" w:space="0" w:color="auto"/>
              <w:bottom w:val="single" w:sz="4" w:space="0" w:color="auto"/>
              <w:right w:val="single" w:sz="4" w:space="0" w:color="auto"/>
            </w:tcBorders>
            <w:vAlign w:val="center"/>
          </w:tcPr>
          <w:p w:rsidR="000A0E39" w:rsidRPr="000A0E39" w:rsidRDefault="000A0E39" w:rsidP="00A93889">
            <w:pPr>
              <w:tabs>
                <w:tab w:val="left" w:pos="555"/>
              </w:tabs>
              <w:spacing w:after="0" w:line="240" w:lineRule="auto"/>
              <w:ind w:right="-108"/>
              <w:jc w:val="center"/>
              <w:rPr>
                <w:rFonts w:ascii="Times New Roman" w:eastAsia="Times New Roman" w:hAnsi="Times New Roman" w:cs="Times New Roman"/>
                <w:bCs/>
                <w:sz w:val="24"/>
                <w:szCs w:val="24"/>
                <w:lang w:eastAsia="ru-RU"/>
              </w:rPr>
            </w:pPr>
            <w:r w:rsidRPr="000A0E39">
              <w:rPr>
                <w:rFonts w:ascii="Times New Roman" w:eastAsia="Times New Roman" w:hAnsi="Times New Roman" w:cs="Times New Roman"/>
                <w:bCs/>
                <w:sz w:val="24"/>
                <w:szCs w:val="24"/>
                <w:lang w:eastAsia="ru-RU"/>
              </w:rPr>
              <w:t>457/85</w:t>
            </w:r>
          </w:p>
        </w:tc>
        <w:tc>
          <w:tcPr>
            <w:tcW w:w="1054" w:type="dxa"/>
            <w:tcBorders>
              <w:top w:val="single" w:sz="4" w:space="0" w:color="auto"/>
              <w:left w:val="single" w:sz="4" w:space="0" w:color="auto"/>
              <w:bottom w:val="single" w:sz="4" w:space="0" w:color="auto"/>
              <w:right w:val="single" w:sz="4" w:space="0" w:color="auto"/>
            </w:tcBorders>
            <w:vAlign w:val="center"/>
          </w:tcPr>
          <w:p w:rsidR="000A0E39" w:rsidRPr="000A0E39" w:rsidRDefault="000A0E39" w:rsidP="00A93889">
            <w:pPr>
              <w:tabs>
                <w:tab w:val="left" w:pos="555"/>
              </w:tabs>
              <w:spacing w:after="0" w:line="240" w:lineRule="auto"/>
              <w:ind w:right="-108"/>
              <w:jc w:val="center"/>
              <w:rPr>
                <w:rFonts w:ascii="Times New Roman" w:eastAsia="Times New Roman" w:hAnsi="Times New Roman" w:cs="Times New Roman"/>
                <w:bCs/>
                <w:sz w:val="24"/>
                <w:szCs w:val="24"/>
                <w:lang w:eastAsia="ru-RU"/>
              </w:rPr>
            </w:pPr>
            <w:r w:rsidRPr="000A0E39">
              <w:rPr>
                <w:rFonts w:ascii="Times New Roman" w:eastAsia="Times New Roman" w:hAnsi="Times New Roman" w:cs="Times New Roman"/>
                <w:bCs/>
                <w:sz w:val="24"/>
                <w:szCs w:val="24"/>
                <w:lang w:eastAsia="ru-RU"/>
              </w:rPr>
              <w:t>332/12</w:t>
            </w:r>
          </w:p>
        </w:tc>
      </w:tr>
      <w:tr w:rsidR="000A0E39" w:rsidRPr="000A0E39" w:rsidTr="00A93889">
        <w:trPr>
          <w:trHeight w:val="465"/>
        </w:trPr>
        <w:tc>
          <w:tcPr>
            <w:tcW w:w="3598" w:type="dxa"/>
            <w:tcBorders>
              <w:top w:val="single" w:sz="4" w:space="0" w:color="auto"/>
              <w:left w:val="single" w:sz="4" w:space="0" w:color="auto"/>
              <w:bottom w:val="single" w:sz="4" w:space="0" w:color="auto"/>
              <w:right w:val="single" w:sz="4" w:space="0" w:color="auto"/>
            </w:tcBorders>
            <w:vAlign w:val="center"/>
            <w:hideMark/>
          </w:tcPr>
          <w:p w:rsidR="000A0E39" w:rsidRPr="000A0E39" w:rsidRDefault="000A0E39" w:rsidP="00A93889">
            <w:pPr>
              <w:spacing w:after="0" w:line="240" w:lineRule="auto"/>
              <w:rPr>
                <w:rFonts w:ascii="Times New Roman" w:eastAsia="Times New Roman" w:hAnsi="Times New Roman" w:cs="Times New Roman"/>
                <w:b/>
                <w:sz w:val="24"/>
                <w:szCs w:val="24"/>
                <w:lang w:eastAsia="ru-RU"/>
              </w:rPr>
            </w:pPr>
            <w:r w:rsidRPr="000A0E39">
              <w:rPr>
                <w:rFonts w:ascii="Times New Roman" w:eastAsia="Times New Roman" w:hAnsi="Times New Roman" w:cs="Times New Roman"/>
                <w:b/>
                <w:sz w:val="24"/>
                <w:szCs w:val="24"/>
                <w:lang w:eastAsia="ru-RU"/>
              </w:rPr>
              <w:t>ИТОГО по дополнительному образованию:</w:t>
            </w:r>
          </w:p>
        </w:tc>
        <w:tc>
          <w:tcPr>
            <w:tcW w:w="1054" w:type="dxa"/>
            <w:tcBorders>
              <w:top w:val="single" w:sz="4" w:space="0" w:color="auto"/>
              <w:left w:val="single" w:sz="4" w:space="0" w:color="auto"/>
              <w:bottom w:val="single" w:sz="4" w:space="0" w:color="auto"/>
              <w:right w:val="single" w:sz="4" w:space="0" w:color="auto"/>
            </w:tcBorders>
            <w:vAlign w:val="center"/>
          </w:tcPr>
          <w:p w:rsidR="000A0E39" w:rsidRPr="000A0E39" w:rsidRDefault="000A0E39" w:rsidP="00A93889">
            <w:pPr>
              <w:spacing w:after="0" w:line="240" w:lineRule="auto"/>
              <w:ind w:left="-140" w:right="-108"/>
              <w:jc w:val="center"/>
              <w:rPr>
                <w:rFonts w:ascii="Times New Roman" w:eastAsia="Times New Roman" w:hAnsi="Times New Roman" w:cs="Times New Roman"/>
                <w:b/>
                <w:bCs/>
                <w:sz w:val="24"/>
                <w:szCs w:val="24"/>
                <w:lang w:eastAsia="ru-RU"/>
              </w:rPr>
            </w:pPr>
            <w:r w:rsidRPr="000A0E39">
              <w:rPr>
                <w:rFonts w:ascii="Times New Roman" w:eastAsia="Times New Roman" w:hAnsi="Times New Roman" w:cs="Times New Roman"/>
                <w:b/>
                <w:bCs/>
                <w:sz w:val="24"/>
                <w:szCs w:val="24"/>
                <w:lang w:eastAsia="ru-RU"/>
              </w:rPr>
              <w:t>5117/1472</w:t>
            </w:r>
          </w:p>
        </w:tc>
        <w:tc>
          <w:tcPr>
            <w:tcW w:w="1054" w:type="dxa"/>
            <w:tcBorders>
              <w:top w:val="single" w:sz="4" w:space="0" w:color="auto"/>
              <w:left w:val="single" w:sz="4" w:space="0" w:color="auto"/>
              <w:bottom w:val="single" w:sz="4" w:space="0" w:color="auto"/>
              <w:right w:val="single" w:sz="4" w:space="0" w:color="auto"/>
            </w:tcBorders>
            <w:vAlign w:val="center"/>
          </w:tcPr>
          <w:p w:rsidR="000A0E39" w:rsidRPr="000A0E39" w:rsidRDefault="000A0E39" w:rsidP="00A93889">
            <w:pPr>
              <w:spacing w:after="0" w:line="240" w:lineRule="auto"/>
              <w:ind w:left="-108" w:right="-108"/>
              <w:jc w:val="center"/>
              <w:rPr>
                <w:rFonts w:ascii="Times New Roman" w:eastAsia="Times New Roman" w:hAnsi="Times New Roman" w:cs="Times New Roman"/>
                <w:b/>
                <w:bCs/>
                <w:sz w:val="24"/>
                <w:szCs w:val="24"/>
                <w:lang w:eastAsia="ru-RU"/>
              </w:rPr>
            </w:pPr>
            <w:r w:rsidRPr="000A0E39">
              <w:rPr>
                <w:rFonts w:ascii="Times New Roman" w:eastAsia="Times New Roman" w:hAnsi="Times New Roman" w:cs="Times New Roman"/>
                <w:b/>
                <w:bCs/>
                <w:sz w:val="24"/>
                <w:szCs w:val="24"/>
                <w:lang w:eastAsia="ru-RU"/>
              </w:rPr>
              <w:t>4742/1222</w:t>
            </w:r>
          </w:p>
        </w:tc>
        <w:tc>
          <w:tcPr>
            <w:tcW w:w="1054" w:type="dxa"/>
            <w:tcBorders>
              <w:top w:val="single" w:sz="4" w:space="0" w:color="auto"/>
              <w:left w:val="single" w:sz="4" w:space="0" w:color="auto"/>
              <w:bottom w:val="single" w:sz="4" w:space="0" w:color="auto"/>
              <w:right w:val="single" w:sz="4" w:space="0" w:color="auto"/>
            </w:tcBorders>
            <w:vAlign w:val="center"/>
          </w:tcPr>
          <w:p w:rsidR="00A93889" w:rsidRDefault="00A93889" w:rsidP="00A93889">
            <w:pPr>
              <w:spacing w:after="0" w:line="240" w:lineRule="auto"/>
              <w:ind w:left="-108" w:right="-108"/>
              <w:jc w:val="center"/>
              <w:rPr>
                <w:rFonts w:ascii="Times New Roman" w:eastAsia="Times New Roman" w:hAnsi="Times New Roman" w:cs="Times New Roman"/>
                <w:b/>
                <w:bCs/>
                <w:sz w:val="24"/>
                <w:szCs w:val="24"/>
                <w:lang w:eastAsia="ru-RU"/>
              </w:rPr>
            </w:pPr>
          </w:p>
          <w:p w:rsidR="000A0E39" w:rsidRPr="000A0E39" w:rsidRDefault="000A0E39" w:rsidP="00A93889">
            <w:pPr>
              <w:spacing w:after="0" w:line="240" w:lineRule="auto"/>
              <w:ind w:left="-108" w:right="-108"/>
              <w:jc w:val="center"/>
              <w:rPr>
                <w:rFonts w:ascii="Times New Roman" w:eastAsia="Times New Roman" w:hAnsi="Times New Roman" w:cs="Times New Roman"/>
                <w:b/>
                <w:bCs/>
                <w:sz w:val="24"/>
                <w:szCs w:val="24"/>
                <w:lang w:eastAsia="ru-RU"/>
              </w:rPr>
            </w:pPr>
            <w:r w:rsidRPr="000A0E39">
              <w:rPr>
                <w:rFonts w:ascii="Times New Roman" w:eastAsia="Times New Roman" w:hAnsi="Times New Roman" w:cs="Times New Roman"/>
                <w:b/>
                <w:bCs/>
                <w:sz w:val="24"/>
                <w:szCs w:val="24"/>
                <w:lang w:eastAsia="ru-RU"/>
              </w:rPr>
              <w:t>5488/1325</w:t>
            </w:r>
          </w:p>
          <w:p w:rsidR="000A0E39" w:rsidRPr="000A0E39" w:rsidRDefault="000A0E39" w:rsidP="00A93889">
            <w:pPr>
              <w:spacing w:after="0" w:line="240" w:lineRule="auto"/>
              <w:ind w:right="-108"/>
              <w:jc w:val="center"/>
              <w:rPr>
                <w:rFonts w:ascii="Times New Roman" w:eastAsia="Times New Roman" w:hAnsi="Times New Roman" w:cs="Times New Roman"/>
                <w:b/>
                <w:bCs/>
                <w:sz w:val="24"/>
                <w:szCs w:val="24"/>
                <w:lang w:eastAsia="ru-RU"/>
              </w:rPr>
            </w:pPr>
          </w:p>
        </w:tc>
        <w:tc>
          <w:tcPr>
            <w:tcW w:w="1054" w:type="dxa"/>
            <w:tcBorders>
              <w:top w:val="single" w:sz="4" w:space="0" w:color="auto"/>
              <w:left w:val="single" w:sz="4" w:space="0" w:color="auto"/>
              <w:bottom w:val="single" w:sz="4" w:space="0" w:color="auto"/>
              <w:right w:val="single" w:sz="4" w:space="0" w:color="auto"/>
            </w:tcBorders>
            <w:vAlign w:val="center"/>
          </w:tcPr>
          <w:p w:rsidR="000A0E39" w:rsidRPr="000A0E39" w:rsidRDefault="000A0E39" w:rsidP="00A93889">
            <w:pPr>
              <w:spacing w:after="0" w:line="240" w:lineRule="auto"/>
              <w:ind w:left="-108" w:right="-108"/>
              <w:jc w:val="center"/>
              <w:rPr>
                <w:rFonts w:ascii="Times New Roman" w:eastAsia="Times New Roman" w:hAnsi="Times New Roman" w:cs="Times New Roman"/>
                <w:b/>
                <w:bCs/>
                <w:sz w:val="24"/>
                <w:szCs w:val="24"/>
                <w:lang w:eastAsia="ru-RU"/>
              </w:rPr>
            </w:pPr>
            <w:r w:rsidRPr="000A0E39">
              <w:rPr>
                <w:rFonts w:ascii="Times New Roman" w:eastAsia="Times New Roman" w:hAnsi="Times New Roman" w:cs="Times New Roman"/>
                <w:b/>
                <w:bCs/>
                <w:sz w:val="24"/>
                <w:szCs w:val="24"/>
                <w:lang w:eastAsia="ru-RU"/>
              </w:rPr>
              <w:t>6536/2010</w:t>
            </w:r>
          </w:p>
        </w:tc>
        <w:tc>
          <w:tcPr>
            <w:tcW w:w="1054" w:type="dxa"/>
            <w:tcBorders>
              <w:top w:val="single" w:sz="4" w:space="0" w:color="auto"/>
              <w:left w:val="single" w:sz="4" w:space="0" w:color="auto"/>
              <w:bottom w:val="single" w:sz="4" w:space="0" w:color="auto"/>
              <w:right w:val="single" w:sz="4" w:space="0" w:color="auto"/>
            </w:tcBorders>
            <w:vAlign w:val="center"/>
          </w:tcPr>
          <w:p w:rsidR="000A0E39" w:rsidRPr="000A0E39" w:rsidRDefault="000A0E39" w:rsidP="00A93889">
            <w:pPr>
              <w:spacing w:after="0" w:line="240" w:lineRule="auto"/>
              <w:ind w:left="-108" w:right="-108"/>
              <w:jc w:val="center"/>
              <w:rPr>
                <w:rFonts w:ascii="Times New Roman" w:eastAsia="Times New Roman" w:hAnsi="Times New Roman" w:cs="Times New Roman"/>
                <w:b/>
                <w:bCs/>
                <w:sz w:val="24"/>
                <w:szCs w:val="24"/>
                <w:lang w:eastAsia="ru-RU"/>
              </w:rPr>
            </w:pPr>
            <w:r w:rsidRPr="000A0E39">
              <w:rPr>
                <w:rFonts w:ascii="Times New Roman" w:eastAsia="Times New Roman" w:hAnsi="Times New Roman" w:cs="Times New Roman"/>
                <w:b/>
                <w:bCs/>
                <w:sz w:val="24"/>
                <w:szCs w:val="24"/>
                <w:lang w:eastAsia="ru-RU"/>
              </w:rPr>
              <w:t>6254/2137</w:t>
            </w:r>
          </w:p>
        </w:tc>
        <w:tc>
          <w:tcPr>
            <w:tcW w:w="1054" w:type="dxa"/>
            <w:tcBorders>
              <w:top w:val="single" w:sz="4" w:space="0" w:color="auto"/>
              <w:left w:val="single" w:sz="4" w:space="0" w:color="auto"/>
              <w:bottom w:val="single" w:sz="4" w:space="0" w:color="auto"/>
              <w:right w:val="single" w:sz="4" w:space="0" w:color="auto"/>
            </w:tcBorders>
            <w:vAlign w:val="center"/>
          </w:tcPr>
          <w:p w:rsidR="000A0E39" w:rsidRPr="000A0E39" w:rsidRDefault="000A0E39" w:rsidP="00A93889">
            <w:pPr>
              <w:spacing w:after="0" w:line="240" w:lineRule="auto"/>
              <w:ind w:left="-108" w:right="-108"/>
              <w:jc w:val="center"/>
              <w:rPr>
                <w:rFonts w:ascii="Times New Roman" w:eastAsia="Times New Roman" w:hAnsi="Times New Roman" w:cs="Times New Roman"/>
                <w:b/>
                <w:bCs/>
                <w:sz w:val="24"/>
                <w:szCs w:val="24"/>
                <w:lang w:eastAsia="ru-RU"/>
              </w:rPr>
            </w:pPr>
            <w:r w:rsidRPr="000A0E39">
              <w:rPr>
                <w:rFonts w:ascii="Times New Roman" w:eastAsia="Times New Roman" w:hAnsi="Times New Roman" w:cs="Times New Roman"/>
                <w:b/>
                <w:bCs/>
                <w:sz w:val="24"/>
                <w:szCs w:val="24"/>
                <w:lang w:eastAsia="ru-RU"/>
              </w:rPr>
              <w:t>5592/1909</w:t>
            </w:r>
          </w:p>
        </w:tc>
      </w:tr>
    </w:tbl>
    <w:p w:rsidR="000A0E39" w:rsidRDefault="000A0E39" w:rsidP="000A0E39">
      <w:pPr>
        <w:tabs>
          <w:tab w:val="left" w:pos="0"/>
        </w:tabs>
        <w:spacing w:after="0" w:line="240" w:lineRule="auto"/>
        <w:ind w:right="20" w:hanging="142"/>
        <w:jc w:val="both"/>
        <w:rPr>
          <w:rFonts w:ascii="Times New Roman" w:eastAsia="Calibri" w:hAnsi="Times New Roman" w:cs="Times New Roman"/>
          <w:sz w:val="28"/>
          <w:szCs w:val="28"/>
        </w:rPr>
      </w:pPr>
    </w:p>
    <w:p w:rsidR="00A93889" w:rsidRDefault="00A93889" w:rsidP="000E2CE8">
      <w:pPr>
        <w:autoSpaceDE w:val="0"/>
        <w:autoSpaceDN w:val="0"/>
        <w:adjustRightInd w:val="0"/>
        <w:spacing w:after="0" w:line="240" w:lineRule="auto"/>
        <w:ind w:firstLine="709"/>
        <w:jc w:val="both"/>
        <w:rPr>
          <w:rFonts w:ascii="Times New Roman" w:eastAsia="Calibri" w:hAnsi="Times New Roman" w:cs="Times New Roman"/>
          <w:sz w:val="28"/>
          <w:szCs w:val="28"/>
        </w:rPr>
      </w:pPr>
    </w:p>
    <w:p w:rsidR="00083FBD" w:rsidRPr="00083FBD" w:rsidRDefault="00083FBD" w:rsidP="000E2CE8">
      <w:pPr>
        <w:autoSpaceDE w:val="0"/>
        <w:autoSpaceDN w:val="0"/>
        <w:adjustRightInd w:val="0"/>
        <w:spacing w:after="0" w:line="240" w:lineRule="auto"/>
        <w:ind w:firstLine="709"/>
        <w:jc w:val="both"/>
        <w:rPr>
          <w:rFonts w:ascii="Times New Roman" w:eastAsia="Calibri" w:hAnsi="Times New Roman" w:cs="Times New Roman"/>
          <w:sz w:val="28"/>
          <w:szCs w:val="28"/>
        </w:rPr>
      </w:pPr>
      <w:r w:rsidRPr="00083FBD">
        <w:rPr>
          <w:rFonts w:ascii="Times New Roman" w:eastAsia="Calibri" w:hAnsi="Times New Roman" w:cs="Times New Roman"/>
          <w:sz w:val="28"/>
          <w:szCs w:val="28"/>
        </w:rPr>
        <w:t xml:space="preserve">Согласно таблице </w:t>
      </w:r>
      <w:r w:rsidR="006870FB">
        <w:rPr>
          <w:rFonts w:ascii="Times New Roman" w:eastAsia="Calibri" w:hAnsi="Times New Roman" w:cs="Times New Roman"/>
          <w:sz w:val="28"/>
          <w:szCs w:val="28"/>
        </w:rPr>
        <w:t>18</w:t>
      </w:r>
      <w:r w:rsidR="004B61CA">
        <w:rPr>
          <w:rFonts w:ascii="Times New Roman" w:eastAsia="Calibri" w:hAnsi="Times New Roman" w:cs="Times New Roman"/>
          <w:sz w:val="28"/>
          <w:szCs w:val="28"/>
        </w:rPr>
        <w:t xml:space="preserve"> </w:t>
      </w:r>
      <w:r w:rsidR="000E2CE8" w:rsidRPr="000E2CE8">
        <w:rPr>
          <w:rFonts w:ascii="Times New Roman" w:eastAsia="Calibri" w:hAnsi="Times New Roman" w:cs="Times New Roman"/>
          <w:sz w:val="28"/>
          <w:szCs w:val="28"/>
        </w:rPr>
        <w:t>НГП города Благовещенска</w:t>
      </w:r>
      <w:r w:rsidR="000E2CE8">
        <w:rPr>
          <w:rFonts w:ascii="Times New Roman" w:eastAsia="Calibri" w:hAnsi="Times New Roman" w:cs="Times New Roman"/>
          <w:sz w:val="28"/>
          <w:szCs w:val="28"/>
        </w:rPr>
        <w:t xml:space="preserve"> </w:t>
      </w:r>
      <w:r w:rsidRPr="00083FBD">
        <w:rPr>
          <w:rFonts w:ascii="Times New Roman" w:eastAsia="Calibri" w:hAnsi="Times New Roman" w:cs="Times New Roman"/>
          <w:sz w:val="28"/>
          <w:szCs w:val="28"/>
        </w:rPr>
        <w:t xml:space="preserve">по объектам физической культуры и спорта должны соблюдаться следующие требования, отраженные в </w:t>
      </w:r>
      <w:r w:rsidRPr="0084333A">
        <w:rPr>
          <w:rFonts w:ascii="Times New Roman" w:eastAsia="Calibri" w:hAnsi="Times New Roman" w:cs="Times New Roman"/>
          <w:sz w:val="28"/>
          <w:szCs w:val="28"/>
        </w:rPr>
        <w:t>таблице 1</w:t>
      </w:r>
      <w:r w:rsidR="004B61CA" w:rsidRPr="0084333A">
        <w:rPr>
          <w:rFonts w:ascii="Times New Roman" w:eastAsia="Calibri" w:hAnsi="Times New Roman" w:cs="Times New Roman"/>
          <w:sz w:val="28"/>
          <w:szCs w:val="28"/>
        </w:rPr>
        <w:t>7</w:t>
      </w:r>
      <w:r w:rsidRPr="0084333A">
        <w:rPr>
          <w:rFonts w:ascii="Times New Roman" w:eastAsia="Calibri" w:hAnsi="Times New Roman" w:cs="Times New Roman"/>
          <w:sz w:val="28"/>
          <w:szCs w:val="28"/>
        </w:rPr>
        <w:t>.</w:t>
      </w:r>
    </w:p>
    <w:p w:rsidR="00083FBD" w:rsidRPr="00083FBD" w:rsidRDefault="00083FBD" w:rsidP="00083FBD">
      <w:pPr>
        <w:tabs>
          <w:tab w:val="left" w:pos="0"/>
        </w:tabs>
        <w:spacing w:after="0" w:line="240" w:lineRule="auto"/>
        <w:ind w:right="20" w:firstLine="709"/>
        <w:jc w:val="both"/>
        <w:rPr>
          <w:rFonts w:ascii="Times New Roman" w:eastAsia="Calibri" w:hAnsi="Times New Roman" w:cs="Times New Roman"/>
          <w:sz w:val="28"/>
          <w:szCs w:val="28"/>
        </w:rPr>
      </w:pPr>
    </w:p>
    <w:p w:rsidR="00083FBD" w:rsidRDefault="00083FBD" w:rsidP="00083FBD">
      <w:pPr>
        <w:tabs>
          <w:tab w:val="left" w:pos="0"/>
        </w:tabs>
        <w:spacing w:after="0" w:line="240" w:lineRule="auto"/>
        <w:ind w:right="20"/>
        <w:jc w:val="both"/>
        <w:rPr>
          <w:rFonts w:ascii="Times New Roman" w:eastAsia="Calibri" w:hAnsi="Times New Roman" w:cs="Times New Roman"/>
          <w:sz w:val="28"/>
          <w:szCs w:val="28"/>
        </w:rPr>
      </w:pPr>
      <w:r w:rsidRPr="0084333A">
        <w:rPr>
          <w:rFonts w:ascii="Times New Roman" w:eastAsia="Calibri" w:hAnsi="Times New Roman" w:cs="Times New Roman"/>
          <w:sz w:val="28"/>
          <w:szCs w:val="28"/>
        </w:rPr>
        <w:t>Таблица 1</w:t>
      </w:r>
      <w:r w:rsidR="004B61CA" w:rsidRPr="0084333A">
        <w:rPr>
          <w:rFonts w:ascii="Times New Roman" w:eastAsia="Calibri" w:hAnsi="Times New Roman" w:cs="Times New Roman"/>
          <w:sz w:val="28"/>
          <w:szCs w:val="28"/>
        </w:rPr>
        <w:t>7</w:t>
      </w:r>
      <w:r w:rsidR="0055198A">
        <w:rPr>
          <w:rFonts w:ascii="Times New Roman" w:eastAsia="Calibri" w:hAnsi="Times New Roman" w:cs="Times New Roman"/>
          <w:sz w:val="28"/>
          <w:szCs w:val="28"/>
        </w:rPr>
        <w:t>.</w:t>
      </w:r>
      <w:r w:rsidRPr="0084333A">
        <w:rPr>
          <w:rFonts w:ascii="Times New Roman" w:eastAsia="Calibri" w:hAnsi="Times New Roman" w:cs="Times New Roman"/>
          <w:sz w:val="28"/>
          <w:szCs w:val="28"/>
        </w:rPr>
        <w:t xml:space="preserve"> Расчетные показатели объектов местного значения городского округа, относящихся к области физической культуры и массового спорта</w:t>
      </w:r>
    </w:p>
    <w:tbl>
      <w:tblPr>
        <w:tblW w:w="9923"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682"/>
        <w:gridCol w:w="3288"/>
        <w:gridCol w:w="1984"/>
        <w:gridCol w:w="1134"/>
        <w:gridCol w:w="1418"/>
        <w:gridCol w:w="1417"/>
      </w:tblGrid>
      <w:tr w:rsidR="0084333A" w:rsidRPr="0084333A" w:rsidTr="0084333A">
        <w:trPr>
          <w:trHeight w:val="600"/>
          <w:tblHeader/>
        </w:trPr>
        <w:tc>
          <w:tcPr>
            <w:tcW w:w="682" w:type="dxa"/>
            <w:vMerge w:val="restart"/>
            <w:shd w:val="clear" w:color="auto" w:fill="auto"/>
            <w:vAlign w:val="center"/>
          </w:tcPr>
          <w:p w:rsidR="0084333A" w:rsidRPr="0084333A" w:rsidRDefault="0084333A" w:rsidP="0084333A">
            <w:pPr>
              <w:spacing w:after="0" w:line="240" w:lineRule="auto"/>
              <w:jc w:val="center"/>
              <w:rPr>
                <w:rFonts w:ascii="Times New Roman" w:eastAsia="Times New Roman" w:hAnsi="Times New Roman" w:cs="Times New Roman"/>
                <w:b/>
                <w:sz w:val="20"/>
                <w:szCs w:val="20"/>
                <w:lang w:eastAsia="ru-RU"/>
              </w:rPr>
            </w:pPr>
            <w:r w:rsidRPr="0084333A">
              <w:rPr>
                <w:rFonts w:ascii="Times New Roman" w:eastAsia="Times New Roman" w:hAnsi="Times New Roman" w:cs="Times New Roman"/>
                <w:b/>
                <w:sz w:val="20"/>
                <w:szCs w:val="20"/>
                <w:lang w:eastAsia="ru-RU"/>
              </w:rPr>
              <w:t>№</w:t>
            </w:r>
          </w:p>
          <w:p w:rsidR="0084333A" w:rsidRPr="0084333A" w:rsidRDefault="0084333A" w:rsidP="0084333A">
            <w:pPr>
              <w:spacing w:after="0" w:line="240" w:lineRule="auto"/>
              <w:contextualSpacing/>
              <w:jc w:val="center"/>
              <w:textAlignment w:val="baseline"/>
              <w:rPr>
                <w:rFonts w:ascii="Times New Roman" w:eastAsia="Times New Roman" w:hAnsi="Times New Roman" w:cs="Times New Roman"/>
                <w:sz w:val="20"/>
                <w:szCs w:val="20"/>
                <w:lang w:eastAsia="ru-RU"/>
              </w:rPr>
            </w:pPr>
            <w:r w:rsidRPr="0084333A">
              <w:rPr>
                <w:rFonts w:ascii="Times New Roman" w:eastAsia="Times New Roman" w:hAnsi="Times New Roman" w:cs="Times New Roman"/>
                <w:b/>
                <w:sz w:val="20"/>
                <w:szCs w:val="20"/>
                <w:lang w:eastAsia="ru-RU"/>
              </w:rPr>
              <w:t xml:space="preserve">п/п   </w:t>
            </w:r>
            <w:r w:rsidRPr="0084333A">
              <w:rPr>
                <w:rFonts w:ascii="Times New Roman" w:eastAsia="Times New Roman" w:hAnsi="Times New Roman" w:cs="Times New Roman"/>
                <w:b/>
                <w:sz w:val="20"/>
                <w:szCs w:val="20"/>
                <w:lang w:eastAsia="ru-RU"/>
              </w:rPr>
              <w:br/>
            </w:r>
          </w:p>
        </w:tc>
        <w:tc>
          <w:tcPr>
            <w:tcW w:w="3288" w:type="dxa"/>
            <w:vMerge w:val="restart"/>
            <w:shd w:val="clear" w:color="auto" w:fill="auto"/>
            <w:vAlign w:val="center"/>
          </w:tcPr>
          <w:p w:rsidR="0084333A" w:rsidRPr="0084333A" w:rsidRDefault="0084333A" w:rsidP="0084333A">
            <w:pPr>
              <w:spacing w:after="0" w:line="240" w:lineRule="auto"/>
              <w:contextualSpacing/>
              <w:jc w:val="center"/>
              <w:textAlignment w:val="baseline"/>
              <w:rPr>
                <w:rFonts w:ascii="Times New Roman" w:eastAsia="Times New Roman" w:hAnsi="Times New Roman" w:cs="Times New Roman"/>
                <w:b/>
                <w:sz w:val="20"/>
                <w:szCs w:val="20"/>
                <w:lang w:eastAsia="ru-RU"/>
              </w:rPr>
            </w:pPr>
            <w:r w:rsidRPr="0084333A">
              <w:rPr>
                <w:rFonts w:ascii="Times New Roman" w:eastAsia="Times New Roman" w:hAnsi="Times New Roman" w:cs="Times New Roman"/>
                <w:b/>
                <w:sz w:val="20"/>
                <w:szCs w:val="20"/>
                <w:lang w:eastAsia="ru-RU"/>
              </w:rPr>
              <w:t xml:space="preserve">Наименование </w:t>
            </w:r>
          </w:p>
          <w:p w:rsidR="0084333A" w:rsidRPr="0084333A" w:rsidRDefault="0084333A" w:rsidP="0084333A">
            <w:pPr>
              <w:spacing w:after="0" w:line="240" w:lineRule="auto"/>
              <w:contextualSpacing/>
              <w:jc w:val="center"/>
              <w:textAlignment w:val="baseline"/>
              <w:rPr>
                <w:rFonts w:ascii="Times New Roman" w:eastAsia="Times New Roman" w:hAnsi="Times New Roman" w:cs="Times New Roman"/>
                <w:sz w:val="20"/>
                <w:szCs w:val="20"/>
                <w:lang w:eastAsia="ru-RU"/>
              </w:rPr>
            </w:pPr>
            <w:r w:rsidRPr="0084333A">
              <w:rPr>
                <w:rFonts w:ascii="Times New Roman" w:eastAsia="Times New Roman" w:hAnsi="Times New Roman" w:cs="Times New Roman"/>
                <w:b/>
                <w:sz w:val="20"/>
                <w:szCs w:val="20"/>
                <w:lang w:eastAsia="ru-RU"/>
              </w:rPr>
              <w:t>объекта/показателя</w:t>
            </w:r>
          </w:p>
        </w:tc>
        <w:tc>
          <w:tcPr>
            <w:tcW w:w="3118" w:type="dxa"/>
            <w:gridSpan w:val="2"/>
            <w:shd w:val="clear" w:color="auto" w:fill="auto"/>
            <w:vAlign w:val="center"/>
          </w:tcPr>
          <w:p w:rsidR="0084333A" w:rsidRPr="0084333A" w:rsidRDefault="0084333A" w:rsidP="0084333A">
            <w:pPr>
              <w:spacing w:after="0" w:line="240" w:lineRule="auto"/>
              <w:jc w:val="center"/>
              <w:rPr>
                <w:rFonts w:ascii="Times New Roman" w:eastAsia="Times New Roman" w:hAnsi="Times New Roman" w:cs="Times New Roman"/>
                <w:b/>
                <w:sz w:val="20"/>
                <w:szCs w:val="20"/>
                <w:lang w:eastAsia="ru-RU"/>
              </w:rPr>
            </w:pPr>
            <w:r w:rsidRPr="0084333A">
              <w:rPr>
                <w:rFonts w:ascii="Times New Roman" w:eastAsia="Times New Roman" w:hAnsi="Times New Roman" w:cs="Times New Roman"/>
                <w:b/>
                <w:sz w:val="20"/>
                <w:szCs w:val="20"/>
                <w:lang w:eastAsia="ru-RU"/>
              </w:rPr>
              <w:t xml:space="preserve">Минимально допустимый </w:t>
            </w:r>
          </w:p>
          <w:p w:rsidR="0084333A" w:rsidRPr="0084333A" w:rsidRDefault="0084333A" w:rsidP="0084333A">
            <w:pPr>
              <w:spacing w:after="0" w:line="240" w:lineRule="auto"/>
              <w:jc w:val="center"/>
              <w:rPr>
                <w:rFonts w:ascii="Times New Roman" w:eastAsia="Times New Roman" w:hAnsi="Times New Roman" w:cs="Times New Roman"/>
                <w:b/>
                <w:sz w:val="20"/>
                <w:szCs w:val="20"/>
                <w:lang w:eastAsia="ru-RU"/>
              </w:rPr>
            </w:pPr>
            <w:r w:rsidRPr="0084333A">
              <w:rPr>
                <w:rFonts w:ascii="Times New Roman" w:eastAsia="Times New Roman" w:hAnsi="Times New Roman" w:cs="Times New Roman"/>
                <w:b/>
                <w:sz w:val="20"/>
                <w:szCs w:val="20"/>
                <w:lang w:eastAsia="ru-RU"/>
              </w:rPr>
              <w:t>уровень обеспеченности</w:t>
            </w:r>
          </w:p>
        </w:tc>
        <w:tc>
          <w:tcPr>
            <w:tcW w:w="2835" w:type="dxa"/>
            <w:gridSpan w:val="2"/>
            <w:shd w:val="clear" w:color="auto" w:fill="auto"/>
            <w:vAlign w:val="center"/>
          </w:tcPr>
          <w:p w:rsidR="0084333A" w:rsidRPr="0084333A" w:rsidRDefault="0084333A" w:rsidP="0084333A">
            <w:pPr>
              <w:spacing w:after="0" w:line="240" w:lineRule="auto"/>
              <w:jc w:val="center"/>
              <w:rPr>
                <w:rFonts w:ascii="Times New Roman" w:eastAsia="Times New Roman" w:hAnsi="Times New Roman" w:cs="Times New Roman"/>
                <w:b/>
                <w:sz w:val="20"/>
                <w:szCs w:val="20"/>
                <w:lang w:eastAsia="ru-RU"/>
              </w:rPr>
            </w:pPr>
            <w:r w:rsidRPr="0084333A">
              <w:rPr>
                <w:rFonts w:ascii="Times New Roman" w:eastAsia="Times New Roman" w:hAnsi="Times New Roman" w:cs="Times New Roman"/>
                <w:b/>
                <w:sz w:val="20"/>
                <w:szCs w:val="20"/>
                <w:lang w:eastAsia="ru-RU"/>
              </w:rPr>
              <w:t xml:space="preserve">Максимально </w:t>
            </w:r>
          </w:p>
          <w:p w:rsidR="0084333A" w:rsidRPr="0084333A" w:rsidRDefault="0084333A" w:rsidP="0084333A">
            <w:pPr>
              <w:spacing w:after="0" w:line="240" w:lineRule="auto"/>
              <w:jc w:val="center"/>
              <w:rPr>
                <w:rFonts w:ascii="Times New Roman" w:eastAsia="Times New Roman" w:hAnsi="Times New Roman" w:cs="Times New Roman"/>
                <w:b/>
                <w:sz w:val="20"/>
                <w:szCs w:val="20"/>
                <w:lang w:eastAsia="ru-RU"/>
              </w:rPr>
            </w:pPr>
            <w:r w:rsidRPr="0084333A">
              <w:rPr>
                <w:rFonts w:ascii="Times New Roman" w:eastAsia="Times New Roman" w:hAnsi="Times New Roman" w:cs="Times New Roman"/>
                <w:b/>
                <w:sz w:val="20"/>
                <w:szCs w:val="20"/>
                <w:lang w:eastAsia="ru-RU"/>
              </w:rPr>
              <w:t xml:space="preserve">допустимый уровень </w:t>
            </w:r>
          </w:p>
          <w:p w:rsidR="0084333A" w:rsidRPr="0084333A" w:rsidRDefault="0084333A" w:rsidP="0084333A">
            <w:pPr>
              <w:spacing w:after="0" w:line="240" w:lineRule="auto"/>
              <w:jc w:val="center"/>
              <w:rPr>
                <w:rFonts w:ascii="Times New Roman" w:eastAsia="Times New Roman" w:hAnsi="Times New Roman" w:cs="Times New Roman"/>
                <w:b/>
                <w:sz w:val="20"/>
                <w:szCs w:val="20"/>
                <w:lang w:eastAsia="ru-RU"/>
              </w:rPr>
            </w:pPr>
            <w:r w:rsidRPr="0084333A">
              <w:rPr>
                <w:rFonts w:ascii="Times New Roman" w:eastAsia="Times New Roman" w:hAnsi="Times New Roman" w:cs="Times New Roman"/>
                <w:b/>
                <w:sz w:val="20"/>
                <w:szCs w:val="20"/>
                <w:lang w:eastAsia="ru-RU"/>
              </w:rPr>
              <w:t xml:space="preserve">территориальной </w:t>
            </w:r>
          </w:p>
          <w:p w:rsidR="0084333A" w:rsidRPr="0084333A" w:rsidRDefault="0084333A" w:rsidP="0084333A">
            <w:pPr>
              <w:spacing w:after="0" w:line="240" w:lineRule="auto"/>
              <w:contextualSpacing/>
              <w:jc w:val="center"/>
              <w:textAlignment w:val="baseline"/>
              <w:rPr>
                <w:rFonts w:ascii="Times New Roman" w:eastAsia="Times New Roman" w:hAnsi="Times New Roman" w:cs="Times New Roman"/>
                <w:sz w:val="20"/>
                <w:szCs w:val="20"/>
                <w:lang w:eastAsia="ru-RU"/>
              </w:rPr>
            </w:pPr>
            <w:r w:rsidRPr="0084333A">
              <w:rPr>
                <w:rFonts w:ascii="Times New Roman" w:eastAsia="Times New Roman" w:hAnsi="Times New Roman" w:cs="Times New Roman"/>
                <w:b/>
                <w:sz w:val="20"/>
                <w:szCs w:val="20"/>
                <w:lang w:eastAsia="ru-RU"/>
              </w:rPr>
              <w:t>доступности</w:t>
            </w:r>
          </w:p>
        </w:tc>
      </w:tr>
      <w:tr w:rsidR="0084333A" w:rsidRPr="0084333A" w:rsidTr="0091263A">
        <w:trPr>
          <w:trHeight w:val="600"/>
          <w:tblHeader/>
        </w:trPr>
        <w:tc>
          <w:tcPr>
            <w:tcW w:w="682" w:type="dxa"/>
            <w:vMerge/>
            <w:shd w:val="clear" w:color="auto" w:fill="auto"/>
            <w:vAlign w:val="center"/>
          </w:tcPr>
          <w:p w:rsidR="0084333A" w:rsidRPr="0084333A" w:rsidRDefault="0084333A" w:rsidP="0084333A">
            <w:pPr>
              <w:spacing w:after="0" w:line="240" w:lineRule="auto"/>
              <w:jc w:val="center"/>
              <w:rPr>
                <w:rFonts w:ascii="Times New Roman" w:eastAsia="Times New Roman" w:hAnsi="Times New Roman" w:cs="Times New Roman"/>
                <w:b/>
                <w:sz w:val="20"/>
                <w:szCs w:val="20"/>
                <w:lang w:eastAsia="ru-RU"/>
              </w:rPr>
            </w:pPr>
          </w:p>
        </w:tc>
        <w:tc>
          <w:tcPr>
            <w:tcW w:w="3288" w:type="dxa"/>
            <w:vMerge/>
            <w:shd w:val="clear" w:color="auto" w:fill="auto"/>
            <w:vAlign w:val="center"/>
          </w:tcPr>
          <w:p w:rsidR="0084333A" w:rsidRPr="0084333A" w:rsidRDefault="0084333A" w:rsidP="0084333A">
            <w:pPr>
              <w:spacing w:after="0" w:line="240" w:lineRule="auto"/>
              <w:contextualSpacing/>
              <w:jc w:val="center"/>
              <w:textAlignment w:val="baseline"/>
              <w:rPr>
                <w:rFonts w:ascii="Times New Roman" w:eastAsia="Times New Roman" w:hAnsi="Times New Roman" w:cs="Times New Roman"/>
                <w:b/>
                <w:sz w:val="20"/>
                <w:szCs w:val="20"/>
                <w:lang w:eastAsia="ru-RU"/>
              </w:rPr>
            </w:pPr>
          </w:p>
        </w:tc>
        <w:tc>
          <w:tcPr>
            <w:tcW w:w="1984" w:type="dxa"/>
            <w:shd w:val="clear" w:color="auto" w:fill="auto"/>
            <w:vAlign w:val="center"/>
          </w:tcPr>
          <w:p w:rsidR="0084333A" w:rsidRPr="0084333A" w:rsidRDefault="0084333A" w:rsidP="0084333A">
            <w:pPr>
              <w:spacing w:after="0" w:line="240" w:lineRule="auto"/>
              <w:jc w:val="center"/>
              <w:rPr>
                <w:rFonts w:ascii="Times New Roman" w:eastAsia="Times New Roman" w:hAnsi="Times New Roman" w:cs="Times New Roman"/>
                <w:b/>
                <w:sz w:val="20"/>
                <w:szCs w:val="20"/>
                <w:lang w:eastAsia="ru-RU"/>
              </w:rPr>
            </w:pPr>
            <w:r w:rsidRPr="0084333A">
              <w:rPr>
                <w:rFonts w:ascii="Times New Roman" w:eastAsia="Times New Roman" w:hAnsi="Times New Roman" w:cs="Times New Roman"/>
                <w:b/>
                <w:sz w:val="20"/>
                <w:szCs w:val="20"/>
                <w:lang w:eastAsia="ru-RU"/>
              </w:rPr>
              <w:t xml:space="preserve">Единица </w:t>
            </w:r>
          </w:p>
          <w:p w:rsidR="0084333A" w:rsidRPr="0084333A" w:rsidRDefault="0084333A" w:rsidP="0084333A">
            <w:pPr>
              <w:spacing w:after="0" w:line="240" w:lineRule="auto"/>
              <w:jc w:val="center"/>
              <w:rPr>
                <w:rFonts w:ascii="Times New Roman" w:eastAsia="Times New Roman" w:hAnsi="Times New Roman" w:cs="Times New Roman"/>
                <w:b/>
                <w:sz w:val="20"/>
                <w:szCs w:val="20"/>
                <w:lang w:eastAsia="ru-RU"/>
              </w:rPr>
            </w:pPr>
            <w:r w:rsidRPr="0084333A">
              <w:rPr>
                <w:rFonts w:ascii="Times New Roman" w:eastAsia="Times New Roman" w:hAnsi="Times New Roman" w:cs="Times New Roman"/>
                <w:b/>
                <w:sz w:val="20"/>
                <w:szCs w:val="20"/>
                <w:lang w:eastAsia="ru-RU"/>
              </w:rPr>
              <w:t xml:space="preserve">измерения </w:t>
            </w:r>
          </w:p>
        </w:tc>
        <w:tc>
          <w:tcPr>
            <w:tcW w:w="1134" w:type="dxa"/>
            <w:shd w:val="clear" w:color="auto" w:fill="auto"/>
            <w:vAlign w:val="center"/>
          </w:tcPr>
          <w:p w:rsidR="0084333A" w:rsidRPr="0084333A" w:rsidRDefault="0084333A" w:rsidP="0084333A">
            <w:pPr>
              <w:spacing w:after="0" w:line="240" w:lineRule="auto"/>
              <w:jc w:val="center"/>
              <w:rPr>
                <w:rFonts w:ascii="Times New Roman" w:eastAsia="Times New Roman" w:hAnsi="Times New Roman" w:cs="Times New Roman"/>
                <w:b/>
                <w:sz w:val="20"/>
                <w:szCs w:val="20"/>
                <w:lang w:eastAsia="ru-RU"/>
              </w:rPr>
            </w:pPr>
            <w:r w:rsidRPr="0084333A">
              <w:rPr>
                <w:rFonts w:ascii="Times New Roman" w:eastAsia="Times New Roman" w:hAnsi="Times New Roman" w:cs="Times New Roman"/>
                <w:b/>
                <w:sz w:val="20"/>
                <w:szCs w:val="20"/>
                <w:lang w:eastAsia="ru-RU"/>
              </w:rPr>
              <w:t>Величина</w:t>
            </w:r>
          </w:p>
        </w:tc>
        <w:tc>
          <w:tcPr>
            <w:tcW w:w="1418" w:type="dxa"/>
            <w:shd w:val="clear" w:color="auto" w:fill="auto"/>
            <w:vAlign w:val="center"/>
          </w:tcPr>
          <w:p w:rsidR="0084333A" w:rsidRPr="0084333A" w:rsidRDefault="0084333A" w:rsidP="0084333A">
            <w:pPr>
              <w:spacing w:after="0" w:line="240" w:lineRule="auto"/>
              <w:jc w:val="center"/>
              <w:rPr>
                <w:rFonts w:ascii="Times New Roman" w:eastAsia="Times New Roman" w:hAnsi="Times New Roman" w:cs="Times New Roman"/>
                <w:b/>
                <w:sz w:val="20"/>
                <w:szCs w:val="20"/>
                <w:lang w:eastAsia="ru-RU"/>
              </w:rPr>
            </w:pPr>
            <w:r w:rsidRPr="0084333A">
              <w:rPr>
                <w:rFonts w:ascii="Times New Roman" w:eastAsia="Times New Roman" w:hAnsi="Times New Roman" w:cs="Times New Roman"/>
                <w:b/>
                <w:sz w:val="20"/>
                <w:szCs w:val="20"/>
                <w:lang w:eastAsia="ru-RU"/>
              </w:rPr>
              <w:t xml:space="preserve">Единица </w:t>
            </w:r>
          </w:p>
          <w:p w:rsidR="0084333A" w:rsidRPr="0084333A" w:rsidRDefault="0084333A" w:rsidP="0084333A">
            <w:pPr>
              <w:spacing w:after="0" w:line="240" w:lineRule="auto"/>
              <w:jc w:val="center"/>
              <w:rPr>
                <w:rFonts w:ascii="Times New Roman" w:eastAsia="Times New Roman" w:hAnsi="Times New Roman" w:cs="Times New Roman"/>
                <w:b/>
                <w:sz w:val="20"/>
                <w:szCs w:val="20"/>
                <w:lang w:eastAsia="ru-RU"/>
              </w:rPr>
            </w:pPr>
            <w:r w:rsidRPr="0084333A">
              <w:rPr>
                <w:rFonts w:ascii="Times New Roman" w:eastAsia="Times New Roman" w:hAnsi="Times New Roman" w:cs="Times New Roman"/>
                <w:b/>
                <w:sz w:val="20"/>
                <w:szCs w:val="20"/>
                <w:lang w:eastAsia="ru-RU"/>
              </w:rPr>
              <w:t xml:space="preserve">измерения </w:t>
            </w:r>
          </w:p>
        </w:tc>
        <w:tc>
          <w:tcPr>
            <w:tcW w:w="1417" w:type="dxa"/>
            <w:shd w:val="clear" w:color="auto" w:fill="auto"/>
            <w:vAlign w:val="center"/>
          </w:tcPr>
          <w:p w:rsidR="0084333A" w:rsidRPr="0084333A" w:rsidRDefault="0084333A" w:rsidP="0084333A">
            <w:pPr>
              <w:spacing w:after="0" w:line="240" w:lineRule="auto"/>
              <w:jc w:val="center"/>
              <w:rPr>
                <w:rFonts w:ascii="Times New Roman" w:eastAsia="Times New Roman" w:hAnsi="Times New Roman" w:cs="Times New Roman"/>
                <w:b/>
                <w:sz w:val="20"/>
                <w:szCs w:val="20"/>
                <w:lang w:eastAsia="ru-RU"/>
              </w:rPr>
            </w:pPr>
            <w:r w:rsidRPr="0084333A">
              <w:rPr>
                <w:rFonts w:ascii="Times New Roman" w:eastAsia="Times New Roman" w:hAnsi="Times New Roman" w:cs="Times New Roman"/>
                <w:b/>
                <w:sz w:val="20"/>
                <w:szCs w:val="20"/>
                <w:lang w:eastAsia="ru-RU"/>
              </w:rPr>
              <w:t>Величина</w:t>
            </w:r>
          </w:p>
        </w:tc>
      </w:tr>
      <w:tr w:rsidR="0084333A" w:rsidRPr="0084333A" w:rsidTr="0091263A">
        <w:trPr>
          <w:trHeight w:val="723"/>
        </w:trPr>
        <w:tc>
          <w:tcPr>
            <w:tcW w:w="682" w:type="dxa"/>
            <w:shd w:val="clear" w:color="auto" w:fill="auto"/>
            <w:vAlign w:val="center"/>
          </w:tcPr>
          <w:p w:rsidR="0084333A" w:rsidRPr="0084333A" w:rsidRDefault="0084333A" w:rsidP="0084333A">
            <w:pPr>
              <w:spacing w:after="0" w:line="240" w:lineRule="auto"/>
              <w:contextualSpacing/>
              <w:jc w:val="center"/>
              <w:textAlignment w:val="baseline"/>
              <w:rPr>
                <w:rFonts w:ascii="Times New Roman" w:eastAsia="Times New Roman" w:hAnsi="Times New Roman" w:cs="Times New Roman"/>
                <w:color w:val="FF0000"/>
                <w:sz w:val="20"/>
                <w:szCs w:val="20"/>
                <w:lang w:eastAsia="ru-RU"/>
              </w:rPr>
            </w:pPr>
            <w:r w:rsidRPr="0084333A">
              <w:rPr>
                <w:rFonts w:ascii="Times New Roman" w:eastAsia="Times New Roman" w:hAnsi="Times New Roman" w:cs="Times New Roman"/>
                <w:sz w:val="20"/>
                <w:szCs w:val="20"/>
                <w:lang w:eastAsia="ru-RU"/>
              </w:rPr>
              <w:t>1</w:t>
            </w:r>
          </w:p>
        </w:tc>
        <w:tc>
          <w:tcPr>
            <w:tcW w:w="3288" w:type="dxa"/>
            <w:shd w:val="clear" w:color="auto" w:fill="auto"/>
            <w:vAlign w:val="center"/>
          </w:tcPr>
          <w:p w:rsidR="0084333A" w:rsidRPr="0084333A" w:rsidRDefault="0084333A" w:rsidP="0084333A">
            <w:pPr>
              <w:spacing w:after="0" w:line="240" w:lineRule="auto"/>
              <w:contextualSpacing/>
              <w:textAlignment w:val="baseline"/>
              <w:rPr>
                <w:rFonts w:ascii="Times New Roman" w:eastAsia="Times New Roman" w:hAnsi="Times New Roman" w:cs="Times New Roman"/>
                <w:sz w:val="20"/>
                <w:szCs w:val="20"/>
                <w:lang w:eastAsia="ru-RU"/>
              </w:rPr>
            </w:pPr>
            <w:r w:rsidRPr="0084333A">
              <w:rPr>
                <w:rFonts w:ascii="Times New Roman" w:eastAsia="Times New Roman" w:hAnsi="Times New Roman" w:cs="Times New Roman"/>
                <w:sz w:val="20"/>
                <w:szCs w:val="20"/>
                <w:lang w:eastAsia="ru-RU"/>
              </w:rPr>
              <w:t>Усредненный норматив единовременной пропускной способности (ЕПС):</w:t>
            </w:r>
          </w:p>
          <w:p w:rsidR="0084333A" w:rsidRPr="0084333A" w:rsidRDefault="0084333A" w:rsidP="0084333A">
            <w:pPr>
              <w:spacing w:after="0" w:line="240" w:lineRule="auto"/>
              <w:contextualSpacing/>
              <w:jc w:val="right"/>
              <w:textAlignment w:val="baseline"/>
              <w:rPr>
                <w:rFonts w:ascii="Times New Roman" w:eastAsia="Times New Roman" w:hAnsi="Times New Roman" w:cs="Times New Roman"/>
                <w:sz w:val="20"/>
                <w:szCs w:val="20"/>
                <w:lang w:eastAsia="ru-RU"/>
              </w:rPr>
            </w:pPr>
            <w:r w:rsidRPr="0084333A">
              <w:rPr>
                <w:rFonts w:ascii="Times New Roman" w:eastAsia="Times New Roman" w:hAnsi="Times New Roman" w:cs="Times New Roman"/>
                <w:sz w:val="20"/>
                <w:szCs w:val="20"/>
                <w:lang w:eastAsia="ru-RU"/>
              </w:rPr>
              <w:t>к 2025 году</w:t>
            </w:r>
          </w:p>
          <w:p w:rsidR="0084333A" w:rsidRPr="0084333A" w:rsidRDefault="0084333A" w:rsidP="0084333A">
            <w:pPr>
              <w:spacing w:after="0" w:line="240" w:lineRule="auto"/>
              <w:contextualSpacing/>
              <w:jc w:val="right"/>
              <w:textAlignment w:val="baseline"/>
              <w:rPr>
                <w:rFonts w:ascii="Times New Roman" w:eastAsia="Times New Roman" w:hAnsi="Times New Roman" w:cs="Times New Roman"/>
                <w:sz w:val="20"/>
                <w:szCs w:val="20"/>
                <w:lang w:eastAsia="ru-RU"/>
              </w:rPr>
            </w:pPr>
            <w:r w:rsidRPr="0084333A">
              <w:rPr>
                <w:rFonts w:ascii="Times New Roman" w:eastAsia="Times New Roman" w:hAnsi="Times New Roman" w:cs="Times New Roman"/>
                <w:sz w:val="20"/>
                <w:szCs w:val="20"/>
                <w:lang w:eastAsia="ru-RU"/>
              </w:rPr>
              <w:t>к 2030 году</w:t>
            </w:r>
          </w:p>
        </w:tc>
        <w:tc>
          <w:tcPr>
            <w:tcW w:w="1984" w:type="dxa"/>
            <w:shd w:val="clear" w:color="auto" w:fill="auto"/>
            <w:vAlign w:val="center"/>
          </w:tcPr>
          <w:p w:rsidR="0084333A" w:rsidRPr="0084333A" w:rsidRDefault="0084333A" w:rsidP="0084333A">
            <w:pPr>
              <w:spacing w:after="0" w:line="240" w:lineRule="auto"/>
              <w:contextualSpacing/>
              <w:jc w:val="center"/>
              <w:textAlignment w:val="baseline"/>
              <w:rPr>
                <w:rFonts w:ascii="Times New Roman" w:eastAsia="Times New Roman" w:hAnsi="Times New Roman" w:cs="Times New Roman"/>
                <w:sz w:val="20"/>
                <w:szCs w:val="20"/>
                <w:lang w:eastAsia="ru-RU"/>
              </w:rPr>
            </w:pPr>
            <w:r w:rsidRPr="0084333A">
              <w:rPr>
                <w:rFonts w:ascii="Times New Roman" w:eastAsia="Times New Roman" w:hAnsi="Times New Roman" w:cs="Times New Roman"/>
                <w:sz w:val="20"/>
                <w:szCs w:val="20"/>
                <w:lang w:eastAsia="ru-RU"/>
              </w:rPr>
              <w:t xml:space="preserve">человек на 1000 </w:t>
            </w:r>
          </w:p>
          <w:p w:rsidR="0084333A" w:rsidRPr="0084333A" w:rsidRDefault="0084333A" w:rsidP="0084333A">
            <w:pPr>
              <w:spacing w:after="0" w:line="240" w:lineRule="auto"/>
              <w:contextualSpacing/>
              <w:jc w:val="center"/>
              <w:textAlignment w:val="baseline"/>
              <w:rPr>
                <w:rFonts w:ascii="Times New Roman" w:eastAsia="Times New Roman" w:hAnsi="Times New Roman" w:cs="Times New Roman"/>
                <w:sz w:val="20"/>
                <w:szCs w:val="20"/>
                <w:lang w:eastAsia="ru-RU"/>
              </w:rPr>
            </w:pPr>
            <w:r w:rsidRPr="0084333A">
              <w:rPr>
                <w:rFonts w:ascii="Times New Roman" w:eastAsia="Times New Roman" w:hAnsi="Times New Roman" w:cs="Times New Roman"/>
                <w:sz w:val="20"/>
                <w:szCs w:val="20"/>
                <w:lang w:eastAsia="ru-RU"/>
              </w:rPr>
              <w:t>жителей</w:t>
            </w:r>
          </w:p>
        </w:tc>
        <w:tc>
          <w:tcPr>
            <w:tcW w:w="1134" w:type="dxa"/>
            <w:shd w:val="clear" w:color="auto" w:fill="auto"/>
            <w:vAlign w:val="bottom"/>
          </w:tcPr>
          <w:p w:rsidR="0084333A" w:rsidRPr="0084333A" w:rsidRDefault="0084333A" w:rsidP="0084333A">
            <w:pPr>
              <w:spacing w:after="0" w:line="240" w:lineRule="auto"/>
              <w:contextualSpacing/>
              <w:jc w:val="center"/>
              <w:textAlignment w:val="baseline"/>
              <w:rPr>
                <w:rFonts w:ascii="Times New Roman" w:eastAsia="Times New Roman" w:hAnsi="Times New Roman" w:cs="Times New Roman"/>
                <w:sz w:val="20"/>
                <w:szCs w:val="20"/>
                <w:lang w:eastAsia="ru-RU"/>
              </w:rPr>
            </w:pPr>
          </w:p>
          <w:p w:rsidR="0084333A" w:rsidRPr="0084333A" w:rsidRDefault="0084333A" w:rsidP="0084333A">
            <w:pPr>
              <w:spacing w:after="0" w:line="240" w:lineRule="auto"/>
              <w:contextualSpacing/>
              <w:jc w:val="center"/>
              <w:textAlignment w:val="baseline"/>
              <w:rPr>
                <w:rFonts w:ascii="Times New Roman" w:eastAsia="Times New Roman" w:hAnsi="Times New Roman" w:cs="Times New Roman"/>
                <w:sz w:val="20"/>
                <w:szCs w:val="20"/>
                <w:lang w:eastAsia="ru-RU"/>
              </w:rPr>
            </w:pPr>
            <w:r w:rsidRPr="0084333A">
              <w:rPr>
                <w:rFonts w:ascii="Times New Roman" w:eastAsia="Times New Roman" w:hAnsi="Times New Roman" w:cs="Times New Roman"/>
                <w:sz w:val="20"/>
                <w:szCs w:val="20"/>
                <w:lang w:eastAsia="ru-RU"/>
              </w:rPr>
              <w:t xml:space="preserve">96 </w:t>
            </w:r>
          </w:p>
          <w:p w:rsidR="0084333A" w:rsidRPr="0084333A" w:rsidRDefault="0084333A" w:rsidP="0084333A">
            <w:pPr>
              <w:spacing w:after="0" w:line="240" w:lineRule="auto"/>
              <w:contextualSpacing/>
              <w:jc w:val="center"/>
              <w:textAlignment w:val="baseline"/>
              <w:rPr>
                <w:rFonts w:ascii="Times New Roman" w:eastAsia="Times New Roman" w:hAnsi="Times New Roman" w:cs="Times New Roman"/>
                <w:sz w:val="20"/>
                <w:szCs w:val="20"/>
                <w:lang w:eastAsia="ru-RU"/>
              </w:rPr>
            </w:pPr>
            <w:r w:rsidRPr="0084333A">
              <w:rPr>
                <w:rFonts w:ascii="Times New Roman" w:eastAsia="Times New Roman" w:hAnsi="Times New Roman" w:cs="Times New Roman"/>
                <w:sz w:val="20"/>
                <w:szCs w:val="20"/>
                <w:lang w:eastAsia="ru-RU"/>
              </w:rPr>
              <w:t xml:space="preserve">122 </w:t>
            </w:r>
          </w:p>
        </w:tc>
        <w:tc>
          <w:tcPr>
            <w:tcW w:w="1418" w:type="dxa"/>
            <w:shd w:val="clear" w:color="auto" w:fill="auto"/>
            <w:vAlign w:val="center"/>
          </w:tcPr>
          <w:p w:rsidR="0084333A" w:rsidRPr="0084333A" w:rsidRDefault="0084333A" w:rsidP="0084333A">
            <w:pPr>
              <w:spacing w:after="0" w:line="240" w:lineRule="auto"/>
              <w:contextualSpacing/>
              <w:jc w:val="center"/>
              <w:textAlignment w:val="baseline"/>
              <w:rPr>
                <w:rFonts w:ascii="Times New Roman" w:eastAsia="Times New Roman" w:hAnsi="Times New Roman" w:cs="Times New Roman"/>
                <w:sz w:val="20"/>
                <w:szCs w:val="20"/>
                <w:lang w:eastAsia="ru-RU"/>
              </w:rPr>
            </w:pPr>
            <w:r w:rsidRPr="0084333A">
              <w:rPr>
                <w:rFonts w:ascii="Times New Roman" w:eastAsia="Times New Roman" w:hAnsi="Times New Roman" w:cs="Times New Roman"/>
                <w:sz w:val="20"/>
                <w:szCs w:val="20"/>
                <w:lang w:eastAsia="ru-RU"/>
              </w:rPr>
              <w:t>-</w:t>
            </w:r>
          </w:p>
        </w:tc>
        <w:tc>
          <w:tcPr>
            <w:tcW w:w="1417" w:type="dxa"/>
            <w:shd w:val="clear" w:color="auto" w:fill="auto"/>
            <w:vAlign w:val="center"/>
          </w:tcPr>
          <w:p w:rsidR="0084333A" w:rsidRPr="0084333A" w:rsidRDefault="0084333A" w:rsidP="0084333A">
            <w:pPr>
              <w:spacing w:after="0" w:line="240" w:lineRule="auto"/>
              <w:contextualSpacing/>
              <w:jc w:val="center"/>
              <w:textAlignment w:val="baseline"/>
              <w:rPr>
                <w:rFonts w:ascii="Times New Roman" w:eastAsia="Times New Roman" w:hAnsi="Times New Roman" w:cs="Times New Roman"/>
                <w:sz w:val="20"/>
                <w:szCs w:val="20"/>
                <w:lang w:eastAsia="ru-RU"/>
              </w:rPr>
            </w:pPr>
            <w:r w:rsidRPr="0084333A">
              <w:rPr>
                <w:rFonts w:ascii="Times New Roman" w:eastAsia="Times New Roman" w:hAnsi="Times New Roman" w:cs="Times New Roman"/>
                <w:sz w:val="20"/>
                <w:szCs w:val="20"/>
                <w:lang w:eastAsia="ru-RU"/>
              </w:rPr>
              <w:t>-</w:t>
            </w:r>
          </w:p>
        </w:tc>
      </w:tr>
      <w:tr w:rsidR="0084333A" w:rsidRPr="0084333A" w:rsidTr="0091263A">
        <w:trPr>
          <w:trHeight w:val="286"/>
        </w:trPr>
        <w:tc>
          <w:tcPr>
            <w:tcW w:w="682" w:type="dxa"/>
            <w:shd w:val="clear" w:color="auto" w:fill="auto"/>
            <w:vAlign w:val="center"/>
          </w:tcPr>
          <w:p w:rsidR="0084333A" w:rsidRPr="0084333A" w:rsidRDefault="0084333A" w:rsidP="0084333A">
            <w:pPr>
              <w:spacing w:after="0" w:line="240" w:lineRule="auto"/>
              <w:contextualSpacing/>
              <w:jc w:val="center"/>
              <w:textAlignment w:val="baseline"/>
              <w:rPr>
                <w:rFonts w:ascii="Times New Roman" w:eastAsia="Times New Roman" w:hAnsi="Times New Roman" w:cs="Times New Roman"/>
                <w:sz w:val="20"/>
                <w:szCs w:val="20"/>
                <w:lang w:eastAsia="ru-RU"/>
              </w:rPr>
            </w:pPr>
            <w:r w:rsidRPr="0084333A">
              <w:rPr>
                <w:rFonts w:ascii="Times New Roman" w:eastAsia="Times New Roman" w:hAnsi="Times New Roman" w:cs="Times New Roman"/>
                <w:sz w:val="20"/>
                <w:szCs w:val="20"/>
                <w:lang w:eastAsia="ru-RU"/>
              </w:rPr>
              <w:t>2</w:t>
            </w:r>
          </w:p>
        </w:tc>
        <w:tc>
          <w:tcPr>
            <w:tcW w:w="3288" w:type="dxa"/>
            <w:shd w:val="clear" w:color="auto" w:fill="auto"/>
            <w:vAlign w:val="center"/>
          </w:tcPr>
          <w:p w:rsidR="0084333A" w:rsidRPr="0084333A" w:rsidRDefault="0084333A" w:rsidP="0084333A">
            <w:pPr>
              <w:spacing w:after="0" w:line="240" w:lineRule="auto"/>
              <w:contextualSpacing/>
              <w:textAlignment w:val="baseline"/>
              <w:rPr>
                <w:rFonts w:ascii="Times New Roman" w:eastAsia="Times New Roman" w:hAnsi="Times New Roman" w:cs="Times New Roman"/>
                <w:sz w:val="20"/>
                <w:szCs w:val="20"/>
                <w:lang w:eastAsia="ru-RU"/>
              </w:rPr>
            </w:pPr>
            <w:r w:rsidRPr="0084333A">
              <w:rPr>
                <w:rFonts w:ascii="Times New Roman" w:eastAsia="Times New Roman" w:hAnsi="Times New Roman" w:cs="Times New Roman"/>
                <w:sz w:val="20"/>
                <w:szCs w:val="20"/>
                <w:lang w:eastAsia="ru-RU"/>
              </w:rPr>
              <w:t>Стадионы с трибунами на 1000 мест и более</w:t>
            </w:r>
          </w:p>
        </w:tc>
        <w:tc>
          <w:tcPr>
            <w:tcW w:w="1984" w:type="dxa"/>
            <w:shd w:val="clear" w:color="auto" w:fill="auto"/>
            <w:vAlign w:val="center"/>
          </w:tcPr>
          <w:p w:rsidR="0084333A" w:rsidRPr="0084333A" w:rsidRDefault="0084333A" w:rsidP="0084333A">
            <w:pPr>
              <w:spacing w:after="0" w:line="240" w:lineRule="auto"/>
              <w:contextualSpacing/>
              <w:jc w:val="center"/>
              <w:textAlignment w:val="baseline"/>
              <w:rPr>
                <w:rFonts w:ascii="Times New Roman" w:eastAsia="Times New Roman" w:hAnsi="Times New Roman" w:cs="Times New Roman"/>
                <w:sz w:val="20"/>
                <w:szCs w:val="20"/>
                <w:lang w:eastAsia="ru-RU"/>
              </w:rPr>
            </w:pPr>
            <w:r w:rsidRPr="0084333A">
              <w:rPr>
                <w:rFonts w:ascii="Times New Roman" w:eastAsia="Times New Roman" w:hAnsi="Times New Roman" w:cs="Times New Roman"/>
                <w:sz w:val="20"/>
                <w:szCs w:val="20"/>
                <w:lang w:eastAsia="ru-RU"/>
              </w:rPr>
              <w:t>кол-во объектов на городской округ</w:t>
            </w:r>
          </w:p>
        </w:tc>
        <w:tc>
          <w:tcPr>
            <w:tcW w:w="1134" w:type="dxa"/>
            <w:shd w:val="clear" w:color="auto" w:fill="auto"/>
            <w:vAlign w:val="center"/>
          </w:tcPr>
          <w:p w:rsidR="0084333A" w:rsidRPr="0084333A" w:rsidRDefault="0084333A" w:rsidP="0084333A">
            <w:pPr>
              <w:spacing w:after="0" w:line="240" w:lineRule="auto"/>
              <w:contextualSpacing/>
              <w:jc w:val="center"/>
              <w:textAlignment w:val="baseline"/>
              <w:rPr>
                <w:rFonts w:ascii="Times New Roman" w:eastAsia="Times New Roman" w:hAnsi="Times New Roman" w:cs="Times New Roman"/>
                <w:sz w:val="20"/>
                <w:szCs w:val="20"/>
                <w:lang w:eastAsia="ru-RU"/>
              </w:rPr>
            </w:pPr>
            <w:r w:rsidRPr="0084333A">
              <w:rPr>
                <w:rFonts w:ascii="Times New Roman" w:eastAsia="Times New Roman" w:hAnsi="Times New Roman" w:cs="Times New Roman"/>
                <w:sz w:val="20"/>
                <w:szCs w:val="20"/>
                <w:lang w:eastAsia="ru-RU"/>
              </w:rPr>
              <w:t>1</w:t>
            </w:r>
          </w:p>
        </w:tc>
        <w:tc>
          <w:tcPr>
            <w:tcW w:w="1418" w:type="dxa"/>
            <w:shd w:val="clear" w:color="auto" w:fill="auto"/>
            <w:vAlign w:val="center"/>
          </w:tcPr>
          <w:p w:rsidR="0084333A" w:rsidRPr="0084333A" w:rsidRDefault="0084333A" w:rsidP="0084333A">
            <w:pPr>
              <w:spacing w:after="0" w:line="240" w:lineRule="auto"/>
              <w:contextualSpacing/>
              <w:jc w:val="center"/>
              <w:textAlignment w:val="baseline"/>
              <w:rPr>
                <w:rFonts w:ascii="Times New Roman" w:eastAsia="Times New Roman" w:hAnsi="Times New Roman" w:cs="Times New Roman"/>
                <w:sz w:val="20"/>
                <w:szCs w:val="20"/>
                <w:lang w:eastAsia="ru-RU"/>
              </w:rPr>
            </w:pPr>
            <w:r w:rsidRPr="0084333A">
              <w:rPr>
                <w:rFonts w:ascii="Times New Roman" w:eastAsia="Times New Roman" w:hAnsi="Times New Roman" w:cs="Times New Roman"/>
                <w:sz w:val="20"/>
                <w:szCs w:val="20"/>
                <w:lang w:eastAsia="ru-RU"/>
              </w:rPr>
              <w:t>-</w:t>
            </w:r>
          </w:p>
        </w:tc>
        <w:tc>
          <w:tcPr>
            <w:tcW w:w="1417" w:type="dxa"/>
            <w:shd w:val="clear" w:color="auto" w:fill="auto"/>
            <w:vAlign w:val="center"/>
          </w:tcPr>
          <w:p w:rsidR="0084333A" w:rsidRPr="0084333A" w:rsidRDefault="0084333A" w:rsidP="0084333A">
            <w:pPr>
              <w:spacing w:after="0" w:line="240" w:lineRule="auto"/>
              <w:contextualSpacing/>
              <w:jc w:val="center"/>
              <w:textAlignment w:val="baseline"/>
              <w:rPr>
                <w:rFonts w:ascii="Times New Roman" w:eastAsia="Times New Roman" w:hAnsi="Times New Roman" w:cs="Times New Roman"/>
                <w:sz w:val="20"/>
                <w:szCs w:val="20"/>
                <w:lang w:eastAsia="ru-RU"/>
              </w:rPr>
            </w:pPr>
            <w:r w:rsidRPr="0084333A">
              <w:rPr>
                <w:rFonts w:ascii="Times New Roman" w:eastAsia="Times New Roman" w:hAnsi="Times New Roman" w:cs="Times New Roman"/>
                <w:sz w:val="20"/>
                <w:szCs w:val="20"/>
                <w:lang w:eastAsia="ru-RU"/>
              </w:rPr>
              <w:t>-</w:t>
            </w:r>
          </w:p>
        </w:tc>
      </w:tr>
      <w:tr w:rsidR="0084333A" w:rsidRPr="0084333A" w:rsidTr="0091263A">
        <w:trPr>
          <w:trHeight w:val="345"/>
        </w:trPr>
        <w:tc>
          <w:tcPr>
            <w:tcW w:w="682" w:type="dxa"/>
            <w:vMerge w:val="restart"/>
            <w:shd w:val="clear" w:color="auto" w:fill="auto"/>
            <w:vAlign w:val="center"/>
          </w:tcPr>
          <w:p w:rsidR="0084333A" w:rsidRPr="0084333A" w:rsidRDefault="0084333A" w:rsidP="0084333A">
            <w:pPr>
              <w:spacing w:after="0" w:line="240" w:lineRule="auto"/>
              <w:contextualSpacing/>
              <w:jc w:val="center"/>
              <w:textAlignment w:val="baseline"/>
              <w:rPr>
                <w:rFonts w:ascii="Times New Roman" w:eastAsia="Times New Roman" w:hAnsi="Times New Roman" w:cs="Times New Roman"/>
                <w:sz w:val="20"/>
                <w:szCs w:val="20"/>
                <w:lang w:eastAsia="ru-RU"/>
              </w:rPr>
            </w:pPr>
            <w:r w:rsidRPr="0084333A">
              <w:rPr>
                <w:rFonts w:ascii="Times New Roman" w:eastAsia="Times New Roman" w:hAnsi="Times New Roman" w:cs="Times New Roman"/>
                <w:sz w:val="20"/>
                <w:szCs w:val="20"/>
                <w:lang w:eastAsia="ru-RU"/>
              </w:rPr>
              <w:lastRenderedPageBreak/>
              <w:t>3</w:t>
            </w:r>
          </w:p>
        </w:tc>
        <w:tc>
          <w:tcPr>
            <w:tcW w:w="3288" w:type="dxa"/>
            <w:vMerge w:val="restart"/>
            <w:shd w:val="clear" w:color="auto" w:fill="auto"/>
            <w:vAlign w:val="center"/>
          </w:tcPr>
          <w:p w:rsidR="0084333A" w:rsidRPr="0084333A" w:rsidRDefault="0084333A" w:rsidP="0084333A">
            <w:pPr>
              <w:spacing w:after="0" w:line="240" w:lineRule="auto"/>
              <w:contextualSpacing/>
              <w:textAlignment w:val="baseline"/>
              <w:rPr>
                <w:rFonts w:ascii="Times New Roman" w:eastAsia="Times New Roman" w:hAnsi="Times New Roman" w:cs="Times New Roman"/>
                <w:sz w:val="20"/>
                <w:szCs w:val="20"/>
                <w:lang w:eastAsia="ru-RU"/>
              </w:rPr>
            </w:pPr>
            <w:r w:rsidRPr="0084333A">
              <w:rPr>
                <w:rFonts w:ascii="Times New Roman" w:eastAsia="Times New Roman" w:hAnsi="Times New Roman" w:cs="Times New Roman"/>
                <w:sz w:val="20"/>
                <w:szCs w:val="20"/>
                <w:lang w:eastAsia="ru-RU"/>
              </w:rPr>
              <w:t>Бассейны с ванной 50 м и с количеством плавательных дорожек не менее 4</w:t>
            </w:r>
          </w:p>
        </w:tc>
        <w:tc>
          <w:tcPr>
            <w:tcW w:w="1984" w:type="dxa"/>
            <w:shd w:val="clear" w:color="auto" w:fill="auto"/>
            <w:vAlign w:val="center"/>
          </w:tcPr>
          <w:p w:rsidR="0084333A" w:rsidRPr="0084333A" w:rsidRDefault="0084333A" w:rsidP="0084333A">
            <w:pPr>
              <w:spacing w:after="0" w:line="240" w:lineRule="auto"/>
              <w:contextualSpacing/>
              <w:jc w:val="center"/>
              <w:textAlignment w:val="baseline"/>
              <w:rPr>
                <w:rFonts w:ascii="Times New Roman" w:eastAsia="Times New Roman" w:hAnsi="Times New Roman" w:cs="Times New Roman"/>
                <w:sz w:val="20"/>
                <w:szCs w:val="20"/>
                <w:lang w:eastAsia="ru-RU"/>
              </w:rPr>
            </w:pPr>
            <w:r w:rsidRPr="0084333A">
              <w:rPr>
                <w:rFonts w:ascii="Times New Roman" w:eastAsia="Times New Roman" w:hAnsi="Times New Roman" w:cs="Times New Roman"/>
                <w:sz w:val="20"/>
                <w:szCs w:val="20"/>
                <w:lang w:eastAsia="ru-RU"/>
              </w:rPr>
              <w:t>кол-во объектов на 100000 жителей</w:t>
            </w:r>
          </w:p>
        </w:tc>
        <w:tc>
          <w:tcPr>
            <w:tcW w:w="1134" w:type="dxa"/>
            <w:shd w:val="clear" w:color="auto" w:fill="auto"/>
            <w:vAlign w:val="center"/>
          </w:tcPr>
          <w:p w:rsidR="0084333A" w:rsidRPr="0084333A" w:rsidRDefault="0084333A" w:rsidP="0084333A">
            <w:pPr>
              <w:spacing w:after="0" w:line="240" w:lineRule="auto"/>
              <w:contextualSpacing/>
              <w:jc w:val="center"/>
              <w:textAlignment w:val="baseline"/>
              <w:rPr>
                <w:rFonts w:ascii="Times New Roman" w:eastAsia="Times New Roman" w:hAnsi="Times New Roman" w:cs="Times New Roman"/>
                <w:sz w:val="20"/>
                <w:szCs w:val="20"/>
                <w:lang w:eastAsia="ru-RU"/>
              </w:rPr>
            </w:pPr>
            <w:r w:rsidRPr="0084333A">
              <w:rPr>
                <w:rFonts w:ascii="Times New Roman" w:eastAsia="Times New Roman" w:hAnsi="Times New Roman" w:cs="Times New Roman"/>
                <w:sz w:val="20"/>
                <w:szCs w:val="20"/>
                <w:lang w:eastAsia="ru-RU"/>
              </w:rPr>
              <w:t>5</w:t>
            </w:r>
          </w:p>
        </w:tc>
        <w:tc>
          <w:tcPr>
            <w:tcW w:w="1418" w:type="dxa"/>
            <w:vMerge w:val="restart"/>
            <w:shd w:val="clear" w:color="auto" w:fill="auto"/>
            <w:vAlign w:val="center"/>
          </w:tcPr>
          <w:p w:rsidR="0084333A" w:rsidRPr="0084333A" w:rsidRDefault="0084333A" w:rsidP="0084333A">
            <w:pPr>
              <w:spacing w:after="0" w:line="240" w:lineRule="auto"/>
              <w:contextualSpacing/>
              <w:jc w:val="center"/>
              <w:textAlignment w:val="baseline"/>
              <w:rPr>
                <w:rFonts w:ascii="Times New Roman" w:eastAsia="Times New Roman" w:hAnsi="Times New Roman" w:cs="Times New Roman"/>
                <w:sz w:val="20"/>
                <w:szCs w:val="20"/>
                <w:lang w:eastAsia="ru-RU"/>
              </w:rPr>
            </w:pPr>
            <w:r w:rsidRPr="0084333A">
              <w:rPr>
                <w:rFonts w:ascii="Times New Roman" w:eastAsia="Times New Roman" w:hAnsi="Times New Roman" w:cs="Times New Roman"/>
                <w:sz w:val="20"/>
                <w:szCs w:val="20"/>
                <w:lang w:eastAsia="ru-RU"/>
              </w:rPr>
              <w:t>-</w:t>
            </w:r>
          </w:p>
        </w:tc>
        <w:tc>
          <w:tcPr>
            <w:tcW w:w="1417" w:type="dxa"/>
            <w:vMerge w:val="restart"/>
            <w:shd w:val="clear" w:color="auto" w:fill="auto"/>
            <w:vAlign w:val="center"/>
          </w:tcPr>
          <w:p w:rsidR="0084333A" w:rsidRPr="0084333A" w:rsidRDefault="0084333A" w:rsidP="0084333A">
            <w:pPr>
              <w:spacing w:after="0" w:line="240" w:lineRule="auto"/>
              <w:contextualSpacing/>
              <w:jc w:val="center"/>
              <w:textAlignment w:val="baseline"/>
              <w:rPr>
                <w:rFonts w:ascii="Times New Roman" w:eastAsia="Times New Roman" w:hAnsi="Times New Roman" w:cs="Times New Roman"/>
                <w:sz w:val="20"/>
                <w:szCs w:val="20"/>
                <w:lang w:eastAsia="ru-RU"/>
              </w:rPr>
            </w:pPr>
            <w:r w:rsidRPr="0084333A">
              <w:rPr>
                <w:rFonts w:ascii="Times New Roman" w:eastAsia="Times New Roman" w:hAnsi="Times New Roman" w:cs="Times New Roman"/>
                <w:sz w:val="20"/>
                <w:szCs w:val="20"/>
                <w:lang w:eastAsia="ru-RU"/>
              </w:rPr>
              <w:t>-</w:t>
            </w:r>
          </w:p>
        </w:tc>
      </w:tr>
      <w:tr w:rsidR="0084333A" w:rsidRPr="0084333A" w:rsidTr="0091263A">
        <w:trPr>
          <w:trHeight w:val="345"/>
        </w:trPr>
        <w:tc>
          <w:tcPr>
            <w:tcW w:w="682" w:type="dxa"/>
            <w:vMerge/>
            <w:shd w:val="clear" w:color="auto" w:fill="auto"/>
            <w:vAlign w:val="center"/>
          </w:tcPr>
          <w:p w:rsidR="0084333A" w:rsidRPr="0084333A" w:rsidRDefault="0084333A" w:rsidP="0084333A">
            <w:pPr>
              <w:spacing w:after="0" w:line="240" w:lineRule="auto"/>
              <w:contextualSpacing/>
              <w:jc w:val="center"/>
              <w:textAlignment w:val="baseline"/>
              <w:rPr>
                <w:rFonts w:ascii="Times New Roman" w:eastAsia="Times New Roman" w:hAnsi="Times New Roman" w:cs="Times New Roman"/>
                <w:sz w:val="20"/>
                <w:szCs w:val="20"/>
                <w:lang w:eastAsia="ru-RU"/>
              </w:rPr>
            </w:pPr>
          </w:p>
        </w:tc>
        <w:tc>
          <w:tcPr>
            <w:tcW w:w="3288" w:type="dxa"/>
            <w:vMerge/>
            <w:shd w:val="clear" w:color="auto" w:fill="auto"/>
            <w:vAlign w:val="center"/>
          </w:tcPr>
          <w:p w:rsidR="0084333A" w:rsidRPr="0084333A" w:rsidRDefault="0084333A" w:rsidP="0084333A">
            <w:pPr>
              <w:spacing w:after="0" w:line="240" w:lineRule="auto"/>
              <w:contextualSpacing/>
              <w:textAlignment w:val="baseline"/>
              <w:rPr>
                <w:rFonts w:ascii="Times New Roman" w:eastAsia="Times New Roman" w:hAnsi="Times New Roman" w:cs="Times New Roman"/>
                <w:sz w:val="20"/>
                <w:szCs w:val="20"/>
                <w:lang w:eastAsia="ru-RU"/>
              </w:rPr>
            </w:pPr>
          </w:p>
        </w:tc>
        <w:tc>
          <w:tcPr>
            <w:tcW w:w="1984" w:type="dxa"/>
            <w:shd w:val="clear" w:color="auto" w:fill="auto"/>
            <w:vAlign w:val="center"/>
          </w:tcPr>
          <w:p w:rsidR="0084333A" w:rsidRPr="0084333A" w:rsidRDefault="0084333A" w:rsidP="0084333A">
            <w:pPr>
              <w:spacing w:after="0" w:line="240" w:lineRule="auto"/>
              <w:contextualSpacing/>
              <w:jc w:val="center"/>
              <w:textAlignment w:val="baseline"/>
              <w:rPr>
                <w:rFonts w:ascii="Times New Roman" w:eastAsia="Times New Roman" w:hAnsi="Times New Roman" w:cs="Times New Roman"/>
                <w:sz w:val="20"/>
                <w:szCs w:val="20"/>
                <w:vertAlign w:val="superscript"/>
                <w:lang w:eastAsia="ru-RU"/>
              </w:rPr>
            </w:pPr>
            <w:r w:rsidRPr="0084333A">
              <w:rPr>
                <w:rFonts w:ascii="Times New Roman" w:eastAsia="Times New Roman" w:hAnsi="Times New Roman" w:cs="Times New Roman"/>
                <w:sz w:val="20"/>
                <w:szCs w:val="20"/>
                <w:lang w:eastAsia="ru-RU"/>
              </w:rPr>
              <w:t>удельная площадь водного зеркала бассейна на 1000 человек, м</w:t>
            </w:r>
            <w:r w:rsidRPr="0084333A">
              <w:rPr>
                <w:rFonts w:ascii="Times New Roman" w:eastAsia="Times New Roman" w:hAnsi="Times New Roman" w:cs="Times New Roman"/>
                <w:sz w:val="20"/>
                <w:szCs w:val="20"/>
                <w:vertAlign w:val="superscript"/>
                <w:lang w:eastAsia="ru-RU"/>
              </w:rPr>
              <w:t>2</w:t>
            </w:r>
          </w:p>
        </w:tc>
        <w:tc>
          <w:tcPr>
            <w:tcW w:w="1134" w:type="dxa"/>
            <w:shd w:val="clear" w:color="auto" w:fill="auto"/>
            <w:vAlign w:val="center"/>
          </w:tcPr>
          <w:p w:rsidR="0084333A" w:rsidRPr="0084333A" w:rsidRDefault="0084333A" w:rsidP="0084333A">
            <w:pPr>
              <w:spacing w:after="0" w:line="240" w:lineRule="auto"/>
              <w:contextualSpacing/>
              <w:jc w:val="center"/>
              <w:textAlignment w:val="baseline"/>
              <w:rPr>
                <w:rFonts w:ascii="Times New Roman" w:eastAsia="Times New Roman" w:hAnsi="Times New Roman" w:cs="Times New Roman"/>
                <w:sz w:val="20"/>
                <w:szCs w:val="20"/>
                <w:lang w:eastAsia="ru-RU"/>
              </w:rPr>
            </w:pPr>
            <w:r w:rsidRPr="0084333A">
              <w:rPr>
                <w:rFonts w:ascii="Times New Roman" w:eastAsia="Times New Roman" w:hAnsi="Times New Roman" w:cs="Times New Roman"/>
                <w:sz w:val="20"/>
                <w:szCs w:val="20"/>
                <w:lang w:eastAsia="ru-RU"/>
              </w:rPr>
              <w:t>20</w:t>
            </w:r>
          </w:p>
        </w:tc>
        <w:tc>
          <w:tcPr>
            <w:tcW w:w="1418" w:type="dxa"/>
            <w:vMerge/>
            <w:shd w:val="clear" w:color="auto" w:fill="auto"/>
            <w:vAlign w:val="center"/>
          </w:tcPr>
          <w:p w:rsidR="0084333A" w:rsidRPr="0084333A" w:rsidRDefault="0084333A" w:rsidP="0084333A">
            <w:pPr>
              <w:spacing w:after="0" w:line="240" w:lineRule="auto"/>
              <w:contextualSpacing/>
              <w:jc w:val="center"/>
              <w:textAlignment w:val="baseline"/>
              <w:rPr>
                <w:rFonts w:ascii="Times New Roman" w:eastAsia="Times New Roman" w:hAnsi="Times New Roman" w:cs="Times New Roman"/>
                <w:sz w:val="20"/>
                <w:szCs w:val="20"/>
                <w:lang w:eastAsia="ru-RU"/>
              </w:rPr>
            </w:pPr>
          </w:p>
        </w:tc>
        <w:tc>
          <w:tcPr>
            <w:tcW w:w="1417" w:type="dxa"/>
            <w:vMerge/>
            <w:shd w:val="clear" w:color="auto" w:fill="auto"/>
            <w:vAlign w:val="center"/>
          </w:tcPr>
          <w:p w:rsidR="0084333A" w:rsidRPr="0084333A" w:rsidRDefault="0084333A" w:rsidP="0084333A">
            <w:pPr>
              <w:spacing w:after="0" w:line="240" w:lineRule="auto"/>
              <w:contextualSpacing/>
              <w:jc w:val="center"/>
              <w:textAlignment w:val="baseline"/>
              <w:rPr>
                <w:rFonts w:ascii="Times New Roman" w:eastAsia="Times New Roman" w:hAnsi="Times New Roman" w:cs="Times New Roman"/>
                <w:sz w:val="20"/>
                <w:szCs w:val="20"/>
                <w:lang w:eastAsia="ru-RU"/>
              </w:rPr>
            </w:pPr>
          </w:p>
        </w:tc>
      </w:tr>
      <w:tr w:rsidR="0084333A" w:rsidRPr="0084333A" w:rsidTr="0091263A">
        <w:trPr>
          <w:trHeight w:val="286"/>
        </w:trPr>
        <w:tc>
          <w:tcPr>
            <w:tcW w:w="682" w:type="dxa"/>
            <w:shd w:val="clear" w:color="auto" w:fill="auto"/>
            <w:vAlign w:val="center"/>
          </w:tcPr>
          <w:p w:rsidR="0084333A" w:rsidRPr="0084333A" w:rsidRDefault="0084333A" w:rsidP="0084333A">
            <w:pPr>
              <w:spacing w:after="0" w:line="240" w:lineRule="auto"/>
              <w:contextualSpacing/>
              <w:jc w:val="center"/>
              <w:textAlignment w:val="baseline"/>
              <w:rPr>
                <w:rFonts w:ascii="Times New Roman" w:eastAsia="Times New Roman" w:hAnsi="Times New Roman" w:cs="Times New Roman"/>
                <w:sz w:val="20"/>
                <w:szCs w:val="20"/>
                <w:lang w:eastAsia="ru-RU"/>
              </w:rPr>
            </w:pPr>
            <w:r w:rsidRPr="0084333A">
              <w:rPr>
                <w:rFonts w:ascii="Times New Roman" w:eastAsia="Times New Roman" w:hAnsi="Times New Roman" w:cs="Times New Roman"/>
                <w:sz w:val="20"/>
                <w:szCs w:val="20"/>
                <w:lang w:eastAsia="ru-RU"/>
              </w:rPr>
              <w:t>4</w:t>
            </w:r>
          </w:p>
        </w:tc>
        <w:tc>
          <w:tcPr>
            <w:tcW w:w="3288" w:type="dxa"/>
            <w:shd w:val="clear" w:color="auto" w:fill="auto"/>
            <w:vAlign w:val="center"/>
          </w:tcPr>
          <w:p w:rsidR="0084333A" w:rsidRPr="0084333A" w:rsidRDefault="0084333A" w:rsidP="0084333A">
            <w:pPr>
              <w:spacing w:after="0" w:line="240" w:lineRule="auto"/>
              <w:contextualSpacing/>
              <w:textAlignment w:val="baseline"/>
              <w:rPr>
                <w:rFonts w:ascii="Times New Roman" w:eastAsia="Times New Roman" w:hAnsi="Times New Roman" w:cs="Times New Roman"/>
                <w:sz w:val="20"/>
                <w:szCs w:val="20"/>
                <w:lang w:eastAsia="ru-RU"/>
              </w:rPr>
            </w:pPr>
            <w:r w:rsidRPr="0084333A">
              <w:rPr>
                <w:rFonts w:ascii="Times New Roman" w:eastAsia="Times New Roman" w:hAnsi="Times New Roman" w:cs="Times New Roman"/>
                <w:sz w:val="20"/>
                <w:szCs w:val="20"/>
                <w:lang w:eastAsia="ru-RU"/>
              </w:rPr>
              <w:t>Бассейны с ванной 25 м и с количеством плавательных дорожек не менее 4</w:t>
            </w:r>
          </w:p>
        </w:tc>
        <w:tc>
          <w:tcPr>
            <w:tcW w:w="1984" w:type="dxa"/>
            <w:shd w:val="clear" w:color="auto" w:fill="auto"/>
            <w:vAlign w:val="center"/>
          </w:tcPr>
          <w:p w:rsidR="0084333A" w:rsidRPr="0084333A" w:rsidRDefault="0084333A" w:rsidP="0084333A">
            <w:pPr>
              <w:spacing w:after="0" w:line="240" w:lineRule="auto"/>
              <w:contextualSpacing/>
              <w:jc w:val="center"/>
              <w:textAlignment w:val="baseline"/>
              <w:rPr>
                <w:rFonts w:ascii="Times New Roman" w:eastAsia="Times New Roman" w:hAnsi="Times New Roman" w:cs="Times New Roman"/>
                <w:sz w:val="20"/>
                <w:szCs w:val="20"/>
                <w:lang w:eastAsia="ru-RU"/>
              </w:rPr>
            </w:pPr>
            <w:r w:rsidRPr="0084333A">
              <w:rPr>
                <w:rFonts w:ascii="Times New Roman" w:eastAsia="Times New Roman" w:hAnsi="Times New Roman" w:cs="Times New Roman"/>
                <w:sz w:val="20"/>
                <w:szCs w:val="20"/>
                <w:lang w:eastAsia="ru-RU"/>
              </w:rPr>
              <w:t>удельная площадь водного зеркала бассейна на 1000 человек, м</w:t>
            </w:r>
            <w:r w:rsidRPr="0084333A">
              <w:rPr>
                <w:rFonts w:ascii="Times New Roman" w:eastAsia="Times New Roman" w:hAnsi="Times New Roman" w:cs="Times New Roman"/>
                <w:sz w:val="20"/>
                <w:szCs w:val="20"/>
                <w:vertAlign w:val="superscript"/>
                <w:lang w:eastAsia="ru-RU"/>
              </w:rPr>
              <w:t>2</w:t>
            </w:r>
          </w:p>
        </w:tc>
        <w:tc>
          <w:tcPr>
            <w:tcW w:w="1134" w:type="dxa"/>
            <w:shd w:val="clear" w:color="auto" w:fill="auto"/>
            <w:vAlign w:val="center"/>
          </w:tcPr>
          <w:p w:rsidR="0084333A" w:rsidRPr="0084333A" w:rsidRDefault="0084333A" w:rsidP="0084333A">
            <w:pPr>
              <w:spacing w:after="0" w:line="240" w:lineRule="auto"/>
              <w:contextualSpacing/>
              <w:jc w:val="center"/>
              <w:textAlignment w:val="baseline"/>
              <w:rPr>
                <w:rFonts w:ascii="Times New Roman" w:eastAsia="Times New Roman" w:hAnsi="Times New Roman" w:cs="Times New Roman"/>
                <w:sz w:val="20"/>
                <w:szCs w:val="20"/>
                <w:lang w:eastAsia="ru-RU"/>
              </w:rPr>
            </w:pPr>
            <w:r w:rsidRPr="0084333A">
              <w:rPr>
                <w:rFonts w:ascii="Times New Roman" w:eastAsia="Times New Roman" w:hAnsi="Times New Roman" w:cs="Times New Roman"/>
                <w:sz w:val="20"/>
                <w:szCs w:val="20"/>
                <w:lang w:eastAsia="ru-RU"/>
              </w:rPr>
              <w:t>20</w:t>
            </w:r>
          </w:p>
        </w:tc>
        <w:tc>
          <w:tcPr>
            <w:tcW w:w="1418" w:type="dxa"/>
            <w:shd w:val="clear" w:color="auto" w:fill="auto"/>
            <w:vAlign w:val="center"/>
          </w:tcPr>
          <w:p w:rsidR="0084333A" w:rsidRPr="0084333A" w:rsidRDefault="0084333A" w:rsidP="0084333A">
            <w:pPr>
              <w:spacing w:after="0" w:line="240" w:lineRule="auto"/>
              <w:contextualSpacing/>
              <w:jc w:val="center"/>
              <w:textAlignment w:val="baseline"/>
              <w:rPr>
                <w:rFonts w:ascii="Times New Roman" w:eastAsia="Times New Roman" w:hAnsi="Times New Roman" w:cs="Times New Roman"/>
                <w:sz w:val="20"/>
                <w:szCs w:val="20"/>
                <w:lang w:eastAsia="ru-RU"/>
              </w:rPr>
            </w:pPr>
            <w:r w:rsidRPr="0084333A">
              <w:rPr>
                <w:rFonts w:ascii="Times New Roman" w:eastAsia="Times New Roman" w:hAnsi="Times New Roman" w:cs="Times New Roman"/>
                <w:sz w:val="20"/>
                <w:szCs w:val="20"/>
                <w:lang w:eastAsia="ru-RU"/>
              </w:rPr>
              <w:t>-</w:t>
            </w:r>
          </w:p>
        </w:tc>
        <w:tc>
          <w:tcPr>
            <w:tcW w:w="1417" w:type="dxa"/>
            <w:shd w:val="clear" w:color="auto" w:fill="auto"/>
            <w:vAlign w:val="center"/>
          </w:tcPr>
          <w:p w:rsidR="0084333A" w:rsidRPr="0084333A" w:rsidRDefault="0084333A" w:rsidP="0084333A">
            <w:pPr>
              <w:spacing w:after="0" w:line="240" w:lineRule="auto"/>
              <w:contextualSpacing/>
              <w:jc w:val="center"/>
              <w:textAlignment w:val="baseline"/>
              <w:rPr>
                <w:rFonts w:ascii="Times New Roman" w:eastAsia="Times New Roman" w:hAnsi="Times New Roman" w:cs="Times New Roman"/>
                <w:sz w:val="20"/>
                <w:szCs w:val="20"/>
                <w:lang w:eastAsia="ru-RU"/>
              </w:rPr>
            </w:pPr>
            <w:r w:rsidRPr="0084333A">
              <w:rPr>
                <w:rFonts w:ascii="Times New Roman" w:eastAsia="Times New Roman" w:hAnsi="Times New Roman" w:cs="Times New Roman"/>
                <w:sz w:val="20"/>
                <w:szCs w:val="20"/>
                <w:lang w:eastAsia="ru-RU"/>
              </w:rPr>
              <w:t>-</w:t>
            </w:r>
          </w:p>
        </w:tc>
      </w:tr>
      <w:tr w:rsidR="0084333A" w:rsidRPr="0084333A" w:rsidTr="0091263A">
        <w:trPr>
          <w:trHeight w:val="286"/>
        </w:trPr>
        <w:tc>
          <w:tcPr>
            <w:tcW w:w="682" w:type="dxa"/>
            <w:shd w:val="clear" w:color="auto" w:fill="auto"/>
            <w:vAlign w:val="center"/>
          </w:tcPr>
          <w:p w:rsidR="0084333A" w:rsidRPr="0084333A" w:rsidRDefault="0084333A" w:rsidP="0084333A">
            <w:pPr>
              <w:spacing w:after="0" w:line="240" w:lineRule="auto"/>
              <w:contextualSpacing/>
              <w:jc w:val="center"/>
              <w:textAlignment w:val="baseline"/>
              <w:rPr>
                <w:rFonts w:ascii="Times New Roman" w:eastAsia="Times New Roman" w:hAnsi="Times New Roman" w:cs="Times New Roman"/>
                <w:sz w:val="20"/>
                <w:szCs w:val="20"/>
                <w:lang w:eastAsia="ru-RU"/>
              </w:rPr>
            </w:pPr>
            <w:r w:rsidRPr="0084333A">
              <w:rPr>
                <w:rFonts w:ascii="Times New Roman" w:eastAsia="Times New Roman" w:hAnsi="Times New Roman" w:cs="Times New Roman"/>
                <w:sz w:val="20"/>
                <w:szCs w:val="20"/>
                <w:lang w:eastAsia="ru-RU"/>
              </w:rPr>
              <w:t>5</w:t>
            </w:r>
          </w:p>
        </w:tc>
        <w:tc>
          <w:tcPr>
            <w:tcW w:w="3288" w:type="dxa"/>
            <w:shd w:val="clear" w:color="auto" w:fill="auto"/>
            <w:vAlign w:val="center"/>
          </w:tcPr>
          <w:p w:rsidR="0084333A" w:rsidRPr="0084333A" w:rsidRDefault="0084333A" w:rsidP="0084333A">
            <w:pPr>
              <w:spacing w:after="0" w:line="240" w:lineRule="auto"/>
              <w:contextualSpacing/>
              <w:textAlignment w:val="baseline"/>
              <w:rPr>
                <w:rFonts w:ascii="Times New Roman" w:eastAsia="Times New Roman" w:hAnsi="Times New Roman" w:cs="Times New Roman"/>
                <w:sz w:val="20"/>
                <w:szCs w:val="20"/>
                <w:lang w:eastAsia="ru-RU"/>
              </w:rPr>
            </w:pPr>
            <w:r w:rsidRPr="0084333A">
              <w:rPr>
                <w:rFonts w:ascii="Times New Roman" w:eastAsia="Times New Roman" w:hAnsi="Times New Roman" w:cs="Times New Roman"/>
                <w:sz w:val="20"/>
                <w:szCs w:val="20"/>
                <w:lang w:eastAsia="ru-RU"/>
              </w:rPr>
              <w:t>Ледовые арены</w:t>
            </w:r>
          </w:p>
        </w:tc>
        <w:tc>
          <w:tcPr>
            <w:tcW w:w="1984" w:type="dxa"/>
            <w:shd w:val="clear" w:color="auto" w:fill="auto"/>
            <w:vAlign w:val="center"/>
          </w:tcPr>
          <w:p w:rsidR="0084333A" w:rsidRPr="0084333A" w:rsidRDefault="0084333A" w:rsidP="0084333A">
            <w:pPr>
              <w:spacing w:after="0" w:line="240" w:lineRule="auto"/>
              <w:contextualSpacing/>
              <w:jc w:val="center"/>
              <w:textAlignment w:val="baseline"/>
              <w:rPr>
                <w:rFonts w:ascii="Times New Roman" w:eastAsia="Times New Roman" w:hAnsi="Times New Roman" w:cs="Times New Roman"/>
                <w:sz w:val="20"/>
                <w:szCs w:val="20"/>
                <w:lang w:eastAsia="ru-RU"/>
              </w:rPr>
            </w:pPr>
            <w:r w:rsidRPr="0084333A">
              <w:rPr>
                <w:rFonts w:ascii="Times New Roman" w:eastAsia="Times New Roman" w:hAnsi="Times New Roman" w:cs="Times New Roman"/>
                <w:sz w:val="20"/>
                <w:szCs w:val="20"/>
                <w:lang w:eastAsia="ru-RU"/>
              </w:rPr>
              <w:t>кол-во объектов на городской округ</w:t>
            </w:r>
          </w:p>
        </w:tc>
        <w:tc>
          <w:tcPr>
            <w:tcW w:w="1134" w:type="dxa"/>
            <w:shd w:val="clear" w:color="auto" w:fill="auto"/>
            <w:vAlign w:val="center"/>
          </w:tcPr>
          <w:p w:rsidR="0084333A" w:rsidRPr="0084333A" w:rsidRDefault="0084333A" w:rsidP="0084333A">
            <w:pPr>
              <w:spacing w:after="0" w:line="240" w:lineRule="auto"/>
              <w:contextualSpacing/>
              <w:jc w:val="center"/>
              <w:textAlignment w:val="baseline"/>
              <w:rPr>
                <w:rFonts w:ascii="Times New Roman" w:eastAsia="Times New Roman" w:hAnsi="Times New Roman" w:cs="Times New Roman"/>
                <w:sz w:val="20"/>
                <w:szCs w:val="20"/>
                <w:lang w:eastAsia="ru-RU"/>
              </w:rPr>
            </w:pPr>
            <w:r w:rsidRPr="0084333A">
              <w:rPr>
                <w:rFonts w:ascii="Times New Roman" w:eastAsia="Times New Roman" w:hAnsi="Times New Roman" w:cs="Times New Roman"/>
                <w:sz w:val="20"/>
                <w:szCs w:val="20"/>
                <w:lang w:eastAsia="ru-RU"/>
              </w:rPr>
              <w:t>1</w:t>
            </w:r>
          </w:p>
        </w:tc>
        <w:tc>
          <w:tcPr>
            <w:tcW w:w="1418" w:type="dxa"/>
            <w:shd w:val="clear" w:color="auto" w:fill="auto"/>
            <w:vAlign w:val="center"/>
          </w:tcPr>
          <w:p w:rsidR="0084333A" w:rsidRPr="0084333A" w:rsidRDefault="0084333A" w:rsidP="0084333A">
            <w:pPr>
              <w:spacing w:after="0" w:line="240" w:lineRule="auto"/>
              <w:contextualSpacing/>
              <w:jc w:val="center"/>
              <w:textAlignment w:val="baseline"/>
              <w:rPr>
                <w:rFonts w:ascii="Times New Roman" w:eastAsia="Times New Roman" w:hAnsi="Times New Roman" w:cs="Times New Roman"/>
                <w:sz w:val="20"/>
                <w:szCs w:val="20"/>
                <w:lang w:eastAsia="ru-RU"/>
              </w:rPr>
            </w:pPr>
            <w:r w:rsidRPr="0084333A">
              <w:rPr>
                <w:rFonts w:ascii="Times New Roman" w:eastAsia="Times New Roman" w:hAnsi="Times New Roman" w:cs="Times New Roman"/>
                <w:sz w:val="20"/>
                <w:szCs w:val="20"/>
                <w:lang w:eastAsia="ru-RU"/>
              </w:rPr>
              <w:t>-</w:t>
            </w:r>
          </w:p>
        </w:tc>
        <w:tc>
          <w:tcPr>
            <w:tcW w:w="1417" w:type="dxa"/>
            <w:shd w:val="clear" w:color="auto" w:fill="auto"/>
            <w:vAlign w:val="center"/>
          </w:tcPr>
          <w:p w:rsidR="0084333A" w:rsidRPr="0084333A" w:rsidRDefault="0084333A" w:rsidP="0084333A">
            <w:pPr>
              <w:spacing w:after="0" w:line="240" w:lineRule="auto"/>
              <w:contextualSpacing/>
              <w:jc w:val="center"/>
              <w:textAlignment w:val="baseline"/>
              <w:rPr>
                <w:rFonts w:ascii="Times New Roman" w:eastAsia="Times New Roman" w:hAnsi="Times New Roman" w:cs="Times New Roman"/>
                <w:sz w:val="20"/>
                <w:szCs w:val="20"/>
                <w:lang w:eastAsia="ru-RU"/>
              </w:rPr>
            </w:pPr>
            <w:r w:rsidRPr="0084333A">
              <w:rPr>
                <w:rFonts w:ascii="Times New Roman" w:eastAsia="Times New Roman" w:hAnsi="Times New Roman" w:cs="Times New Roman"/>
                <w:sz w:val="20"/>
                <w:szCs w:val="20"/>
                <w:lang w:eastAsia="ru-RU"/>
              </w:rPr>
              <w:t>-</w:t>
            </w:r>
          </w:p>
        </w:tc>
      </w:tr>
      <w:tr w:rsidR="0084333A" w:rsidRPr="0084333A" w:rsidTr="0091263A">
        <w:trPr>
          <w:trHeight w:val="286"/>
        </w:trPr>
        <w:tc>
          <w:tcPr>
            <w:tcW w:w="682" w:type="dxa"/>
            <w:shd w:val="clear" w:color="auto" w:fill="auto"/>
            <w:vAlign w:val="center"/>
          </w:tcPr>
          <w:p w:rsidR="0084333A" w:rsidRPr="0084333A" w:rsidRDefault="0084333A" w:rsidP="0084333A">
            <w:pPr>
              <w:spacing w:after="0" w:line="240" w:lineRule="auto"/>
              <w:contextualSpacing/>
              <w:jc w:val="center"/>
              <w:textAlignment w:val="baseline"/>
              <w:rPr>
                <w:rFonts w:ascii="Times New Roman" w:eastAsia="Times New Roman" w:hAnsi="Times New Roman" w:cs="Times New Roman"/>
                <w:sz w:val="20"/>
                <w:szCs w:val="20"/>
                <w:lang w:eastAsia="ru-RU"/>
              </w:rPr>
            </w:pPr>
            <w:r w:rsidRPr="0084333A">
              <w:rPr>
                <w:rFonts w:ascii="Times New Roman" w:eastAsia="Times New Roman" w:hAnsi="Times New Roman" w:cs="Times New Roman"/>
                <w:sz w:val="20"/>
                <w:szCs w:val="20"/>
                <w:lang w:eastAsia="ru-RU"/>
              </w:rPr>
              <w:t>6</w:t>
            </w:r>
          </w:p>
        </w:tc>
        <w:tc>
          <w:tcPr>
            <w:tcW w:w="3288" w:type="dxa"/>
            <w:shd w:val="clear" w:color="auto" w:fill="auto"/>
            <w:vAlign w:val="center"/>
          </w:tcPr>
          <w:p w:rsidR="0084333A" w:rsidRPr="0084333A" w:rsidRDefault="0084333A" w:rsidP="0084333A">
            <w:pPr>
              <w:spacing w:after="0" w:line="240" w:lineRule="auto"/>
              <w:contextualSpacing/>
              <w:textAlignment w:val="baseline"/>
              <w:rPr>
                <w:rFonts w:ascii="Times New Roman" w:eastAsia="Times New Roman" w:hAnsi="Times New Roman" w:cs="Times New Roman"/>
                <w:sz w:val="20"/>
                <w:szCs w:val="20"/>
                <w:lang w:eastAsia="ru-RU"/>
              </w:rPr>
            </w:pPr>
            <w:r w:rsidRPr="0084333A">
              <w:rPr>
                <w:rFonts w:ascii="Times New Roman" w:eastAsia="Times New Roman" w:hAnsi="Times New Roman" w:cs="Times New Roman"/>
                <w:sz w:val="20"/>
                <w:szCs w:val="20"/>
                <w:lang w:eastAsia="ru-RU"/>
              </w:rPr>
              <w:t>Стрелковые тиры</w:t>
            </w:r>
          </w:p>
        </w:tc>
        <w:tc>
          <w:tcPr>
            <w:tcW w:w="1984" w:type="dxa"/>
            <w:shd w:val="clear" w:color="auto" w:fill="auto"/>
            <w:vAlign w:val="center"/>
          </w:tcPr>
          <w:p w:rsidR="0084333A" w:rsidRPr="0084333A" w:rsidRDefault="0084333A" w:rsidP="0084333A">
            <w:pPr>
              <w:spacing w:after="0" w:line="240" w:lineRule="auto"/>
              <w:contextualSpacing/>
              <w:jc w:val="center"/>
              <w:textAlignment w:val="baseline"/>
              <w:rPr>
                <w:rFonts w:ascii="Times New Roman" w:eastAsia="Times New Roman" w:hAnsi="Times New Roman" w:cs="Times New Roman"/>
                <w:sz w:val="20"/>
                <w:szCs w:val="20"/>
                <w:lang w:eastAsia="ru-RU"/>
              </w:rPr>
            </w:pPr>
            <w:r w:rsidRPr="0084333A">
              <w:rPr>
                <w:rFonts w:ascii="Times New Roman" w:eastAsia="Times New Roman" w:hAnsi="Times New Roman" w:cs="Times New Roman"/>
                <w:sz w:val="20"/>
                <w:szCs w:val="20"/>
                <w:lang w:eastAsia="ru-RU"/>
              </w:rPr>
              <w:t>кол-во объектов на городской округ</w:t>
            </w:r>
          </w:p>
        </w:tc>
        <w:tc>
          <w:tcPr>
            <w:tcW w:w="1134" w:type="dxa"/>
            <w:shd w:val="clear" w:color="auto" w:fill="auto"/>
            <w:vAlign w:val="center"/>
          </w:tcPr>
          <w:p w:rsidR="0084333A" w:rsidRPr="0084333A" w:rsidRDefault="0084333A" w:rsidP="0084333A">
            <w:pPr>
              <w:spacing w:after="0" w:line="240" w:lineRule="auto"/>
              <w:contextualSpacing/>
              <w:jc w:val="center"/>
              <w:textAlignment w:val="baseline"/>
              <w:rPr>
                <w:rFonts w:ascii="Times New Roman" w:eastAsia="Times New Roman" w:hAnsi="Times New Roman" w:cs="Times New Roman"/>
                <w:sz w:val="20"/>
                <w:szCs w:val="20"/>
                <w:lang w:eastAsia="ru-RU"/>
              </w:rPr>
            </w:pPr>
            <w:r w:rsidRPr="0084333A">
              <w:rPr>
                <w:rFonts w:ascii="Times New Roman" w:eastAsia="Times New Roman" w:hAnsi="Times New Roman" w:cs="Times New Roman"/>
                <w:sz w:val="20"/>
                <w:szCs w:val="20"/>
                <w:lang w:eastAsia="ru-RU"/>
              </w:rPr>
              <w:t>1</w:t>
            </w:r>
          </w:p>
        </w:tc>
        <w:tc>
          <w:tcPr>
            <w:tcW w:w="1418" w:type="dxa"/>
            <w:shd w:val="clear" w:color="auto" w:fill="auto"/>
            <w:vAlign w:val="center"/>
          </w:tcPr>
          <w:p w:rsidR="0084333A" w:rsidRPr="0084333A" w:rsidRDefault="0084333A" w:rsidP="0084333A">
            <w:pPr>
              <w:spacing w:after="0" w:line="240" w:lineRule="auto"/>
              <w:contextualSpacing/>
              <w:jc w:val="center"/>
              <w:textAlignment w:val="baseline"/>
              <w:rPr>
                <w:rFonts w:ascii="Times New Roman" w:eastAsia="Times New Roman" w:hAnsi="Times New Roman" w:cs="Times New Roman"/>
                <w:sz w:val="20"/>
                <w:szCs w:val="20"/>
                <w:lang w:eastAsia="ru-RU"/>
              </w:rPr>
            </w:pPr>
            <w:r w:rsidRPr="0084333A">
              <w:rPr>
                <w:rFonts w:ascii="Times New Roman" w:eastAsia="Times New Roman" w:hAnsi="Times New Roman" w:cs="Times New Roman"/>
                <w:sz w:val="20"/>
                <w:szCs w:val="20"/>
                <w:lang w:eastAsia="ru-RU"/>
              </w:rPr>
              <w:t>-</w:t>
            </w:r>
          </w:p>
        </w:tc>
        <w:tc>
          <w:tcPr>
            <w:tcW w:w="1417" w:type="dxa"/>
            <w:shd w:val="clear" w:color="auto" w:fill="auto"/>
            <w:vAlign w:val="center"/>
          </w:tcPr>
          <w:p w:rsidR="0084333A" w:rsidRPr="0084333A" w:rsidRDefault="0084333A" w:rsidP="0084333A">
            <w:pPr>
              <w:spacing w:after="0" w:line="240" w:lineRule="auto"/>
              <w:contextualSpacing/>
              <w:jc w:val="center"/>
              <w:textAlignment w:val="baseline"/>
              <w:rPr>
                <w:rFonts w:ascii="Times New Roman" w:eastAsia="Times New Roman" w:hAnsi="Times New Roman" w:cs="Times New Roman"/>
                <w:sz w:val="20"/>
                <w:szCs w:val="20"/>
                <w:lang w:eastAsia="ru-RU"/>
              </w:rPr>
            </w:pPr>
            <w:r w:rsidRPr="0084333A">
              <w:rPr>
                <w:rFonts w:ascii="Times New Roman" w:eastAsia="Times New Roman" w:hAnsi="Times New Roman" w:cs="Times New Roman"/>
                <w:sz w:val="20"/>
                <w:szCs w:val="20"/>
                <w:lang w:eastAsia="ru-RU"/>
              </w:rPr>
              <w:t>-</w:t>
            </w:r>
          </w:p>
        </w:tc>
      </w:tr>
      <w:tr w:rsidR="0084333A" w:rsidRPr="0084333A" w:rsidTr="0091263A">
        <w:trPr>
          <w:trHeight w:val="286"/>
        </w:trPr>
        <w:tc>
          <w:tcPr>
            <w:tcW w:w="682" w:type="dxa"/>
            <w:shd w:val="clear" w:color="auto" w:fill="auto"/>
            <w:vAlign w:val="center"/>
          </w:tcPr>
          <w:p w:rsidR="0084333A" w:rsidRPr="0084333A" w:rsidRDefault="0084333A" w:rsidP="0084333A">
            <w:pPr>
              <w:spacing w:after="0" w:line="240" w:lineRule="auto"/>
              <w:contextualSpacing/>
              <w:jc w:val="center"/>
              <w:textAlignment w:val="baseline"/>
              <w:rPr>
                <w:rFonts w:ascii="Times New Roman" w:eastAsia="Times New Roman" w:hAnsi="Times New Roman" w:cs="Times New Roman"/>
                <w:sz w:val="20"/>
                <w:szCs w:val="20"/>
                <w:lang w:eastAsia="ru-RU"/>
              </w:rPr>
            </w:pPr>
            <w:r w:rsidRPr="0084333A">
              <w:rPr>
                <w:rFonts w:ascii="Times New Roman" w:eastAsia="Times New Roman" w:hAnsi="Times New Roman" w:cs="Times New Roman"/>
                <w:sz w:val="20"/>
                <w:szCs w:val="20"/>
                <w:lang w:eastAsia="ru-RU"/>
              </w:rPr>
              <w:t>7</w:t>
            </w:r>
          </w:p>
        </w:tc>
        <w:tc>
          <w:tcPr>
            <w:tcW w:w="3288" w:type="dxa"/>
            <w:shd w:val="clear" w:color="auto" w:fill="auto"/>
            <w:vAlign w:val="center"/>
          </w:tcPr>
          <w:p w:rsidR="0084333A" w:rsidRPr="0084333A" w:rsidRDefault="0084333A" w:rsidP="0084333A">
            <w:pPr>
              <w:spacing w:after="0" w:line="240" w:lineRule="auto"/>
              <w:contextualSpacing/>
              <w:textAlignment w:val="baseline"/>
              <w:rPr>
                <w:rFonts w:ascii="Times New Roman" w:eastAsia="Times New Roman" w:hAnsi="Times New Roman" w:cs="Times New Roman"/>
                <w:sz w:val="20"/>
                <w:szCs w:val="20"/>
                <w:lang w:eastAsia="ru-RU"/>
              </w:rPr>
            </w:pPr>
            <w:r w:rsidRPr="0084333A">
              <w:rPr>
                <w:rFonts w:ascii="Times New Roman" w:eastAsia="Times New Roman" w:hAnsi="Times New Roman" w:cs="Times New Roman"/>
                <w:sz w:val="20"/>
                <w:szCs w:val="20"/>
                <w:lang w:eastAsia="ru-RU"/>
              </w:rPr>
              <w:t>Универсальные спортивные залы общего пользования с суммарной площадью не менее 1800 м</w:t>
            </w:r>
            <w:r w:rsidRPr="0084333A">
              <w:rPr>
                <w:rFonts w:ascii="Times New Roman" w:eastAsia="Times New Roman" w:hAnsi="Times New Roman" w:cs="Times New Roman"/>
                <w:sz w:val="20"/>
                <w:szCs w:val="20"/>
                <w:vertAlign w:val="superscript"/>
                <w:lang w:eastAsia="ru-RU"/>
              </w:rPr>
              <w:t>2</w:t>
            </w:r>
            <w:r w:rsidRPr="0084333A">
              <w:rPr>
                <w:rFonts w:ascii="Times New Roman" w:eastAsia="Times New Roman" w:hAnsi="Times New Roman" w:cs="Times New Roman"/>
                <w:sz w:val="20"/>
                <w:szCs w:val="20"/>
                <w:lang w:eastAsia="ru-RU"/>
              </w:rPr>
              <w:t xml:space="preserve"> площади пола</w:t>
            </w:r>
          </w:p>
        </w:tc>
        <w:tc>
          <w:tcPr>
            <w:tcW w:w="1984" w:type="dxa"/>
            <w:shd w:val="clear" w:color="auto" w:fill="auto"/>
            <w:vAlign w:val="center"/>
          </w:tcPr>
          <w:p w:rsidR="0084333A" w:rsidRPr="0084333A" w:rsidRDefault="0084333A" w:rsidP="0084333A">
            <w:pPr>
              <w:spacing w:after="0" w:line="240" w:lineRule="auto"/>
              <w:contextualSpacing/>
              <w:jc w:val="center"/>
              <w:textAlignment w:val="baseline"/>
              <w:rPr>
                <w:rFonts w:ascii="Times New Roman" w:eastAsia="Times New Roman" w:hAnsi="Times New Roman" w:cs="Times New Roman"/>
                <w:sz w:val="20"/>
                <w:szCs w:val="20"/>
                <w:lang w:eastAsia="ru-RU"/>
              </w:rPr>
            </w:pPr>
            <w:r w:rsidRPr="0084333A">
              <w:rPr>
                <w:rFonts w:ascii="Times New Roman" w:eastAsia="Times New Roman" w:hAnsi="Times New Roman" w:cs="Times New Roman"/>
                <w:sz w:val="20"/>
                <w:szCs w:val="20"/>
                <w:lang w:eastAsia="ru-RU"/>
              </w:rPr>
              <w:t>кол-во объектов на городской округ</w:t>
            </w:r>
          </w:p>
        </w:tc>
        <w:tc>
          <w:tcPr>
            <w:tcW w:w="1134" w:type="dxa"/>
            <w:shd w:val="clear" w:color="auto" w:fill="auto"/>
            <w:vAlign w:val="center"/>
          </w:tcPr>
          <w:p w:rsidR="0084333A" w:rsidRPr="0084333A" w:rsidRDefault="0084333A" w:rsidP="0084333A">
            <w:pPr>
              <w:spacing w:after="0" w:line="240" w:lineRule="auto"/>
              <w:contextualSpacing/>
              <w:jc w:val="center"/>
              <w:textAlignment w:val="baseline"/>
              <w:rPr>
                <w:rFonts w:ascii="Times New Roman" w:eastAsia="Times New Roman" w:hAnsi="Times New Roman" w:cs="Times New Roman"/>
                <w:sz w:val="20"/>
                <w:szCs w:val="20"/>
                <w:lang w:eastAsia="ru-RU"/>
              </w:rPr>
            </w:pPr>
            <w:r w:rsidRPr="0084333A">
              <w:rPr>
                <w:rFonts w:ascii="Times New Roman" w:eastAsia="Times New Roman" w:hAnsi="Times New Roman" w:cs="Times New Roman"/>
                <w:sz w:val="20"/>
                <w:szCs w:val="20"/>
                <w:lang w:eastAsia="ru-RU"/>
              </w:rPr>
              <w:t>1</w:t>
            </w:r>
          </w:p>
        </w:tc>
        <w:tc>
          <w:tcPr>
            <w:tcW w:w="1418" w:type="dxa"/>
            <w:shd w:val="clear" w:color="auto" w:fill="auto"/>
            <w:vAlign w:val="center"/>
          </w:tcPr>
          <w:p w:rsidR="0084333A" w:rsidRPr="0084333A" w:rsidRDefault="0084333A" w:rsidP="0084333A">
            <w:pPr>
              <w:spacing w:after="0" w:line="240" w:lineRule="auto"/>
              <w:contextualSpacing/>
              <w:jc w:val="center"/>
              <w:textAlignment w:val="baseline"/>
              <w:rPr>
                <w:rFonts w:ascii="Times New Roman" w:eastAsia="Times New Roman" w:hAnsi="Times New Roman" w:cs="Times New Roman"/>
                <w:sz w:val="20"/>
                <w:szCs w:val="20"/>
                <w:lang w:eastAsia="ru-RU"/>
              </w:rPr>
            </w:pPr>
            <w:r w:rsidRPr="0084333A">
              <w:rPr>
                <w:rFonts w:ascii="Times New Roman" w:eastAsia="Times New Roman" w:hAnsi="Times New Roman" w:cs="Times New Roman"/>
                <w:sz w:val="20"/>
                <w:szCs w:val="20"/>
                <w:lang w:eastAsia="ru-RU"/>
              </w:rPr>
              <w:t>транспортная доступность, мин.</w:t>
            </w:r>
          </w:p>
        </w:tc>
        <w:tc>
          <w:tcPr>
            <w:tcW w:w="1417" w:type="dxa"/>
            <w:shd w:val="clear" w:color="auto" w:fill="auto"/>
            <w:vAlign w:val="center"/>
          </w:tcPr>
          <w:p w:rsidR="0084333A" w:rsidRPr="0084333A" w:rsidRDefault="0084333A" w:rsidP="0084333A">
            <w:pPr>
              <w:spacing w:after="0" w:line="240" w:lineRule="auto"/>
              <w:contextualSpacing/>
              <w:jc w:val="center"/>
              <w:textAlignment w:val="baseline"/>
              <w:rPr>
                <w:rFonts w:ascii="Times New Roman" w:eastAsia="Times New Roman" w:hAnsi="Times New Roman" w:cs="Times New Roman"/>
                <w:sz w:val="20"/>
                <w:szCs w:val="20"/>
                <w:lang w:eastAsia="ru-RU"/>
              </w:rPr>
            </w:pPr>
            <w:r w:rsidRPr="0084333A">
              <w:rPr>
                <w:rFonts w:ascii="Times New Roman" w:eastAsia="Times New Roman" w:hAnsi="Times New Roman" w:cs="Times New Roman"/>
                <w:sz w:val="20"/>
                <w:szCs w:val="20"/>
                <w:lang w:eastAsia="ru-RU"/>
              </w:rPr>
              <w:t>120</w:t>
            </w:r>
          </w:p>
        </w:tc>
      </w:tr>
      <w:tr w:rsidR="0084333A" w:rsidRPr="0084333A" w:rsidTr="0091263A">
        <w:trPr>
          <w:trHeight w:val="286"/>
        </w:trPr>
        <w:tc>
          <w:tcPr>
            <w:tcW w:w="682" w:type="dxa"/>
            <w:shd w:val="clear" w:color="auto" w:fill="auto"/>
            <w:vAlign w:val="center"/>
          </w:tcPr>
          <w:p w:rsidR="0084333A" w:rsidRPr="0084333A" w:rsidRDefault="0084333A" w:rsidP="0084333A">
            <w:pPr>
              <w:spacing w:after="0" w:line="240" w:lineRule="auto"/>
              <w:contextualSpacing/>
              <w:jc w:val="center"/>
              <w:textAlignment w:val="baseline"/>
              <w:rPr>
                <w:rFonts w:ascii="Times New Roman" w:eastAsia="Times New Roman" w:hAnsi="Times New Roman" w:cs="Times New Roman"/>
                <w:sz w:val="20"/>
                <w:szCs w:val="20"/>
                <w:lang w:eastAsia="ru-RU"/>
              </w:rPr>
            </w:pPr>
            <w:r w:rsidRPr="0084333A">
              <w:rPr>
                <w:rFonts w:ascii="Times New Roman" w:eastAsia="Times New Roman" w:hAnsi="Times New Roman" w:cs="Times New Roman"/>
                <w:sz w:val="20"/>
                <w:szCs w:val="20"/>
                <w:lang w:eastAsia="ru-RU"/>
              </w:rPr>
              <w:t>8</w:t>
            </w:r>
          </w:p>
        </w:tc>
        <w:tc>
          <w:tcPr>
            <w:tcW w:w="3288" w:type="dxa"/>
            <w:shd w:val="clear" w:color="auto" w:fill="auto"/>
            <w:vAlign w:val="center"/>
          </w:tcPr>
          <w:p w:rsidR="0084333A" w:rsidRPr="0084333A" w:rsidRDefault="0084333A" w:rsidP="0084333A">
            <w:pPr>
              <w:spacing w:after="0" w:line="240" w:lineRule="auto"/>
              <w:contextualSpacing/>
              <w:textAlignment w:val="baseline"/>
              <w:rPr>
                <w:rFonts w:ascii="Times New Roman" w:eastAsia="Times New Roman" w:hAnsi="Times New Roman" w:cs="Times New Roman"/>
                <w:sz w:val="20"/>
                <w:szCs w:val="20"/>
                <w:lang w:eastAsia="ru-RU"/>
              </w:rPr>
            </w:pPr>
            <w:r w:rsidRPr="0084333A">
              <w:rPr>
                <w:rFonts w:ascii="Times New Roman" w:eastAsia="Times New Roman" w:hAnsi="Times New Roman" w:cs="Times New Roman"/>
                <w:sz w:val="20"/>
                <w:szCs w:val="20"/>
                <w:lang w:eastAsia="ru-RU"/>
              </w:rPr>
              <w:t>Универсальные спортивные залы общего пользования с суммарной площадью не менее 800 м</w:t>
            </w:r>
            <w:r w:rsidRPr="0084333A">
              <w:rPr>
                <w:rFonts w:ascii="Times New Roman" w:eastAsia="Times New Roman" w:hAnsi="Times New Roman" w:cs="Times New Roman"/>
                <w:sz w:val="20"/>
                <w:szCs w:val="20"/>
                <w:vertAlign w:val="superscript"/>
                <w:lang w:eastAsia="ru-RU"/>
              </w:rPr>
              <w:t>2</w:t>
            </w:r>
            <w:r w:rsidRPr="0084333A">
              <w:rPr>
                <w:rFonts w:ascii="Times New Roman" w:eastAsia="Times New Roman" w:hAnsi="Times New Roman" w:cs="Times New Roman"/>
                <w:sz w:val="20"/>
                <w:szCs w:val="20"/>
                <w:lang w:eastAsia="ru-RU"/>
              </w:rPr>
              <w:t xml:space="preserve"> площади пола</w:t>
            </w:r>
          </w:p>
        </w:tc>
        <w:tc>
          <w:tcPr>
            <w:tcW w:w="1984" w:type="dxa"/>
            <w:shd w:val="clear" w:color="auto" w:fill="auto"/>
            <w:vAlign w:val="center"/>
          </w:tcPr>
          <w:p w:rsidR="0084333A" w:rsidRPr="0084333A" w:rsidRDefault="0084333A" w:rsidP="0084333A">
            <w:pPr>
              <w:spacing w:after="0" w:line="240" w:lineRule="auto"/>
              <w:contextualSpacing/>
              <w:jc w:val="center"/>
              <w:textAlignment w:val="baseline"/>
              <w:rPr>
                <w:rFonts w:ascii="Times New Roman" w:eastAsia="Times New Roman" w:hAnsi="Times New Roman" w:cs="Times New Roman"/>
                <w:sz w:val="20"/>
                <w:szCs w:val="20"/>
                <w:lang w:eastAsia="ru-RU"/>
              </w:rPr>
            </w:pPr>
            <w:r w:rsidRPr="0084333A">
              <w:rPr>
                <w:rFonts w:ascii="Times New Roman" w:eastAsia="Times New Roman" w:hAnsi="Times New Roman" w:cs="Times New Roman"/>
                <w:sz w:val="20"/>
                <w:szCs w:val="20"/>
                <w:lang w:eastAsia="ru-RU"/>
              </w:rPr>
              <w:t>кол-во объектов на городской округ</w:t>
            </w:r>
          </w:p>
        </w:tc>
        <w:tc>
          <w:tcPr>
            <w:tcW w:w="1134" w:type="dxa"/>
            <w:shd w:val="clear" w:color="auto" w:fill="auto"/>
            <w:vAlign w:val="center"/>
          </w:tcPr>
          <w:p w:rsidR="0084333A" w:rsidRPr="0084333A" w:rsidRDefault="0084333A" w:rsidP="0084333A">
            <w:pPr>
              <w:spacing w:after="0" w:line="240" w:lineRule="auto"/>
              <w:contextualSpacing/>
              <w:jc w:val="center"/>
              <w:textAlignment w:val="baseline"/>
              <w:rPr>
                <w:rFonts w:ascii="Times New Roman" w:eastAsia="Times New Roman" w:hAnsi="Times New Roman" w:cs="Times New Roman"/>
                <w:sz w:val="20"/>
                <w:szCs w:val="20"/>
                <w:lang w:eastAsia="ru-RU"/>
              </w:rPr>
            </w:pPr>
            <w:r w:rsidRPr="0084333A">
              <w:rPr>
                <w:rFonts w:ascii="Times New Roman" w:eastAsia="Times New Roman" w:hAnsi="Times New Roman" w:cs="Times New Roman"/>
                <w:sz w:val="20"/>
                <w:szCs w:val="20"/>
                <w:lang w:eastAsia="ru-RU"/>
              </w:rPr>
              <w:t>1</w:t>
            </w:r>
          </w:p>
        </w:tc>
        <w:tc>
          <w:tcPr>
            <w:tcW w:w="1418" w:type="dxa"/>
            <w:shd w:val="clear" w:color="auto" w:fill="auto"/>
            <w:vAlign w:val="center"/>
          </w:tcPr>
          <w:p w:rsidR="0084333A" w:rsidRPr="0084333A" w:rsidRDefault="0084333A" w:rsidP="0084333A">
            <w:pPr>
              <w:spacing w:after="0" w:line="240" w:lineRule="auto"/>
              <w:contextualSpacing/>
              <w:jc w:val="center"/>
              <w:textAlignment w:val="baseline"/>
              <w:rPr>
                <w:rFonts w:ascii="Times New Roman" w:eastAsia="Times New Roman" w:hAnsi="Times New Roman" w:cs="Times New Roman"/>
                <w:sz w:val="20"/>
                <w:szCs w:val="20"/>
                <w:lang w:eastAsia="ru-RU"/>
              </w:rPr>
            </w:pPr>
            <w:r w:rsidRPr="0084333A">
              <w:rPr>
                <w:rFonts w:ascii="Times New Roman" w:eastAsia="Times New Roman" w:hAnsi="Times New Roman" w:cs="Times New Roman"/>
                <w:sz w:val="20"/>
                <w:szCs w:val="20"/>
                <w:lang w:eastAsia="ru-RU"/>
              </w:rPr>
              <w:t>транспортная доступность, мин.</w:t>
            </w:r>
          </w:p>
        </w:tc>
        <w:tc>
          <w:tcPr>
            <w:tcW w:w="1417" w:type="dxa"/>
            <w:shd w:val="clear" w:color="auto" w:fill="auto"/>
            <w:vAlign w:val="center"/>
          </w:tcPr>
          <w:p w:rsidR="0084333A" w:rsidRPr="0084333A" w:rsidRDefault="0084333A" w:rsidP="0084333A">
            <w:pPr>
              <w:spacing w:after="0" w:line="240" w:lineRule="auto"/>
              <w:contextualSpacing/>
              <w:jc w:val="center"/>
              <w:textAlignment w:val="baseline"/>
              <w:rPr>
                <w:rFonts w:ascii="Times New Roman" w:eastAsia="Times New Roman" w:hAnsi="Times New Roman" w:cs="Times New Roman"/>
                <w:sz w:val="20"/>
                <w:szCs w:val="20"/>
                <w:lang w:eastAsia="ru-RU"/>
              </w:rPr>
            </w:pPr>
            <w:r w:rsidRPr="0084333A">
              <w:rPr>
                <w:rFonts w:ascii="Times New Roman" w:eastAsia="Times New Roman" w:hAnsi="Times New Roman" w:cs="Times New Roman"/>
                <w:sz w:val="20"/>
                <w:szCs w:val="20"/>
                <w:lang w:eastAsia="ru-RU"/>
              </w:rPr>
              <w:t>120</w:t>
            </w:r>
          </w:p>
        </w:tc>
      </w:tr>
      <w:tr w:rsidR="0084333A" w:rsidRPr="0084333A" w:rsidTr="0091263A">
        <w:trPr>
          <w:trHeight w:val="286"/>
        </w:trPr>
        <w:tc>
          <w:tcPr>
            <w:tcW w:w="682" w:type="dxa"/>
            <w:shd w:val="clear" w:color="auto" w:fill="auto"/>
            <w:vAlign w:val="center"/>
          </w:tcPr>
          <w:p w:rsidR="0084333A" w:rsidRPr="0084333A" w:rsidRDefault="0084333A" w:rsidP="0084333A">
            <w:pPr>
              <w:spacing w:after="0" w:line="240" w:lineRule="auto"/>
              <w:contextualSpacing/>
              <w:jc w:val="center"/>
              <w:textAlignment w:val="baseline"/>
              <w:rPr>
                <w:rFonts w:ascii="Times New Roman" w:eastAsia="Times New Roman" w:hAnsi="Times New Roman" w:cs="Times New Roman"/>
                <w:sz w:val="20"/>
                <w:szCs w:val="20"/>
                <w:lang w:eastAsia="ru-RU"/>
              </w:rPr>
            </w:pPr>
            <w:r w:rsidRPr="0084333A">
              <w:rPr>
                <w:rFonts w:ascii="Times New Roman" w:eastAsia="Times New Roman" w:hAnsi="Times New Roman" w:cs="Times New Roman"/>
                <w:sz w:val="20"/>
                <w:szCs w:val="20"/>
                <w:lang w:eastAsia="ru-RU"/>
              </w:rPr>
              <w:t>9</w:t>
            </w:r>
          </w:p>
        </w:tc>
        <w:tc>
          <w:tcPr>
            <w:tcW w:w="3288" w:type="dxa"/>
            <w:shd w:val="clear" w:color="auto" w:fill="auto"/>
            <w:vAlign w:val="center"/>
          </w:tcPr>
          <w:p w:rsidR="0084333A" w:rsidRPr="0084333A" w:rsidRDefault="0084333A" w:rsidP="0084333A">
            <w:pPr>
              <w:spacing w:after="0" w:line="240" w:lineRule="auto"/>
              <w:contextualSpacing/>
              <w:textAlignment w:val="baseline"/>
              <w:rPr>
                <w:rFonts w:ascii="Times New Roman" w:eastAsia="Times New Roman" w:hAnsi="Times New Roman" w:cs="Times New Roman"/>
                <w:sz w:val="20"/>
                <w:szCs w:val="20"/>
                <w:lang w:eastAsia="ru-RU"/>
              </w:rPr>
            </w:pPr>
            <w:r w:rsidRPr="0084333A">
              <w:rPr>
                <w:rFonts w:ascii="Times New Roman" w:eastAsia="Times New Roman" w:hAnsi="Times New Roman" w:cs="Times New Roman"/>
                <w:sz w:val="20"/>
                <w:szCs w:val="20"/>
                <w:lang w:eastAsia="ru-RU"/>
              </w:rPr>
              <w:t xml:space="preserve">Спортивные залы общего </w:t>
            </w:r>
          </w:p>
          <w:p w:rsidR="0084333A" w:rsidRPr="0084333A" w:rsidRDefault="0084333A" w:rsidP="0084333A">
            <w:pPr>
              <w:spacing w:after="0" w:line="240" w:lineRule="auto"/>
              <w:contextualSpacing/>
              <w:textAlignment w:val="baseline"/>
              <w:rPr>
                <w:rFonts w:ascii="Times New Roman" w:eastAsia="Times New Roman" w:hAnsi="Times New Roman" w:cs="Times New Roman"/>
                <w:sz w:val="20"/>
                <w:szCs w:val="20"/>
                <w:lang w:eastAsia="ru-RU"/>
              </w:rPr>
            </w:pPr>
            <w:r w:rsidRPr="0084333A">
              <w:rPr>
                <w:rFonts w:ascii="Times New Roman" w:eastAsia="Times New Roman" w:hAnsi="Times New Roman" w:cs="Times New Roman"/>
                <w:sz w:val="20"/>
                <w:szCs w:val="20"/>
                <w:lang w:eastAsia="ru-RU"/>
              </w:rPr>
              <w:t>пользования (в целом):</w:t>
            </w:r>
          </w:p>
          <w:p w:rsidR="0084333A" w:rsidRPr="0084333A" w:rsidRDefault="0084333A" w:rsidP="0084333A">
            <w:pPr>
              <w:spacing w:after="0" w:line="240" w:lineRule="auto"/>
              <w:contextualSpacing/>
              <w:jc w:val="right"/>
              <w:textAlignment w:val="baseline"/>
              <w:rPr>
                <w:rFonts w:ascii="Times New Roman" w:eastAsia="Times New Roman" w:hAnsi="Times New Roman" w:cs="Times New Roman"/>
                <w:sz w:val="20"/>
                <w:szCs w:val="20"/>
                <w:lang w:eastAsia="ru-RU"/>
              </w:rPr>
            </w:pPr>
            <w:r w:rsidRPr="0084333A">
              <w:rPr>
                <w:rFonts w:ascii="Times New Roman" w:eastAsia="Times New Roman" w:hAnsi="Times New Roman" w:cs="Times New Roman"/>
                <w:sz w:val="20"/>
                <w:szCs w:val="20"/>
                <w:lang w:eastAsia="ru-RU"/>
              </w:rPr>
              <w:t>В городе</w:t>
            </w:r>
          </w:p>
          <w:p w:rsidR="0084333A" w:rsidRPr="0084333A" w:rsidRDefault="0084333A" w:rsidP="0084333A">
            <w:pPr>
              <w:spacing w:after="0" w:line="240" w:lineRule="auto"/>
              <w:contextualSpacing/>
              <w:jc w:val="right"/>
              <w:textAlignment w:val="baseline"/>
              <w:rPr>
                <w:rFonts w:ascii="Times New Roman" w:eastAsia="Times New Roman" w:hAnsi="Times New Roman" w:cs="Times New Roman"/>
                <w:sz w:val="20"/>
                <w:szCs w:val="20"/>
                <w:lang w:eastAsia="ru-RU"/>
              </w:rPr>
            </w:pPr>
            <w:r w:rsidRPr="0084333A">
              <w:rPr>
                <w:rFonts w:ascii="Times New Roman" w:eastAsia="Times New Roman" w:hAnsi="Times New Roman" w:cs="Times New Roman"/>
                <w:sz w:val="20"/>
                <w:szCs w:val="20"/>
                <w:lang w:eastAsia="ru-RU"/>
              </w:rPr>
              <w:t>В сельских населенных пунктах</w:t>
            </w:r>
          </w:p>
        </w:tc>
        <w:tc>
          <w:tcPr>
            <w:tcW w:w="1984" w:type="dxa"/>
            <w:shd w:val="clear" w:color="auto" w:fill="auto"/>
            <w:vAlign w:val="center"/>
          </w:tcPr>
          <w:p w:rsidR="0084333A" w:rsidRPr="0084333A" w:rsidRDefault="0084333A" w:rsidP="0084333A">
            <w:pPr>
              <w:spacing w:after="0" w:line="240" w:lineRule="auto"/>
              <w:contextualSpacing/>
              <w:jc w:val="center"/>
              <w:textAlignment w:val="baseline"/>
              <w:rPr>
                <w:rFonts w:ascii="Times New Roman" w:eastAsia="Times New Roman" w:hAnsi="Times New Roman" w:cs="Times New Roman"/>
                <w:sz w:val="20"/>
                <w:szCs w:val="20"/>
                <w:lang w:eastAsia="ru-RU"/>
              </w:rPr>
            </w:pPr>
            <w:r w:rsidRPr="0084333A">
              <w:rPr>
                <w:rFonts w:ascii="Times New Roman" w:eastAsia="Times New Roman" w:hAnsi="Times New Roman" w:cs="Times New Roman"/>
                <w:sz w:val="20"/>
                <w:szCs w:val="20"/>
                <w:lang w:eastAsia="ru-RU"/>
              </w:rPr>
              <w:t>удельная площадь пола спортивных залов на 1000 человек, м</w:t>
            </w:r>
            <w:r w:rsidRPr="0084333A">
              <w:rPr>
                <w:rFonts w:ascii="Times New Roman" w:eastAsia="Times New Roman" w:hAnsi="Times New Roman" w:cs="Times New Roman"/>
                <w:sz w:val="20"/>
                <w:szCs w:val="20"/>
                <w:vertAlign w:val="superscript"/>
                <w:lang w:eastAsia="ru-RU"/>
              </w:rPr>
              <w:t>2</w:t>
            </w:r>
            <w:r w:rsidRPr="0084333A">
              <w:rPr>
                <w:rFonts w:ascii="Times New Roman" w:eastAsia="Times New Roman" w:hAnsi="Times New Roman" w:cs="Times New Roman"/>
                <w:sz w:val="20"/>
                <w:szCs w:val="20"/>
                <w:lang w:eastAsia="ru-RU"/>
              </w:rPr>
              <w:t xml:space="preserve"> </w:t>
            </w:r>
          </w:p>
        </w:tc>
        <w:tc>
          <w:tcPr>
            <w:tcW w:w="1134" w:type="dxa"/>
            <w:shd w:val="clear" w:color="auto" w:fill="auto"/>
            <w:vAlign w:val="bottom"/>
          </w:tcPr>
          <w:p w:rsidR="0084333A" w:rsidRPr="0084333A" w:rsidRDefault="0084333A" w:rsidP="0084333A">
            <w:pPr>
              <w:spacing w:after="0" w:line="240" w:lineRule="auto"/>
              <w:contextualSpacing/>
              <w:jc w:val="center"/>
              <w:textAlignment w:val="baseline"/>
              <w:rPr>
                <w:rFonts w:ascii="Times New Roman" w:eastAsia="Times New Roman" w:hAnsi="Times New Roman" w:cs="Times New Roman"/>
                <w:sz w:val="20"/>
                <w:szCs w:val="20"/>
                <w:lang w:eastAsia="ru-RU"/>
              </w:rPr>
            </w:pPr>
            <w:r w:rsidRPr="0084333A">
              <w:rPr>
                <w:rFonts w:ascii="Times New Roman" w:eastAsia="Times New Roman" w:hAnsi="Times New Roman" w:cs="Times New Roman"/>
                <w:sz w:val="20"/>
                <w:szCs w:val="20"/>
                <w:lang w:eastAsia="ru-RU"/>
              </w:rPr>
              <w:t>60</w:t>
            </w:r>
          </w:p>
          <w:p w:rsidR="0084333A" w:rsidRPr="0084333A" w:rsidRDefault="0084333A" w:rsidP="0084333A">
            <w:pPr>
              <w:spacing w:after="0" w:line="240" w:lineRule="auto"/>
              <w:contextualSpacing/>
              <w:jc w:val="center"/>
              <w:textAlignment w:val="baseline"/>
              <w:rPr>
                <w:rFonts w:ascii="Times New Roman" w:eastAsia="Times New Roman" w:hAnsi="Times New Roman" w:cs="Times New Roman"/>
                <w:sz w:val="20"/>
                <w:szCs w:val="20"/>
                <w:lang w:eastAsia="ru-RU"/>
              </w:rPr>
            </w:pPr>
            <w:r w:rsidRPr="0084333A">
              <w:rPr>
                <w:rFonts w:ascii="Times New Roman" w:eastAsia="Times New Roman" w:hAnsi="Times New Roman" w:cs="Times New Roman"/>
                <w:sz w:val="20"/>
                <w:szCs w:val="20"/>
                <w:lang w:eastAsia="ru-RU"/>
              </w:rPr>
              <w:t>80</w:t>
            </w:r>
          </w:p>
        </w:tc>
        <w:tc>
          <w:tcPr>
            <w:tcW w:w="1418" w:type="dxa"/>
            <w:shd w:val="clear" w:color="auto" w:fill="auto"/>
            <w:vAlign w:val="center"/>
          </w:tcPr>
          <w:p w:rsidR="0084333A" w:rsidRPr="0084333A" w:rsidRDefault="0084333A" w:rsidP="0084333A">
            <w:pPr>
              <w:spacing w:after="0" w:line="240" w:lineRule="auto"/>
              <w:contextualSpacing/>
              <w:jc w:val="center"/>
              <w:textAlignment w:val="baseline"/>
              <w:rPr>
                <w:rFonts w:ascii="Times New Roman" w:eastAsia="Times New Roman" w:hAnsi="Times New Roman" w:cs="Times New Roman"/>
                <w:sz w:val="20"/>
                <w:szCs w:val="20"/>
                <w:lang w:eastAsia="ru-RU"/>
              </w:rPr>
            </w:pPr>
            <w:r w:rsidRPr="0084333A">
              <w:rPr>
                <w:rFonts w:ascii="Times New Roman" w:eastAsia="Times New Roman" w:hAnsi="Times New Roman" w:cs="Times New Roman"/>
                <w:sz w:val="20"/>
                <w:szCs w:val="20"/>
                <w:lang w:eastAsia="ru-RU"/>
              </w:rPr>
              <w:t>транспортная доступность, мин.</w:t>
            </w:r>
          </w:p>
        </w:tc>
        <w:tc>
          <w:tcPr>
            <w:tcW w:w="1417" w:type="dxa"/>
            <w:shd w:val="clear" w:color="auto" w:fill="auto"/>
            <w:vAlign w:val="center"/>
          </w:tcPr>
          <w:p w:rsidR="0084333A" w:rsidRPr="0084333A" w:rsidRDefault="0084333A" w:rsidP="0084333A">
            <w:pPr>
              <w:spacing w:after="0" w:line="240" w:lineRule="auto"/>
              <w:contextualSpacing/>
              <w:jc w:val="center"/>
              <w:textAlignment w:val="baseline"/>
              <w:rPr>
                <w:rFonts w:ascii="Times New Roman" w:eastAsia="Times New Roman" w:hAnsi="Times New Roman" w:cs="Times New Roman"/>
                <w:sz w:val="20"/>
                <w:szCs w:val="20"/>
                <w:lang w:eastAsia="ru-RU"/>
              </w:rPr>
            </w:pPr>
            <w:r w:rsidRPr="0084333A">
              <w:rPr>
                <w:rFonts w:ascii="Times New Roman" w:eastAsia="Times New Roman" w:hAnsi="Times New Roman" w:cs="Times New Roman"/>
                <w:sz w:val="20"/>
                <w:szCs w:val="20"/>
                <w:lang w:eastAsia="ru-RU"/>
              </w:rPr>
              <w:t>120</w:t>
            </w:r>
          </w:p>
        </w:tc>
      </w:tr>
      <w:tr w:rsidR="0084333A" w:rsidRPr="0084333A" w:rsidTr="0091263A">
        <w:trPr>
          <w:trHeight w:val="286"/>
        </w:trPr>
        <w:tc>
          <w:tcPr>
            <w:tcW w:w="682" w:type="dxa"/>
            <w:shd w:val="clear" w:color="auto" w:fill="auto"/>
            <w:vAlign w:val="center"/>
          </w:tcPr>
          <w:p w:rsidR="0084333A" w:rsidRPr="0084333A" w:rsidRDefault="0084333A" w:rsidP="0084333A">
            <w:pPr>
              <w:spacing w:after="0" w:line="240" w:lineRule="auto"/>
              <w:contextualSpacing/>
              <w:jc w:val="center"/>
              <w:textAlignment w:val="baseline"/>
              <w:rPr>
                <w:rFonts w:ascii="Times New Roman" w:eastAsia="Times New Roman" w:hAnsi="Times New Roman" w:cs="Times New Roman"/>
                <w:sz w:val="20"/>
                <w:szCs w:val="20"/>
                <w:lang w:eastAsia="ru-RU"/>
              </w:rPr>
            </w:pPr>
            <w:r w:rsidRPr="0084333A">
              <w:rPr>
                <w:rFonts w:ascii="Times New Roman" w:eastAsia="Times New Roman" w:hAnsi="Times New Roman" w:cs="Times New Roman"/>
                <w:sz w:val="20"/>
                <w:szCs w:val="20"/>
                <w:lang w:eastAsia="ru-RU"/>
              </w:rPr>
              <w:t>10</w:t>
            </w:r>
          </w:p>
        </w:tc>
        <w:tc>
          <w:tcPr>
            <w:tcW w:w="3288" w:type="dxa"/>
            <w:shd w:val="clear" w:color="auto" w:fill="auto"/>
            <w:vAlign w:val="center"/>
          </w:tcPr>
          <w:p w:rsidR="0084333A" w:rsidRPr="0084333A" w:rsidRDefault="0084333A" w:rsidP="0084333A">
            <w:pPr>
              <w:spacing w:after="0" w:line="240" w:lineRule="auto"/>
              <w:contextualSpacing/>
              <w:textAlignment w:val="baseline"/>
              <w:rPr>
                <w:rFonts w:ascii="Times New Roman" w:eastAsia="Times New Roman" w:hAnsi="Times New Roman" w:cs="Times New Roman"/>
                <w:sz w:val="20"/>
                <w:szCs w:val="20"/>
                <w:lang w:eastAsia="ru-RU"/>
              </w:rPr>
            </w:pPr>
            <w:r w:rsidRPr="0084333A">
              <w:rPr>
                <w:rFonts w:ascii="Times New Roman" w:eastAsia="Times New Roman" w:hAnsi="Times New Roman" w:cs="Times New Roman"/>
                <w:sz w:val="20"/>
                <w:szCs w:val="20"/>
                <w:lang w:eastAsia="ru-RU"/>
              </w:rPr>
              <w:t>Помещения для физкультурно-спортивных занятиях в микрорайонах (кварталах):</w:t>
            </w:r>
          </w:p>
          <w:p w:rsidR="0084333A" w:rsidRPr="0084333A" w:rsidRDefault="0084333A" w:rsidP="0084333A">
            <w:pPr>
              <w:spacing w:after="0" w:line="240" w:lineRule="auto"/>
              <w:contextualSpacing/>
              <w:jc w:val="right"/>
              <w:textAlignment w:val="baseline"/>
              <w:rPr>
                <w:rFonts w:ascii="Times New Roman" w:eastAsia="Times New Roman" w:hAnsi="Times New Roman" w:cs="Times New Roman"/>
                <w:sz w:val="20"/>
                <w:szCs w:val="20"/>
                <w:lang w:eastAsia="ru-RU"/>
              </w:rPr>
            </w:pPr>
            <w:r w:rsidRPr="0084333A">
              <w:rPr>
                <w:rFonts w:ascii="Times New Roman" w:eastAsia="Times New Roman" w:hAnsi="Times New Roman" w:cs="Times New Roman"/>
                <w:sz w:val="20"/>
                <w:szCs w:val="20"/>
                <w:lang w:eastAsia="ru-RU"/>
              </w:rPr>
              <w:t>В городе</w:t>
            </w:r>
          </w:p>
          <w:p w:rsidR="0084333A" w:rsidRPr="0084333A" w:rsidRDefault="0084333A" w:rsidP="0084333A">
            <w:pPr>
              <w:spacing w:after="0" w:line="240" w:lineRule="auto"/>
              <w:contextualSpacing/>
              <w:jc w:val="right"/>
              <w:textAlignment w:val="baseline"/>
              <w:rPr>
                <w:rFonts w:ascii="Times New Roman" w:eastAsia="Times New Roman" w:hAnsi="Times New Roman" w:cs="Times New Roman"/>
                <w:sz w:val="20"/>
                <w:szCs w:val="20"/>
                <w:lang w:eastAsia="ru-RU"/>
              </w:rPr>
            </w:pPr>
            <w:r w:rsidRPr="0084333A">
              <w:rPr>
                <w:rFonts w:ascii="Times New Roman" w:eastAsia="Times New Roman" w:hAnsi="Times New Roman" w:cs="Times New Roman"/>
                <w:sz w:val="20"/>
                <w:szCs w:val="20"/>
                <w:lang w:eastAsia="ru-RU"/>
              </w:rPr>
              <w:t>В сельских населенных пунктах</w:t>
            </w:r>
          </w:p>
        </w:tc>
        <w:tc>
          <w:tcPr>
            <w:tcW w:w="1984" w:type="dxa"/>
            <w:shd w:val="clear" w:color="auto" w:fill="auto"/>
            <w:vAlign w:val="center"/>
          </w:tcPr>
          <w:p w:rsidR="0084333A" w:rsidRPr="0084333A" w:rsidRDefault="0084333A" w:rsidP="0084333A">
            <w:pPr>
              <w:spacing w:after="0" w:line="240" w:lineRule="auto"/>
              <w:contextualSpacing/>
              <w:jc w:val="center"/>
              <w:textAlignment w:val="baseline"/>
              <w:rPr>
                <w:rFonts w:ascii="Times New Roman" w:eastAsia="Times New Roman" w:hAnsi="Times New Roman" w:cs="Times New Roman"/>
                <w:sz w:val="20"/>
                <w:szCs w:val="20"/>
                <w:lang w:eastAsia="ru-RU"/>
              </w:rPr>
            </w:pPr>
            <w:r w:rsidRPr="0084333A">
              <w:rPr>
                <w:rFonts w:ascii="Times New Roman" w:eastAsia="Times New Roman" w:hAnsi="Times New Roman" w:cs="Times New Roman"/>
                <w:sz w:val="20"/>
                <w:szCs w:val="20"/>
                <w:lang w:eastAsia="ru-RU"/>
              </w:rPr>
              <w:t>удельная площадь пола помещений на 1000 человек, м</w:t>
            </w:r>
            <w:r w:rsidRPr="0084333A">
              <w:rPr>
                <w:rFonts w:ascii="Times New Roman" w:eastAsia="Times New Roman" w:hAnsi="Times New Roman" w:cs="Times New Roman"/>
                <w:sz w:val="20"/>
                <w:szCs w:val="20"/>
                <w:vertAlign w:val="superscript"/>
                <w:lang w:eastAsia="ru-RU"/>
              </w:rPr>
              <w:t>2</w:t>
            </w:r>
          </w:p>
        </w:tc>
        <w:tc>
          <w:tcPr>
            <w:tcW w:w="1134" w:type="dxa"/>
            <w:shd w:val="clear" w:color="auto" w:fill="auto"/>
            <w:vAlign w:val="bottom"/>
          </w:tcPr>
          <w:p w:rsidR="0084333A" w:rsidRPr="0084333A" w:rsidRDefault="0084333A" w:rsidP="0084333A">
            <w:pPr>
              <w:spacing w:after="0" w:line="240" w:lineRule="auto"/>
              <w:contextualSpacing/>
              <w:jc w:val="center"/>
              <w:textAlignment w:val="baseline"/>
              <w:rPr>
                <w:rFonts w:ascii="Times New Roman" w:eastAsia="Times New Roman" w:hAnsi="Times New Roman" w:cs="Times New Roman"/>
                <w:sz w:val="20"/>
                <w:szCs w:val="20"/>
                <w:lang w:eastAsia="ru-RU"/>
              </w:rPr>
            </w:pPr>
          </w:p>
          <w:p w:rsidR="0084333A" w:rsidRPr="0084333A" w:rsidRDefault="0084333A" w:rsidP="0084333A">
            <w:pPr>
              <w:spacing w:after="0" w:line="240" w:lineRule="auto"/>
              <w:contextualSpacing/>
              <w:jc w:val="center"/>
              <w:textAlignment w:val="baseline"/>
              <w:rPr>
                <w:rFonts w:ascii="Times New Roman" w:eastAsia="Times New Roman" w:hAnsi="Times New Roman" w:cs="Times New Roman"/>
                <w:sz w:val="20"/>
                <w:szCs w:val="20"/>
                <w:lang w:eastAsia="ru-RU"/>
              </w:rPr>
            </w:pPr>
          </w:p>
          <w:p w:rsidR="0084333A" w:rsidRPr="0084333A" w:rsidRDefault="0084333A" w:rsidP="0084333A">
            <w:pPr>
              <w:spacing w:after="0" w:line="240" w:lineRule="auto"/>
              <w:contextualSpacing/>
              <w:jc w:val="center"/>
              <w:textAlignment w:val="baseline"/>
              <w:rPr>
                <w:rFonts w:ascii="Times New Roman" w:eastAsia="Times New Roman" w:hAnsi="Times New Roman" w:cs="Times New Roman"/>
                <w:sz w:val="20"/>
                <w:szCs w:val="20"/>
                <w:lang w:eastAsia="ru-RU"/>
              </w:rPr>
            </w:pPr>
          </w:p>
          <w:p w:rsidR="0084333A" w:rsidRPr="0084333A" w:rsidRDefault="0084333A" w:rsidP="0084333A">
            <w:pPr>
              <w:spacing w:after="0" w:line="240" w:lineRule="auto"/>
              <w:contextualSpacing/>
              <w:jc w:val="center"/>
              <w:textAlignment w:val="baseline"/>
              <w:rPr>
                <w:rFonts w:ascii="Times New Roman" w:eastAsia="Times New Roman" w:hAnsi="Times New Roman" w:cs="Times New Roman"/>
                <w:sz w:val="20"/>
                <w:szCs w:val="20"/>
                <w:lang w:eastAsia="ru-RU"/>
              </w:rPr>
            </w:pPr>
            <w:r w:rsidRPr="0084333A">
              <w:rPr>
                <w:rFonts w:ascii="Times New Roman" w:eastAsia="Times New Roman" w:hAnsi="Times New Roman" w:cs="Times New Roman"/>
                <w:sz w:val="20"/>
                <w:szCs w:val="20"/>
                <w:lang w:eastAsia="ru-RU"/>
              </w:rPr>
              <w:t>70</w:t>
            </w:r>
          </w:p>
          <w:p w:rsidR="0084333A" w:rsidRPr="0084333A" w:rsidRDefault="0084333A" w:rsidP="0084333A">
            <w:pPr>
              <w:spacing w:after="0" w:line="240" w:lineRule="auto"/>
              <w:contextualSpacing/>
              <w:jc w:val="center"/>
              <w:textAlignment w:val="baseline"/>
              <w:rPr>
                <w:rFonts w:ascii="Times New Roman" w:eastAsia="Times New Roman" w:hAnsi="Times New Roman" w:cs="Times New Roman"/>
                <w:sz w:val="20"/>
                <w:szCs w:val="20"/>
                <w:lang w:eastAsia="ru-RU"/>
              </w:rPr>
            </w:pPr>
            <w:r w:rsidRPr="0084333A">
              <w:rPr>
                <w:rFonts w:ascii="Times New Roman" w:eastAsia="Times New Roman" w:hAnsi="Times New Roman" w:cs="Times New Roman"/>
                <w:sz w:val="20"/>
                <w:szCs w:val="20"/>
                <w:lang w:eastAsia="ru-RU"/>
              </w:rPr>
              <w:t>80</w:t>
            </w:r>
          </w:p>
        </w:tc>
        <w:tc>
          <w:tcPr>
            <w:tcW w:w="1418" w:type="dxa"/>
            <w:shd w:val="clear" w:color="auto" w:fill="auto"/>
            <w:vAlign w:val="center"/>
          </w:tcPr>
          <w:p w:rsidR="0084333A" w:rsidRPr="0084333A" w:rsidRDefault="0084333A" w:rsidP="0084333A">
            <w:pPr>
              <w:spacing w:after="0" w:line="240" w:lineRule="auto"/>
              <w:contextualSpacing/>
              <w:jc w:val="center"/>
              <w:textAlignment w:val="baseline"/>
              <w:rPr>
                <w:rFonts w:ascii="Times New Roman" w:eastAsia="Times New Roman" w:hAnsi="Times New Roman" w:cs="Times New Roman"/>
                <w:sz w:val="20"/>
                <w:szCs w:val="20"/>
                <w:lang w:eastAsia="ru-RU"/>
              </w:rPr>
            </w:pPr>
            <w:r w:rsidRPr="0084333A">
              <w:rPr>
                <w:rFonts w:ascii="Times New Roman" w:eastAsia="Times New Roman" w:hAnsi="Times New Roman" w:cs="Times New Roman"/>
                <w:sz w:val="20"/>
                <w:szCs w:val="20"/>
                <w:lang w:eastAsia="ru-RU"/>
              </w:rPr>
              <w:t>пешеходная доступность, м</w:t>
            </w:r>
          </w:p>
        </w:tc>
        <w:tc>
          <w:tcPr>
            <w:tcW w:w="1417" w:type="dxa"/>
            <w:shd w:val="clear" w:color="auto" w:fill="auto"/>
            <w:vAlign w:val="center"/>
          </w:tcPr>
          <w:p w:rsidR="0084333A" w:rsidRPr="0084333A" w:rsidRDefault="0084333A" w:rsidP="0084333A">
            <w:pPr>
              <w:spacing w:after="0" w:line="240" w:lineRule="auto"/>
              <w:contextualSpacing/>
              <w:jc w:val="center"/>
              <w:textAlignment w:val="baseline"/>
              <w:rPr>
                <w:rFonts w:ascii="Times New Roman" w:eastAsia="Times New Roman" w:hAnsi="Times New Roman" w:cs="Times New Roman"/>
                <w:sz w:val="20"/>
                <w:szCs w:val="20"/>
                <w:lang w:eastAsia="ru-RU"/>
              </w:rPr>
            </w:pPr>
            <w:r w:rsidRPr="0084333A">
              <w:rPr>
                <w:rFonts w:ascii="Times New Roman" w:eastAsia="Times New Roman" w:hAnsi="Times New Roman" w:cs="Times New Roman"/>
                <w:sz w:val="20"/>
                <w:szCs w:val="20"/>
                <w:lang w:eastAsia="ru-RU"/>
              </w:rPr>
              <w:t>500</w:t>
            </w:r>
          </w:p>
        </w:tc>
      </w:tr>
    </w:tbl>
    <w:p w:rsidR="00083FBD" w:rsidRPr="00083FBD" w:rsidRDefault="00083FBD" w:rsidP="00083FBD">
      <w:pPr>
        <w:spacing w:after="160" w:line="240" w:lineRule="auto"/>
        <w:rPr>
          <w:rFonts w:ascii="Times New Roman" w:eastAsia="Calibri" w:hAnsi="Times New Roman" w:cs="Times New Roman"/>
          <w:b/>
          <w:sz w:val="28"/>
          <w:szCs w:val="28"/>
        </w:rPr>
      </w:pPr>
    </w:p>
    <w:p w:rsidR="00083FBD" w:rsidRPr="00083FBD" w:rsidRDefault="00083FBD" w:rsidP="00083FBD">
      <w:pPr>
        <w:tabs>
          <w:tab w:val="left" w:pos="0"/>
        </w:tabs>
        <w:spacing w:after="0" w:line="240" w:lineRule="auto"/>
        <w:ind w:right="20" w:firstLine="709"/>
        <w:jc w:val="both"/>
        <w:rPr>
          <w:rFonts w:ascii="Times New Roman" w:eastAsia="Calibri" w:hAnsi="Times New Roman" w:cs="Times New Roman"/>
          <w:bCs/>
          <w:sz w:val="28"/>
          <w:szCs w:val="28"/>
        </w:rPr>
      </w:pPr>
      <w:r w:rsidRPr="00083FBD">
        <w:rPr>
          <w:rFonts w:ascii="Times New Roman" w:eastAsia="Calibri" w:hAnsi="Times New Roman" w:cs="Times New Roman"/>
          <w:sz w:val="28"/>
          <w:szCs w:val="28"/>
        </w:rPr>
        <w:t xml:space="preserve">По объектам спортивной инфраструктуры  городского округа  города Благовещенска </w:t>
      </w:r>
      <w:r w:rsidRPr="00083FBD">
        <w:rPr>
          <w:rFonts w:ascii="Times New Roman" w:eastAsia="Calibri" w:hAnsi="Times New Roman" w:cs="Times New Roman"/>
          <w:bCs/>
          <w:sz w:val="28"/>
          <w:szCs w:val="28"/>
        </w:rPr>
        <w:t>можно сделать следующие выводы:</w:t>
      </w:r>
    </w:p>
    <w:p w:rsidR="00083FBD" w:rsidRPr="00083FBD" w:rsidRDefault="00083FBD" w:rsidP="00083FBD">
      <w:pPr>
        <w:tabs>
          <w:tab w:val="left" w:pos="0"/>
        </w:tabs>
        <w:spacing w:after="0" w:line="240" w:lineRule="auto"/>
        <w:ind w:right="20" w:firstLine="709"/>
        <w:jc w:val="both"/>
        <w:rPr>
          <w:rFonts w:ascii="Times New Roman" w:eastAsia="Calibri" w:hAnsi="Times New Roman" w:cs="Times New Roman"/>
          <w:bCs/>
          <w:sz w:val="28"/>
          <w:szCs w:val="28"/>
        </w:rPr>
      </w:pPr>
      <w:r w:rsidRPr="00083FBD">
        <w:rPr>
          <w:rFonts w:ascii="Times New Roman" w:eastAsia="Calibri" w:hAnsi="Times New Roman" w:cs="Times New Roman"/>
          <w:bCs/>
          <w:sz w:val="28"/>
          <w:szCs w:val="28"/>
        </w:rPr>
        <w:t xml:space="preserve">1) на муниципальном балансе  </w:t>
      </w:r>
      <w:r w:rsidRPr="00083FBD">
        <w:rPr>
          <w:rFonts w:ascii="Times New Roman" w:eastAsia="Calibri" w:hAnsi="Times New Roman" w:cs="Times New Roman"/>
          <w:sz w:val="28"/>
          <w:szCs w:val="28"/>
        </w:rPr>
        <w:t>находится только спортивно-оздоровительный комплекс «Юность» (МУ СОК «Юность»);</w:t>
      </w:r>
    </w:p>
    <w:p w:rsidR="00083FBD" w:rsidRPr="00083FBD" w:rsidRDefault="00083FBD" w:rsidP="00083FBD">
      <w:pPr>
        <w:tabs>
          <w:tab w:val="left" w:pos="0"/>
        </w:tabs>
        <w:spacing w:after="0" w:line="240" w:lineRule="auto"/>
        <w:ind w:right="20" w:firstLine="709"/>
        <w:jc w:val="both"/>
        <w:rPr>
          <w:rFonts w:ascii="Times New Roman" w:eastAsia="Calibri" w:hAnsi="Times New Roman" w:cs="Times New Roman"/>
          <w:sz w:val="28"/>
          <w:szCs w:val="28"/>
        </w:rPr>
      </w:pPr>
      <w:r w:rsidRPr="00083FBD">
        <w:rPr>
          <w:rFonts w:ascii="Times New Roman" w:eastAsia="Calibri" w:hAnsi="Times New Roman" w:cs="Times New Roman"/>
          <w:bCs/>
          <w:sz w:val="28"/>
          <w:szCs w:val="28"/>
        </w:rPr>
        <w:t>2) спортивных учреждений для занятий спортом взрослого населения в радиусе пешей доступности не хватает</w:t>
      </w:r>
      <w:r w:rsidRPr="00083FBD">
        <w:rPr>
          <w:rFonts w:ascii="Times New Roman" w:eastAsia="Calibri" w:hAnsi="Times New Roman" w:cs="Times New Roman"/>
          <w:sz w:val="28"/>
          <w:szCs w:val="28"/>
        </w:rPr>
        <w:t>;</w:t>
      </w:r>
    </w:p>
    <w:p w:rsidR="00083FBD" w:rsidRPr="00083FBD" w:rsidRDefault="00083FBD" w:rsidP="00083FBD">
      <w:pPr>
        <w:tabs>
          <w:tab w:val="left" w:pos="0"/>
        </w:tabs>
        <w:spacing w:after="0" w:line="240" w:lineRule="auto"/>
        <w:ind w:right="20" w:firstLine="709"/>
        <w:jc w:val="both"/>
        <w:rPr>
          <w:rFonts w:ascii="Times New Roman" w:eastAsia="Calibri" w:hAnsi="Times New Roman" w:cs="Times New Roman"/>
          <w:sz w:val="28"/>
          <w:szCs w:val="28"/>
        </w:rPr>
      </w:pPr>
      <w:r w:rsidRPr="00083FBD">
        <w:rPr>
          <w:rFonts w:ascii="Times New Roman" w:eastAsia="Calibri" w:hAnsi="Times New Roman" w:cs="Times New Roman"/>
          <w:sz w:val="28"/>
          <w:szCs w:val="28"/>
        </w:rPr>
        <w:t xml:space="preserve">3) </w:t>
      </w:r>
      <w:r w:rsidRPr="00083FBD">
        <w:rPr>
          <w:rFonts w:ascii="Times New Roman" w:eastAsia="Calibri" w:hAnsi="Times New Roman" w:cs="Times New Roman"/>
          <w:bCs/>
          <w:sz w:val="28"/>
          <w:szCs w:val="28"/>
        </w:rPr>
        <w:t>обеспеченность объектами физической культуры в основном покрывается за счет спортивных сооружений в образовательных учреждениях;</w:t>
      </w:r>
    </w:p>
    <w:p w:rsidR="00083FBD" w:rsidRPr="00083FBD" w:rsidRDefault="00083FBD" w:rsidP="00083FBD">
      <w:pPr>
        <w:tabs>
          <w:tab w:val="left" w:pos="0"/>
        </w:tabs>
        <w:spacing w:after="0" w:line="240" w:lineRule="auto"/>
        <w:ind w:right="20" w:firstLine="709"/>
        <w:jc w:val="both"/>
        <w:rPr>
          <w:rFonts w:ascii="Times New Roman" w:eastAsia="Calibri" w:hAnsi="Times New Roman" w:cs="Times New Roman"/>
          <w:bCs/>
          <w:sz w:val="28"/>
          <w:szCs w:val="28"/>
        </w:rPr>
      </w:pPr>
      <w:r w:rsidRPr="00083FBD">
        <w:rPr>
          <w:rFonts w:ascii="Times New Roman" w:eastAsia="Calibri" w:hAnsi="Times New Roman" w:cs="Times New Roman"/>
          <w:sz w:val="28"/>
          <w:szCs w:val="28"/>
        </w:rPr>
        <w:t xml:space="preserve">4) </w:t>
      </w:r>
      <w:r w:rsidRPr="00083FBD">
        <w:rPr>
          <w:rFonts w:ascii="Times New Roman" w:eastAsia="Calibri" w:hAnsi="Times New Roman" w:cs="Times New Roman"/>
          <w:bCs/>
          <w:sz w:val="28"/>
          <w:szCs w:val="28"/>
        </w:rPr>
        <w:t xml:space="preserve">процент обеспеченности спортивными залами составляет 10,5%, плавательными бассейнами 6,4%, плоскостными сооружениями 16,0%. </w:t>
      </w:r>
    </w:p>
    <w:p w:rsidR="00083FBD" w:rsidRPr="00083FBD" w:rsidRDefault="00083FBD" w:rsidP="00083FBD">
      <w:pPr>
        <w:tabs>
          <w:tab w:val="left" w:pos="0"/>
        </w:tabs>
        <w:spacing w:after="0" w:line="240" w:lineRule="auto"/>
        <w:ind w:right="20" w:firstLine="709"/>
        <w:jc w:val="both"/>
        <w:rPr>
          <w:rFonts w:ascii="Times New Roman" w:eastAsia="Calibri" w:hAnsi="Times New Roman" w:cs="Times New Roman"/>
          <w:sz w:val="28"/>
          <w:szCs w:val="28"/>
        </w:rPr>
      </w:pPr>
      <w:r w:rsidRPr="00083FBD">
        <w:rPr>
          <w:rFonts w:ascii="Times New Roman" w:eastAsia="Calibri" w:hAnsi="Times New Roman" w:cs="Times New Roman"/>
          <w:bCs/>
          <w:sz w:val="28"/>
          <w:szCs w:val="28"/>
        </w:rPr>
        <w:t>Таким образом, обеспеченность объектами спорта по муниципальному образованию на низком уровне, необходимы дополнительные мероприятия для повышения уровня обеспеченности населения.</w:t>
      </w:r>
    </w:p>
    <w:p w:rsidR="00083FBD" w:rsidRPr="00083FBD" w:rsidRDefault="00083FBD" w:rsidP="00083FBD">
      <w:pPr>
        <w:numPr>
          <w:ilvl w:val="0"/>
          <w:numId w:val="23"/>
        </w:numPr>
        <w:spacing w:after="0" w:line="240" w:lineRule="auto"/>
        <w:contextualSpacing/>
        <w:jc w:val="both"/>
        <w:rPr>
          <w:rFonts w:ascii="Times New Roman" w:eastAsia="Calibri" w:hAnsi="Times New Roman" w:cs="Times New Roman"/>
          <w:bCs/>
        </w:rPr>
      </w:pPr>
      <w:r w:rsidRPr="00083FBD">
        <w:rPr>
          <w:rFonts w:ascii="Times New Roman" w:eastAsia="Calibri" w:hAnsi="Times New Roman" w:cs="Times New Roman"/>
          <w:bCs/>
        </w:rPr>
        <w:br w:type="page"/>
      </w:r>
    </w:p>
    <w:p w:rsidR="00083FBD" w:rsidRPr="00083FBD" w:rsidRDefault="00083FBD" w:rsidP="00083FBD">
      <w:pPr>
        <w:spacing w:after="0" w:line="240" w:lineRule="auto"/>
        <w:ind w:firstLine="709"/>
        <w:jc w:val="center"/>
        <w:rPr>
          <w:rFonts w:ascii="Times New Roman" w:eastAsia="Calibri" w:hAnsi="Times New Roman" w:cs="Times New Roman"/>
          <w:b/>
          <w:sz w:val="28"/>
          <w:szCs w:val="28"/>
        </w:rPr>
      </w:pPr>
      <w:bookmarkStart w:id="3" w:name="_Hlk40625138"/>
      <w:r w:rsidRPr="00083FBD">
        <w:rPr>
          <w:rFonts w:ascii="Times New Roman" w:eastAsia="Calibri" w:hAnsi="Times New Roman" w:cs="Times New Roman"/>
          <w:b/>
          <w:sz w:val="28"/>
          <w:szCs w:val="28"/>
        </w:rPr>
        <w:lastRenderedPageBreak/>
        <w:t>2.5 Сведения об обеспеченности объектами медицины</w:t>
      </w:r>
    </w:p>
    <w:p w:rsidR="00083FBD" w:rsidRPr="00083FBD" w:rsidRDefault="00083FBD" w:rsidP="00083FBD">
      <w:pPr>
        <w:shd w:val="clear" w:color="auto" w:fill="FFFFFF"/>
        <w:tabs>
          <w:tab w:val="left" w:pos="0"/>
        </w:tabs>
        <w:spacing w:after="0" w:line="240" w:lineRule="auto"/>
        <w:ind w:right="20" w:firstLine="709"/>
        <w:jc w:val="both"/>
        <w:rPr>
          <w:rFonts w:ascii="Times New Roman" w:eastAsia="Calibri" w:hAnsi="Times New Roman" w:cs="Times New Roman"/>
          <w:sz w:val="28"/>
          <w:szCs w:val="28"/>
        </w:rPr>
      </w:pPr>
    </w:p>
    <w:p w:rsidR="00083FBD" w:rsidRPr="00083FBD" w:rsidRDefault="00083FBD" w:rsidP="00083FBD">
      <w:pPr>
        <w:shd w:val="clear" w:color="auto" w:fill="FFFFFF"/>
        <w:tabs>
          <w:tab w:val="left" w:pos="0"/>
        </w:tabs>
        <w:spacing w:after="0" w:line="240" w:lineRule="auto"/>
        <w:ind w:right="20" w:firstLine="709"/>
        <w:jc w:val="both"/>
        <w:rPr>
          <w:rFonts w:ascii="Times New Roman" w:eastAsia="Calibri" w:hAnsi="Times New Roman" w:cs="Times New Roman"/>
          <w:sz w:val="28"/>
          <w:szCs w:val="28"/>
        </w:rPr>
      </w:pPr>
      <w:r w:rsidRPr="00083FBD">
        <w:rPr>
          <w:rFonts w:ascii="Times New Roman" w:eastAsia="Calibri" w:hAnsi="Times New Roman" w:cs="Times New Roman"/>
          <w:sz w:val="28"/>
          <w:szCs w:val="28"/>
        </w:rPr>
        <w:t>Оказание первичной медико-санитарной помощи, специализированной, в том числе высокотехнологичной медицинской помощи, скорой, в том числе скорой специализированной медицинской помощи населению городского округа города Благовещенска осуществляется медицинскими организациями, подведомственными министерству здравоохранения Амурской области, сведения о которых представлены в таблице 1</w:t>
      </w:r>
      <w:r w:rsidR="004B61CA">
        <w:rPr>
          <w:rFonts w:ascii="Times New Roman" w:eastAsia="Calibri" w:hAnsi="Times New Roman" w:cs="Times New Roman"/>
          <w:sz w:val="28"/>
          <w:szCs w:val="28"/>
        </w:rPr>
        <w:t>8</w:t>
      </w:r>
      <w:r w:rsidRPr="00083FBD">
        <w:rPr>
          <w:rFonts w:ascii="Times New Roman" w:eastAsia="Calibri" w:hAnsi="Times New Roman" w:cs="Times New Roman"/>
          <w:sz w:val="28"/>
          <w:szCs w:val="28"/>
        </w:rPr>
        <w:t>.</w:t>
      </w:r>
    </w:p>
    <w:p w:rsidR="00083FBD" w:rsidRPr="004B61CA" w:rsidRDefault="00083FBD" w:rsidP="00083FBD">
      <w:pPr>
        <w:tabs>
          <w:tab w:val="left" w:pos="0"/>
        </w:tabs>
        <w:spacing w:before="100" w:beforeAutospacing="1" w:after="0" w:line="240" w:lineRule="auto"/>
        <w:ind w:right="20"/>
        <w:jc w:val="both"/>
        <w:rPr>
          <w:rFonts w:ascii="Times New Roman" w:eastAsia="Calibri" w:hAnsi="Times New Roman" w:cs="Times New Roman"/>
          <w:sz w:val="28"/>
          <w:szCs w:val="28"/>
          <w:shd w:val="clear" w:color="auto" w:fill="FFFDF6"/>
        </w:rPr>
      </w:pPr>
      <w:r w:rsidRPr="004B61CA">
        <w:rPr>
          <w:rFonts w:ascii="Times New Roman" w:eastAsia="Calibri" w:hAnsi="Times New Roman" w:cs="Times New Roman"/>
          <w:sz w:val="28"/>
          <w:szCs w:val="28"/>
        </w:rPr>
        <w:t>Таблица 1</w:t>
      </w:r>
      <w:r w:rsidR="004B61CA" w:rsidRPr="004B61CA">
        <w:rPr>
          <w:rFonts w:ascii="Times New Roman" w:eastAsia="Calibri" w:hAnsi="Times New Roman" w:cs="Times New Roman"/>
          <w:sz w:val="28"/>
          <w:szCs w:val="28"/>
        </w:rPr>
        <w:t>8</w:t>
      </w:r>
      <w:r w:rsidR="0055198A">
        <w:rPr>
          <w:rFonts w:ascii="Times New Roman" w:eastAsia="Calibri" w:hAnsi="Times New Roman" w:cs="Times New Roman"/>
          <w:sz w:val="28"/>
          <w:szCs w:val="28"/>
        </w:rPr>
        <w:t>.</w:t>
      </w:r>
      <w:r w:rsidRPr="004B61CA">
        <w:rPr>
          <w:rFonts w:ascii="Times New Roman" w:eastAsia="Calibri" w:hAnsi="Times New Roman" w:cs="Times New Roman"/>
          <w:sz w:val="28"/>
          <w:szCs w:val="28"/>
        </w:rPr>
        <w:t xml:space="preserve"> Сведения о медицинских учреждениях, подведомственных министерству здравоохранения Амурской области, расположенных на территории городского округа города Благовещенска</w:t>
      </w:r>
    </w:p>
    <w:tbl>
      <w:tblPr>
        <w:tblStyle w:val="a7"/>
        <w:tblW w:w="9671" w:type="dxa"/>
        <w:tblLayout w:type="fixed"/>
        <w:tblLook w:val="04A0" w:firstRow="1" w:lastRow="0" w:firstColumn="1" w:lastColumn="0" w:noHBand="0" w:noVBand="1"/>
      </w:tblPr>
      <w:tblGrid>
        <w:gridCol w:w="526"/>
        <w:gridCol w:w="2701"/>
        <w:gridCol w:w="2334"/>
        <w:gridCol w:w="2410"/>
        <w:gridCol w:w="1700"/>
      </w:tblGrid>
      <w:tr w:rsidR="00083FBD" w:rsidRPr="00083FBD" w:rsidTr="001303DE">
        <w:trPr>
          <w:tblHeader/>
        </w:trPr>
        <w:tc>
          <w:tcPr>
            <w:tcW w:w="526" w:type="dxa"/>
          </w:tcPr>
          <w:p w:rsidR="00083FBD" w:rsidRPr="00083FBD" w:rsidRDefault="00083FBD" w:rsidP="00083FBD">
            <w:pPr>
              <w:jc w:val="center"/>
              <w:rPr>
                <w:rFonts w:ascii="Times New Roman" w:eastAsia="Calibri" w:hAnsi="Times New Roman" w:cs="Times New Roman"/>
                <w:b/>
                <w:bCs/>
              </w:rPr>
            </w:pPr>
            <w:r w:rsidRPr="00083FBD">
              <w:rPr>
                <w:rFonts w:ascii="Times New Roman" w:eastAsia="Calibri" w:hAnsi="Times New Roman" w:cs="Times New Roman"/>
                <w:b/>
                <w:bCs/>
              </w:rPr>
              <w:t>№ п/п</w:t>
            </w:r>
          </w:p>
        </w:tc>
        <w:tc>
          <w:tcPr>
            <w:tcW w:w="2701" w:type="dxa"/>
          </w:tcPr>
          <w:p w:rsidR="00083FBD" w:rsidRPr="00083FBD" w:rsidRDefault="00083FBD" w:rsidP="00083FBD">
            <w:pPr>
              <w:jc w:val="center"/>
              <w:rPr>
                <w:rFonts w:ascii="Times New Roman" w:eastAsia="Calibri" w:hAnsi="Times New Roman" w:cs="Times New Roman"/>
                <w:b/>
                <w:bCs/>
              </w:rPr>
            </w:pPr>
            <w:r w:rsidRPr="00083FBD">
              <w:rPr>
                <w:rFonts w:ascii="Times New Roman" w:eastAsia="Calibri" w:hAnsi="Times New Roman" w:cs="Times New Roman"/>
                <w:b/>
                <w:bCs/>
              </w:rPr>
              <w:t>Медицинская организация (населенный пункт)</w:t>
            </w:r>
          </w:p>
        </w:tc>
        <w:tc>
          <w:tcPr>
            <w:tcW w:w="2334" w:type="dxa"/>
          </w:tcPr>
          <w:p w:rsidR="00083FBD" w:rsidRPr="00083FBD" w:rsidRDefault="00083FBD" w:rsidP="00083FBD">
            <w:pPr>
              <w:jc w:val="center"/>
              <w:rPr>
                <w:rFonts w:ascii="Times New Roman" w:eastAsia="Calibri" w:hAnsi="Times New Roman" w:cs="Times New Roman"/>
                <w:b/>
                <w:bCs/>
              </w:rPr>
            </w:pPr>
            <w:r w:rsidRPr="00083FBD">
              <w:rPr>
                <w:rFonts w:ascii="Times New Roman" w:eastAsia="Calibri" w:hAnsi="Times New Roman" w:cs="Times New Roman"/>
                <w:b/>
                <w:bCs/>
              </w:rPr>
              <w:t>Вид оказываемой медицинской помощи</w:t>
            </w:r>
          </w:p>
        </w:tc>
        <w:tc>
          <w:tcPr>
            <w:tcW w:w="2410" w:type="dxa"/>
          </w:tcPr>
          <w:p w:rsidR="00083FBD" w:rsidRPr="00083FBD" w:rsidRDefault="00083FBD" w:rsidP="00083FBD">
            <w:pPr>
              <w:jc w:val="center"/>
              <w:rPr>
                <w:rFonts w:ascii="Times New Roman" w:eastAsia="Calibri" w:hAnsi="Times New Roman" w:cs="Times New Roman"/>
                <w:b/>
                <w:bCs/>
              </w:rPr>
            </w:pPr>
            <w:r w:rsidRPr="00083FBD">
              <w:rPr>
                <w:rFonts w:ascii="Times New Roman" w:eastAsia="Calibri" w:hAnsi="Times New Roman" w:cs="Times New Roman"/>
                <w:b/>
                <w:bCs/>
              </w:rPr>
              <w:t>Мощность медицинской организации (количество коек, количество посещений в смену)</w:t>
            </w:r>
          </w:p>
        </w:tc>
        <w:tc>
          <w:tcPr>
            <w:tcW w:w="1700" w:type="dxa"/>
          </w:tcPr>
          <w:p w:rsidR="00083FBD" w:rsidRPr="00083FBD" w:rsidRDefault="00083FBD" w:rsidP="00083FBD">
            <w:pPr>
              <w:jc w:val="center"/>
              <w:rPr>
                <w:rFonts w:ascii="Times New Roman" w:eastAsia="Calibri" w:hAnsi="Times New Roman" w:cs="Times New Roman"/>
                <w:b/>
                <w:bCs/>
              </w:rPr>
            </w:pPr>
            <w:r w:rsidRPr="00083FBD">
              <w:rPr>
                <w:rFonts w:ascii="Times New Roman" w:eastAsia="Calibri" w:hAnsi="Times New Roman" w:cs="Times New Roman"/>
                <w:b/>
                <w:bCs/>
              </w:rPr>
              <w:t xml:space="preserve">Состояние медицинского учреждения </w:t>
            </w:r>
          </w:p>
        </w:tc>
      </w:tr>
      <w:tr w:rsidR="00083FBD" w:rsidRPr="00083FBD" w:rsidTr="001303DE">
        <w:trPr>
          <w:tblHeader/>
        </w:trPr>
        <w:tc>
          <w:tcPr>
            <w:tcW w:w="526" w:type="dxa"/>
          </w:tcPr>
          <w:p w:rsidR="00083FBD" w:rsidRPr="00083FBD" w:rsidRDefault="00083FBD" w:rsidP="00083FBD">
            <w:pPr>
              <w:jc w:val="center"/>
              <w:rPr>
                <w:rFonts w:ascii="Times New Roman" w:eastAsia="Calibri" w:hAnsi="Times New Roman" w:cs="Times New Roman"/>
                <w:b/>
                <w:bCs/>
              </w:rPr>
            </w:pPr>
            <w:r w:rsidRPr="00083FBD">
              <w:rPr>
                <w:rFonts w:ascii="Times New Roman" w:eastAsia="Calibri" w:hAnsi="Times New Roman" w:cs="Times New Roman"/>
                <w:b/>
                <w:bCs/>
              </w:rPr>
              <w:t>1</w:t>
            </w:r>
          </w:p>
        </w:tc>
        <w:tc>
          <w:tcPr>
            <w:tcW w:w="2701" w:type="dxa"/>
          </w:tcPr>
          <w:p w:rsidR="00083FBD" w:rsidRPr="00083FBD" w:rsidRDefault="00083FBD" w:rsidP="00083FBD">
            <w:pPr>
              <w:jc w:val="center"/>
              <w:rPr>
                <w:rFonts w:ascii="Times New Roman" w:eastAsia="Calibri" w:hAnsi="Times New Roman" w:cs="Times New Roman"/>
                <w:b/>
                <w:bCs/>
                <w:color w:val="000000"/>
              </w:rPr>
            </w:pPr>
            <w:r w:rsidRPr="00083FBD">
              <w:rPr>
                <w:rFonts w:ascii="Times New Roman" w:eastAsia="Calibri" w:hAnsi="Times New Roman" w:cs="Times New Roman"/>
                <w:b/>
                <w:bCs/>
                <w:color w:val="000000"/>
              </w:rPr>
              <w:t>2</w:t>
            </w:r>
          </w:p>
        </w:tc>
        <w:tc>
          <w:tcPr>
            <w:tcW w:w="2334" w:type="dxa"/>
          </w:tcPr>
          <w:p w:rsidR="00083FBD" w:rsidRPr="00083FBD" w:rsidRDefault="00083FBD" w:rsidP="00083FBD">
            <w:pPr>
              <w:jc w:val="center"/>
              <w:rPr>
                <w:rFonts w:ascii="Times New Roman" w:eastAsia="Calibri" w:hAnsi="Times New Roman" w:cs="Times New Roman"/>
                <w:b/>
                <w:bCs/>
              </w:rPr>
            </w:pPr>
            <w:r w:rsidRPr="00083FBD">
              <w:rPr>
                <w:rFonts w:ascii="Times New Roman" w:eastAsia="Calibri" w:hAnsi="Times New Roman" w:cs="Times New Roman"/>
                <w:b/>
                <w:bCs/>
              </w:rPr>
              <w:t>3</w:t>
            </w:r>
          </w:p>
        </w:tc>
        <w:tc>
          <w:tcPr>
            <w:tcW w:w="2410" w:type="dxa"/>
          </w:tcPr>
          <w:p w:rsidR="00083FBD" w:rsidRPr="00083FBD" w:rsidRDefault="00083FBD" w:rsidP="00083FBD">
            <w:pPr>
              <w:jc w:val="center"/>
              <w:rPr>
                <w:rFonts w:ascii="Times New Roman" w:eastAsia="Calibri" w:hAnsi="Times New Roman" w:cs="Times New Roman"/>
                <w:b/>
                <w:bCs/>
                <w:color w:val="000000"/>
              </w:rPr>
            </w:pPr>
            <w:r w:rsidRPr="00083FBD">
              <w:rPr>
                <w:rFonts w:ascii="Times New Roman" w:eastAsia="Calibri" w:hAnsi="Times New Roman" w:cs="Times New Roman"/>
                <w:b/>
                <w:bCs/>
                <w:color w:val="000000"/>
              </w:rPr>
              <w:t>4</w:t>
            </w:r>
          </w:p>
        </w:tc>
        <w:tc>
          <w:tcPr>
            <w:tcW w:w="1700" w:type="dxa"/>
          </w:tcPr>
          <w:p w:rsidR="00083FBD" w:rsidRPr="00083FBD" w:rsidRDefault="00083FBD" w:rsidP="00083FBD">
            <w:pPr>
              <w:jc w:val="center"/>
              <w:rPr>
                <w:rFonts w:ascii="Times New Roman" w:eastAsia="Calibri" w:hAnsi="Times New Roman" w:cs="Times New Roman"/>
                <w:b/>
                <w:bCs/>
              </w:rPr>
            </w:pPr>
            <w:r w:rsidRPr="00083FBD">
              <w:rPr>
                <w:rFonts w:ascii="Times New Roman" w:eastAsia="Calibri" w:hAnsi="Times New Roman" w:cs="Times New Roman"/>
                <w:b/>
                <w:bCs/>
              </w:rPr>
              <w:t>5</w:t>
            </w:r>
          </w:p>
        </w:tc>
      </w:tr>
      <w:tr w:rsidR="00083FBD" w:rsidRPr="00083FBD" w:rsidTr="001303DE">
        <w:tc>
          <w:tcPr>
            <w:tcW w:w="526" w:type="dxa"/>
          </w:tcPr>
          <w:p w:rsidR="00083FBD" w:rsidRPr="00083FBD" w:rsidRDefault="00083FBD" w:rsidP="00083FBD">
            <w:pPr>
              <w:rPr>
                <w:rFonts w:ascii="Times New Roman" w:eastAsia="Calibri" w:hAnsi="Times New Roman" w:cs="Times New Roman"/>
              </w:rPr>
            </w:pPr>
            <w:r w:rsidRPr="00083FBD">
              <w:rPr>
                <w:rFonts w:ascii="Times New Roman" w:eastAsia="Calibri" w:hAnsi="Times New Roman" w:cs="Times New Roman"/>
              </w:rPr>
              <w:t>1.</w:t>
            </w:r>
          </w:p>
        </w:tc>
        <w:tc>
          <w:tcPr>
            <w:tcW w:w="2701" w:type="dxa"/>
          </w:tcPr>
          <w:p w:rsidR="00083FBD" w:rsidRPr="00083FBD" w:rsidRDefault="00083FBD" w:rsidP="00083FBD">
            <w:pPr>
              <w:rPr>
                <w:rFonts w:ascii="Times New Roman" w:eastAsia="Calibri" w:hAnsi="Times New Roman" w:cs="Times New Roman"/>
              </w:rPr>
            </w:pPr>
            <w:r w:rsidRPr="00083FBD">
              <w:rPr>
                <w:rFonts w:ascii="Times New Roman" w:eastAsia="Calibri" w:hAnsi="Times New Roman" w:cs="Times New Roman"/>
                <w:color w:val="000000"/>
              </w:rPr>
              <w:t>ГАУЗ АО «Амурская областная клиническая больница»</w:t>
            </w:r>
          </w:p>
        </w:tc>
        <w:tc>
          <w:tcPr>
            <w:tcW w:w="2334" w:type="dxa"/>
          </w:tcPr>
          <w:p w:rsidR="00083FBD" w:rsidRPr="00083FBD" w:rsidRDefault="00083FBD" w:rsidP="00083FBD">
            <w:pPr>
              <w:rPr>
                <w:rFonts w:ascii="Times New Roman" w:eastAsia="Calibri" w:hAnsi="Times New Roman" w:cs="Times New Roman"/>
              </w:rPr>
            </w:pPr>
            <w:r w:rsidRPr="00083FBD">
              <w:rPr>
                <w:rFonts w:ascii="Times New Roman" w:eastAsia="Calibri" w:hAnsi="Times New Roman" w:cs="Times New Roman"/>
              </w:rPr>
              <w:t>специализированная, в том числе высокотехнологичная, медицинская помощь</w:t>
            </w:r>
          </w:p>
        </w:tc>
        <w:tc>
          <w:tcPr>
            <w:tcW w:w="2410" w:type="dxa"/>
          </w:tcPr>
          <w:p w:rsidR="00083FBD" w:rsidRPr="00083FBD" w:rsidRDefault="00083FBD" w:rsidP="00083FBD">
            <w:pPr>
              <w:rPr>
                <w:rFonts w:ascii="Times New Roman" w:eastAsia="Calibri" w:hAnsi="Times New Roman" w:cs="Times New Roman"/>
                <w:color w:val="000000"/>
              </w:rPr>
            </w:pPr>
            <w:r w:rsidRPr="00083FBD">
              <w:rPr>
                <w:rFonts w:ascii="Times New Roman" w:eastAsia="Calibri" w:hAnsi="Times New Roman" w:cs="Times New Roman"/>
                <w:color w:val="000000"/>
              </w:rPr>
              <w:t>1100 посещений в смену,</w:t>
            </w:r>
          </w:p>
          <w:p w:rsidR="00083FBD" w:rsidRPr="00083FBD" w:rsidRDefault="00083FBD" w:rsidP="00083FBD">
            <w:pPr>
              <w:rPr>
                <w:rFonts w:ascii="Times New Roman" w:eastAsia="Calibri" w:hAnsi="Times New Roman" w:cs="Times New Roman"/>
                <w:color w:val="000000"/>
              </w:rPr>
            </w:pPr>
            <w:r w:rsidRPr="00083FBD">
              <w:rPr>
                <w:rFonts w:ascii="Times New Roman" w:eastAsia="Calibri" w:hAnsi="Times New Roman" w:cs="Times New Roman"/>
                <w:color w:val="000000"/>
              </w:rPr>
              <w:t>1059 койки круглосуточного пребывания, койки дневного пребывания - 46</w:t>
            </w:r>
          </w:p>
        </w:tc>
        <w:tc>
          <w:tcPr>
            <w:tcW w:w="1700" w:type="dxa"/>
          </w:tcPr>
          <w:p w:rsidR="00083FBD" w:rsidRPr="00083FBD" w:rsidRDefault="00083FBD" w:rsidP="00083FBD">
            <w:pPr>
              <w:rPr>
                <w:rFonts w:ascii="Times New Roman" w:eastAsia="Calibri" w:hAnsi="Times New Roman" w:cs="Times New Roman"/>
              </w:rPr>
            </w:pPr>
            <w:r w:rsidRPr="00083FBD">
              <w:rPr>
                <w:rFonts w:ascii="Times New Roman" w:eastAsia="Calibri" w:hAnsi="Times New Roman" w:cs="Times New Roman"/>
              </w:rPr>
              <w:t>Удовлетворительное, нуждается в ремонте</w:t>
            </w:r>
          </w:p>
        </w:tc>
      </w:tr>
      <w:tr w:rsidR="00083FBD" w:rsidRPr="00083FBD" w:rsidTr="001303DE">
        <w:tc>
          <w:tcPr>
            <w:tcW w:w="526" w:type="dxa"/>
          </w:tcPr>
          <w:p w:rsidR="00083FBD" w:rsidRPr="00083FBD" w:rsidRDefault="00083FBD" w:rsidP="00083FBD">
            <w:pPr>
              <w:rPr>
                <w:rFonts w:ascii="Times New Roman" w:eastAsia="Calibri" w:hAnsi="Times New Roman" w:cs="Times New Roman"/>
              </w:rPr>
            </w:pPr>
            <w:r w:rsidRPr="00083FBD">
              <w:rPr>
                <w:rFonts w:ascii="Times New Roman" w:eastAsia="Calibri" w:hAnsi="Times New Roman" w:cs="Times New Roman"/>
              </w:rPr>
              <w:t>2.</w:t>
            </w:r>
          </w:p>
        </w:tc>
        <w:tc>
          <w:tcPr>
            <w:tcW w:w="2701" w:type="dxa"/>
          </w:tcPr>
          <w:p w:rsidR="00083FBD" w:rsidRPr="00083FBD" w:rsidRDefault="00083FBD" w:rsidP="00083FBD">
            <w:pPr>
              <w:rPr>
                <w:rFonts w:ascii="Times New Roman" w:eastAsia="Calibri" w:hAnsi="Times New Roman" w:cs="Times New Roman"/>
              </w:rPr>
            </w:pPr>
            <w:r w:rsidRPr="00083FBD">
              <w:rPr>
                <w:rFonts w:ascii="Times New Roman" w:eastAsia="Calibri" w:hAnsi="Times New Roman" w:cs="Times New Roman"/>
                <w:color w:val="000000"/>
              </w:rPr>
              <w:t>ГАУЗ АО «Больница восстановительного лечения»</w:t>
            </w:r>
          </w:p>
        </w:tc>
        <w:tc>
          <w:tcPr>
            <w:tcW w:w="2334" w:type="dxa"/>
          </w:tcPr>
          <w:p w:rsidR="00083FBD" w:rsidRPr="00083FBD" w:rsidRDefault="00083FBD" w:rsidP="00083FBD">
            <w:pPr>
              <w:rPr>
                <w:rFonts w:ascii="Times New Roman" w:eastAsia="Calibri" w:hAnsi="Times New Roman" w:cs="Times New Roman"/>
              </w:rPr>
            </w:pPr>
            <w:r w:rsidRPr="00083FBD">
              <w:rPr>
                <w:rFonts w:ascii="Times New Roman" w:eastAsia="Calibri" w:hAnsi="Times New Roman" w:cs="Times New Roman"/>
              </w:rPr>
              <w:t>Специализированная медицинская помощь</w:t>
            </w:r>
          </w:p>
        </w:tc>
        <w:tc>
          <w:tcPr>
            <w:tcW w:w="2410" w:type="dxa"/>
          </w:tcPr>
          <w:p w:rsidR="00083FBD" w:rsidRPr="00083FBD" w:rsidRDefault="00083FBD" w:rsidP="00083FBD">
            <w:pPr>
              <w:rPr>
                <w:rFonts w:ascii="Times New Roman" w:eastAsia="Calibri" w:hAnsi="Times New Roman" w:cs="Times New Roman"/>
              </w:rPr>
            </w:pPr>
            <w:r w:rsidRPr="00083FBD">
              <w:rPr>
                <w:rFonts w:ascii="Times New Roman" w:eastAsia="Calibri" w:hAnsi="Times New Roman" w:cs="Times New Roman"/>
                <w:color w:val="000000"/>
              </w:rPr>
              <w:t>36 коек круглосуточного пребывания, 15 коек дневного пребывания</w:t>
            </w:r>
          </w:p>
        </w:tc>
        <w:tc>
          <w:tcPr>
            <w:tcW w:w="1700" w:type="dxa"/>
          </w:tcPr>
          <w:p w:rsidR="00083FBD" w:rsidRPr="00083FBD" w:rsidRDefault="00083FBD" w:rsidP="00083FBD">
            <w:pPr>
              <w:rPr>
                <w:rFonts w:ascii="Times New Roman" w:eastAsia="Calibri" w:hAnsi="Times New Roman" w:cs="Times New Roman"/>
              </w:rPr>
            </w:pPr>
            <w:r w:rsidRPr="00083FBD">
              <w:rPr>
                <w:rFonts w:ascii="Times New Roman" w:eastAsia="Calibri" w:hAnsi="Times New Roman" w:cs="Times New Roman"/>
              </w:rPr>
              <w:t>Удовлетворительное, нуждается в ремонте</w:t>
            </w:r>
          </w:p>
        </w:tc>
      </w:tr>
      <w:tr w:rsidR="00083FBD" w:rsidRPr="00083FBD" w:rsidTr="001303DE">
        <w:tc>
          <w:tcPr>
            <w:tcW w:w="526" w:type="dxa"/>
          </w:tcPr>
          <w:p w:rsidR="00083FBD" w:rsidRPr="00083FBD" w:rsidRDefault="00083FBD" w:rsidP="00083FBD">
            <w:pPr>
              <w:rPr>
                <w:rFonts w:ascii="Times New Roman" w:eastAsia="Calibri" w:hAnsi="Times New Roman" w:cs="Times New Roman"/>
              </w:rPr>
            </w:pPr>
            <w:r w:rsidRPr="00083FBD">
              <w:rPr>
                <w:rFonts w:ascii="Times New Roman" w:eastAsia="Calibri" w:hAnsi="Times New Roman" w:cs="Times New Roman"/>
              </w:rPr>
              <w:t>3.</w:t>
            </w:r>
          </w:p>
        </w:tc>
        <w:tc>
          <w:tcPr>
            <w:tcW w:w="2701" w:type="dxa"/>
          </w:tcPr>
          <w:p w:rsidR="00083FBD" w:rsidRPr="00083FBD" w:rsidRDefault="00083FBD" w:rsidP="00083FBD">
            <w:pPr>
              <w:rPr>
                <w:rFonts w:ascii="Times New Roman" w:eastAsia="Calibri" w:hAnsi="Times New Roman" w:cs="Times New Roman"/>
              </w:rPr>
            </w:pPr>
            <w:r w:rsidRPr="00083FBD">
              <w:rPr>
                <w:rFonts w:ascii="Times New Roman" w:eastAsia="Calibri" w:hAnsi="Times New Roman" w:cs="Times New Roman"/>
                <w:color w:val="000000"/>
              </w:rPr>
              <w:t>ГАУЗ АО «Амурская областная детская клиническая больница»</w:t>
            </w:r>
          </w:p>
        </w:tc>
        <w:tc>
          <w:tcPr>
            <w:tcW w:w="2334" w:type="dxa"/>
          </w:tcPr>
          <w:p w:rsidR="00083FBD" w:rsidRPr="00083FBD" w:rsidRDefault="00083FBD" w:rsidP="00083FBD">
            <w:pPr>
              <w:rPr>
                <w:rFonts w:ascii="Times New Roman" w:eastAsia="Calibri" w:hAnsi="Times New Roman" w:cs="Times New Roman"/>
              </w:rPr>
            </w:pPr>
            <w:r w:rsidRPr="00083FBD">
              <w:rPr>
                <w:rFonts w:ascii="Times New Roman" w:eastAsia="Calibri" w:hAnsi="Times New Roman" w:cs="Times New Roman"/>
              </w:rPr>
              <w:t>специализированная, в том числе высокотехнологичная, медицинская помощь</w:t>
            </w:r>
          </w:p>
        </w:tc>
        <w:tc>
          <w:tcPr>
            <w:tcW w:w="2410" w:type="dxa"/>
          </w:tcPr>
          <w:p w:rsidR="00083FBD" w:rsidRPr="00083FBD" w:rsidRDefault="00083FBD" w:rsidP="00083FBD">
            <w:pPr>
              <w:rPr>
                <w:rFonts w:ascii="Times New Roman" w:eastAsia="Calibri" w:hAnsi="Times New Roman" w:cs="Times New Roman"/>
              </w:rPr>
            </w:pPr>
            <w:r w:rsidRPr="00083FBD">
              <w:rPr>
                <w:rFonts w:ascii="Times New Roman" w:eastAsia="Calibri" w:hAnsi="Times New Roman" w:cs="Times New Roman"/>
                <w:color w:val="000000"/>
              </w:rPr>
              <w:t>Койки круглосуточного пребывания - 460, 100 коек дневного пребывания</w:t>
            </w:r>
          </w:p>
        </w:tc>
        <w:tc>
          <w:tcPr>
            <w:tcW w:w="1700" w:type="dxa"/>
          </w:tcPr>
          <w:p w:rsidR="00083FBD" w:rsidRPr="00083FBD" w:rsidRDefault="00083FBD" w:rsidP="00083FBD">
            <w:pPr>
              <w:rPr>
                <w:rFonts w:ascii="Times New Roman" w:eastAsia="Calibri" w:hAnsi="Times New Roman" w:cs="Times New Roman"/>
              </w:rPr>
            </w:pPr>
            <w:r w:rsidRPr="00083FBD">
              <w:rPr>
                <w:rFonts w:ascii="Times New Roman" w:eastAsia="Calibri" w:hAnsi="Times New Roman" w:cs="Times New Roman"/>
              </w:rPr>
              <w:t>Удовлетворительное</w:t>
            </w:r>
          </w:p>
        </w:tc>
      </w:tr>
      <w:tr w:rsidR="00083FBD" w:rsidRPr="00083FBD" w:rsidTr="001303DE">
        <w:tc>
          <w:tcPr>
            <w:tcW w:w="526" w:type="dxa"/>
          </w:tcPr>
          <w:p w:rsidR="00083FBD" w:rsidRPr="00083FBD" w:rsidRDefault="00083FBD" w:rsidP="00083FBD">
            <w:pPr>
              <w:rPr>
                <w:rFonts w:ascii="Times New Roman" w:eastAsia="Calibri" w:hAnsi="Times New Roman" w:cs="Times New Roman"/>
              </w:rPr>
            </w:pPr>
            <w:r w:rsidRPr="00083FBD">
              <w:rPr>
                <w:rFonts w:ascii="Times New Roman" w:eastAsia="Calibri" w:hAnsi="Times New Roman" w:cs="Times New Roman"/>
              </w:rPr>
              <w:t>4.</w:t>
            </w:r>
          </w:p>
        </w:tc>
        <w:tc>
          <w:tcPr>
            <w:tcW w:w="2701" w:type="dxa"/>
            <w:vAlign w:val="center"/>
          </w:tcPr>
          <w:p w:rsidR="00083FBD" w:rsidRPr="00083FBD" w:rsidRDefault="00083FBD" w:rsidP="00083FBD">
            <w:pPr>
              <w:rPr>
                <w:rFonts w:ascii="Times New Roman" w:eastAsia="Calibri" w:hAnsi="Times New Roman" w:cs="Times New Roman"/>
                <w:color w:val="000000"/>
              </w:rPr>
            </w:pPr>
            <w:r w:rsidRPr="00083FBD">
              <w:rPr>
                <w:rFonts w:ascii="Times New Roman" w:eastAsia="Calibri" w:hAnsi="Times New Roman" w:cs="Times New Roman"/>
                <w:color w:val="000000"/>
              </w:rPr>
              <w:t>ГАУЗ АО «Амурская областная инфекционная больница»</w:t>
            </w:r>
          </w:p>
        </w:tc>
        <w:tc>
          <w:tcPr>
            <w:tcW w:w="2334" w:type="dxa"/>
          </w:tcPr>
          <w:p w:rsidR="00083FBD" w:rsidRPr="00083FBD" w:rsidRDefault="00083FBD" w:rsidP="00083FBD">
            <w:pPr>
              <w:rPr>
                <w:rFonts w:ascii="Times New Roman" w:eastAsia="Calibri" w:hAnsi="Times New Roman" w:cs="Times New Roman"/>
              </w:rPr>
            </w:pPr>
            <w:r w:rsidRPr="00083FBD">
              <w:rPr>
                <w:rFonts w:ascii="Times New Roman" w:eastAsia="Calibri" w:hAnsi="Times New Roman" w:cs="Times New Roman"/>
              </w:rPr>
              <w:t>Специализированная медицинская помощь</w:t>
            </w:r>
          </w:p>
        </w:tc>
        <w:tc>
          <w:tcPr>
            <w:tcW w:w="2410" w:type="dxa"/>
          </w:tcPr>
          <w:p w:rsidR="00083FBD" w:rsidRPr="00083FBD" w:rsidRDefault="00083FBD" w:rsidP="00083FBD">
            <w:pPr>
              <w:rPr>
                <w:rFonts w:ascii="Times New Roman" w:eastAsia="Calibri" w:hAnsi="Times New Roman" w:cs="Times New Roman"/>
                <w:color w:val="000000"/>
              </w:rPr>
            </w:pPr>
            <w:r w:rsidRPr="00083FBD">
              <w:rPr>
                <w:rFonts w:ascii="Times New Roman" w:eastAsia="Calibri" w:hAnsi="Times New Roman" w:cs="Times New Roman"/>
                <w:color w:val="000000"/>
              </w:rPr>
              <w:t>221 койка круглосуточного пребывания</w:t>
            </w:r>
          </w:p>
        </w:tc>
        <w:tc>
          <w:tcPr>
            <w:tcW w:w="1700" w:type="dxa"/>
          </w:tcPr>
          <w:p w:rsidR="00083FBD" w:rsidRPr="00083FBD" w:rsidRDefault="00083FBD" w:rsidP="00083FBD">
            <w:pPr>
              <w:rPr>
                <w:rFonts w:ascii="Times New Roman" w:eastAsia="Calibri" w:hAnsi="Times New Roman" w:cs="Times New Roman"/>
              </w:rPr>
            </w:pPr>
            <w:r w:rsidRPr="00083FBD">
              <w:rPr>
                <w:rFonts w:ascii="Times New Roman" w:eastAsia="Calibri" w:hAnsi="Times New Roman" w:cs="Times New Roman"/>
              </w:rPr>
              <w:t>Удовлетворительное, нуждается в ремонте</w:t>
            </w:r>
          </w:p>
        </w:tc>
      </w:tr>
      <w:tr w:rsidR="00083FBD" w:rsidRPr="00083FBD" w:rsidTr="001303DE">
        <w:tc>
          <w:tcPr>
            <w:tcW w:w="526" w:type="dxa"/>
          </w:tcPr>
          <w:p w:rsidR="00083FBD" w:rsidRPr="00083FBD" w:rsidRDefault="00083FBD" w:rsidP="00083FBD">
            <w:pPr>
              <w:rPr>
                <w:rFonts w:ascii="Times New Roman" w:eastAsia="Calibri" w:hAnsi="Times New Roman" w:cs="Times New Roman"/>
              </w:rPr>
            </w:pPr>
            <w:r w:rsidRPr="00083FBD">
              <w:rPr>
                <w:rFonts w:ascii="Times New Roman" w:eastAsia="Calibri" w:hAnsi="Times New Roman" w:cs="Times New Roman"/>
              </w:rPr>
              <w:t>5.</w:t>
            </w:r>
          </w:p>
        </w:tc>
        <w:tc>
          <w:tcPr>
            <w:tcW w:w="2701" w:type="dxa"/>
          </w:tcPr>
          <w:p w:rsidR="00083FBD" w:rsidRPr="00083FBD" w:rsidRDefault="00083FBD" w:rsidP="00083FBD">
            <w:pPr>
              <w:rPr>
                <w:rFonts w:ascii="Times New Roman" w:eastAsia="Calibri" w:hAnsi="Times New Roman" w:cs="Times New Roman"/>
                <w:color w:val="000000"/>
              </w:rPr>
            </w:pPr>
            <w:r w:rsidRPr="00083FBD">
              <w:rPr>
                <w:rFonts w:ascii="Times New Roman" w:eastAsia="Calibri" w:hAnsi="Times New Roman" w:cs="Times New Roman"/>
                <w:color w:val="000000"/>
              </w:rPr>
              <w:t xml:space="preserve">ГБУЗ АО «Амурская областная психиатрическая больница» </w:t>
            </w:r>
          </w:p>
        </w:tc>
        <w:tc>
          <w:tcPr>
            <w:tcW w:w="2334" w:type="dxa"/>
          </w:tcPr>
          <w:p w:rsidR="00083FBD" w:rsidRPr="00083FBD" w:rsidRDefault="00083FBD" w:rsidP="00083FBD">
            <w:pPr>
              <w:rPr>
                <w:rFonts w:ascii="Times New Roman" w:eastAsia="Calibri" w:hAnsi="Times New Roman" w:cs="Times New Roman"/>
              </w:rPr>
            </w:pPr>
            <w:r w:rsidRPr="00083FBD">
              <w:rPr>
                <w:rFonts w:ascii="Times New Roman" w:eastAsia="Calibri" w:hAnsi="Times New Roman" w:cs="Times New Roman"/>
              </w:rPr>
              <w:t>Специализированная медицинская помощь</w:t>
            </w:r>
          </w:p>
        </w:tc>
        <w:tc>
          <w:tcPr>
            <w:tcW w:w="2410" w:type="dxa"/>
          </w:tcPr>
          <w:p w:rsidR="00083FBD" w:rsidRPr="00083FBD" w:rsidRDefault="00083FBD" w:rsidP="00083FBD">
            <w:pPr>
              <w:rPr>
                <w:rFonts w:ascii="Times New Roman" w:eastAsia="Calibri" w:hAnsi="Times New Roman" w:cs="Times New Roman"/>
                <w:color w:val="000000"/>
              </w:rPr>
            </w:pPr>
            <w:r w:rsidRPr="00083FBD">
              <w:rPr>
                <w:rFonts w:ascii="Times New Roman" w:eastAsia="Calibri" w:hAnsi="Times New Roman" w:cs="Times New Roman"/>
                <w:color w:val="000000"/>
              </w:rPr>
              <w:t>105 посещений, койки круглосуточного пребывания 740, 80 коек дневного пребывания</w:t>
            </w:r>
          </w:p>
        </w:tc>
        <w:tc>
          <w:tcPr>
            <w:tcW w:w="1700" w:type="dxa"/>
          </w:tcPr>
          <w:p w:rsidR="00083FBD" w:rsidRPr="00083FBD" w:rsidRDefault="00083FBD" w:rsidP="00083FBD">
            <w:pPr>
              <w:rPr>
                <w:rFonts w:ascii="Times New Roman" w:eastAsia="Calibri" w:hAnsi="Times New Roman" w:cs="Times New Roman"/>
              </w:rPr>
            </w:pPr>
            <w:r w:rsidRPr="00083FBD">
              <w:rPr>
                <w:rFonts w:ascii="Times New Roman" w:eastAsia="Calibri" w:hAnsi="Times New Roman" w:cs="Times New Roman"/>
              </w:rPr>
              <w:t>Удовлетворительное, нуждается в ремонте</w:t>
            </w:r>
          </w:p>
        </w:tc>
      </w:tr>
      <w:tr w:rsidR="00083FBD" w:rsidRPr="00083FBD" w:rsidTr="001303DE">
        <w:tc>
          <w:tcPr>
            <w:tcW w:w="526" w:type="dxa"/>
          </w:tcPr>
          <w:p w:rsidR="00083FBD" w:rsidRPr="00083FBD" w:rsidRDefault="00083FBD" w:rsidP="00083FBD">
            <w:pPr>
              <w:rPr>
                <w:rFonts w:ascii="Times New Roman" w:eastAsia="Calibri" w:hAnsi="Times New Roman" w:cs="Times New Roman"/>
              </w:rPr>
            </w:pPr>
            <w:r w:rsidRPr="00083FBD">
              <w:rPr>
                <w:rFonts w:ascii="Times New Roman" w:eastAsia="Calibri" w:hAnsi="Times New Roman" w:cs="Times New Roman"/>
              </w:rPr>
              <w:t>6.</w:t>
            </w:r>
          </w:p>
        </w:tc>
        <w:tc>
          <w:tcPr>
            <w:tcW w:w="2701" w:type="dxa"/>
          </w:tcPr>
          <w:p w:rsidR="00083FBD" w:rsidRPr="00083FBD" w:rsidRDefault="00083FBD" w:rsidP="00083FBD">
            <w:pPr>
              <w:rPr>
                <w:rFonts w:ascii="Times New Roman" w:eastAsia="Calibri" w:hAnsi="Times New Roman" w:cs="Times New Roman"/>
                <w:color w:val="000000"/>
              </w:rPr>
            </w:pPr>
            <w:r w:rsidRPr="00083FBD">
              <w:rPr>
                <w:rFonts w:ascii="Times New Roman" w:eastAsia="Calibri" w:hAnsi="Times New Roman" w:cs="Times New Roman"/>
                <w:color w:val="000000"/>
              </w:rPr>
              <w:t xml:space="preserve">ГБУЗ АО «Амурский областной противотуберкулезный диспансер» </w:t>
            </w:r>
          </w:p>
        </w:tc>
        <w:tc>
          <w:tcPr>
            <w:tcW w:w="2334" w:type="dxa"/>
          </w:tcPr>
          <w:p w:rsidR="00083FBD" w:rsidRPr="00083FBD" w:rsidRDefault="00083FBD" w:rsidP="00083FBD">
            <w:pPr>
              <w:rPr>
                <w:rFonts w:ascii="Times New Roman" w:eastAsia="Calibri" w:hAnsi="Times New Roman" w:cs="Times New Roman"/>
              </w:rPr>
            </w:pPr>
            <w:r w:rsidRPr="00083FBD">
              <w:rPr>
                <w:rFonts w:ascii="Times New Roman" w:eastAsia="Calibri" w:hAnsi="Times New Roman" w:cs="Times New Roman"/>
              </w:rPr>
              <w:t>Специализированная медицинская помощь</w:t>
            </w:r>
          </w:p>
        </w:tc>
        <w:tc>
          <w:tcPr>
            <w:tcW w:w="2410" w:type="dxa"/>
          </w:tcPr>
          <w:p w:rsidR="00083FBD" w:rsidRPr="00083FBD" w:rsidRDefault="00083FBD" w:rsidP="00083FBD">
            <w:pPr>
              <w:rPr>
                <w:rFonts w:ascii="Times New Roman" w:eastAsia="Calibri" w:hAnsi="Times New Roman" w:cs="Times New Roman"/>
                <w:color w:val="000000"/>
              </w:rPr>
            </w:pPr>
            <w:r w:rsidRPr="00083FBD">
              <w:rPr>
                <w:rFonts w:ascii="Times New Roman" w:eastAsia="Calibri" w:hAnsi="Times New Roman" w:cs="Times New Roman"/>
                <w:color w:val="000000"/>
              </w:rPr>
              <w:t>557 посещений в смену, койки круглосуточного пребывания 530, 45 коек дневного стационара</w:t>
            </w:r>
          </w:p>
        </w:tc>
        <w:tc>
          <w:tcPr>
            <w:tcW w:w="1700" w:type="dxa"/>
          </w:tcPr>
          <w:p w:rsidR="00083FBD" w:rsidRPr="00083FBD" w:rsidRDefault="00083FBD" w:rsidP="00083FBD">
            <w:pPr>
              <w:rPr>
                <w:rFonts w:ascii="Times New Roman" w:eastAsia="Calibri" w:hAnsi="Times New Roman" w:cs="Times New Roman"/>
              </w:rPr>
            </w:pPr>
            <w:r w:rsidRPr="00083FBD">
              <w:rPr>
                <w:rFonts w:ascii="Times New Roman" w:eastAsia="Calibri" w:hAnsi="Times New Roman" w:cs="Times New Roman"/>
              </w:rPr>
              <w:t>Удовлетворительное, нуждается в ремонте</w:t>
            </w:r>
          </w:p>
        </w:tc>
      </w:tr>
      <w:tr w:rsidR="00083FBD" w:rsidRPr="00083FBD" w:rsidTr="001303DE">
        <w:tc>
          <w:tcPr>
            <w:tcW w:w="526" w:type="dxa"/>
          </w:tcPr>
          <w:p w:rsidR="00083FBD" w:rsidRPr="00083FBD" w:rsidRDefault="00083FBD" w:rsidP="00083FBD">
            <w:pPr>
              <w:rPr>
                <w:rFonts w:ascii="Times New Roman" w:eastAsia="Calibri" w:hAnsi="Times New Roman" w:cs="Times New Roman"/>
              </w:rPr>
            </w:pPr>
            <w:r w:rsidRPr="00083FBD">
              <w:rPr>
                <w:rFonts w:ascii="Times New Roman" w:eastAsia="Calibri" w:hAnsi="Times New Roman" w:cs="Times New Roman"/>
              </w:rPr>
              <w:t>7.</w:t>
            </w:r>
          </w:p>
        </w:tc>
        <w:tc>
          <w:tcPr>
            <w:tcW w:w="2701" w:type="dxa"/>
          </w:tcPr>
          <w:p w:rsidR="00083FBD" w:rsidRPr="00083FBD" w:rsidRDefault="00083FBD" w:rsidP="00083FBD">
            <w:pPr>
              <w:rPr>
                <w:rFonts w:ascii="Times New Roman" w:eastAsia="Calibri" w:hAnsi="Times New Roman" w:cs="Times New Roman"/>
                <w:color w:val="000000"/>
              </w:rPr>
            </w:pPr>
            <w:r w:rsidRPr="00083FBD">
              <w:rPr>
                <w:rFonts w:ascii="Times New Roman" w:eastAsia="Calibri" w:hAnsi="Times New Roman" w:cs="Times New Roman"/>
                <w:color w:val="000000"/>
              </w:rPr>
              <w:t xml:space="preserve">ГБУЗ АО «Амурский областной кожно-венерологический диспансер» </w:t>
            </w:r>
          </w:p>
        </w:tc>
        <w:tc>
          <w:tcPr>
            <w:tcW w:w="2334" w:type="dxa"/>
          </w:tcPr>
          <w:p w:rsidR="00083FBD" w:rsidRPr="00083FBD" w:rsidRDefault="00083FBD" w:rsidP="00083FBD">
            <w:pPr>
              <w:rPr>
                <w:rFonts w:ascii="Times New Roman" w:eastAsia="Calibri" w:hAnsi="Times New Roman" w:cs="Times New Roman"/>
              </w:rPr>
            </w:pPr>
            <w:r w:rsidRPr="00083FBD">
              <w:rPr>
                <w:rFonts w:ascii="Times New Roman" w:eastAsia="Calibri" w:hAnsi="Times New Roman" w:cs="Times New Roman"/>
              </w:rPr>
              <w:t>Специализированная медицинская помощь</w:t>
            </w:r>
          </w:p>
        </w:tc>
        <w:tc>
          <w:tcPr>
            <w:tcW w:w="2410" w:type="dxa"/>
          </w:tcPr>
          <w:p w:rsidR="00083FBD" w:rsidRPr="00083FBD" w:rsidRDefault="00083FBD" w:rsidP="00083FBD">
            <w:pPr>
              <w:rPr>
                <w:rFonts w:ascii="Times New Roman" w:eastAsia="Calibri" w:hAnsi="Times New Roman" w:cs="Times New Roman"/>
                <w:color w:val="000000"/>
              </w:rPr>
            </w:pPr>
            <w:r w:rsidRPr="00083FBD">
              <w:rPr>
                <w:rFonts w:ascii="Times New Roman" w:eastAsia="Calibri" w:hAnsi="Times New Roman" w:cs="Times New Roman"/>
                <w:color w:val="000000"/>
              </w:rPr>
              <w:t xml:space="preserve">286 посещений в смену, койки круглосуточного пребывания 60, 20 </w:t>
            </w:r>
            <w:r w:rsidRPr="00083FBD">
              <w:rPr>
                <w:rFonts w:ascii="Times New Roman" w:eastAsia="Calibri" w:hAnsi="Times New Roman" w:cs="Times New Roman"/>
                <w:color w:val="000000"/>
              </w:rPr>
              <w:lastRenderedPageBreak/>
              <w:t>коек дневного пребывания</w:t>
            </w:r>
          </w:p>
        </w:tc>
        <w:tc>
          <w:tcPr>
            <w:tcW w:w="1700" w:type="dxa"/>
          </w:tcPr>
          <w:p w:rsidR="00083FBD" w:rsidRPr="00083FBD" w:rsidRDefault="00083FBD" w:rsidP="00083FBD">
            <w:pPr>
              <w:rPr>
                <w:rFonts w:ascii="Times New Roman" w:eastAsia="Calibri" w:hAnsi="Times New Roman" w:cs="Times New Roman"/>
              </w:rPr>
            </w:pPr>
            <w:r w:rsidRPr="00083FBD">
              <w:rPr>
                <w:rFonts w:ascii="Times New Roman" w:eastAsia="Calibri" w:hAnsi="Times New Roman" w:cs="Times New Roman"/>
              </w:rPr>
              <w:lastRenderedPageBreak/>
              <w:t>Удовлетворительное</w:t>
            </w:r>
          </w:p>
        </w:tc>
      </w:tr>
      <w:tr w:rsidR="00083FBD" w:rsidRPr="00083FBD" w:rsidTr="001303DE">
        <w:tc>
          <w:tcPr>
            <w:tcW w:w="526" w:type="dxa"/>
          </w:tcPr>
          <w:p w:rsidR="00083FBD" w:rsidRPr="00083FBD" w:rsidRDefault="00083FBD" w:rsidP="00083FBD">
            <w:pPr>
              <w:rPr>
                <w:rFonts w:ascii="Times New Roman" w:eastAsia="Calibri" w:hAnsi="Times New Roman" w:cs="Times New Roman"/>
              </w:rPr>
            </w:pPr>
            <w:r w:rsidRPr="00083FBD">
              <w:rPr>
                <w:rFonts w:ascii="Times New Roman" w:eastAsia="Calibri" w:hAnsi="Times New Roman" w:cs="Times New Roman"/>
              </w:rPr>
              <w:lastRenderedPageBreak/>
              <w:t>8.</w:t>
            </w:r>
          </w:p>
        </w:tc>
        <w:tc>
          <w:tcPr>
            <w:tcW w:w="2701" w:type="dxa"/>
          </w:tcPr>
          <w:p w:rsidR="00083FBD" w:rsidRPr="00083FBD" w:rsidRDefault="00083FBD" w:rsidP="00083FBD">
            <w:pPr>
              <w:rPr>
                <w:rFonts w:ascii="Times New Roman" w:eastAsia="Calibri" w:hAnsi="Times New Roman" w:cs="Times New Roman"/>
                <w:color w:val="000000"/>
              </w:rPr>
            </w:pPr>
            <w:r w:rsidRPr="00083FBD">
              <w:rPr>
                <w:rFonts w:ascii="Times New Roman" w:eastAsia="Calibri" w:hAnsi="Times New Roman" w:cs="Times New Roman"/>
                <w:color w:val="000000"/>
              </w:rPr>
              <w:t>ГАУЗ АО «Амурский областной онкологический диспансер»</w:t>
            </w:r>
          </w:p>
        </w:tc>
        <w:tc>
          <w:tcPr>
            <w:tcW w:w="2334" w:type="dxa"/>
          </w:tcPr>
          <w:p w:rsidR="00083FBD" w:rsidRPr="00083FBD" w:rsidRDefault="00083FBD" w:rsidP="00083FBD">
            <w:pPr>
              <w:rPr>
                <w:rFonts w:ascii="Times New Roman" w:eastAsia="Calibri" w:hAnsi="Times New Roman" w:cs="Times New Roman"/>
              </w:rPr>
            </w:pPr>
            <w:r w:rsidRPr="00083FBD">
              <w:rPr>
                <w:rFonts w:ascii="Times New Roman" w:eastAsia="Calibri" w:hAnsi="Times New Roman" w:cs="Times New Roman"/>
              </w:rPr>
              <w:t>Специализированная, в том числе высокотехнологичная, медицинская помощь</w:t>
            </w:r>
          </w:p>
        </w:tc>
        <w:tc>
          <w:tcPr>
            <w:tcW w:w="2410" w:type="dxa"/>
          </w:tcPr>
          <w:p w:rsidR="00083FBD" w:rsidRPr="00083FBD" w:rsidRDefault="00083FBD" w:rsidP="00083FBD">
            <w:pPr>
              <w:rPr>
                <w:rFonts w:ascii="Times New Roman" w:eastAsia="Calibri" w:hAnsi="Times New Roman" w:cs="Times New Roman"/>
                <w:color w:val="000000"/>
              </w:rPr>
            </w:pPr>
            <w:r w:rsidRPr="00083FBD">
              <w:rPr>
                <w:rFonts w:ascii="Times New Roman" w:eastAsia="Calibri" w:hAnsi="Times New Roman" w:cs="Times New Roman"/>
                <w:color w:val="000000"/>
              </w:rPr>
              <w:t>180 посещений в смену, койки круглосуточного пребывания 200, 46 коек дневного пребывания</w:t>
            </w:r>
          </w:p>
        </w:tc>
        <w:tc>
          <w:tcPr>
            <w:tcW w:w="1700" w:type="dxa"/>
          </w:tcPr>
          <w:p w:rsidR="00083FBD" w:rsidRPr="00083FBD" w:rsidRDefault="00083FBD" w:rsidP="00083FBD">
            <w:pPr>
              <w:rPr>
                <w:rFonts w:ascii="Times New Roman" w:eastAsia="Calibri" w:hAnsi="Times New Roman" w:cs="Times New Roman"/>
              </w:rPr>
            </w:pPr>
            <w:r w:rsidRPr="00083FBD">
              <w:rPr>
                <w:rFonts w:ascii="Times New Roman" w:eastAsia="Calibri" w:hAnsi="Times New Roman" w:cs="Times New Roman"/>
              </w:rPr>
              <w:t>Строительство</w:t>
            </w:r>
          </w:p>
        </w:tc>
      </w:tr>
      <w:tr w:rsidR="00083FBD" w:rsidRPr="00083FBD" w:rsidTr="001303DE">
        <w:tc>
          <w:tcPr>
            <w:tcW w:w="526" w:type="dxa"/>
          </w:tcPr>
          <w:p w:rsidR="00083FBD" w:rsidRPr="00083FBD" w:rsidRDefault="00083FBD" w:rsidP="00083FBD">
            <w:pPr>
              <w:rPr>
                <w:rFonts w:ascii="Times New Roman" w:eastAsia="Calibri" w:hAnsi="Times New Roman" w:cs="Times New Roman"/>
              </w:rPr>
            </w:pPr>
            <w:r w:rsidRPr="00083FBD">
              <w:rPr>
                <w:rFonts w:ascii="Times New Roman" w:eastAsia="Calibri" w:hAnsi="Times New Roman" w:cs="Times New Roman"/>
              </w:rPr>
              <w:t>9.</w:t>
            </w:r>
          </w:p>
        </w:tc>
        <w:tc>
          <w:tcPr>
            <w:tcW w:w="2701" w:type="dxa"/>
          </w:tcPr>
          <w:p w:rsidR="00083FBD" w:rsidRPr="00083FBD" w:rsidRDefault="00083FBD" w:rsidP="00083FBD">
            <w:pPr>
              <w:rPr>
                <w:rFonts w:ascii="Times New Roman" w:eastAsia="Calibri" w:hAnsi="Times New Roman" w:cs="Times New Roman"/>
                <w:color w:val="000000"/>
              </w:rPr>
            </w:pPr>
            <w:r w:rsidRPr="00083FBD">
              <w:rPr>
                <w:rFonts w:ascii="Times New Roman" w:eastAsia="Calibri" w:hAnsi="Times New Roman" w:cs="Times New Roman"/>
                <w:color w:val="000000"/>
              </w:rPr>
              <w:t>ГАУЗ АО «Амурский областной наркологический диспансер</w:t>
            </w:r>
          </w:p>
        </w:tc>
        <w:tc>
          <w:tcPr>
            <w:tcW w:w="2334" w:type="dxa"/>
          </w:tcPr>
          <w:p w:rsidR="00083FBD" w:rsidRPr="00083FBD" w:rsidRDefault="00083FBD" w:rsidP="00083FBD">
            <w:pPr>
              <w:rPr>
                <w:rFonts w:ascii="Times New Roman" w:eastAsia="Calibri" w:hAnsi="Times New Roman" w:cs="Times New Roman"/>
              </w:rPr>
            </w:pPr>
            <w:r w:rsidRPr="00083FBD">
              <w:rPr>
                <w:rFonts w:ascii="Times New Roman" w:eastAsia="Calibri" w:hAnsi="Times New Roman" w:cs="Times New Roman"/>
              </w:rPr>
              <w:t>Специализированная медицинская помощь</w:t>
            </w:r>
          </w:p>
        </w:tc>
        <w:tc>
          <w:tcPr>
            <w:tcW w:w="2410" w:type="dxa"/>
          </w:tcPr>
          <w:p w:rsidR="00083FBD" w:rsidRPr="00083FBD" w:rsidRDefault="00083FBD" w:rsidP="00083FBD">
            <w:pPr>
              <w:rPr>
                <w:rFonts w:ascii="Times New Roman" w:eastAsia="Calibri" w:hAnsi="Times New Roman" w:cs="Times New Roman"/>
                <w:color w:val="000000"/>
              </w:rPr>
            </w:pPr>
            <w:r w:rsidRPr="00083FBD">
              <w:rPr>
                <w:rFonts w:ascii="Times New Roman" w:eastAsia="Calibri" w:hAnsi="Times New Roman" w:cs="Times New Roman"/>
                <w:color w:val="000000"/>
              </w:rPr>
              <w:t xml:space="preserve">162 посещений в смену, койки круглосуточного пребывания 103, 20 коек дневного стационара </w:t>
            </w:r>
          </w:p>
        </w:tc>
        <w:tc>
          <w:tcPr>
            <w:tcW w:w="1700" w:type="dxa"/>
          </w:tcPr>
          <w:p w:rsidR="00083FBD" w:rsidRPr="00083FBD" w:rsidRDefault="00083FBD" w:rsidP="00083FBD">
            <w:pPr>
              <w:rPr>
                <w:rFonts w:ascii="Times New Roman" w:eastAsia="Calibri" w:hAnsi="Times New Roman" w:cs="Times New Roman"/>
              </w:rPr>
            </w:pPr>
            <w:r w:rsidRPr="00083FBD">
              <w:rPr>
                <w:rFonts w:ascii="Times New Roman" w:eastAsia="Calibri" w:hAnsi="Times New Roman" w:cs="Times New Roman"/>
              </w:rPr>
              <w:t>Удовлетворительное</w:t>
            </w:r>
          </w:p>
        </w:tc>
      </w:tr>
      <w:tr w:rsidR="00083FBD" w:rsidRPr="00083FBD" w:rsidTr="001303DE">
        <w:tc>
          <w:tcPr>
            <w:tcW w:w="526" w:type="dxa"/>
          </w:tcPr>
          <w:p w:rsidR="00083FBD" w:rsidRPr="00083FBD" w:rsidRDefault="00083FBD" w:rsidP="00083FBD">
            <w:pPr>
              <w:rPr>
                <w:rFonts w:ascii="Times New Roman" w:eastAsia="Calibri" w:hAnsi="Times New Roman" w:cs="Times New Roman"/>
              </w:rPr>
            </w:pPr>
            <w:r w:rsidRPr="00083FBD">
              <w:rPr>
                <w:rFonts w:ascii="Times New Roman" w:eastAsia="Calibri" w:hAnsi="Times New Roman" w:cs="Times New Roman"/>
              </w:rPr>
              <w:t>10.</w:t>
            </w:r>
          </w:p>
        </w:tc>
        <w:tc>
          <w:tcPr>
            <w:tcW w:w="2701" w:type="dxa"/>
          </w:tcPr>
          <w:p w:rsidR="00083FBD" w:rsidRPr="00083FBD" w:rsidRDefault="00083FBD" w:rsidP="00083FBD">
            <w:pPr>
              <w:rPr>
                <w:rFonts w:ascii="Times New Roman" w:eastAsia="Calibri" w:hAnsi="Times New Roman" w:cs="Times New Roman"/>
                <w:color w:val="000000"/>
              </w:rPr>
            </w:pPr>
            <w:r w:rsidRPr="00083FBD">
              <w:rPr>
                <w:rFonts w:ascii="Times New Roman" w:eastAsia="Calibri" w:hAnsi="Times New Roman" w:cs="Times New Roman"/>
                <w:color w:val="000000"/>
              </w:rPr>
              <w:t>ГАУЗ АО «Благовещенская городская клиническая больница»</w:t>
            </w:r>
          </w:p>
        </w:tc>
        <w:tc>
          <w:tcPr>
            <w:tcW w:w="2334" w:type="dxa"/>
          </w:tcPr>
          <w:p w:rsidR="00083FBD" w:rsidRPr="00083FBD" w:rsidRDefault="00083FBD" w:rsidP="00083FBD">
            <w:pPr>
              <w:rPr>
                <w:rFonts w:ascii="Times New Roman" w:eastAsia="Calibri" w:hAnsi="Times New Roman" w:cs="Times New Roman"/>
              </w:rPr>
            </w:pPr>
            <w:r w:rsidRPr="00083FBD">
              <w:rPr>
                <w:rFonts w:ascii="Times New Roman" w:eastAsia="Calibri" w:hAnsi="Times New Roman" w:cs="Times New Roman"/>
              </w:rPr>
              <w:t>Специализированная, в том числе высокотехнологичная, медицинская помощь</w:t>
            </w:r>
          </w:p>
        </w:tc>
        <w:tc>
          <w:tcPr>
            <w:tcW w:w="2410" w:type="dxa"/>
          </w:tcPr>
          <w:p w:rsidR="00083FBD" w:rsidRPr="00083FBD" w:rsidRDefault="00083FBD" w:rsidP="00083FBD">
            <w:pPr>
              <w:rPr>
                <w:rFonts w:ascii="Times New Roman" w:eastAsia="Calibri" w:hAnsi="Times New Roman" w:cs="Times New Roman"/>
                <w:color w:val="000000"/>
              </w:rPr>
            </w:pPr>
            <w:r w:rsidRPr="00083FBD">
              <w:rPr>
                <w:rFonts w:ascii="Times New Roman" w:eastAsia="Calibri" w:hAnsi="Times New Roman" w:cs="Times New Roman"/>
                <w:color w:val="000000"/>
              </w:rPr>
              <w:t>585 посещений в смену, койки круглосуточного пребывания 670, 45 коек дневного стационара</w:t>
            </w:r>
          </w:p>
        </w:tc>
        <w:tc>
          <w:tcPr>
            <w:tcW w:w="1700" w:type="dxa"/>
          </w:tcPr>
          <w:p w:rsidR="00083FBD" w:rsidRPr="00083FBD" w:rsidRDefault="00083FBD" w:rsidP="00083FBD">
            <w:pPr>
              <w:rPr>
                <w:rFonts w:ascii="Times New Roman" w:eastAsia="Calibri" w:hAnsi="Times New Roman" w:cs="Times New Roman"/>
              </w:rPr>
            </w:pPr>
            <w:r w:rsidRPr="00083FBD">
              <w:rPr>
                <w:rFonts w:ascii="Times New Roman" w:eastAsia="Calibri" w:hAnsi="Times New Roman" w:cs="Times New Roman"/>
              </w:rPr>
              <w:t>Удовлетворительное, нуждается в ремонте</w:t>
            </w:r>
          </w:p>
        </w:tc>
      </w:tr>
      <w:tr w:rsidR="00083FBD" w:rsidRPr="00083FBD" w:rsidTr="001303DE">
        <w:tc>
          <w:tcPr>
            <w:tcW w:w="526" w:type="dxa"/>
          </w:tcPr>
          <w:p w:rsidR="00083FBD" w:rsidRPr="00083FBD" w:rsidRDefault="00083FBD" w:rsidP="00083FBD">
            <w:pPr>
              <w:rPr>
                <w:rFonts w:ascii="Times New Roman" w:eastAsia="Calibri" w:hAnsi="Times New Roman" w:cs="Times New Roman"/>
              </w:rPr>
            </w:pPr>
            <w:r w:rsidRPr="00083FBD">
              <w:rPr>
                <w:rFonts w:ascii="Times New Roman" w:eastAsia="Calibri" w:hAnsi="Times New Roman" w:cs="Times New Roman"/>
              </w:rPr>
              <w:t>11.</w:t>
            </w:r>
          </w:p>
        </w:tc>
        <w:tc>
          <w:tcPr>
            <w:tcW w:w="2701" w:type="dxa"/>
          </w:tcPr>
          <w:p w:rsidR="00083FBD" w:rsidRPr="00083FBD" w:rsidRDefault="00083FBD" w:rsidP="00083FBD">
            <w:pPr>
              <w:rPr>
                <w:rFonts w:ascii="Times New Roman" w:eastAsia="Calibri" w:hAnsi="Times New Roman" w:cs="Times New Roman"/>
                <w:color w:val="000000"/>
              </w:rPr>
            </w:pPr>
            <w:r w:rsidRPr="00083FBD">
              <w:rPr>
                <w:rFonts w:ascii="Times New Roman" w:eastAsia="Calibri" w:hAnsi="Times New Roman" w:cs="Times New Roman"/>
                <w:color w:val="000000"/>
              </w:rPr>
              <w:t xml:space="preserve">ГАУЗ АО «Детская городская клиническая больница» </w:t>
            </w:r>
          </w:p>
        </w:tc>
        <w:tc>
          <w:tcPr>
            <w:tcW w:w="2334" w:type="dxa"/>
          </w:tcPr>
          <w:p w:rsidR="00083FBD" w:rsidRPr="00083FBD" w:rsidRDefault="00083FBD" w:rsidP="00083FBD">
            <w:pPr>
              <w:rPr>
                <w:rFonts w:ascii="Times New Roman" w:eastAsia="Calibri" w:hAnsi="Times New Roman" w:cs="Times New Roman"/>
              </w:rPr>
            </w:pPr>
            <w:r w:rsidRPr="00083FBD">
              <w:rPr>
                <w:rFonts w:ascii="Times New Roman" w:eastAsia="Calibri" w:hAnsi="Times New Roman" w:cs="Times New Roman"/>
              </w:rPr>
              <w:t>Специализированная медицинская помощь</w:t>
            </w:r>
          </w:p>
        </w:tc>
        <w:tc>
          <w:tcPr>
            <w:tcW w:w="2410" w:type="dxa"/>
          </w:tcPr>
          <w:p w:rsidR="00083FBD" w:rsidRPr="00083FBD" w:rsidRDefault="00083FBD" w:rsidP="00083FBD">
            <w:pPr>
              <w:rPr>
                <w:rFonts w:ascii="Times New Roman" w:eastAsia="Calibri" w:hAnsi="Times New Roman" w:cs="Times New Roman"/>
                <w:color w:val="000000"/>
              </w:rPr>
            </w:pPr>
            <w:r w:rsidRPr="00083FBD">
              <w:rPr>
                <w:rFonts w:ascii="Times New Roman" w:eastAsia="Calibri" w:hAnsi="Times New Roman" w:cs="Times New Roman"/>
                <w:color w:val="000000"/>
              </w:rPr>
              <w:t>755 посещений в смену, койки круглосуточного пребывания 90, 147 коек дневного стационара</w:t>
            </w:r>
          </w:p>
        </w:tc>
        <w:tc>
          <w:tcPr>
            <w:tcW w:w="1700" w:type="dxa"/>
          </w:tcPr>
          <w:p w:rsidR="00083FBD" w:rsidRPr="00083FBD" w:rsidRDefault="00083FBD" w:rsidP="00083FBD">
            <w:pPr>
              <w:rPr>
                <w:rFonts w:ascii="Times New Roman" w:eastAsia="Calibri" w:hAnsi="Times New Roman" w:cs="Times New Roman"/>
              </w:rPr>
            </w:pPr>
            <w:r w:rsidRPr="00083FBD">
              <w:rPr>
                <w:rFonts w:ascii="Times New Roman" w:eastAsia="Calibri" w:hAnsi="Times New Roman" w:cs="Times New Roman"/>
              </w:rPr>
              <w:t>Удовлетворительное, нуждается в ремонте</w:t>
            </w:r>
          </w:p>
        </w:tc>
      </w:tr>
      <w:tr w:rsidR="00083FBD" w:rsidRPr="00083FBD" w:rsidTr="001303DE">
        <w:tc>
          <w:tcPr>
            <w:tcW w:w="526" w:type="dxa"/>
          </w:tcPr>
          <w:p w:rsidR="00083FBD" w:rsidRPr="00083FBD" w:rsidRDefault="00083FBD" w:rsidP="00083FBD">
            <w:pPr>
              <w:rPr>
                <w:rFonts w:ascii="Times New Roman" w:eastAsia="Calibri" w:hAnsi="Times New Roman" w:cs="Times New Roman"/>
              </w:rPr>
            </w:pPr>
            <w:r w:rsidRPr="00083FBD">
              <w:rPr>
                <w:rFonts w:ascii="Times New Roman" w:eastAsia="Calibri" w:hAnsi="Times New Roman" w:cs="Times New Roman"/>
              </w:rPr>
              <w:t>12.</w:t>
            </w:r>
          </w:p>
        </w:tc>
        <w:tc>
          <w:tcPr>
            <w:tcW w:w="2701" w:type="dxa"/>
          </w:tcPr>
          <w:p w:rsidR="00083FBD" w:rsidRPr="00083FBD" w:rsidRDefault="00083FBD" w:rsidP="00083FBD">
            <w:pPr>
              <w:rPr>
                <w:rFonts w:ascii="Times New Roman" w:eastAsia="Calibri" w:hAnsi="Times New Roman" w:cs="Times New Roman"/>
                <w:color w:val="000000"/>
              </w:rPr>
            </w:pPr>
            <w:r w:rsidRPr="00083FBD">
              <w:rPr>
                <w:rFonts w:ascii="Times New Roman" w:eastAsia="Calibri" w:hAnsi="Times New Roman" w:cs="Times New Roman"/>
                <w:color w:val="000000"/>
              </w:rPr>
              <w:t>ГАУЗ АО «Амурский областной центр по профилактике и борьбе со СПИД и инфекционными заболеваниями»</w:t>
            </w:r>
          </w:p>
        </w:tc>
        <w:tc>
          <w:tcPr>
            <w:tcW w:w="2334" w:type="dxa"/>
          </w:tcPr>
          <w:p w:rsidR="00083FBD" w:rsidRPr="00083FBD" w:rsidRDefault="00083FBD" w:rsidP="00083FBD">
            <w:pPr>
              <w:rPr>
                <w:rFonts w:ascii="Times New Roman" w:eastAsia="Calibri" w:hAnsi="Times New Roman" w:cs="Times New Roman"/>
              </w:rPr>
            </w:pPr>
            <w:r w:rsidRPr="00083FBD">
              <w:rPr>
                <w:rFonts w:ascii="Times New Roman" w:eastAsia="Calibri" w:hAnsi="Times New Roman" w:cs="Times New Roman"/>
              </w:rPr>
              <w:t>Специализированная медицинская помощь</w:t>
            </w:r>
          </w:p>
        </w:tc>
        <w:tc>
          <w:tcPr>
            <w:tcW w:w="2410" w:type="dxa"/>
          </w:tcPr>
          <w:p w:rsidR="00083FBD" w:rsidRPr="00083FBD" w:rsidRDefault="00083FBD" w:rsidP="00083FBD">
            <w:pPr>
              <w:rPr>
                <w:rFonts w:ascii="Times New Roman" w:eastAsia="Calibri" w:hAnsi="Times New Roman" w:cs="Times New Roman"/>
                <w:color w:val="000000"/>
              </w:rPr>
            </w:pPr>
            <w:r w:rsidRPr="00083FBD">
              <w:rPr>
                <w:rFonts w:ascii="Times New Roman" w:eastAsia="Calibri" w:hAnsi="Times New Roman" w:cs="Times New Roman"/>
                <w:color w:val="000000"/>
              </w:rPr>
              <w:t>5 посещений в смену</w:t>
            </w:r>
          </w:p>
        </w:tc>
        <w:tc>
          <w:tcPr>
            <w:tcW w:w="1700" w:type="dxa"/>
          </w:tcPr>
          <w:p w:rsidR="00083FBD" w:rsidRPr="00083FBD" w:rsidRDefault="00083FBD" w:rsidP="00083FBD">
            <w:pPr>
              <w:rPr>
                <w:rFonts w:ascii="Times New Roman" w:eastAsia="Calibri" w:hAnsi="Times New Roman" w:cs="Times New Roman"/>
              </w:rPr>
            </w:pPr>
            <w:r w:rsidRPr="00083FBD">
              <w:rPr>
                <w:rFonts w:ascii="Times New Roman" w:eastAsia="Calibri" w:hAnsi="Times New Roman" w:cs="Times New Roman"/>
              </w:rPr>
              <w:t>Аренда помещения</w:t>
            </w:r>
          </w:p>
        </w:tc>
      </w:tr>
      <w:tr w:rsidR="00083FBD" w:rsidRPr="00083FBD" w:rsidTr="001303DE">
        <w:tc>
          <w:tcPr>
            <w:tcW w:w="526" w:type="dxa"/>
          </w:tcPr>
          <w:p w:rsidR="00083FBD" w:rsidRPr="00083FBD" w:rsidRDefault="00083FBD" w:rsidP="00083FBD">
            <w:pPr>
              <w:rPr>
                <w:rFonts w:ascii="Times New Roman" w:eastAsia="Calibri" w:hAnsi="Times New Roman" w:cs="Times New Roman"/>
              </w:rPr>
            </w:pPr>
            <w:r w:rsidRPr="00083FBD">
              <w:rPr>
                <w:rFonts w:ascii="Times New Roman" w:eastAsia="Calibri" w:hAnsi="Times New Roman" w:cs="Times New Roman"/>
              </w:rPr>
              <w:t>13.</w:t>
            </w:r>
          </w:p>
        </w:tc>
        <w:tc>
          <w:tcPr>
            <w:tcW w:w="2701" w:type="dxa"/>
          </w:tcPr>
          <w:p w:rsidR="00083FBD" w:rsidRPr="00083FBD" w:rsidRDefault="00083FBD" w:rsidP="00083FBD">
            <w:pPr>
              <w:rPr>
                <w:rFonts w:ascii="Times New Roman" w:eastAsia="Calibri" w:hAnsi="Times New Roman" w:cs="Times New Roman"/>
                <w:color w:val="000000"/>
              </w:rPr>
            </w:pPr>
            <w:r w:rsidRPr="00083FBD">
              <w:rPr>
                <w:rFonts w:ascii="Times New Roman" w:eastAsia="Calibri" w:hAnsi="Times New Roman" w:cs="Times New Roman"/>
                <w:color w:val="000000"/>
              </w:rPr>
              <w:t>ГБУЗ АО «Амурский медицинский информационно-аналитический центр»</w:t>
            </w:r>
          </w:p>
        </w:tc>
        <w:tc>
          <w:tcPr>
            <w:tcW w:w="2334" w:type="dxa"/>
            <w:vAlign w:val="center"/>
          </w:tcPr>
          <w:p w:rsidR="00083FBD" w:rsidRPr="00083FBD" w:rsidRDefault="00083FBD" w:rsidP="00083FBD">
            <w:pPr>
              <w:jc w:val="center"/>
              <w:rPr>
                <w:rFonts w:ascii="Times New Roman" w:eastAsia="Calibri" w:hAnsi="Times New Roman" w:cs="Times New Roman"/>
              </w:rPr>
            </w:pPr>
            <w:r w:rsidRPr="00083FBD">
              <w:rPr>
                <w:rFonts w:ascii="Times New Roman" w:eastAsia="Calibri" w:hAnsi="Times New Roman" w:cs="Times New Roman"/>
              </w:rPr>
              <w:t>Медицинская помощь не оказывается</w:t>
            </w:r>
          </w:p>
        </w:tc>
        <w:tc>
          <w:tcPr>
            <w:tcW w:w="2410" w:type="dxa"/>
            <w:vAlign w:val="center"/>
          </w:tcPr>
          <w:p w:rsidR="00083FBD" w:rsidRPr="00083FBD" w:rsidRDefault="00083FBD" w:rsidP="00083FBD">
            <w:pPr>
              <w:jc w:val="center"/>
              <w:rPr>
                <w:rFonts w:ascii="Times New Roman" w:eastAsia="Calibri" w:hAnsi="Times New Roman" w:cs="Times New Roman"/>
              </w:rPr>
            </w:pPr>
            <w:r w:rsidRPr="00083FBD">
              <w:rPr>
                <w:rFonts w:ascii="Times New Roman" w:eastAsia="Calibri" w:hAnsi="Times New Roman" w:cs="Times New Roman"/>
              </w:rPr>
              <w:t>-</w:t>
            </w:r>
          </w:p>
        </w:tc>
        <w:tc>
          <w:tcPr>
            <w:tcW w:w="1700" w:type="dxa"/>
          </w:tcPr>
          <w:p w:rsidR="00083FBD" w:rsidRPr="00083FBD" w:rsidRDefault="00083FBD" w:rsidP="00083FBD">
            <w:pPr>
              <w:rPr>
                <w:rFonts w:ascii="Times New Roman" w:eastAsia="Calibri" w:hAnsi="Times New Roman" w:cs="Times New Roman"/>
              </w:rPr>
            </w:pPr>
            <w:r w:rsidRPr="00083FBD">
              <w:rPr>
                <w:rFonts w:ascii="Times New Roman" w:eastAsia="Calibri" w:hAnsi="Times New Roman" w:cs="Times New Roman"/>
              </w:rPr>
              <w:t>Аренда помещения</w:t>
            </w:r>
          </w:p>
        </w:tc>
      </w:tr>
      <w:tr w:rsidR="00083FBD" w:rsidRPr="00083FBD" w:rsidTr="001303DE">
        <w:tc>
          <w:tcPr>
            <w:tcW w:w="526" w:type="dxa"/>
          </w:tcPr>
          <w:p w:rsidR="00083FBD" w:rsidRPr="00083FBD" w:rsidRDefault="00083FBD" w:rsidP="00083FBD">
            <w:pPr>
              <w:rPr>
                <w:rFonts w:ascii="Times New Roman" w:eastAsia="Calibri" w:hAnsi="Times New Roman" w:cs="Times New Roman"/>
              </w:rPr>
            </w:pPr>
            <w:r w:rsidRPr="00083FBD">
              <w:rPr>
                <w:rFonts w:ascii="Times New Roman" w:eastAsia="Calibri" w:hAnsi="Times New Roman" w:cs="Times New Roman"/>
              </w:rPr>
              <w:t>14.</w:t>
            </w:r>
          </w:p>
        </w:tc>
        <w:tc>
          <w:tcPr>
            <w:tcW w:w="2701" w:type="dxa"/>
          </w:tcPr>
          <w:p w:rsidR="00083FBD" w:rsidRPr="00083FBD" w:rsidRDefault="00083FBD" w:rsidP="00083FBD">
            <w:pPr>
              <w:rPr>
                <w:rFonts w:ascii="Times New Roman" w:eastAsia="Calibri" w:hAnsi="Times New Roman" w:cs="Times New Roman"/>
                <w:color w:val="000000"/>
              </w:rPr>
            </w:pPr>
            <w:r w:rsidRPr="00083FBD">
              <w:rPr>
                <w:rFonts w:ascii="Times New Roman" w:eastAsia="Calibri" w:hAnsi="Times New Roman" w:cs="Times New Roman"/>
                <w:color w:val="000000"/>
              </w:rPr>
              <w:t>ГБУЗ АО «Амурский областной центр медицинской профилактики»</w:t>
            </w:r>
          </w:p>
        </w:tc>
        <w:tc>
          <w:tcPr>
            <w:tcW w:w="2334" w:type="dxa"/>
            <w:vAlign w:val="center"/>
          </w:tcPr>
          <w:p w:rsidR="00083FBD" w:rsidRPr="00083FBD" w:rsidRDefault="00083FBD" w:rsidP="00083FBD">
            <w:pPr>
              <w:jc w:val="center"/>
              <w:rPr>
                <w:rFonts w:ascii="Times New Roman" w:eastAsia="Calibri" w:hAnsi="Times New Roman" w:cs="Times New Roman"/>
              </w:rPr>
            </w:pPr>
            <w:r w:rsidRPr="00083FBD">
              <w:rPr>
                <w:rFonts w:ascii="Times New Roman" w:eastAsia="Calibri" w:hAnsi="Times New Roman" w:cs="Times New Roman"/>
              </w:rPr>
              <w:t>Медицинская помощь не оказывается</w:t>
            </w:r>
          </w:p>
        </w:tc>
        <w:tc>
          <w:tcPr>
            <w:tcW w:w="2410" w:type="dxa"/>
            <w:vAlign w:val="center"/>
          </w:tcPr>
          <w:p w:rsidR="00083FBD" w:rsidRPr="00083FBD" w:rsidRDefault="00083FBD" w:rsidP="00083FBD">
            <w:pPr>
              <w:jc w:val="center"/>
              <w:rPr>
                <w:rFonts w:ascii="Times New Roman" w:eastAsia="Calibri" w:hAnsi="Times New Roman" w:cs="Times New Roman"/>
              </w:rPr>
            </w:pPr>
            <w:r w:rsidRPr="00083FBD">
              <w:rPr>
                <w:rFonts w:ascii="Times New Roman" w:eastAsia="Calibri" w:hAnsi="Times New Roman" w:cs="Times New Roman"/>
              </w:rPr>
              <w:t>-</w:t>
            </w:r>
          </w:p>
        </w:tc>
        <w:tc>
          <w:tcPr>
            <w:tcW w:w="1700" w:type="dxa"/>
          </w:tcPr>
          <w:p w:rsidR="00083FBD" w:rsidRPr="00083FBD" w:rsidRDefault="00083FBD" w:rsidP="00083FBD">
            <w:pPr>
              <w:rPr>
                <w:rFonts w:ascii="Times New Roman" w:eastAsia="Calibri" w:hAnsi="Times New Roman" w:cs="Times New Roman"/>
              </w:rPr>
            </w:pPr>
            <w:r w:rsidRPr="00083FBD">
              <w:rPr>
                <w:rFonts w:ascii="Times New Roman" w:eastAsia="Calibri" w:hAnsi="Times New Roman" w:cs="Times New Roman"/>
              </w:rPr>
              <w:t>Неудовлетворительное</w:t>
            </w:r>
          </w:p>
        </w:tc>
      </w:tr>
      <w:tr w:rsidR="00083FBD" w:rsidRPr="00083FBD" w:rsidTr="001303DE">
        <w:tc>
          <w:tcPr>
            <w:tcW w:w="526" w:type="dxa"/>
          </w:tcPr>
          <w:p w:rsidR="00083FBD" w:rsidRPr="00083FBD" w:rsidRDefault="00083FBD" w:rsidP="00083FBD">
            <w:pPr>
              <w:rPr>
                <w:rFonts w:ascii="Times New Roman" w:eastAsia="Calibri" w:hAnsi="Times New Roman" w:cs="Times New Roman"/>
              </w:rPr>
            </w:pPr>
            <w:r w:rsidRPr="00083FBD">
              <w:rPr>
                <w:rFonts w:ascii="Times New Roman" w:eastAsia="Calibri" w:hAnsi="Times New Roman" w:cs="Times New Roman"/>
              </w:rPr>
              <w:t>15.</w:t>
            </w:r>
          </w:p>
        </w:tc>
        <w:tc>
          <w:tcPr>
            <w:tcW w:w="2701" w:type="dxa"/>
          </w:tcPr>
          <w:p w:rsidR="00083FBD" w:rsidRPr="00083FBD" w:rsidRDefault="00083FBD" w:rsidP="00083FBD">
            <w:pPr>
              <w:rPr>
                <w:rFonts w:ascii="Times New Roman" w:eastAsia="Calibri" w:hAnsi="Times New Roman" w:cs="Times New Roman"/>
                <w:color w:val="000000"/>
              </w:rPr>
            </w:pPr>
            <w:r w:rsidRPr="00083FBD">
              <w:rPr>
                <w:rFonts w:ascii="Times New Roman" w:eastAsia="Calibri" w:hAnsi="Times New Roman" w:cs="Times New Roman"/>
                <w:color w:val="000000"/>
              </w:rPr>
              <w:t>ГКУЗ АО «Амурский областной медицинский центр мобилизационных резервов «Резерв»</w:t>
            </w:r>
          </w:p>
        </w:tc>
        <w:tc>
          <w:tcPr>
            <w:tcW w:w="2334" w:type="dxa"/>
            <w:vAlign w:val="center"/>
          </w:tcPr>
          <w:p w:rsidR="00083FBD" w:rsidRPr="00083FBD" w:rsidRDefault="00083FBD" w:rsidP="00083FBD">
            <w:pPr>
              <w:jc w:val="center"/>
              <w:rPr>
                <w:rFonts w:ascii="Times New Roman" w:eastAsia="Calibri" w:hAnsi="Times New Roman" w:cs="Times New Roman"/>
              </w:rPr>
            </w:pPr>
            <w:r w:rsidRPr="00083FBD">
              <w:rPr>
                <w:rFonts w:ascii="Times New Roman" w:eastAsia="Calibri" w:hAnsi="Times New Roman" w:cs="Times New Roman"/>
              </w:rPr>
              <w:t>Медицинская помощь не оказывается</w:t>
            </w:r>
          </w:p>
        </w:tc>
        <w:tc>
          <w:tcPr>
            <w:tcW w:w="2410" w:type="dxa"/>
            <w:vAlign w:val="center"/>
          </w:tcPr>
          <w:p w:rsidR="00083FBD" w:rsidRPr="00083FBD" w:rsidRDefault="00083FBD" w:rsidP="00083FBD">
            <w:pPr>
              <w:jc w:val="center"/>
              <w:rPr>
                <w:rFonts w:ascii="Times New Roman" w:eastAsia="Calibri" w:hAnsi="Times New Roman" w:cs="Times New Roman"/>
              </w:rPr>
            </w:pPr>
            <w:r w:rsidRPr="00083FBD">
              <w:rPr>
                <w:rFonts w:ascii="Times New Roman" w:eastAsia="Calibri" w:hAnsi="Times New Roman" w:cs="Times New Roman"/>
              </w:rPr>
              <w:t>-</w:t>
            </w:r>
          </w:p>
        </w:tc>
        <w:tc>
          <w:tcPr>
            <w:tcW w:w="1700" w:type="dxa"/>
          </w:tcPr>
          <w:p w:rsidR="00083FBD" w:rsidRPr="00083FBD" w:rsidRDefault="00083FBD" w:rsidP="00083FBD">
            <w:pPr>
              <w:rPr>
                <w:rFonts w:ascii="Times New Roman" w:eastAsia="Calibri" w:hAnsi="Times New Roman" w:cs="Times New Roman"/>
              </w:rPr>
            </w:pPr>
            <w:r w:rsidRPr="00083FBD">
              <w:rPr>
                <w:rFonts w:ascii="Times New Roman" w:eastAsia="Calibri" w:hAnsi="Times New Roman" w:cs="Times New Roman"/>
              </w:rPr>
              <w:t>Удовлетворительное, нуждается в ремонте</w:t>
            </w:r>
          </w:p>
        </w:tc>
      </w:tr>
      <w:tr w:rsidR="00083FBD" w:rsidRPr="00083FBD" w:rsidTr="001303DE">
        <w:tc>
          <w:tcPr>
            <w:tcW w:w="526" w:type="dxa"/>
          </w:tcPr>
          <w:p w:rsidR="00083FBD" w:rsidRPr="00083FBD" w:rsidRDefault="00083FBD" w:rsidP="00083FBD">
            <w:pPr>
              <w:rPr>
                <w:rFonts w:ascii="Times New Roman" w:eastAsia="Calibri" w:hAnsi="Times New Roman" w:cs="Times New Roman"/>
              </w:rPr>
            </w:pPr>
            <w:r w:rsidRPr="00083FBD">
              <w:rPr>
                <w:rFonts w:ascii="Times New Roman" w:eastAsia="Calibri" w:hAnsi="Times New Roman" w:cs="Times New Roman"/>
              </w:rPr>
              <w:t>16.</w:t>
            </w:r>
          </w:p>
        </w:tc>
        <w:tc>
          <w:tcPr>
            <w:tcW w:w="2701" w:type="dxa"/>
          </w:tcPr>
          <w:p w:rsidR="00083FBD" w:rsidRDefault="00083FBD" w:rsidP="00083FBD">
            <w:pPr>
              <w:rPr>
                <w:rFonts w:ascii="Times New Roman" w:eastAsia="Calibri" w:hAnsi="Times New Roman" w:cs="Times New Roman"/>
                <w:color w:val="000000"/>
              </w:rPr>
            </w:pPr>
            <w:r w:rsidRPr="00083FBD">
              <w:rPr>
                <w:rFonts w:ascii="Times New Roman" w:eastAsia="Calibri" w:hAnsi="Times New Roman" w:cs="Times New Roman"/>
                <w:color w:val="000000"/>
              </w:rPr>
              <w:t>ГБУЗ АО «Амурское бюро судебно-медицинской экспертизы»</w:t>
            </w:r>
          </w:p>
          <w:p w:rsidR="004B61CA" w:rsidRPr="00083FBD" w:rsidRDefault="004B61CA" w:rsidP="00083FBD">
            <w:pPr>
              <w:rPr>
                <w:rFonts w:ascii="Times New Roman" w:eastAsia="Calibri" w:hAnsi="Times New Roman" w:cs="Times New Roman"/>
                <w:color w:val="000000"/>
              </w:rPr>
            </w:pPr>
          </w:p>
        </w:tc>
        <w:tc>
          <w:tcPr>
            <w:tcW w:w="2334" w:type="dxa"/>
            <w:vAlign w:val="center"/>
          </w:tcPr>
          <w:p w:rsidR="00083FBD" w:rsidRPr="00083FBD" w:rsidRDefault="00083FBD" w:rsidP="00083FBD">
            <w:pPr>
              <w:jc w:val="center"/>
              <w:rPr>
                <w:rFonts w:ascii="Times New Roman" w:eastAsia="Calibri" w:hAnsi="Times New Roman" w:cs="Times New Roman"/>
              </w:rPr>
            </w:pPr>
            <w:r w:rsidRPr="00083FBD">
              <w:rPr>
                <w:rFonts w:ascii="Times New Roman" w:eastAsia="Calibri" w:hAnsi="Times New Roman" w:cs="Times New Roman"/>
              </w:rPr>
              <w:t>Медицинская помощь не оказывается</w:t>
            </w:r>
          </w:p>
        </w:tc>
        <w:tc>
          <w:tcPr>
            <w:tcW w:w="2410" w:type="dxa"/>
            <w:vAlign w:val="center"/>
          </w:tcPr>
          <w:p w:rsidR="00083FBD" w:rsidRPr="00083FBD" w:rsidRDefault="00083FBD" w:rsidP="00083FBD">
            <w:pPr>
              <w:jc w:val="center"/>
              <w:rPr>
                <w:rFonts w:ascii="Times New Roman" w:eastAsia="Calibri" w:hAnsi="Times New Roman" w:cs="Times New Roman"/>
              </w:rPr>
            </w:pPr>
            <w:r w:rsidRPr="00083FBD">
              <w:rPr>
                <w:rFonts w:ascii="Times New Roman" w:eastAsia="Calibri" w:hAnsi="Times New Roman" w:cs="Times New Roman"/>
              </w:rPr>
              <w:t>-</w:t>
            </w:r>
          </w:p>
        </w:tc>
        <w:tc>
          <w:tcPr>
            <w:tcW w:w="1700" w:type="dxa"/>
          </w:tcPr>
          <w:p w:rsidR="00083FBD" w:rsidRPr="00083FBD" w:rsidRDefault="00083FBD" w:rsidP="00083FBD">
            <w:pPr>
              <w:rPr>
                <w:rFonts w:ascii="Times New Roman" w:eastAsia="Calibri" w:hAnsi="Times New Roman" w:cs="Times New Roman"/>
              </w:rPr>
            </w:pPr>
            <w:r w:rsidRPr="00083FBD">
              <w:rPr>
                <w:rFonts w:ascii="Times New Roman" w:eastAsia="Calibri" w:hAnsi="Times New Roman" w:cs="Times New Roman"/>
              </w:rPr>
              <w:t xml:space="preserve">Ведутся работы по реконструкции </w:t>
            </w:r>
          </w:p>
        </w:tc>
      </w:tr>
      <w:tr w:rsidR="00083FBD" w:rsidRPr="00083FBD" w:rsidTr="001303DE">
        <w:tc>
          <w:tcPr>
            <w:tcW w:w="526" w:type="dxa"/>
          </w:tcPr>
          <w:p w:rsidR="00083FBD" w:rsidRPr="00083FBD" w:rsidRDefault="00083FBD" w:rsidP="00083FBD">
            <w:pPr>
              <w:rPr>
                <w:rFonts w:ascii="Times New Roman" w:eastAsia="Calibri" w:hAnsi="Times New Roman" w:cs="Times New Roman"/>
              </w:rPr>
            </w:pPr>
            <w:r w:rsidRPr="00083FBD">
              <w:rPr>
                <w:rFonts w:ascii="Times New Roman" w:eastAsia="Calibri" w:hAnsi="Times New Roman" w:cs="Times New Roman"/>
              </w:rPr>
              <w:t>17.</w:t>
            </w:r>
          </w:p>
        </w:tc>
        <w:tc>
          <w:tcPr>
            <w:tcW w:w="2701" w:type="dxa"/>
          </w:tcPr>
          <w:p w:rsidR="00083FBD" w:rsidRPr="00083FBD" w:rsidRDefault="00083FBD" w:rsidP="00083FBD">
            <w:pPr>
              <w:rPr>
                <w:rFonts w:ascii="Times New Roman" w:eastAsia="Calibri" w:hAnsi="Times New Roman" w:cs="Times New Roman"/>
                <w:color w:val="000000"/>
              </w:rPr>
            </w:pPr>
            <w:r w:rsidRPr="00083FBD">
              <w:rPr>
                <w:rFonts w:ascii="Times New Roman" w:eastAsia="Calibri" w:hAnsi="Times New Roman" w:cs="Times New Roman"/>
                <w:color w:val="000000"/>
              </w:rPr>
              <w:t xml:space="preserve">ГБУЗ АО «Амурский областной детский центр </w:t>
            </w:r>
            <w:r w:rsidRPr="00083FBD">
              <w:rPr>
                <w:rFonts w:ascii="Times New Roman" w:eastAsia="Calibri" w:hAnsi="Times New Roman" w:cs="Times New Roman"/>
                <w:color w:val="000000"/>
              </w:rPr>
              <w:lastRenderedPageBreak/>
              <w:t>медицинской реабилитации «Надежда»</w:t>
            </w:r>
          </w:p>
        </w:tc>
        <w:tc>
          <w:tcPr>
            <w:tcW w:w="2334" w:type="dxa"/>
          </w:tcPr>
          <w:p w:rsidR="00083FBD" w:rsidRPr="00083FBD" w:rsidRDefault="00083FBD" w:rsidP="00083FBD">
            <w:pPr>
              <w:rPr>
                <w:rFonts w:ascii="Times New Roman" w:eastAsia="Calibri" w:hAnsi="Times New Roman" w:cs="Times New Roman"/>
              </w:rPr>
            </w:pPr>
            <w:r w:rsidRPr="00083FBD">
              <w:rPr>
                <w:rFonts w:ascii="Times New Roman" w:eastAsia="Calibri" w:hAnsi="Times New Roman" w:cs="Times New Roman"/>
              </w:rPr>
              <w:lastRenderedPageBreak/>
              <w:t>Специализированная медицинская помощь</w:t>
            </w:r>
          </w:p>
        </w:tc>
        <w:tc>
          <w:tcPr>
            <w:tcW w:w="2410" w:type="dxa"/>
          </w:tcPr>
          <w:p w:rsidR="00083FBD" w:rsidRPr="00083FBD" w:rsidRDefault="00083FBD" w:rsidP="00083FBD">
            <w:pPr>
              <w:rPr>
                <w:rFonts w:ascii="Times New Roman" w:eastAsia="Calibri" w:hAnsi="Times New Roman" w:cs="Times New Roman"/>
                <w:color w:val="000000"/>
              </w:rPr>
            </w:pPr>
            <w:r w:rsidRPr="00083FBD">
              <w:rPr>
                <w:rFonts w:ascii="Times New Roman" w:eastAsia="Calibri" w:hAnsi="Times New Roman" w:cs="Times New Roman"/>
                <w:color w:val="000000"/>
              </w:rPr>
              <w:t>53 посещений в смену</w:t>
            </w:r>
          </w:p>
        </w:tc>
        <w:tc>
          <w:tcPr>
            <w:tcW w:w="1700" w:type="dxa"/>
          </w:tcPr>
          <w:p w:rsidR="00083FBD" w:rsidRPr="00083FBD" w:rsidRDefault="00083FBD" w:rsidP="00083FBD">
            <w:pPr>
              <w:rPr>
                <w:rFonts w:ascii="Times New Roman" w:eastAsia="Calibri" w:hAnsi="Times New Roman" w:cs="Times New Roman"/>
              </w:rPr>
            </w:pPr>
            <w:r w:rsidRPr="00083FBD">
              <w:rPr>
                <w:rFonts w:ascii="Times New Roman" w:eastAsia="Calibri" w:hAnsi="Times New Roman" w:cs="Times New Roman"/>
              </w:rPr>
              <w:t xml:space="preserve">Удовлетворительное, </w:t>
            </w:r>
            <w:r w:rsidRPr="00083FBD">
              <w:rPr>
                <w:rFonts w:ascii="Times New Roman" w:eastAsia="Calibri" w:hAnsi="Times New Roman" w:cs="Times New Roman"/>
              </w:rPr>
              <w:lastRenderedPageBreak/>
              <w:t>нуждается в ремонте</w:t>
            </w:r>
          </w:p>
        </w:tc>
      </w:tr>
      <w:tr w:rsidR="00083FBD" w:rsidRPr="00083FBD" w:rsidTr="001303DE">
        <w:tc>
          <w:tcPr>
            <w:tcW w:w="526" w:type="dxa"/>
          </w:tcPr>
          <w:p w:rsidR="00083FBD" w:rsidRPr="00083FBD" w:rsidRDefault="00083FBD" w:rsidP="00083FBD">
            <w:pPr>
              <w:rPr>
                <w:rFonts w:ascii="Times New Roman" w:eastAsia="Calibri" w:hAnsi="Times New Roman" w:cs="Times New Roman"/>
              </w:rPr>
            </w:pPr>
            <w:r w:rsidRPr="00083FBD">
              <w:rPr>
                <w:rFonts w:ascii="Times New Roman" w:eastAsia="Calibri" w:hAnsi="Times New Roman" w:cs="Times New Roman"/>
              </w:rPr>
              <w:lastRenderedPageBreak/>
              <w:t>18.</w:t>
            </w:r>
          </w:p>
        </w:tc>
        <w:tc>
          <w:tcPr>
            <w:tcW w:w="2701" w:type="dxa"/>
          </w:tcPr>
          <w:p w:rsidR="00083FBD" w:rsidRPr="00083FBD" w:rsidRDefault="00083FBD" w:rsidP="00083FBD">
            <w:pPr>
              <w:rPr>
                <w:rFonts w:ascii="Times New Roman" w:eastAsia="Calibri" w:hAnsi="Times New Roman" w:cs="Times New Roman"/>
                <w:color w:val="000000"/>
              </w:rPr>
            </w:pPr>
            <w:r w:rsidRPr="00083FBD">
              <w:rPr>
                <w:rFonts w:ascii="Times New Roman" w:eastAsia="Calibri" w:hAnsi="Times New Roman" w:cs="Times New Roman"/>
                <w:color w:val="000000"/>
              </w:rPr>
              <w:t>ГБУЗ АО «Дом ребенка специализированный»</w:t>
            </w:r>
          </w:p>
        </w:tc>
        <w:tc>
          <w:tcPr>
            <w:tcW w:w="2334" w:type="dxa"/>
          </w:tcPr>
          <w:p w:rsidR="00083FBD" w:rsidRPr="00083FBD" w:rsidRDefault="00083FBD" w:rsidP="00083FBD">
            <w:pPr>
              <w:rPr>
                <w:rFonts w:ascii="Times New Roman" w:eastAsia="Calibri" w:hAnsi="Times New Roman" w:cs="Times New Roman"/>
              </w:rPr>
            </w:pPr>
            <w:r w:rsidRPr="00083FBD">
              <w:rPr>
                <w:rFonts w:ascii="Times New Roman" w:eastAsia="Calibri" w:hAnsi="Times New Roman" w:cs="Times New Roman"/>
              </w:rPr>
              <w:t>Специализированная медицинская помощь</w:t>
            </w:r>
          </w:p>
        </w:tc>
        <w:tc>
          <w:tcPr>
            <w:tcW w:w="2410" w:type="dxa"/>
          </w:tcPr>
          <w:p w:rsidR="00083FBD" w:rsidRPr="00083FBD" w:rsidRDefault="00083FBD" w:rsidP="00083FBD">
            <w:pPr>
              <w:rPr>
                <w:rFonts w:ascii="Times New Roman" w:eastAsia="Calibri" w:hAnsi="Times New Roman" w:cs="Times New Roman"/>
                <w:color w:val="000000"/>
              </w:rPr>
            </w:pPr>
            <w:r w:rsidRPr="00083FBD">
              <w:rPr>
                <w:rFonts w:ascii="Times New Roman" w:eastAsia="Calibri" w:hAnsi="Times New Roman" w:cs="Times New Roman"/>
                <w:color w:val="000000"/>
              </w:rPr>
              <w:t>110 коек круглосуточного пребывания</w:t>
            </w:r>
          </w:p>
        </w:tc>
        <w:tc>
          <w:tcPr>
            <w:tcW w:w="1700" w:type="dxa"/>
          </w:tcPr>
          <w:p w:rsidR="00083FBD" w:rsidRPr="00083FBD" w:rsidRDefault="00083FBD" w:rsidP="00083FBD">
            <w:pPr>
              <w:rPr>
                <w:rFonts w:ascii="Times New Roman" w:eastAsia="Calibri" w:hAnsi="Times New Roman" w:cs="Times New Roman"/>
              </w:rPr>
            </w:pPr>
            <w:r w:rsidRPr="00083FBD">
              <w:rPr>
                <w:rFonts w:ascii="Times New Roman" w:eastAsia="Calibri" w:hAnsi="Times New Roman" w:cs="Times New Roman"/>
              </w:rPr>
              <w:t>Удовлетворительное, нуждается в ремонте</w:t>
            </w:r>
          </w:p>
        </w:tc>
      </w:tr>
      <w:tr w:rsidR="00083FBD" w:rsidRPr="00083FBD" w:rsidTr="001303DE">
        <w:tc>
          <w:tcPr>
            <w:tcW w:w="526" w:type="dxa"/>
          </w:tcPr>
          <w:p w:rsidR="00083FBD" w:rsidRPr="00083FBD" w:rsidRDefault="00083FBD" w:rsidP="00083FBD">
            <w:pPr>
              <w:rPr>
                <w:rFonts w:ascii="Times New Roman" w:eastAsia="Calibri" w:hAnsi="Times New Roman" w:cs="Times New Roman"/>
              </w:rPr>
            </w:pPr>
            <w:r w:rsidRPr="00083FBD">
              <w:rPr>
                <w:rFonts w:ascii="Times New Roman" w:eastAsia="Calibri" w:hAnsi="Times New Roman" w:cs="Times New Roman"/>
              </w:rPr>
              <w:t>19.</w:t>
            </w:r>
          </w:p>
        </w:tc>
        <w:tc>
          <w:tcPr>
            <w:tcW w:w="2701" w:type="dxa"/>
          </w:tcPr>
          <w:p w:rsidR="00083FBD" w:rsidRPr="00083FBD" w:rsidRDefault="00083FBD" w:rsidP="00083FBD">
            <w:pPr>
              <w:rPr>
                <w:rFonts w:ascii="Times New Roman" w:eastAsia="Calibri" w:hAnsi="Times New Roman" w:cs="Times New Roman"/>
                <w:color w:val="000000"/>
              </w:rPr>
            </w:pPr>
            <w:r w:rsidRPr="00083FBD">
              <w:rPr>
                <w:rFonts w:ascii="Times New Roman" w:eastAsia="Calibri" w:hAnsi="Times New Roman" w:cs="Times New Roman"/>
                <w:color w:val="000000"/>
              </w:rPr>
              <w:t>ГБУЗ АО «Амурская областная станция переливания крови»</w:t>
            </w:r>
          </w:p>
        </w:tc>
        <w:tc>
          <w:tcPr>
            <w:tcW w:w="2334" w:type="dxa"/>
          </w:tcPr>
          <w:p w:rsidR="00083FBD" w:rsidRPr="00083FBD" w:rsidRDefault="00083FBD" w:rsidP="00083FBD">
            <w:pPr>
              <w:rPr>
                <w:rFonts w:ascii="Times New Roman" w:eastAsia="Calibri" w:hAnsi="Times New Roman" w:cs="Times New Roman"/>
              </w:rPr>
            </w:pPr>
            <w:r w:rsidRPr="00083FBD">
              <w:rPr>
                <w:rFonts w:ascii="Times New Roman" w:eastAsia="Calibri" w:hAnsi="Times New Roman" w:cs="Times New Roman"/>
              </w:rPr>
              <w:t>Заготовка донорской крови и ее компонентов</w:t>
            </w:r>
          </w:p>
        </w:tc>
        <w:tc>
          <w:tcPr>
            <w:tcW w:w="2410" w:type="dxa"/>
            <w:vAlign w:val="center"/>
          </w:tcPr>
          <w:p w:rsidR="00083FBD" w:rsidRPr="00083FBD" w:rsidRDefault="00083FBD" w:rsidP="00083FBD">
            <w:pPr>
              <w:jc w:val="center"/>
              <w:rPr>
                <w:rFonts w:ascii="Times New Roman" w:eastAsia="Calibri" w:hAnsi="Times New Roman" w:cs="Times New Roman"/>
                <w:color w:val="000000"/>
              </w:rPr>
            </w:pPr>
            <w:r w:rsidRPr="00083FBD">
              <w:rPr>
                <w:rFonts w:ascii="Times New Roman" w:eastAsia="Calibri" w:hAnsi="Times New Roman" w:cs="Times New Roman"/>
              </w:rPr>
              <w:t>-</w:t>
            </w:r>
          </w:p>
        </w:tc>
        <w:tc>
          <w:tcPr>
            <w:tcW w:w="1700" w:type="dxa"/>
          </w:tcPr>
          <w:p w:rsidR="00083FBD" w:rsidRPr="00083FBD" w:rsidRDefault="00083FBD" w:rsidP="00083FBD">
            <w:pPr>
              <w:rPr>
                <w:rFonts w:ascii="Times New Roman" w:eastAsia="Calibri" w:hAnsi="Times New Roman" w:cs="Times New Roman"/>
              </w:rPr>
            </w:pPr>
            <w:r w:rsidRPr="00083FBD">
              <w:rPr>
                <w:rFonts w:ascii="Times New Roman" w:eastAsia="Calibri" w:hAnsi="Times New Roman" w:cs="Times New Roman"/>
              </w:rPr>
              <w:t>Строительство</w:t>
            </w:r>
          </w:p>
        </w:tc>
      </w:tr>
      <w:tr w:rsidR="00083FBD" w:rsidRPr="00083FBD" w:rsidTr="001303DE">
        <w:tc>
          <w:tcPr>
            <w:tcW w:w="526" w:type="dxa"/>
          </w:tcPr>
          <w:p w:rsidR="00083FBD" w:rsidRPr="00083FBD" w:rsidRDefault="00083FBD" w:rsidP="00083FBD">
            <w:pPr>
              <w:rPr>
                <w:rFonts w:ascii="Times New Roman" w:eastAsia="Calibri" w:hAnsi="Times New Roman" w:cs="Times New Roman"/>
              </w:rPr>
            </w:pPr>
            <w:r w:rsidRPr="00083FBD">
              <w:rPr>
                <w:rFonts w:ascii="Times New Roman" w:eastAsia="Calibri" w:hAnsi="Times New Roman" w:cs="Times New Roman"/>
              </w:rPr>
              <w:t>20.</w:t>
            </w:r>
          </w:p>
        </w:tc>
        <w:tc>
          <w:tcPr>
            <w:tcW w:w="2701" w:type="dxa"/>
          </w:tcPr>
          <w:p w:rsidR="00083FBD" w:rsidRPr="00083FBD" w:rsidRDefault="00083FBD" w:rsidP="00083FBD">
            <w:pPr>
              <w:rPr>
                <w:rFonts w:ascii="Times New Roman" w:eastAsia="Calibri" w:hAnsi="Times New Roman" w:cs="Times New Roman"/>
                <w:color w:val="000000"/>
              </w:rPr>
            </w:pPr>
            <w:r w:rsidRPr="00083FBD">
              <w:rPr>
                <w:rFonts w:ascii="Times New Roman" w:eastAsia="Calibri" w:hAnsi="Times New Roman" w:cs="Times New Roman"/>
                <w:color w:val="000000"/>
              </w:rPr>
              <w:t>ГБУЗ АО «Станция скорой медицинской помощи г. Благовещенска»</w:t>
            </w:r>
          </w:p>
        </w:tc>
        <w:tc>
          <w:tcPr>
            <w:tcW w:w="2334" w:type="dxa"/>
          </w:tcPr>
          <w:p w:rsidR="00083FBD" w:rsidRPr="00083FBD" w:rsidRDefault="00083FBD" w:rsidP="00083FBD">
            <w:pPr>
              <w:rPr>
                <w:rFonts w:ascii="Times New Roman" w:eastAsia="Calibri" w:hAnsi="Times New Roman" w:cs="Times New Roman"/>
              </w:rPr>
            </w:pPr>
            <w:r w:rsidRPr="00083FBD">
              <w:rPr>
                <w:rFonts w:ascii="Times New Roman" w:eastAsia="Calibri" w:hAnsi="Times New Roman" w:cs="Times New Roman"/>
              </w:rPr>
              <w:t>Скорая, в том числе скорая специализированная, медицинская помощь</w:t>
            </w:r>
          </w:p>
        </w:tc>
        <w:tc>
          <w:tcPr>
            <w:tcW w:w="2410" w:type="dxa"/>
            <w:vAlign w:val="center"/>
          </w:tcPr>
          <w:p w:rsidR="00083FBD" w:rsidRPr="00083FBD" w:rsidRDefault="00083FBD" w:rsidP="00083FBD">
            <w:pPr>
              <w:jc w:val="center"/>
              <w:rPr>
                <w:rFonts w:ascii="Times New Roman" w:eastAsia="Calibri" w:hAnsi="Times New Roman" w:cs="Times New Roman"/>
                <w:color w:val="000000"/>
              </w:rPr>
            </w:pPr>
            <w:r w:rsidRPr="00083FBD">
              <w:rPr>
                <w:rFonts w:ascii="Times New Roman" w:eastAsia="Calibri" w:hAnsi="Times New Roman" w:cs="Times New Roman"/>
              </w:rPr>
              <w:t>-</w:t>
            </w:r>
          </w:p>
        </w:tc>
        <w:tc>
          <w:tcPr>
            <w:tcW w:w="1700" w:type="dxa"/>
          </w:tcPr>
          <w:p w:rsidR="00083FBD" w:rsidRPr="00083FBD" w:rsidRDefault="00083FBD" w:rsidP="00083FBD">
            <w:pPr>
              <w:rPr>
                <w:rFonts w:ascii="Times New Roman" w:eastAsia="Calibri" w:hAnsi="Times New Roman" w:cs="Times New Roman"/>
              </w:rPr>
            </w:pPr>
            <w:r w:rsidRPr="00083FBD">
              <w:rPr>
                <w:rFonts w:ascii="Times New Roman" w:eastAsia="Calibri" w:hAnsi="Times New Roman" w:cs="Times New Roman"/>
              </w:rPr>
              <w:t>Удовлетворительное, нуждается в ремонте</w:t>
            </w:r>
          </w:p>
        </w:tc>
      </w:tr>
      <w:tr w:rsidR="00083FBD" w:rsidRPr="00083FBD" w:rsidTr="001303DE">
        <w:tc>
          <w:tcPr>
            <w:tcW w:w="526" w:type="dxa"/>
          </w:tcPr>
          <w:p w:rsidR="00083FBD" w:rsidRPr="00083FBD" w:rsidRDefault="00083FBD" w:rsidP="00083FBD">
            <w:pPr>
              <w:rPr>
                <w:rFonts w:ascii="Times New Roman" w:eastAsia="Calibri" w:hAnsi="Times New Roman" w:cs="Times New Roman"/>
              </w:rPr>
            </w:pPr>
            <w:r w:rsidRPr="00083FBD">
              <w:rPr>
                <w:rFonts w:ascii="Times New Roman" w:eastAsia="Calibri" w:hAnsi="Times New Roman" w:cs="Times New Roman"/>
              </w:rPr>
              <w:t>21.</w:t>
            </w:r>
          </w:p>
        </w:tc>
        <w:tc>
          <w:tcPr>
            <w:tcW w:w="2701" w:type="dxa"/>
          </w:tcPr>
          <w:p w:rsidR="00083FBD" w:rsidRPr="00083FBD" w:rsidRDefault="00083FBD" w:rsidP="00083FBD">
            <w:pPr>
              <w:rPr>
                <w:rFonts w:ascii="Times New Roman" w:eastAsia="Calibri" w:hAnsi="Times New Roman" w:cs="Times New Roman"/>
                <w:color w:val="000000"/>
              </w:rPr>
            </w:pPr>
            <w:r w:rsidRPr="00083FBD">
              <w:rPr>
                <w:rFonts w:ascii="Times New Roman" w:eastAsia="Calibri" w:hAnsi="Times New Roman" w:cs="Times New Roman"/>
                <w:color w:val="000000"/>
              </w:rPr>
              <w:t>ГАУЗ АО «Амурский областной санаторий «Василек»</w:t>
            </w:r>
          </w:p>
        </w:tc>
        <w:tc>
          <w:tcPr>
            <w:tcW w:w="2334" w:type="dxa"/>
          </w:tcPr>
          <w:p w:rsidR="00083FBD" w:rsidRPr="00083FBD" w:rsidRDefault="00083FBD" w:rsidP="00083FBD">
            <w:pPr>
              <w:rPr>
                <w:rFonts w:ascii="Times New Roman" w:eastAsia="Calibri" w:hAnsi="Times New Roman" w:cs="Times New Roman"/>
              </w:rPr>
            </w:pPr>
            <w:r w:rsidRPr="00083FBD">
              <w:rPr>
                <w:rFonts w:ascii="Times New Roman" w:eastAsia="Calibri" w:hAnsi="Times New Roman" w:cs="Times New Roman"/>
              </w:rPr>
              <w:t xml:space="preserve">Санаторная </w:t>
            </w:r>
          </w:p>
        </w:tc>
        <w:tc>
          <w:tcPr>
            <w:tcW w:w="2410" w:type="dxa"/>
          </w:tcPr>
          <w:p w:rsidR="00083FBD" w:rsidRPr="00083FBD" w:rsidRDefault="00083FBD" w:rsidP="00083FBD">
            <w:pPr>
              <w:jc w:val="both"/>
              <w:rPr>
                <w:rFonts w:ascii="Times New Roman" w:eastAsia="Calibri" w:hAnsi="Times New Roman" w:cs="Times New Roman"/>
                <w:color w:val="000000"/>
              </w:rPr>
            </w:pPr>
            <w:r w:rsidRPr="00083FBD">
              <w:rPr>
                <w:rFonts w:ascii="Times New Roman" w:eastAsia="Calibri" w:hAnsi="Times New Roman" w:cs="Times New Roman"/>
                <w:color w:val="000000"/>
              </w:rPr>
              <w:t>100 коек круглосуточного пребывания</w:t>
            </w:r>
          </w:p>
        </w:tc>
        <w:tc>
          <w:tcPr>
            <w:tcW w:w="1700" w:type="dxa"/>
          </w:tcPr>
          <w:p w:rsidR="00083FBD" w:rsidRPr="00083FBD" w:rsidRDefault="00083FBD" w:rsidP="00083FBD">
            <w:pPr>
              <w:rPr>
                <w:rFonts w:ascii="Times New Roman" w:eastAsia="Calibri" w:hAnsi="Times New Roman" w:cs="Times New Roman"/>
              </w:rPr>
            </w:pPr>
            <w:r w:rsidRPr="00083FBD">
              <w:rPr>
                <w:rFonts w:ascii="Times New Roman" w:eastAsia="Calibri" w:hAnsi="Times New Roman" w:cs="Times New Roman"/>
              </w:rPr>
              <w:t>Удовлетворительное</w:t>
            </w:r>
          </w:p>
        </w:tc>
      </w:tr>
      <w:tr w:rsidR="00083FBD" w:rsidRPr="00083FBD" w:rsidTr="001303DE">
        <w:tc>
          <w:tcPr>
            <w:tcW w:w="526" w:type="dxa"/>
          </w:tcPr>
          <w:p w:rsidR="00083FBD" w:rsidRPr="00083FBD" w:rsidRDefault="00083FBD" w:rsidP="00083FBD">
            <w:pPr>
              <w:rPr>
                <w:rFonts w:ascii="Times New Roman" w:eastAsia="Calibri" w:hAnsi="Times New Roman" w:cs="Times New Roman"/>
              </w:rPr>
            </w:pPr>
            <w:r w:rsidRPr="00083FBD">
              <w:rPr>
                <w:rFonts w:ascii="Times New Roman" w:eastAsia="Calibri" w:hAnsi="Times New Roman" w:cs="Times New Roman"/>
              </w:rPr>
              <w:t>22.</w:t>
            </w:r>
          </w:p>
        </w:tc>
        <w:tc>
          <w:tcPr>
            <w:tcW w:w="2701" w:type="dxa"/>
          </w:tcPr>
          <w:p w:rsidR="00083FBD" w:rsidRPr="00083FBD" w:rsidRDefault="00083FBD" w:rsidP="00083FBD">
            <w:pPr>
              <w:rPr>
                <w:rFonts w:ascii="Times New Roman" w:eastAsia="Calibri" w:hAnsi="Times New Roman" w:cs="Times New Roman"/>
                <w:color w:val="000000"/>
              </w:rPr>
            </w:pPr>
            <w:r w:rsidRPr="00083FBD">
              <w:rPr>
                <w:rFonts w:ascii="Times New Roman" w:eastAsia="Calibri" w:hAnsi="Times New Roman" w:cs="Times New Roman"/>
                <w:color w:val="000000"/>
              </w:rPr>
              <w:t>ГБУЗ АО «Амурская областная стоматологическая поликлиника»</w:t>
            </w:r>
          </w:p>
        </w:tc>
        <w:tc>
          <w:tcPr>
            <w:tcW w:w="2334" w:type="dxa"/>
          </w:tcPr>
          <w:p w:rsidR="00083FBD" w:rsidRPr="00083FBD" w:rsidRDefault="00083FBD" w:rsidP="00083FBD">
            <w:pPr>
              <w:rPr>
                <w:rFonts w:ascii="Times New Roman" w:eastAsia="Calibri" w:hAnsi="Times New Roman" w:cs="Times New Roman"/>
              </w:rPr>
            </w:pPr>
            <w:r w:rsidRPr="00083FBD">
              <w:rPr>
                <w:rFonts w:ascii="Times New Roman" w:eastAsia="Calibri" w:hAnsi="Times New Roman" w:cs="Times New Roman"/>
              </w:rPr>
              <w:t>Первичная медико-санитарная помощь</w:t>
            </w:r>
          </w:p>
        </w:tc>
        <w:tc>
          <w:tcPr>
            <w:tcW w:w="2410" w:type="dxa"/>
          </w:tcPr>
          <w:p w:rsidR="00083FBD" w:rsidRPr="00083FBD" w:rsidRDefault="00083FBD" w:rsidP="00083FBD">
            <w:pPr>
              <w:jc w:val="both"/>
              <w:rPr>
                <w:rFonts w:ascii="Times New Roman" w:eastAsia="Calibri" w:hAnsi="Times New Roman" w:cs="Times New Roman"/>
                <w:color w:val="000000"/>
              </w:rPr>
            </w:pPr>
            <w:r w:rsidRPr="00083FBD">
              <w:rPr>
                <w:rFonts w:ascii="Times New Roman" w:eastAsia="Calibri" w:hAnsi="Times New Roman" w:cs="Times New Roman"/>
                <w:color w:val="000000"/>
              </w:rPr>
              <w:t>250 посещений в смену</w:t>
            </w:r>
          </w:p>
        </w:tc>
        <w:tc>
          <w:tcPr>
            <w:tcW w:w="1700" w:type="dxa"/>
          </w:tcPr>
          <w:p w:rsidR="00083FBD" w:rsidRPr="00083FBD" w:rsidRDefault="00083FBD" w:rsidP="00083FBD">
            <w:pPr>
              <w:rPr>
                <w:rFonts w:ascii="Times New Roman" w:eastAsia="Calibri" w:hAnsi="Times New Roman" w:cs="Times New Roman"/>
              </w:rPr>
            </w:pPr>
            <w:r w:rsidRPr="00083FBD">
              <w:rPr>
                <w:rFonts w:ascii="Times New Roman" w:eastAsia="Calibri" w:hAnsi="Times New Roman" w:cs="Times New Roman"/>
              </w:rPr>
              <w:t>Удовлетворительное</w:t>
            </w:r>
          </w:p>
        </w:tc>
      </w:tr>
      <w:tr w:rsidR="00083FBD" w:rsidRPr="00083FBD" w:rsidTr="001303DE">
        <w:tc>
          <w:tcPr>
            <w:tcW w:w="526" w:type="dxa"/>
          </w:tcPr>
          <w:p w:rsidR="00083FBD" w:rsidRPr="00083FBD" w:rsidRDefault="00083FBD" w:rsidP="00083FBD">
            <w:pPr>
              <w:rPr>
                <w:rFonts w:ascii="Times New Roman" w:eastAsia="Calibri" w:hAnsi="Times New Roman" w:cs="Times New Roman"/>
              </w:rPr>
            </w:pPr>
            <w:r w:rsidRPr="00083FBD">
              <w:rPr>
                <w:rFonts w:ascii="Times New Roman" w:eastAsia="Calibri" w:hAnsi="Times New Roman" w:cs="Times New Roman"/>
              </w:rPr>
              <w:t>23.</w:t>
            </w:r>
          </w:p>
        </w:tc>
        <w:tc>
          <w:tcPr>
            <w:tcW w:w="2701" w:type="dxa"/>
          </w:tcPr>
          <w:p w:rsidR="00083FBD" w:rsidRPr="00083FBD" w:rsidRDefault="00083FBD" w:rsidP="00083FBD">
            <w:pPr>
              <w:rPr>
                <w:rFonts w:ascii="Times New Roman" w:eastAsia="Calibri" w:hAnsi="Times New Roman" w:cs="Times New Roman"/>
                <w:color w:val="000000"/>
              </w:rPr>
            </w:pPr>
            <w:r w:rsidRPr="00083FBD">
              <w:rPr>
                <w:rFonts w:ascii="Times New Roman" w:eastAsia="Calibri" w:hAnsi="Times New Roman" w:cs="Times New Roman"/>
                <w:color w:val="000000"/>
              </w:rPr>
              <w:t>ГАУЗ АО «Стоматологическая поликлиника г. Благовещенска»</w:t>
            </w:r>
          </w:p>
        </w:tc>
        <w:tc>
          <w:tcPr>
            <w:tcW w:w="2334" w:type="dxa"/>
          </w:tcPr>
          <w:p w:rsidR="00083FBD" w:rsidRPr="00083FBD" w:rsidRDefault="00083FBD" w:rsidP="00083FBD">
            <w:pPr>
              <w:rPr>
                <w:rFonts w:ascii="Times New Roman" w:eastAsia="Calibri" w:hAnsi="Times New Roman" w:cs="Times New Roman"/>
              </w:rPr>
            </w:pPr>
            <w:r w:rsidRPr="00083FBD">
              <w:rPr>
                <w:rFonts w:ascii="Times New Roman" w:eastAsia="Calibri" w:hAnsi="Times New Roman" w:cs="Times New Roman"/>
              </w:rPr>
              <w:t>Первичная медико-санитарная помощь</w:t>
            </w:r>
          </w:p>
        </w:tc>
        <w:tc>
          <w:tcPr>
            <w:tcW w:w="2410" w:type="dxa"/>
          </w:tcPr>
          <w:p w:rsidR="00083FBD" w:rsidRPr="00083FBD" w:rsidRDefault="00083FBD" w:rsidP="00083FBD">
            <w:pPr>
              <w:jc w:val="both"/>
              <w:rPr>
                <w:rFonts w:ascii="Times New Roman" w:eastAsia="Calibri" w:hAnsi="Times New Roman" w:cs="Times New Roman"/>
                <w:color w:val="000000"/>
              </w:rPr>
            </w:pPr>
            <w:r w:rsidRPr="00083FBD">
              <w:rPr>
                <w:rFonts w:ascii="Times New Roman" w:eastAsia="Calibri" w:hAnsi="Times New Roman" w:cs="Times New Roman"/>
                <w:color w:val="000000"/>
              </w:rPr>
              <w:t>220 посещений в смену</w:t>
            </w:r>
          </w:p>
        </w:tc>
        <w:tc>
          <w:tcPr>
            <w:tcW w:w="1700" w:type="dxa"/>
          </w:tcPr>
          <w:p w:rsidR="00083FBD" w:rsidRPr="00083FBD" w:rsidRDefault="00083FBD" w:rsidP="00083FBD">
            <w:pPr>
              <w:rPr>
                <w:rFonts w:ascii="Times New Roman" w:eastAsia="Calibri" w:hAnsi="Times New Roman" w:cs="Times New Roman"/>
              </w:rPr>
            </w:pPr>
            <w:r w:rsidRPr="00083FBD">
              <w:rPr>
                <w:rFonts w:ascii="Times New Roman" w:eastAsia="Calibri" w:hAnsi="Times New Roman" w:cs="Times New Roman"/>
              </w:rPr>
              <w:t>Удовлетворительное</w:t>
            </w:r>
          </w:p>
        </w:tc>
      </w:tr>
      <w:tr w:rsidR="00083FBD" w:rsidRPr="00083FBD" w:rsidTr="001303DE">
        <w:tc>
          <w:tcPr>
            <w:tcW w:w="526" w:type="dxa"/>
          </w:tcPr>
          <w:p w:rsidR="00083FBD" w:rsidRPr="00083FBD" w:rsidRDefault="00083FBD" w:rsidP="00083FBD">
            <w:pPr>
              <w:rPr>
                <w:rFonts w:ascii="Times New Roman" w:eastAsia="Calibri" w:hAnsi="Times New Roman" w:cs="Times New Roman"/>
              </w:rPr>
            </w:pPr>
            <w:r w:rsidRPr="00083FBD">
              <w:rPr>
                <w:rFonts w:ascii="Times New Roman" w:eastAsia="Calibri" w:hAnsi="Times New Roman" w:cs="Times New Roman"/>
              </w:rPr>
              <w:t>24.</w:t>
            </w:r>
          </w:p>
        </w:tc>
        <w:tc>
          <w:tcPr>
            <w:tcW w:w="2701" w:type="dxa"/>
          </w:tcPr>
          <w:p w:rsidR="00083FBD" w:rsidRPr="00083FBD" w:rsidRDefault="00083FBD" w:rsidP="00083FBD">
            <w:pPr>
              <w:jc w:val="both"/>
              <w:rPr>
                <w:rFonts w:ascii="Times New Roman" w:eastAsia="Calibri" w:hAnsi="Times New Roman" w:cs="Times New Roman"/>
                <w:color w:val="000000"/>
              </w:rPr>
            </w:pPr>
            <w:r w:rsidRPr="00083FBD">
              <w:rPr>
                <w:rFonts w:ascii="Times New Roman" w:eastAsia="Calibri" w:hAnsi="Times New Roman" w:cs="Times New Roman"/>
                <w:color w:val="000000"/>
              </w:rPr>
              <w:t>ГАУЗ АО «Городская поликлиника № 1»</w:t>
            </w:r>
          </w:p>
        </w:tc>
        <w:tc>
          <w:tcPr>
            <w:tcW w:w="2334" w:type="dxa"/>
          </w:tcPr>
          <w:p w:rsidR="00083FBD" w:rsidRPr="00083FBD" w:rsidRDefault="00083FBD" w:rsidP="00083FBD">
            <w:pPr>
              <w:jc w:val="both"/>
              <w:rPr>
                <w:rFonts w:ascii="Times New Roman" w:eastAsia="Calibri" w:hAnsi="Times New Roman" w:cs="Times New Roman"/>
              </w:rPr>
            </w:pPr>
            <w:r w:rsidRPr="00083FBD">
              <w:rPr>
                <w:rFonts w:ascii="Times New Roman" w:eastAsia="Calibri" w:hAnsi="Times New Roman" w:cs="Times New Roman"/>
              </w:rPr>
              <w:t>Первичная медико-санитарная помощь</w:t>
            </w:r>
          </w:p>
        </w:tc>
        <w:tc>
          <w:tcPr>
            <w:tcW w:w="2410" w:type="dxa"/>
          </w:tcPr>
          <w:p w:rsidR="00083FBD" w:rsidRPr="00083FBD" w:rsidRDefault="00083FBD" w:rsidP="00083FBD">
            <w:pPr>
              <w:jc w:val="both"/>
              <w:rPr>
                <w:rFonts w:ascii="Times New Roman" w:eastAsia="Calibri" w:hAnsi="Times New Roman" w:cs="Times New Roman"/>
                <w:color w:val="000000"/>
              </w:rPr>
            </w:pPr>
            <w:r w:rsidRPr="00083FBD">
              <w:rPr>
                <w:rFonts w:ascii="Times New Roman" w:eastAsia="Calibri" w:hAnsi="Times New Roman" w:cs="Times New Roman"/>
                <w:color w:val="000000"/>
              </w:rPr>
              <w:t xml:space="preserve">534 посещений в смену, 37 коек дневного стационара </w:t>
            </w:r>
          </w:p>
        </w:tc>
        <w:tc>
          <w:tcPr>
            <w:tcW w:w="1700" w:type="dxa"/>
          </w:tcPr>
          <w:p w:rsidR="00083FBD" w:rsidRPr="00083FBD" w:rsidRDefault="00083FBD" w:rsidP="00083FBD">
            <w:pPr>
              <w:jc w:val="both"/>
              <w:rPr>
                <w:rFonts w:ascii="Times New Roman" w:eastAsia="Calibri" w:hAnsi="Times New Roman" w:cs="Times New Roman"/>
              </w:rPr>
            </w:pPr>
            <w:r w:rsidRPr="00083FBD">
              <w:rPr>
                <w:rFonts w:ascii="Times New Roman" w:eastAsia="Calibri" w:hAnsi="Times New Roman" w:cs="Times New Roman"/>
              </w:rPr>
              <w:t>Удовлетворительное</w:t>
            </w:r>
          </w:p>
        </w:tc>
      </w:tr>
      <w:tr w:rsidR="00083FBD" w:rsidRPr="00083FBD" w:rsidTr="001303DE">
        <w:tc>
          <w:tcPr>
            <w:tcW w:w="526" w:type="dxa"/>
          </w:tcPr>
          <w:p w:rsidR="00083FBD" w:rsidRPr="00083FBD" w:rsidRDefault="00083FBD" w:rsidP="00083FBD">
            <w:pPr>
              <w:rPr>
                <w:rFonts w:ascii="Times New Roman" w:eastAsia="Calibri" w:hAnsi="Times New Roman" w:cs="Times New Roman"/>
              </w:rPr>
            </w:pPr>
            <w:r w:rsidRPr="00083FBD">
              <w:rPr>
                <w:rFonts w:ascii="Times New Roman" w:eastAsia="Calibri" w:hAnsi="Times New Roman" w:cs="Times New Roman"/>
              </w:rPr>
              <w:t>25.</w:t>
            </w:r>
          </w:p>
        </w:tc>
        <w:tc>
          <w:tcPr>
            <w:tcW w:w="2701" w:type="dxa"/>
          </w:tcPr>
          <w:p w:rsidR="00083FBD" w:rsidRPr="00083FBD" w:rsidRDefault="00083FBD" w:rsidP="00083FBD">
            <w:pPr>
              <w:jc w:val="both"/>
              <w:rPr>
                <w:rFonts w:ascii="Times New Roman" w:eastAsia="Calibri" w:hAnsi="Times New Roman" w:cs="Times New Roman"/>
                <w:color w:val="000000"/>
              </w:rPr>
            </w:pPr>
            <w:r w:rsidRPr="00083FBD">
              <w:rPr>
                <w:rFonts w:ascii="Times New Roman" w:eastAsia="Calibri" w:hAnsi="Times New Roman" w:cs="Times New Roman"/>
                <w:color w:val="000000"/>
              </w:rPr>
              <w:t>ГБУЗ АО «Городская поликлиника   № 2»</w:t>
            </w:r>
          </w:p>
        </w:tc>
        <w:tc>
          <w:tcPr>
            <w:tcW w:w="2334" w:type="dxa"/>
          </w:tcPr>
          <w:p w:rsidR="00083FBD" w:rsidRPr="00083FBD" w:rsidRDefault="00083FBD" w:rsidP="00083FBD">
            <w:pPr>
              <w:jc w:val="both"/>
              <w:rPr>
                <w:rFonts w:ascii="Times New Roman" w:eastAsia="Calibri" w:hAnsi="Times New Roman" w:cs="Times New Roman"/>
              </w:rPr>
            </w:pPr>
            <w:r w:rsidRPr="00083FBD">
              <w:rPr>
                <w:rFonts w:ascii="Times New Roman" w:eastAsia="Calibri" w:hAnsi="Times New Roman" w:cs="Times New Roman"/>
              </w:rPr>
              <w:t>Первичная медико-санитарная помощь</w:t>
            </w:r>
          </w:p>
        </w:tc>
        <w:tc>
          <w:tcPr>
            <w:tcW w:w="2410" w:type="dxa"/>
          </w:tcPr>
          <w:p w:rsidR="00083FBD" w:rsidRPr="00083FBD" w:rsidRDefault="00083FBD" w:rsidP="00083FBD">
            <w:pPr>
              <w:jc w:val="both"/>
              <w:rPr>
                <w:rFonts w:ascii="Times New Roman" w:eastAsia="Calibri" w:hAnsi="Times New Roman" w:cs="Times New Roman"/>
                <w:color w:val="000000"/>
              </w:rPr>
            </w:pPr>
            <w:r w:rsidRPr="00083FBD">
              <w:rPr>
                <w:rFonts w:ascii="Times New Roman" w:eastAsia="Calibri" w:hAnsi="Times New Roman" w:cs="Times New Roman"/>
                <w:color w:val="000000"/>
              </w:rPr>
              <w:t xml:space="preserve">305 посещений в смену, 20 коек дневного стационара </w:t>
            </w:r>
          </w:p>
        </w:tc>
        <w:tc>
          <w:tcPr>
            <w:tcW w:w="1700" w:type="dxa"/>
          </w:tcPr>
          <w:p w:rsidR="00083FBD" w:rsidRPr="00083FBD" w:rsidRDefault="00083FBD" w:rsidP="00083FBD">
            <w:pPr>
              <w:jc w:val="both"/>
              <w:rPr>
                <w:rFonts w:ascii="Times New Roman" w:eastAsia="Calibri" w:hAnsi="Times New Roman" w:cs="Times New Roman"/>
              </w:rPr>
            </w:pPr>
            <w:r w:rsidRPr="00083FBD">
              <w:rPr>
                <w:rFonts w:ascii="Times New Roman" w:eastAsia="Calibri" w:hAnsi="Times New Roman" w:cs="Times New Roman"/>
              </w:rPr>
              <w:t>Удовлетворительное, нуждается в ремонте</w:t>
            </w:r>
          </w:p>
        </w:tc>
      </w:tr>
      <w:tr w:rsidR="00083FBD" w:rsidRPr="00083FBD" w:rsidTr="001303DE">
        <w:tc>
          <w:tcPr>
            <w:tcW w:w="526" w:type="dxa"/>
          </w:tcPr>
          <w:p w:rsidR="00083FBD" w:rsidRPr="00083FBD" w:rsidRDefault="00083FBD" w:rsidP="00083FBD">
            <w:pPr>
              <w:rPr>
                <w:rFonts w:ascii="Times New Roman" w:eastAsia="Calibri" w:hAnsi="Times New Roman" w:cs="Times New Roman"/>
              </w:rPr>
            </w:pPr>
            <w:r w:rsidRPr="00083FBD">
              <w:rPr>
                <w:rFonts w:ascii="Times New Roman" w:eastAsia="Calibri" w:hAnsi="Times New Roman" w:cs="Times New Roman"/>
              </w:rPr>
              <w:t>26.</w:t>
            </w:r>
          </w:p>
        </w:tc>
        <w:tc>
          <w:tcPr>
            <w:tcW w:w="2701" w:type="dxa"/>
          </w:tcPr>
          <w:p w:rsidR="00083FBD" w:rsidRPr="00083FBD" w:rsidRDefault="00083FBD" w:rsidP="00083FBD">
            <w:pPr>
              <w:rPr>
                <w:rFonts w:ascii="Times New Roman" w:eastAsia="Calibri" w:hAnsi="Times New Roman" w:cs="Times New Roman"/>
                <w:color w:val="000000"/>
              </w:rPr>
            </w:pPr>
            <w:r w:rsidRPr="00083FBD">
              <w:rPr>
                <w:rFonts w:ascii="Times New Roman" w:eastAsia="Calibri" w:hAnsi="Times New Roman" w:cs="Times New Roman"/>
                <w:color w:val="000000"/>
              </w:rPr>
              <w:t>ГАУЗ АО «Городская поликлиника № 3»</w:t>
            </w:r>
          </w:p>
        </w:tc>
        <w:tc>
          <w:tcPr>
            <w:tcW w:w="2334" w:type="dxa"/>
          </w:tcPr>
          <w:p w:rsidR="00083FBD" w:rsidRPr="00083FBD" w:rsidRDefault="00083FBD" w:rsidP="00083FBD">
            <w:pPr>
              <w:rPr>
                <w:rFonts w:ascii="Times New Roman" w:eastAsia="Calibri" w:hAnsi="Times New Roman" w:cs="Times New Roman"/>
              </w:rPr>
            </w:pPr>
            <w:r w:rsidRPr="00083FBD">
              <w:rPr>
                <w:rFonts w:ascii="Times New Roman" w:eastAsia="Calibri" w:hAnsi="Times New Roman" w:cs="Times New Roman"/>
              </w:rPr>
              <w:t>Первичная медико-санитарная помощь</w:t>
            </w:r>
          </w:p>
        </w:tc>
        <w:tc>
          <w:tcPr>
            <w:tcW w:w="2410" w:type="dxa"/>
          </w:tcPr>
          <w:p w:rsidR="00083FBD" w:rsidRPr="00083FBD" w:rsidRDefault="00083FBD" w:rsidP="00083FBD">
            <w:pPr>
              <w:jc w:val="both"/>
              <w:rPr>
                <w:rFonts w:ascii="Times New Roman" w:eastAsia="Calibri" w:hAnsi="Times New Roman" w:cs="Times New Roman"/>
                <w:color w:val="000000"/>
              </w:rPr>
            </w:pPr>
            <w:r w:rsidRPr="00083FBD">
              <w:rPr>
                <w:rFonts w:ascii="Times New Roman" w:eastAsia="Calibri" w:hAnsi="Times New Roman" w:cs="Times New Roman"/>
                <w:color w:val="000000"/>
              </w:rPr>
              <w:t xml:space="preserve">750 посещений в смену, 30 коек дневного стационара </w:t>
            </w:r>
          </w:p>
        </w:tc>
        <w:tc>
          <w:tcPr>
            <w:tcW w:w="1700" w:type="dxa"/>
          </w:tcPr>
          <w:p w:rsidR="00083FBD" w:rsidRPr="00083FBD" w:rsidRDefault="00083FBD" w:rsidP="00083FBD">
            <w:pPr>
              <w:rPr>
                <w:rFonts w:ascii="Times New Roman" w:eastAsia="Calibri" w:hAnsi="Times New Roman" w:cs="Times New Roman"/>
              </w:rPr>
            </w:pPr>
            <w:r w:rsidRPr="00083FBD">
              <w:rPr>
                <w:rFonts w:ascii="Times New Roman" w:eastAsia="Calibri" w:hAnsi="Times New Roman" w:cs="Times New Roman"/>
              </w:rPr>
              <w:t>Удовлетворительное, нуждается в ремонте</w:t>
            </w:r>
          </w:p>
        </w:tc>
      </w:tr>
      <w:tr w:rsidR="00083FBD" w:rsidRPr="00083FBD" w:rsidTr="001303DE">
        <w:tc>
          <w:tcPr>
            <w:tcW w:w="526" w:type="dxa"/>
          </w:tcPr>
          <w:p w:rsidR="00083FBD" w:rsidRPr="00083FBD" w:rsidRDefault="00083FBD" w:rsidP="00083FBD">
            <w:pPr>
              <w:rPr>
                <w:rFonts w:ascii="Times New Roman" w:eastAsia="Calibri" w:hAnsi="Times New Roman" w:cs="Times New Roman"/>
              </w:rPr>
            </w:pPr>
            <w:r w:rsidRPr="00083FBD">
              <w:rPr>
                <w:rFonts w:ascii="Times New Roman" w:eastAsia="Calibri" w:hAnsi="Times New Roman" w:cs="Times New Roman"/>
              </w:rPr>
              <w:t>27.</w:t>
            </w:r>
          </w:p>
        </w:tc>
        <w:tc>
          <w:tcPr>
            <w:tcW w:w="2701" w:type="dxa"/>
          </w:tcPr>
          <w:p w:rsidR="00083FBD" w:rsidRPr="00083FBD" w:rsidRDefault="00083FBD" w:rsidP="00083FBD">
            <w:pPr>
              <w:rPr>
                <w:rFonts w:ascii="Times New Roman" w:eastAsia="Calibri" w:hAnsi="Times New Roman" w:cs="Times New Roman"/>
                <w:color w:val="000000"/>
              </w:rPr>
            </w:pPr>
            <w:r w:rsidRPr="00083FBD">
              <w:rPr>
                <w:rFonts w:ascii="Times New Roman" w:eastAsia="Calibri" w:hAnsi="Times New Roman" w:cs="Times New Roman"/>
                <w:color w:val="000000"/>
              </w:rPr>
              <w:t>ГАУЗ АО «Городская поликлиника № 4»</w:t>
            </w:r>
          </w:p>
        </w:tc>
        <w:tc>
          <w:tcPr>
            <w:tcW w:w="2334" w:type="dxa"/>
          </w:tcPr>
          <w:p w:rsidR="00083FBD" w:rsidRPr="00083FBD" w:rsidRDefault="00083FBD" w:rsidP="00083FBD">
            <w:pPr>
              <w:rPr>
                <w:rFonts w:ascii="Times New Roman" w:eastAsia="Calibri" w:hAnsi="Times New Roman" w:cs="Times New Roman"/>
              </w:rPr>
            </w:pPr>
            <w:r w:rsidRPr="00083FBD">
              <w:rPr>
                <w:rFonts w:ascii="Times New Roman" w:eastAsia="Calibri" w:hAnsi="Times New Roman" w:cs="Times New Roman"/>
              </w:rPr>
              <w:t>Первичная медико-санитарная помощь</w:t>
            </w:r>
          </w:p>
        </w:tc>
        <w:tc>
          <w:tcPr>
            <w:tcW w:w="2410" w:type="dxa"/>
          </w:tcPr>
          <w:p w:rsidR="00083FBD" w:rsidRPr="00083FBD" w:rsidRDefault="00083FBD" w:rsidP="00083FBD">
            <w:pPr>
              <w:jc w:val="both"/>
              <w:rPr>
                <w:rFonts w:ascii="Times New Roman" w:eastAsia="Calibri" w:hAnsi="Times New Roman" w:cs="Times New Roman"/>
                <w:color w:val="000000"/>
              </w:rPr>
            </w:pPr>
            <w:r w:rsidRPr="00083FBD">
              <w:rPr>
                <w:rFonts w:ascii="Times New Roman" w:eastAsia="Calibri" w:hAnsi="Times New Roman" w:cs="Times New Roman"/>
                <w:color w:val="000000"/>
              </w:rPr>
              <w:t xml:space="preserve">342 посещения в смену, 30 коек дневного стационара </w:t>
            </w:r>
          </w:p>
        </w:tc>
        <w:tc>
          <w:tcPr>
            <w:tcW w:w="1700" w:type="dxa"/>
          </w:tcPr>
          <w:p w:rsidR="00083FBD" w:rsidRPr="00083FBD" w:rsidRDefault="00083FBD" w:rsidP="00083FBD">
            <w:pPr>
              <w:rPr>
                <w:rFonts w:ascii="Times New Roman" w:eastAsia="Calibri" w:hAnsi="Times New Roman" w:cs="Times New Roman"/>
              </w:rPr>
            </w:pPr>
            <w:r w:rsidRPr="00083FBD">
              <w:rPr>
                <w:rFonts w:ascii="Times New Roman" w:eastAsia="Calibri" w:hAnsi="Times New Roman" w:cs="Times New Roman"/>
              </w:rPr>
              <w:t>Удовлетворительное, нуждается в ремонте</w:t>
            </w:r>
          </w:p>
        </w:tc>
      </w:tr>
    </w:tbl>
    <w:p w:rsidR="00083FBD" w:rsidRPr="00083FBD" w:rsidRDefault="00083FBD" w:rsidP="00083FBD">
      <w:pPr>
        <w:spacing w:after="0" w:line="240" w:lineRule="auto"/>
        <w:rPr>
          <w:rFonts w:ascii="Times New Roman" w:eastAsia="Calibri" w:hAnsi="Times New Roman" w:cs="Times New Roman"/>
        </w:rPr>
      </w:pPr>
    </w:p>
    <w:p w:rsidR="00083FBD" w:rsidRPr="00083FBD" w:rsidRDefault="00083FBD" w:rsidP="00083FBD">
      <w:pPr>
        <w:tabs>
          <w:tab w:val="left" w:pos="0"/>
        </w:tabs>
        <w:spacing w:after="0" w:line="240" w:lineRule="auto"/>
        <w:ind w:firstLine="709"/>
        <w:jc w:val="both"/>
        <w:rPr>
          <w:rFonts w:ascii="Calibri" w:eastAsia="Calibri" w:hAnsi="Calibri" w:cs="Times New Roman"/>
          <w:sz w:val="16"/>
          <w:szCs w:val="16"/>
        </w:rPr>
      </w:pPr>
      <w:r w:rsidRPr="00083FBD">
        <w:rPr>
          <w:rFonts w:ascii="Times New Roman" w:eastAsia="Calibri" w:hAnsi="Times New Roman" w:cs="Times New Roman"/>
          <w:sz w:val="28"/>
          <w:szCs w:val="28"/>
        </w:rPr>
        <w:t>Согласно информации, представленной в таблице 1</w:t>
      </w:r>
      <w:r w:rsidR="004B61CA">
        <w:rPr>
          <w:rFonts w:ascii="Times New Roman" w:eastAsia="Calibri" w:hAnsi="Times New Roman" w:cs="Times New Roman"/>
          <w:sz w:val="28"/>
          <w:szCs w:val="28"/>
        </w:rPr>
        <w:t>8 –</w:t>
      </w:r>
      <w:r w:rsidRPr="00083FBD">
        <w:rPr>
          <w:rFonts w:ascii="Times New Roman" w:eastAsia="Calibri" w:hAnsi="Times New Roman" w:cs="Times New Roman"/>
          <w:sz w:val="28"/>
          <w:szCs w:val="28"/>
        </w:rPr>
        <w:t xml:space="preserve"> 55% медицинских учреждений, нуждаются в ремонте.</w:t>
      </w:r>
    </w:p>
    <w:p w:rsidR="00083FBD" w:rsidRPr="00083FBD" w:rsidRDefault="008C4909" w:rsidP="00083FBD">
      <w:pPr>
        <w:tabs>
          <w:tab w:val="left" w:pos="0"/>
        </w:tabs>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НГП</w:t>
      </w:r>
      <w:r w:rsidR="00083FBD" w:rsidRPr="00083FBD">
        <w:rPr>
          <w:rFonts w:ascii="Times New Roman" w:eastAsia="Calibri" w:hAnsi="Times New Roman" w:cs="Times New Roman"/>
          <w:sz w:val="28"/>
          <w:szCs w:val="28"/>
        </w:rPr>
        <w:t xml:space="preserve"> города Благовещенска не предусмотрены требования по размещению и транспортной доступности объектов медицины, данные требования прописаны в </w:t>
      </w:r>
      <w:r w:rsidR="0055198A">
        <w:rPr>
          <w:rFonts w:ascii="Times New Roman" w:eastAsia="Calibri" w:hAnsi="Times New Roman" w:cs="Times New Roman"/>
          <w:sz w:val="28"/>
          <w:szCs w:val="28"/>
        </w:rPr>
        <w:t>РНГП</w:t>
      </w:r>
      <w:r>
        <w:rPr>
          <w:rFonts w:ascii="Times New Roman" w:eastAsia="Calibri" w:hAnsi="Times New Roman" w:cs="Times New Roman"/>
          <w:sz w:val="28"/>
          <w:szCs w:val="28"/>
        </w:rPr>
        <w:t xml:space="preserve"> Амурской области</w:t>
      </w:r>
      <w:r w:rsidR="00083FBD" w:rsidRPr="00083FBD">
        <w:rPr>
          <w:rFonts w:ascii="Times New Roman" w:eastAsia="Calibri" w:hAnsi="Times New Roman" w:cs="Times New Roman"/>
          <w:sz w:val="28"/>
          <w:szCs w:val="28"/>
        </w:rPr>
        <w:t>.</w:t>
      </w:r>
    </w:p>
    <w:p w:rsidR="00083FBD" w:rsidRPr="00083FBD" w:rsidRDefault="00083FBD" w:rsidP="00083FBD">
      <w:pPr>
        <w:tabs>
          <w:tab w:val="left" w:pos="0"/>
        </w:tabs>
        <w:spacing w:after="0" w:line="240" w:lineRule="auto"/>
        <w:ind w:firstLine="709"/>
        <w:jc w:val="both"/>
        <w:rPr>
          <w:rFonts w:ascii="Times New Roman" w:eastAsia="Calibri" w:hAnsi="Times New Roman" w:cs="Times New Roman"/>
          <w:sz w:val="28"/>
          <w:szCs w:val="28"/>
        </w:rPr>
      </w:pPr>
      <w:r w:rsidRPr="00083FBD">
        <w:rPr>
          <w:rFonts w:ascii="Times New Roman" w:eastAsia="Calibri" w:hAnsi="Times New Roman" w:cs="Times New Roman"/>
          <w:sz w:val="28"/>
          <w:szCs w:val="28"/>
        </w:rPr>
        <w:t xml:space="preserve">В качестве объекта здравоохранения принимается сетевая единица соответствующего вида обслуживания, а также филиалы и структурные подразделения объекта здравоохранения. Потребность в площадях земельных </w:t>
      </w:r>
      <w:r w:rsidRPr="00083FBD">
        <w:rPr>
          <w:rFonts w:ascii="Times New Roman" w:eastAsia="Calibri" w:hAnsi="Times New Roman" w:cs="Times New Roman"/>
          <w:sz w:val="28"/>
          <w:szCs w:val="28"/>
        </w:rPr>
        <w:lastRenderedPageBreak/>
        <w:t xml:space="preserve">участков для объектов здравоохранения регионального значения принимается в соответствии с приложением </w:t>
      </w:r>
      <w:r w:rsidRPr="005E28F2">
        <w:rPr>
          <w:rFonts w:ascii="Times New Roman" w:eastAsia="Calibri" w:hAnsi="Times New Roman" w:cs="Times New Roman"/>
          <w:bCs/>
          <w:spacing w:val="2"/>
          <w:sz w:val="28"/>
          <w:szCs w:val="28"/>
        </w:rPr>
        <w:t>Приложение Д. Нормы расчета учреждений, организаций и предприятий обслуживания и размеры их земельных участков</w:t>
      </w:r>
      <w:r w:rsidRPr="005E28F2">
        <w:rPr>
          <w:rFonts w:ascii="Times New Roman" w:eastAsia="Calibri" w:hAnsi="Times New Roman" w:cs="Times New Roman"/>
          <w:sz w:val="28"/>
          <w:szCs w:val="28"/>
        </w:rPr>
        <w:t xml:space="preserve"> к </w:t>
      </w:r>
      <w:r w:rsidRPr="00DC619D">
        <w:rPr>
          <w:rFonts w:ascii="Times New Roman" w:eastAsia="Calibri" w:hAnsi="Times New Roman" w:cs="Times New Roman"/>
          <w:spacing w:val="2"/>
          <w:sz w:val="28"/>
          <w:szCs w:val="28"/>
        </w:rPr>
        <w:t>Своду Правил «СП 42.13330.2016 Градостроительство. Планировка и застройка городских и сельских поселений. Актуализированная редакция СНиП 2.07.01-89</w:t>
      </w:r>
      <w:r w:rsidR="00811CBA" w:rsidRPr="00DC619D">
        <w:rPr>
          <w:rFonts w:ascii="Times New Roman" w:eastAsia="Calibri" w:hAnsi="Times New Roman" w:cs="Times New Roman"/>
          <w:spacing w:val="2"/>
          <w:sz w:val="28"/>
          <w:szCs w:val="28"/>
        </w:rPr>
        <w:t>*</w:t>
      </w:r>
      <w:r w:rsidRPr="00DC619D">
        <w:rPr>
          <w:rFonts w:ascii="Times New Roman" w:eastAsia="Calibri" w:hAnsi="Times New Roman" w:cs="Times New Roman"/>
          <w:spacing w:val="2"/>
          <w:sz w:val="28"/>
          <w:szCs w:val="28"/>
        </w:rPr>
        <w:t>»</w:t>
      </w:r>
      <w:r w:rsidRPr="00DC619D">
        <w:rPr>
          <w:rFonts w:ascii="Times New Roman" w:eastAsia="Calibri" w:hAnsi="Times New Roman" w:cs="Times New Roman"/>
          <w:sz w:val="28"/>
          <w:szCs w:val="28"/>
        </w:rPr>
        <w:t>.</w:t>
      </w:r>
    </w:p>
    <w:p w:rsidR="00083FBD" w:rsidRPr="00083FBD" w:rsidRDefault="00083FBD" w:rsidP="00083FBD">
      <w:pPr>
        <w:tabs>
          <w:tab w:val="left" w:pos="0"/>
        </w:tabs>
        <w:spacing w:after="0" w:line="240" w:lineRule="auto"/>
        <w:ind w:firstLine="709"/>
        <w:jc w:val="both"/>
        <w:rPr>
          <w:rFonts w:ascii="Calibri" w:eastAsia="Calibri" w:hAnsi="Calibri" w:cs="Times New Roman"/>
          <w:sz w:val="20"/>
          <w:szCs w:val="20"/>
        </w:rPr>
      </w:pPr>
      <w:r w:rsidRPr="00083FBD">
        <w:rPr>
          <w:rFonts w:ascii="Times New Roman" w:eastAsia="Calibri" w:hAnsi="Times New Roman" w:cs="Times New Roman"/>
          <w:sz w:val="28"/>
          <w:szCs w:val="28"/>
        </w:rPr>
        <w:t xml:space="preserve">При подготовке документов территориального планирования Амурской области размещение объектов регионального значения в области здравоохранения, их наименование и мощность определяется в соответствии с потребностью населения в оказании медицинских услуг населению. Мероприятия по строительству, реконструкции объектов здравоохранения осуществляются в рамках </w:t>
      </w:r>
      <w:r w:rsidRPr="00DC619D">
        <w:rPr>
          <w:rFonts w:ascii="Times New Roman" w:eastAsia="Calibri" w:hAnsi="Times New Roman" w:cs="Times New Roman"/>
          <w:sz w:val="28"/>
          <w:szCs w:val="28"/>
        </w:rPr>
        <w:t>государственной программы Амурской области «Развитие здравоохранения Амурской области».</w:t>
      </w:r>
    </w:p>
    <w:p w:rsidR="00083FBD" w:rsidRPr="00083FBD" w:rsidRDefault="00083FBD" w:rsidP="00083FBD">
      <w:pPr>
        <w:spacing w:after="0" w:line="240" w:lineRule="auto"/>
        <w:jc w:val="both"/>
        <w:rPr>
          <w:rFonts w:ascii="Times New Roman" w:eastAsia="Calibri" w:hAnsi="Times New Roman" w:cs="Times New Roman"/>
          <w:color w:val="000000"/>
          <w:sz w:val="28"/>
          <w:szCs w:val="28"/>
          <w:shd w:val="clear" w:color="auto" w:fill="FFFDF6"/>
        </w:rPr>
      </w:pPr>
    </w:p>
    <w:bookmarkEnd w:id="3"/>
    <w:p w:rsidR="00083FBD" w:rsidRPr="00083FBD" w:rsidRDefault="00083FBD" w:rsidP="00083FBD">
      <w:pPr>
        <w:spacing w:line="240" w:lineRule="auto"/>
        <w:rPr>
          <w:rFonts w:ascii="Times New Roman" w:eastAsia="Calibri" w:hAnsi="Times New Roman" w:cs="Times New Roman"/>
          <w:color w:val="000000"/>
          <w:sz w:val="28"/>
          <w:szCs w:val="28"/>
          <w:shd w:val="clear" w:color="auto" w:fill="FFFDF6"/>
        </w:rPr>
        <w:sectPr w:rsidR="00083FBD" w:rsidRPr="00083FBD" w:rsidSect="00A93889">
          <w:headerReference w:type="even" r:id="rId14"/>
          <w:headerReference w:type="default" r:id="rId15"/>
          <w:footerReference w:type="even" r:id="rId16"/>
          <w:footerReference w:type="default" r:id="rId17"/>
          <w:pgSz w:w="11906" w:h="16838" w:code="9"/>
          <w:pgMar w:top="1134" w:right="566" w:bottom="851" w:left="1701" w:header="709" w:footer="559" w:gutter="0"/>
          <w:cols w:space="708"/>
          <w:titlePg/>
          <w:docGrid w:linePitch="360"/>
        </w:sectPr>
      </w:pPr>
    </w:p>
    <w:p w:rsidR="00083FBD" w:rsidRPr="00083FBD" w:rsidRDefault="00083FBD" w:rsidP="00083FBD">
      <w:pPr>
        <w:spacing w:after="0" w:line="240" w:lineRule="auto"/>
        <w:ind w:firstLine="709"/>
        <w:jc w:val="both"/>
        <w:rPr>
          <w:rFonts w:ascii="Times New Roman" w:eastAsia="Calibri" w:hAnsi="Times New Roman" w:cs="Times New Roman"/>
          <w:b/>
          <w:sz w:val="28"/>
          <w:szCs w:val="28"/>
        </w:rPr>
      </w:pPr>
      <w:r w:rsidRPr="00083FBD">
        <w:rPr>
          <w:rFonts w:ascii="Times New Roman" w:eastAsia="Calibri" w:hAnsi="Times New Roman" w:cs="Times New Roman"/>
          <w:b/>
          <w:sz w:val="28"/>
          <w:szCs w:val="28"/>
        </w:rPr>
        <w:lastRenderedPageBreak/>
        <w:t>2.6 Сведения об обеспеченности объектами торговли и общественного питания</w:t>
      </w:r>
    </w:p>
    <w:p w:rsidR="00083FBD" w:rsidRPr="00083FBD" w:rsidRDefault="00083FBD" w:rsidP="00083FBD">
      <w:pPr>
        <w:spacing w:after="0" w:line="240" w:lineRule="auto"/>
        <w:ind w:firstLine="709"/>
        <w:jc w:val="both"/>
        <w:rPr>
          <w:rFonts w:ascii="Times New Roman" w:eastAsia="Calibri" w:hAnsi="Times New Roman" w:cs="Times New Roman"/>
          <w:b/>
          <w:sz w:val="28"/>
          <w:szCs w:val="28"/>
        </w:rPr>
      </w:pPr>
    </w:p>
    <w:p w:rsidR="00083FBD" w:rsidRPr="00083FBD" w:rsidRDefault="00083FBD" w:rsidP="00083FBD">
      <w:pPr>
        <w:spacing w:after="0" w:line="240" w:lineRule="auto"/>
        <w:ind w:firstLine="709"/>
        <w:jc w:val="both"/>
        <w:rPr>
          <w:rFonts w:ascii="Times New Roman" w:eastAsia="Calibri" w:hAnsi="Times New Roman" w:cs="Times New Roman"/>
          <w:sz w:val="28"/>
          <w:szCs w:val="28"/>
        </w:rPr>
      </w:pPr>
      <w:r w:rsidRPr="00083FBD">
        <w:rPr>
          <w:rFonts w:ascii="Times New Roman" w:eastAsia="Calibri" w:hAnsi="Times New Roman" w:cs="Times New Roman"/>
          <w:sz w:val="28"/>
          <w:szCs w:val="28"/>
        </w:rPr>
        <w:t xml:space="preserve">По состоянию на 01.01.2020 в городе Благовещенске сформирована развитая торговая отрасль, характеризующаяся современными форматами торговли с широким товарным ассортиментом, высокой обеспеченностью населения торговыми площадями. На территории города торговое обслуживание осуществляют 1240 стационарных торговых объектов. </w:t>
      </w:r>
    </w:p>
    <w:p w:rsidR="00083FBD" w:rsidRPr="00083FBD" w:rsidRDefault="00083FBD" w:rsidP="00083FBD">
      <w:pPr>
        <w:spacing w:after="0" w:line="240" w:lineRule="auto"/>
        <w:ind w:firstLine="709"/>
        <w:jc w:val="both"/>
        <w:rPr>
          <w:rFonts w:ascii="Times New Roman" w:eastAsia="Calibri" w:hAnsi="Times New Roman" w:cs="Times New Roman"/>
          <w:sz w:val="28"/>
          <w:szCs w:val="28"/>
        </w:rPr>
      </w:pPr>
      <w:r w:rsidRPr="00083FBD">
        <w:rPr>
          <w:rFonts w:ascii="Times New Roman" w:eastAsia="Calibri" w:hAnsi="Times New Roman" w:cs="Times New Roman"/>
          <w:sz w:val="28"/>
          <w:szCs w:val="28"/>
        </w:rPr>
        <w:t>Важным показателем развития потребительского рынка является обеспеченность населения площадями торговых объектов.</w:t>
      </w:r>
    </w:p>
    <w:p w:rsidR="00083FBD" w:rsidRPr="00083FBD" w:rsidRDefault="00083FBD" w:rsidP="00083FBD">
      <w:pPr>
        <w:spacing w:after="0" w:line="240" w:lineRule="auto"/>
        <w:ind w:firstLine="709"/>
        <w:jc w:val="both"/>
        <w:rPr>
          <w:rFonts w:ascii="Times New Roman" w:eastAsia="Calibri" w:hAnsi="Times New Roman" w:cs="Times New Roman"/>
          <w:sz w:val="28"/>
          <w:szCs w:val="28"/>
        </w:rPr>
      </w:pPr>
      <w:r w:rsidRPr="00083FBD">
        <w:rPr>
          <w:rFonts w:ascii="Times New Roman" w:eastAsia="Calibri" w:hAnsi="Times New Roman" w:cs="Times New Roman"/>
          <w:sz w:val="28"/>
          <w:szCs w:val="28"/>
        </w:rPr>
        <w:t xml:space="preserve">В Благовещенске этот показатель на 1000 жителей составляет </w:t>
      </w:r>
      <w:r w:rsidR="00FC18BD">
        <w:rPr>
          <w:rFonts w:ascii="Times New Roman" w:eastAsia="Calibri" w:hAnsi="Times New Roman" w:cs="Times New Roman"/>
          <w:sz w:val="28"/>
          <w:szCs w:val="28"/>
        </w:rPr>
        <w:t xml:space="preserve">       </w:t>
      </w:r>
      <w:r w:rsidRPr="00083FBD">
        <w:rPr>
          <w:rFonts w:ascii="Times New Roman" w:eastAsia="Calibri" w:hAnsi="Times New Roman" w:cs="Times New Roman"/>
          <w:sz w:val="28"/>
          <w:szCs w:val="28"/>
        </w:rPr>
        <w:t xml:space="preserve">1642 кв. м, что в 2,4 раза превышает норматив, установленный </w:t>
      </w:r>
      <w:r w:rsidR="0081255D">
        <w:rPr>
          <w:rFonts w:ascii="Times New Roman" w:eastAsia="Calibri" w:hAnsi="Times New Roman" w:cs="Times New Roman"/>
          <w:sz w:val="28"/>
          <w:szCs w:val="28"/>
        </w:rPr>
        <w:t>НГП города Благовещенска</w:t>
      </w:r>
      <w:r w:rsidRPr="00083FBD">
        <w:rPr>
          <w:rFonts w:ascii="Times New Roman" w:eastAsia="Calibri" w:hAnsi="Times New Roman" w:cs="Times New Roman"/>
          <w:sz w:val="28"/>
          <w:szCs w:val="28"/>
        </w:rPr>
        <w:t>. Обеспеченность площадями по продаже продовольственных товаров превышает требуемое значение в 1,7 раза, непродовольственных товаров в 2,5 раза.</w:t>
      </w:r>
    </w:p>
    <w:p w:rsidR="00083FBD" w:rsidRPr="00083FBD" w:rsidRDefault="00083FBD" w:rsidP="00083FBD">
      <w:pPr>
        <w:spacing w:after="0" w:line="240" w:lineRule="auto"/>
        <w:ind w:firstLine="709"/>
        <w:jc w:val="both"/>
        <w:rPr>
          <w:rFonts w:ascii="Times New Roman" w:eastAsia="Calibri" w:hAnsi="Times New Roman" w:cs="Times New Roman"/>
          <w:sz w:val="28"/>
          <w:szCs w:val="28"/>
        </w:rPr>
      </w:pPr>
      <w:r w:rsidRPr="00083FBD">
        <w:rPr>
          <w:rFonts w:ascii="Times New Roman" w:eastAsia="Calibri" w:hAnsi="Times New Roman" w:cs="Times New Roman"/>
          <w:sz w:val="28"/>
          <w:szCs w:val="28"/>
        </w:rPr>
        <w:t>Действующие объекты торговли расположены в разных районах города и доступны для населения.</w:t>
      </w:r>
    </w:p>
    <w:p w:rsidR="00083FBD" w:rsidRPr="00083FBD" w:rsidRDefault="00083FBD" w:rsidP="00083FBD">
      <w:pPr>
        <w:spacing w:after="0" w:line="240" w:lineRule="auto"/>
        <w:ind w:firstLine="709"/>
        <w:jc w:val="both"/>
        <w:rPr>
          <w:rFonts w:ascii="Times New Roman" w:eastAsia="Calibri" w:hAnsi="Times New Roman" w:cs="Times New Roman"/>
          <w:sz w:val="28"/>
          <w:szCs w:val="28"/>
        </w:rPr>
      </w:pPr>
      <w:r w:rsidRPr="00083FBD">
        <w:rPr>
          <w:rFonts w:ascii="Times New Roman" w:eastAsia="Calibri" w:hAnsi="Times New Roman" w:cs="Times New Roman"/>
          <w:sz w:val="28"/>
          <w:szCs w:val="28"/>
        </w:rPr>
        <w:t>В связи с высокой обеспеченностью города торговыми объектами, муниципальных программ, направленных на развитие торговли в Благовещенске, не принято.</w:t>
      </w:r>
    </w:p>
    <w:p w:rsidR="00083FBD" w:rsidRPr="00083FBD" w:rsidRDefault="00083FBD" w:rsidP="00083FBD">
      <w:pPr>
        <w:spacing w:after="0" w:line="240" w:lineRule="auto"/>
        <w:ind w:firstLine="709"/>
        <w:jc w:val="both"/>
        <w:rPr>
          <w:rFonts w:ascii="Times New Roman" w:eastAsia="Calibri" w:hAnsi="Times New Roman" w:cs="Times New Roman"/>
        </w:rPr>
      </w:pPr>
    </w:p>
    <w:p w:rsidR="00083FBD" w:rsidRPr="008C4909" w:rsidRDefault="00083FBD" w:rsidP="00083FBD">
      <w:pPr>
        <w:spacing w:after="0" w:line="240" w:lineRule="auto"/>
        <w:ind w:firstLine="709"/>
        <w:jc w:val="both"/>
        <w:rPr>
          <w:rFonts w:ascii="Times New Roman" w:eastAsia="Calibri" w:hAnsi="Times New Roman" w:cs="Times New Roman"/>
          <w:sz w:val="28"/>
          <w:szCs w:val="28"/>
        </w:rPr>
      </w:pPr>
      <w:r w:rsidRPr="008C4909">
        <w:rPr>
          <w:rFonts w:ascii="Times New Roman" w:eastAsia="Calibri" w:hAnsi="Times New Roman" w:cs="Times New Roman"/>
          <w:sz w:val="28"/>
          <w:szCs w:val="28"/>
        </w:rPr>
        <w:t>Таблица 1</w:t>
      </w:r>
      <w:r w:rsidR="008C4909" w:rsidRPr="008C4909">
        <w:rPr>
          <w:rFonts w:ascii="Times New Roman" w:eastAsia="Calibri" w:hAnsi="Times New Roman" w:cs="Times New Roman"/>
          <w:sz w:val="28"/>
          <w:szCs w:val="28"/>
        </w:rPr>
        <w:t>9</w:t>
      </w:r>
      <w:r w:rsidR="0055198A">
        <w:rPr>
          <w:rFonts w:ascii="Times New Roman" w:eastAsia="Calibri" w:hAnsi="Times New Roman" w:cs="Times New Roman"/>
          <w:sz w:val="28"/>
          <w:szCs w:val="28"/>
        </w:rPr>
        <w:t>.</w:t>
      </w:r>
      <w:r w:rsidRPr="008C4909">
        <w:rPr>
          <w:rFonts w:ascii="Times New Roman" w:eastAsia="Calibri" w:hAnsi="Times New Roman" w:cs="Times New Roman"/>
          <w:sz w:val="28"/>
          <w:szCs w:val="28"/>
        </w:rPr>
        <w:t xml:space="preserve"> Сведения о наличии объектов торговли на территории городского округа города Благовещенска</w:t>
      </w:r>
    </w:p>
    <w:tbl>
      <w:tblPr>
        <w:tblW w:w="9747" w:type="dxa"/>
        <w:tblLayout w:type="fixed"/>
        <w:tblLook w:val="04A0" w:firstRow="1" w:lastRow="0" w:firstColumn="1" w:lastColumn="0" w:noHBand="0" w:noVBand="1"/>
      </w:tblPr>
      <w:tblGrid>
        <w:gridCol w:w="567"/>
        <w:gridCol w:w="1809"/>
        <w:gridCol w:w="1559"/>
        <w:gridCol w:w="4111"/>
        <w:gridCol w:w="1701"/>
      </w:tblGrid>
      <w:tr w:rsidR="00083FBD" w:rsidRPr="00083FBD" w:rsidTr="001303DE">
        <w:trPr>
          <w:trHeight w:val="509"/>
          <w:tblHeader/>
        </w:trPr>
        <w:tc>
          <w:tcPr>
            <w:tcW w:w="567" w:type="dxa"/>
            <w:vMerge w:val="restart"/>
            <w:tcBorders>
              <w:top w:val="single" w:sz="8" w:space="0" w:color="auto"/>
              <w:left w:val="single" w:sz="8" w:space="0" w:color="auto"/>
              <w:bottom w:val="single" w:sz="8" w:space="0" w:color="000000"/>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b/>
                <w:bCs/>
                <w:color w:val="000000"/>
                <w:sz w:val="21"/>
                <w:szCs w:val="21"/>
              </w:rPr>
            </w:pPr>
            <w:r w:rsidRPr="00083FBD">
              <w:rPr>
                <w:rFonts w:ascii="Times New Roman" w:eastAsia="Calibri" w:hAnsi="Times New Roman" w:cs="Times New Roman"/>
                <w:b/>
                <w:bCs/>
                <w:color w:val="000000"/>
                <w:sz w:val="21"/>
                <w:szCs w:val="21"/>
              </w:rPr>
              <w:t>№пп</w:t>
            </w:r>
          </w:p>
        </w:tc>
        <w:tc>
          <w:tcPr>
            <w:tcW w:w="1809"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b/>
                <w:bCs/>
                <w:color w:val="000000"/>
                <w:sz w:val="21"/>
                <w:szCs w:val="21"/>
              </w:rPr>
            </w:pPr>
            <w:r w:rsidRPr="00083FBD">
              <w:rPr>
                <w:rFonts w:ascii="Times New Roman" w:eastAsia="Calibri" w:hAnsi="Times New Roman" w:cs="Times New Roman"/>
                <w:b/>
                <w:bCs/>
                <w:color w:val="000000"/>
                <w:sz w:val="21"/>
                <w:szCs w:val="21"/>
              </w:rPr>
              <w:t>Наименование организации/индивидуальный предприниматель</w:t>
            </w:r>
          </w:p>
        </w:tc>
        <w:tc>
          <w:tcPr>
            <w:tcW w:w="1559"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b/>
                <w:bCs/>
                <w:color w:val="000000"/>
                <w:sz w:val="21"/>
                <w:szCs w:val="21"/>
              </w:rPr>
            </w:pPr>
            <w:r w:rsidRPr="00083FBD">
              <w:rPr>
                <w:rFonts w:ascii="Times New Roman" w:eastAsia="Calibri" w:hAnsi="Times New Roman" w:cs="Times New Roman"/>
                <w:b/>
                <w:bCs/>
                <w:color w:val="000000"/>
                <w:sz w:val="21"/>
                <w:szCs w:val="21"/>
              </w:rPr>
              <w:t>Наименование торгового объекта</w:t>
            </w:r>
          </w:p>
        </w:tc>
        <w:tc>
          <w:tcPr>
            <w:tcW w:w="4111"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b/>
                <w:bCs/>
                <w:color w:val="000000"/>
                <w:sz w:val="21"/>
                <w:szCs w:val="21"/>
              </w:rPr>
            </w:pPr>
            <w:r w:rsidRPr="00083FBD">
              <w:rPr>
                <w:rFonts w:ascii="Times New Roman" w:eastAsia="Calibri" w:hAnsi="Times New Roman" w:cs="Times New Roman"/>
                <w:b/>
                <w:bCs/>
                <w:color w:val="000000"/>
                <w:sz w:val="21"/>
                <w:szCs w:val="21"/>
              </w:rPr>
              <w:t>Фактический адрес</w:t>
            </w:r>
          </w:p>
        </w:tc>
        <w:tc>
          <w:tcPr>
            <w:tcW w:w="1701"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b/>
                <w:bCs/>
                <w:color w:val="000000"/>
                <w:sz w:val="21"/>
                <w:szCs w:val="21"/>
              </w:rPr>
            </w:pPr>
            <w:r w:rsidRPr="00083FBD">
              <w:rPr>
                <w:rFonts w:ascii="Times New Roman" w:eastAsia="Calibri" w:hAnsi="Times New Roman" w:cs="Times New Roman"/>
                <w:b/>
                <w:bCs/>
                <w:color w:val="000000"/>
                <w:sz w:val="21"/>
                <w:szCs w:val="21"/>
              </w:rPr>
              <w:t>Вид торгового объекта</w:t>
            </w:r>
          </w:p>
        </w:tc>
      </w:tr>
      <w:tr w:rsidR="00083FBD" w:rsidRPr="00083FBD" w:rsidTr="001303DE">
        <w:trPr>
          <w:trHeight w:val="509"/>
          <w:tblHeader/>
        </w:trPr>
        <w:tc>
          <w:tcPr>
            <w:tcW w:w="567" w:type="dxa"/>
            <w:vMerge/>
            <w:tcBorders>
              <w:top w:val="single" w:sz="8" w:space="0" w:color="auto"/>
              <w:left w:val="single" w:sz="8" w:space="0" w:color="auto"/>
              <w:bottom w:val="single" w:sz="8" w:space="0" w:color="000000"/>
              <w:right w:val="single" w:sz="4" w:space="0" w:color="auto"/>
            </w:tcBorders>
            <w:vAlign w:val="center"/>
            <w:hideMark/>
          </w:tcPr>
          <w:p w:rsidR="00083FBD" w:rsidRPr="00083FBD" w:rsidRDefault="00083FBD" w:rsidP="00083FBD">
            <w:pPr>
              <w:spacing w:after="0" w:line="240" w:lineRule="auto"/>
              <w:rPr>
                <w:rFonts w:ascii="Times New Roman" w:eastAsia="Calibri" w:hAnsi="Times New Roman" w:cs="Times New Roman"/>
                <w:b/>
                <w:bCs/>
                <w:color w:val="000000"/>
                <w:sz w:val="21"/>
                <w:szCs w:val="21"/>
              </w:rPr>
            </w:pPr>
          </w:p>
        </w:tc>
        <w:tc>
          <w:tcPr>
            <w:tcW w:w="1809" w:type="dxa"/>
            <w:vMerge/>
            <w:tcBorders>
              <w:top w:val="single" w:sz="8" w:space="0" w:color="auto"/>
              <w:left w:val="single" w:sz="4" w:space="0" w:color="auto"/>
              <w:bottom w:val="single" w:sz="8" w:space="0" w:color="000000"/>
              <w:right w:val="single" w:sz="4" w:space="0" w:color="auto"/>
            </w:tcBorders>
            <w:vAlign w:val="center"/>
            <w:hideMark/>
          </w:tcPr>
          <w:p w:rsidR="00083FBD" w:rsidRPr="00083FBD" w:rsidRDefault="00083FBD" w:rsidP="00083FBD">
            <w:pPr>
              <w:spacing w:after="0" w:line="240" w:lineRule="auto"/>
              <w:rPr>
                <w:rFonts w:ascii="Times New Roman" w:eastAsia="Calibri" w:hAnsi="Times New Roman" w:cs="Times New Roman"/>
                <w:b/>
                <w:bCs/>
                <w:color w:val="000000"/>
                <w:sz w:val="21"/>
                <w:szCs w:val="21"/>
              </w:rPr>
            </w:pPr>
          </w:p>
        </w:tc>
        <w:tc>
          <w:tcPr>
            <w:tcW w:w="1559" w:type="dxa"/>
            <w:vMerge/>
            <w:tcBorders>
              <w:top w:val="single" w:sz="8" w:space="0" w:color="auto"/>
              <w:left w:val="single" w:sz="4" w:space="0" w:color="auto"/>
              <w:bottom w:val="single" w:sz="8" w:space="0" w:color="000000"/>
              <w:right w:val="single" w:sz="4" w:space="0" w:color="auto"/>
            </w:tcBorders>
            <w:vAlign w:val="center"/>
            <w:hideMark/>
          </w:tcPr>
          <w:p w:rsidR="00083FBD" w:rsidRPr="00083FBD" w:rsidRDefault="00083FBD" w:rsidP="00083FBD">
            <w:pPr>
              <w:spacing w:after="0" w:line="240" w:lineRule="auto"/>
              <w:rPr>
                <w:rFonts w:ascii="Times New Roman" w:eastAsia="Calibri" w:hAnsi="Times New Roman" w:cs="Times New Roman"/>
                <w:b/>
                <w:bCs/>
                <w:color w:val="000000"/>
                <w:sz w:val="21"/>
                <w:szCs w:val="21"/>
              </w:rPr>
            </w:pPr>
          </w:p>
        </w:tc>
        <w:tc>
          <w:tcPr>
            <w:tcW w:w="4111" w:type="dxa"/>
            <w:vMerge/>
            <w:tcBorders>
              <w:top w:val="single" w:sz="8" w:space="0" w:color="auto"/>
              <w:left w:val="single" w:sz="4" w:space="0" w:color="auto"/>
              <w:bottom w:val="single" w:sz="8" w:space="0" w:color="000000"/>
              <w:right w:val="single" w:sz="4" w:space="0" w:color="auto"/>
            </w:tcBorders>
            <w:vAlign w:val="center"/>
            <w:hideMark/>
          </w:tcPr>
          <w:p w:rsidR="00083FBD" w:rsidRPr="00083FBD" w:rsidRDefault="00083FBD" w:rsidP="00083FBD">
            <w:pPr>
              <w:spacing w:after="0" w:line="240" w:lineRule="auto"/>
              <w:rPr>
                <w:rFonts w:ascii="Times New Roman" w:eastAsia="Calibri" w:hAnsi="Times New Roman" w:cs="Times New Roman"/>
                <w:b/>
                <w:bCs/>
                <w:color w:val="000000"/>
                <w:sz w:val="21"/>
                <w:szCs w:val="21"/>
              </w:rPr>
            </w:pPr>
          </w:p>
        </w:tc>
        <w:tc>
          <w:tcPr>
            <w:tcW w:w="1701" w:type="dxa"/>
            <w:vMerge/>
            <w:tcBorders>
              <w:top w:val="single" w:sz="8" w:space="0" w:color="auto"/>
              <w:left w:val="single" w:sz="4" w:space="0" w:color="auto"/>
              <w:bottom w:val="single" w:sz="8" w:space="0" w:color="000000"/>
              <w:right w:val="single" w:sz="4" w:space="0" w:color="auto"/>
            </w:tcBorders>
            <w:vAlign w:val="center"/>
            <w:hideMark/>
          </w:tcPr>
          <w:p w:rsidR="00083FBD" w:rsidRPr="00083FBD" w:rsidRDefault="00083FBD" w:rsidP="00083FBD">
            <w:pPr>
              <w:spacing w:after="0" w:line="240" w:lineRule="auto"/>
              <w:rPr>
                <w:rFonts w:ascii="Times New Roman" w:eastAsia="Calibri" w:hAnsi="Times New Roman" w:cs="Times New Roman"/>
                <w:b/>
                <w:bCs/>
                <w:color w:val="000000"/>
                <w:sz w:val="21"/>
                <w:szCs w:val="21"/>
              </w:rPr>
            </w:pPr>
          </w:p>
        </w:tc>
      </w:tr>
      <w:tr w:rsidR="00083FBD" w:rsidRPr="00083FBD" w:rsidTr="001303DE">
        <w:trPr>
          <w:trHeight w:val="509"/>
          <w:tblHeader/>
        </w:trPr>
        <w:tc>
          <w:tcPr>
            <w:tcW w:w="567" w:type="dxa"/>
            <w:vMerge/>
            <w:tcBorders>
              <w:top w:val="single" w:sz="8" w:space="0" w:color="auto"/>
              <w:left w:val="single" w:sz="8" w:space="0" w:color="auto"/>
              <w:bottom w:val="single" w:sz="8" w:space="0" w:color="000000"/>
              <w:right w:val="single" w:sz="4" w:space="0" w:color="auto"/>
            </w:tcBorders>
            <w:vAlign w:val="center"/>
            <w:hideMark/>
          </w:tcPr>
          <w:p w:rsidR="00083FBD" w:rsidRPr="00083FBD" w:rsidRDefault="00083FBD" w:rsidP="00083FBD">
            <w:pPr>
              <w:spacing w:after="0" w:line="240" w:lineRule="auto"/>
              <w:rPr>
                <w:rFonts w:ascii="Times New Roman" w:eastAsia="Calibri" w:hAnsi="Times New Roman" w:cs="Times New Roman"/>
                <w:b/>
                <w:bCs/>
                <w:color w:val="000000"/>
                <w:sz w:val="21"/>
                <w:szCs w:val="21"/>
              </w:rPr>
            </w:pPr>
          </w:p>
        </w:tc>
        <w:tc>
          <w:tcPr>
            <w:tcW w:w="1809" w:type="dxa"/>
            <w:vMerge/>
            <w:tcBorders>
              <w:top w:val="single" w:sz="8" w:space="0" w:color="auto"/>
              <w:left w:val="single" w:sz="4" w:space="0" w:color="auto"/>
              <w:bottom w:val="single" w:sz="8" w:space="0" w:color="000000"/>
              <w:right w:val="single" w:sz="4" w:space="0" w:color="auto"/>
            </w:tcBorders>
            <w:vAlign w:val="center"/>
            <w:hideMark/>
          </w:tcPr>
          <w:p w:rsidR="00083FBD" w:rsidRPr="00083FBD" w:rsidRDefault="00083FBD" w:rsidP="00083FBD">
            <w:pPr>
              <w:spacing w:after="0" w:line="240" w:lineRule="auto"/>
              <w:rPr>
                <w:rFonts w:ascii="Times New Roman" w:eastAsia="Calibri" w:hAnsi="Times New Roman" w:cs="Times New Roman"/>
                <w:b/>
                <w:bCs/>
                <w:color w:val="000000"/>
                <w:sz w:val="21"/>
                <w:szCs w:val="21"/>
              </w:rPr>
            </w:pPr>
          </w:p>
        </w:tc>
        <w:tc>
          <w:tcPr>
            <w:tcW w:w="1559" w:type="dxa"/>
            <w:vMerge/>
            <w:tcBorders>
              <w:top w:val="single" w:sz="8" w:space="0" w:color="auto"/>
              <w:left w:val="single" w:sz="4" w:space="0" w:color="auto"/>
              <w:bottom w:val="single" w:sz="8" w:space="0" w:color="000000"/>
              <w:right w:val="single" w:sz="4" w:space="0" w:color="auto"/>
            </w:tcBorders>
            <w:vAlign w:val="center"/>
            <w:hideMark/>
          </w:tcPr>
          <w:p w:rsidR="00083FBD" w:rsidRPr="00083FBD" w:rsidRDefault="00083FBD" w:rsidP="00083FBD">
            <w:pPr>
              <w:spacing w:after="0" w:line="240" w:lineRule="auto"/>
              <w:rPr>
                <w:rFonts w:ascii="Times New Roman" w:eastAsia="Calibri" w:hAnsi="Times New Roman" w:cs="Times New Roman"/>
                <w:b/>
                <w:bCs/>
                <w:color w:val="000000"/>
                <w:sz w:val="21"/>
                <w:szCs w:val="21"/>
              </w:rPr>
            </w:pPr>
          </w:p>
        </w:tc>
        <w:tc>
          <w:tcPr>
            <w:tcW w:w="4111" w:type="dxa"/>
            <w:vMerge/>
            <w:tcBorders>
              <w:top w:val="single" w:sz="8" w:space="0" w:color="auto"/>
              <w:left w:val="single" w:sz="4" w:space="0" w:color="auto"/>
              <w:bottom w:val="single" w:sz="8" w:space="0" w:color="000000"/>
              <w:right w:val="single" w:sz="4" w:space="0" w:color="auto"/>
            </w:tcBorders>
            <w:vAlign w:val="center"/>
            <w:hideMark/>
          </w:tcPr>
          <w:p w:rsidR="00083FBD" w:rsidRPr="00083FBD" w:rsidRDefault="00083FBD" w:rsidP="00083FBD">
            <w:pPr>
              <w:spacing w:after="0" w:line="240" w:lineRule="auto"/>
              <w:rPr>
                <w:rFonts w:ascii="Times New Roman" w:eastAsia="Calibri" w:hAnsi="Times New Roman" w:cs="Times New Roman"/>
                <w:b/>
                <w:bCs/>
                <w:color w:val="000000"/>
                <w:sz w:val="21"/>
                <w:szCs w:val="21"/>
              </w:rPr>
            </w:pPr>
          </w:p>
        </w:tc>
        <w:tc>
          <w:tcPr>
            <w:tcW w:w="1701" w:type="dxa"/>
            <w:vMerge/>
            <w:tcBorders>
              <w:top w:val="single" w:sz="8" w:space="0" w:color="auto"/>
              <w:left w:val="single" w:sz="4" w:space="0" w:color="auto"/>
              <w:bottom w:val="single" w:sz="8" w:space="0" w:color="000000"/>
              <w:right w:val="single" w:sz="4" w:space="0" w:color="auto"/>
            </w:tcBorders>
            <w:vAlign w:val="center"/>
            <w:hideMark/>
          </w:tcPr>
          <w:p w:rsidR="00083FBD" w:rsidRPr="00083FBD" w:rsidRDefault="00083FBD" w:rsidP="00083FBD">
            <w:pPr>
              <w:spacing w:after="0" w:line="240" w:lineRule="auto"/>
              <w:rPr>
                <w:rFonts w:ascii="Times New Roman" w:eastAsia="Calibri" w:hAnsi="Times New Roman" w:cs="Times New Roman"/>
                <w:b/>
                <w:bCs/>
                <w:color w:val="000000"/>
                <w:sz w:val="21"/>
                <w:szCs w:val="21"/>
              </w:rPr>
            </w:pPr>
          </w:p>
        </w:tc>
      </w:tr>
      <w:tr w:rsidR="00083FBD" w:rsidRPr="00083FBD" w:rsidTr="001303DE">
        <w:trPr>
          <w:trHeight w:val="462"/>
          <w:tblHeader/>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spacing w:after="0" w:line="240" w:lineRule="auto"/>
              <w:jc w:val="center"/>
              <w:rPr>
                <w:rFonts w:ascii="Times New Roman" w:eastAsia="Calibri" w:hAnsi="Times New Roman" w:cs="Times New Roman"/>
                <w:b/>
                <w:bCs/>
                <w:color w:val="000000"/>
                <w:sz w:val="21"/>
                <w:szCs w:val="21"/>
              </w:rPr>
            </w:pPr>
            <w:r w:rsidRPr="00083FBD">
              <w:rPr>
                <w:rFonts w:ascii="Times New Roman" w:eastAsia="Calibri" w:hAnsi="Times New Roman" w:cs="Times New Roman"/>
                <w:b/>
                <w:bCs/>
                <w:color w:val="000000"/>
                <w:sz w:val="21"/>
                <w:szCs w:val="21"/>
              </w:rPr>
              <w:t>1</w:t>
            </w:r>
          </w:p>
        </w:tc>
        <w:tc>
          <w:tcPr>
            <w:tcW w:w="1809" w:type="dxa"/>
            <w:tcBorders>
              <w:top w:val="single" w:sz="4" w:space="0" w:color="auto"/>
              <w:left w:val="nil"/>
              <w:bottom w:val="single" w:sz="4" w:space="0" w:color="auto"/>
              <w:right w:val="single" w:sz="4" w:space="0" w:color="auto"/>
            </w:tcBorders>
            <w:shd w:val="clear" w:color="000000" w:fill="FFFFFF"/>
            <w:vAlign w:val="center"/>
          </w:tcPr>
          <w:p w:rsidR="00083FBD" w:rsidRPr="00083FBD" w:rsidRDefault="00083FBD" w:rsidP="00083FBD">
            <w:pPr>
              <w:spacing w:after="0" w:line="240" w:lineRule="auto"/>
              <w:jc w:val="center"/>
              <w:rPr>
                <w:rFonts w:ascii="Times New Roman" w:eastAsia="Calibri" w:hAnsi="Times New Roman" w:cs="Times New Roman"/>
                <w:b/>
                <w:bCs/>
                <w:sz w:val="21"/>
                <w:szCs w:val="21"/>
              </w:rPr>
            </w:pPr>
            <w:r w:rsidRPr="00083FBD">
              <w:rPr>
                <w:rFonts w:ascii="Times New Roman" w:eastAsia="Calibri" w:hAnsi="Times New Roman" w:cs="Times New Roman"/>
                <w:b/>
                <w:bCs/>
                <w:sz w:val="21"/>
                <w:szCs w:val="21"/>
              </w:rPr>
              <w:t>2</w:t>
            </w:r>
          </w:p>
        </w:tc>
        <w:tc>
          <w:tcPr>
            <w:tcW w:w="1559" w:type="dxa"/>
            <w:tcBorders>
              <w:top w:val="single" w:sz="4" w:space="0" w:color="auto"/>
              <w:left w:val="nil"/>
              <w:bottom w:val="single" w:sz="4" w:space="0" w:color="auto"/>
              <w:right w:val="single" w:sz="4" w:space="0" w:color="auto"/>
            </w:tcBorders>
            <w:shd w:val="clear" w:color="auto" w:fill="auto"/>
            <w:vAlign w:val="center"/>
          </w:tcPr>
          <w:p w:rsidR="00083FBD" w:rsidRPr="00083FBD" w:rsidRDefault="00083FBD" w:rsidP="00083FBD">
            <w:pPr>
              <w:spacing w:after="0" w:line="240" w:lineRule="auto"/>
              <w:jc w:val="center"/>
              <w:rPr>
                <w:rFonts w:ascii="Times New Roman" w:eastAsia="Calibri" w:hAnsi="Times New Roman" w:cs="Times New Roman"/>
                <w:b/>
                <w:bCs/>
                <w:sz w:val="21"/>
                <w:szCs w:val="21"/>
              </w:rPr>
            </w:pPr>
            <w:r w:rsidRPr="00083FBD">
              <w:rPr>
                <w:rFonts w:ascii="Times New Roman" w:eastAsia="Calibri" w:hAnsi="Times New Roman" w:cs="Times New Roman"/>
                <w:b/>
                <w:bCs/>
                <w:sz w:val="21"/>
                <w:szCs w:val="21"/>
              </w:rPr>
              <w:t>3</w:t>
            </w:r>
          </w:p>
        </w:tc>
        <w:tc>
          <w:tcPr>
            <w:tcW w:w="4111" w:type="dxa"/>
            <w:tcBorders>
              <w:top w:val="single" w:sz="4" w:space="0" w:color="auto"/>
              <w:left w:val="nil"/>
              <w:bottom w:val="single" w:sz="4" w:space="0" w:color="auto"/>
              <w:right w:val="single" w:sz="4" w:space="0" w:color="auto"/>
            </w:tcBorders>
            <w:shd w:val="clear" w:color="auto" w:fill="auto"/>
            <w:vAlign w:val="center"/>
          </w:tcPr>
          <w:p w:rsidR="00083FBD" w:rsidRPr="00083FBD" w:rsidRDefault="00083FBD" w:rsidP="00083FBD">
            <w:pPr>
              <w:spacing w:after="0" w:line="240" w:lineRule="auto"/>
              <w:jc w:val="center"/>
              <w:rPr>
                <w:rFonts w:ascii="Times New Roman" w:eastAsia="Calibri" w:hAnsi="Times New Roman" w:cs="Times New Roman"/>
                <w:b/>
                <w:bCs/>
                <w:sz w:val="21"/>
                <w:szCs w:val="21"/>
              </w:rPr>
            </w:pPr>
            <w:r w:rsidRPr="00083FBD">
              <w:rPr>
                <w:rFonts w:ascii="Times New Roman" w:eastAsia="Calibri" w:hAnsi="Times New Roman" w:cs="Times New Roman"/>
                <w:b/>
                <w:bCs/>
                <w:sz w:val="21"/>
                <w:szCs w:val="21"/>
              </w:rPr>
              <w:t>4</w:t>
            </w:r>
          </w:p>
        </w:tc>
        <w:tc>
          <w:tcPr>
            <w:tcW w:w="1701" w:type="dxa"/>
            <w:tcBorders>
              <w:top w:val="single" w:sz="4" w:space="0" w:color="auto"/>
              <w:left w:val="nil"/>
              <w:bottom w:val="single" w:sz="4" w:space="0" w:color="auto"/>
              <w:right w:val="single" w:sz="4" w:space="0" w:color="auto"/>
            </w:tcBorders>
            <w:shd w:val="clear" w:color="auto" w:fill="auto"/>
            <w:vAlign w:val="center"/>
          </w:tcPr>
          <w:p w:rsidR="00083FBD" w:rsidRPr="00083FBD" w:rsidRDefault="00083FBD" w:rsidP="00083FBD">
            <w:pPr>
              <w:spacing w:after="0" w:line="240" w:lineRule="auto"/>
              <w:jc w:val="center"/>
              <w:rPr>
                <w:rFonts w:ascii="Times New Roman" w:eastAsia="Calibri" w:hAnsi="Times New Roman" w:cs="Times New Roman"/>
                <w:b/>
                <w:bCs/>
                <w:sz w:val="21"/>
                <w:szCs w:val="21"/>
              </w:rPr>
            </w:pPr>
            <w:r w:rsidRPr="00083FBD">
              <w:rPr>
                <w:rFonts w:ascii="Times New Roman" w:eastAsia="Calibri" w:hAnsi="Times New Roman" w:cs="Times New Roman"/>
                <w:b/>
                <w:bCs/>
                <w:sz w:val="21"/>
                <w:szCs w:val="21"/>
              </w:rPr>
              <w:t>5</w:t>
            </w:r>
          </w:p>
        </w:tc>
      </w:tr>
      <w:tr w:rsidR="00083FBD" w:rsidRPr="00083FBD" w:rsidTr="001303DE">
        <w:trPr>
          <w:trHeight w:val="527"/>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single" w:sz="4" w:space="0" w:color="auto"/>
              <w:left w:val="nil"/>
              <w:bottom w:val="single" w:sz="4" w:space="0" w:color="auto"/>
              <w:right w:val="single" w:sz="4" w:space="0" w:color="auto"/>
            </w:tcBorders>
            <w:shd w:val="clear" w:color="000000" w:fill="FFFFFF"/>
            <w:vAlign w:val="center"/>
            <w:hideMark/>
          </w:tcPr>
          <w:p w:rsidR="002104A2"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 xml:space="preserve">ИП </w:t>
            </w:r>
          </w:p>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 xml:space="preserve">Шевелёва М.Е.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Золотая Русь</w:t>
            </w:r>
          </w:p>
        </w:tc>
        <w:tc>
          <w:tcPr>
            <w:tcW w:w="4111" w:type="dxa"/>
            <w:tcBorders>
              <w:top w:val="single" w:sz="4" w:space="0" w:color="auto"/>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675000, Амурская область, город Благовещенск,50 лет Октября, 27</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ювелир. изд</w:t>
            </w:r>
          </w:p>
        </w:tc>
      </w:tr>
      <w:tr w:rsidR="00083FBD" w:rsidRPr="00083FBD" w:rsidTr="001303DE">
        <w:trPr>
          <w:trHeight w:val="427"/>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 xml:space="preserve"> ИП Жук Т.Н.</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Алмаз</w:t>
            </w:r>
          </w:p>
        </w:tc>
        <w:tc>
          <w:tcPr>
            <w:tcW w:w="4111"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675000, Амурская область, город Благовещенск,50 лет октября, 27</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ювелир. изд</w:t>
            </w:r>
          </w:p>
        </w:tc>
      </w:tr>
      <w:tr w:rsidR="00083FBD" w:rsidRPr="00083FBD" w:rsidTr="001303DE">
        <w:trPr>
          <w:trHeight w:val="327"/>
        </w:trPr>
        <w:tc>
          <w:tcPr>
            <w:tcW w:w="567" w:type="dxa"/>
            <w:vMerge w:val="restart"/>
            <w:tcBorders>
              <w:top w:val="nil"/>
              <w:left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val="restart"/>
            <w:tcBorders>
              <w:top w:val="nil"/>
              <w:left w:val="nil"/>
              <w:right w:val="single" w:sz="4" w:space="0" w:color="auto"/>
            </w:tcBorders>
            <w:shd w:val="clear" w:color="auto" w:fill="auto"/>
            <w:vAlign w:val="center"/>
            <w:hideMark/>
          </w:tcPr>
          <w:p w:rsidR="002104A2"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 xml:space="preserve"> ИП </w:t>
            </w:r>
          </w:p>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Плахотнюк З.А.</w:t>
            </w:r>
          </w:p>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1559" w:type="dxa"/>
            <w:vMerge w:val="restart"/>
            <w:tcBorders>
              <w:top w:val="nil"/>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Пегас</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675005, Амурская область, город Благовещенск, Шевченко, 44</w:t>
            </w:r>
          </w:p>
        </w:tc>
        <w:tc>
          <w:tcPr>
            <w:tcW w:w="1701" w:type="dxa"/>
            <w:vMerge w:val="restart"/>
            <w:tcBorders>
              <w:top w:val="nil"/>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ортопед. товары</w:t>
            </w:r>
          </w:p>
        </w:tc>
      </w:tr>
      <w:tr w:rsidR="00083FBD" w:rsidRPr="00083FBD" w:rsidTr="001303DE">
        <w:trPr>
          <w:trHeight w:val="369"/>
        </w:trPr>
        <w:tc>
          <w:tcPr>
            <w:tcW w:w="567" w:type="dxa"/>
            <w:vMerge/>
            <w:tcBorders>
              <w:left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tcBorders>
              <w:left w:val="nil"/>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1559" w:type="dxa"/>
            <w:vMerge/>
            <w:tcBorders>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675000, Амурская область, город Благовещенск, Ленина, 62</w:t>
            </w:r>
          </w:p>
        </w:tc>
        <w:tc>
          <w:tcPr>
            <w:tcW w:w="1701" w:type="dxa"/>
            <w:vMerge/>
            <w:tcBorders>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r>
      <w:tr w:rsidR="00083FBD" w:rsidRPr="00083FBD" w:rsidTr="001303DE">
        <w:trPr>
          <w:trHeight w:val="613"/>
        </w:trPr>
        <w:tc>
          <w:tcPr>
            <w:tcW w:w="567" w:type="dxa"/>
            <w:vMerge/>
            <w:tcBorders>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tcBorders>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1559" w:type="dxa"/>
            <w:vMerge/>
            <w:tcBorders>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 xml:space="preserve">675000, Амурская область, город Благовещенск, Калинина, 4 </w:t>
            </w:r>
          </w:p>
        </w:tc>
        <w:tc>
          <w:tcPr>
            <w:tcW w:w="1701" w:type="dxa"/>
            <w:vMerge/>
            <w:tcBorders>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r>
      <w:tr w:rsidR="00083FBD" w:rsidRPr="00083FBD" w:rsidTr="001303DE">
        <w:trPr>
          <w:trHeight w:val="369"/>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000000" w:fill="FFFFFF"/>
            <w:vAlign w:val="center"/>
            <w:hideMark/>
          </w:tcPr>
          <w:p w:rsidR="002104A2"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 xml:space="preserve"> ИП </w:t>
            </w:r>
          </w:p>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Разуванов В.М.</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ТЦ Лемон</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675000, Амурская область, город Благовещенск,50 лет Октября, 42/2</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непрод</w:t>
            </w:r>
          </w:p>
        </w:tc>
      </w:tr>
      <w:tr w:rsidR="00083FBD" w:rsidRPr="00083FBD" w:rsidTr="001303DE">
        <w:trPr>
          <w:trHeight w:val="845"/>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675997, Амурская область, город Благовещенск, Горького, 112</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Амурканцторг</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675997, Амурская область, город Благовещенск, Горького, 112</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книги, к/т</w:t>
            </w:r>
          </w:p>
        </w:tc>
      </w:tr>
      <w:tr w:rsidR="00083FBD" w:rsidRPr="00083FBD" w:rsidTr="001303DE">
        <w:trPr>
          <w:trHeight w:val="573"/>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color w:val="000000"/>
                <w:sz w:val="21"/>
                <w:szCs w:val="21"/>
              </w:rPr>
            </w:pPr>
            <w:r w:rsidRPr="00083FBD">
              <w:rPr>
                <w:rFonts w:ascii="Times New Roman" w:eastAsia="Calibri" w:hAnsi="Times New Roman" w:cs="Times New Roman"/>
                <w:color w:val="000000"/>
                <w:sz w:val="21"/>
                <w:szCs w:val="21"/>
              </w:rPr>
              <w:t>АО "Амур-Лада"</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color w:val="000000"/>
                <w:sz w:val="21"/>
                <w:szCs w:val="21"/>
              </w:rPr>
            </w:pPr>
            <w:r w:rsidRPr="00083FBD">
              <w:rPr>
                <w:rFonts w:ascii="Times New Roman" w:eastAsia="Calibri" w:hAnsi="Times New Roman" w:cs="Times New Roman"/>
                <w:color w:val="000000"/>
                <w:sz w:val="21"/>
                <w:szCs w:val="21"/>
              </w:rPr>
              <w:t>Амур-Лада</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color w:val="000000"/>
                <w:sz w:val="21"/>
                <w:szCs w:val="21"/>
              </w:rPr>
            </w:pPr>
            <w:r w:rsidRPr="00083FBD">
              <w:rPr>
                <w:rFonts w:ascii="Times New Roman" w:eastAsia="Calibri" w:hAnsi="Times New Roman" w:cs="Times New Roman"/>
                <w:color w:val="000000"/>
                <w:sz w:val="21"/>
                <w:szCs w:val="21"/>
              </w:rPr>
              <w:t>675000, Амурская область, Благовещенск, ул. Воронкова, 8</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color w:val="000000"/>
                <w:sz w:val="21"/>
                <w:szCs w:val="21"/>
              </w:rPr>
            </w:pPr>
            <w:r w:rsidRPr="00083FBD">
              <w:rPr>
                <w:rFonts w:ascii="Times New Roman" w:eastAsia="Calibri" w:hAnsi="Times New Roman" w:cs="Times New Roman"/>
                <w:color w:val="000000"/>
                <w:sz w:val="21"/>
                <w:szCs w:val="21"/>
              </w:rPr>
              <w:t>автомобили</w:t>
            </w:r>
          </w:p>
        </w:tc>
      </w:tr>
      <w:tr w:rsidR="00083FBD" w:rsidRPr="00083FBD" w:rsidTr="001303DE">
        <w:trPr>
          <w:trHeight w:val="629"/>
        </w:trPr>
        <w:tc>
          <w:tcPr>
            <w:tcW w:w="567" w:type="dxa"/>
            <w:vMerge w:val="restart"/>
            <w:tcBorders>
              <w:top w:val="nil"/>
              <w:left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val="restart"/>
            <w:tcBorders>
              <w:top w:val="nil"/>
              <w:left w:val="nil"/>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АО Амурснабсбыт</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Амурснабсбыт</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675014, Амурская область, город Благовещенск, Мухина, 154</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строительные</w:t>
            </w:r>
          </w:p>
        </w:tc>
      </w:tr>
      <w:tr w:rsidR="00083FBD" w:rsidRPr="00083FBD" w:rsidTr="001303DE">
        <w:trPr>
          <w:trHeight w:val="671"/>
        </w:trPr>
        <w:tc>
          <w:tcPr>
            <w:tcW w:w="567" w:type="dxa"/>
            <w:vMerge/>
            <w:tcBorders>
              <w:left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tcBorders>
              <w:left w:val="nil"/>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Амурснабсбыт</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675028, Амурская область, город Благовещенск, Институтская, 10</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хоз. товары</w:t>
            </w:r>
          </w:p>
        </w:tc>
      </w:tr>
      <w:tr w:rsidR="00083FBD" w:rsidRPr="00083FBD" w:rsidTr="001303DE">
        <w:trPr>
          <w:trHeight w:val="405"/>
        </w:trPr>
        <w:tc>
          <w:tcPr>
            <w:tcW w:w="567" w:type="dxa"/>
            <w:vMerge/>
            <w:tcBorders>
              <w:left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tcBorders>
              <w:left w:val="nil"/>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Амурснабсбыт</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675002, Амурская область, город Благовещенск, Ленина, 39</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хоз. товары</w:t>
            </w:r>
          </w:p>
        </w:tc>
      </w:tr>
      <w:tr w:rsidR="00083FBD" w:rsidRPr="00083FBD" w:rsidTr="001303DE">
        <w:trPr>
          <w:trHeight w:val="447"/>
        </w:trPr>
        <w:tc>
          <w:tcPr>
            <w:tcW w:w="567" w:type="dxa"/>
            <w:vMerge/>
            <w:tcBorders>
              <w:left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tcBorders>
              <w:left w:val="nil"/>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Амурснабсбыт</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675014, Амурская область, город Благовещенск, Мухина, 152</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текстиль</w:t>
            </w:r>
          </w:p>
        </w:tc>
      </w:tr>
      <w:tr w:rsidR="00083FBD" w:rsidRPr="00083FBD" w:rsidTr="001303DE">
        <w:trPr>
          <w:trHeight w:val="504"/>
        </w:trPr>
        <w:tc>
          <w:tcPr>
            <w:tcW w:w="567" w:type="dxa"/>
            <w:vMerge/>
            <w:tcBorders>
              <w:left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tcBorders>
              <w:left w:val="nil"/>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Амурснабсбыт</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 xml:space="preserve">675997, Амурская область, город Благовещенск, Шевченко, 117 </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хоз. товары</w:t>
            </w:r>
          </w:p>
        </w:tc>
      </w:tr>
      <w:tr w:rsidR="00083FBD" w:rsidRPr="00083FBD" w:rsidTr="001303DE">
        <w:trPr>
          <w:trHeight w:val="412"/>
        </w:trPr>
        <w:tc>
          <w:tcPr>
            <w:tcW w:w="567" w:type="dxa"/>
            <w:vMerge/>
            <w:tcBorders>
              <w:left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tcBorders>
              <w:left w:val="nil"/>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Амурснабсбыт</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675014, Амурская область, город Благовещенск, Мухина, 154</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спецодежда</w:t>
            </w:r>
          </w:p>
        </w:tc>
      </w:tr>
      <w:tr w:rsidR="00083FBD" w:rsidRPr="00083FBD" w:rsidTr="001303DE">
        <w:trPr>
          <w:trHeight w:val="475"/>
        </w:trPr>
        <w:tc>
          <w:tcPr>
            <w:tcW w:w="567" w:type="dxa"/>
            <w:vMerge/>
            <w:tcBorders>
              <w:left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tcBorders>
              <w:left w:val="nil"/>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Амурснабсбыт</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675014, Амурская область, город Благовещенск, Мухина, 154</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металл/изд.</w:t>
            </w:r>
          </w:p>
        </w:tc>
      </w:tr>
      <w:tr w:rsidR="00083FBD" w:rsidRPr="00083FBD" w:rsidTr="001303DE">
        <w:trPr>
          <w:trHeight w:val="613"/>
        </w:trPr>
        <w:tc>
          <w:tcPr>
            <w:tcW w:w="567" w:type="dxa"/>
            <w:vMerge/>
            <w:tcBorders>
              <w:left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tcBorders>
              <w:left w:val="nil"/>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Амурснабсбыт</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675000, Амурская область, город Благовещенск, Театральная, 79</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хоз. товары</w:t>
            </w:r>
          </w:p>
        </w:tc>
      </w:tr>
      <w:tr w:rsidR="00083FBD" w:rsidRPr="00083FBD" w:rsidTr="001303DE">
        <w:trPr>
          <w:trHeight w:val="219"/>
        </w:trPr>
        <w:tc>
          <w:tcPr>
            <w:tcW w:w="567" w:type="dxa"/>
            <w:vMerge/>
            <w:tcBorders>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tcBorders>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Амурснабсбыт</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675014, Амурская область, город Благовещенск, Енина, 39</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продукты</w:t>
            </w:r>
          </w:p>
        </w:tc>
      </w:tr>
      <w:tr w:rsidR="00083FBD" w:rsidRPr="00083FBD" w:rsidTr="001303DE">
        <w:trPr>
          <w:trHeight w:val="403"/>
        </w:trPr>
        <w:tc>
          <w:tcPr>
            <w:tcW w:w="567" w:type="dxa"/>
            <w:vMerge w:val="restart"/>
            <w:tcBorders>
              <w:top w:val="nil"/>
              <w:left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val="restart"/>
            <w:tcBorders>
              <w:top w:val="nil"/>
              <w:left w:val="nil"/>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АО ВИНЛАБ</w:t>
            </w:r>
          </w:p>
        </w:tc>
        <w:tc>
          <w:tcPr>
            <w:tcW w:w="1559" w:type="dxa"/>
            <w:vMerge w:val="restart"/>
            <w:tcBorders>
              <w:top w:val="nil"/>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ВИНЛАБ</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 xml:space="preserve">675002, Амурская область, город Благовещенск, </w:t>
            </w:r>
          </w:p>
        </w:tc>
        <w:tc>
          <w:tcPr>
            <w:tcW w:w="1701" w:type="dxa"/>
            <w:vMerge w:val="restart"/>
            <w:tcBorders>
              <w:top w:val="nil"/>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в/водочные</w:t>
            </w:r>
          </w:p>
        </w:tc>
      </w:tr>
      <w:tr w:rsidR="00083FBD" w:rsidRPr="00083FBD" w:rsidTr="001303DE">
        <w:trPr>
          <w:trHeight w:val="563"/>
        </w:trPr>
        <w:tc>
          <w:tcPr>
            <w:tcW w:w="567" w:type="dxa"/>
            <w:vMerge/>
            <w:tcBorders>
              <w:left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tcBorders>
              <w:left w:val="nil"/>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1559" w:type="dxa"/>
            <w:vMerge/>
            <w:tcBorders>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675000, Амурская область, город Благовещенск, Ленина, 136</w:t>
            </w:r>
          </w:p>
        </w:tc>
        <w:tc>
          <w:tcPr>
            <w:tcW w:w="1701" w:type="dxa"/>
            <w:vMerge/>
            <w:tcBorders>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r>
      <w:tr w:rsidR="00083FBD" w:rsidRPr="00083FBD" w:rsidTr="001303DE">
        <w:trPr>
          <w:trHeight w:val="321"/>
        </w:trPr>
        <w:tc>
          <w:tcPr>
            <w:tcW w:w="567" w:type="dxa"/>
            <w:vMerge/>
            <w:tcBorders>
              <w:left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tcBorders>
              <w:left w:val="nil"/>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1559" w:type="dxa"/>
            <w:vMerge/>
            <w:tcBorders>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675000, Амурская область, город Благовещенск, Калинина, 52</w:t>
            </w:r>
          </w:p>
        </w:tc>
        <w:tc>
          <w:tcPr>
            <w:tcW w:w="1701" w:type="dxa"/>
            <w:vMerge/>
            <w:tcBorders>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r>
      <w:tr w:rsidR="00083FBD" w:rsidRPr="00083FBD" w:rsidTr="001303DE">
        <w:trPr>
          <w:trHeight w:val="506"/>
        </w:trPr>
        <w:tc>
          <w:tcPr>
            <w:tcW w:w="567" w:type="dxa"/>
            <w:vMerge/>
            <w:tcBorders>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tcBorders>
              <w:left w:val="nil"/>
              <w:bottom w:val="single" w:sz="4" w:space="0" w:color="auto"/>
              <w:right w:val="single" w:sz="4" w:space="0" w:color="auto"/>
            </w:tcBorders>
            <w:shd w:val="clear" w:color="000000" w:fill="FFFFFF"/>
            <w:vAlign w:val="center"/>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1559" w:type="dxa"/>
            <w:vMerge/>
            <w:tcBorders>
              <w:left w:val="nil"/>
              <w:bottom w:val="single" w:sz="4" w:space="0" w:color="auto"/>
              <w:right w:val="single" w:sz="4" w:space="0" w:color="auto"/>
            </w:tcBorders>
            <w:shd w:val="clear" w:color="auto" w:fill="auto"/>
            <w:vAlign w:val="center"/>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4111" w:type="dxa"/>
            <w:tcBorders>
              <w:top w:val="nil"/>
              <w:left w:val="nil"/>
              <w:bottom w:val="single" w:sz="4" w:space="0" w:color="auto"/>
              <w:right w:val="single" w:sz="4" w:space="0" w:color="auto"/>
            </w:tcBorders>
            <w:shd w:val="clear" w:color="auto" w:fill="auto"/>
            <w:vAlign w:val="center"/>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675002, Амурская область, город Благовещенск, Амурская, 133/2</w:t>
            </w:r>
          </w:p>
        </w:tc>
        <w:tc>
          <w:tcPr>
            <w:tcW w:w="1701" w:type="dxa"/>
            <w:vMerge/>
            <w:tcBorders>
              <w:left w:val="nil"/>
              <w:bottom w:val="single" w:sz="4" w:space="0" w:color="auto"/>
              <w:right w:val="single" w:sz="4" w:space="0" w:color="auto"/>
            </w:tcBorders>
            <w:shd w:val="clear" w:color="auto" w:fill="auto"/>
            <w:vAlign w:val="center"/>
          </w:tcPr>
          <w:p w:rsidR="00083FBD" w:rsidRPr="00083FBD" w:rsidRDefault="00083FBD" w:rsidP="00083FBD">
            <w:pPr>
              <w:spacing w:after="0" w:line="240" w:lineRule="auto"/>
              <w:jc w:val="center"/>
              <w:rPr>
                <w:rFonts w:ascii="Times New Roman" w:eastAsia="Calibri" w:hAnsi="Times New Roman" w:cs="Times New Roman"/>
                <w:sz w:val="21"/>
                <w:szCs w:val="21"/>
              </w:rPr>
            </w:pPr>
          </w:p>
        </w:tc>
      </w:tr>
      <w:tr w:rsidR="00083FBD" w:rsidRPr="00083FBD" w:rsidTr="001303DE">
        <w:trPr>
          <w:trHeight w:val="405"/>
        </w:trPr>
        <w:tc>
          <w:tcPr>
            <w:tcW w:w="567" w:type="dxa"/>
            <w:vMerge w:val="restart"/>
            <w:tcBorders>
              <w:top w:val="nil"/>
              <w:left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val="restart"/>
            <w:tcBorders>
              <w:top w:val="nil"/>
              <w:left w:val="nil"/>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АО ННК Амурнефтепродукт</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Минимаркет АЗС 1</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675014, Амурская область, город Благовещенск, Кольцевая, 15</w:t>
            </w:r>
          </w:p>
        </w:tc>
        <w:tc>
          <w:tcPr>
            <w:tcW w:w="1701" w:type="dxa"/>
            <w:vMerge w:val="restart"/>
            <w:tcBorders>
              <w:top w:val="nil"/>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прод/непрод товары</w:t>
            </w:r>
          </w:p>
        </w:tc>
      </w:tr>
      <w:tr w:rsidR="00083FBD" w:rsidRPr="00083FBD" w:rsidTr="001303DE">
        <w:trPr>
          <w:trHeight w:val="731"/>
        </w:trPr>
        <w:tc>
          <w:tcPr>
            <w:tcW w:w="567" w:type="dxa"/>
            <w:vMerge/>
            <w:tcBorders>
              <w:left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tcBorders>
              <w:left w:val="nil"/>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Минимаркет АЗС 2</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675005, Амурская область, город Благовещенск, Гражданская-Магистральная</w:t>
            </w:r>
          </w:p>
        </w:tc>
        <w:tc>
          <w:tcPr>
            <w:tcW w:w="1701" w:type="dxa"/>
            <w:vMerge/>
            <w:tcBorders>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r>
      <w:tr w:rsidR="00083FBD" w:rsidRPr="00083FBD" w:rsidTr="001303DE">
        <w:trPr>
          <w:trHeight w:val="479"/>
        </w:trPr>
        <w:tc>
          <w:tcPr>
            <w:tcW w:w="567" w:type="dxa"/>
            <w:vMerge/>
            <w:tcBorders>
              <w:left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tcBorders>
              <w:left w:val="nil"/>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Минимаркет АЗС 4</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675000, Амурская область, город Благовещенск, Лазо-Октябрьская, 101/25</w:t>
            </w:r>
          </w:p>
        </w:tc>
        <w:tc>
          <w:tcPr>
            <w:tcW w:w="1701" w:type="dxa"/>
            <w:vMerge/>
            <w:tcBorders>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r>
      <w:tr w:rsidR="00083FBD" w:rsidRPr="00083FBD" w:rsidTr="001303DE">
        <w:trPr>
          <w:trHeight w:val="936"/>
        </w:trPr>
        <w:tc>
          <w:tcPr>
            <w:tcW w:w="567" w:type="dxa"/>
            <w:vMerge/>
            <w:tcBorders>
              <w:left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tcBorders>
              <w:left w:val="nil"/>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Минимаркет АЗС 50</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675028, Амурская область, город Благовещенск, Мухина-Игнатьевское шоссе</w:t>
            </w:r>
          </w:p>
        </w:tc>
        <w:tc>
          <w:tcPr>
            <w:tcW w:w="1701" w:type="dxa"/>
            <w:vMerge/>
            <w:tcBorders>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r>
      <w:tr w:rsidR="00083FBD" w:rsidRPr="00083FBD" w:rsidTr="001303DE">
        <w:trPr>
          <w:trHeight w:val="846"/>
        </w:trPr>
        <w:tc>
          <w:tcPr>
            <w:tcW w:w="567" w:type="dxa"/>
            <w:vMerge/>
            <w:tcBorders>
              <w:left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tcBorders>
              <w:left w:val="nil"/>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Минимаркет АЗС 6</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675000, Амурская область, город Благовещенск, Новотроицкое шоссе- Кольцевая</w:t>
            </w:r>
          </w:p>
        </w:tc>
        <w:tc>
          <w:tcPr>
            <w:tcW w:w="1701" w:type="dxa"/>
            <w:vMerge/>
            <w:tcBorders>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r>
      <w:tr w:rsidR="00083FBD" w:rsidRPr="00083FBD" w:rsidTr="001303DE">
        <w:trPr>
          <w:trHeight w:val="187"/>
        </w:trPr>
        <w:tc>
          <w:tcPr>
            <w:tcW w:w="567" w:type="dxa"/>
            <w:vMerge/>
            <w:tcBorders>
              <w:left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tcBorders>
              <w:left w:val="nil"/>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Минимаркет АЗС 64</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675000, Амурская область, город Благовещенск, Кольцевая-Пионерская</w:t>
            </w:r>
          </w:p>
        </w:tc>
        <w:tc>
          <w:tcPr>
            <w:tcW w:w="1701" w:type="dxa"/>
            <w:vMerge/>
            <w:tcBorders>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r>
      <w:tr w:rsidR="00083FBD" w:rsidRPr="00083FBD" w:rsidTr="001303DE">
        <w:trPr>
          <w:trHeight w:val="786"/>
        </w:trPr>
        <w:tc>
          <w:tcPr>
            <w:tcW w:w="567" w:type="dxa"/>
            <w:vMerge/>
            <w:tcBorders>
              <w:left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tcBorders>
              <w:left w:val="nil"/>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Минимаркет АЗС 66</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675000, Амурская область, город Благовещенск, Театральная-Строителей</w:t>
            </w:r>
          </w:p>
        </w:tc>
        <w:tc>
          <w:tcPr>
            <w:tcW w:w="1701" w:type="dxa"/>
            <w:vMerge/>
            <w:tcBorders>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r>
      <w:tr w:rsidR="00083FBD" w:rsidRPr="00083FBD" w:rsidTr="001303DE">
        <w:trPr>
          <w:trHeight w:val="699"/>
        </w:trPr>
        <w:tc>
          <w:tcPr>
            <w:tcW w:w="567" w:type="dxa"/>
            <w:vMerge/>
            <w:tcBorders>
              <w:left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tcBorders>
              <w:left w:val="nil"/>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Минимаркет АЗС 67</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675000, Амурская область, город Благовещенск, Красноармейская-Батарейная</w:t>
            </w:r>
          </w:p>
        </w:tc>
        <w:tc>
          <w:tcPr>
            <w:tcW w:w="1701" w:type="dxa"/>
            <w:vMerge/>
            <w:tcBorders>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r>
      <w:tr w:rsidR="00083FBD" w:rsidRPr="00083FBD" w:rsidTr="001303DE">
        <w:trPr>
          <w:trHeight w:val="936"/>
        </w:trPr>
        <w:tc>
          <w:tcPr>
            <w:tcW w:w="567" w:type="dxa"/>
            <w:vMerge/>
            <w:tcBorders>
              <w:left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tcBorders>
              <w:left w:val="nil"/>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Минимаркет АЗС 68</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Амурская область, город Благовещенск, Чайковского (Судоверфь)</w:t>
            </w:r>
          </w:p>
        </w:tc>
        <w:tc>
          <w:tcPr>
            <w:tcW w:w="1701" w:type="dxa"/>
            <w:vMerge/>
            <w:tcBorders>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r>
      <w:tr w:rsidR="00083FBD" w:rsidRPr="00083FBD" w:rsidTr="001303DE">
        <w:trPr>
          <w:trHeight w:val="580"/>
        </w:trPr>
        <w:tc>
          <w:tcPr>
            <w:tcW w:w="567" w:type="dxa"/>
            <w:vMerge/>
            <w:tcBorders>
              <w:left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tcBorders>
              <w:left w:val="nil"/>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Минимаркет АЗС 75</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Амурская область, город Благовещенск, Октябрьска-675000, Островского</w:t>
            </w:r>
          </w:p>
        </w:tc>
        <w:tc>
          <w:tcPr>
            <w:tcW w:w="1701" w:type="dxa"/>
            <w:vMerge/>
            <w:tcBorders>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r>
      <w:tr w:rsidR="00083FBD" w:rsidRPr="00083FBD" w:rsidTr="001303DE">
        <w:trPr>
          <w:trHeight w:val="946"/>
        </w:trPr>
        <w:tc>
          <w:tcPr>
            <w:tcW w:w="567" w:type="dxa"/>
            <w:vMerge/>
            <w:tcBorders>
              <w:left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tcBorders>
              <w:left w:val="nil"/>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Минимаркет АЗС 76</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675000, Амурская область, город Благовещенск, Магистральная-Калинина</w:t>
            </w:r>
          </w:p>
        </w:tc>
        <w:tc>
          <w:tcPr>
            <w:tcW w:w="1701" w:type="dxa"/>
            <w:vMerge/>
            <w:tcBorders>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r>
      <w:tr w:rsidR="00083FBD" w:rsidRPr="00083FBD" w:rsidTr="001303DE">
        <w:trPr>
          <w:trHeight w:val="691"/>
        </w:trPr>
        <w:tc>
          <w:tcPr>
            <w:tcW w:w="567" w:type="dxa"/>
            <w:vMerge/>
            <w:tcBorders>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tcBorders>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Минимаркет АЗС 85</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675028, Амурская область, город Благовещенск, Василенко-Игнатьевское шоссе</w:t>
            </w:r>
          </w:p>
        </w:tc>
        <w:tc>
          <w:tcPr>
            <w:tcW w:w="1701" w:type="dxa"/>
            <w:vMerge/>
            <w:tcBorders>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r>
      <w:tr w:rsidR="00083FBD" w:rsidRPr="00083FBD" w:rsidTr="001303DE">
        <w:trPr>
          <w:trHeight w:val="683"/>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Бережнова О.Г.        Борисов А.Ф.            ООО "Строймаркет"</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СтройМаркет</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675000, Амурская область, город Благовещенск, Калинина, 118</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строительные</w:t>
            </w:r>
          </w:p>
        </w:tc>
      </w:tr>
      <w:tr w:rsidR="00083FBD" w:rsidRPr="00083FBD" w:rsidTr="001303DE">
        <w:trPr>
          <w:trHeight w:val="1088"/>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color w:val="000000"/>
                <w:sz w:val="21"/>
                <w:szCs w:val="21"/>
              </w:rPr>
            </w:pPr>
            <w:r w:rsidRPr="00083FBD">
              <w:rPr>
                <w:rFonts w:ascii="Times New Roman" w:eastAsia="Calibri" w:hAnsi="Times New Roman" w:cs="Times New Roman"/>
                <w:color w:val="000000"/>
                <w:sz w:val="21"/>
                <w:szCs w:val="21"/>
              </w:rPr>
              <w:t>ГУП Амурской области "Реабилитационно-технический центр по обслуживанию инвалидов"</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color w:val="000000"/>
                <w:sz w:val="21"/>
                <w:szCs w:val="21"/>
              </w:rPr>
            </w:pPr>
            <w:r w:rsidRPr="00083FBD">
              <w:rPr>
                <w:rFonts w:ascii="Times New Roman" w:eastAsia="Calibri" w:hAnsi="Times New Roman" w:cs="Times New Roman"/>
                <w:color w:val="000000"/>
                <w:sz w:val="21"/>
                <w:szCs w:val="21"/>
              </w:rPr>
              <w:t>Ортопедический салон-магазин</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65000, Амурская область, город Благовещенск, Красноармейская, 155</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color w:val="000000"/>
                <w:sz w:val="21"/>
                <w:szCs w:val="21"/>
              </w:rPr>
            </w:pPr>
            <w:r w:rsidRPr="00083FBD">
              <w:rPr>
                <w:rFonts w:ascii="Times New Roman" w:eastAsia="Calibri" w:hAnsi="Times New Roman" w:cs="Times New Roman"/>
                <w:color w:val="000000"/>
                <w:sz w:val="21"/>
                <w:szCs w:val="21"/>
              </w:rPr>
              <w:t>ортопед. Товары</w:t>
            </w:r>
          </w:p>
        </w:tc>
      </w:tr>
      <w:tr w:rsidR="00083FBD" w:rsidRPr="00083FBD" w:rsidTr="001303DE">
        <w:trPr>
          <w:trHeight w:val="936"/>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ЗАО Амурская ярмарка</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ТК Амурская ярмарка</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675000, Амурская область, город Благовещенск,50 лет Октября, 15</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смеш</w:t>
            </w:r>
          </w:p>
        </w:tc>
      </w:tr>
      <w:tr w:rsidR="00083FBD" w:rsidRPr="00083FBD" w:rsidTr="001303DE">
        <w:trPr>
          <w:trHeight w:val="613"/>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ЗАО Бурхан</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ТЦ Бурхан</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675000, Амурская область, город Благовещенск,50 лет Октября, 15</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непрод</w:t>
            </w:r>
          </w:p>
        </w:tc>
      </w:tr>
      <w:tr w:rsidR="00083FBD" w:rsidRPr="00083FBD" w:rsidTr="001303DE">
        <w:trPr>
          <w:trHeight w:val="695"/>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ЗАО ТК Мегаполис ООО Мегаком</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Омега</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675997, Амурская область, город Благовещенск, Калинина, 141</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 xml:space="preserve">табачные, пиво </w:t>
            </w:r>
          </w:p>
        </w:tc>
      </w:tr>
      <w:tr w:rsidR="00083FBD" w:rsidRPr="00083FBD" w:rsidTr="001303DE">
        <w:trPr>
          <w:trHeight w:val="493"/>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ИП Оганнисян М.М.</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Продукты</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675000, Амурская область, город Благовещенск, Октябрьская, 50/1</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прод/непрод товары</w:t>
            </w:r>
          </w:p>
        </w:tc>
      </w:tr>
      <w:tr w:rsidR="00083FBD" w:rsidRPr="00083FBD" w:rsidTr="001303DE">
        <w:trPr>
          <w:trHeight w:val="279"/>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ИП Автушко Л.Р.</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Электросветотехника</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675002, Амурская область, город Благовещенск, Амурская, 181</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э/товары</w:t>
            </w:r>
          </w:p>
        </w:tc>
      </w:tr>
      <w:tr w:rsidR="00083FBD" w:rsidRPr="00083FBD" w:rsidTr="001303DE">
        <w:trPr>
          <w:trHeight w:val="722"/>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ИП Акимова С.В.</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Мадам</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675000, Амурская область, город Благовещенск, Красноармейская, 102</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одежда</w:t>
            </w:r>
          </w:p>
        </w:tc>
      </w:tr>
      <w:tr w:rsidR="00083FBD" w:rsidRPr="00083FBD" w:rsidTr="001303DE">
        <w:trPr>
          <w:trHeight w:val="521"/>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color w:val="000000"/>
                <w:sz w:val="21"/>
                <w:szCs w:val="21"/>
              </w:rPr>
            </w:pPr>
            <w:r w:rsidRPr="00083FBD">
              <w:rPr>
                <w:rFonts w:ascii="Times New Roman" w:eastAsia="Calibri" w:hAnsi="Times New Roman" w:cs="Times New Roman"/>
                <w:color w:val="000000"/>
                <w:sz w:val="21"/>
                <w:szCs w:val="21"/>
              </w:rPr>
              <w:t>ИП Алибеков Ринат Сабирович</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color w:val="000000"/>
                <w:sz w:val="21"/>
                <w:szCs w:val="21"/>
              </w:rPr>
            </w:pPr>
            <w:r w:rsidRPr="00083FBD">
              <w:rPr>
                <w:rFonts w:ascii="Times New Roman" w:eastAsia="Calibri" w:hAnsi="Times New Roman" w:cs="Times New Roman"/>
                <w:color w:val="000000"/>
                <w:sz w:val="21"/>
                <w:szCs w:val="21"/>
              </w:rPr>
              <w:t>Российский трикотаж</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color w:val="000000"/>
                <w:sz w:val="21"/>
                <w:szCs w:val="21"/>
              </w:rPr>
            </w:pPr>
            <w:r w:rsidRPr="00083FBD">
              <w:rPr>
                <w:rFonts w:ascii="Times New Roman" w:eastAsia="Calibri" w:hAnsi="Times New Roman" w:cs="Times New Roman"/>
                <w:color w:val="000000"/>
                <w:sz w:val="21"/>
                <w:szCs w:val="21"/>
              </w:rPr>
              <w:t>675000, Амурская область, Благовещенск, ул. Ленина, 154</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color w:val="000000"/>
                <w:sz w:val="21"/>
                <w:szCs w:val="21"/>
              </w:rPr>
            </w:pPr>
            <w:r w:rsidRPr="00083FBD">
              <w:rPr>
                <w:rFonts w:ascii="Times New Roman" w:eastAsia="Calibri" w:hAnsi="Times New Roman" w:cs="Times New Roman"/>
                <w:color w:val="000000"/>
                <w:sz w:val="21"/>
                <w:szCs w:val="21"/>
              </w:rPr>
              <w:t>трикотаж</w:t>
            </w:r>
          </w:p>
        </w:tc>
      </w:tr>
      <w:tr w:rsidR="00083FBD" w:rsidRPr="00083FBD" w:rsidTr="001303DE">
        <w:trPr>
          <w:trHeight w:val="499"/>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ИП Алимский В.А.</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Царство гармонии</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675000, Амурская область, город Благовещенск, Мухина, 106</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мебель</w:t>
            </w:r>
          </w:p>
        </w:tc>
      </w:tr>
      <w:tr w:rsidR="00083FBD" w:rsidRPr="00083FBD" w:rsidTr="001303DE">
        <w:trPr>
          <w:trHeight w:val="683"/>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ИП Аминева Р.А.</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Сытый муж</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675028, Амурская область, город Благовещенск, Игнатьевское шоссе, 10/6</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прод/непрод товары</w:t>
            </w:r>
          </w:p>
        </w:tc>
      </w:tr>
      <w:tr w:rsidR="00083FBD" w:rsidRPr="00083FBD" w:rsidTr="001303DE">
        <w:trPr>
          <w:trHeight w:val="700"/>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ИП Ань Минюй</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Салон мобильной связи</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675997, Амурская область, город Благовещенск, Пионерская, 45/1</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телефоны</w:t>
            </w:r>
          </w:p>
        </w:tc>
      </w:tr>
      <w:tr w:rsidR="00083FBD" w:rsidRPr="00083FBD" w:rsidTr="001303DE">
        <w:trPr>
          <w:trHeight w:val="435"/>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ИП Арнаутовский Д.И.</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Рыболов</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675000, Амурская область, город Благовещенск, Шимановского, 46</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охот. рыболов</w:t>
            </w:r>
          </w:p>
        </w:tc>
      </w:tr>
      <w:tr w:rsidR="00083FBD" w:rsidRPr="00083FBD" w:rsidTr="001303DE">
        <w:trPr>
          <w:trHeight w:val="471"/>
        </w:trPr>
        <w:tc>
          <w:tcPr>
            <w:tcW w:w="567" w:type="dxa"/>
            <w:vMerge w:val="restart"/>
            <w:tcBorders>
              <w:top w:val="nil"/>
              <w:left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val="restart"/>
            <w:tcBorders>
              <w:top w:val="nil"/>
              <w:left w:val="nil"/>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 xml:space="preserve">ИП Артёмов В.А.  ИП Артёмова Е.А. </w:t>
            </w:r>
          </w:p>
        </w:tc>
        <w:tc>
          <w:tcPr>
            <w:tcW w:w="1559" w:type="dxa"/>
            <w:vMerge w:val="restart"/>
            <w:tcBorders>
              <w:top w:val="nil"/>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Парад электроники</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675005, Амурская область, город Благовещенск, Шевченко, 85</w:t>
            </w:r>
          </w:p>
        </w:tc>
        <w:tc>
          <w:tcPr>
            <w:tcW w:w="1701" w:type="dxa"/>
            <w:vMerge w:val="restart"/>
            <w:tcBorders>
              <w:top w:val="nil"/>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быт/тех</w:t>
            </w:r>
          </w:p>
        </w:tc>
      </w:tr>
      <w:tr w:rsidR="00083FBD" w:rsidRPr="00083FBD" w:rsidTr="001303DE">
        <w:trPr>
          <w:trHeight w:val="655"/>
        </w:trPr>
        <w:tc>
          <w:tcPr>
            <w:tcW w:w="567" w:type="dxa"/>
            <w:vMerge/>
            <w:tcBorders>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tcBorders>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1559" w:type="dxa"/>
            <w:vMerge/>
            <w:tcBorders>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675000, Амурская область, город Благовещенск, Красноармейская, 92</w:t>
            </w:r>
          </w:p>
        </w:tc>
        <w:tc>
          <w:tcPr>
            <w:tcW w:w="1701" w:type="dxa"/>
            <w:vMerge/>
            <w:tcBorders>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r>
      <w:tr w:rsidR="00083FBD" w:rsidRPr="00083FBD" w:rsidTr="001303DE">
        <w:trPr>
          <w:trHeight w:val="545"/>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000000" w:fill="FFFFFF"/>
            <w:vAlign w:val="center"/>
            <w:hideMark/>
          </w:tcPr>
          <w:p w:rsidR="002104A2"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 xml:space="preserve">ИП </w:t>
            </w:r>
          </w:p>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Артемчук А.В.</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Офисная мебель МАРКС</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675997, Амурская область, город Благовещенск, Ленина, 150</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мебель</w:t>
            </w:r>
          </w:p>
        </w:tc>
      </w:tr>
      <w:tr w:rsidR="00083FBD" w:rsidRPr="00083FBD" w:rsidTr="001303DE">
        <w:trPr>
          <w:trHeight w:val="573"/>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000000" w:fill="FFFFFF"/>
            <w:vAlign w:val="center"/>
            <w:hideMark/>
          </w:tcPr>
          <w:p w:rsidR="002104A2"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 xml:space="preserve">ИП </w:t>
            </w:r>
          </w:p>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Арутюнян В.Г.</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Царь Каравай</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675000, Амурская область, город Благовещенск, Ленина, 75</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продукты</w:t>
            </w:r>
          </w:p>
        </w:tc>
      </w:tr>
      <w:tr w:rsidR="00083FBD" w:rsidRPr="00083FBD" w:rsidTr="001303DE">
        <w:trPr>
          <w:trHeight w:val="709"/>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000000" w:fill="FFFFFF"/>
            <w:vAlign w:val="center"/>
            <w:hideMark/>
          </w:tcPr>
          <w:p w:rsidR="002104A2"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 xml:space="preserve">ИП </w:t>
            </w:r>
          </w:p>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Ахмадишина М.А.</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Мебель Испании</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675002, Амурская область, город Благовещенск, Амурская, 125</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мебель</w:t>
            </w:r>
          </w:p>
        </w:tc>
      </w:tr>
      <w:tr w:rsidR="00083FBD" w:rsidRPr="00083FBD" w:rsidTr="001303DE">
        <w:trPr>
          <w:trHeight w:val="789"/>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000000" w:fill="FFFFFF"/>
            <w:vAlign w:val="center"/>
            <w:hideMark/>
          </w:tcPr>
          <w:p w:rsidR="002104A2"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 xml:space="preserve">ИП </w:t>
            </w:r>
          </w:p>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Бабинцев С.Е.</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Юлия</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675000, Амурская область, город Благовещенск, Пионерская, 117</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хоз. товары</w:t>
            </w:r>
          </w:p>
        </w:tc>
      </w:tr>
      <w:tr w:rsidR="00083FBD" w:rsidRPr="00083FBD" w:rsidTr="001303DE">
        <w:trPr>
          <w:trHeight w:val="523"/>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ИП Базылев Е.А.</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Авто Плюс</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675000, Амурская область, город Благовещенск, Заводская, 148</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а/зап.</w:t>
            </w:r>
          </w:p>
        </w:tc>
      </w:tr>
      <w:tr w:rsidR="00083FBD" w:rsidRPr="00083FBD" w:rsidTr="001303DE">
        <w:trPr>
          <w:trHeight w:val="683"/>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000000" w:fill="FFFFFF"/>
            <w:vAlign w:val="center"/>
            <w:hideMark/>
          </w:tcPr>
          <w:p w:rsidR="002104A2"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 xml:space="preserve">ИП </w:t>
            </w:r>
          </w:p>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Балашова Т.А.</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Проф. Косм</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675000, Амурская область, город Благовещенск,50 лет Октября, 29</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косметика</w:t>
            </w:r>
          </w:p>
        </w:tc>
      </w:tr>
      <w:tr w:rsidR="00083FBD" w:rsidRPr="00083FBD" w:rsidTr="001303DE">
        <w:trPr>
          <w:trHeight w:val="597"/>
        </w:trPr>
        <w:tc>
          <w:tcPr>
            <w:tcW w:w="567" w:type="dxa"/>
            <w:vMerge w:val="restart"/>
            <w:tcBorders>
              <w:top w:val="nil"/>
              <w:left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val="restart"/>
            <w:tcBorders>
              <w:top w:val="nil"/>
              <w:left w:val="nil"/>
              <w:right w:val="single" w:sz="4" w:space="0" w:color="auto"/>
            </w:tcBorders>
            <w:shd w:val="clear" w:color="000000" w:fill="FFFFFF"/>
            <w:vAlign w:val="center"/>
            <w:hideMark/>
          </w:tcPr>
          <w:p w:rsidR="002104A2"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 xml:space="preserve">ИП </w:t>
            </w:r>
          </w:p>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Баранене А.Ю.</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Галерея света</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675000, Амурская область, город Благовещенск, Ленина, 76</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светильники</w:t>
            </w:r>
          </w:p>
        </w:tc>
      </w:tr>
      <w:tr w:rsidR="00083FBD" w:rsidRPr="00083FBD" w:rsidTr="001303DE">
        <w:trPr>
          <w:trHeight w:val="639"/>
        </w:trPr>
        <w:tc>
          <w:tcPr>
            <w:tcW w:w="567" w:type="dxa"/>
            <w:vMerge/>
            <w:tcBorders>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tcBorders>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Центр света</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675014, Амурская область, город Благовещенск, Кольцевая, 43</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э/товары</w:t>
            </w:r>
          </w:p>
        </w:tc>
      </w:tr>
      <w:tr w:rsidR="00083FBD" w:rsidRPr="00083FBD" w:rsidTr="001303DE">
        <w:trPr>
          <w:trHeight w:val="397"/>
        </w:trPr>
        <w:tc>
          <w:tcPr>
            <w:tcW w:w="567" w:type="dxa"/>
            <w:vMerge w:val="restart"/>
            <w:tcBorders>
              <w:top w:val="nil"/>
              <w:left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val="restart"/>
            <w:tcBorders>
              <w:top w:val="nil"/>
              <w:left w:val="nil"/>
              <w:right w:val="single" w:sz="4" w:space="0" w:color="auto"/>
            </w:tcBorders>
            <w:shd w:val="clear" w:color="000000" w:fill="FFFFFF"/>
            <w:vAlign w:val="center"/>
            <w:hideMark/>
          </w:tcPr>
          <w:p w:rsidR="002104A2"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 xml:space="preserve">ИП </w:t>
            </w:r>
          </w:p>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Барахтянская Т.Г.</w:t>
            </w:r>
          </w:p>
        </w:tc>
        <w:tc>
          <w:tcPr>
            <w:tcW w:w="1559" w:type="dxa"/>
            <w:vMerge w:val="restart"/>
            <w:tcBorders>
              <w:top w:val="nil"/>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Калина</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675997, Амурская область, город Благовещенск, Зейская, 325</w:t>
            </w:r>
          </w:p>
        </w:tc>
        <w:tc>
          <w:tcPr>
            <w:tcW w:w="1701" w:type="dxa"/>
            <w:vMerge w:val="restart"/>
            <w:tcBorders>
              <w:top w:val="nil"/>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б/хим, парф</w:t>
            </w:r>
          </w:p>
        </w:tc>
      </w:tr>
      <w:tr w:rsidR="00083FBD" w:rsidRPr="00083FBD" w:rsidTr="001303DE">
        <w:trPr>
          <w:trHeight w:val="613"/>
        </w:trPr>
        <w:tc>
          <w:tcPr>
            <w:tcW w:w="567" w:type="dxa"/>
            <w:vMerge/>
            <w:tcBorders>
              <w:left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tcBorders>
              <w:left w:val="nil"/>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1559" w:type="dxa"/>
            <w:vMerge/>
            <w:tcBorders>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675002, Амурская область, город Благовещенск, Амурская, 27</w:t>
            </w:r>
          </w:p>
        </w:tc>
        <w:tc>
          <w:tcPr>
            <w:tcW w:w="1701" w:type="dxa"/>
            <w:vMerge/>
            <w:tcBorders>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r>
      <w:tr w:rsidR="00083FBD" w:rsidRPr="00083FBD" w:rsidTr="001303DE">
        <w:trPr>
          <w:trHeight w:val="655"/>
        </w:trPr>
        <w:tc>
          <w:tcPr>
            <w:tcW w:w="567" w:type="dxa"/>
            <w:vMerge/>
            <w:tcBorders>
              <w:left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tcBorders>
              <w:left w:val="nil"/>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1559" w:type="dxa"/>
            <w:vMerge/>
            <w:tcBorders>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675028, Амурская область, город Благовещенск, Василенко, 11</w:t>
            </w:r>
          </w:p>
        </w:tc>
        <w:tc>
          <w:tcPr>
            <w:tcW w:w="1701" w:type="dxa"/>
            <w:vMerge/>
            <w:tcBorders>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r>
      <w:tr w:rsidR="00083FBD" w:rsidRPr="00083FBD" w:rsidTr="001303DE">
        <w:trPr>
          <w:trHeight w:val="423"/>
        </w:trPr>
        <w:tc>
          <w:tcPr>
            <w:tcW w:w="567" w:type="dxa"/>
            <w:vMerge/>
            <w:tcBorders>
              <w:left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tcBorders>
              <w:left w:val="nil"/>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1559" w:type="dxa"/>
            <w:vMerge/>
            <w:tcBorders>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675000, Амурская область, город Благовещенск, Калинина, 105</w:t>
            </w:r>
          </w:p>
        </w:tc>
        <w:tc>
          <w:tcPr>
            <w:tcW w:w="1701" w:type="dxa"/>
            <w:vMerge/>
            <w:tcBorders>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r>
      <w:tr w:rsidR="00083FBD" w:rsidRPr="00083FBD" w:rsidTr="001303DE">
        <w:trPr>
          <w:trHeight w:val="473"/>
        </w:trPr>
        <w:tc>
          <w:tcPr>
            <w:tcW w:w="567" w:type="dxa"/>
            <w:vMerge/>
            <w:tcBorders>
              <w:left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tcBorders>
              <w:left w:val="nil"/>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1559" w:type="dxa"/>
            <w:vMerge/>
            <w:tcBorders>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675000, Амурская область, город Благовещенск, Калинина, 110</w:t>
            </w:r>
          </w:p>
        </w:tc>
        <w:tc>
          <w:tcPr>
            <w:tcW w:w="1701" w:type="dxa"/>
            <w:vMerge/>
            <w:tcBorders>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r>
      <w:tr w:rsidR="00083FBD" w:rsidRPr="00083FBD" w:rsidTr="001303DE">
        <w:trPr>
          <w:trHeight w:val="580"/>
        </w:trPr>
        <w:tc>
          <w:tcPr>
            <w:tcW w:w="567" w:type="dxa"/>
            <w:vMerge/>
            <w:tcBorders>
              <w:left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tcBorders>
              <w:left w:val="nil"/>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1559" w:type="dxa"/>
            <w:vMerge/>
            <w:tcBorders>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675000, Амурская область, город Благовещенск, Ленина, 191</w:t>
            </w:r>
          </w:p>
        </w:tc>
        <w:tc>
          <w:tcPr>
            <w:tcW w:w="1701" w:type="dxa"/>
            <w:vMerge/>
            <w:tcBorders>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r>
      <w:tr w:rsidR="00083FBD" w:rsidRPr="00083FBD" w:rsidTr="001303DE">
        <w:trPr>
          <w:trHeight w:val="481"/>
        </w:trPr>
        <w:tc>
          <w:tcPr>
            <w:tcW w:w="567" w:type="dxa"/>
            <w:vMerge/>
            <w:tcBorders>
              <w:left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tcBorders>
              <w:left w:val="nil"/>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1559" w:type="dxa"/>
            <w:vMerge/>
            <w:tcBorders>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675000, Амурская область, город Благовещенск, Ленина, 39</w:t>
            </w:r>
          </w:p>
        </w:tc>
        <w:tc>
          <w:tcPr>
            <w:tcW w:w="1701" w:type="dxa"/>
            <w:vMerge/>
            <w:tcBorders>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r>
      <w:tr w:rsidR="00083FBD" w:rsidRPr="00083FBD" w:rsidTr="001303DE">
        <w:trPr>
          <w:trHeight w:val="523"/>
        </w:trPr>
        <w:tc>
          <w:tcPr>
            <w:tcW w:w="567" w:type="dxa"/>
            <w:vMerge/>
            <w:tcBorders>
              <w:left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tcBorders>
              <w:left w:val="nil"/>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1559" w:type="dxa"/>
            <w:vMerge/>
            <w:tcBorders>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675000, Амурская область, город Благовещенск, Ленина, 44</w:t>
            </w:r>
          </w:p>
        </w:tc>
        <w:tc>
          <w:tcPr>
            <w:tcW w:w="1701" w:type="dxa"/>
            <w:vMerge/>
            <w:tcBorders>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r>
      <w:tr w:rsidR="00083FBD" w:rsidRPr="00083FBD" w:rsidTr="001303DE">
        <w:trPr>
          <w:trHeight w:val="276"/>
        </w:trPr>
        <w:tc>
          <w:tcPr>
            <w:tcW w:w="567" w:type="dxa"/>
            <w:vMerge/>
            <w:tcBorders>
              <w:left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tcBorders>
              <w:left w:val="nil"/>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1559" w:type="dxa"/>
            <w:vMerge/>
            <w:tcBorders>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675002, Амурская область, город Благовещенск, Чайковского, 20</w:t>
            </w:r>
          </w:p>
        </w:tc>
        <w:tc>
          <w:tcPr>
            <w:tcW w:w="1701" w:type="dxa"/>
            <w:vMerge/>
            <w:tcBorders>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r>
      <w:tr w:rsidR="00083FBD" w:rsidRPr="00083FBD" w:rsidTr="001303DE">
        <w:trPr>
          <w:trHeight w:val="597"/>
        </w:trPr>
        <w:tc>
          <w:tcPr>
            <w:tcW w:w="567" w:type="dxa"/>
            <w:vMerge/>
            <w:tcBorders>
              <w:left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tcBorders>
              <w:left w:val="nil"/>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1559" w:type="dxa"/>
            <w:vMerge/>
            <w:tcBorders>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675028, Амурская область, город Благовещенск, Дьяченко, 2А</w:t>
            </w:r>
          </w:p>
        </w:tc>
        <w:tc>
          <w:tcPr>
            <w:tcW w:w="1701" w:type="dxa"/>
            <w:vMerge/>
            <w:tcBorders>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r>
      <w:tr w:rsidR="00083FBD" w:rsidRPr="00083FBD" w:rsidTr="001303DE">
        <w:trPr>
          <w:trHeight w:val="355"/>
        </w:trPr>
        <w:tc>
          <w:tcPr>
            <w:tcW w:w="567" w:type="dxa"/>
            <w:vMerge/>
            <w:tcBorders>
              <w:left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tcBorders>
              <w:left w:val="nil"/>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1559" w:type="dxa"/>
            <w:vMerge/>
            <w:tcBorders>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675000, Амурская область, город Благовещенск, Ломоносова, 162</w:t>
            </w:r>
          </w:p>
        </w:tc>
        <w:tc>
          <w:tcPr>
            <w:tcW w:w="1701" w:type="dxa"/>
            <w:vMerge/>
            <w:tcBorders>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r>
      <w:tr w:rsidR="00083FBD" w:rsidRPr="00083FBD" w:rsidTr="001303DE">
        <w:trPr>
          <w:trHeight w:val="374"/>
        </w:trPr>
        <w:tc>
          <w:tcPr>
            <w:tcW w:w="567" w:type="dxa"/>
            <w:vMerge/>
            <w:tcBorders>
              <w:left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tcBorders>
              <w:left w:val="nil"/>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1559" w:type="dxa"/>
            <w:vMerge/>
            <w:tcBorders>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675014, Амурская область, город Благовещенск, Текстильная, 47</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парф/косм</w:t>
            </w:r>
          </w:p>
        </w:tc>
      </w:tr>
      <w:tr w:rsidR="00083FBD" w:rsidRPr="00083FBD" w:rsidTr="001303DE">
        <w:trPr>
          <w:trHeight w:val="613"/>
        </w:trPr>
        <w:tc>
          <w:tcPr>
            <w:tcW w:w="567" w:type="dxa"/>
            <w:vMerge/>
            <w:tcBorders>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tcBorders>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155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Обои</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675997, Амурская область, город Благовещенск, Мухина, 120</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строительные</w:t>
            </w:r>
          </w:p>
        </w:tc>
      </w:tr>
      <w:tr w:rsidR="00083FBD" w:rsidRPr="00083FBD" w:rsidTr="001303DE">
        <w:trPr>
          <w:trHeight w:val="545"/>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000000" w:fill="FFFFFF"/>
            <w:vAlign w:val="center"/>
            <w:hideMark/>
          </w:tcPr>
          <w:p w:rsidR="002104A2" w:rsidRDefault="00083FBD" w:rsidP="002104A2">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 xml:space="preserve">ИП </w:t>
            </w:r>
          </w:p>
          <w:p w:rsidR="00083FBD" w:rsidRPr="00083FBD" w:rsidRDefault="00083FBD" w:rsidP="002104A2">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Бардаков С</w:t>
            </w:r>
            <w:r w:rsidR="002104A2">
              <w:rPr>
                <w:rFonts w:ascii="Times New Roman" w:eastAsia="Calibri" w:hAnsi="Times New Roman" w:cs="Times New Roman"/>
                <w:sz w:val="21"/>
                <w:szCs w:val="21"/>
              </w:rPr>
              <w:t>.</w:t>
            </w:r>
            <w:r w:rsidRPr="00083FBD">
              <w:rPr>
                <w:rFonts w:ascii="Times New Roman" w:eastAsia="Calibri" w:hAnsi="Times New Roman" w:cs="Times New Roman"/>
                <w:sz w:val="21"/>
                <w:szCs w:val="21"/>
              </w:rPr>
              <w:t>Н</w:t>
            </w:r>
            <w:r w:rsidR="002104A2">
              <w:rPr>
                <w:rFonts w:ascii="Times New Roman" w:eastAsia="Calibri" w:hAnsi="Times New Roman" w:cs="Times New Roman"/>
                <w:sz w:val="21"/>
                <w:szCs w:val="21"/>
              </w:rPr>
              <w:t>.</w:t>
            </w:r>
          </w:p>
        </w:tc>
        <w:tc>
          <w:tcPr>
            <w:tcW w:w="155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Первый дверной</w:t>
            </w:r>
          </w:p>
        </w:tc>
        <w:tc>
          <w:tcPr>
            <w:tcW w:w="4111"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675000, Амурская область, г. Благовещенск, ул. Мухина, 120</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color w:val="000000"/>
                <w:sz w:val="21"/>
                <w:szCs w:val="21"/>
              </w:rPr>
            </w:pPr>
            <w:r w:rsidRPr="00083FBD">
              <w:rPr>
                <w:rFonts w:ascii="Times New Roman" w:eastAsia="Calibri" w:hAnsi="Times New Roman" w:cs="Times New Roman"/>
                <w:color w:val="000000"/>
                <w:sz w:val="21"/>
                <w:szCs w:val="21"/>
              </w:rPr>
              <w:t>двери</w:t>
            </w:r>
          </w:p>
        </w:tc>
      </w:tr>
      <w:tr w:rsidR="00083FBD" w:rsidRPr="00083FBD" w:rsidTr="001303DE">
        <w:trPr>
          <w:trHeight w:val="271"/>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ИП Бардо В.А.</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Фламинго</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675000, Амурская область, город Благовещенск, Ленина, 9</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продукты</w:t>
            </w:r>
          </w:p>
        </w:tc>
      </w:tr>
      <w:tr w:rsidR="00083FBD" w:rsidRPr="00083FBD" w:rsidTr="001303DE">
        <w:trPr>
          <w:trHeight w:val="611"/>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000000" w:fill="FFFFFF"/>
            <w:vAlign w:val="center"/>
            <w:hideMark/>
          </w:tcPr>
          <w:p w:rsidR="002104A2"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 xml:space="preserve">ИП </w:t>
            </w:r>
          </w:p>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Барткевич А.В.</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Стройплощадка</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675000, Амурская область, город Благовещенск, Красноармейская, 123</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светильники</w:t>
            </w:r>
          </w:p>
        </w:tc>
      </w:tr>
      <w:tr w:rsidR="00083FBD" w:rsidRPr="00083FBD" w:rsidTr="001303DE">
        <w:trPr>
          <w:trHeight w:val="779"/>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000000" w:fill="FFFFFF"/>
            <w:vAlign w:val="center"/>
            <w:hideMark/>
          </w:tcPr>
          <w:p w:rsidR="002104A2"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 xml:space="preserve">ИП </w:t>
            </w:r>
          </w:p>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Басистая М.В.</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Продукты</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675028, Амурская область, город Благовещенск, Игнатьевское шоссе, 10/6</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продукты</w:t>
            </w:r>
          </w:p>
        </w:tc>
      </w:tr>
      <w:tr w:rsidR="00083FBD" w:rsidRPr="00083FBD" w:rsidTr="001303DE">
        <w:trPr>
          <w:trHeight w:val="505"/>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000000" w:fill="FFFFFF"/>
            <w:vAlign w:val="center"/>
            <w:hideMark/>
          </w:tcPr>
          <w:p w:rsidR="002104A2"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 xml:space="preserve">ИП </w:t>
            </w:r>
          </w:p>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Бастракова Н.Г.</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Воронкова № 1</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675028, Амурская область, город Благовещенск, Воронкова, 1</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а/товары</w:t>
            </w:r>
          </w:p>
        </w:tc>
      </w:tr>
      <w:tr w:rsidR="00083FBD" w:rsidRPr="00083FBD" w:rsidTr="001303DE">
        <w:trPr>
          <w:trHeight w:val="556"/>
        </w:trPr>
        <w:tc>
          <w:tcPr>
            <w:tcW w:w="567" w:type="dxa"/>
            <w:vMerge w:val="restart"/>
            <w:tcBorders>
              <w:top w:val="nil"/>
              <w:left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val="restart"/>
            <w:tcBorders>
              <w:top w:val="nil"/>
              <w:left w:val="nil"/>
              <w:right w:val="single" w:sz="4" w:space="0" w:color="auto"/>
            </w:tcBorders>
            <w:shd w:val="clear" w:color="000000" w:fill="FFFFFF"/>
            <w:vAlign w:val="center"/>
            <w:hideMark/>
          </w:tcPr>
          <w:p w:rsidR="002104A2"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 xml:space="preserve">ИП </w:t>
            </w:r>
          </w:p>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Баталина М.П.</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Ка - Приз</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675000, Амурская область, город Благовещенск, Театральная, 57</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одежда</w:t>
            </w:r>
          </w:p>
        </w:tc>
      </w:tr>
      <w:tr w:rsidR="00083FBD" w:rsidRPr="00083FBD" w:rsidTr="001303DE">
        <w:trPr>
          <w:trHeight w:val="579"/>
        </w:trPr>
        <w:tc>
          <w:tcPr>
            <w:tcW w:w="567" w:type="dxa"/>
            <w:vMerge/>
            <w:tcBorders>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tcBorders>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color w:val="000000"/>
                <w:sz w:val="21"/>
                <w:szCs w:val="21"/>
              </w:rPr>
            </w:pP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color w:val="000000"/>
                <w:sz w:val="21"/>
                <w:szCs w:val="21"/>
              </w:rPr>
            </w:pPr>
            <w:r w:rsidRPr="00083FBD">
              <w:rPr>
                <w:rFonts w:ascii="Times New Roman" w:eastAsia="Calibri" w:hAnsi="Times New Roman" w:cs="Times New Roman"/>
                <w:color w:val="000000"/>
                <w:sz w:val="21"/>
                <w:szCs w:val="21"/>
              </w:rPr>
              <w:t>Ка-Приз</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675000, Амурская область, город Благовещенск, ул. Театральная, 57</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color w:val="000000"/>
                <w:sz w:val="21"/>
                <w:szCs w:val="21"/>
              </w:rPr>
            </w:pPr>
            <w:r w:rsidRPr="00083FBD">
              <w:rPr>
                <w:rFonts w:ascii="Times New Roman" w:eastAsia="Calibri" w:hAnsi="Times New Roman" w:cs="Times New Roman"/>
                <w:color w:val="000000"/>
                <w:sz w:val="21"/>
                <w:szCs w:val="21"/>
              </w:rPr>
              <w:t>женская одежда</w:t>
            </w:r>
          </w:p>
        </w:tc>
      </w:tr>
      <w:tr w:rsidR="00083FBD" w:rsidRPr="00083FBD" w:rsidTr="001303DE">
        <w:trPr>
          <w:trHeight w:val="195"/>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000000" w:fill="FFFFFF"/>
            <w:vAlign w:val="center"/>
            <w:hideMark/>
          </w:tcPr>
          <w:p w:rsidR="002104A2"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 xml:space="preserve">ИП </w:t>
            </w:r>
          </w:p>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Батюченко А.Б.</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Алмаз</w:t>
            </w:r>
          </w:p>
        </w:tc>
        <w:tc>
          <w:tcPr>
            <w:tcW w:w="4111"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675000, Амурская область, город Благовещенск,50 лет Октября, 29</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ювелир. изд.</w:t>
            </w:r>
          </w:p>
        </w:tc>
      </w:tr>
      <w:tr w:rsidR="00083FBD" w:rsidRPr="00083FBD" w:rsidTr="001303DE">
        <w:trPr>
          <w:trHeight w:val="365"/>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000000" w:fill="FFFFFF"/>
            <w:vAlign w:val="center"/>
            <w:hideMark/>
          </w:tcPr>
          <w:p w:rsidR="002104A2"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 xml:space="preserve">ИП </w:t>
            </w:r>
          </w:p>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Бедненко А.В.</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БАЗА</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675014, Амурская область, город Благовещенск, Мухина, 150/4</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комплектующие</w:t>
            </w:r>
          </w:p>
        </w:tc>
      </w:tr>
      <w:tr w:rsidR="00083FBD" w:rsidRPr="00083FBD" w:rsidTr="001303DE">
        <w:trPr>
          <w:trHeight w:val="571"/>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ИП Белов В.Н.</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Сударь</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675000, Амурская область, город Благовещенск,50 лет октября, 27</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одежда</w:t>
            </w:r>
          </w:p>
        </w:tc>
      </w:tr>
      <w:tr w:rsidR="00083FBD" w:rsidRPr="00083FBD" w:rsidTr="001303DE">
        <w:trPr>
          <w:trHeight w:val="70"/>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ИП Белова Л.А.</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Воланс</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675000, Амурская область, город Благовещенск, Красноармейская, 102</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 xml:space="preserve">шторы </w:t>
            </w:r>
          </w:p>
        </w:tc>
      </w:tr>
      <w:tr w:rsidR="00083FBD" w:rsidRPr="00083FBD" w:rsidTr="001303DE">
        <w:trPr>
          <w:trHeight w:val="645"/>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auto" w:fill="auto"/>
            <w:vAlign w:val="center"/>
            <w:hideMark/>
          </w:tcPr>
          <w:p w:rsidR="00083FBD" w:rsidRPr="00083FBD" w:rsidRDefault="002104A2" w:rsidP="002104A2">
            <w:pPr>
              <w:spacing w:after="0" w:line="240" w:lineRule="auto"/>
              <w:jc w:val="center"/>
              <w:rPr>
                <w:rFonts w:ascii="Times New Roman" w:eastAsia="Calibri" w:hAnsi="Times New Roman" w:cs="Times New Roman"/>
                <w:color w:val="000000"/>
                <w:sz w:val="21"/>
                <w:szCs w:val="21"/>
              </w:rPr>
            </w:pPr>
            <w:r>
              <w:rPr>
                <w:rFonts w:ascii="Times New Roman" w:eastAsia="Calibri" w:hAnsi="Times New Roman" w:cs="Times New Roman"/>
                <w:color w:val="000000"/>
                <w:sz w:val="21"/>
                <w:szCs w:val="21"/>
              </w:rPr>
              <w:t>ИП Беляева Т.</w:t>
            </w:r>
            <w:r w:rsidR="00083FBD" w:rsidRPr="00083FBD">
              <w:rPr>
                <w:rFonts w:ascii="Times New Roman" w:eastAsia="Calibri" w:hAnsi="Times New Roman" w:cs="Times New Roman"/>
                <w:color w:val="000000"/>
                <w:sz w:val="21"/>
                <w:szCs w:val="21"/>
              </w:rPr>
              <w:t>И</w:t>
            </w:r>
            <w:r>
              <w:rPr>
                <w:rFonts w:ascii="Times New Roman" w:eastAsia="Calibri" w:hAnsi="Times New Roman" w:cs="Times New Roman"/>
                <w:color w:val="000000"/>
                <w:sz w:val="21"/>
                <w:szCs w:val="21"/>
              </w:rPr>
              <w:t>.</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color w:val="000000"/>
                <w:sz w:val="21"/>
                <w:szCs w:val="21"/>
              </w:rPr>
            </w:pPr>
            <w:r w:rsidRPr="00083FBD">
              <w:rPr>
                <w:rFonts w:ascii="Times New Roman" w:eastAsia="Calibri" w:hAnsi="Times New Roman" w:cs="Times New Roman"/>
                <w:color w:val="000000"/>
                <w:sz w:val="21"/>
                <w:szCs w:val="21"/>
              </w:rPr>
              <w:t>Власть Женщины</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675000, Амурская область, город Благовещенск, Святителя Иннокентия, 13</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color w:val="000000"/>
                <w:sz w:val="21"/>
                <w:szCs w:val="21"/>
              </w:rPr>
            </w:pPr>
            <w:r w:rsidRPr="00083FBD">
              <w:rPr>
                <w:rFonts w:ascii="Times New Roman" w:eastAsia="Calibri" w:hAnsi="Times New Roman" w:cs="Times New Roman"/>
                <w:color w:val="000000"/>
                <w:sz w:val="21"/>
                <w:szCs w:val="21"/>
              </w:rPr>
              <w:t>одежда</w:t>
            </w:r>
          </w:p>
        </w:tc>
      </w:tr>
      <w:tr w:rsidR="00083FBD" w:rsidRPr="00083FBD" w:rsidTr="001303DE">
        <w:trPr>
          <w:trHeight w:val="545"/>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ИП Бердова Е.Н.</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АвтоЛэнд</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675003, Амурская область, город Благовещенск, Пушкина, 183/7</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а/запч</w:t>
            </w:r>
          </w:p>
        </w:tc>
      </w:tr>
      <w:tr w:rsidR="00083FBD" w:rsidRPr="00083FBD" w:rsidTr="001303DE">
        <w:trPr>
          <w:trHeight w:val="563"/>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000000" w:fill="FFFFFF"/>
            <w:vAlign w:val="center"/>
            <w:hideMark/>
          </w:tcPr>
          <w:p w:rsidR="002104A2"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 xml:space="preserve">ИП </w:t>
            </w:r>
          </w:p>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Бережнов О.В.</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Краски &amp; Краски (Строймаркет)</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675028, Амурская область, город Благовещенск, Калинина, 116</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строительные</w:t>
            </w:r>
          </w:p>
        </w:tc>
      </w:tr>
      <w:tr w:rsidR="00083FBD" w:rsidRPr="00083FBD" w:rsidTr="001303DE">
        <w:trPr>
          <w:trHeight w:val="439"/>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ИП Боброва Е.В.</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Автолайв</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675014, Амурская область, город Благовещенск, Кольцевая, 66</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а/товары</w:t>
            </w:r>
          </w:p>
        </w:tc>
      </w:tr>
      <w:tr w:rsidR="00083FBD" w:rsidRPr="00083FBD" w:rsidTr="001303DE">
        <w:trPr>
          <w:trHeight w:val="623"/>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ИП Большакова О.Ю.</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Мебельный лабиринт</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675028, Амурская область, город Благовещенск, Игнатьевское шоссе, 12/2</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мебель</w:t>
            </w:r>
          </w:p>
        </w:tc>
      </w:tr>
      <w:tr w:rsidR="00083FBD" w:rsidRPr="00083FBD" w:rsidTr="001303DE">
        <w:trPr>
          <w:trHeight w:val="641"/>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000000" w:fill="FFFFFF"/>
            <w:vAlign w:val="center"/>
            <w:hideMark/>
          </w:tcPr>
          <w:p w:rsidR="008177EC"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 xml:space="preserve">ИП </w:t>
            </w:r>
          </w:p>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Бондарева О.В.</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Кузнец</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675000, Амурская область, город Благовещенск, Октябрьская, 129</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кованые изд.</w:t>
            </w:r>
          </w:p>
        </w:tc>
      </w:tr>
      <w:tr w:rsidR="00083FBD" w:rsidRPr="00083FBD" w:rsidTr="001303DE">
        <w:trPr>
          <w:trHeight w:val="518"/>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auto" w:fill="auto"/>
            <w:vAlign w:val="center"/>
            <w:hideMark/>
          </w:tcPr>
          <w:p w:rsidR="008177EC" w:rsidRDefault="00083FBD" w:rsidP="008177EC">
            <w:pPr>
              <w:spacing w:after="0" w:line="240" w:lineRule="auto"/>
              <w:jc w:val="center"/>
              <w:rPr>
                <w:rFonts w:ascii="Times New Roman" w:eastAsia="Calibri" w:hAnsi="Times New Roman" w:cs="Times New Roman"/>
                <w:color w:val="000000"/>
                <w:sz w:val="21"/>
                <w:szCs w:val="21"/>
              </w:rPr>
            </w:pPr>
            <w:r w:rsidRPr="00083FBD">
              <w:rPr>
                <w:rFonts w:ascii="Times New Roman" w:eastAsia="Calibri" w:hAnsi="Times New Roman" w:cs="Times New Roman"/>
                <w:color w:val="000000"/>
                <w:sz w:val="21"/>
                <w:szCs w:val="21"/>
              </w:rPr>
              <w:t xml:space="preserve">ИП </w:t>
            </w:r>
          </w:p>
          <w:p w:rsidR="00083FBD" w:rsidRPr="00083FBD" w:rsidRDefault="00083FBD" w:rsidP="008177EC">
            <w:pPr>
              <w:spacing w:after="0" w:line="240" w:lineRule="auto"/>
              <w:jc w:val="center"/>
              <w:rPr>
                <w:rFonts w:ascii="Times New Roman" w:eastAsia="Calibri" w:hAnsi="Times New Roman" w:cs="Times New Roman"/>
                <w:color w:val="000000"/>
                <w:sz w:val="21"/>
                <w:szCs w:val="21"/>
              </w:rPr>
            </w:pPr>
            <w:r w:rsidRPr="00083FBD">
              <w:rPr>
                <w:rFonts w:ascii="Times New Roman" w:eastAsia="Calibri" w:hAnsi="Times New Roman" w:cs="Times New Roman"/>
                <w:color w:val="000000"/>
                <w:sz w:val="21"/>
                <w:szCs w:val="21"/>
              </w:rPr>
              <w:t>Бондаренко Т</w:t>
            </w:r>
            <w:r w:rsidR="008177EC">
              <w:rPr>
                <w:rFonts w:ascii="Times New Roman" w:eastAsia="Calibri" w:hAnsi="Times New Roman" w:cs="Times New Roman"/>
                <w:color w:val="000000"/>
                <w:sz w:val="21"/>
                <w:szCs w:val="21"/>
              </w:rPr>
              <w:t>.</w:t>
            </w:r>
            <w:r w:rsidRPr="00083FBD">
              <w:rPr>
                <w:rFonts w:ascii="Times New Roman" w:eastAsia="Calibri" w:hAnsi="Times New Roman" w:cs="Times New Roman"/>
                <w:color w:val="000000"/>
                <w:sz w:val="21"/>
                <w:szCs w:val="21"/>
              </w:rPr>
              <w:t>И</w:t>
            </w:r>
            <w:r w:rsidR="008177EC">
              <w:rPr>
                <w:rFonts w:ascii="Times New Roman" w:eastAsia="Calibri" w:hAnsi="Times New Roman" w:cs="Times New Roman"/>
                <w:color w:val="000000"/>
                <w:sz w:val="21"/>
                <w:szCs w:val="21"/>
              </w:rPr>
              <w:t>.</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color w:val="000000"/>
                <w:sz w:val="21"/>
                <w:szCs w:val="21"/>
              </w:rPr>
            </w:pPr>
            <w:r w:rsidRPr="00083FBD">
              <w:rPr>
                <w:rFonts w:ascii="Times New Roman" w:eastAsia="Calibri" w:hAnsi="Times New Roman" w:cs="Times New Roman"/>
                <w:color w:val="000000"/>
                <w:sz w:val="21"/>
                <w:szCs w:val="21"/>
              </w:rPr>
              <w:t>Три&amp;Нити</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color w:val="000000"/>
                <w:sz w:val="21"/>
                <w:szCs w:val="21"/>
              </w:rPr>
            </w:pPr>
            <w:r w:rsidRPr="00083FBD">
              <w:rPr>
                <w:rFonts w:ascii="Times New Roman" w:eastAsia="Calibri" w:hAnsi="Times New Roman" w:cs="Times New Roman"/>
                <w:color w:val="000000"/>
                <w:sz w:val="21"/>
                <w:szCs w:val="21"/>
              </w:rPr>
              <w:t>675000, Амурская область, Благовещенск, ул. Институтская, 6</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color w:val="000000"/>
                <w:sz w:val="21"/>
                <w:szCs w:val="21"/>
              </w:rPr>
            </w:pPr>
            <w:r w:rsidRPr="00083FBD">
              <w:rPr>
                <w:rFonts w:ascii="Times New Roman" w:eastAsia="Calibri" w:hAnsi="Times New Roman" w:cs="Times New Roman"/>
                <w:color w:val="000000"/>
                <w:sz w:val="21"/>
                <w:szCs w:val="21"/>
              </w:rPr>
              <w:t>ткани</w:t>
            </w:r>
          </w:p>
        </w:tc>
      </w:tr>
      <w:tr w:rsidR="00083FBD" w:rsidRPr="00083FBD" w:rsidTr="001303DE">
        <w:trPr>
          <w:trHeight w:val="559"/>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ИП Борзова Е.В.</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СЕЛА</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675000, Амурская область, город Благовещенск, 50 лет Октября, 29</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одежда</w:t>
            </w:r>
          </w:p>
        </w:tc>
      </w:tr>
      <w:tr w:rsidR="00083FBD" w:rsidRPr="00083FBD" w:rsidTr="001303DE">
        <w:trPr>
          <w:trHeight w:val="459"/>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auto" w:fill="auto"/>
            <w:vAlign w:val="center"/>
            <w:hideMark/>
          </w:tcPr>
          <w:p w:rsidR="008177EC"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 xml:space="preserve">ИП </w:t>
            </w:r>
          </w:p>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Борискина О.А.</w:t>
            </w:r>
          </w:p>
        </w:tc>
        <w:tc>
          <w:tcPr>
            <w:tcW w:w="155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ТРИО</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675997, Амурская область, город Благовещенск, Мухина, 120</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мебель</w:t>
            </w:r>
          </w:p>
        </w:tc>
      </w:tr>
      <w:tr w:rsidR="00083FBD" w:rsidRPr="00083FBD" w:rsidTr="001303DE">
        <w:trPr>
          <w:trHeight w:val="374"/>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ИП Бориско А.С</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Маленькая Корея</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675000, Амурская область, город Благовещенск, Мухина, 150а</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мебель</w:t>
            </w:r>
          </w:p>
        </w:tc>
      </w:tr>
      <w:tr w:rsidR="00083FBD" w:rsidRPr="00083FBD" w:rsidTr="001303DE">
        <w:trPr>
          <w:trHeight w:val="755"/>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ИП Бризе Ю.В.</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Семерочка</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675997, Амурская область, город Благовещенск, пер. Серышевский, 19</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продукты</w:t>
            </w:r>
          </w:p>
        </w:tc>
      </w:tr>
      <w:tr w:rsidR="00083FBD" w:rsidRPr="00083FBD" w:rsidTr="001303DE">
        <w:trPr>
          <w:trHeight w:val="644"/>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000000" w:fill="FFFFFF"/>
            <w:vAlign w:val="center"/>
            <w:hideMark/>
          </w:tcPr>
          <w:p w:rsidR="008177EC"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 xml:space="preserve">ИП </w:t>
            </w:r>
          </w:p>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Буйденко Н.П.</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Да Винчи</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675000, Амурская область, город Благовещенск, Красноармейская, 125</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одежда</w:t>
            </w:r>
          </w:p>
        </w:tc>
      </w:tr>
      <w:tr w:rsidR="00083FBD" w:rsidRPr="00083FBD" w:rsidTr="001303DE">
        <w:trPr>
          <w:trHeight w:val="366"/>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000000" w:fill="FFFFFF"/>
            <w:vAlign w:val="center"/>
            <w:hideMark/>
          </w:tcPr>
          <w:p w:rsidR="008177EC"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 xml:space="preserve">ИП </w:t>
            </w:r>
          </w:p>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Булаткина Н.В.</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Высший свет (Строймаркет)</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675029, Амурская область, город Благовещенск, Калинина, 116 (3э)</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светильники</w:t>
            </w:r>
          </w:p>
        </w:tc>
      </w:tr>
      <w:tr w:rsidR="00083FBD" w:rsidRPr="00083FBD" w:rsidTr="001303DE">
        <w:trPr>
          <w:trHeight w:val="624"/>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000000" w:fill="FFFFFF"/>
            <w:vAlign w:val="center"/>
            <w:hideMark/>
          </w:tcPr>
          <w:p w:rsidR="008177EC"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 xml:space="preserve">ИП </w:t>
            </w:r>
          </w:p>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Булгакова И.Н.</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Музыкальный салон</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Амурская область, город Благовещенск, Зейская, 136</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муз/инстр</w:t>
            </w:r>
          </w:p>
        </w:tc>
      </w:tr>
      <w:tr w:rsidR="00083FBD" w:rsidRPr="00083FBD" w:rsidTr="001303DE">
        <w:trPr>
          <w:trHeight w:val="605"/>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ИП Бурчик О.Ю.</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Союз</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675000, Амурская область, город Благовещенск, Калинина, 107</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непрод</w:t>
            </w:r>
          </w:p>
        </w:tc>
      </w:tr>
      <w:tr w:rsidR="00083FBD" w:rsidRPr="00083FBD" w:rsidTr="001303DE">
        <w:trPr>
          <w:trHeight w:val="481"/>
        </w:trPr>
        <w:tc>
          <w:tcPr>
            <w:tcW w:w="567" w:type="dxa"/>
            <w:vMerge w:val="restart"/>
            <w:tcBorders>
              <w:top w:val="nil"/>
              <w:left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val="restart"/>
            <w:tcBorders>
              <w:top w:val="nil"/>
              <w:left w:val="nil"/>
              <w:right w:val="single" w:sz="4" w:space="0" w:color="auto"/>
            </w:tcBorders>
            <w:shd w:val="clear" w:color="000000" w:fill="FFFFFF"/>
            <w:vAlign w:val="center"/>
            <w:hideMark/>
          </w:tcPr>
          <w:p w:rsidR="008177EC"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 xml:space="preserve">ИП </w:t>
            </w:r>
          </w:p>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Бутковская Т.Г.</w:t>
            </w:r>
          </w:p>
        </w:tc>
        <w:tc>
          <w:tcPr>
            <w:tcW w:w="1559" w:type="dxa"/>
            <w:vMerge w:val="restart"/>
            <w:tcBorders>
              <w:top w:val="nil"/>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Скиф</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675000, Амурская область, город Благовещенск, Ленина, 74</w:t>
            </w:r>
          </w:p>
        </w:tc>
        <w:tc>
          <w:tcPr>
            <w:tcW w:w="1701" w:type="dxa"/>
            <w:vMerge w:val="restart"/>
            <w:tcBorders>
              <w:top w:val="nil"/>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продукты</w:t>
            </w:r>
          </w:p>
        </w:tc>
      </w:tr>
      <w:tr w:rsidR="00083FBD" w:rsidRPr="00083FBD" w:rsidTr="001303DE">
        <w:trPr>
          <w:trHeight w:val="523"/>
        </w:trPr>
        <w:tc>
          <w:tcPr>
            <w:tcW w:w="567" w:type="dxa"/>
            <w:vMerge/>
            <w:tcBorders>
              <w:left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tcBorders>
              <w:left w:val="nil"/>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1559" w:type="dxa"/>
            <w:vMerge/>
            <w:tcBorders>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675028, Амурская область, город Благовещенск, Институтская, 13</w:t>
            </w:r>
          </w:p>
        </w:tc>
        <w:tc>
          <w:tcPr>
            <w:tcW w:w="1701" w:type="dxa"/>
            <w:vMerge/>
            <w:tcBorders>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r>
      <w:tr w:rsidR="00083FBD" w:rsidRPr="00083FBD" w:rsidTr="001303DE">
        <w:trPr>
          <w:trHeight w:val="541"/>
        </w:trPr>
        <w:tc>
          <w:tcPr>
            <w:tcW w:w="567" w:type="dxa"/>
            <w:vMerge/>
            <w:tcBorders>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tcBorders>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1559" w:type="dxa"/>
            <w:vMerge/>
            <w:tcBorders>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675002, Амурская область, город Благовещенск, Амурская, 104</w:t>
            </w:r>
          </w:p>
        </w:tc>
        <w:tc>
          <w:tcPr>
            <w:tcW w:w="1701" w:type="dxa"/>
            <w:vMerge/>
            <w:tcBorders>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r>
      <w:tr w:rsidR="00083FBD" w:rsidRPr="00083FBD" w:rsidTr="001303DE">
        <w:trPr>
          <w:trHeight w:val="417"/>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ИП Быков Д.А.</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АмурТекс</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675007, Амурская область, город Благовещенск, Артиллерийская, 35</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текстиль</w:t>
            </w:r>
          </w:p>
        </w:tc>
      </w:tr>
      <w:tr w:rsidR="00083FBD" w:rsidRPr="00083FBD" w:rsidTr="001303DE">
        <w:trPr>
          <w:trHeight w:val="435"/>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ИП Ваев А.А.</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АлиБаба</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675000, Амурская область, город Благовещенск, Ленина, 185</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табачные, кальяны</w:t>
            </w:r>
          </w:p>
        </w:tc>
      </w:tr>
      <w:tr w:rsidR="00083FBD" w:rsidRPr="00083FBD" w:rsidTr="001303DE">
        <w:trPr>
          <w:trHeight w:val="477"/>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auto" w:fill="auto"/>
            <w:vAlign w:val="center"/>
            <w:hideMark/>
          </w:tcPr>
          <w:p w:rsidR="008177EC"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 xml:space="preserve">ИП </w:t>
            </w:r>
          </w:p>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Васильев Н. Н.</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Изюминка</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675000, Амурская область, город Благовещенск,50 лет Октября, 123</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прод/непрод товары</w:t>
            </w:r>
          </w:p>
        </w:tc>
      </w:tr>
      <w:tr w:rsidR="00083FBD" w:rsidRPr="00083FBD" w:rsidTr="001303DE">
        <w:trPr>
          <w:trHeight w:val="394"/>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auto" w:fill="auto"/>
            <w:vAlign w:val="center"/>
            <w:hideMark/>
          </w:tcPr>
          <w:p w:rsidR="008177EC" w:rsidRDefault="00083FBD" w:rsidP="008177EC">
            <w:pPr>
              <w:spacing w:after="0" w:line="240" w:lineRule="auto"/>
              <w:jc w:val="center"/>
              <w:rPr>
                <w:rFonts w:ascii="Times New Roman" w:eastAsia="Calibri" w:hAnsi="Times New Roman" w:cs="Times New Roman"/>
                <w:color w:val="000000"/>
                <w:sz w:val="21"/>
                <w:szCs w:val="21"/>
              </w:rPr>
            </w:pPr>
            <w:r w:rsidRPr="00083FBD">
              <w:rPr>
                <w:rFonts w:ascii="Times New Roman" w:eastAsia="Calibri" w:hAnsi="Times New Roman" w:cs="Times New Roman"/>
                <w:color w:val="000000"/>
                <w:sz w:val="21"/>
                <w:szCs w:val="21"/>
              </w:rPr>
              <w:t xml:space="preserve">ИП </w:t>
            </w:r>
          </w:p>
          <w:p w:rsidR="00083FBD" w:rsidRPr="00083FBD" w:rsidRDefault="008177EC" w:rsidP="008177EC">
            <w:pPr>
              <w:spacing w:after="0" w:line="240" w:lineRule="auto"/>
              <w:jc w:val="center"/>
              <w:rPr>
                <w:rFonts w:ascii="Times New Roman" w:eastAsia="Calibri" w:hAnsi="Times New Roman" w:cs="Times New Roman"/>
                <w:color w:val="000000"/>
                <w:sz w:val="21"/>
                <w:szCs w:val="21"/>
              </w:rPr>
            </w:pPr>
            <w:r>
              <w:rPr>
                <w:rFonts w:ascii="Times New Roman" w:eastAsia="Calibri" w:hAnsi="Times New Roman" w:cs="Times New Roman"/>
                <w:color w:val="000000"/>
                <w:sz w:val="21"/>
                <w:szCs w:val="21"/>
              </w:rPr>
              <w:t>В</w:t>
            </w:r>
            <w:r w:rsidR="00083FBD" w:rsidRPr="00083FBD">
              <w:rPr>
                <w:rFonts w:ascii="Times New Roman" w:eastAsia="Calibri" w:hAnsi="Times New Roman" w:cs="Times New Roman"/>
                <w:color w:val="000000"/>
                <w:sz w:val="21"/>
                <w:szCs w:val="21"/>
              </w:rPr>
              <w:t>асильева О</w:t>
            </w:r>
            <w:r>
              <w:rPr>
                <w:rFonts w:ascii="Times New Roman" w:eastAsia="Calibri" w:hAnsi="Times New Roman" w:cs="Times New Roman"/>
                <w:color w:val="000000"/>
                <w:sz w:val="21"/>
                <w:szCs w:val="21"/>
              </w:rPr>
              <w:t>.</w:t>
            </w:r>
            <w:r w:rsidR="00083FBD" w:rsidRPr="00083FBD">
              <w:rPr>
                <w:rFonts w:ascii="Times New Roman" w:eastAsia="Calibri" w:hAnsi="Times New Roman" w:cs="Times New Roman"/>
                <w:color w:val="000000"/>
                <w:sz w:val="21"/>
                <w:szCs w:val="21"/>
              </w:rPr>
              <w:t>А</w:t>
            </w:r>
            <w:r>
              <w:rPr>
                <w:rFonts w:ascii="Times New Roman" w:eastAsia="Calibri" w:hAnsi="Times New Roman" w:cs="Times New Roman"/>
                <w:color w:val="000000"/>
                <w:sz w:val="21"/>
                <w:szCs w:val="21"/>
              </w:rPr>
              <w:t>.</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color w:val="000000"/>
                <w:sz w:val="21"/>
                <w:szCs w:val="21"/>
              </w:rPr>
            </w:pPr>
            <w:r w:rsidRPr="00083FBD">
              <w:rPr>
                <w:rFonts w:ascii="Times New Roman" w:eastAsia="Calibri" w:hAnsi="Times New Roman" w:cs="Times New Roman"/>
                <w:color w:val="000000"/>
                <w:sz w:val="21"/>
                <w:szCs w:val="21"/>
              </w:rPr>
              <w:t>Женская одежда от Надежды</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color w:val="000000"/>
                <w:sz w:val="21"/>
                <w:szCs w:val="21"/>
              </w:rPr>
            </w:pPr>
            <w:r w:rsidRPr="00083FBD">
              <w:rPr>
                <w:rFonts w:ascii="Times New Roman" w:eastAsia="Calibri" w:hAnsi="Times New Roman" w:cs="Times New Roman"/>
                <w:color w:val="000000"/>
                <w:sz w:val="21"/>
                <w:szCs w:val="21"/>
              </w:rPr>
              <w:t>675000, Амурская область, Благовещенск, ул. Ленина, 120</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color w:val="000000"/>
                <w:sz w:val="21"/>
                <w:szCs w:val="21"/>
              </w:rPr>
            </w:pPr>
            <w:r w:rsidRPr="00083FBD">
              <w:rPr>
                <w:rFonts w:ascii="Times New Roman" w:eastAsia="Calibri" w:hAnsi="Times New Roman" w:cs="Times New Roman"/>
                <w:color w:val="000000"/>
                <w:sz w:val="21"/>
                <w:szCs w:val="21"/>
              </w:rPr>
              <w:t>одежда</w:t>
            </w:r>
          </w:p>
        </w:tc>
      </w:tr>
      <w:tr w:rsidR="00083FBD" w:rsidRPr="00083FBD" w:rsidTr="001303DE">
        <w:trPr>
          <w:trHeight w:val="230"/>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ИП Ваулина Н.В.</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РИМИНИ</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675000, Амурская область, город Благовещенск, Ленина, 123</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одежда</w:t>
            </w:r>
          </w:p>
        </w:tc>
      </w:tr>
      <w:tr w:rsidR="00083FBD" w:rsidRPr="00083FBD" w:rsidTr="001303DE">
        <w:trPr>
          <w:trHeight w:val="565"/>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000000" w:fill="FFFFFF"/>
            <w:vAlign w:val="center"/>
            <w:hideMark/>
          </w:tcPr>
          <w:p w:rsidR="008177EC"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 xml:space="preserve">ИП </w:t>
            </w:r>
          </w:p>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Веприкова О.А.</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Елизабетта</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675000, Амурская область, город Благовещенск,50 лет Октября, 71</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одежда</w:t>
            </w:r>
          </w:p>
        </w:tc>
      </w:tr>
      <w:tr w:rsidR="00083FBD" w:rsidRPr="00083FBD" w:rsidTr="001303DE">
        <w:trPr>
          <w:trHeight w:val="70"/>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000000" w:fill="FFFFFF"/>
            <w:vAlign w:val="center"/>
            <w:hideMark/>
          </w:tcPr>
          <w:p w:rsidR="008177EC"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 xml:space="preserve">ИП </w:t>
            </w:r>
          </w:p>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Вертинский А.В.</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Япония &amp; Корея</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675005, Амурская область, город Благовещенск, Шимановского, 46</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б/хим, парф</w:t>
            </w:r>
          </w:p>
        </w:tc>
      </w:tr>
      <w:tr w:rsidR="00083FBD" w:rsidRPr="00083FBD" w:rsidTr="001303DE">
        <w:trPr>
          <w:trHeight w:val="345"/>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ИП Вессер С.С.</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Феникс</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675000, Амурская область, город Благовещенск, Мухина, 100</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ритуальные тов.</w:t>
            </w:r>
          </w:p>
        </w:tc>
      </w:tr>
      <w:tr w:rsidR="00083FBD" w:rsidRPr="00083FBD" w:rsidTr="001303DE">
        <w:trPr>
          <w:trHeight w:val="671"/>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auto" w:fill="auto"/>
            <w:vAlign w:val="center"/>
            <w:hideMark/>
          </w:tcPr>
          <w:p w:rsidR="008177EC" w:rsidRDefault="00083FBD" w:rsidP="00083FBD">
            <w:pPr>
              <w:spacing w:after="0" w:line="240" w:lineRule="auto"/>
              <w:jc w:val="center"/>
              <w:rPr>
                <w:rFonts w:ascii="Times New Roman" w:eastAsia="Calibri" w:hAnsi="Times New Roman" w:cs="Times New Roman"/>
                <w:color w:val="000000"/>
                <w:sz w:val="21"/>
                <w:szCs w:val="21"/>
              </w:rPr>
            </w:pPr>
            <w:r w:rsidRPr="00083FBD">
              <w:rPr>
                <w:rFonts w:ascii="Times New Roman" w:eastAsia="Calibri" w:hAnsi="Times New Roman" w:cs="Times New Roman"/>
                <w:color w:val="000000"/>
                <w:sz w:val="21"/>
                <w:szCs w:val="21"/>
              </w:rPr>
              <w:t xml:space="preserve">ИП </w:t>
            </w:r>
          </w:p>
          <w:p w:rsidR="00083FBD" w:rsidRPr="00083FBD" w:rsidRDefault="00083FBD" w:rsidP="00083FBD">
            <w:pPr>
              <w:spacing w:after="0" w:line="240" w:lineRule="auto"/>
              <w:jc w:val="center"/>
              <w:rPr>
                <w:rFonts w:ascii="Times New Roman" w:eastAsia="Calibri" w:hAnsi="Times New Roman" w:cs="Times New Roman"/>
                <w:color w:val="000000"/>
                <w:sz w:val="21"/>
                <w:szCs w:val="21"/>
              </w:rPr>
            </w:pPr>
            <w:r w:rsidRPr="00083FBD">
              <w:rPr>
                <w:rFonts w:ascii="Times New Roman" w:eastAsia="Calibri" w:hAnsi="Times New Roman" w:cs="Times New Roman"/>
                <w:color w:val="000000"/>
                <w:sz w:val="21"/>
                <w:szCs w:val="21"/>
              </w:rPr>
              <w:t>Вешенский И.Я.</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color w:val="000000"/>
                <w:sz w:val="21"/>
                <w:szCs w:val="21"/>
              </w:rPr>
            </w:pPr>
            <w:r w:rsidRPr="00083FBD">
              <w:rPr>
                <w:rFonts w:ascii="Times New Roman" w:eastAsia="Calibri" w:hAnsi="Times New Roman" w:cs="Times New Roman"/>
                <w:color w:val="000000"/>
                <w:sz w:val="21"/>
                <w:szCs w:val="21"/>
              </w:rPr>
              <w:t>Продукты 24</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675002, Амурская область, город Благовещенск, Амурская, 230</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продукты</w:t>
            </w:r>
          </w:p>
        </w:tc>
      </w:tr>
      <w:tr w:rsidR="00083FBD" w:rsidRPr="00083FBD" w:rsidTr="001303DE">
        <w:trPr>
          <w:trHeight w:val="555"/>
        </w:trPr>
        <w:tc>
          <w:tcPr>
            <w:tcW w:w="567" w:type="dxa"/>
            <w:vMerge w:val="restart"/>
            <w:tcBorders>
              <w:top w:val="nil"/>
              <w:left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val="restart"/>
            <w:tcBorders>
              <w:top w:val="nil"/>
              <w:left w:val="nil"/>
              <w:right w:val="single" w:sz="4" w:space="0" w:color="auto"/>
            </w:tcBorders>
            <w:shd w:val="clear" w:color="000000" w:fill="FFFFFF"/>
            <w:vAlign w:val="center"/>
            <w:hideMark/>
          </w:tcPr>
          <w:p w:rsidR="008177EC"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ИП</w:t>
            </w:r>
          </w:p>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 xml:space="preserve"> Витковский И.С.</w:t>
            </w:r>
          </w:p>
        </w:tc>
        <w:tc>
          <w:tcPr>
            <w:tcW w:w="1559" w:type="dxa"/>
            <w:vMerge w:val="restart"/>
            <w:tcBorders>
              <w:top w:val="nil"/>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Супер Сток</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675000, Амурская область, город Благовещенск, Трудовая, 6</w:t>
            </w:r>
          </w:p>
        </w:tc>
        <w:tc>
          <w:tcPr>
            <w:tcW w:w="1701" w:type="dxa"/>
            <w:vMerge w:val="restart"/>
            <w:tcBorders>
              <w:top w:val="nil"/>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обувь</w:t>
            </w:r>
          </w:p>
        </w:tc>
      </w:tr>
      <w:tr w:rsidR="00083FBD" w:rsidRPr="00083FBD" w:rsidTr="001303DE">
        <w:trPr>
          <w:trHeight w:val="731"/>
        </w:trPr>
        <w:tc>
          <w:tcPr>
            <w:tcW w:w="567" w:type="dxa"/>
            <w:vMerge/>
            <w:tcBorders>
              <w:left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tcBorders>
              <w:left w:val="nil"/>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1559" w:type="dxa"/>
            <w:vMerge/>
            <w:tcBorders>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675000, Амурская область, город Благовещенск, Красноармейская, 112</w:t>
            </w:r>
          </w:p>
        </w:tc>
        <w:tc>
          <w:tcPr>
            <w:tcW w:w="1701" w:type="dxa"/>
            <w:vMerge/>
            <w:tcBorders>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r>
      <w:tr w:rsidR="00083FBD" w:rsidRPr="00083FBD" w:rsidTr="001303DE">
        <w:trPr>
          <w:trHeight w:val="561"/>
        </w:trPr>
        <w:tc>
          <w:tcPr>
            <w:tcW w:w="567" w:type="dxa"/>
            <w:vMerge/>
            <w:tcBorders>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tcBorders>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1559" w:type="dxa"/>
            <w:vMerge/>
            <w:tcBorders>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675000, Амурская область, город Благовещенск, Театральная, 236</w:t>
            </w:r>
          </w:p>
        </w:tc>
        <w:tc>
          <w:tcPr>
            <w:tcW w:w="1701" w:type="dxa"/>
            <w:vMerge/>
            <w:tcBorders>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r>
      <w:tr w:rsidR="00083FBD" w:rsidRPr="00083FBD" w:rsidTr="001303DE">
        <w:trPr>
          <w:trHeight w:val="560"/>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ИП Войнорубова В.Н.</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Эдельвейс</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Амурская область, город Благовещенск, Белогорье, Заводская, 8</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продукты</w:t>
            </w:r>
          </w:p>
        </w:tc>
      </w:tr>
      <w:tr w:rsidR="00083FBD" w:rsidRPr="00083FBD" w:rsidTr="001303DE">
        <w:trPr>
          <w:trHeight w:val="475"/>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ИП Володин Р.А.</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Амурский винодел</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675005, Амурская область, город Благовещенск, Театральная, 199</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оборудование для виноделов</w:t>
            </w:r>
          </w:p>
        </w:tc>
      </w:tr>
      <w:tr w:rsidR="00083FBD" w:rsidRPr="00083FBD" w:rsidTr="001303DE">
        <w:trPr>
          <w:trHeight w:val="613"/>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000000" w:fill="FFFFFF"/>
            <w:vAlign w:val="center"/>
            <w:hideMark/>
          </w:tcPr>
          <w:p w:rsidR="008177EC"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 xml:space="preserve">ИП </w:t>
            </w:r>
          </w:p>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Волошин А.А.</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Чемпион</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675014, Амурская область, город Благовещенск, Текстильная, 49</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инструменты</w:t>
            </w:r>
          </w:p>
        </w:tc>
      </w:tr>
      <w:tr w:rsidR="00083FBD" w:rsidRPr="00083FBD" w:rsidTr="001303DE">
        <w:trPr>
          <w:trHeight w:val="77"/>
        </w:trPr>
        <w:tc>
          <w:tcPr>
            <w:tcW w:w="567" w:type="dxa"/>
            <w:vMerge w:val="restart"/>
            <w:tcBorders>
              <w:top w:val="nil"/>
              <w:left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val="restart"/>
            <w:tcBorders>
              <w:top w:val="nil"/>
              <w:left w:val="nil"/>
              <w:right w:val="single" w:sz="4" w:space="0" w:color="auto"/>
            </w:tcBorders>
            <w:shd w:val="clear" w:color="000000" w:fill="FFFFFF"/>
            <w:vAlign w:val="center"/>
            <w:hideMark/>
          </w:tcPr>
          <w:p w:rsidR="008177EC"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 xml:space="preserve">ИП </w:t>
            </w:r>
          </w:p>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Волошина Н.Е.</w:t>
            </w:r>
          </w:p>
        </w:tc>
        <w:tc>
          <w:tcPr>
            <w:tcW w:w="1559" w:type="dxa"/>
            <w:vMerge w:val="restart"/>
            <w:tcBorders>
              <w:top w:val="nil"/>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Калина</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675000, Амурская область, город Благовещенск,50 лет Октября, 27</w:t>
            </w:r>
          </w:p>
        </w:tc>
        <w:tc>
          <w:tcPr>
            <w:tcW w:w="1701" w:type="dxa"/>
            <w:vMerge w:val="restart"/>
            <w:tcBorders>
              <w:top w:val="nil"/>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б/хим, парф</w:t>
            </w:r>
          </w:p>
        </w:tc>
      </w:tr>
      <w:tr w:rsidR="00083FBD" w:rsidRPr="00083FBD" w:rsidTr="001303DE">
        <w:trPr>
          <w:trHeight w:val="261"/>
        </w:trPr>
        <w:tc>
          <w:tcPr>
            <w:tcW w:w="567" w:type="dxa"/>
            <w:vMerge/>
            <w:tcBorders>
              <w:left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tcBorders>
              <w:left w:val="nil"/>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1559" w:type="dxa"/>
            <w:vMerge/>
            <w:tcBorders>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675002, Амурская область, город Благовещенск, Амурская, 191</w:t>
            </w:r>
          </w:p>
        </w:tc>
        <w:tc>
          <w:tcPr>
            <w:tcW w:w="1701" w:type="dxa"/>
            <w:vMerge/>
            <w:tcBorders>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r>
      <w:tr w:rsidR="00083FBD" w:rsidRPr="00083FBD" w:rsidTr="001303DE">
        <w:trPr>
          <w:trHeight w:val="279"/>
        </w:trPr>
        <w:tc>
          <w:tcPr>
            <w:tcW w:w="567" w:type="dxa"/>
            <w:vMerge/>
            <w:tcBorders>
              <w:left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tcBorders>
              <w:left w:val="nil"/>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1559" w:type="dxa"/>
            <w:vMerge/>
            <w:tcBorders>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675000, Амурская область, город Благовещенск, Шимановского, 27</w:t>
            </w:r>
          </w:p>
        </w:tc>
        <w:tc>
          <w:tcPr>
            <w:tcW w:w="1701" w:type="dxa"/>
            <w:vMerge/>
            <w:tcBorders>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r>
      <w:tr w:rsidR="00083FBD" w:rsidRPr="00083FBD" w:rsidTr="001303DE">
        <w:trPr>
          <w:trHeight w:val="580"/>
        </w:trPr>
        <w:tc>
          <w:tcPr>
            <w:tcW w:w="567" w:type="dxa"/>
            <w:vMerge/>
            <w:tcBorders>
              <w:left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tcBorders>
              <w:left w:val="nil"/>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1559" w:type="dxa"/>
            <w:vMerge/>
            <w:tcBorders>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675000, Амурская область, город Благовещенск, Ленина, 113</w:t>
            </w:r>
          </w:p>
        </w:tc>
        <w:tc>
          <w:tcPr>
            <w:tcW w:w="1701" w:type="dxa"/>
            <w:vMerge/>
            <w:tcBorders>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r>
      <w:tr w:rsidR="00083FBD" w:rsidRPr="00083FBD" w:rsidTr="001303DE">
        <w:trPr>
          <w:trHeight w:val="481"/>
        </w:trPr>
        <w:tc>
          <w:tcPr>
            <w:tcW w:w="567" w:type="dxa"/>
            <w:vMerge/>
            <w:tcBorders>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tcBorders>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1559" w:type="dxa"/>
            <w:vMerge/>
            <w:tcBorders>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675000, Амурская область, город Благовещенск, Мухина, 10</w:t>
            </w:r>
          </w:p>
        </w:tc>
        <w:tc>
          <w:tcPr>
            <w:tcW w:w="1701" w:type="dxa"/>
            <w:vMerge/>
            <w:tcBorders>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r>
      <w:tr w:rsidR="00083FBD" w:rsidRPr="00083FBD" w:rsidTr="001303DE">
        <w:trPr>
          <w:trHeight w:val="523"/>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ИП Ворон Т.А.</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Богатырь</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675000, Амурская область, город Благовещенск,50 лет Октября, 26</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одежда</w:t>
            </w:r>
          </w:p>
        </w:tc>
      </w:tr>
      <w:tr w:rsidR="00083FBD" w:rsidRPr="00083FBD" w:rsidTr="001303DE">
        <w:trPr>
          <w:trHeight w:val="559"/>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000000" w:fill="FFFFFF"/>
            <w:vAlign w:val="center"/>
            <w:hideMark/>
          </w:tcPr>
          <w:p w:rsidR="008177EC"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 xml:space="preserve">ИП </w:t>
            </w:r>
          </w:p>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Воронова В.Б.</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Вумен оф Голливуд</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675000, Амурская область, город Благовещенск, Площадь Ленина, 1</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одежда</w:t>
            </w:r>
          </w:p>
        </w:tc>
      </w:tr>
      <w:tr w:rsidR="00083FBD" w:rsidRPr="00083FBD" w:rsidTr="001303DE">
        <w:trPr>
          <w:trHeight w:val="456"/>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ИП Гамбург О.В.</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Стефано</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675000, Амурская область, город Благовещенск,50 лет Октября, 29</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одежда</w:t>
            </w:r>
          </w:p>
        </w:tc>
      </w:tr>
      <w:tr w:rsidR="00083FBD" w:rsidRPr="00083FBD" w:rsidTr="001303DE">
        <w:trPr>
          <w:trHeight w:val="497"/>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000000" w:fill="FFFFFF"/>
            <w:vAlign w:val="center"/>
            <w:hideMark/>
          </w:tcPr>
          <w:p w:rsidR="008177EC"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 xml:space="preserve">ИП </w:t>
            </w:r>
          </w:p>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Гамылина Н.А.</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Ирис</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675997, Амурская область, город Благовещенск, Калинина, 127</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цветы</w:t>
            </w:r>
          </w:p>
        </w:tc>
      </w:tr>
      <w:tr w:rsidR="00083FBD" w:rsidRPr="00083FBD" w:rsidTr="001303DE">
        <w:trPr>
          <w:trHeight w:val="516"/>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auto" w:fill="auto"/>
            <w:vAlign w:val="center"/>
            <w:hideMark/>
          </w:tcPr>
          <w:p w:rsidR="008177EC" w:rsidRDefault="00083FBD" w:rsidP="008177EC">
            <w:pPr>
              <w:spacing w:after="0" w:line="240" w:lineRule="auto"/>
              <w:jc w:val="center"/>
              <w:rPr>
                <w:rFonts w:ascii="Times New Roman" w:eastAsia="Calibri" w:hAnsi="Times New Roman" w:cs="Times New Roman"/>
                <w:color w:val="000000"/>
                <w:sz w:val="21"/>
                <w:szCs w:val="21"/>
              </w:rPr>
            </w:pPr>
            <w:r w:rsidRPr="00083FBD">
              <w:rPr>
                <w:rFonts w:ascii="Times New Roman" w:eastAsia="Calibri" w:hAnsi="Times New Roman" w:cs="Times New Roman"/>
                <w:color w:val="000000"/>
                <w:sz w:val="21"/>
                <w:szCs w:val="21"/>
              </w:rPr>
              <w:t xml:space="preserve">ИП </w:t>
            </w:r>
          </w:p>
          <w:p w:rsidR="00083FBD" w:rsidRPr="00083FBD" w:rsidRDefault="00083FBD" w:rsidP="008177EC">
            <w:pPr>
              <w:spacing w:after="0" w:line="240" w:lineRule="auto"/>
              <w:jc w:val="center"/>
              <w:rPr>
                <w:rFonts w:ascii="Times New Roman" w:eastAsia="Calibri" w:hAnsi="Times New Roman" w:cs="Times New Roman"/>
                <w:color w:val="000000"/>
                <w:sz w:val="21"/>
                <w:szCs w:val="21"/>
              </w:rPr>
            </w:pPr>
            <w:r w:rsidRPr="00083FBD">
              <w:rPr>
                <w:rFonts w:ascii="Times New Roman" w:eastAsia="Calibri" w:hAnsi="Times New Roman" w:cs="Times New Roman"/>
                <w:color w:val="000000"/>
                <w:sz w:val="21"/>
                <w:szCs w:val="21"/>
              </w:rPr>
              <w:t>Гиголян Ю</w:t>
            </w:r>
            <w:r w:rsidR="008177EC">
              <w:rPr>
                <w:rFonts w:ascii="Times New Roman" w:eastAsia="Calibri" w:hAnsi="Times New Roman" w:cs="Times New Roman"/>
                <w:color w:val="000000"/>
                <w:sz w:val="21"/>
                <w:szCs w:val="21"/>
              </w:rPr>
              <w:t>.</w:t>
            </w:r>
            <w:r w:rsidRPr="00083FBD">
              <w:rPr>
                <w:rFonts w:ascii="Times New Roman" w:eastAsia="Calibri" w:hAnsi="Times New Roman" w:cs="Times New Roman"/>
                <w:color w:val="000000"/>
                <w:sz w:val="21"/>
                <w:szCs w:val="21"/>
              </w:rPr>
              <w:t>С</w:t>
            </w:r>
            <w:r w:rsidR="008177EC">
              <w:rPr>
                <w:rFonts w:ascii="Times New Roman" w:eastAsia="Calibri" w:hAnsi="Times New Roman" w:cs="Times New Roman"/>
                <w:color w:val="000000"/>
                <w:sz w:val="21"/>
                <w:szCs w:val="21"/>
              </w:rPr>
              <w:t>.</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color w:val="000000"/>
                <w:sz w:val="21"/>
                <w:szCs w:val="21"/>
              </w:rPr>
            </w:pPr>
            <w:r w:rsidRPr="00083FBD">
              <w:rPr>
                <w:rFonts w:ascii="Times New Roman" w:eastAsia="Calibri" w:hAnsi="Times New Roman" w:cs="Times New Roman"/>
                <w:color w:val="000000"/>
                <w:sz w:val="21"/>
                <w:szCs w:val="21"/>
              </w:rPr>
              <w:t>Мини-маркет</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675000, Амурская область, город Благовещенск, Октябрьская, 197</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color w:val="000000"/>
                <w:sz w:val="21"/>
                <w:szCs w:val="21"/>
              </w:rPr>
            </w:pPr>
            <w:r w:rsidRPr="00083FBD">
              <w:rPr>
                <w:rFonts w:ascii="Times New Roman" w:eastAsia="Calibri" w:hAnsi="Times New Roman" w:cs="Times New Roman"/>
                <w:color w:val="000000"/>
                <w:sz w:val="21"/>
                <w:szCs w:val="21"/>
              </w:rPr>
              <w:t>продовольственный</w:t>
            </w:r>
          </w:p>
        </w:tc>
      </w:tr>
      <w:tr w:rsidR="00083FBD" w:rsidRPr="00083FBD" w:rsidTr="001303DE">
        <w:trPr>
          <w:trHeight w:val="471"/>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000000" w:fill="FFFFFF"/>
            <w:vAlign w:val="center"/>
            <w:hideMark/>
          </w:tcPr>
          <w:p w:rsidR="008177EC"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 xml:space="preserve">ИП </w:t>
            </w:r>
          </w:p>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Гирфатов А.Г.</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Гамс</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675000, Амурская область, город Благовещенск, Ленина, 182</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продукты</w:t>
            </w:r>
          </w:p>
        </w:tc>
      </w:tr>
      <w:tr w:rsidR="00083FBD" w:rsidRPr="00083FBD" w:rsidTr="001303DE">
        <w:trPr>
          <w:trHeight w:val="371"/>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000000" w:fill="FFFFFF"/>
            <w:vAlign w:val="center"/>
            <w:hideMark/>
          </w:tcPr>
          <w:p w:rsidR="008177EC"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 xml:space="preserve">ИП </w:t>
            </w:r>
          </w:p>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Глазунов В.В.</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Мебельный ряд</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675014, Амурская область, город Благовещенск, Текстильная, 49А/1</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мебель</w:t>
            </w:r>
          </w:p>
        </w:tc>
      </w:tr>
      <w:tr w:rsidR="00083FBD" w:rsidRPr="00083FBD" w:rsidTr="001303DE">
        <w:trPr>
          <w:trHeight w:val="545"/>
        </w:trPr>
        <w:tc>
          <w:tcPr>
            <w:tcW w:w="567" w:type="dxa"/>
            <w:vMerge w:val="restart"/>
            <w:tcBorders>
              <w:top w:val="nil"/>
              <w:left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val="restart"/>
            <w:tcBorders>
              <w:top w:val="nil"/>
              <w:left w:val="nil"/>
              <w:right w:val="single" w:sz="4" w:space="0" w:color="auto"/>
            </w:tcBorders>
            <w:shd w:val="clear" w:color="000000" w:fill="FFFFFF"/>
            <w:vAlign w:val="center"/>
            <w:hideMark/>
          </w:tcPr>
          <w:p w:rsidR="008177EC"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 xml:space="preserve">ИП </w:t>
            </w:r>
          </w:p>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Глазунов П.В.</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Альберо</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675014, Амурская область, город Благовещенск, Мухина, 118</w:t>
            </w:r>
          </w:p>
        </w:tc>
        <w:tc>
          <w:tcPr>
            <w:tcW w:w="1701" w:type="dxa"/>
            <w:vMerge w:val="restart"/>
            <w:tcBorders>
              <w:top w:val="nil"/>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мебель</w:t>
            </w:r>
          </w:p>
        </w:tc>
      </w:tr>
      <w:tr w:rsidR="00083FBD" w:rsidRPr="00083FBD" w:rsidTr="001303DE">
        <w:trPr>
          <w:trHeight w:val="837"/>
        </w:trPr>
        <w:tc>
          <w:tcPr>
            <w:tcW w:w="567" w:type="dxa"/>
            <w:vMerge/>
            <w:tcBorders>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tcBorders>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Альберо Фэмили "Albero Family"</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675014, Амурская область, город Благовещенск, Мухина, 29</w:t>
            </w:r>
          </w:p>
        </w:tc>
        <w:tc>
          <w:tcPr>
            <w:tcW w:w="1701" w:type="dxa"/>
            <w:vMerge/>
            <w:tcBorders>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r>
      <w:tr w:rsidR="00083FBD" w:rsidRPr="00083FBD" w:rsidTr="001303DE">
        <w:trPr>
          <w:trHeight w:val="487"/>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000000" w:fill="FFFFFF"/>
            <w:vAlign w:val="center"/>
            <w:hideMark/>
          </w:tcPr>
          <w:p w:rsidR="008177EC"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 xml:space="preserve">ИП </w:t>
            </w:r>
          </w:p>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Сойников А.А.</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Домашний</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Амурская область, город Благовещенск, Моховая Падь, Л-1</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продукты</w:t>
            </w:r>
          </w:p>
        </w:tc>
      </w:tr>
      <w:tr w:rsidR="00083FBD" w:rsidRPr="00083FBD" w:rsidTr="001303DE">
        <w:trPr>
          <w:trHeight w:val="529"/>
        </w:trPr>
        <w:tc>
          <w:tcPr>
            <w:tcW w:w="567" w:type="dxa"/>
            <w:vMerge w:val="restart"/>
            <w:tcBorders>
              <w:top w:val="nil"/>
              <w:left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val="restart"/>
            <w:tcBorders>
              <w:top w:val="nil"/>
              <w:left w:val="nil"/>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ИП Головко Б.В.</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Борис</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675028, Амурская область, город Благовещенск, Воронкова, 5</w:t>
            </w:r>
          </w:p>
        </w:tc>
        <w:tc>
          <w:tcPr>
            <w:tcW w:w="1701" w:type="dxa"/>
            <w:vMerge w:val="restart"/>
            <w:tcBorders>
              <w:top w:val="nil"/>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а/запч</w:t>
            </w:r>
          </w:p>
        </w:tc>
      </w:tr>
      <w:tr w:rsidR="00083FBD" w:rsidRPr="00083FBD" w:rsidTr="001303DE">
        <w:trPr>
          <w:trHeight w:val="288"/>
        </w:trPr>
        <w:tc>
          <w:tcPr>
            <w:tcW w:w="567" w:type="dxa"/>
            <w:vMerge/>
            <w:tcBorders>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tcBorders>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АВТОмобильный</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675000, Амурская область, город Благовещенск, Конная, 122</w:t>
            </w:r>
          </w:p>
        </w:tc>
        <w:tc>
          <w:tcPr>
            <w:tcW w:w="1701" w:type="dxa"/>
            <w:vMerge/>
            <w:tcBorders>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r>
      <w:tr w:rsidR="00083FBD" w:rsidRPr="00083FBD" w:rsidTr="001303DE">
        <w:trPr>
          <w:trHeight w:val="635"/>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ИП Голубев С.В.</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 xml:space="preserve">Зелёный  </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675004, Амурская область, город Благовещенск, с. Садовое, Садовая,14</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прод/непрод товары</w:t>
            </w:r>
          </w:p>
        </w:tc>
      </w:tr>
      <w:tr w:rsidR="00083FBD" w:rsidRPr="00083FBD" w:rsidTr="001303DE">
        <w:trPr>
          <w:trHeight w:val="504"/>
        </w:trPr>
        <w:tc>
          <w:tcPr>
            <w:tcW w:w="567" w:type="dxa"/>
            <w:vMerge w:val="restart"/>
            <w:tcBorders>
              <w:top w:val="nil"/>
              <w:left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val="restart"/>
            <w:tcBorders>
              <w:top w:val="nil"/>
              <w:left w:val="nil"/>
              <w:right w:val="single" w:sz="4" w:space="0" w:color="auto"/>
            </w:tcBorders>
            <w:shd w:val="clear" w:color="auto" w:fill="auto"/>
            <w:vAlign w:val="center"/>
            <w:hideMark/>
          </w:tcPr>
          <w:p w:rsidR="008177EC" w:rsidRDefault="00083FBD" w:rsidP="008177EC">
            <w:pPr>
              <w:spacing w:after="0" w:line="240" w:lineRule="auto"/>
              <w:jc w:val="center"/>
              <w:rPr>
                <w:rFonts w:ascii="Times New Roman" w:eastAsia="Calibri" w:hAnsi="Times New Roman" w:cs="Times New Roman"/>
                <w:color w:val="000000"/>
                <w:sz w:val="21"/>
                <w:szCs w:val="21"/>
              </w:rPr>
            </w:pPr>
            <w:r w:rsidRPr="00083FBD">
              <w:rPr>
                <w:rFonts w:ascii="Times New Roman" w:eastAsia="Calibri" w:hAnsi="Times New Roman" w:cs="Times New Roman"/>
                <w:color w:val="000000"/>
                <w:sz w:val="21"/>
                <w:szCs w:val="21"/>
              </w:rPr>
              <w:t xml:space="preserve">ИП </w:t>
            </w:r>
          </w:p>
          <w:p w:rsidR="00083FBD" w:rsidRPr="00083FBD" w:rsidRDefault="00083FBD" w:rsidP="008177EC">
            <w:pPr>
              <w:spacing w:after="0" w:line="240" w:lineRule="auto"/>
              <w:jc w:val="center"/>
              <w:rPr>
                <w:rFonts w:ascii="Times New Roman" w:eastAsia="Calibri" w:hAnsi="Times New Roman" w:cs="Times New Roman"/>
                <w:color w:val="000000"/>
                <w:sz w:val="21"/>
                <w:szCs w:val="21"/>
              </w:rPr>
            </w:pPr>
            <w:r w:rsidRPr="00083FBD">
              <w:rPr>
                <w:rFonts w:ascii="Times New Roman" w:eastAsia="Calibri" w:hAnsi="Times New Roman" w:cs="Times New Roman"/>
                <w:color w:val="000000"/>
                <w:sz w:val="21"/>
                <w:szCs w:val="21"/>
              </w:rPr>
              <w:t>Голубева Е</w:t>
            </w:r>
            <w:r w:rsidR="008177EC">
              <w:rPr>
                <w:rFonts w:ascii="Times New Roman" w:eastAsia="Calibri" w:hAnsi="Times New Roman" w:cs="Times New Roman"/>
                <w:color w:val="000000"/>
                <w:sz w:val="21"/>
                <w:szCs w:val="21"/>
              </w:rPr>
              <w:t>.</w:t>
            </w:r>
            <w:r w:rsidRPr="00083FBD">
              <w:rPr>
                <w:rFonts w:ascii="Times New Roman" w:eastAsia="Calibri" w:hAnsi="Times New Roman" w:cs="Times New Roman"/>
                <w:color w:val="000000"/>
                <w:sz w:val="21"/>
                <w:szCs w:val="21"/>
              </w:rPr>
              <w:t>А</w:t>
            </w:r>
            <w:r w:rsidR="008177EC">
              <w:rPr>
                <w:rFonts w:ascii="Times New Roman" w:eastAsia="Calibri" w:hAnsi="Times New Roman" w:cs="Times New Roman"/>
                <w:color w:val="000000"/>
                <w:sz w:val="21"/>
                <w:szCs w:val="21"/>
              </w:rPr>
              <w:t>.</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color w:val="000000"/>
                <w:sz w:val="21"/>
                <w:szCs w:val="21"/>
              </w:rPr>
            </w:pPr>
            <w:r w:rsidRPr="00083FBD">
              <w:rPr>
                <w:rFonts w:ascii="Times New Roman" w:eastAsia="Calibri" w:hAnsi="Times New Roman" w:cs="Times New Roman"/>
                <w:color w:val="000000"/>
                <w:sz w:val="21"/>
                <w:szCs w:val="21"/>
              </w:rPr>
              <w:t>Моер</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675014, Амурская область, город Благовещенск, Пионерская, 154</w:t>
            </w:r>
          </w:p>
        </w:tc>
        <w:tc>
          <w:tcPr>
            <w:tcW w:w="1701" w:type="dxa"/>
            <w:vMerge w:val="restart"/>
            <w:tcBorders>
              <w:top w:val="nil"/>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color w:val="000000"/>
                <w:sz w:val="21"/>
                <w:szCs w:val="21"/>
              </w:rPr>
            </w:pPr>
            <w:r w:rsidRPr="00083FBD">
              <w:rPr>
                <w:rFonts w:ascii="Times New Roman" w:eastAsia="Calibri" w:hAnsi="Times New Roman" w:cs="Times New Roman"/>
                <w:color w:val="000000"/>
                <w:sz w:val="21"/>
                <w:szCs w:val="21"/>
              </w:rPr>
              <w:t>инструменты, хозтовары, оборудование</w:t>
            </w:r>
          </w:p>
        </w:tc>
      </w:tr>
      <w:tr w:rsidR="00083FBD" w:rsidRPr="00083FBD" w:rsidTr="001303DE">
        <w:trPr>
          <w:trHeight w:val="545"/>
        </w:trPr>
        <w:tc>
          <w:tcPr>
            <w:tcW w:w="567" w:type="dxa"/>
            <w:vMerge/>
            <w:tcBorders>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tcBorders>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color w:val="000000"/>
                <w:sz w:val="21"/>
                <w:szCs w:val="21"/>
              </w:rPr>
            </w:pP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color w:val="000000"/>
                <w:sz w:val="21"/>
                <w:szCs w:val="21"/>
              </w:rPr>
            </w:pPr>
            <w:r w:rsidRPr="00083FBD">
              <w:rPr>
                <w:rFonts w:ascii="Times New Roman" w:eastAsia="Calibri" w:hAnsi="Times New Roman" w:cs="Times New Roman"/>
                <w:color w:val="000000"/>
                <w:sz w:val="21"/>
                <w:szCs w:val="21"/>
              </w:rPr>
              <w:t>Новый пол</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675014, Амурская область, город Благовещенск, Пионерская, 154</w:t>
            </w:r>
          </w:p>
        </w:tc>
        <w:tc>
          <w:tcPr>
            <w:tcW w:w="1701" w:type="dxa"/>
            <w:vMerge/>
            <w:tcBorders>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color w:val="000000"/>
                <w:sz w:val="21"/>
                <w:szCs w:val="21"/>
              </w:rPr>
            </w:pPr>
          </w:p>
        </w:tc>
      </w:tr>
      <w:tr w:rsidR="00083FBD" w:rsidRPr="00083FBD" w:rsidTr="001303DE">
        <w:trPr>
          <w:trHeight w:val="587"/>
        </w:trPr>
        <w:tc>
          <w:tcPr>
            <w:tcW w:w="567" w:type="dxa"/>
            <w:vMerge w:val="restart"/>
            <w:tcBorders>
              <w:top w:val="nil"/>
              <w:left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val="restart"/>
            <w:tcBorders>
              <w:top w:val="nil"/>
              <w:left w:val="nil"/>
              <w:right w:val="single" w:sz="4" w:space="0" w:color="auto"/>
            </w:tcBorders>
            <w:shd w:val="clear" w:color="000000" w:fill="FFFFFF"/>
            <w:vAlign w:val="center"/>
            <w:hideMark/>
          </w:tcPr>
          <w:p w:rsidR="008177EC"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 xml:space="preserve">ИП </w:t>
            </w:r>
          </w:p>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Гончарук Л.А.</w:t>
            </w:r>
          </w:p>
        </w:tc>
        <w:tc>
          <w:tcPr>
            <w:tcW w:w="1559" w:type="dxa"/>
            <w:vMerge w:val="restart"/>
            <w:tcBorders>
              <w:top w:val="nil"/>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Выгодный</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Амурская область, город Благовещенск, Моховая падь, Л-17</w:t>
            </w:r>
          </w:p>
        </w:tc>
        <w:tc>
          <w:tcPr>
            <w:tcW w:w="1701" w:type="dxa"/>
            <w:vMerge w:val="restart"/>
            <w:tcBorders>
              <w:top w:val="nil"/>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продукты</w:t>
            </w:r>
          </w:p>
        </w:tc>
      </w:tr>
      <w:tr w:rsidR="00083FBD" w:rsidRPr="00083FBD" w:rsidTr="001303DE">
        <w:trPr>
          <w:trHeight w:val="218"/>
        </w:trPr>
        <w:tc>
          <w:tcPr>
            <w:tcW w:w="567" w:type="dxa"/>
            <w:vMerge/>
            <w:tcBorders>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tcBorders>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1559" w:type="dxa"/>
            <w:vMerge/>
            <w:tcBorders>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675028, Амурская область, город Благовещенск, Калинина, 142/6</w:t>
            </w:r>
          </w:p>
        </w:tc>
        <w:tc>
          <w:tcPr>
            <w:tcW w:w="1701" w:type="dxa"/>
            <w:vMerge/>
            <w:tcBorders>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r>
      <w:tr w:rsidR="00083FBD" w:rsidRPr="00083FBD" w:rsidTr="001303DE">
        <w:trPr>
          <w:trHeight w:val="613"/>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auto" w:fill="auto"/>
            <w:vAlign w:val="center"/>
            <w:hideMark/>
          </w:tcPr>
          <w:p w:rsidR="008177EC"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 xml:space="preserve">ИП </w:t>
            </w:r>
          </w:p>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Горбунов С.В.</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Пинт оф бир</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675005, Амурская область, город Благовещенск, Конная, 33</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пиво</w:t>
            </w:r>
          </w:p>
        </w:tc>
      </w:tr>
      <w:tr w:rsidR="00083FBD" w:rsidRPr="00083FBD" w:rsidTr="001303DE">
        <w:trPr>
          <w:trHeight w:val="655"/>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000000" w:fill="FFFFFF"/>
            <w:vAlign w:val="center"/>
            <w:hideMark/>
          </w:tcPr>
          <w:p w:rsidR="008177EC"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 xml:space="preserve">ИП </w:t>
            </w:r>
          </w:p>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Григорьев В.В.</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Автозапчасти 4х4</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675000, Амурская область, город Благовещенск,50 лет Октября, 173</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а/запч</w:t>
            </w:r>
          </w:p>
        </w:tc>
      </w:tr>
      <w:tr w:rsidR="00083FBD" w:rsidRPr="00083FBD" w:rsidTr="001303DE">
        <w:trPr>
          <w:trHeight w:val="413"/>
        </w:trPr>
        <w:tc>
          <w:tcPr>
            <w:tcW w:w="567" w:type="dxa"/>
            <w:vMerge w:val="restart"/>
            <w:tcBorders>
              <w:top w:val="nil"/>
              <w:left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val="restart"/>
            <w:tcBorders>
              <w:top w:val="nil"/>
              <w:left w:val="nil"/>
              <w:right w:val="single" w:sz="4" w:space="0" w:color="auto"/>
            </w:tcBorders>
            <w:shd w:val="clear" w:color="000000" w:fill="FFFFFF"/>
            <w:vAlign w:val="center"/>
            <w:hideMark/>
          </w:tcPr>
          <w:p w:rsidR="008177EC"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 xml:space="preserve">ИП </w:t>
            </w:r>
          </w:p>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Груданова А.И.</w:t>
            </w:r>
          </w:p>
        </w:tc>
        <w:tc>
          <w:tcPr>
            <w:tcW w:w="1559" w:type="dxa"/>
            <w:vMerge w:val="restart"/>
            <w:tcBorders>
              <w:top w:val="nil"/>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Лаванда</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675000, Амурская область, город Благовещенск, Горького, 112</w:t>
            </w:r>
          </w:p>
        </w:tc>
        <w:tc>
          <w:tcPr>
            <w:tcW w:w="1701" w:type="dxa"/>
            <w:vMerge w:val="restart"/>
            <w:tcBorders>
              <w:top w:val="nil"/>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цветы</w:t>
            </w:r>
          </w:p>
        </w:tc>
      </w:tr>
      <w:tr w:rsidR="00083FBD" w:rsidRPr="00083FBD" w:rsidTr="001303DE">
        <w:trPr>
          <w:trHeight w:val="611"/>
        </w:trPr>
        <w:tc>
          <w:tcPr>
            <w:tcW w:w="567" w:type="dxa"/>
            <w:vMerge/>
            <w:tcBorders>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tcBorders>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1559" w:type="dxa"/>
            <w:vMerge/>
            <w:tcBorders>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675016, Амурская область, город Благовещенск, Ломоносова, 223</w:t>
            </w:r>
          </w:p>
        </w:tc>
        <w:tc>
          <w:tcPr>
            <w:tcW w:w="1701" w:type="dxa"/>
            <w:vMerge/>
            <w:tcBorders>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r>
      <w:tr w:rsidR="00083FBD" w:rsidRPr="00083FBD" w:rsidTr="001303DE">
        <w:trPr>
          <w:trHeight w:val="770"/>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000000" w:fill="FFFFFF"/>
            <w:vAlign w:val="center"/>
            <w:hideMark/>
          </w:tcPr>
          <w:p w:rsidR="008177EC"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 xml:space="preserve">ИП </w:t>
            </w:r>
          </w:p>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Губанова Т.Н.</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Австралия</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675005, Амурская область, город Благовещенск, Театральная, 81</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зоотовары</w:t>
            </w:r>
          </w:p>
        </w:tc>
      </w:tr>
      <w:tr w:rsidR="00083FBD" w:rsidRPr="00083FBD" w:rsidTr="001303DE">
        <w:trPr>
          <w:trHeight w:val="647"/>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8177EC">
            <w:pPr>
              <w:spacing w:after="0" w:line="240" w:lineRule="auto"/>
              <w:jc w:val="center"/>
              <w:rPr>
                <w:rFonts w:ascii="Times New Roman" w:eastAsia="Calibri" w:hAnsi="Times New Roman" w:cs="Times New Roman"/>
                <w:color w:val="000000"/>
                <w:sz w:val="21"/>
                <w:szCs w:val="21"/>
              </w:rPr>
            </w:pPr>
            <w:r w:rsidRPr="00083FBD">
              <w:rPr>
                <w:rFonts w:ascii="Times New Roman" w:eastAsia="Calibri" w:hAnsi="Times New Roman" w:cs="Times New Roman"/>
                <w:color w:val="000000"/>
                <w:sz w:val="21"/>
                <w:szCs w:val="21"/>
              </w:rPr>
              <w:t>ИП Губин Е</w:t>
            </w:r>
            <w:r w:rsidR="008177EC">
              <w:rPr>
                <w:rFonts w:ascii="Times New Roman" w:eastAsia="Calibri" w:hAnsi="Times New Roman" w:cs="Times New Roman"/>
                <w:color w:val="000000"/>
                <w:sz w:val="21"/>
                <w:szCs w:val="21"/>
              </w:rPr>
              <w:t>.</w:t>
            </w:r>
            <w:r w:rsidRPr="00083FBD">
              <w:rPr>
                <w:rFonts w:ascii="Times New Roman" w:eastAsia="Calibri" w:hAnsi="Times New Roman" w:cs="Times New Roman"/>
                <w:color w:val="000000"/>
                <w:sz w:val="21"/>
                <w:szCs w:val="21"/>
              </w:rPr>
              <w:t>А</w:t>
            </w:r>
            <w:r w:rsidR="008177EC">
              <w:rPr>
                <w:rFonts w:ascii="Times New Roman" w:eastAsia="Calibri" w:hAnsi="Times New Roman" w:cs="Times New Roman"/>
                <w:color w:val="000000"/>
                <w:sz w:val="21"/>
                <w:szCs w:val="21"/>
              </w:rPr>
              <w:t>.</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color w:val="000000"/>
                <w:sz w:val="21"/>
                <w:szCs w:val="21"/>
              </w:rPr>
            </w:pPr>
            <w:r w:rsidRPr="00083FBD">
              <w:rPr>
                <w:rFonts w:ascii="Times New Roman" w:eastAsia="Calibri" w:hAnsi="Times New Roman" w:cs="Times New Roman"/>
                <w:color w:val="000000"/>
                <w:sz w:val="21"/>
                <w:szCs w:val="21"/>
              </w:rPr>
              <w:t>Мир инструмента</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color w:val="000000"/>
                <w:sz w:val="21"/>
                <w:szCs w:val="21"/>
              </w:rPr>
            </w:pPr>
            <w:r w:rsidRPr="00083FBD">
              <w:rPr>
                <w:rFonts w:ascii="Times New Roman" w:eastAsia="Calibri" w:hAnsi="Times New Roman" w:cs="Times New Roman"/>
                <w:color w:val="000000"/>
                <w:sz w:val="21"/>
                <w:szCs w:val="21"/>
              </w:rPr>
              <w:t>675000, Амурская область, Благовещенск, Шимановского, 80</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color w:val="000000"/>
                <w:sz w:val="21"/>
                <w:szCs w:val="21"/>
              </w:rPr>
            </w:pPr>
            <w:r w:rsidRPr="00083FBD">
              <w:rPr>
                <w:rFonts w:ascii="Times New Roman" w:eastAsia="Calibri" w:hAnsi="Times New Roman" w:cs="Times New Roman"/>
                <w:color w:val="000000"/>
                <w:sz w:val="21"/>
                <w:szCs w:val="21"/>
              </w:rPr>
              <w:t>инструменты, хозтовары, оборудование</w:t>
            </w:r>
          </w:p>
        </w:tc>
      </w:tr>
      <w:tr w:rsidR="00083FBD" w:rsidRPr="00083FBD" w:rsidTr="001303DE">
        <w:trPr>
          <w:trHeight w:val="689"/>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000000" w:fill="FFFFFF"/>
            <w:vAlign w:val="center"/>
            <w:hideMark/>
          </w:tcPr>
          <w:p w:rsidR="008177EC"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 xml:space="preserve">ИП </w:t>
            </w:r>
          </w:p>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Гумирова И.А.</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Диадема</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675000, Амурская область, город Благовещенск, Горького, 152</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цветы, свадебн</w:t>
            </w:r>
          </w:p>
        </w:tc>
      </w:tr>
      <w:tr w:rsidR="00083FBD" w:rsidRPr="00083FBD" w:rsidTr="001303DE">
        <w:trPr>
          <w:trHeight w:val="556"/>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auto" w:fill="auto"/>
            <w:vAlign w:val="center"/>
            <w:hideMark/>
          </w:tcPr>
          <w:p w:rsidR="008177EC" w:rsidRDefault="00083FBD" w:rsidP="008177EC">
            <w:pPr>
              <w:spacing w:after="0" w:line="240" w:lineRule="auto"/>
              <w:jc w:val="center"/>
              <w:rPr>
                <w:rFonts w:ascii="Times New Roman" w:eastAsia="Calibri" w:hAnsi="Times New Roman" w:cs="Times New Roman"/>
                <w:color w:val="000000"/>
                <w:sz w:val="21"/>
                <w:szCs w:val="21"/>
              </w:rPr>
            </w:pPr>
            <w:r w:rsidRPr="00083FBD">
              <w:rPr>
                <w:rFonts w:ascii="Times New Roman" w:eastAsia="Calibri" w:hAnsi="Times New Roman" w:cs="Times New Roman"/>
                <w:color w:val="000000"/>
                <w:sz w:val="21"/>
                <w:szCs w:val="21"/>
              </w:rPr>
              <w:t xml:space="preserve">ИП </w:t>
            </w:r>
          </w:p>
          <w:p w:rsidR="00083FBD" w:rsidRPr="00083FBD" w:rsidRDefault="00083FBD" w:rsidP="008177EC">
            <w:pPr>
              <w:spacing w:after="0" w:line="240" w:lineRule="auto"/>
              <w:jc w:val="center"/>
              <w:rPr>
                <w:rFonts w:ascii="Times New Roman" w:eastAsia="Calibri" w:hAnsi="Times New Roman" w:cs="Times New Roman"/>
                <w:color w:val="000000"/>
                <w:sz w:val="21"/>
                <w:szCs w:val="21"/>
              </w:rPr>
            </w:pPr>
            <w:r w:rsidRPr="00083FBD">
              <w:rPr>
                <w:rFonts w:ascii="Times New Roman" w:eastAsia="Calibri" w:hAnsi="Times New Roman" w:cs="Times New Roman"/>
                <w:color w:val="000000"/>
                <w:sz w:val="21"/>
                <w:szCs w:val="21"/>
              </w:rPr>
              <w:t>Давиденко А</w:t>
            </w:r>
            <w:r w:rsidR="008177EC">
              <w:rPr>
                <w:rFonts w:ascii="Times New Roman" w:eastAsia="Calibri" w:hAnsi="Times New Roman" w:cs="Times New Roman"/>
                <w:color w:val="000000"/>
                <w:sz w:val="21"/>
                <w:szCs w:val="21"/>
              </w:rPr>
              <w:t>.</w:t>
            </w:r>
            <w:r w:rsidRPr="00083FBD">
              <w:rPr>
                <w:rFonts w:ascii="Times New Roman" w:eastAsia="Calibri" w:hAnsi="Times New Roman" w:cs="Times New Roman"/>
                <w:color w:val="000000"/>
                <w:sz w:val="21"/>
                <w:szCs w:val="21"/>
              </w:rPr>
              <w:t>Е</w:t>
            </w:r>
            <w:r w:rsidR="008177EC">
              <w:rPr>
                <w:rFonts w:ascii="Times New Roman" w:eastAsia="Calibri" w:hAnsi="Times New Roman" w:cs="Times New Roman"/>
                <w:color w:val="000000"/>
                <w:sz w:val="21"/>
                <w:szCs w:val="21"/>
              </w:rPr>
              <w:t>.</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color w:val="000000"/>
                <w:sz w:val="21"/>
                <w:szCs w:val="21"/>
              </w:rPr>
            </w:pPr>
            <w:r w:rsidRPr="00083FBD">
              <w:rPr>
                <w:rFonts w:ascii="Times New Roman" w:eastAsia="Calibri" w:hAnsi="Times New Roman" w:cs="Times New Roman"/>
                <w:color w:val="000000"/>
                <w:sz w:val="21"/>
                <w:szCs w:val="21"/>
              </w:rPr>
              <w:t>Ван рум</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675000, Амурская область, город Благовещенск, Мухина, 94</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color w:val="000000"/>
                <w:sz w:val="21"/>
                <w:szCs w:val="21"/>
              </w:rPr>
            </w:pPr>
            <w:r w:rsidRPr="00083FBD">
              <w:rPr>
                <w:rFonts w:ascii="Times New Roman" w:eastAsia="Calibri" w:hAnsi="Times New Roman" w:cs="Times New Roman"/>
                <w:color w:val="000000"/>
                <w:sz w:val="21"/>
                <w:szCs w:val="21"/>
              </w:rPr>
              <w:t>строительные материалы</w:t>
            </w:r>
          </w:p>
        </w:tc>
      </w:tr>
      <w:tr w:rsidR="00083FBD" w:rsidRPr="00083FBD" w:rsidTr="001303DE">
        <w:trPr>
          <w:trHeight w:val="645"/>
        </w:trPr>
        <w:tc>
          <w:tcPr>
            <w:tcW w:w="567" w:type="dxa"/>
            <w:vMerge w:val="restart"/>
            <w:tcBorders>
              <w:top w:val="nil"/>
              <w:left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val="restart"/>
            <w:tcBorders>
              <w:top w:val="nil"/>
              <w:left w:val="nil"/>
              <w:right w:val="single" w:sz="4" w:space="0" w:color="auto"/>
            </w:tcBorders>
            <w:shd w:val="clear" w:color="000000" w:fill="FFFFFF"/>
            <w:vAlign w:val="center"/>
            <w:hideMark/>
          </w:tcPr>
          <w:p w:rsidR="008177EC" w:rsidRDefault="00083FBD" w:rsidP="008177EC">
            <w:pPr>
              <w:spacing w:after="0" w:line="240" w:lineRule="auto"/>
              <w:jc w:val="center"/>
              <w:rPr>
                <w:rFonts w:ascii="Times New Roman" w:eastAsia="Calibri" w:hAnsi="Times New Roman" w:cs="Times New Roman"/>
                <w:color w:val="000000"/>
                <w:sz w:val="21"/>
                <w:szCs w:val="21"/>
              </w:rPr>
            </w:pPr>
            <w:r w:rsidRPr="00083FBD">
              <w:rPr>
                <w:rFonts w:ascii="Times New Roman" w:eastAsia="Calibri" w:hAnsi="Times New Roman" w:cs="Times New Roman"/>
                <w:color w:val="000000"/>
                <w:sz w:val="21"/>
                <w:szCs w:val="21"/>
              </w:rPr>
              <w:t xml:space="preserve">ИП </w:t>
            </w:r>
          </w:p>
          <w:p w:rsidR="00083FBD" w:rsidRPr="00083FBD" w:rsidRDefault="00083FBD" w:rsidP="008177EC">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color w:val="000000"/>
                <w:sz w:val="21"/>
                <w:szCs w:val="21"/>
              </w:rPr>
              <w:t>Давыдов А</w:t>
            </w:r>
            <w:r w:rsidR="008177EC">
              <w:rPr>
                <w:rFonts w:ascii="Times New Roman" w:eastAsia="Calibri" w:hAnsi="Times New Roman" w:cs="Times New Roman"/>
                <w:color w:val="000000"/>
                <w:sz w:val="21"/>
                <w:szCs w:val="21"/>
              </w:rPr>
              <w:t>.</w:t>
            </w:r>
            <w:r w:rsidRPr="00083FBD">
              <w:rPr>
                <w:rFonts w:ascii="Times New Roman" w:eastAsia="Calibri" w:hAnsi="Times New Roman" w:cs="Times New Roman"/>
                <w:color w:val="000000"/>
                <w:sz w:val="21"/>
                <w:szCs w:val="21"/>
              </w:rPr>
              <w:t>А</w:t>
            </w:r>
            <w:r w:rsidR="008177EC">
              <w:rPr>
                <w:rFonts w:ascii="Times New Roman" w:eastAsia="Calibri" w:hAnsi="Times New Roman" w:cs="Times New Roman"/>
                <w:color w:val="000000"/>
                <w:sz w:val="21"/>
                <w:szCs w:val="21"/>
              </w:rPr>
              <w:t>.</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Замки+</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675997, Амурская область, город Благовещенск, Мухина, 118</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комплектующие</w:t>
            </w:r>
          </w:p>
        </w:tc>
      </w:tr>
      <w:tr w:rsidR="00083FBD" w:rsidRPr="00083FBD" w:rsidTr="001303DE">
        <w:trPr>
          <w:trHeight w:val="687"/>
        </w:trPr>
        <w:tc>
          <w:tcPr>
            <w:tcW w:w="567" w:type="dxa"/>
            <w:vMerge/>
            <w:tcBorders>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tcBorders>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color w:val="000000"/>
                <w:sz w:val="21"/>
                <w:szCs w:val="21"/>
              </w:rPr>
            </w:pP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color w:val="000000"/>
                <w:sz w:val="21"/>
                <w:szCs w:val="21"/>
              </w:rPr>
            </w:pPr>
            <w:r w:rsidRPr="00083FBD">
              <w:rPr>
                <w:rFonts w:ascii="Times New Roman" w:eastAsia="Calibri" w:hAnsi="Times New Roman" w:cs="Times New Roman"/>
                <w:color w:val="000000"/>
                <w:sz w:val="21"/>
                <w:szCs w:val="21"/>
              </w:rPr>
              <w:t>Замки и сейфы</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675000, Амурская область, город Благовещенск, ул. Мухина, 118</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color w:val="000000"/>
                <w:sz w:val="21"/>
                <w:szCs w:val="21"/>
              </w:rPr>
            </w:pPr>
            <w:r w:rsidRPr="00083FBD">
              <w:rPr>
                <w:rFonts w:ascii="Times New Roman" w:eastAsia="Calibri" w:hAnsi="Times New Roman" w:cs="Times New Roman"/>
                <w:color w:val="000000"/>
                <w:sz w:val="21"/>
                <w:szCs w:val="21"/>
              </w:rPr>
              <w:t>замки, сейфы</w:t>
            </w:r>
          </w:p>
        </w:tc>
      </w:tr>
      <w:tr w:rsidR="00083FBD" w:rsidRPr="00083FBD" w:rsidTr="001303DE">
        <w:trPr>
          <w:trHeight w:val="587"/>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000000" w:fill="FFFFFF"/>
            <w:vAlign w:val="center"/>
            <w:hideMark/>
          </w:tcPr>
          <w:p w:rsidR="008177EC"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 xml:space="preserve">ИП </w:t>
            </w:r>
          </w:p>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Давыдова С.Д.</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Опткнига</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675001, Амурская область, город Благовещенск, Горького, 155</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книги, к/т</w:t>
            </w:r>
          </w:p>
        </w:tc>
      </w:tr>
      <w:tr w:rsidR="00083FBD" w:rsidRPr="00083FBD" w:rsidTr="001303DE">
        <w:trPr>
          <w:trHeight w:val="673"/>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ИП Дёмина А.С.</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Мир Конте</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675000, Амурская область, город Благовещенск, Ленина, 113</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трикотаж</w:t>
            </w:r>
          </w:p>
        </w:tc>
      </w:tr>
      <w:tr w:rsidR="00083FBD" w:rsidRPr="00083FBD" w:rsidTr="001303DE">
        <w:trPr>
          <w:trHeight w:val="896"/>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ИП Деркач Д.В.</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Зоомир</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675000, Амурская область, город Благовещенск, пер. Волошина, 4 (1 этаж)</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зоотовары</w:t>
            </w:r>
          </w:p>
        </w:tc>
      </w:tr>
      <w:tr w:rsidR="00083FBD" w:rsidRPr="00083FBD" w:rsidTr="001303DE">
        <w:trPr>
          <w:trHeight w:val="786"/>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ИП Деркач М.С.</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Зоомир</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675000, Амурская область, город Благовещенск, пер. Волошина, 4 (2 этаж)</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зоотовары</w:t>
            </w:r>
          </w:p>
        </w:tc>
      </w:tr>
      <w:tr w:rsidR="00083FBD" w:rsidRPr="00083FBD" w:rsidTr="001303DE">
        <w:trPr>
          <w:trHeight w:val="507"/>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000000" w:fill="FFFFFF"/>
            <w:vAlign w:val="center"/>
            <w:hideMark/>
          </w:tcPr>
          <w:p w:rsidR="008177EC"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 xml:space="preserve">ИП </w:t>
            </w:r>
          </w:p>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Десятников А.В.</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Бренд Мастер</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675028, Амурская область, город Благовещенск, Театральная, 146</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а/запч</w:t>
            </w:r>
          </w:p>
        </w:tc>
      </w:tr>
      <w:tr w:rsidR="00083FBD" w:rsidRPr="00083FBD" w:rsidTr="001303DE">
        <w:trPr>
          <w:trHeight w:val="593"/>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000000" w:fill="FFFFFF"/>
            <w:vAlign w:val="center"/>
            <w:hideMark/>
          </w:tcPr>
          <w:p w:rsidR="008177EC"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 xml:space="preserve">ИП </w:t>
            </w:r>
          </w:p>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Днепровская Е.В.</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Флора</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675005, Амурская область, город Благовещенск, Кузнечная, 85</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цветы</w:t>
            </w:r>
          </w:p>
        </w:tc>
      </w:tr>
      <w:tr w:rsidR="00083FBD" w:rsidRPr="00083FBD" w:rsidTr="001303DE">
        <w:trPr>
          <w:trHeight w:val="417"/>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ИП Добровольский А.Г.</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Хозяйственный</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675000, Амурская область, город Благовещенск, Загородная, 48</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хоз. товары</w:t>
            </w:r>
          </w:p>
        </w:tc>
      </w:tr>
      <w:tr w:rsidR="00083FBD" w:rsidRPr="00083FBD" w:rsidTr="001303DE">
        <w:trPr>
          <w:trHeight w:val="499"/>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auto" w:fill="auto"/>
            <w:vAlign w:val="center"/>
            <w:hideMark/>
          </w:tcPr>
          <w:p w:rsidR="008177EC" w:rsidRDefault="00083FBD" w:rsidP="008177EC">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 xml:space="preserve">ИП </w:t>
            </w:r>
          </w:p>
          <w:p w:rsidR="00083FBD" w:rsidRPr="00083FBD" w:rsidRDefault="00083FBD" w:rsidP="008177EC">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Добрынина Т</w:t>
            </w:r>
            <w:r w:rsidR="008177EC">
              <w:rPr>
                <w:rFonts w:ascii="Times New Roman" w:eastAsia="Calibri" w:hAnsi="Times New Roman" w:cs="Times New Roman"/>
                <w:sz w:val="21"/>
                <w:szCs w:val="21"/>
              </w:rPr>
              <w:t>.</w:t>
            </w:r>
            <w:r w:rsidRPr="00083FBD">
              <w:rPr>
                <w:rFonts w:ascii="Times New Roman" w:eastAsia="Calibri" w:hAnsi="Times New Roman" w:cs="Times New Roman"/>
                <w:sz w:val="21"/>
                <w:szCs w:val="21"/>
              </w:rPr>
              <w:t>В</w:t>
            </w:r>
            <w:r w:rsidR="008177EC">
              <w:rPr>
                <w:rFonts w:ascii="Times New Roman" w:eastAsia="Calibri" w:hAnsi="Times New Roman" w:cs="Times New Roman"/>
                <w:sz w:val="21"/>
                <w:szCs w:val="21"/>
              </w:rPr>
              <w:t>.</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1000 мелочей</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675000, Амурская область, город Благовещенск, Амурская, 133</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хоз. товары</w:t>
            </w:r>
          </w:p>
        </w:tc>
      </w:tr>
      <w:tr w:rsidR="00083FBD" w:rsidRPr="00083FBD" w:rsidTr="001303DE">
        <w:trPr>
          <w:trHeight w:val="864"/>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000000" w:fill="FFFFFF"/>
            <w:vAlign w:val="center"/>
            <w:hideMark/>
          </w:tcPr>
          <w:p w:rsidR="008177EC"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 xml:space="preserve">ИП </w:t>
            </w:r>
          </w:p>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Докучаева Т.А.</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Бонжур</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675000, Амурская область, город Благовещенск, Красноармейская, 125</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одежда</w:t>
            </w:r>
          </w:p>
        </w:tc>
      </w:tr>
      <w:tr w:rsidR="00083FBD" w:rsidRPr="00083FBD" w:rsidTr="001303DE">
        <w:trPr>
          <w:trHeight w:val="70"/>
        </w:trPr>
        <w:tc>
          <w:tcPr>
            <w:tcW w:w="567" w:type="dxa"/>
            <w:vMerge w:val="restart"/>
            <w:tcBorders>
              <w:top w:val="nil"/>
              <w:left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val="restart"/>
            <w:tcBorders>
              <w:top w:val="nil"/>
              <w:left w:val="nil"/>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ИП Долбин Ю.В.</w:t>
            </w:r>
          </w:p>
        </w:tc>
        <w:tc>
          <w:tcPr>
            <w:tcW w:w="1559" w:type="dxa"/>
            <w:vMerge w:val="restart"/>
            <w:tcBorders>
              <w:top w:val="nil"/>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Мужская обувь</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675005, Амурская область, город Благовещенск, Красноармейская, 112</w:t>
            </w:r>
          </w:p>
        </w:tc>
        <w:tc>
          <w:tcPr>
            <w:tcW w:w="1701" w:type="dxa"/>
            <w:vMerge w:val="restart"/>
            <w:tcBorders>
              <w:top w:val="nil"/>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обувь</w:t>
            </w:r>
          </w:p>
        </w:tc>
      </w:tr>
      <w:tr w:rsidR="00083FBD" w:rsidRPr="00083FBD" w:rsidTr="001303DE">
        <w:trPr>
          <w:trHeight w:val="497"/>
        </w:trPr>
        <w:tc>
          <w:tcPr>
            <w:tcW w:w="567" w:type="dxa"/>
            <w:vMerge/>
            <w:tcBorders>
              <w:left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tcBorders>
              <w:left w:val="nil"/>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1559" w:type="dxa"/>
            <w:vMerge/>
            <w:tcBorders>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675005, Амурская область, город Благовещенск, Красноармейская, 102</w:t>
            </w:r>
          </w:p>
        </w:tc>
        <w:tc>
          <w:tcPr>
            <w:tcW w:w="1701" w:type="dxa"/>
            <w:vMerge/>
            <w:tcBorders>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r>
      <w:tr w:rsidR="00083FBD" w:rsidRPr="00083FBD" w:rsidTr="001303DE">
        <w:trPr>
          <w:trHeight w:val="516"/>
        </w:trPr>
        <w:tc>
          <w:tcPr>
            <w:tcW w:w="567" w:type="dxa"/>
            <w:vMerge/>
            <w:tcBorders>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tcBorders>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1559" w:type="dxa"/>
            <w:vMerge/>
            <w:tcBorders>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675005, Амурская область, город Благовещенск, Шимановского, 23</w:t>
            </w:r>
          </w:p>
        </w:tc>
        <w:tc>
          <w:tcPr>
            <w:tcW w:w="1701" w:type="dxa"/>
            <w:vMerge/>
            <w:tcBorders>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r>
      <w:tr w:rsidR="00083FBD" w:rsidRPr="00083FBD" w:rsidTr="001303DE">
        <w:trPr>
          <w:trHeight w:val="613"/>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auto" w:fill="auto"/>
            <w:vAlign w:val="center"/>
            <w:hideMark/>
          </w:tcPr>
          <w:p w:rsidR="008177EC"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 xml:space="preserve">ИП </w:t>
            </w:r>
          </w:p>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Долматов А.И.</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Максимум</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675997, Амурская область, город Благовещенск, Северная, 266</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а/эмали</w:t>
            </w:r>
          </w:p>
        </w:tc>
      </w:tr>
      <w:tr w:rsidR="00083FBD" w:rsidRPr="00083FBD" w:rsidTr="001303DE">
        <w:trPr>
          <w:trHeight w:val="372"/>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000000" w:fill="FFFFFF"/>
            <w:vAlign w:val="center"/>
            <w:hideMark/>
          </w:tcPr>
          <w:p w:rsidR="008177EC" w:rsidRDefault="00083FBD" w:rsidP="008177EC">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 xml:space="preserve">ИП </w:t>
            </w:r>
          </w:p>
          <w:p w:rsidR="00083FBD" w:rsidRPr="00083FBD" w:rsidRDefault="00083FBD" w:rsidP="008177EC">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Дорошок А</w:t>
            </w:r>
            <w:r w:rsidR="008177EC">
              <w:rPr>
                <w:rFonts w:ascii="Times New Roman" w:eastAsia="Calibri" w:hAnsi="Times New Roman" w:cs="Times New Roman"/>
                <w:sz w:val="21"/>
                <w:szCs w:val="21"/>
              </w:rPr>
              <w:t>.</w:t>
            </w:r>
            <w:r w:rsidRPr="00083FBD">
              <w:rPr>
                <w:rFonts w:ascii="Times New Roman" w:eastAsia="Calibri" w:hAnsi="Times New Roman" w:cs="Times New Roman"/>
                <w:sz w:val="21"/>
                <w:szCs w:val="21"/>
              </w:rPr>
              <w:t>Е</w:t>
            </w:r>
            <w:r w:rsidR="008177EC">
              <w:rPr>
                <w:rFonts w:ascii="Times New Roman" w:eastAsia="Calibri" w:hAnsi="Times New Roman" w:cs="Times New Roman"/>
                <w:sz w:val="21"/>
                <w:szCs w:val="21"/>
              </w:rPr>
              <w:t>.</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Мир фруктов</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675000, Амурская область, город Благовещенск, Лазо, 57</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продукты</w:t>
            </w:r>
          </w:p>
        </w:tc>
      </w:tr>
      <w:tr w:rsidR="00083FBD" w:rsidRPr="00083FBD" w:rsidTr="001303DE">
        <w:trPr>
          <w:trHeight w:val="453"/>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000000" w:fill="FFFFFF"/>
            <w:vAlign w:val="center"/>
            <w:hideMark/>
          </w:tcPr>
          <w:p w:rsidR="008177EC"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 xml:space="preserve">ИП </w:t>
            </w:r>
          </w:p>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Друзенок Л.Н</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Кран</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675000, Амурская область, город Благовещенск, Хмельницкого, 31</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сантехника</w:t>
            </w:r>
          </w:p>
        </w:tc>
      </w:tr>
      <w:tr w:rsidR="00083FBD" w:rsidRPr="00083FBD" w:rsidTr="001303DE">
        <w:trPr>
          <w:trHeight w:val="573"/>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8177EC">
            <w:pPr>
              <w:spacing w:after="0" w:line="240" w:lineRule="auto"/>
              <w:jc w:val="center"/>
              <w:rPr>
                <w:rFonts w:ascii="Times New Roman" w:eastAsia="Calibri" w:hAnsi="Times New Roman" w:cs="Times New Roman"/>
                <w:color w:val="000000"/>
                <w:sz w:val="21"/>
                <w:szCs w:val="21"/>
              </w:rPr>
            </w:pPr>
            <w:r w:rsidRPr="00083FBD">
              <w:rPr>
                <w:rFonts w:ascii="Times New Roman" w:eastAsia="Calibri" w:hAnsi="Times New Roman" w:cs="Times New Roman"/>
                <w:color w:val="000000"/>
                <w:sz w:val="21"/>
                <w:szCs w:val="21"/>
              </w:rPr>
              <w:t>ИП Дрюков В</w:t>
            </w:r>
            <w:r w:rsidR="008177EC">
              <w:rPr>
                <w:rFonts w:ascii="Times New Roman" w:eastAsia="Calibri" w:hAnsi="Times New Roman" w:cs="Times New Roman"/>
                <w:color w:val="000000"/>
                <w:sz w:val="21"/>
                <w:szCs w:val="21"/>
              </w:rPr>
              <w:t>.</w:t>
            </w:r>
            <w:r w:rsidRPr="00083FBD">
              <w:rPr>
                <w:rFonts w:ascii="Times New Roman" w:eastAsia="Calibri" w:hAnsi="Times New Roman" w:cs="Times New Roman"/>
                <w:color w:val="000000"/>
                <w:sz w:val="21"/>
                <w:szCs w:val="21"/>
              </w:rPr>
              <w:t>В</w:t>
            </w:r>
            <w:r w:rsidR="008177EC">
              <w:rPr>
                <w:rFonts w:ascii="Times New Roman" w:eastAsia="Calibri" w:hAnsi="Times New Roman" w:cs="Times New Roman"/>
                <w:color w:val="000000"/>
                <w:sz w:val="21"/>
                <w:szCs w:val="21"/>
              </w:rPr>
              <w:t>.</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color w:val="000000"/>
                <w:sz w:val="21"/>
                <w:szCs w:val="21"/>
              </w:rPr>
            </w:pPr>
            <w:r w:rsidRPr="00083FBD">
              <w:rPr>
                <w:rFonts w:ascii="Times New Roman" w:eastAsia="Calibri" w:hAnsi="Times New Roman" w:cs="Times New Roman"/>
                <w:color w:val="000000"/>
                <w:sz w:val="21"/>
                <w:szCs w:val="21"/>
              </w:rPr>
              <w:t>Стройка</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675000, Амурская область, город Благовещенск, ул. Мухина, 118</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color w:val="000000"/>
                <w:sz w:val="21"/>
                <w:szCs w:val="21"/>
              </w:rPr>
            </w:pPr>
            <w:r w:rsidRPr="00083FBD">
              <w:rPr>
                <w:rFonts w:ascii="Times New Roman" w:eastAsia="Calibri" w:hAnsi="Times New Roman" w:cs="Times New Roman"/>
                <w:color w:val="000000"/>
                <w:sz w:val="21"/>
                <w:szCs w:val="21"/>
              </w:rPr>
              <w:t>инструменты, хозтовары, оборудование</w:t>
            </w:r>
          </w:p>
        </w:tc>
      </w:tr>
      <w:tr w:rsidR="00083FBD" w:rsidRPr="00083FBD" w:rsidTr="001303DE">
        <w:trPr>
          <w:trHeight w:val="487"/>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ИП Дуров Е.В.</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ГиперАвто</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675014, Амурская область, город Благовещенск, Кольцевая, 45</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а/товары</w:t>
            </w:r>
          </w:p>
        </w:tc>
      </w:tr>
      <w:tr w:rsidR="00083FBD" w:rsidRPr="00083FBD" w:rsidTr="001303DE">
        <w:trPr>
          <w:trHeight w:val="671"/>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000000" w:fill="FFFFFF"/>
            <w:vAlign w:val="center"/>
            <w:hideMark/>
          </w:tcPr>
          <w:p w:rsidR="008177EC"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 xml:space="preserve">ИП </w:t>
            </w:r>
          </w:p>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Емельянова А.И.</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Униторг Амур</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675014, Амурская область, город Благовещенск, Театральная, 164</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спецодежда</w:t>
            </w:r>
          </w:p>
        </w:tc>
      </w:tr>
      <w:tr w:rsidR="00083FBD" w:rsidRPr="00083FBD" w:rsidTr="001303DE">
        <w:trPr>
          <w:trHeight w:val="688"/>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000000" w:fill="FFFFFF"/>
            <w:vAlign w:val="center"/>
            <w:hideMark/>
          </w:tcPr>
          <w:p w:rsidR="008177EC"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 xml:space="preserve">ИП </w:t>
            </w:r>
          </w:p>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Емельянова Т.М.</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Леди плюс</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675005, Амурская область, город Благовещенск, Красноармейская, 102</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одежда</w:t>
            </w:r>
          </w:p>
        </w:tc>
      </w:tr>
      <w:tr w:rsidR="00083FBD" w:rsidRPr="00083FBD" w:rsidTr="001303DE">
        <w:trPr>
          <w:trHeight w:val="346"/>
        </w:trPr>
        <w:tc>
          <w:tcPr>
            <w:tcW w:w="567" w:type="dxa"/>
            <w:vMerge w:val="restart"/>
            <w:tcBorders>
              <w:top w:val="nil"/>
              <w:left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val="restart"/>
            <w:tcBorders>
              <w:top w:val="nil"/>
              <w:left w:val="nil"/>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ИП Еремеев О.В.</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АвтоМаркет№1</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675997, Амурская область, город Благовещенск, Калинина, 116 (2э)</w:t>
            </w:r>
          </w:p>
        </w:tc>
        <w:tc>
          <w:tcPr>
            <w:tcW w:w="1701" w:type="dxa"/>
            <w:vMerge w:val="restart"/>
            <w:tcBorders>
              <w:top w:val="nil"/>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а/запч</w:t>
            </w:r>
          </w:p>
        </w:tc>
      </w:tr>
      <w:tr w:rsidR="00083FBD" w:rsidRPr="00083FBD" w:rsidTr="001303DE">
        <w:trPr>
          <w:trHeight w:val="597"/>
        </w:trPr>
        <w:tc>
          <w:tcPr>
            <w:tcW w:w="567" w:type="dxa"/>
            <w:vMerge/>
            <w:tcBorders>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tcBorders>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АвтоМаркет№1</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675014, Амурская область, город Благовещенск, Кольцевая, 67</w:t>
            </w:r>
          </w:p>
        </w:tc>
        <w:tc>
          <w:tcPr>
            <w:tcW w:w="1701" w:type="dxa"/>
            <w:vMerge/>
            <w:tcBorders>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r>
      <w:tr w:rsidR="00083FBD" w:rsidRPr="00083FBD" w:rsidTr="001303DE">
        <w:trPr>
          <w:trHeight w:val="638"/>
        </w:trPr>
        <w:tc>
          <w:tcPr>
            <w:tcW w:w="567" w:type="dxa"/>
            <w:vMerge w:val="restart"/>
            <w:tcBorders>
              <w:top w:val="nil"/>
              <w:left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val="restart"/>
            <w:tcBorders>
              <w:top w:val="nil"/>
              <w:left w:val="nil"/>
              <w:right w:val="single" w:sz="4" w:space="0" w:color="auto"/>
            </w:tcBorders>
            <w:shd w:val="clear" w:color="000000" w:fill="FFFFFF"/>
            <w:vAlign w:val="center"/>
            <w:hideMark/>
          </w:tcPr>
          <w:p w:rsidR="008177EC"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 xml:space="preserve">ИП </w:t>
            </w:r>
          </w:p>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Еремеева Е.А.</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АвтоМаркет№1</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675000, Амурская область, город Благовещенск, Пионерская, 5 ремонт до февраля 2020</w:t>
            </w:r>
          </w:p>
        </w:tc>
        <w:tc>
          <w:tcPr>
            <w:tcW w:w="1701" w:type="dxa"/>
            <w:vMerge w:val="restart"/>
            <w:tcBorders>
              <w:top w:val="nil"/>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а/запч</w:t>
            </w:r>
          </w:p>
        </w:tc>
      </w:tr>
      <w:tr w:rsidR="00083FBD" w:rsidRPr="00083FBD" w:rsidTr="001303DE">
        <w:trPr>
          <w:trHeight w:val="132"/>
        </w:trPr>
        <w:tc>
          <w:tcPr>
            <w:tcW w:w="567" w:type="dxa"/>
            <w:vMerge/>
            <w:tcBorders>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tcBorders>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Автомаркет</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675000, Амурская область, город Благовещенск, Пионерская, 5</w:t>
            </w:r>
          </w:p>
        </w:tc>
        <w:tc>
          <w:tcPr>
            <w:tcW w:w="1701" w:type="dxa"/>
            <w:vMerge/>
            <w:tcBorders>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r>
      <w:tr w:rsidR="00083FBD" w:rsidRPr="00083FBD" w:rsidTr="001303DE">
        <w:trPr>
          <w:trHeight w:val="613"/>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 xml:space="preserve">ИП Ерофеев В.Я.               </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ГТО</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675000, Амурская область, город Благовещенск, Ленина, 42</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спорт/тов.</w:t>
            </w:r>
          </w:p>
        </w:tc>
      </w:tr>
      <w:tr w:rsidR="00083FBD" w:rsidRPr="00083FBD" w:rsidTr="001303DE">
        <w:trPr>
          <w:trHeight w:val="707"/>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000000" w:fill="FFFFFF"/>
            <w:vAlign w:val="center"/>
            <w:hideMark/>
          </w:tcPr>
          <w:p w:rsidR="008177EC"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 xml:space="preserve">ИП </w:t>
            </w:r>
          </w:p>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Ерошевская М.Г.</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Левайс</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675000, Амурская область, город Благовещенск, Красноармейская, 125</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одежда</w:t>
            </w:r>
          </w:p>
        </w:tc>
      </w:tr>
      <w:tr w:rsidR="00083FBD" w:rsidRPr="00083FBD" w:rsidTr="001303DE">
        <w:trPr>
          <w:trHeight w:val="527"/>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8177EC">
            <w:pPr>
              <w:spacing w:after="0" w:line="240" w:lineRule="auto"/>
              <w:jc w:val="center"/>
              <w:rPr>
                <w:rFonts w:ascii="Times New Roman" w:eastAsia="Calibri" w:hAnsi="Times New Roman" w:cs="Times New Roman"/>
                <w:color w:val="000000"/>
                <w:sz w:val="21"/>
                <w:szCs w:val="21"/>
              </w:rPr>
            </w:pPr>
            <w:r w:rsidRPr="00083FBD">
              <w:rPr>
                <w:rFonts w:ascii="Times New Roman" w:eastAsia="Calibri" w:hAnsi="Times New Roman" w:cs="Times New Roman"/>
                <w:color w:val="000000"/>
                <w:sz w:val="21"/>
                <w:szCs w:val="21"/>
              </w:rPr>
              <w:t>ИП Евтина Л</w:t>
            </w:r>
            <w:r w:rsidR="008177EC">
              <w:rPr>
                <w:rFonts w:ascii="Times New Roman" w:eastAsia="Calibri" w:hAnsi="Times New Roman" w:cs="Times New Roman"/>
                <w:color w:val="000000"/>
                <w:sz w:val="21"/>
                <w:szCs w:val="21"/>
              </w:rPr>
              <w:t>.</w:t>
            </w:r>
            <w:r w:rsidRPr="00083FBD">
              <w:rPr>
                <w:rFonts w:ascii="Times New Roman" w:eastAsia="Calibri" w:hAnsi="Times New Roman" w:cs="Times New Roman"/>
                <w:color w:val="000000"/>
                <w:sz w:val="21"/>
                <w:szCs w:val="21"/>
              </w:rPr>
              <w:t>И</w:t>
            </w:r>
            <w:r w:rsidR="008177EC">
              <w:rPr>
                <w:rFonts w:ascii="Times New Roman" w:eastAsia="Calibri" w:hAnsi="Times New Roman" w:cs="Times New Roman"/>
                <w:color w:val="000000"/>
                <w:sz w:val="21"/>
                <w:szCs w:val="21"/>
              </w:rPr>
              <w:t>.</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color w:val="000000"/>
                <w:sz w:val="21"/>
                <w:szCs w:val="21"/>
              </w:rPr>
            </w:pPr>
            <w:r w:rsidRPr="00083FBD">
              <w:rPr>
                <w:rFonts w:ascii="Times New Roman" w:eastAsia="Calibri" w:hAnsi="Times New Roman" w:cs="Times New Roman"/>
                <w:color w:val="000000"/>
                <w:sz w:val="21"/>
                <w:szCs w:val="21"/>
              </w:rPr>
              <w:t>Аэробус</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color w:val="000000"/>
                <w:sz w:val="21"/>
                <w:szCs w:val="21"/>
              </w:rPr>
            </w:pPr>
            <w:r w:rsidRPr="00083FBD">
              <w:rPr>
                <w:rFonts w:ascii="Times New Roman" w:eastAsia="Calibri" w:hAnsi="Times New Roman" w:cs="Times New Roman"/>
                <w:color w:val="000000"/>
                <w:sz w:val="21"/>
                <w:szCs w:val="21"/>
              </w:rPr>
              <w:t>675000, Амурская область, Аэропорт, 3</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color w:val="000000"/>
                <w:sz w:val="21"/>
                <w:szCs w:val="21"/>
              </w:rPr>
            </w:pPr>
            <w:r w:rsidRPr="00083FBD">
              <w:rPr>
                <w:rFonts w:ascii="Times New Roman" w:eastAsia="Calibri" w:hAnsi="Times New Roman" w:cs="Times New Roman"/>
                <w:color w:val="000000"/>
                <w:sz w:val="21"/>
                <w:szCs w:val="21"/>
              </w:rPr>
              <w:t>продовольственный</w:t>
            </w:r>
          </w:p>
        </w:tc>
      </w:tr>
      <w:tr w:rsidR="00083FBD" w:rsidRPr="00083FBD" w:rsidTr="001303DE">
        <w:trPr>
          <w:trHeight w:val="613"/>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ИП Ещенко Л.Н.</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Росшина</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675000, Амурская область, город Благовещенск, Мухина, 150/2</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а/шины</w:t>
            </w:r>
          </w:p>
        </w:tc>
      </w:tr>
      <w:tr w:rsidR="00083FBD" w:rsidRPr="00083FBD" w:rsidTr="001303DE">
        <w:trPr>
          <w:trHeight w:val="565"/>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ИП Жан Я.А.</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Мебельный рай</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675000, Амурская область, город Благовещенск, Мухина, 103</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мебель</w:t>
            </w:r>
          </w:p>
        </w:tc>
      </w:tr>
      <w:tr w:rsidR="00083FBD" w:rsidRPr="00083FBD" w:rsidTr="001303DE">
        <w:trPr>
          <w:trHeight w:val="672"/>
        </w:trPr>
        <w:tc>
          <w:tcPr>
            <w:tcW w:w="567" w:type="dxa"/>
            <w:vMerge w:val="restart"/>
            <w:tcBorders>
              <w:top w:val="nil"/>
              <w:left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val="restart"/>
            <w:tcBorders>
              <w:top w:val="nil"/>
              <w:left w:val="nil"/>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ИП Житова Л.А.</w:t>
            </w:r>
          </w:p>
        </w:tc>
        <w:tc>
          <w:tcPr>
            <w:tcW w:w="1559" w:type="dxa"/>
            <w:vMerge w:val="restart"/>
            <w:tcBorders>
              <w:top w:val="nil"/>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Домино</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675002, Амурская область, город Благовещенск, Амурская, 71</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книги, к/т</w:t>
            </w:r>
          </w:p>
        </w:tc>
      </w:tr>
      <w:tr w:rsidR="00083FBD" w:rsidRPr="00083FBD" w:rsidTr="001303DE">
        <w:trPr>
          <w:trHeight w:val="587"/>
        </w:trPr>
        <w:tc>
          <w:tcPr>
            <w:tcW w:w="567" w:type="dxa"/>
            <w:vMerge/>
            <w:tcBorders>
              <w:left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tcBorders>
              <w:left w:val="nil"/>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1559" w:type="dxa"/>
            <w:vMerge/>
            <w:tcBorders>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 xml:space="preserve">675000, Амурская область, город Благовещенск,50 лет Октября, 197 </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канцелярские товары</w:t>
            </w:r>
          </w:p>
        </w:tc>
      </w:tr>
      <w:tr w:rsidR="00083FBD" w:rsidRPr="00083FBD" w:rsidTr="001303DE">
        <w:trPr>
          <w:trHeight w:val="488"/>
        </w:trPr>
        <w:tc>
          <w:tcPr>
            <w:tcW w:w="567" w:type="dxa"/>
            <w:vMerge/>
            <w:tcBorders>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tcBorders>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1559" w:type="dxa"/>
            <w:vMerge/>
            <w:tcBorders>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675028, Амурская область, город Благовещенск, Кантемирова, 13Б</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канцелярские товары</w:t>
            </w:r>
          </w:p>
        </w:tc>
      </w:tr>
      <w:tr w:rsidR="00083FBD" w:rsidRPr="00083FBD" w:rsidTr="001303DE">
        <w:trPr>
          <w:trHeight w:val="363"/>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ИП Жук А.Б.</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Неформат</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675000, Амурская область, город Благовещенск,50 лет Октября, 29</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одежда</w:t>
            </w:r>
          </w:p>
        </w:tc>
      </w:tr>
      <w:tr w:rsidR="00083FBD" w:rsidRPr="00083FBD" w:rsidTr="001303DE">
        <w:trPr>
          <w:trHeight w:val="264"/>
        </w:trPr>
        <w:tc>
          <w:tcPr>
            <w:tcW w:w="567" w:type="dxa"/>
            <w:vMerge w:val="restart"/>
            <w:tcBorders>
              <w:top w:val="nil"/>
              <w:left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val="restart"/>
            <w:tcBorders>
              <w:top w:val="nil"/>
              <w:left w:val="nil"/>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ИП Жук Т.Н.</w:t>
            </w:r>
          </w:p>
        </w:tc>
        <w:tc>
          <w:tcPr>
            <w:tcW w:w="1559" w:type="dxa"/>
            <w:vMerge w:val="restart"/>
            <w:tcBorders>
              <w:top w:val="nil"/>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Алмаз</w:t>
            </w:r>
          </w:p>
        </w:tc>
        <w:tc>
          <w:tcPr>
            <w:tcW w:w="4111"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675028, Амурская область, город Благовещенск, Мухина 114</w:t>
            </w:r>
          </w:p>
        </w:tc>
        <w:tc>
          <w:tcPr>
            <w:tcW w:w="1701" w:type="dxa"/>
            <w:vMerge w:val="restart"/>
            <w:tcBorders>
              <w:top w:val="nil"/>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ювелир. изд</w:t>
            </w:r>
          </w:p>
        </w:tc>
      </w:tr>
      <w:tr w:rsidR="00083FBD" w:rsidRPr="00083FBD" w:rsidTr="001303DE">
        <w:trPr>
          <w:trHeight w:val="603"/>
        </w:trPr>
        <w:tc>
          <w:tcPr>
            <w:tcW w:w="567" w:type="dxa"/>
            <w:vMerge/>
            <w:tcBorders>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tcBorders>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1559" w:type="dxa"/>
            <w:vMerge/>
            <w:tcBorders>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4111"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675000, Амурская область, город Благовещенск, Пионерская, 66</w:t>
            </w:r>
          </w:p>
        </w:tc>
        <w:tc>
          <w:tcPr>
            <w:tcW w:w="1701" w:type="dxa"/>
            <w:vMerge/>
            <w:tcBorders>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r>
      <w:tr w:rsidR="00083FBD" w:rsidRPr="00083FBD" w:rsidTr="001303DE">
        <w:trPr>
          <w:trHeight w:val="755"/>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000000" w:fill="FFFFFF"/>
            <w:vAlign w:val="center"/>
            <w:hideMark/>
          </w:tcPr>
          <w:p w:rsidR="008177EC"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 xml:space="preserve">ИП </w:t>
            </w:r>
          </w:p>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Журавлёв Г.Л.</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Билайн</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675028, Амурская область, город Благовещенск, Институтская, 1</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телефоны</w:t>
            </w:r>
          </w:p>
        </w:tc>
      </w:tr>
      <w:tr w:rsidR="00083FBD" w:rsidRPr="00083FBD" w:rsidTr="001303DE">
        <w:trPr>
          <w:trHeight w:val="471"/>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000000" w:fill="FFFFFF"/>
            <w:vAlign w:val="center"/>
            <w:hideMark/>
          </w:tcPr>
          <w:p w:rsidR="008177EC"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 xml:space="preserve">ИП </w:t>
            </w:r>
          </w:p>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Журавлёв О.Л.</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Бирюса</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675002, Амурская область, город Благовещенск, Чайковского, 7</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запчасти для холода. оборуд.</w:t>
            </w:r>
          </w:p>
        </w:tc>
      </w:tr>
      <w:tr w:rsidR="00083FBD" w:rsidRPr="00083FBD" w:rsidTr="001303DE">
        <w:trPr>
          <w:trHeight w:val="507"/>
        </w:trPr>
        <w:tc>
          <w:tcPr>
            <w:tcW w:w="567" w:type="dxa"/>
            <w:vMerge w:val="restart"/>
            <w:tcBorders>
              <w:top w:val="nil"/>
              <w:left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val="restart"/>
            <w:tcBorders>
              <w:top w:val="nil"/>
              <w:left w:val="nil"/>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ИП Зайцев А.П.</w:t>
            </w:r>
          </w:p>
        </w:tc>
        <w:tc>
          <w:tcPr>
            <w:tcW w:w="1559" w:type="dxa"/>
            <w:vMerge w:val="restart"/>
            <w:tcBorders>
              <w:top w:val="nil"/>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Дарья</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675002, Амурская область, город Благовещенск, Амурская, 99</w:t>
            </w:r>
          </w:p>
        </w:tc>
        <w:tc>
          <w:tcPr>
            <w:tcW w:w="1701" w:type="dxa"/>
            <w:vMerge w:val="restart"/>
            <w:tcBorders>
              <w:top w:val="nil"/>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мебель</w:t>
            </w:r>
          </w:p>
        </w:tc>
      </w:tr>
      <w:tr w:rsidR="00083FBD" w:rsidRPr="00083FBD" w:rsidTr="001303DE">
        <w:trPr>
          <w:trHeight w:val="563"/>
        </w:trPr>
        <w:tc>
          <w:tcPr>
            <w:tcW w:w="567" w:type="dxa"/>
            <w:vMerge/>
            <w:tcBorders>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tcBorders>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1559" w:type="dxa"/>
            <w:vMerge/>
            <w:tcBorders>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675014, Амурская область, город Благовещенск, Мухина, 118</w:t>
            </w:r>
          </w:p>
        </w:tc>
        <w:tc>
          <w:tcPr>
            <w:tcW w:w="1701" w:type="dxa"/>
            <w:vMerge/>
            <w:tcBorders>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r>
      <w:tr w:rsidR="00083FBD" w:rsidRPr="00083FBD" w:rsidTr="001303DE">
        <w:trPr>
          <w:trHeight w:val="605"/>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 xml:space="preserve">ИП Зайцев Н.Н.                     </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Остров сокровищ</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675000, Амурская область, город Благовещенск, Зейская, 126</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дет. товары</w:t>
            </w:r>
          </w:p>
        </w:tc>
      </w:tr>
      <w:tr w:rsidR="00083FBD" w:rsidRPr="00083FBD" w:rsidTr="001303DE">
        <w:trPr>
          <w:trHeight w:val="699"/>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ИП Заиченко А.А.</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Русское золото</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675000, Амурская область, город Благовещенск, Красноармейская, 102</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ювелир. изд</w:t>
            </w:r>
          </w:p>
        </w:tc>
      </w:tr>
      <w:tr w:rsidR="00083FBD" w:rsidRPr="00083FBD" w:rsidTr="001303DE">
        <w:trPr>
          <w:trHeight w:val="665"/>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auto" w:fill="auto"/>
            <w:vAlign w:val="center"/>
            <w:hideMark/>
          </w:tcPr>
          <w:p w:rsidR="008177EC" w:rsidRDefault="00083FBD" w:rsidP="008177EC">
            <w:pPr>
              <w:spacing w:after="0" w:line="240" w:lineRule="auto"/>
              <w:jc w:val="center"/>
              <w:rPr>
                <w:rFonts w:ascii="Times New Roman" w:eastAsia="Calibri" w:hAnsi="Times New Roman" w:cs="Times New Roman"/>
                <w:color w:val="000000"/>
                <w:sz w:val="21"/>
                <w:szCs w:val="21"/>
              </w:rPr>
            </w:pPr>
            <w:r w:rsidRPr="00083FBD">
              <w:rPr>
                <w:rFonts w:ascii="Times New Roman" w:eastAsia="Calibri" w:hAnsi="Times New Roman" w:cs="Times New Roman"/>
                <w:color w:val="000000"/>
                <w:sz w:val="21"/>
                <w:szCs w:val="21"/>
              </w:rPr>
              <w:t>ИП</w:t>
            </w:r>
          </w:p>
          <w:p w:rsidR="00083FBD" w:rsidRPr="00083FBD" w:rsidRDefault="00083FBD" w:rsidP="008177EC">
            <w:pPr>
              <w:spacing w:after="0" w:line="240" w:lineRule="auto"/>
              <w:jc w:val="center"/>
              <w:rPr>
                <w:rFonts w:ascii="Times New Roman" w:eastAsia="Calibri" w:hAnsi="Times New Roman" w:cs="Times New Roman"/>
                <w:color w:val="000000"/>
                <w:sz w:val="21"/>
                <w:szCs w:val="21"/>
              </w:rPr>
            </w:pPr>
            <w:r w:rsidRPr="00083FBD">
              <w:rPr>
                <w:rFonts w:ascii="Times New Roman" w:eastAsia="Calibri" w:hAnsi="Times New Roman" w:cs="Times New Roman"/>
                <w:color w:val="000000"/>
                <w:sz w:val="21"/>
                <w:szCs w:val="21"/>
              </w:rPr>
              <w:t xml:space="preserve"> Закладная О</w:t>
            </w:r>
            <w:r w:rsidR="008177EC">
              <w:rPr>
                <w:rFonts w:ascii="Times New Roman" w:eastAsia="Calibri" w:hAnsi="Times New Roman" w:cs="Times New Roman"/>
                <w:color w:val="000000"/>
                <w:sz w:val="21"/>
                <w:szCs w:val="21"/>
              </w:rPr>
              <w:t>.</w:t>
            </w:r>
            <w:r w:rsidRPr="00083FBD">
              <w:rPr>
                <w:rFonts w:ascii="Times New Roman" w:eastAsia="Calibri" w:hAnsi="Times New Roman" w:cs="Times New Roman"/>
                <w:color w:val="000000"/>
                <w:sz w:val="21"/>
                <w:szCs w:val="21"/>
              </w:rPr>
              <w:t>В</w:t>
            </w:r>
            <w:r w:rsidR="008177EC">
              <w:rPr>
                <w:rFonts w:ascii="Times New Roman" w:eastAsia="Calibri" w:hAnsi="Times New Roman" w:cs="Times New Roman"/>
                <w:color w:val="000000"/>
                <w:sz w:val="21"/>
                <w:szCs w:val="21"/>
              </w:rPr>
              <w:t>.</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color w:val="000000"/>
                <w:sz w:val="21"/>
                <w:szCs w:val="21"/>
              </w:rPr>
            </w:pPr>
            <w:r w:rsidRPr="00083FBD">
              <w:rPr>
                <w:rFonts w:ascii="Times New Roman" w:eastAsia="Calibri" w:hAnsi="Times New Roman" w:cs="Times New Roman"/>
                <w:color w:val="000000"/>
                <w:sz w:val="21"/>
                <w:szCs w:val="21"/>
              </w:rPr>
              <w:t>Лавка ткани</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675000, Амурская область, город Благовещенск, ул. Шимановского, 23</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color w:val="000000"/>
                <w:sz w:val="21"/>
                <w:szCs w:val="21"/>
              </w:rPr>
            </w:pPr>
            <w:r w:rsidRPr="00083FBD">
              <w:rPr>
                <w:rFonts w:ascii="Times New Roman" w:eastAsia="Calibri" w:hAnsi="Times New Roman" w:cs="Times New Roman"/>
                <w:color w:val="000000"/>
                <w:sz w:val="21"/>
                <w:szCs w:val="21"/>
              </w:rPr>
              <w:t>ткани</w:t>
            </w:r>
          </w:p>
        </w:tc>
      </w:tr>
      <w:tr w:rsidR="00083FBD" w:rsidRPr="00083FBD" w:rsidTr="001303DE">
        <w:trPr>
          <w:trHeight w:val="862"/>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ИП Заруба Н.Л.</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Империя мебели</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675029, Амурская область, город Благовещенск, Калинина, 116 (2,5э)</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мебель</w:t>
            </w:r>
          </w:p>
        </w:tc>
      </w:tr>
      <w:tr w:rsidR="00083FBD" w:rsidRPr="00083FBD" w:rsidTr="001303DE">
        <w:trPr>
          <w:trHeight w:val="555"/>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color w:val="000000"/>
                <w:sz w:val="21"/>
                <w:szCs w:val="21"/>
              </w:rPr>
            </w:pPr>
            <w:r w:rsidRPr="00083FBD">
              <w:rPr>
                <w:rFonts w:ascii="Times New Roman" w:eastAsia="Calibri" w:hAnsi="Times New Roman" w:cs="Times New Roman"/>
                <w:color w:val="000000"/>
                <w:sz w:val="21"/>
                <w:szCs w:val="21"/>
              </w:rPr>
              <w:t>ИП Зацепа Е.С.</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color w:val="000000"/>
                <w:sz w:val="21"/>
                <w:szCs w:val="21"/>
              </w:rPr>
            </w:pPr>
            <w:r w:rsidRPr="00083FBD">
              <w:rPr>
                <w:rFonts w:ascii="Times New Roman" w:eastAsia="Calibri" w:hAnsi="Times New Roman" w:cs="Times New Roman"/>
                <w:color w:val="000000"/>
                <w:sz w:val="21"/>
                <w:szCs w:val="21"/>
              </w:rPr>
              <w:t>Краба море</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color w:val="000000"/>
                <w:sz w:val="21"/>
                <w:szCs w:val="21"/>
              </w:rPr>
            </w:pPr>
            <w:r w:rsidRPr="00083FBD">
              <w:rPr>
                <w:rFonts w:ascii="Times New Roman" w:eastAsia="Calibri" w:hAnsi="Times New Roman" w:cs="Times New Roman"/>
                <w:color w:val="000000"/>
                <w:sz w:val="21"/>
                <w:szCs w:val="21"/>
              </w:rPr>
              <w:t>675000, Амурская область, Благовещенск, Калинина, 1</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color w:val="000000"/>
                <w:sz w:val="21"/>
                <w:szCs w:val="21"/>
              </w:rPr>
            </w:pPr>
            <w:r w:rsidRPr="00083FBD">
              <w:rPr>
                <w:rFonts w:ascii="Times New Roman" w:eastAsia="Calibri" w:hAnsi="Times New Roman" w:cs="Times New Roman"/>
                <w:color w:val="000000"/>
                <w:sz w:val="21"/>
                <w:szCs w:val="21"/>
              </w:rPr>
              <w:t>рыба, морепродукты</w:t>
            </w:r>
          </w:p>
        </w:tc>
      </w:tr>
      <w:tr w:rsidR="00083FBD" w:rsidRPr="00083FBD" w:rsidTr="001303DE">
        <w:trPr>
          <w:trHeight w:val="381"/>
        </w:trPr>
        <w:tc>
          <w:tcPr>
            <w:tcW w:w="567" w:type="dxa"/>
            <w:vMerge w:val="restart"/>
            <w:tcBorders>
              <w:top w:val="nil"/>
              <w:left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val="restart"/>
            <w:tcBorders>
              <w:top w:val="nil"/>
              <w:left w:val="nil"/>
              <w:right w:val="single" w:sz="4" w:space="0" w:color="auto"/>
            </w:tcBorders>
            <w:shd w:val="clear" w:color="000000" w:fill="FFFFFF"/>
            <w:vAlign w:val="center"/>
            <w:hideMark/>
          </w:tcPr>
          <w:p w:rsidR="00DD6407"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 xml:space="preserve">ИП </w:t>
            </w:r>
          </w:p>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Зобницев С.В.</w:t>
            </w:r>
          </w:p>
        </w:tc>
        <w:tc>
          <w:tcPr>
            <w:tcW w:w="1559" w:type="dxa"/>
            <w:vMerge w:val="restart"/>
            <w:tcBorders>
              <w:top w:val="nil"/>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Бульдорс</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675000, Амурская область, город Благовещенск, Калинина, 116 (3э)</w:t>
            </w:r>
          </w:p>
        </w:tc>
        <w:tc>
          <w:tcPr>
            <w:tcW w:w="1701" w:type="dxa"/>
            <w:vMerge w:val="restart"/>
            <w:tcBorders>
              <w:top w:val="nil"/>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двери</w:t>
            </w:r>
          </w:p>
        </w:tc>
      </w:tr>
      <w:tr w:rsidR="00083FBD" w:rsidRPr="00083FBD" w:rsidTr="001303DE">
        <w:trPr>
          <w:trHeight w:val="413"/>
        </w:trPr>
        <w:tc>
          <w:tcPr>
            <w:tcW w:w="567" w:type="dxa"/>
            <w:vMerge/>
            <w:tcBorders>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tcBorders>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1559" w:type="dxa"/>
            <w:vMerge/>
            <w:tcBorders>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675000, Амурская область, город Благовещенск, Мухина, 120</w:t>
            </w:r>
          </w:p>
        </w:tc>
        <w:tc>
          <w:tcPr>
            <w:tcW w:w="1701" w:type="dxa"/>
            <w:vMerge/>
            <w:tcBorders>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r>
      <w:tr w:rsidR="00083FBD" w:rsidRPr="00083FBD" w:rsidTr="001303DE">
        <w:trPr>
          <w:trHeight w:val="471"/>
        </w:trPr>
        <w:tc>
          <w:tcPr>
            <w:tcW w:w="567" w:type="dxa"/>
            <w:vMerge w:val="restart"/>
            <w:tcBorders>
              <w:top w:val="nil"/>
              <w:left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val="restart"/>
            <w:tcBorders>
              <w:top w:val="nil"/>
              <w:left w:val="nil"/>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ИП Зуева Е.С.</w:t>
            </w:r>
          </w:p>
        </w:tc>
        <w:tc>
          <w:tcPr>
            <w:tcW w:w="1559" w:type="dxa"/>
            <w:vMerge w:val="restart"/>
            <w:tcBorders>
              <w:top w:val="nil"/>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Мир ковров</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675014, Амурская область, город Благовещенск, Текстильная, 116</w:t>
            </w:r>
          </w:p>
        </w:tc>
        <w:tc>
          <w:tcPr>
            <w:tcW w:w="1701" w:type="dxa"/>
            <w:vMerge w:val="restart"/>
            <w:tcBorders>
              <w:top w:val="nil"/>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ковры</w:t>
            </w:r>
          </w:p>
        </w:tc>
      </w:tr>
      <w:tr w:rsidR="00083FBD" w:rsidRPr="00083FBD" w:rsidTr="001303DE">
        <w:trPr>
          <w:trHeight w:val="361"/>
        </w:trPr>
        <w:tc>
          <w:tcPr>
            <w:tcW w:w="567" w:type="dxa"/>
            <w:vMerge/>
            <w:tcBorders>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tcBorders>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1559" w:type="dxa"/>
            <w:vMerge/>
            <w:tcBorders>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675000, Амурская область, город Благовещенск, Горького, 174</w:t>
            </w:r>
          </w:p>
        </w:tc>
        <w:tc>
          <w:tcPr>
            <w:tcW w:w="1701" w:type="dxa"/>
            <w:vMerge/>
            <w:tcBorders>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r>
      <w:tr w:rsidR="00083FBD" w:rsidRPr="00083FBD" w:rsidTr="001303DE">
        <w:trPr>
          <w:trHeight w:val="403"/>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ИП Зуева М.В.</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Авто-Партнёр</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675000, Амурская область, город Благовещенск, Тенистая, 130</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а/масла</w:t>
            </w:r>
          </w:p>
        </w:tc>
      </w:tr>
      <w:tr w:rsidR="00083FBD" w:rsidRPr="00083FBD" w:rsidTr="001303DE">
        <w:trPr>
          <w:trHeight w:val="431"/>
        </w:trPr>
        <w:tc>
          <w:tcPr>
            <w:tcW w:w="567" w:type="dxa"/>
            <w:vMerge w:val="restart"/>
            <w:tcBorders>
              <w:top w:val="nil"/>
              <w:left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val="restart"/>
            <w:tcBorders>
              <w:top w:val="nil"/>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ИП Зуева Т.Ю.</w:t>
            </w:r>
          </w:p>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1559" w:type="dxa"/>
            <w:vMerge w:val="restart"/>
            <w:tcBorders>
              <w:top w:val="nil"/>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Чистый мир</w:t>
            </w:r>
          </w:p>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675028, Амурская область, город Благовещенск, Воронкова, 21</w:t>
            </w:r>
          </w:p>
        </w:tc>
        <w:tc>
          <w:tcPr>
            <w:tcW w:w="1701" w:type="dxa"/>
            <w:vMerge w:val="restart"/>
            <w:tcBorders>
              <w:top w:val="nil"/>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б/хим, парф</w:t>
            </w:r>
          </w:p>
          <w:p w:rsidR="00083FBD" w:rsidRPr="00083FBD" w:rsidRDefault="00083FBD" w:rsidP="00083FBD">
            <w:pPr>
              <w:spacing w:after="0" w:line="240" w:lineRule="auto"/>
              <w:jc w:val="center"/>
              <w:rPr>
                <w:rFonts w:ascii="Times New Roman" w:eastAsia="Calibri" w:hAnsi="Times New Roman" w:cs="Times New Roman"/>
                <w:sz w:val="21"/>
                <w:szCs w:val="21"/>
              </w:rPr>
            </w:pPr>
          </w:p>
        </w:tc>
      </w:tr>
      <w:tr w:rsidR="00083FBD" w:rsidRPr="00083FBD" w:rsidTr="001303DE">
        <w:trPr>
          <w:trHeight w:val="605"/>
        </w:trPr>
        <w:tc>
          <w:tcPr>
            <w:tcW w:w="567" w:type="dxa"/>
            <w:vMerge/>
            <w:tcBorders>
              <w:left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tcBorders>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1559" w:type="dxa"/>
            <w:vMerge/>
            <w:tcBorders>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675000, Амурская область, город Благовещенск, Калинина, 61</w:t>
            </w:r>
          </w:p>
        </w:tc>
        <w:tc>
          <w:tcPr>
            <w:tcW w:w="1701" w:type="dxa"/>
            <w:vMerge/>
            <w:tcBorders>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r>
      <w:tr w:rsidR="00083FBD" w:rsidRPr="00083FBD" w:rsidTr="001303DE">
        <w:trPr>
          <w:trHeight w:val="505"/>
        </w:trPr>
        <w:tc>
          <w:tcPr>
            <w:tcW w:w="567" w:type="dxa"/>
            <w:vMerge/>
            <w:tcBorders>
              <w:left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tcBorders>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1559" w:type="dxa"/>
            <w:vMerge/>
            <w:tcBorders>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675028, Амурская область, город Благовещенск, Институтская, 20/4</w:t>
            </w:r>
          </w:p>
        </w:tc>
        <w:tc>
          <w:tcPr>
            <w:tcW w:w="1701" w:type="dxa"/>
            <w:vMerge/>
            <w:tcBorders>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r>
      <w:tr w:rsidR="00083FBD" w:rsidRPr="00083FBD" w:rsidTr="001303DE">
        <w:trPr>
          <w:trHeight w:val="523"/>
        </w:trPr>
        <w:tc>
          <w:tcPr>
            <w:tcW w:w="567" w:type="dxa"/>
            <w:vMerge/>
            <w:tcBorders>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tcBorders>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1559" w:type="dxa"/>
            <w:vMerge/>
            <w:tcBorders>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Амурская область, город Благовещенск, Моховая Падь, Л-17</w:t>
            </w:r>
          </w:p>
        </w:tc>
        <w:tc>
          <w:tcPr>
            <w:tcW w:w="1701" w:type="dxa"/>
            <w:vMerge/>
            <w:tcBorders>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r>
      <w:tr w:rsidR="00083FBD" w:rsidRPr="00083FBD" w:rsidTr="001303DE">
        <w:trPr>
          <w:trHeight w:val="578"/>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000000" w:fill="FFFFFF"/>
            <w:vAlign w:val="center"/>
            <w:hideMark/>
          </w:tcPr>
          <w:p w:rsidR="00DD6407"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 xml:space="preserve">ИП </w:t>
            </w:r>
          </w:p>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Ибрагимов А.А.</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Музыка, игры, кино</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675002, Амурская область, город Благовещенск, Амурская, 187</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кассеты, диски</w:t>
            </w:r>
          </w:p>
        </w:tc>
      </w:tr>
      <w:tr w:rsidR="00083FBD" w:rsidRPr="00083FBD" w:rsidTr="001303DE">
        <w:trPr>
          <w:trHeight w:val="455"/>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val="restart"/>
            <w:tcBorders>
              <w:top w:val="nil"/>
              <w:left w:val="nil"/>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ИП Иванов А.В.</w:t>
            </w:r>
          </w:p>
        </w:tc>
        <w:tc>
          <w:tcPr>
            <w:tcW w:w="1559" w:type="dxa"/>
            <w:vMerge w:val="restart"/>
            <w:tcBorders>
              <w:top w:val="nil"/>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Визон</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675000, Амурская область, город Благовещенск, Ленина, 29/37</w:t>
            </w:r>
          </w:p>
        </w:tc>
        <w:tc>
          <w:tcPr>
            <w:tcW w:w="1701" w:type="dxa"/>
            <w:vMerge w:val="restart"/>
            <w:tcBorders>
              <w:top w:val="nil"/>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ч/носочные</w:t>
            </w:r>
          </w:p>
        </w:tc>
      </w:tr>
      <w:tr w:rsidR="00083FBD" w:rsidRPr="00083FBD" w:rsidTr="001303DE">
        <w:trPr>
          <w:trHeight w:val="639"/>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tcBorders>
              <w:left w:val="nil"/>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1559" w:type="dxa"/>
            <w:vMerge/>
            <w:tcBorders>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675000, Амурская область, город Благовещенск, Ленина, 123</w:t>
            </w:r>
          </w:p>
        </w:tc>
        <w:tc>
          <w:tcPr>
            <w:tcW w:w="1701" w:type="dxa"/>
            <w:vMerge/>
            <w:tcBorders>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r>
      <w:tr w:rsidR="00083FBD" w:rsidRPr="00083FBD" w:rsidTr="001303DE">
        <w:trPr>
          <w:trHeight w:val="539"/>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tcBorders>
              <w:left w:val="nil"/>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1559" w:type="dxa"/>
            <w:vMerge/>
            <w:tcBorders>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675000, Амурская область, город Благовещенск,50 лет Октября, 61</w:t>
            </w:r>
          </w:p>
        </w:tc>
        <w:tc>
          <w:tcPr>
            <w:tcW w:w="1701" w:type="dxa"/>
            <w:vMerge/>
            <w:tcBorders>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r>
      <w:tr w:rsidR="00083FBD" w:rsidRPr="00083FBD" w:rsidTr="001303DE">
        <w:trPr>
          <w:trHeight w:val="613"/>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tcBorders>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1559" w:type="dxa"/>
            <w:vMerge/>
            <w:tcBorders>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675000, Амурская область, город Благовещенск,50 лет Октября, 15</w:t>
            </w:r>
          </w:p>
        </w:tc>
        <w:tc>
          <w:tcPr>
            <w:tcW w:w="1701" w:type="dxa"/>
            <w:vMerge/>
            <w:tcBorders>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r>
      <w:tr w:rsidR="00083FBD" w:rsidRPr="00083FBD" w:rsidTr="001303DE">
        <w:trPr>
          <w:trHeight w:val="624"/>
        </w:trPr>
        <w:tc>
          <w:tcPr>
            <w:tcW w:w="567" w:type="dxa"/>
            <w:vMerge w:val="restart"/>
            <w:tcBorders>
              <w:top w:val="nil"/>
              <w:left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val="restart"/>
            <w:tcBorders>
              <w:top w:val="nil"/>
              <w:left w:val="nil"/>
              <w:right w:val="single" w:sz="4" w:space="0" w:color="auto"/>
            </w:tcBorders>
            <w:shd w:val="clear" w:color="auto" w:fill="auto"/>
            <w:vAlign w:val="center"/>
            <w:hideMark/>
          </w:tcPr>
          <w:p w:rsidR="00083FBD" w:rsidRPr="00083FBD" w:rsidRDefault="00083FBD" w:rsidP="00DD6407">
            <w:pPr>
              <w:spacing w:after="0" w:line="240" w:lineRule="auto"/>
              <w:jc w:val="center"/>
              <w:rPr>
                <w:rFonts w:ascii="Times New Roman" w:eastAsia="Calibri" w:hAnsi="Times New Roman" w:cs="Times New Roman"/>
                <w:color w:val="000000"/>
                <w:sz w:val="21"/>
                <w:szCs w:val="21"/>
              </w:rPr>
            </w:pPr>
            <w:r w:rsidRPr="00083FBD">
              <w:rPr>
                <w:rFonts w:ascii="Times New Roman" w:eastAsia="Calibri" w:hAnsi="Times New Roman" w:cs="Times New Roman"/>
                <w:color w:val="000000"/>
                <w:sz w:val="21"/>
                <w:szCs w:val="21"/>
              </w:rPr>
              <w:t>ИП Иванов Т</w:t>
            </w:r>
            <w:r w:rsidR="00DD6407">
              <w:rPr>
                <w:rFonts w:ascii="Times New Roman" w:eastAsia="Calibri" w:hAnsi="Times New Roman" w:cs="Times New Roman"/>
                <w:color w:val="000000"/>
                <w:sz w:val="21"/>
                <w:szCs w:val="21"/>
              </w:rPr>
              <w:t>.</w:t>
            </w:r>
            <w:r w:rsidRPr="00083FBD">
              <w:rPr>
                <w:rFonts w:ascii="Times New Roman" w:eastAsia="Calibri" w:hAnsi="Times New Roman" w:cs="Times New Roman"/>
                <w:color w:val="000000"/>
                <w:sz w:val="21"/>
                <w:szCs w:val="21"/>
              </w:rPr>
              <w:t>А</w:t>
            </w:r>
            <w:r w:rsidR="00DD6407">
              <w:rPr>
                <w:rFonts w:ascii="Times New Roman" w:eastAsia="Calibri" w:hAnsi="Times New Roman" w:cs="Times New Roman"/>
                <w:color w:val="000000"/>
                <w:sz w:val="21"/>
                <w:szCs w:val="21"/>
              </w:rPr>
              <w:t>.</w:t>
            </w:r>
          </w:p>
        </w:tc>
        <w:tc>
          <w:tcPr>
            <w:tcW w:w="1559" w:type="dxa"/>
            <w:vMerge w:val="restart"/>
            <w:tcBorders>
              <w:top w:val="nil"/>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color w:val="000000"/>
                <w:sz w:val="21"/>
                <w:szCs w:val="21"/>
              </w:rPr>
            </w:pPr>
            <w:r w:rsidRPr="00083FBD">
              <w:rPr>
                <w:rFonts w:ascii="Times New Roman" w:eastAsia="Calibri" w:hAnsi="Times New Roman" w:cs="Times New Roman"/>
                <w:color w:val="000000"/>
                <w:sz w:val="21"/>
                <w:szCs w:val="21"/>
              </w:rPr>
              <w:t>Кавалер</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color w:val="000000"/>
                <w:sz w:val="21"/>
                <w:szCs w:val="21"/>
              </w:rPr>
            </w:pPr>
            <w:r w:rsidRPr="00083FBD">
              <w:rPr>
                <w:rFonts w:ascii="Times New Roman" w:eastAsia="Calibri" w:hAnsi="Times New Roman" w:cs="Times New Roman"/>
                <w:color w:val="000000"/>
                <w:sz w:val="21"/>
                <w:szCs w:val="21"/>
              </w:rPr>
              <w:t>675000, Амурская область, Благовещенск, Трудовая, 11</w:t>
            </w:r>
          </w:p>
        </w:tc>
        <w:tc>
          <w:tcPr>
            <w:tcW w:w="1701" w:type="dxa"/>
            <w:vMerge w:val="restart"/>
            <w:tcBorders>
              <w:top w:val="nil"/>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color w:val="000000"/>
                <w:sz w:val="21"/>
                <w:szCs w:val="21"/>
              </w:rPr>
            </w:pPr>
            <w:r w:rsidRPr="00083FBD">
              <w:rPr>
                <w:rFonts w:ascii="Times New Roman" w:eastAsia="Calibri" w:hAnsi="Times New Roman" w:cs="Times New Roman"/>
                <w:color w:val="000000"/>
                <w:sz w:val="21"/>
                <w:szCs w:val="21"/>
              </w:rPr>
              <w:t>одежда</w:t>
            </w:r>
          </w:p>
        </w:tc>
      </w:tr>
      <w:tr w:rsidR="00083FBD" w:rsidRPr="00083FBD" w:rsidTr="001303DE">
        <w:trPr>
          <w:trHeight w:val="593"/>
        </w:trPr>
        <w:tc>
          <w:tcPr>
            <w:tcW w:w="567" w:type="dxa"/>
            <w:vMerge/>
            <w:tcBorders>
              <w:left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tcBorders>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color w:val="000000"/>
                <w:sz w:val="21"/>
                <w:szCs w:val="21"/>
              </w:rPr>
            </w:pPr>
          </w:p>
        </w:tc>
        <w:tc>
          <w:tcPr>
            <w:tcW w:w="1559" w:type="dxa"/>
            <w:vMerge/>
            <w:tcBorders>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color w:val="000000"/>
                <w:sz w:val="21"/>
                <w:szCs w:val="21"/>
              </w:rPr>
            </w:pP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color w:val="000000"/>
                <w:sz w:val="21"/>
                <w:szCs w:val="21"/>
              </w:rPr>
            </w:pPr>
            <w:r w:rsidRPr="00083FBD">
              <w:rPr>
                <w:rFonts w:ascii="Times New Roman" w:eastAsia="Calibri" w:hAnsi="Times New Roman" w:cs="Times New Roman"/>
                <w:color w:val="000000"/>
                <w:sz w:val="21"/>
                <w:szCs w:val="21"/>
              </w:rPr>
              <w:t>675000, Амурская область, Благовещенск, 50 лет Октября, 61</w:t>
            </w:r>
          </w:p>
        </w:tc>
        <w:tc>
          <w:tcPr>
            <w:tcW w:w="1701" w:type="dxa"/>
            <w:vMerge/>
            <w:tcBorders>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color w:val="000000"/>
                <w:sz w:val="21"/>
                <w:szCs w:val="21"/>
              </w:rPr>
            </w:pPr>
          </w:p>
        </w:tc>
      </w:tr>
      <w:tr w:rsidR="00083FBD" w:rsidRPr="00083FBD" w:rsidTr="001303DE">
        <w:trPr>
          <w:trHeight w:val="624"/>
        </w:trPr>
        <w:tc>
          <w:tcPr>
            <w:tcW w:w="567" w:type="dxa"/>
            <w:vMerge/>
            <w:tcBorders>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tcBorders>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color w:val="000000"/>
                <w:sz w:val="21"/>
                <w:szCs w:val="21"/>
              </w:rPr>
            </w:pPr>
          </w:p>
        </w:tc>
        <w:tc>
          <w:tcPr>
            <w:tcW w:w="1559" w:type="dxa"/>
            <w:vMerge/>
            <w:tcBorders>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color w:val="000000"/>
                <w:sz w:val="21"/>
                <w:szCs w:val="21"/>
              </w:rPr>
            </w:pP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color w:val="000000"/>
                <w:sz w:val="21"/>
                <w:szCs w:val="21"/>
              </w:rPr>
            </w:pPr>
            <w:r w:rsidRPr="00083FBD">
              <w:rPr>
                <w:rFonts w:ascii="Times New Roman" w:eastAsia="Calibri" w:hAnsi="Times New Roman" w:cs="Times New Roman"/>
                <w:color w:val="000000"/>
                <w:sz w:val="21"/>
                <w:szCs w:val="21"/>
              </w:rPr>
              <w:t>675000, Амурская область, Благовещенск, Мухина, 114</w:t>
            </w:r>
          </w:p>
        </w:tc>
        <w:tc>
          <w:tcPr>
            <w:tcW w:w="1701" w:type="dxa"/>
            <w:vMerge/>
            <w:tcBorders>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color w:val="000000"/>
                <w:sz w:val="21"/>
                <w:szCs w:val="21"/>
              </w:rPr>
            </w:pPr>
          </w:p>
        </w:tc>
      </w:tr>
      <w:tr w:rsidR="00083FBD" w:rsidRPr="00083FBD" w:rsidTr="001303DE">
        <w:trPr>
          <w:trHeight w:val="573"/>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ИП Иванова Е.В.</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Новая мебель</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675000, Амурская область, город Благовещенск, Нагорная, 1А</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мебель</w:t>
            </w:r>
          </w:p>
        </w:tc>
      </w:tr>
      <w:tr w:rsidR="00083FBD" w:rsidRPr="00083FBD" w:rsidTr="001303DE">
        <w:trPr>
          <w:trHeight w:val="553"/>
        </w:trPr>
        <w:tc>
          <w:tcPr>
            <w:tcW w:w="567" w:type="dxa"/>
            <w:vMerge w:val="restart"/>
            <w:tcBorders>
              <w:top w:val="nil"/>
              <w:left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val="restart"/>
            <w:tcBorders>
              <w:top w:val="nil"/>
              <w:left w:val="nil"/>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ИП Иванова Т.С.</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Золотая волна</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675000, Амурская область, город Благовещенск, Островского, 65</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ювелир. изд</w:t>
            </w:r>
          </w:p>
        </w:tc>
      </w:tr>
      <w:tr w:rsidR="00083FBD" w:rsidRPr="00083FBD" w:rsidTr="001303DE">
        <w:trPr>
          <w:trHeight w:val="633"/>
        </w:trPr>
        <w:tc>
          <w:tcPr>
            <w:tcW w:w="567" w:type="dxa"/>
            <w:vMerge/>
            <w:tcBorders>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tcBorders>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Янтарь</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675000, Амурская область, город Благовещенск,50 лет Октября, 2</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ювелир. изд</w:t>
            </w:r>
          </w:p>
        </w:tc>
      </w:tr>
      <w:tr w:rsidR="00083FBD" w:rsidRPr="00083FBD" w:rsidTr="001303DE">
        <w:trPr>
          <w:trHeight w:val="830"/>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000000" w:fill="FFFFFF"/>
            <w:vAlign w:val="center"/>
            <w:hideMark/>
          </w:tcPr>
          <w:p w:rsidR="00DD6407"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 xml:space="preserve">ИП </w:t>
            </w:r>
          </w:p>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Иващенко В.М.</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Глобус</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675000, Амурская область, город Благовещенск, Шевченко, 134</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книги, к/т</w:t>
            </w:r>
          </w:p>
        </w:tc>
      </w:tr>
      <w:tr w:rsidR="00083FBD" w:rsidRPr="00083FBD" w:rsidTr="001303DE">
        <w:trPr>
          <w:trHeight w:val="565"/>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ИП Исаев В.В.</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Дизель-комплект</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675014, Амурская область, город Благовещенск, Кольцевая, 59</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а/запч</w:t>
            </w:r>
          </w:p>
        </w:tc>
      </w:tr>
      <w:tr w:rsidR="00083FBD" w:rsidRPr="00083FBD" w:rsidTr="001303DE">
        <w:trPr>
          <w:trHeight w:val="607"/>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ИП Исаков А.А.</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Лара</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675028, Амурская область, город Благовещенск, Игнатьевское шоссе, 17</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мебель</w:t>
            </w:r>
          </w:p>
        </w:tc>
      </w:tr>
      <w:tr w:rsidR="00083FBD" w:rsidRPr="00083FBD" w:rsidTr="001303DE">
        <w:trPr>
          <w:trHeight w:val="766"/>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000000" w:fill="FFFFFF"/>
            <w:vAlign w:val="center"/>
            <w:hideMark/>
          </w:tcPr>
          <w:p w:rsidR="00DD6407"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 xml:space="preserve">ИП </w:t>
            </w:r>
          </w:p>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Казанцев А.К.</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Домашний фасон</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675000, Амурская область, город Благовещенск, Пионерская, 64</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текстиль</w:t>
            </w:r>
          </w:p>
        </w:tc>
      </w:tr>
      <w:tr w:rsidR="00083FBD" w:rsidRPr="00083FBD" w:rsidTr="001303DE">
        <w:trPr>
          <w:trHeight w:val="501"/>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ИП Казарян И.Д.</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ТЦ Торговый центр</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675002, Амурская область, город Благовещенск, Лазо, 64</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смешанные товары</w:t>
            </w:r>
          </w:p>
        </w:tc>
      </w:tr>
      <w:tr w:rsidR="00083FBD" w:rsidRPr="00083FBD" w:rsidTr="001303DE">
        <w:trPr>
          <w:trHeight w:val="755"/>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000000" w:fill="FFFFFF"/>
            <w:vAlign w:val="center"/>
            <w:hideMark/>
          </w:tcPr>
          <w:p w:rsidR="00DD6407"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 xml:space="preserve">ИП </w:t>
            </w:r>
          </w:p>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Каковкин А.Е.</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Сет-Элит</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675000, Амурская область, город Благовещенск, Шевченко, 134/2</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антенны</w:t>
            </w:r>
          </w:p>
        </w:tc>
      </w:tr>
      <w:tr w:rsidR="00083FBD" w:rsidRPr="00083FBD" w:rsidTr="001303DE">
        <w:trPr>
          <w:trHeight w:val="503"/>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000000" w:fill="FFFFFF"/>
            <w:vAlign w:val="center"/>
            <w:hideMark/>
          </w:tcPr>
          <w:p w:rsidR="00DD6407"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 xml:space="preserve">ИП </w:t>
            </w:r>
          </w:p>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Калентьева Ю.Л.</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Автошины</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675000, Амурская область, город Благовещенск, Тенистая, 130</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а/шины</w:t>
            </w:r>
          </w:p>
        </w:tc>
      </w:tr>
      <w:tr w:rsidR="00083FBD" w:rsidRPr="00083FBD" w:rsidTr="001303DE">
        <w:trPr>
          <w:trHeight w:val="829"/>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ИП Калько С.И.</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Мёд-пункт</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675000, Амурская область, город Благовещенск, Пионерская, 96</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продукты</w:t>
            </w:r>
          </w:p>
        </w:tc>
      </w:tr>
      <w:tr w:rsidR="00083FBD" w:rsidRPr="00083FBD" w:rsidTr="001303DE">
        <w:trPr>
          <w:trHeight w:val="421"/>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000000" w:fill="FFFFFF"/>
            <w:vAlign w:val="center"/>
            <w:hideMark/>
          </w:tcPr>
          <w:p w:rsidR="00DD6407"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 xml:space="preserve">ИП </w:t>
            </w:r>
          </w:p>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Каминская О.О.</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Энфанта "Enfanta"</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675000, Амурская область, город Благовещенск, Красноармейская, 82</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дет. товары</w:t>
            </w:r>
          </w:p>
        </w:tc>
      </w:tr>
      <w:tr w:rsidR="00083FBD" w:rsidRPr="00083FBD" w:rsidTr="001303DE">
        <w:trPr>
          <w:trHeight w:val="864"/>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000000" w:fill="FFFFFF"/>
            <w:vAlign w:val="center"/>
            <w:hideMark/>
          </w:tcPr>
          <w:p w:rsidR="00DD6407"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 xml:space="preserve">ИП </w:t>
            </w:r>
          </w:p>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Капитанова Т.В.</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Корзинка</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675012, Амурская область, город Благовещенск, Первомайская, 68</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продукты</w:t>
            </w:r>
          </w:p>
        </w:tc>
      </w:tr>
      <w:tr w:rsidR="00083FBD" w:rsidRPr="00083FBD" w:rsidTr="001303DE">
        <w:trPr>
          <w:trHeight w:val="539"/>
        </w:trPr>
        <w:tc>
          <w:tcPr>
            <w:tcW w:w="567" w:type="dxa"/>
            <w:vMerge w:val="restart"/>
            <w:tcBorders>
              <w:top w:val="nil"/>
              <w:left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val="restart"/>
            <w:tcBorders>
              <w:top w:val="nil"/>
              <w:left w:val="nil"/>
              <w:right w:val="single" w:sz="4" w:space="0" w:color="auto"/>
            </w:tcBorders>
            <w:shd w:val="clear" w:color="000000" w:fill="FFFFFF"/>
            <w:vAlign w:val="center"/>
            <w:hideMark/>
          </w:tcPr>
          <w:p w:rsidR="00DD6407"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 xml:space="preserve">ИП </w:t>
            </w:r>
          </w:p>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Капитонов О.С.</w:t>
            </w:r>
          </w:p>
        </w:tc>
        <w:tc>
          <w:tcPr>
            <w:tcW w:w="1559" w:type="dxa"/>
            <w:vMerge w:val="restart"/>
            <w:tcBorders>
              <w:top w:val="nil"/>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Хорошок</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675002, Амурская область, город Благовещенск, Амурская, 140</w:t>
            </w:r>
          </w:p>
        </w:tc>
        <w:tc>
          <w:tcPr>
            <w:tcW w:w="1701" w:type="dxa"/>
            <w:vMerge w:val="restart"/>
            <w:tcBorders>
              <w:top w:val="nil"/>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б/хим, парф</w:t>
            </w:r>
          </w:p>
        </w:tc>
      </w:tr>
      <w:tr w:rsidR="00083FBD" w:rsidRPr="00083FBD" w:rsidTr="001303DE">
        <w:trPr>
          <w:trHeight w:val="603"/>
        </w:trPr>
        <w:tc>
          <w:tcPr>
            <w:tcW w:w="567" w:type="dxa"/>
            <w:vMerge/>
            <w:tcBorders>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tcBorders>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1559" w:type="dxa"/>
            <w:vMerge/>
            <w:tcBorders>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675002, Амурская область, город Благовещенск, Чайковского, 20</w:t>
            </w:r>
          </w:p>
        </w:tc>
        <w:tc>
          <w:tcPr>
            <w:tcW w:w="1701" w:type="dxa"/>
            <w:vMerge/>
            <w:tcBorders>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r>
      <w:tr w:rsidR="00083FBD" w:rsidRPr="00083FBD" w:rsidTr="001303DE">
        <w:trPr>
          <w:trHeight w:val="904"/>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ИП Карева О.А.</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Ботаника</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675028, Амурская область, город Благовещенск, Игнатьевское шоссе, 14/6</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цветы</w:t>
            </w:r>
          </w:p>
        </w:tc>
      </w:tr>
      <w:tr w:rsidR="00083FBD" w:rsidRPr="00083FBD" w:rsidTr="001303DE">
        <w:trPr>
          <w:trHeight w:val="355"/>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auto" w:fill="auto"/>
            <w:vAlign w:val="center"/>
            <w:hideMark/>
          </w:tcPr>
          <w:p w:rsidR="00DD6407" w:rsidRDefault="00083FBD" w:rsidP="00DD6407">
            <w:pPr>
              <w:spacing w:after="0" w:line="240" w:lineRule="auto"/>
              <w:jc w:val="center"/>
              <w:rPr>
                <w:rFonts w:ascii="Times New Roman" w:eastAsia="Calibri" w:hAnsi="Times New Roman" w:cs="Times New Roman"/>
                <w:color w:val="000000"/>
                <w:sz w:val="21"/>
                <w:szCs w:val="21"/>
              </w:rPr>
            </w:pPr>
            <w:r w:rsidRPr="00083FBD">
              <w:rPr>
                <w:rFonts w:ascii="Times New Roman" w:eastAsia="Calibri" w:hAnsi="Times New Roman" w:cs="Times New Roman"/>
                <w:color w:val="000000"/>
                <w:sz w:val="21"/>
                <w:szCs w:val="21"/>
              </w:rPr>
              <w:t xml:space="preserve">ИП </w:t>
            </w:r>
          </w:p>
          <w:p w:rsidR="00083FBD" w:rsidRPr="00083FBD" w:rsidRDefault="00083FBD" w:rsidP="00DD6407">
            <w:pPr>
              <w:spacing w:after="0" w:line="240" w:lineRule="auto"/>
              <w:jc w:val="center"/>
              <w:rPr>
                <w:rFonts w:ascii="Times New Roman" w:eastAsia="Calibri" w:hAnsi="Times New Roman" w:cs="Times New Roman"/>
                <w:color w:val="000000"/>
                <w:sz w:val="21"/>
                <w:szCs w:val="21"/>
              </w:rPr>
            </w:pPr>
            <w:r w:rsidRPr="00083FBD">
              <w:rPr>
                <w:rFonts w:ascii="Times New Roman" w:eastAsia="Calibri" w:hAnsi="Times New Roman" w:cs="Times New Roman"/>
                <w:color w:val="000000"/>
                <w:sz w:val="21"/>
                <w:szCs w:val="21"/>
              </w:rPr>
              <w:t>Каримова И</w:t>
            </w:r>
            <w:r w:rsidR="00DD6407">
              <w:rPr>
                <w:rFonts w:ascii="Times New Roman" w:eastAsia="Calibri" w:hAnsi="Times New Roman" w:cs="Times New Roman"/>
                <w:color w:val="000000"/>
                <w:sz w:val="21"/>
                <w:szCs w:val="21"/>
              </w:rPr>
              <w:t>.</w:t>
            </w:r>
            <w:r w:rsidRPr="00083FBD">
              <w:rPr>
                <w:rFonts w:ascii="Times New Roman" w:eastAsia="Calibri" w:hAnsi="Times New Roman" w:cs="Times New Roman"/>
                <w:color w:val="000000"/>
                <w:sz w:val="21"/>
                <w:szCs w:val="21"/>
              </w:rPr>
              <w:t>В</w:t>
            </w:r>
            <w:r w:rsidR="00DD6407">
              <w:rPr>
                <w:rFonts w:ascii="Times New Roman" w:eastAsia="Calibri" w:hAnsi="Times New Roman" w:cs="Times New Roman"/>
                <w:color w:val="000000"/>
                <w:sz w:val="21"/>
                <w:szCs w:val="21"/>
              </w:rPr>
              <w:t>.</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color w:val="000000"/>
                <w:sz w:val="21"/>
                <w:szCs w:val="21"/>
              </w:rPr>
            </w:pPr>
            <w:r w:rsidRPr="00083FBD">
              <w:rPr>
                <w:rFonts w:ascii="Times New Roman" w:eastAsia="Calibri" w:hAnsi="Times New Roman" w:cs="Times New Roman"/>
                <w:color w:val="000000"/>
                <w:sz w:val="21"/>
                <w:szCs w:val="21"/>
              </w:rPr>
              <w:t>Кулинария</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color w:val="000000"/>
                <w:sz w:val="21"/>
                <w:szCs w:val="21"/>
              </w:rPr>
            </w:pPr>
            <w:r w:rsidRPr="00083FBD">
              <w:rPr>
                <w:rFonts w:ascii="Times New Roman" w:eastAsia="Calibri" w:hAnsi="Times New Roman" w:cs="Times New Roman"/>
                <w:color w:val="000000"/>
                <w:sz w:val="21"/>
                <w:szCs w:val="21"/>
              </w:rPr>
              <w:t>675000, Амурская область, Моховая падь, Литер 19</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color w:val="000000"/>
                <w:sz w:val="21"/>
                <w:szCs w:val="21"/>
              </w:rPr>
            </w:pPr>
            <w:r w:rsidRPr="00083FBD">
              <w:rPr>
                <w:rFonts w:ascii="Times New Roman" w:eastAsia="Calibri" w:hAnsi="Times New Roman" w:cs="Times New Roman"/>
                <w:color w:val="000000"/>
                <w:sz w:val="21"/>
                <w:szCs w:val="21"/>
              </w:rPr>
              <w:t>продовольственный</w:t>
            </w:r>
          </w:p>
        </w:tc>
      </w:tr>
      <w:tr w:rsidR="00083FBD" w:rsidRPr="00083FBD" w:rsidTr="001303DE">
        <w:trPr>
          <w:trHeight w:val="435"/>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ИП Кашин С.Г.</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Ясень</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675000, Амурская область, город Благовещенск, Мухина, 100</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двери</w:t>
            </w:r>
          </w:p>
        </w:tc>
      </w:tr>
      <w:tr w:rsidR="00083FBD" w:rsidRPr="00083FBD" w:rsidTr="001303DE">
        <w:trPr>
          <w:trHeight w:val="761"/>
        </w:trPr>
        <w:tc>
          <w:tcPr>
            <w:tcW w:w="567" w:type="dxa"/>
            <w:vMerge w:val="restart"/>
            <w:tcBorders>
              <w:top w:val="nil"/>
              <w:left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val="restart"/>
            <w:tcBorders>
              <w:top w:val="nil"/>
              <w:left w:val="nil"/>
              <w:right w:val="single" w:sz="4" w:space="0" w:color="auto"/>
            </w:tcBorders>
            <w:shd w:val="clear" w:color="auto" w:fill="auto"/>
            <w:vAlign w:val="center"/>
            <w:hideMark/>
          </w:tcPr>
          <w:p w:rsidR="00DD6407" w:rsidRDefault="00083FBD" w:rsidP="00DD6407">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 xml:space="preserve">ИП </w:t>
            </w:r>
          </w:p>
          <w:p w:rsidR="00083FBD" w:rsidRPr="00083FBD" w:rsidRDefault="00083FBD" w:rsidP="00DD6407">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Квельман Д</w:t>
            </w:r>
            <w:r w:rsidR="00DD6407">
              <w:rPr>
                <w:rFonts w:ascii="Times New Roman" w:eastAsia="Calibri" w:hAnsi="Times New Roman" w:cs="Times New Roman"/>
                <w:sz w:val="21"/>
                <w:szCs w:val="21"/>
              </w:rPr>
              <w:t>.</w:t>
            </w:r>
            <w:r w:rsidRPr="00083FBD">
              <w:rPr>
                <w:rFonts w:ascii="Times New Roman" w:eastAsia="Calibri" w:hAnsi="Times New Roman" w:cs="Times New Roman"/>
                <w:sz w:val="21"/>
                <w:szCs w:val="21"/>
              </w:rPr>
              <w:t>Н</w:t>
            </w:r>
            <w:r w:rsidR="00DD6407">
              <w:rPr>
                <w:rFonts w:ascii="Times New Roman" w:eastAsia="Calibri" w:hAnsi="Times New Roman" w:cs="Times New Roman"/>
                <w:sz w:val="21"/>
                <w:szCs w:val="21"/>
              </w:rPr>
              <w:t>.</w:t>
            </w:r>
          </w:p>
        </w:tc>
        <w:tc>
          <w:tcPr>
            <w:tcW w:w="1559" w:type="dxa"/>
            <w:vMerge w:val="restart"/>
            <w:tcBorders>
              <w:top w:val="nil"/>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Дары Камчатки</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675000, Амурская область, г. Благовещенск, ул. Ленина, 75</w:t>
            </w:r>
          </w:p>
        </w:tc>
        <w:tc>
          <w:tcPr>
            <w:tcW w:w="1701" w:type="dxa"/>
            <w:vMerge w:val="restart"/>
            <w:tcBorders>
              <w:top w:val="nil"/>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color w:val="000000"/>
                <w:sz w:val="21"/>
                <w:szCs w:val="21"/>
              </w:rPr>
            </w:pPr>
            <w:r w:rsidRPr="00083FBD">
              <w:rPr>
                <w:rFonts w:ascii="Times New Roman" w:eastAsia="Calibri" w:hAnsi="Times New Roman" w:cs="Times New Roman"/>
                <w:color w:val="000000"/>
                <w:sz w:val="21"/>
                <w:szCs w:val="21"/>
              </w:rPr>
              <w:t>рыба</w:t>
            </w:r>
          </w:p>
        </w:tc>
      </w:tr>
      <w:tr w:rsidR="00083FBD" w:rsidRPr="00083FBD" w:rsidTr="001303DE">
        <w:trPr>
          <w:trHeight w:val="313"/>
        </w:trPr>
        <w:tc>
          <w:tcPr>
            <w:tcW w:w="567" w:type="dxa"/>
            <w:vMerge/>
            <w:tcBorders>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tcBorders>
              <w:left w:val="nil"/>
              <w:bottom w:val="single" w:sz="4" w:space="0" w:color="auto"/>
              <w:right w:val="single" w:sz="4" w:space="0" w:color="auto"/>
            </w:tcBorders>
            <w:shd w:val="clear" w:color="auto" w:fill="auto"/>
            <w:vAlign w:val="bottom"/>
            <w:hideMark/>
          </w:tcPr>
          <w:p w:rsidR="00083FBD" w:rsidRPr="00083FBD" w:rsidRDefault="00083FBD" w:rsidP="00083FBD">
            <w:pPr>
              <w:spacing w:after="0" w:line="240" w:lineRule="auto"/>
              <w:rPr>
                <w:rFonts w:ascii="Times New Roman" w:eastAsia="Calibri" w:hAnsi="Times New Roman" w:cs="Times New Roman"/>
                <w:sz w:val="21"/>
                <w:szCs w:val="21"/>
              </w:rPr>
            </w:pPr>
          </w:p>
        </w:tc>
        <w:tc>
          <w:tcPr>
            <w:tcW w:w="1559" w:type="dxa"/>
            <w:vMerge/>
            <w:tcBorders>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675000, Амурская область, г. Благовещенск, Площадь Ленина, 1</w:t>
            </w:r>
          </w:p>
        </w:tc>
        <w:tc>
          <w:tcPr>
            <w:tcW w:w="1701" w:type="dxa"/>
            <w:vMerge/>
            <w:tcBorders>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color w:val="000000"/>
                <w:sz w:val="21"/>
                <w:szCs w:val="21"/>
              </w:rPr>
            </w:pPr>
          </w:p>
        </w:tc>
      </w:tr>
      <w:tr w:rsidR="00083FBD" w:rsidRPr="00083FBD" w:rsidTr="001303DE">
        <w:trPr>
          <w:trHeight w:val="797"/>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ИП Кияшко В.Ю.</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На Строй</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675014, Амурская область, город Благовещенск, Театральная, 197/1</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строительные</w:t>
            </w:r>
          </w:p>
        </w:tc>
      </w:tr>
      <w:tr w:rsidR="00083FBD" w:rsidRPr="00083FBD" w:rsidTr="001303DE">
        <w:trPr>
          <w:trHeight w:val="828"/>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auto" w:fill="auto"/>
            <w:vAlign w:val="center"/>
            <w:hideMark/>
          </w:tcPr>
          <w:p w:rsidR="00DD6407" w:rsidRDefault="00083FBD" w:rsidP="00DD6407">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 xml:space="preserve">ИП </w:t>
            </w:r>
          </w:p>
          <w:p w:rsidR="00083FBD" w:rsidRPr="00083FBD" w:rsidRDefault="00083FBD" w:rsidP="00DD6407">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Кладинова Е</w:t>
            </w:r>
            <w:r w:rsidR="00DD6407">
              <w:rPr>
                <w:rFonts w:ascii="Times New Roman" w:eastAsia="Calibri" w:hAnsi="Times New Roman" w:cs="Times New Roman"/>
                <w:sz w:val="21"/>
                <w:szCs w:val="21"/>
              </w:rPr>
              <w:t>.</w:t>
            </w:r>
            <w:r w:rsidRPr="00083FBD">
              <w:rPr>
                <w:rFonts w:ascii="Times New Roman" w:eastAsia="Calibri" w:hAnsi="Times New Roman" w:cs="Times New Roman"/>
                <w:sz w:val="21"/>
                <w:szCs w:val="21"/>
              </w:rPr>
              <w:t>А</w:t>
            </w:r>
            <w:r w:rsidR="00DD6407">
              <w:rPr>
                <w:rFonts w:ascii="Times New Roman" w:eastAsia="Calibri" w:hAnsi="Times New Roman" w:cs="Times New Roman"/>
                <w:sz w:val="21"/>
                <w:szCs w:val="21"/>
              </w:rPr>
              <w:t>.</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Амур</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675000, Амурская область, город Благовещенск, Комсомольская, 49</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продукты</w:t>
            </w:r>
          </w:p>
        </w:tc>
      </w:tr>
      <w:tr w:rsidR="00083FBD" w:rsidRPr="00083FBD" w:rsidTr="001303DE">
        <w:trPr>
          <w:trHeight w:val="421"/>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000000" w:fill="FFFFFF"/>
            <w:vAlign w:val="center"/>
            <w:hideMark/>
          </w:tcPr>
          <w:p w:rsidR="00DD6407"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 xml:space="preserve">ИП </w:t>
            </w:r>
          </w:p>
          <w:p w:rsidR="00DD6407"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 xml:space="preserve">Клименко О.В.             ИП </w:t>
            </w:r>
          </w:p>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Клименко С.А.</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 xml:space="preserve">Комфорт </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675000, Амурская область, город Благовещенск, Ленина, 185</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мебель</w:t>
            </w:r>
          </w:p>
        </w:tc>
      </w:tr>
      <w:tr w:rsidR="00083FBD" w:rsidRPr="00083FBD" w:rsidTr="001303DE">
        <w:trPr>
          <w:trHeight w:val="321"/>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ИП Климин Д.Ю.</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Презент</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675002, Амурская область, город Благовещенск, Амурская, 71</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дет. товары</w:t>
            </w:r>
          </w:p>
        </w:tc>
      </w:tr>
      <w:tr w:rsidR="00083FBD" w:rsidRPr="00083FBD" w:rsidTr="001303DE">
        <w:trPr>
          <w:trHeight w:val="647"/>
        </w:trPr>
        <w:tc>
          <w:tcPr>
            <w:tcW w:w="567" w:type="dxa"/>
            <w:vMerge w:val="restart"/>
            <w:tcBorders>
              <w:top w:val="nil"/>
              <w:left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val="restart"/>
            <w:tcBorders>
              <w:top w:val="nil"/>
              <w:left w:val="nil"/>
              <w:right w:val="single" w:sz="4" w:space="0" w:color="auto"/>
            </w:tcBorders>
            <w:shd w:val="clear" w:color="000000" w:fill="FFFFFF"/>
            <w:vAlign w:val="center"/>
            <w:hideMark/>
          </w:tcPr>
          <w:p w:rsidR="00DD6407"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 xml:space="preserve">ИП </w:t>
            </w:r>
          </w:p>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Коваленко В.В.</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Колибри</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675002, Амурская область, город Благовещенск, Политехническая, 19</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продукты</w:t>
            </w:r>
          </w:p>
        </w:tc>
      </w:tr>
      <w:tr w:rsidR="00083FBD" w:rsidRPr="00083FBD" w:rsidTr="001303DE">
        <w:trPr>
          <w:trHeight w:val="523"/>
        </w:trPr>
        <w:tc>
          <w:tcPr>
            <w:tcW w:w="567" w:type="dxa"/>
            <w:vMerge/>
            <w:tcBorders>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tcBorders>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color w:val="000000"/>
                <w:sz w:val="21"/>
                <w:szCs w:val="21"/>
              </w:rPr>
            </w:pP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color w:val="000000"/>
                <w:sz w:val="21"/>
                <w:szCs w:val="21"/>
              </w:rPr>
            </w:pPr>
            <w:r w:rsidRPr="00083FBD">
              <w:rPr>
                <w:rFonts w:ascii="Times New Roman" w:eastAsia="Calibri" w:hAnsi="Times New Roman" w:cs="Times New Roman"/>
                <w:color w:val="000000"/>
                <w:sz w:val="21"/>
                <w:szCs w:val="21"/>
              </w:rPr>
              <w:t>Кристи</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675002, Амурская область, город Благовещенск, Амурская, 71</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color w:val="000000"/>
                <w:sz w:val="21"/>
                <w:szCs w:val="21"/>
              </w:rPr>
            </w:pPr>
            <w:r w:rsidRPr="00083FBD">
              <w:rPr>
                <w:rFonts w:ascii="Times New Roman" w:eastAsia="Calibri" w:hAnsi="Times New Roman" w:cs="Times New Roman"/>
                <w:color w:val="000000"/>
                <w:sz w:val="21"/>
                <w:szCs w:val="21"/>
              </w:rPr>
              <w:t>текстиль, косметика</w:t>
            </w:r>
          </w:p>
        </w:tc>
      </w:tr>
      <w:tr w:rsidR="00083FBD" w:rsidRPr="00083FBD" w:rsidTr="001303DE">
        <w:trPr>
          <w:trHeight w:val="720"/>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DD6407">
            <w:pPr>
              <w:spacing w:after="0" w:line="240" w:lineRule="auto"/>
              <w:jc w:val="center"/>
              <w:rPr>
                <w:rFonts w:ascii="Times New Roman" w:eastAsia="Calibri" w:hAnsi="Times New Roman" w:cs="Times New Roman"/>
                <w:color w:val="000000"/>
                <w:sz w:val="21"/>
                <w:szCs w:val="21"/>
              </w:rPr>
            </w:pPr>
            <w:r w:rsidRPr="00083FBD">
              <w:rPr>
                <w:rFonts w:ascii="Times New Roman" w:eastAsia="Calibri" w:hAnsi="Times New Roman" w:cs="Times New Roman"/>
                <w:color w:val="000000"/>
                <w:sz w:val="21"/>
                <w:szCs w:val="21"/>
              </w:rPr>
              <w:t>ИП Козлова А</w:t>
            </w:r>
            <w:r w:rsidR="00DD6407">
              <w:rPr>
                <w:rFonts w:ascii="Times New Roman" w:eastAsia="Calibri" w:hAnsi="Times New Roman" w:cs="Times New Roman"/>
                <w:color w:val="000000"/>
                <w:sz w:val="21"/>
                <w:szCs w:val="21"/>
              </w:rPr>
              <w:t>.</w:t>
            </w:r>
            <w:r w:rsidRPr="00083FBD">
              <w:rPr>
                <w:rFonts w:ascii="Times New Roman" w:eastAsia="Calibri" w:hAnsi="Times New Roman" w:cs="Times New Roman"/>
                <w:color w:val="000000"/>
                <w:sz w:val="21"/>
                <w:szCs w:val="21"/>
              </w:rPr>
              <w:t>О</w:t>
            </w:r>
            <w:r w:rsidR="00DD6407">
              <w:rPr>
                <w:rFonts w:ascii="Times New Roman" w:eastAsia="Calibri" w:hAnsi="Times New Roman" w:cs="Times New Roman"/>
                <w:color w:val="000000"/>
                <w:sz w:val="21"/>
                <w:szCs w:val="21"/>
              </w:rPr>
              <w:t>.</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color w:val="000000"/>
                <w:sz w:val="21"/>
                <w:szCs w:val="21"/>
              </w:rPr>
            </w:pPr>
            <w:r w:rsidRPr="00083FBD">
              <w:rPr>
                <w:rFonts w:ascii="Times New Roman" w:eastAsia="Calibri" w:hAnsi="Times New Roman" w:cs="Times New Roman"/>
                <w:color w:val="000000"/>
                <w:sz w:val="21"/>
                <w:szCs w:val="21"/>
              </w:rPr>
              <w:t>Калейдоскоп</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color w:val="000000"/>
                <w:sz w:val="21"/>
                <w:szCs w:val="21"/>
              </w:rPr>
            </w:pPr>
            <w:r w:rsidRPr="00083FBD">
              <w:rPr>
                <w:rFonts w:ascii="Times New Roman" w:eastAsia="Calibri" w:hAnsi="Times New Roman" w:cs="Times New Roman"/>
                <w:color w:val="000000"/>
                <w:sz w:val="21"/>
                <w:szCs w:val="21"/>
              </w:rPr>
              <w:t>675000, Амурская область, г. Благовещенск, ул. Строителей, 38</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color w:val="000000"/>
                <w:sz w:val="21"/>
                <w:szCs w:val="21"/>
              </w:rPr>
            </w:pPr>
            <w:r w:rsidRPr="00083FBD">
              <w:rPr>
                <w:rFonts w:ascii="Times New Roman" w:eastAsia="Calibri" w:hAnsi="Times New Roman" w:cs="Times New Roman"/>
                <w:color w:val="000000"/>
                <w:sz w:val="21"/>
                <w:szCs w:val="21"/>
              </w:rPr>
              <w:t>электротовары</w:t>
            </w:r>
          </w:p>
        </w:tc>
      </w:tr>
      <w:tr w:rsidR="00083FBD" w:rsidRPr="00083FBD" w:rsidTr="001303DE">
        <w:trPr>
          <w:trHeight w:val="70"/>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auto" w:fill="auto"/>
            <w:vAlign w:val="center"/>
            <w:hideMark/>
          </w:tcPr>
          <w:p w:rsidR="00DD6407" w:rsidRDefault="00083FBD" w:rsidP="00DD6407">
            <w:pPr>
              <w:spacing w:after="0" w:line="240" w:lineRule="auto"/>
              <w:jc w:val="center"/>
              <w:rPr>
                <w:rFonts w:ascii="Times New Roman" w:eastAsia="Calibri" w:hAnsi="Times New Roman" w:cs="Times New Roman"/>
                <w:color w:val="000000"/>
                <w:sz w:val="21"/>
                <w:szCs w:val="21"/>
              </w:rPr>
            </w:pPr>
            <w:r w:rsidRPr="00083FBD">
              <w:rPr>
                <w:rFonts w:ascii="Times New Roman" w:eastAsia="Calibri" w:hAnsi="Times New Roman" w:cs="Times New Roman"/>
                <w:color w:val="000000"/>
                <w:sz w:val="21"/>
                <w:szCs w:val="21"/>
              </w:rPr>
              <w:t xml:space="preserve">ИП </w:t>
            </w:r>
          </w:p>
          <w:p w:rsidR="00083FBD" w:rsidRPr="00083FBD" w:rsidRDefault="00083FBD" w:rsidP="00DD6407">
            <w:pPr>
              <w:spacing w:after="0" w:line="240" w:lineRule="auto"/>
              <w:jc w:val="center"/>
              <w:rPr>
                <w:rFonts w:ascii="Times New Roman" w:eastAsia="Calibri" w:hAnsi="Times New Roman" w:cs="Times New Roman"/>
                <w:color w:val="000000"/>
                <w:sz w:val="21"/>
                <w:szCs w:val="21"/>
              </w:rPr>
            </w:pPr>
            <w:r w:rsidRPr="00083FBD">
              <w:rPr>
                <w:rFonts w:ascii="Times New Roman" w:eastAsia="Calibri" w:hAnsi="Times New Roman" w:cs="Times New Roman"/>
                <w:color w:val="000000"/>
                <w:sz w:val="21"/>
                <w:szCs w:val="21"/>
              </w:rPr>
              <w:t>Колодяжная А</w:t>
            </w:r>
            <w:r w:rsidR="00DD6407">
              <w:rPr>
                <w:rFonts w:ascii="Times New Roman" w:eastAsia="Calibri" w:hAnsi="Times New Roman" w:cs="Times New Roman"/>
                <w:color w:val="000000"/>
                <w:sz w:val="21"/>
                <w:szCs w:val="21"/>
              </w:rPr>
              <w:t>.</w:t>
            </w:r>
            <w:r w:rsidRPr="00083FBD">
              <w:rPr>
                <w:rFonts w:ascii="Times New Roman" w:eastAsia="Calibri" w:hAnsi="Times New Roman" w:cs="Times New Roman"/>
                <w:color w:val="000000"/>
                <w:sz w:val="21"/>
                <w:szCs w:val="21"/>
              </w:rPr>
              <w:t>С</w:t>
            </w:r>
            <w:r w:rsidR="00DD6407">
              <w:rPr>
                <w:rFonts w:ascii="Times New Roman" w:eastAsia="Calibri" w:hAnsi="Times New Roman" w:cs="Times New Roman"/>
                <w:color w:val="000000"/>
                <w:sz w:val="21"/>
                <w:szCs w:val="21"/>
              </w:rPr>
              <w:t>.</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color w:val="000000"/>
                <w:sz w:val="21"/>
                <w:szCs w:val="21"/>
              </w:rPr>
            </w:pPr>
            <w:r w:rsidRPr="00083FBD">
              <w:rPr>
                <w:rFonts w:ascii="Times New Roman" w:eastAsia="Calibri" w:hAnsi="Times New Roman" w:cs="Times New Roman"/>
                <w:color w:val="000000"/>
                <w:sz w:val="21"/>
                <w:szCs w:val="21"/>
              </w:rPr>
              <w:t>Ка-Приз</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675000, Амурская область, город Благовещенск, ул. Театральная, 57</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color w:val="000000"/>
                <w:sz w:val="21"/>
                <w:szCs w:val="21"/>
              </w:rPr>
            </w:pPr>
            <w:r w:rsidRPr="00083FBD">
              <w:rPr>
                <w:rFonts w:ascii="Times New Roman" w:eastAsia="Calibri" w:hAnsi="Times New Roman" w:cs="Times New Roman"/>
                <w:color w:val="000000"/>
                <w:sz w:val="21"/>
                <w:szCs w:val="21"/>
              </w:rPr>
              <w:t>Женская одежда</w:t>
            </w:r>
          </w:p>
        </w:tc>
      </w:tr>
      <w:tr w:rsidR="00083FBD" w:rsidRPr="00083FBD" w:rsidTr="001303DE">
        <w:trPr>
          <w:trHeight w:val="507"/>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ИП Колодяжный С.В.</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Традиция</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675028, Амурская область, город Благовещенск, Студенческая, 21</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оборудование для виноделов</w:t>
            </w:r>
          </w:p>
        </w:tc>
      </w:tr>
      <w:tr w:rsidR="00083FBD" w:rsidRPr="00083FBD" w:rsidTr="001303DE">
        <w:trPr>
          <w:trHeight w:val="114"/>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000000" w:fill="FFFFFF"/>
            <w:vAlign w:val="center"/>
            <w:hideMark/>
          </w:tcPr>
          <w:p w:rsidR="00DD6407"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 xml:space="preserve">ИП </w:t>
            </w:r>
          </w:p>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Колосков А.В.</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Путина</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675000, Амурская область, город Благовещенск, Мухина, 100</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продукты</w:t>
            </w:r>
          </w:p>
        </w:tc>
      </w:tr>
      <w:tr w:rsidR="00083FBD" w:rsidRPr="00083FBD" w:rsidTr="001303DE">
        <w:trPr>
          <w:trHeight w:val="755"/>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000000" w:fill="FFFFFF"/>
            <w:vAlign w:val="center"/>
            <w:hideMark/>
          </w:tcPr>
          <w:p w:rsidR="00DD6407" w:rsidRDefault="00083FBD" w:rsidP="00DD6407">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 xml:space="preserve">ИП </w:t>
            </w:r>
          </w:p>
          <w:p w:rsidR="00083FBD" w:rsidRPr="00083FBD" w:rsidRDefault="00083FBD" w:rsidP="00DD6407">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Куличихина Т</w:t>
            </w:r>
            <w:r w:rsidR="00DD6407">
              <w:rPr>
                <w:rFonts w:ascii="Times New Roman" w:eastAsia="Calibri" w:hAnsi="Times New Roman" w:cs="Times New Roman"/>
                <w:sz w:val="21"/>
                <w:szCs w:val="21"/>
              </w:rPr>
              <w:t>.</w:t>
            </w:r>
            <w:r w:rsidRPr="00083FBD">
              <w:rPr>
                <w:rFonts w:ascii="Times New Roman" w:eastAsia="Calibri" w:hAnsi="Times New Roman" w:cs="Times New Roman"/>
                <w:sz w:val="21"/>
                <w:szCs w:val="21"/>
              </w:rPr>
              <w:t>Б</w:t>
            </w:r>
            <w:r w:rsidR="00DD6407">
              <w:rPr>
                <w:rFonts w:ascii="Times New Roman" w:eastAsia="Calibri" w:hAnsi="Times New Roman" w:cs="Times New Roman"/>
                <w:sz w:val="21"/>
                <w:szCs w:val="21"/>
              </w:rPr>
              <w:t>.</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Строй Мастер</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675028, Амурская область, город Благовещенск, Студенческая, 14</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строительные</w:t>
            </w:r>
          </w:p>
        </w:tc>
      </w:tr>
      <w:tr w:rsidR="00083FBD" w:rsidRPr="00083FBD" w:rsidTr="001303DE">
        <w:trPr>
          <w:trHeight w:val="361"/>
        </w:trPr>
        <w:tc>
          <w:tcPr>
            <w:tcW w:w="567" w:type="dxa"/>
            <w:vMerge w:val="restart"/>
            <w:tcBorders>
              <w:top w:val="nil"/>
              <w:left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val="restart"/>
            <w:tcBorders>
              <w:top w:val="nil"/>
              <w:left w:val="nil"/>
              <w:right w:val="single" w:sz="4" w:space="0" w:color="auto"/>
            </w:tcBorders>
            <w:shd w:val="clear" w:color="000000" w:fill="FFFFFF"/>
            <w:vAlign w:val="center"/>
            <w:hideMark/>
          </w:tcPr>
          <w:p w:rsidR="00DD6407" w:rsidRDefault="00083FBD" w:rsidP="00DD6407">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 xml:space="preserve">ИП </w:t>
            </w:r>
          </w:p>
          <w:p w:rsidR="00083FBD" w:rsidRPr="00083FBD" w:rsidRDefault="00083FBD" w:rsidP="00DD6407">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Колыбихина Т</w:t>
            </w:r>
            <w:r w:rsidR="00DD6407">
              <w:rPr>
                <w:rFonts w:ascii="Times New Roman" w:eastAsia="Calibri" w:hAnsi="Times New Roman" w:cs="Times New Roman"/>
                <w:sz w:val="21"/>
                <w:szCs w:val="21"/>
              </w:rPr>
              <w:t>.</w:t>
            </w:r>
            <w:r w:rsidRPr="00083FBD">
              <w:rPr>
                <w:rFonts w:ascii="Times New Roman" w:eastAsia="Calibri" w:hAnsi="Times New Roman" w:cs="Times New Roman"/>
                <w:sz w:val="21"/>
                <w:szCs w:val="21"/>
              </w:rPr>
              <w:t>Б</w:t>
            </w:r>
            <w:r w:rsidR="00DD6407">
              <w:rPr>
                <w:rFonts w:ascii="Times New Roman" w:eastAsia="Calibri" w:hAnsi="Times New Roman" w:cs="Times New Roman"/>
                <w:sz w:val="21"/>
                <w:szCs w:val="21"/>
              </w:rPr>
              <w:t>.</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СтройМастер</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675001, Амурская область, город Благовещенск, Шевченко, 70</w:t>
            </w:r>
          </w:p>
        </w:tc>
        <w:tc>
          <w:tcPr>
            <w:tcW w:w="1701" w:type="dxa"/>
            <w:vMerge w:val="restart"/>
            <w:tcBorders>
              <w:top w:val="nil"/>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строительные</w:t>
            </w:r>
          </w:p>
        </w:tc>
      </w:tr>
      <w:tr w:rsidR="00083FBD" w:rsidRPr="00083FBD" w:rsidTr="001303DE">
        <w:trPr>
          <w:trHeight w:val="177"/>
        </w:trPr>
        <w:tc>
          <w:tcPr>
            <w:tcW w:w="567" w:type="dxa"/>
            <w:vMerge/>
            <w:tcBorders>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tcBorders>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СтройМода</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675002, Амурская область, город Благовещенск, Ленина, 173</w:t>
            </w:r>
          </w:p>
        </w:tc>
        <w:tc>
          <w:tcPr>
            <w:tcW w:w="1701" w:type="dxa"/>
            <w:vMerge/>
            <w:tcBorders>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r>
      <w:tr w:rsidR="00083FBD" w:rsidRPr="00083FBD" w:rsidTr="001303DE">
        <w:trPr>
          <w:trHeight w:val="715"/>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ИП Кольцов А.А.</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Альберто Фабиани</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675000, Амурская область, город Благовещенск, Островского, 56/2</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меховые изд.</w:t>
            </w:r>
          </w:p>
        </w:tc>
      </w:tr>
      <w:tr w:rsidR="00083FBD" w:rsidRPr="00083FBD" w:rsidTr="001303DE">
        <w:trPr>
          <w:trHeight w:val="463"/>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000000" w:fill="FFFFFF"/>
            <w:vAlign w:val="center"/>
            <w:hideMark/>
          </w:tcPr>
          <w:p w:rsidR="00DD6407"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 xml:space="preserve">ИП Комиссаренко А.А. </w:t>
            </w:r>
          </w:p>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Черняев К.Г.</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Экстрим</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675000, Амурская область, город Благовещенск, Театральная, 164</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квадроциклы</w:t>
            </w:r>
          </w:p>
        </w:tc>
      </w:tr>
      <w:tr w:rsidR="00083FBD" w:rsidRPr="00083FBD" w:rsidTr="001303DE">
        <w:trPr>
          <w:trHeight w:val="339"/>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ИП Комиссаренко Г.Ф.</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Эко сладости</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675000, Амурская область, город Благовещенск, Красноармейская, 82</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кондитерские</w:t>
            </w:r>
          </w:p>
        </w:tc>
      </w:tr>
      <w:tr w:rsidR="00083FBD" w:rsidRPr="00083FBD" w:rsidTr="001303DE">
        <w:trPr>
          <w:trHeight w:val="782"/>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ИП Коневин С.Я.</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Магазин</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675997, Амурская область, город Благовещенск, Калинина, 126</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книги, к/т</w:t>
            </w:r>
          </w:p>
        </w:tc>
      </w:tr>
      <w:tr w:rsidR="00083FBD" w:rsidRPr="00083FBD" w:rsidTr="001303DE">
        <w:trPr>
          <w:trHeight w:val="659"/>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color w:val="000000"/>
                <w:sz w:val="21"/>
                <w:szCs w:val="21"/>
              </w:rPr>
            </w:pPr>
            <w:r w:rsidRPr="00083FBD">
              <w:rPr>
                <w:rFonts w:ascii="Times New Roman" w:eastAsia="Calibri" w:hAnsi="Times New Roman" w:cs="Times New Roman"/>
                <w:color w:val="000000"/>
                <w:sz w:val="21"/>
                <w:szCs w:val="21"/>
              </w:rPr>
              <w:t>ИП Контеев С.И.</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color w:val="000000"/>
                <w:sz w:val="21"/>
                <w:szCs w:val="21"/>
              </w:rPr>
            </w:pPr>
            <w:r w:rsidRPr="00083FBD">
              <w:rPr>
                <w:rFonts w:ascii="Times New Roman" w:eastAsia="Calibri" w:hAnsi="Times New Roman" w:cs="Times New Roman"/>
                <w:color w:val="000000"/>
                <w:sz w:val="21"/>
                <w:szCs w:val="21"/>
              </w:rPr>
              <w:t>Море краба</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color w:val="000000"/>
                <w:sz w:val="21"/>
                <w:szCs w:val="21"/>
              </w:rPr>
            </w:pPr>
            <w:r w:rsidRPr="00083FBD">
              <w:rPr>
                <w:rFonts w:ascii="Times New Roman" w:eastAsia="Calibri" w:hAnsi="Times New Roman" w:cs="Times New Roman"/>
                <w:color w:val="000000"/>
                <w:sz w:val="21"/>
                <w:szCs w:val="21"/>
              </w:rPr>
              <w:t>675000, Амурская область, Благовещенск, Горького, 238</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color w:val="000000"/>
                <w:sz w:val="21"/>
                <w:szCs w:val="21"/>
              </w:rPr>
            </w:pPr>
            <w:r w:rsidRPr="00083FBD">
              <w:rPr>
                <w:rFonts w:ascii="Times New Roman" w:eastAsia="Calibri" w:hAnsi="Times New Roman" w:cs="Times New Roman"/>
                <w:color w:val="000000"/>
                <w:sz w:val="21"/>
                <w:szCs w:val="21"/>
              </w:rPr>
              <w:t>рыба, морепродукты</w:t>
            </w:r>
          </w:p>
        </w:tc>
      </w:tr>
      <w:tr w:rsidR="00083FBD" w:rsidRPr="00083FBD" w:rsidTr="001303DE">
        <w:trPr>
          <w:trHeight w:val="559"/>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auto" w:fill="auto"/>
            <w:vAlign w:val="center"/>
            <w:hideMark/>
          </w:tcPr>
          <w:p w:rsidR="00174D47" w:rsidRDefault="00083FBD" w:rsidP="00083FBD">
            <w:pPr>
              <w:spacing w:after="0" w:line="240" w:lineRule="auto"/>
              <w:jc w:val="center"/>
              <w:rPr>
                <w:rFonts w:ascii="Times New Roman" w:eastAsia="Calibri" w:hAnsi="Times New Roman" w:cs="Times New Roman"/>
                <w:color w:val="000000"/>
                <w:sz w:val="21"/>
                <w:szCs w:val="21"/>
              </w:rPr>
            </w:pPr>
            <w:r w:rsidRPr="00083FBD">
              <w:rPr>
                <w:rFonts w:ascii="Times New Roman" w:eastAsia="Calibri" w:hAnsi="Times New Roman" w:cs="Times New Roman"/>
                <w:color w:val="000000"/>
                <w:sz w:val="21"/>
                <w:szCs w:val="21"/>
              </w:rPr>
              <w:t xml:space="preserve">ИП </w:t>
            </w:r>
          </w:p>
          <w:p w:rsidR="00083FBD" w:rsidRPr="00083FBD" w:rsidRDefault="00083FBD" w:rsidP="00083FBD">
            <w:pPr>
              <w:spacing w:after="0" w:line="240" w:lineRule="auto"/>
              <w:jc w:val="center"/>
              <w:rPr>
                <w:rFonts w:ascii="Times New Roman" w:eastAsia="Calibri" w:hAnsi="Times New Roman" w:cs="Times New Roman"/>
                <w:color w:val="000000"/>
                <w:sz w:val="21"/>
                <w:szCs w:val="21"/>
              </w:rPr>
            </w:pPr>
            <w:r w:rsidRPr="00083FBD">
              <w:rPr>
                <w:rFonts w:ascii="Times New Roman" w:eastAsia="Calibri" w:hAnsi="Times New Roman" w:cs="Times New Roman"/>
                <w:color w:val="000000"/>
                <w:sz w:val="21"/>
                <w:szCs w:val="21"/>
              </w:rPr>
              <w:t>Корнева Ю.М.</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color w:val="000000"/>
                <w:sz w:val="21"/>
                <w:szCs w:val="21"/>
              </w:rPr>
            </w:pPr>
            <w:r w:rsidRPr="00083FBD">
              <w:rPr>
                <w:rFonts w:ascii="Times New Roman" w:eastAsia="Calibri" w:hAnsi="Times New Roman" w:cs="Times New Roman"/>
                <w:color w:val="000000"/>
                <w:sz w:val="21"/>
                <w:szCs w:val="21"/>
              </w:rPr>
              <w:t>Чоко кэнди (Choco candy)</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675002, Амурская область, город Благовещенск, Ленина, 27</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color w:val="000000"/>
                <w:sz w:val="21"/>
                <w:szCs w:val="21"/>
              </w:rPr>
            </w:pPr>
            <w:r w:rsidRPr="00083FBD">
              <w:rPr>
                <w:rFonts w:ascii="Times New Roman" w:eastAsia="Calibri" w:hAnsi="Times New Roman" w:cs="Times New Roman"/>
                <w:color w:val="000000"/>
                <w:sz w:val="21"/>
                <w:szCs w:val="21"/>
              </w:rPr>
              <w:t>кондитерские</w:t>
            </w:r>
          </w:p>
        </w:tc>
      </w:tr>
      <w:tr w:rsidR="00083FBD" w:rsidRPr="00083FBD" w:rsidTr="001303DE">
        <w:trPr>
          <w:trHeight w:val="459"/>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000000" w:fill="FFFFFF"/>
            <w:vAlign w:val="center"/>
            <w:hideMark/>
          </w:tcPr>
          <w:p w:rsidR="00174D47"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 xml:space="preserve">ИП </w:t>
            </w:r>
          </w:p>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Корниенко Е.Ю.</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Сникер блг</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675005, Амурская область, город Благовещенск, Шевченко, 70</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обувь</w:t>
            </w:r>
          </w:p>
        </w:tc>
      </w:tr>
      <w:tr w:rsidR="00083FBD" w:rsidRPr="00083FBD" w:rsidTr="001303DE">
        <w:trPr>
          <w:trHeight w:val="651"/>
        </w:trPr>
        <w:tc>
          <w:tcPr>
            <w:tcW w:w="567" w:type="dxa"/>
            <w:vMerge w:val="restart"/>
            <w:tcBorders>
              <w:top w:val="nil"/>
              <w:left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val="restart"/>
            <w:tcBorders>
              <w:top w:val="nil"/>
              <w:left w:val="nil"/>
              <w:right w:val="single" w:sz="4" w:space="0" w:color="auto"/>
            </w:tcBorders>
            <w:shd w:val="clear" w:color="000000" w:fill="FFFFFF"/>
            <w:vAlign w:val="center"/>
            <w:hideMark/>
          </w:tcPr>
          <w:p w:rsidR="00174D47"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 xml:space="preserve">ИП </w:t>
            </w:r>
          </w:p>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Корниенко П.Н.</w:t>
            </w:r>
          </w:p>
        </w:tc>
        <w:tc>
          <w:tcPr>
            <w:tcW w:w="1559" w:type="dxa"/>
            <w:vMerge w:val="restart"/>
            <w:tcBorders>
              <w:top w:val="nil"/>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Мамина радость</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675000, Амурская область, город Благовещенск,50 лет октября, 8</w:t>
            </w:r>
          </w:p>
        </w:tc>
        <w:tc>
          <w:tcPr>
            <w:tcW w:w="1701" w:type="dxa"/>
            <w:vMerge w:val="restart"/>
            <w:tcBorders>
              <w:top w:val="nil"/>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дет. товары</w:t>
            </w:r>
          </w:p>
        </w:tc>
      </w:tr>
      <w:tr w:rsidR="00083FBD" w:rsidRPr="00083FBD" w:rsidTr="001303DE">
        <w:trPr>
          <w:trHeight w:val="70"/>
        </w:trPr>
        <w:tc>
          <w:tcPr>
            <w:tcW w:w="567" w:type="dxa"/>
            <w:vMerge/>
            <w:tcBorders>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tcBorders>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1559" w:type="dxa"/>
            <w:vMerge/>
            <w:tcBorders>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675028, Амурская область, город Благовещенск, Кантемирова, 18</w:t>
            </w:r>
          </w:p>
        </w:tc>
        <w:tc>
          <w:tcPr>
            <w:tcW w:w="1701" w:type="dxa"/>
            <w:vMerge/>
            <w:tcBorders>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r>
      <w:tr w:rsidR="00083FBD" w:rsidRPr="00083FBD" w:rsidTr="001303DE">
        <w:trPr>
          <w:trHeight w:val="503"/>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000000" w:fill="FFFFFF"/>
            <w:vAlign w:val="center"/>
            <w:hideMark/>
          </w:tcPr>
          <w:p w:rsidR="00174D47"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 xml:space="preserve">ИП </w:t>
            </w:r>
          </w:p>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Коростин А.В.</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Город грёз</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675028, Амурская область, город Благовещенск, Игнатьевское шоссе, 12/6</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текстиль</w:t>
            </w:r>
          </w:p>
        </w:tc>
      </w:tr>
      <w:tr w:rsidR="00083FBD" w:rsidRPr="00083FBD" w:rsidTr="001303DE">
        <w:trPr>
          <w:trHeight w:val="591"/>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000000" w:fill="FFFFFF"/>
            <w:vAlign w:val="center"/>
            <w:hideMark/>
          </w:tcPr>
          <w:p w:rsidR="00174D47"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 xml:space="preserve">ИП </w:t>
            </w:r>
          </w:p>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Коростина Л.М.</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color w:val="000000"/>
                <w:sz w:val="21"/>
                <w:szCs w:val="21"/>
              </w:rPr>
            </w:pPr>
            <w:r w:rsidRPr="00083FBD">
              <w:rPr>
                <w:rFonts w:ascii="Times New Roman" w:eastAsia="Calibri" w:hAnsi="Times New Roman" w:cs="Times New Roman"/>
                <w:color w:val="000000"/>
                <w:sz w:val="21"/>
                <w:szCs w:val="21"/>
              </w:rPr>
              <w:t>Цветов.ру</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color w:val="000000"/>
                <w:sz w:val="21"/>
                <w:szCs w:val="21"/>
              </w:rPr>
            </w:pPr>
            <w:r w:rsidRPr="00083FBD">
              <w:rPr>
                <w:rFonts w:ascii="Times New Roman" w:eastAsia="Calibri" w:hAnsi="Times New Roman" w:cs="Times New Roman"/>
                <w:color w:val="000000"/>
                <w:sz w:val="21"/>
                <w:szCs w:val="21"/>
              </w:rPr>
              <w:t>675000, Амурская область, Благовещенск, Игнатьевское шоссе, 12/6</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цветы</w:t>
            </w:r>
          </w:p>
        </w:tc>
      </w:tr>
      <w:tr w:rsidR="00083FBD" w:rsidRPr="00083FBD" w:rsidTr="001303DE">
        <w:trPr>
          <w:trHeight w:val="421"/>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000000" w:fill="FFFFFF"/>
            <w:vAlign w:val="center"/>
            <w:hideMark/>
          </w:tcPr>
          <w:p w:rsidR="00174D47"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 xml:space="preserve">ИП </w:t>
            </w:r>
          </w:p>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Корсакова Н.Н.</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Серебряный дождь</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675000, Амурская область, город Благовещенск, Ленина, 113</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обувь</w:t>
            </w:r>
          </w:p>
        </w:tc>
      </w:tr>
      <w:tr w:rsidR="00083FBD" w:rsidRPr="00083FBD" w:rsidTr="001303DE">
        <w:trPr>
          <w:trHeight w:val="463"/>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000000" w:fill="FFFFFF"/>
            <w:vAlign w:val="center"/>
            <w:hideMark/>
          </w:tcPr>
          <w:p w:rsidR="00174D47"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 xml:space="preserve">ИП </w:t>
            </w:r>
          </w:p>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Коршиков Д.М.</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Семена</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675000, Амурская область, город Благовещенск, Заводская, 148</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семена</w:t>
            </w:r>
          </w:p>
        </w:tc>
      </w:tr>
      <w:tr w:rsidR="00083FBD" w:rsidRPr="00083FBD" w:rsidTr="001303DE">
        <w:trPr>
          <w:trHeight w:val="623"/>
        </w:trPr>
        <w:tc>
          <w:tcPr>
            <w:tcW w:w="567" w:type="dxa"/>
            <w:vMerge w:val="restart"/>
            <w:tcBorders>
              <w:top w:val="nil"/>
              <w:left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val="restart"/>
            <w:tcBorders>
              <w:top w:val="nil"/>
              <w:left w:val="nil"/>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ИП Косенко Г.П.</w:t>
            </w:r>
          </w:p>
        </w:tc>
        <w:tc>
          <w:tcPr>
            <w:tcW w:w="1559" w:type="dxa"/>
            <w:vMerge w:val="restart"/>
            <w:tcBorders>
              <w:top w:val="nil"/>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Амадея</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675000, Амурская область, город Благовещенск, Калинина, 110</w:t>
            </w:r>
          </w:p>
        </w:tc>
        <w:tc>
          <w:tcPr>
            <w:tcW w:w="1701" w:type="dxa"/>
            <w:vMerge w:val="restart"/>
            <w:tcBorders>
              <w:top w:val="nil"/>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цветы</w:t>
            </w:r>
          </w:p>
        </w:tc>
      </w:tr>
      <w:tr w:rsidR="00083FBD" w:rsidRPr="00083FBD" w:rsidTr="001303DE">
        <w:trPr>
          <w:trHeight w:val="411"/>
        </w:trPr>
        <w:tc>
          <w:tcPr>
            <w:tcW w:w="567" w:type="dxa"/>
            <w:vMerge/>
            <w:tcBorders>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tcBorders>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1559" w:type="dxa"/>
            <w:vMerge/>
            <w:tcBorders>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675000, Амурская область, город Благовещенск, Калинина, 41</w:t>
            </w:r>
          </w:p>
        </w:tc>
        <w:tc>
          <w:tcPr>
            <w:tcW w:w="1701" w:type="dxa"/>
            <w:vMerge/>
            <w:tcBorders>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r>
      <w:tr w:rsidR="00083FBD" w:rsidRPr="00083FBD" w:rsidTr="001303DE">
        <w:trPr>
          <w:trHeight w:val="453"/>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000000" w:fill="FFFFFF"/>
            <w:vAlign w:val="center"/>
            <w:hideMark/>
          </w:tcPr>
          <w:p w:rsidR="00174D47"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 xml:space="preserve">ИП </w:t>
            </w:r>
          </w:p>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Косенко М.А.</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Амадея</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675000, Амурская область, город Благовещенск, Шимановского, 23</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цветы</w:t>
            </w:r>
          </w:p>
        </w:tc>
      </w:tr>
      <w:tr w:rsidR="00083FBD" w:rsidRPr="00083FBD" w:rsidTr="001303DE">
        <w:trPr>
          <w:trHeight w:val="471"/>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000000" w:fill="FFFFFF"/>
            <w:vAlign w:val="center"/>
            <w:hideMark/>
          </w:tcPr>
          <w:p w:rsidR="00174D47"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 xml:space="preserve">ИП </w:t>
            </w:r>
          </w:p>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Косицкий И.И.</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Товары для дома и детей</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675028, Амурская область, город Благовещенск, Воронкова, 23/1</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дет. товары</w:t>
            </w:r>
          </w:p>
        </w:tc>
      </w:tr>
      <w:tr w:rsidR="00083FBD" w:rsidRPr="00083FBD" w:rsidTr="001303DE">
        <w:trPr>
          <w:trHeight w:val="489"/>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000000" w:fill="FFFFFF"/>
            <w:vAlign w:val="center"/>
            <w:hideMark/>
          </w:tcPr>
          <w:p w:rsidR="00174D47" w:rsidRDefault="00083FBD" w:rsidP="00174D47">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 xml:space="preserve">ИП </w:t>
            </w:r>
          </w:p>
          <w:p w:rsidR="00083FBD" w:rsidRPr="00083FBD" w:rsidRDefault="00083FBD" w:rsidP="00174D47">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Косицын В</w:t>
            </w:r>
            <w:r w:rsidR="00174D47">
              <w:rPr>
                <w:rFonts w:ascii="Times New Roman" w:eastAsia="Calibri" w:hAnsi="Times New Roman" w:cs="Times New Roman"/>
                <w:sz w:val="21"/>
                <w:szCs w:val="21"/>
              </w:rPr>
              <w:t>.</w:t>
            </w:r>
            <w:r w:rsidRPr="00083FBD">
              <w:rPr>
                <w:rFonts w:ascii="Times New Roman" w:eastAsia="Calibri" w:hAnsi="Times New Roman" w:cs="Times New Roman"/>
                <w:sz w:val="21"/>
                <w:szCs w:val="21"/>
              </w:rPr>
              <w:t>В</w:t>
            </w:r>
            <w:r w:rsidR="00174D47">
              <w:rPr>
                <w:rFonts w:ascii="Times New Roman" w:eastAsia="Calibri" w:hAnsi="Times New Roman" w:cs="Times New Roman"/>
                <w:sz w:val="21"/>
                <w:szCs w:val="21"/>
              </w:rPr>
              <w:t>.</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Металл Мебель</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675028, Амурская область, город Благовещенск, ул. Мухина,100</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color w:val="000000"/>
                <w:sz w:val="21"/>
                <w:szCs w:val="21"/>
              </w:rPr>
            </w:pPr>
            <w:r w:rsidRPr="00083FBD">
              <w:rPr>
                <w:rFonts w:ascii="Times New Roman" w:eastAsia="Calibri" w:hAnsi="Times New Roman" w:cs="Times New Roman"/>
                <w:color w:val="000000"/>
                <w:sz w:val="21"/>
                <w:szCs w:val="21"/>
              </w:rPr>
              <w:t>мебель</w:t>
            </w:r>
          </w:p>
        </w:tc>
      </w:tr>
      <w:tr w:rsidR="00083FBD" w:rsidRPr="00083FBD" w:rsidTr="001303DE">
        <w:trPr>
          <w:trHeight w:val="896"/>
        </w:trPr>
        <w:tc>
          <w:tcPr>
            <w:tcW w:w="567" w:type="dxa"/>
            <w:vMerge w:val="restart"/>
            <w:tcBorders>
              <w:top w:val="nil"/>
              <w:left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val="restart"/>
            <w:tcBorders>
              <w:top w:val="nil"/>
              <w:left w:val="nil"/>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ИП Космач Ю.П.</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Библион. Большой книжный склад</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675000, Амурская область, город Благовещенск, Калинина, 141</w:t>
            </w:r>
          </w:p>
        </w:tc>
        <w:tc>
          <w:tcPr>
            <w:tcW w:w="1701" w:type="dxa"/>
            <w:vMerge w:val="restart"/>
            <w:tcBorders>
              <w:top w:val="nil"/>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книги, к/т</w:t>
            </w:r>
          </w:p>
        </w:tc>
      </w:tr>
      <w:tr w:rsidR="00083FBD" w:rsidRPr="00083FBD" w:rsidTr="001303DE">
        <w:trPr>
          <w:trHeight w:val="786"/>
        </w:trPr>
        <w:tc>
          <w:tcPr>
            <w:tcW w:w="567" w:type="dxa"/>
            <w:vMerge/>
            <w:tcBorders>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tcBorders>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Библион. Большой книжный склад</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675000, Амурская область, город Благовещенск, Институтская, 24</w:t>
            </w:r>
          </w:p>
        </w:tc>
        <w:tc>
          <w:tcPr>
            <w:tcW w:w="1701" w:type="dxa"/>
            <w:vMerge/>
            <w:tcBorders>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r>
      <w:tr w:rsidR="00083FBD" w:rsidRPr="00083FBD" w:rsidTr="001303DE">
        <w:trPr>
          <w:trHeight w:val="508"/>
        </w:trPr>
        <w:tc>
          <w:tcPr>
            <w:tcW w:w="567" w:type="dxa"/>
            <w:vMerge w:val="restart"/>
            <w:tcBorders>
              <w:top w:val="nil"/>
              <w:left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val="restart"/>
            <w:tcBorders>
              <w:top w:val="nil"/>
              <w:left w:val="nil"/>
              <w:right w:val="single" w:sz="4" w:space="0" w:color="auto"/>
            </w:tcBorders>
            <w:shd w:val="clear" w:color="000000" w:fill="FFFFFF"/>
            <w:vAlign w:val="center"/>
            <w:hideMark/>
          </w:tcPr>
          <w:p w:rsidR="00174D47"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 xml:space="preserve">ИП </w:t>
            </w:r>
          </w:p>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Котляров А.В.</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Охота на рыбалку</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675028, Амурская область, город Благовещенск, Воронкова, 3</w:t>
            </w:r>
          </w:p>
        </w:tc>
        <w:tc>
          <w:tcPr>
            <w:tcW w:w="1701" w:type="dxa"/>
            <w:vMerge w:val="restart"/>
            <w:tcBorders>
              <w:top w:val="nil"/>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охот. рыболов</w:t>
            </w:r>
          </w:p>
        </w:tc>
      </w:tr>
      <w:tr w:rsidR="00083FBD" w:rsidRPr="00083FBD" w:rsidTr="001303DE">
        <w:trPr>
          <w:trHeight w:val="421"/>
        </w:trPr>
        <w:tc>
          <w:tcPr>
            <w:tcW w:w="567" w:type="dxa"/>
            <w:vMerge/>
            <w:tcBorders>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tcBorders>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Фарватер</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675014, Амурская область, город Благовещенск, Шимановского, 276</w:t>
            </w:r>
          </w:p>
        </w:tc>
        <w:tc>
          <w:tcPr>
            <w:tcW w:w="1701" w:type="dxa"/>
            <w:vMerge/>
            <w:tcBorders>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r>
      <w:tr w:rsidR="00083FBD" w:rsidRPr="00083FBD" w:rsidTr="001303DE">
        <w:trPr>
          <w:trHeight w:val="882"/>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ИП Кравчук Л.А.</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Магазин автозапчастей Автозапчасти</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675002, Амурская область, город Благовещенск, Амурская, 208</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а/запч</w:t>
            </w:r>
          </w:p>
        </w:tc>
      </w:tr>
      <w:tr w:rsidR="00083FBD" w:rsidRPr="00083FBD" w:rsidTr="001303DE">
        <w:trPr>
          <w:trHeight w:val="569"/>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ИП Красник А.В.</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Старлайтс STARLIGHTS</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675000, Амурская область, город Благовещенск, Ленина, 76</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цветы</w:t>
            </w:r>
          </w:p>
        </w:tc>
      </w:tr>
      <w:tr w:rsidR="00083FBD" w:rsidRPr="00083FBD" w:rsidTr="001303DE">
        <w:trPr>
          <w:trHeight w:val="549"/>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ИП Кремнев В.А.</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Мастер и Маргарита</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675005, Амурская область, город Благовещенск, Октябрьская, 111</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строительные</w:t>
            </w:r>
          </w:p>
        </w:tc>
      </w:tr>
      <w:tr w:rsidR="00083FBD" w:rsidRPr="00083FBD" w:rsidTr="001303DE">
        <w:trPr>
          <w:trHeight w:val="557"/>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174D47">
            <w:pPr>
              <w:spacing w:after="0" w:line="240" w:lineRule="auto"/>
              <w:jc w:val="center"/>
              <w:rPr>
                <w:rFonts w:ascii="Times New Roman" w:eastAsia="Calibri" w:hAnsi="Times New Roman" w:cs="Times New Roman"/>
                <w:color w:val="000000"/>
                <w:sz w:val="21"/>
                <w:szCs w:val="21"/>
              </w:rPr>
            </w:pPr>
            <w:r w:rsidRPr="00083FBD">
              <w:rPr>
                <w:rFonts w:ascii="Times New Roman" w:eastAsia="Calibri" w:hAnsi="Times New Roman" w:cs="Times New Roman"/>
                <w:color w:val="000000"/>
                <w:sz w:val="21"/>
                <w:szCs w:val="21"/>
              </w:rPr>
              <w:t>ИП Кретов А</w:t>
            </w:r>
            <w:r w:rsidR="00174D47">
              <w:rPr>
                <w:rFonts w:ascii="Times New Roman" w:eastAsia="Calibri" w:hAnsi="Times New Roman" w:cs="Times New Roman"/>
                <w:color w:val="000000"/>
                <w:sz w:val="21"/>
                <w:szCs w:val="21"/>
              </w:rPr>
              <w:t>.</w:t>
            </w:r>
            <w:r w:rsidRPr="00083FBD">
              <w:rPr>
                <w:rFonts w:ascii="Times New Roman" w:eastAsia="Calibri" w:hAnsi="Times New Roman" w:cs="Times New Roman"/>
                <w:color w:val="000000"/>
                <w:sz w:val="21"/>
                <w:szCs w:val="21"/>
              </w:rPr>
              <w:t>П</w:t>
            </w:r>
            <w:r w:rsidR="00174D47">
              <w:rPr>
                <w:rFonts w:ascii="Times New Roman" w:eastAsia="Calibri" w:hAnsi="Times New Roman" w:cs="Times New Roman"/>
                <w:color w:val="000000"/>
                <w:sz w:val="21"/>
                <w:szCs w:val="21"/>
              </w:rPr>
              <w:t>.</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color w:val="000000"/>
                <w:sz w:val="21"/>
                <w:szCs w:val="21"/>
              </w:rPr>
            </w:pPr>
            <w:r w:rsidRPr="00083FBD">
              <w:rPr>
                <w:rFonts w:ascii="Times New Roman" w:eastAsia="Calibri" w:hAnsi="Times New Roman" w:cs="Times New Roman"/>
                <w:color w:val="000000"/>
                <w:sz w:val="21"/>
                <w:szCs w:val="21"/>
              </w:rPr>
              <w:t>Градоустроитель</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color w:val="000000"/>
                <w:sz w:val="21"/>
                <w:szCs w:val="21"/>
              </w:rPr>
            </w:pPr>
            <w:r w:rsidRPr="00083FBD">
              <w:rPr>
                <w:rFonts w:ascii="Times New Roman" w:eastAsia="Calibri" w:hAnsi="Times New Roman" w:cs="Times New Roman"/>
                <w:color w:val="000000"/>
                <w:sz w:val="21"/>
                <w:szCs w:val="21"/>
              </w:rPr>
              <w:t>675000, Амурская область, Благовещенск, Ленина, 120</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color w:val="000000"/>
                <w:sz w:val="21"/>
                <w:szCs w:val="21"/>
              </w:rPr>
            </w:pPr>
            <w:r w:rsidRPr="00083FBD">
              <w:rPr>
                <w:rFonts w:ascii="Times New Roman" w:eastAsia="Calibri" w:hAnsi="Times New Roman" w:cs="Times New Roman"/>
                <w:color w:val="000000"/>
                <w:sz w:val="21"/>
                <w:szCs w:val="21"/>
              </w:rPr>
              <w:t>электротовары</w:t>
            </w:r>
          </w:p>
        </w:tc>
      </w:tr>
      <w:tr w:rsidR="00083FBD" w:rsidRPr="00083FBD" w:rsidTr="001303DE">
        <w:trPr>
          <w:trHeight w:val="511"/>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000000" w:fill="FFFFFF"/>
            <w:vAlign w:val="center"/>
            <w:hideMark/>
          </w:tcPr>
          <w:p w:rsidR="00174D47"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 xml:space="preserve">ИП </w:t>
            </w:r>
          </w:p>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Кривенко В.И.</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Мех и кожа</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675000, Амурская область, город Благовещенск, Зейская, 212</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меховые изд.</w:t>
            </w:r>
          </w:p>
        </w:tc>
      </w:tr>
      <w:tr w:rsidR="00083FBD" w:rsidRPr="00083FBD" w:rsidTr="001303DE">
        <w:trPr>
          <w:trHeight w:val="547"/>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000000" w:fill="FFFFFF"/>
            <w:vAlign w:val="center"/>
            <w:hideMark/>
          </w:tcPr>
          <w:p w:rsidR="00174D47"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 xml:space="preserve">ИП </w:t>
            </w:r>
          </w:p>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Кривошеева Е.Г.</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Памятник</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675000, Амурская область, город Благовещенск, Литейная, 116</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ритуальные товары</w:t>
            </w:r>
          </w:p>
        </w:tc>
      </w:tr>
      <w:tr w:rsidR="00083FBD" w:rsidRPr="00083FBD" w:rsidTr="001303DE">
        <w:trPr>
          <w:trHeight w:val="413"/>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ИП Кросс Д.А.</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Джокер</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675000, Амурская область, город Благовещенск,50 лет Октября 2</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мебель</w:t>
            </w:r>
          </w:p>
        </w:tc>
      </w:tr>
      <w:tr w:rsidR="00083FBD" w:rsidRPr="00083FBD" w:rsidTr="001303DE">
        <w:trPr>
          <w:trHeight w:val="471"/>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000000" w:fill="FFFFFF"/>
            <w:vAlign w:val="center"/>
            <w:hideMark/>
          </w:tcPr>
          <w:p w:rsidR="00174D47"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 xml:space="preserve">ИП </w:t>
            </w:r>
          </w:p>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Кудрявцева Ю.Д.</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Обои</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675014, Амурская область, город Благовещенск, Текстильная, 116</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строительные</w:t>
            </w:r>
          </w:p>
        </w:tc>
      </w:tr>
      <w:tr w:rsidR="00083FBD" w:rsidRPr="00083FBD" w:rsidTr="001303DE">
        <w:trPr>
          <w:trHeight w:val="513"/>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000000" w:fill="FFFFFF"/>
            <w:vAlign w:val="center"/>
            <w:hideMark/>
          </w:tcPr>
          <w:p w:rsidR="00174D47"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 xml:space="preserve">ИП </w:t>
            </w:r>
          </w:p>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Кудрявцева Ю.Д.  Сторожкова Н.С.</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ТЦ Сити</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 xml:space="preserve">675002, Амурская область, город Благовещенск, Амурская, 203 </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непрод</w:t>
            </w:r>
          </w:p>
        </w:tc>
      </w:tr>
      <w:tr w:rsidR="00083FBD" w:rsidRPr="00083FBD" w:rsidTr="001303DE">
        <w:trPr>
          <w:trHeight w:val="366"/>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auto" w:fill="auto"/>
            <w:vAlign w:val="center"/>
            <w:hideMark/>
          </w:tcPr>
          <w:p w:rsidR="00174D47"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 xml:space="preserve">ИП </w:t>
            </w:r>
          </w:p>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Кузнецова И.Н.</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Торговая база</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675000, Амурская область, город Благовещенск, Текстильная, 120</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непрод</w:t>
            </w:r>
          </w:p>
        </w:tc>
      </w:tr>
      <w:tr w:rsidR="00083FBD" w:rsidRPr="00083FBD" w:rsidTr="001303DE">
        <w:trPr>
          <w:trHeight w:val="416"/>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auto" w:fill="auto"/>
            <w:vAlign w:val="center"/>
            <w:hideMark/>
          </w:tcPr>
          <w:p w:rsidR="00174D47"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 xml:space="preserve">ИП </w:t>
            </w:r>
          </w:p>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Кузьмина И.В.</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ФК Фэмили</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675000, Амурская область, город Благовещенск, Театральная, 57</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прод/непрод товары</w:t>
            </w:r>
          </w:p>
        </w:tc>
      </w:tr>
      <w:tr w:rsidR="00083FBD" w:rsidRPr="00083FBD" w:rsidTr="001303DE">
        <w:trPr>
          <w:trHeight w:val="269"/>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auto" w:fill="auto"/>
            <w:vAlign w:val="center"/>
            <w:hideMark/>
          </w:tcPr>
          <w:p w:rsidR="00174D47" w:rsidRDefault="00083FBD" w:rsidP="00174D47">
            <w:pPr>
              <w:spacing w:after="0" w:line="240" w:lineRule="auto"/>
              <w:jc w:val="center"/>
              <w:rPr>
                <w:rFonts w:ascii="Times New Roman" w:eastAsia="Calibri" w:hAnsi="Times New Roman" w:cs="Times New Roman"/>
                <w:color w:val="000000"/>
                <w:sz w:val="21"/>
                <w:szCs w:val="21"/>
              </w:rPr>
            </w:pPr>
            <w:r w:rsidRPr="00083FBD">
              <w:rPr>
                <w:rFonts w:ascii="Times New Roman" w:eastAsia="Calibri" w:hAnsi="Times New Roman" w:cs="Times New Roman"/>
                <w:color w:val="000000"/>
                <w:sz w:val="21"/>
                <w:szCs w:val="21"/>
              </w:rPr>
              <w:t xml:space="preserve">ИП </w:t>
            </w:r>
          </w:p>
          <w:p w:rsidR="00083FBD" w:rsidRPr="00083FBD" w:rsidRDefault="00083FBD" w:rsidP="00174D47">
            <w:pPr>
              <w:spacing w:after="0" w:line="240" w:lineRule="auto"/>
              <w:jc w:val="center"/>
              <w:rPr>
                <w:rFonts w:ascii="Times New Roman" w:eastAsia="Calibri" w:hAnsi="Times New Roman" w:cs="Times New Roman"/>
                <w:color w:val="000000"/>
                <w:sz w:val="21"/>
                <w:szCs w:val="21"/>
              </w:rPr>
            </w:pPr>
            <w:r w:rsidRPr="00083FBD">
              <w:rPr>
                <w:rFonts w:ascii="Times New Roman" w:eastAsia="Calibri" w:hAnsi="Times New Roman" w:cs="Times New Roman"/>
                <w:color w:val="000000"/>
                <w:sz w:val="21"/>
                <w:szCs w:val="21"/>
              </w:rPr>
              <w:t>Кузьмина С</w:t>
            </w:r>
            <w:r w:rsidR="00174D47">
              <w:rPr>
                <w:rFonts w:ascii="Times New Roman" w:eastAsia="Calibri" w:hAnsi="Times New Roman" w:cs="Times New Roman"/>
                <w:color w:val="000000"/>
                <w:sz w:val="21"/>
                <w:szCs w:val="21"/>
              </w:rPr>
              <w:t>.</w:t>
            </w:r>
            <w:r w:rsidRPr="00083FBD">
              <w:rPr>
                <w:rFonts w:ascii="Times New Roman" w:eastAsia="Calibri" w:hAnsi="Times New Roman" w:cs="Times New Roman"/>
                <w:color w:val="000000"/>
                <w:sz w:val="21"/>
                <w:szCs w:val="21"/>
              </w:rPr>
              <w:t>А</w:t>
            </w:r>
            <w:r w:rsidR="00174D47">
              <w:rPr>
                <w:rFonts w:ascii="Times New Roman" w:eastAsia="Calibri" w:hAnsi="Times New Roman" w:cs="Times New Roman"/>
                <w:color w:val="000000"/>
                <w:sz w:val="21"/>
                <w:szCs w:val="21"/>
              </w:rPr>
              <w:t>.</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color w:val="000000"/>
                <w:sz w:val="21"/>
                <w:szCs w:val="21"/>
              </w:rPr>
            </w:pPr>
            <w:r w:rsidRPr="00083FBD">
              <w:rPr>
                <w:rFonts w:ascii="Times New Roman" w:eastAsia="Calibri" w:hAnsi="Times New Roman" w:cs="Times New Roman"/>
                <w:color w:val="000000"/>
                <w:sz w:val="21"/>
                <w:szCs w:val="21"/>
              </w:rPr>
              <w:t>Декор</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color w:val="000000"/>
                <w:sz w:val="21"/>
                <w:szCs w:val="21"/>
              </w:rPr>
            </w:pPr>
            <w:r w:rsidRPr="00083FBD">
              <w:rPr>
                <w:rFonts w:ascii="Times New Roman" w:eastAsia="Calibri" w:hAnsi="Times New Roman" w:cs="Times New Roman"/>
                <w:color w:val="000000"/>
                <w:sz w:val="21"/>
                <w:szCs w:val="21"/>
              </w:rPr>
              <w:t>675000, Амурская область, Благовещенск, Октябрьская, 130</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color w:val="000000"/>
                <w:sz w:val="21"/>
                <w:szCs w:val="21"/>
              </w:rPr>
            </w:pPr>
            <w:r w:rsidRPr="00083FBD">
              <w:rPr>
                <w:rFonts w:ascii="Times New Roman" w:eastAsia="Calibri" w:hAnsi="Times New Roman" w:cs="Times New Roman"/>
                <w:color w:val="000000"/>
                <w:sz w:val="21"/>
                <w:szCs w:val="21"/>
              </w:rPr>
              <w:t>отделочные материалы</w:t>
            </w:r>
          </w:p>
        </w:tc>
      </w:tr>
      <w:tr w:rsidR="00083FBD" w:rsidRPr="00083FBD" w:rsidTr="001303DE">
        <w:trPr>
          <w:trHeight w:val="160"/>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000000" w:fill="FFFFFF"/>
            <w:vAlign w:val="center"/>
            <w:hideMark/>
          </w:tcPr>
          <w:p w:rsidR="00174D47"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 xml:space="preserve">ИП </w:t>
            </w:r>
          </w:p>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Куксенко Н.Б.</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Студенческий</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Амурская область, город Благовещенск,</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продукты</w:t>
            </w:r>
          </w:p>
        </w:tc>
      </w:tr>
      <w:tr w:rsidR="00083FBD" w:rsidRPr="00083FBD" w:rsidTr="001303DE">
        <w:trPr>
          <w:trHeight w:val="523"/>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ИП Куксова Виктория Валерьевна</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Сердар</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675997, Амурская область, город Благовещенск, Шевченко, 117</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продукты</w:t>
            </w:r>
          </w:p>
        </w:tc>
      </w:tr>
      <w:tr w:rsidR="00083FBD" w:rsidRPr="00083FBD" w:rsidTr="001303DE">
        <w:trPr>
          <w:trHeight w:val="541"/>
        </w:trPr>
        <w:tc>
          <w:tcPr>
            <w:tcW w:w="567" w:type="dxa"/>
            <w:vMerge w:val="restart"/>
            <w:tcBorders>
              <w:top w:val="nil"/>
              <w:left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val="restart"/>
            <w:tcBorders>
              <w:top w:val="nil"/>
              <w:left w:val="nil"/>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ИП Куленок Г.А.</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 xml:space="preserve">Стройматериалы №1                </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675000, Амурская область, город Благовещенск, Трудовая, 165А</w:t>
            </w:r>
          </w:p>
        </w:tc>
        <w:tc>
          <w:tcPr>
            <w:tcW w:w="1701" w:type="dxa"/>
            <w:vMerge w:val="restart"/>
            <w:tcBorders>
              <w:top w:val="nil"/>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строительные</w:t>
            </w:r>
          </w:p>
        </w:tc>
      </w:tr>
      <w:tr w:rsidR="00083FBD" w:rsidRPr="00083FBD" w:rsidTr="001303DE">
        <w:trPr>
          <w:trHeight w:val="559"/>
        </w:trPr>
        <w:tc>
          <w:tcPr>
            <w:tcW w:w="567" w:type="dxa"/>
            <w:vMerge/>
            <w:tcBorders>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tcBorders>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Стройматериалы №2</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675000, Амурская область, город Благовещенск, Трудовая, 165А</w:t>
            </w:r>
          </w:p>
        </w:tc>
        <w:tc>
          <w:tcPr>
            <w:tcW w:w="1701" w:type="dxa"/>
            <w:vMerge/>
            <w:tcBorders>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r>
      <w:tr w:rsidR="00083FBD" w:rsidRPr="00083FBD" w:rsidTr="001303DE">
        <w:trPr>
          <w:trHeight w:val="577"/>
        </w:trPr>
        <w:tc>
          <w:tcPr>
            <w:tcW w:w="567" w:type="dxa"/>
            <w:vMerge w:val="restart"/>
            <w:tcBorders>
              <w:top w:val="nil"/>
              <w:left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val="restart"/>
            <w:tcBorders>
              <w:top w:val="nil"/>
              <w:left w:val="nil"/>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ИП Куликов В.А.</w:t>
            </w:r>
          </w:p>
        </w:tc>
        <w:tc>
          <w:tcPr>
            <w:tcW w:w="1559" w:type="dxa"/>
            <w:vMerge w:val="restart"/>
            <w:tcBorders>
              <w:top w:val="nil"/>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Прикосновение</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675000, Амурская область, город Благовещенск,50 лет Октября, 28</w:t>
            </w:r>
          </w:p>
        </w:tc>
        <w:tc>
          <w:tcPr>
            <w:tcW w:w="1701" w:type="dxa"/>
            <w:vMerge w:val="restart"/>
            <w:tcBorders>
              <w:top w:val="nil"/>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бельё</w:t>
            </w:r>
          </w:p>
        </w:tc>
      </w:tr>
      <w:tr w:rsidR="00083FBD" w:rsidRPr="00083FBD" w:rsidTr="001303DE">
        <w:trPr>
          <w:trHeight w:val="477"/>
        </w:trPr>
        <w:tc>
          <w:tcPr>
            <w:tcW w:w="567" w:type="dxa"/>
            <w:vMerge/>
            <w:tcBorders>
              <w:left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tcBorders>
              <w:left w:val="nil"/>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1559" w:type="dxa"/>
            <w:vMerge/>
            <w:tcBorders>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675000, Амурская область, город Благовещенск, Мухина, 114</w:t>
            </w:r>
          </w:p>
        </w:tc>
        <w:tc>
          <w:tcPr>
            <w:tcW w:w="1701" w:type="dxa"/>
            <w:vMerge/>
            <w:tcBorders>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r>
      <w:tr w:rsidR="00083FBD" w:rsidRPr="00083FBD" w:rsidTr="001303DE">
        <w:trPr>
          <w:trHeight w:val="755"/>
        </w:trPr>
        <w:tc>
          <w:tcPr>
            <w:tcW w:w="567" w:type="dxa"/>
            <w:vMerge/>
            <w:tcBorders>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tcBorders>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1559" w:type="dxa"/>
            <w:vMerge/>
            <w:tcBorders>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675000, Амурская область, город Благовещенск,50 лет Октября, 61</w:t>
            </w:r>
          </w:p>
        </w:tc>
        <w:tc>
          <w:tcPr>
            <w:tcW w:w="1701" w:type="dxa"/>
            <w:vMerge/>
            <w:tcBorders>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r>
      <w:tr w:rsidR="00083FBD" w:rsidRPr="00083FBD" w:rsidTr="001303DE">
        <w:trPr>
          <w:trHeight w:val="70"/>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ИП Кураченко Е.В.</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Стиль Декор</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675000, Амурская область, город Благовещенск, Ленина, 29/37</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строительные</w:t>
            </w:r>
          </w:p>
        </w:tc>
      </w:tr>
      <w:tr w:rsidR="00083FBD" w:rsidRPr="00083FBD" w:rsidTr="001303DE">
        <w:trPr>
          <w:trHeight w:val="413"/>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ИП Курилов В.В.</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Орион</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675002, Амурская область, город Благовещенск, Нагорная, 14</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б/хим, парф</w:t>
            </w:r>
          </w:p>
        </w:tc>
      </w:tr>
      <w:tr w:rsidR="00083FBD" w:rsidRPr="00083FBD" w:rsidTr="001303DE">
        <w:trPr>
          <w:trHeight w:val="327"/>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ИП Кутило М.А.</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Двери Град</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675005, Амурская область, город Благовещенск, Октябрьская, 111</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двери</w:t>
            </w:r>
          </w:p>
        </w:tc>
      </w:tr>
      <w:tr w:rsidR="00083FBD" w:rsidRPr="00083FBD" w:rsidTr="001303DE">
        <w:trPr>
          <w:trHeight w:val="629"/>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ИП Кутумова О.А.</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Центр рукоделия</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675000, Амурская область, город Благовещенск,50 лет Октября, 29</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галантерея</w:t>
            </w:r>
          </w:p>
        </w:tc>
      </w:tr>
      <w:tr w:rsidR="00083FBD" w:rsidRPr="00083FBD" w:rsidTr="001303DE">
        <w:trPr>
          <w:trHeight w:val="387"/>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ИП Куцев С.Н.</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Продукты</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675020, Амурская область, город Благовещенск, Мясокомбинат, Л-А</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продукты</w:t>
            </w:r>
          </w:p>
        </w:tc>
      </w:tr>
      <w:tr w:rsidR="00083FBD" w:rsidRPr="00083FBD" w:rsidTr="001303DE">
        <w:trPr>
          <w:trHeight w:val="327"/>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ИП Куценко А.В.</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Город грехов</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675000, Амурская область, город Благовещенск,50 лет Октября, 71</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бельё</w:t>
            </w:r>
          </w:p>
        </w:tc>
      </w:tr>
      <w:tr w:rsidR="00083FBD" w:rsidRPr="00083FBD" w:rsidTr="001303DE">
        <w:trPr>
          <w:trHeight w:val="447"/>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ИП Кучин В.А.</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Обои</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675014, Амурская область, город Благовещенск, Текстильная, 55</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обои, двери</w:t>
            </w:r>
          </w:p>
        </w:tc>
      </w:tr>
      <w:tr w:rsidR="00083FBD" w:rsidRPr="00083FBD" w:rsidTr="001303DE">
        <w:trPr>
          <w:trHeight w:val="511"/>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color w:val="000000"/>
                <w:sz w:val="21"/>
                <w:szCs w:val="21"/>
              </w:rPr>
            </w:pPr>
            <w:r w:rsidRPr="00083FBD">
              <w:rPr>
                <w:rFonts w:ascii="Times New Roman" w:eastAsia="Calibri" w:hAnsi="Times New Roman" w:cs="Times New Roman"/>
                <w:color w:val="000000"/>
                <w:sz w:val="21"/>
                <w:szCs w:val="21"/>
              </w:rPr>
              <w:t>ИП Лазорская Ксения Валерьевна</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color w:val="000000"/>
                <w:sz w:val="21"/>
                <w:szCs w:val="21"/>
              </w:rPr>
            </w:pPr>
            <w:r w:rsidRPr="00083FBD">
              <w:rPr>
                <w:rFonts w:ascii="Times New Roman" w:eastAsia="Calibri" w:hAnsi="Times New Roman" w:cs="Times New Roman"/>
                <w:color w:val="000000"/>
                <w:sz w:val="21"/>
                <w:szCs w:val="21"/>
              </w:rPr>
              <w:t>Армейский</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65000, Амурская область, город Благовещенск, 50 лет Октября, 28</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color w:val="000000"/>
                <w:sz w:val="21"/>
                <w:szCs w:val="21"/>
              </w:rPr>
            </w:pPr>
            <w:r w:rsidRPr="00083FBD">
              <w:rPr>
                <w:rFonts w:ascii="Times New Roman" w:eastAsia="Calibri" w:hAnsi="Times New Roman" w:cs="Times New Roman"/>
                <w:color w:val="000000"/>
                <w:sz w:val="21"/>
                <w:szCs w:val="21"/>
              </w:rPr>
              <w:t>спецодежда</w:t>
            </w:r>
          </w:p>
        </w:tc>
      </w:tr>
      <w:tr w:rsidR="00083FBD" w:rsidRPr="00083FBD" w:rsidTr="001303DE">
        <w:trPr>
          <w:trHeight w:val="309"/>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ИП Лапина С.М.</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Автоцентр</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675014, Амурская область, город Благовещенск, Кольцевая, 43</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а/запч</w:t>
            </w:r>
          </w:p>
        </w:tc>
      </w:tr>
      <w:tr w:rsidR="00083FBD" w:rsidRPr="00083FBD" w:rsidTr="001303DE">
        <w:trPr>
          <w:trHeight w:val="629"/>
        </w:trPr>
        <w:tc>
          <w:tcPr>
            <w:tcW w:w="567" w:type="dxa"/>
            <w:vMerge w:val="restart"/>
            <w:tcBorders>
              <w:top w:val="nil"/>
              <w:left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val="restart"/>
            <w:tcBorders>
              <w:top w:val="nil"/>
              <w:left w:val="nil"/>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ИП Лашина Г.В.</w:t>
            </w:r>
          </w:p>
        </w:tc>
        <w:tc>
          <w:tcPr>
            <w:tcW w:w="1559" w:type="dxa"/>
            <w:vMerge w:val="restart"/>
            <w:tcBorders>
              <w:top w:val="nil"/>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Золушка</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675000, Амурская область, город Благовещенск,50 лет октября, 27</w:t>
            </w:r>
          </w:p>
        </w:tc>
        <w:tc>
          <w:tcPr>
            <w:tcW w:w="1701" w:type="dxa"/>
            <w:vMerge w:val="restart"/>
            <w:tcBorders>
              <w:top w:val="nil"/>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всё для дома</w:t>
            </w:r>
          </w:p>
        </w:tc>
      </w:tr>
      <w:tr w:rsidR="00083FBD" w:rsidRPr="00083FBD" w:rsidTr="001303DE">
        <w:trPr>
          <w:trHeight w:val="754"/>
        </w:trPr>
        <w:tc>
          <w:tcPr>
            <w:tcW w:w="567" w:type="dxa"/>
            <w:vMerge/>
            <w:tcBorders>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tcBorders>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1559" w:type="dxa"/>
            <w:vMerge/>
            <w:tcBorders>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675005, Амурская область, город Благовещенск, Красноармейская, 123</w:t>
            </w:r>
          </w:p>
        </w:tc>
        <w:tc>
          <w:tcPr>
            <w:tcW w:w="1701" w:type="dxa"/>
            <w:vMerge/>
            <w:tcBorders>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r>
      <w:tr w:rsidR="00083FBD" w:rsidRPr="00083FBD" w:rsidTr="001303DE">
        <w:trPr>
          <w:trHeight w:val="503"/>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ИП Левченко Е.А.</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Аспетто</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675000, Амурская область, город Благовещенск,50 лет Октября, 71</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одежда</w:t>
            </w:r>
          </w:p>
        </w:tc>
      </w:tr>
      <w:tr w:rsidR="00083FBD" w:rsidRPr="00083FBD" w:rsidTr="001303DE">
        <w:trPr>
          <w:trHeight w:val="545"/>
        </w:trPr>
        <w:tc>
          <w:tcPr>
            <w:tcW w:w="567" w:type="dxa"/>
            <w:vMerge w:val="restart"/>
            <w:tcBorders>
              <w:top w:val="nil"/>
              <w:left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val="restart"/>
            <w:tcBorders>
              <w:top w:val="nil"/>
              <w:left w:val="nil"/>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ИП Левчук В.В.</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 xml:space="preserve">Мастер </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675000, Амурская область, город Благовещенск, Мухина, 70</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э/товары</w:t>
            </w:r>
          </w:p>
        </w:tc>
      </w:tr>
      <w:tr w:rsidR="00083FBD" w:rsidRPr="00083FBD" w:rsidTr="001303DE">
        <w:trPr>
          <w:trHeight w:val="431"/>
        </w:trPr>
        <w:tc>
          <w:tcPr>
            <w:tcW w:w="567" w:type="dxa"/>
            <w:vMerge/>
            <w:tcBorders>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tcBorders>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Всё до лампочки</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675014, Амурская область, город Благовещенск, Мухина, 64</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сантехника</w:t>
            </w:r>
          </w:p>
        </w:tc>
      </w:tr>
      <w:tr w:rsidR="00083FBD" w:rsidRPr="00083FBD" w:rsidTr="001303DE">
        <w:trPr>
          <w:trHeight w:val="487"/>
        </w:trPr>
        <w:tc>
          <w:tcPr>
            <w:tcW w:w="567" w:type="dxa"/>
            <w:vMerge w:val="restart"/>
            <w:tcBorders>
              <w:top w:val="nil"/>
              <w:left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val="restart"/>
            <w:tcBorders>
              <w:top w:val="nil"/>
              <w:left w:val="nil"/>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ИП Лезин О.В.</w:t>
            </w:r>
          </w:p>
        </w:tc>
        <w:tc>
          <w:tcPr>
            <w:tcW w:w="1559" w:type="dxa"/>
            <w:vMerge w:val="restart"/>
            <w:tcBorders>
              <w:top w:val="nil"/>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Колбасыч</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675002, Амурская область, город Благовещенск, Амурская, 60</w:t>
            </w:r>
          </w:p>
        </w:tc>
        <w:tc>
          <w:tcPr>
            <w:tcW w:w="1701" w:type="dxa"/>
            <w:vMerge w:val="restart"/>
            <w:tcBorders>
              <w:top w:val="nil"/>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продукты</w:t>
            </w:r>
          </w:p>
        </w:tc>
      </w:tr>
      <w:tr w:rsidR="00083FBD" w:rsidRPr="00083FBD" w:rsidTr="001303DE">
        <w:trPr>
          <w:trHeight w:val="387"/>
        </w:trPr>
        <w:tc>
          <w:tcPr>
            <w:tcW w:w="567" w:type="dxa"/>
            <w:vMerge/>
            <w:tcBorders>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tcBorders>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1559" w:type="dxa"/>
            <w:vMerge/>
            <w:tcBorders>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675003, Амурская область, город Благовещенск, Кузнечная, 17</w:t>
            </w:r>
          </w:p>
        </w:tc>
        <w:tc>
          <w:tcPr>
            <w:tcW w:w="1701" w:type="dxa"/>
            <w:vMerge/>
            <w:tcBorders>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r>
      <w:tr w:rsidR="00083FBD" w:rsidRPr="00083FBD" w:rsidTr="001303DE">
        <w:trPr>
          <w:trHeight w:val="430"/>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ИП Лемешенко В.В.</w:t>
            </w:r>
          </w:p>
        </w:tc>
        <w:tc>
          <w:tcPr>
            <w:tcW w:w="155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Бош BOSCH</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675014, Амурская область, город Благовещенск, Мухина, 120</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инструменты</w:t>
            </w:r>
          </w:p>
        </w:tc>
      </w:tr>
      <w:tr w:rsidR="00083FBD" w:rsidRPr="00083FBD" w:rsidTr="001303DE">
        <w:trPr>
          <w:trHeight w:val="343"/>
        </w:trPr>
        <w:tc>
          <w:tcPr>
            <w:tcW w:w="567" w:type="dxa"/>
            <w:vMerge w:val="restart"/>
            <w:tcBorders>
              <w:top w:val="nil"/>
              <w:left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val="restart"/>
            <w:tcBorders>
              <w:top w:val="nil"/>
              <w:left w:val="nil"/>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ИП Лещенко Н.И.</w:t>
            </w:r>
          </w:p>
        </w:tc>
        <w:tc>
          <w:tcPr>
            <w:tcW w:w="1559" w:type="dxa"/>
            <w:vMerge w:val="restart"/>
            <w:tcBorders>
              <w:top w:val="nil"/>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Калина</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675002, Амурская область, город Благовещенск, Амурская, 85</w:t>
            </w:r>
          </w:p>
        </w:tc>
        <w:tc>
          <w:tcPr>
            <w:tcW w:w="1701" w:type="dxa"/>
            <w:vMerge w:val="restart"/>
            <w:tcBorders>
              <w:top w:val="nil"/>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б/хим, парф</w:t>
            </w:r>
          </w:p>
          <w:p w:rsidR="00083FBD" w:rsidRPr="00083FBD" w:rsidRDefault="00083FBD" w:rsidP="00083FBD">
            <w:pPr>
              <w:spacing w:after="0" w:line="240" w:lineRule="auto"/>
              <w:jc w:val="center"/>
              <w:rPr>
                <w:rFonts w:ascii="Times New Roman" w:eastAsia="Calibri" w:hAnsi="Times New Roman" w:cs="Times New Roman"/>
                <w:sz w:val="21"/>
                <w:szCs w:val="21"/>
              </w:rPr>
            </w:pPr>
          </w:p>
        </w:tc>
      </w:tr>
      <w:tr w:rsidR="00083FBD" w:rsidRPr="00083FBD" w:rsidTr="001303DE">
        <w:trPr>
          <w:trHeight w:val="669"/>
        </w:trPr>
        <w:tc>
          <w:tcPr>
            <w:tcW w:w="567" w:type="dxa"/>
            <w:vMerge/>
            <w:tcBorders>
              <w:left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tcBorders>
              <w:left w:val="nil"/>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1559" w:type="dxa"/>
            <w:vMerge/>
            <w:tcBorders>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675000, Амурская область, город Благовещенск, Красноармейская, 102</w:t>
            </w:r>
          </w:p>
        </w:tc>
        <w:tc>
          <w:tcPr>
            <w:tcW w:w="1701" w:type="dxa"/>
            <w:vMerge/>
            <w:tcBorders>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r>
      <w:tr w:rsidR="00083FBD" w:rsidRPr="00083FBD" w:rsidTr="001303DE">
        <w:trPr>
          <w:trHeight w:val="545"/>
        </w:trPr>
        <w:tc>
          <w:tcPr>
            <w:tcW w:w="567" w:type="dxa"/>
            <w:vMerge/>
            <w:tcBorders>
              <w:left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tcBorders>
              <w:left w:val="nil"/>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1559" w:type="dxa"/>
            <w:vMerge/>
            <w:tcBorders>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675028, Амурская область, город Благовещенск, Институтская, 6</w:t>
            </w:r>
          </w:p>
        </w:tc>
        <w:tc>
          <w:tcPr>
            <w:tcW w:w="1701" w:type="dxa"/>
            <w:vMerge/>
            <w:tcBorders>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r>
      <w:tr w:rsidR="00083FBD" w:rsidRPr="00083FBD" w:rsidTr="001303DE">
        <w:trPr>
          <w:trHeight w:val="704"/>
        </w:trPr>
        <w:tc>
          <w:tcPr>
            <w:tcW w:w="567" w:type="dxa"/>
            <w:vMerge/>
            <w:tcBorders>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tcBorders>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1559" w:type="dxa"/>
            <w:vMerge/>
            <w:tcBorders>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675000, Амурская область, город Благовещенск, Ленина, 203/3</w:t>
            </w:r>
          </w:p>
        </w:tc>
        <w:tc>
          <w:tcPr>
            <w:tcW w:w="1701" w:type="dxa"/>
            <w:vMerge/>
            <w:tcBorders>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r>
      <w:tr w:rsidR="00083FBD" w:rsidRPr="00083FBD" w:rsidTr="001303DE">
        <w:trPr>
          <w:trHeight w:val="613"/>
        </w:trPr>
        <w:tc>
          <w:tcPr>
            <w:tcW w:w="567" w:type="dxa"/>
            <w:vMerge w:val="restart"/>
            <w:tcBorders>
              <w:top w:val="nil"/>
              <w:left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val="restart"/>
            <w:tcBorders>
              <w:top w:val="nil"/>
              <w:left w:val="nil"/>
              <w:right w:val="single" w:sz="4" w:space="0" w:color="auto"/>
            </w:tcBorders>
            <w:shd w:val="clear" w:color="000000" w:fill="FFFFFF"/>
            <w:vAlign w:val="bottom"/>
            <w:hideMark/>
          </w:tcPr>
          <w:p w:rsidR="00083FBD" w:rsidRPr="00083FBD" w:rsidRDefault="00083FBD" w:rsidP="00083FBD">
            <w:pPr>
              <w:spacing w:after="0" w:line="240" w:lineRule="auto"/>
              <w:rPr>
                <w:rFonts w:ascii="Times New Roman" w:eastAsia="Calibri" w:hAnsi="Times New Roman" w:cs="Times New Roman"/>
                <w:sz w:val="21"/>
                <w:szCs w:val="21"/>
              </w:rPr>
            </w:pPr>
            <w:r w:rsidRPr="00083FBD">
              <w:rPr>
                <w:rFonts w:ascii="Times New Roman" w:eastAsia="Calibri" w:hAnsi="Times New Roman" w:cs="Times New Roman"/>
                <w:sz w:val="21"/>
                <w:szCs w:val="21"/>
              </w:rPr>
              <w:t>ИП Литвиненко Антон Владимирович</w:t>
            </w:r>
          </w:p>
          <w:p w:rsidR="00083FBD" w:rsidRPr="00083FBD" w:rsidRDefault="00083FBD" w:rsidP="00083FBD">
            <w:pPr>
              <w:spacing w:after="0" w:line="240" w:lineRule="auto"/>
              <w:rPr>
                <w:rFonts w:ascii="Times New Roman" w:eastAsia="Calibri" w:hAnsi="Times New Roman" w:cs="Times New Roman"/>
                <w:sz w:val="21"/>
                <w:szCs w:val="21"/>
              </w:rPr>
            </w:pPr>
          </w:p>
        </w:tc>
        <w:tc>
          <w:tcPr>
            <w:tcW w:w="1559" w:type="dxa"/>
            <w:vMerge w:val="restart"/>
            <w:tcBorders>
              <w:top w:val="nil"/>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Белорусский гостинец</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675000, Амурская область, г. Благовещенск, Игнатьевское шоссе, 12/2</w:t>
            </w:r>
          </w:p>
        </w:tc>
        <w:tc>
          <w:tcPr>
            <w:tcW w:w="1701" w:type="dxa"/>
            <w:vMerge w:val="restart"/>
            <w:tcBorders>
              <w:top w:val="nil"/>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color w:val="000000"/>
                <w:sz w:val="21"/>
                <w:szCs w:val="21"/>
              </w:rPr>
            </w:pPr>
            <w:r w:rsidRPr="00083FBD">
              <w:rPr>
                <w:rFonts w:ascii="Times New Roman" w:eastAsia="Calibri" w:hAnsi="Times New Roman" w:cs="Times New Roman"/>
                <w:color w:val="000000"/>
                <w:sz w:val="21"/>
                <w:szCs w:val="21"/>
              </w:rPr>
              <w:t>продукты</w:t>
            </w:r>
          </w:p>
        </w:tc>
      </w:tr>
      <w:tr w:rsidR="00083FBD" w:rsidRPr="00083FBD" w:rsidTr="001303DE">
        <w:trPr>
          <w:trHeight w:val="764"/>
        </w:trPr>
        <w:tc>
          <w:tcPr>
            <w:tcW w:w="567" w:type="dxa"/>
            <w:vMerge/>
            <w:tcBorders>
              <w:left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tcBorders>
              <w:left w:val="nil"/>
              <w:right w:val="single" w:sz="4" w:space="0" w:color="auto"/>
            </w:tcBorders>
            <w:shd w:val="clear" w:color="000000" w:fill="FFFFFF"/>
            <w:vAlign w:val="bottom"/>
            <w:hideMark/>
          </w:tcPr>
          <w:p w:rsidR="00083FBD" w:rsidRPr="00083FBD" w:rsidRDefault="00083FBD" w:rsidP="00083FBD">
            <w:pPr>
              <w:spacing w:after="0" w:line="240" w:lineRule="auto"/>
              <w:rPr>
                <w:rFonts w:ascii="Times New Roman" w:eastAsia="Calibri" w:hAnsi="Times New Roman" w:cs="Times New Roman"/>
                <w:sz w:val="21"/>
                <w:szCs w:val="21"/>
              </w:rPr>
            </w:pPr>
          </w:p>
        </w:tc>
        <w:tc>
          <w:tcPr>
            <w:tcW w:w="1559" w:type="dxa"/>
            <w:vMerge/>
            <w:tcBorders>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675000, Амурская область, г. Благовещенск, ул. Кузнечная, 17</w:t>
            </w:r>
          </w:p>
        </w:tc>
        <w:tc>
          <w:tcPr>
            <w:tcW w:w="1701" w:type="dxa"/>
            <w:vMerge/>
            <w:tcBorders>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color w:val="000000"/>
                <w:sz w:val="21"/>
                <w:szCs w:val="21"/>
              </w:rPr>
            </w:pPr>
          </w:p>
        </w:tc>
      </w:tr>
      <w:tr w:rsidR="00083FBD" w:rsidRPr="00083FBD" w:rsidTr="001303DE">
        <w:trPr>
          <w:trHeight w:val="797"/>
        </w:trPr>
        <w:tc>
          <w:tcPr>
            <w:tcW w:w="567" w:type="dxa"/>
            <w:vMerge/>
            <w:tcBorders>
              <w:left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tcBorders>
              <w:left w:val="nil"/>
              <w:right w:val="single" w:sz="4" w:space="0" w:color="auto"/>
            </w:tcBorders>
            <w:shd w:val="clear" w:color="000000" w:fill="FFFFFF"/>
            <w:vAlign w:val="bottom"/>
            <w:hideMark/>
          </w:tcPr>
          <w:p w:rsidR="00083FBD" w:rsidRPr="00083FBD" w:rsidRDefault="00083FBD" w:rsidP="00083FBD">
            <w:pPr>
              <w:spacing w:after="0" w:line="240" w:lineRule="auto"/>
              <w:rPr>
                <w:rFonts w:ascii="Times New Roman" w:eastAsia="Calibri" w:hAnsi="Times New Roman" w:cs="Times New Roman"/>
                <w:sz w:val="21"/>
                <w:szCs w:val="21"/>
              </w:rPr>
            </w:pPr>
          </w:p>
        </w:tc>
        <w:tc>
          <w:tcPr>
            <w:tcW w:w="1559" w:type="dxa"/>
            <w:vMerge/>
            <w:tcBorders>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675000, Амурская область, г. Благовещенск, ул. Красноармейская, 103</w:t>
            </w:r>
          </w:p>
        </w:tc>
        <w:tc>
          <w:tcPr>
            <w:tcW w:w="1701" w:type="dxa"/>
            <w:vMerge/>
            <w:tcBorders>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color w:val="000000"/>
                <w:sz w:val="21"/>
                <w:szCs w:val="21"/>
              </w:rPr>
            </w:pPr>
          </w:p>
        </w:tc>
      </w:tr>
      <w:tr w:rsidR="00083FBD" w:rsidRPr="00083FBD" w:rsidTr="001303DE">
        <w:trPr>
          <w:trHeight w:val="696"/>
        </w:trPr>
        <w:tc>
          <w:tcPr>
            <w:tcW w:w="567" w:type="dxa"/>
            <w:vMerge/>
            <w:tcBorders>
              <w:left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tcBorders>
              <w:left w:val="nil"/>
              <w:right w:val="single" w:sz="4" w:space="0" w:color="auto"/>
            </w:tcBorders>
            <w:shd w:val="clear" w:color="000000" w:fill="FFFFFF"/>
            <w:vAlign w:val="bottom"/>
            <w:hideMark/>
          </w:tcPr>
          <w:p w:rsidR="00083FBD" w:rsidRPr="00083FBD" w:rsidRDefault="00083FBD" w:rsidP="00083FBD">
            <w:pPr>
              <w:spacing w:after="0" w:line="240" w:lineRule="auto"/>
              <w:rPr>
                <w:rFonts w:ascii="Times New Roman" w:eastAsia="Calibri" w:hAnsi="Times New Roman" w:cs="Times New Roman"/>
                <w:sz w:val="21"/>
                <w:szCs w:val="21"/>
              </w:rPr>
            </w:pPr>
          </w:p>
        </w:tc>
        <w:tc>
          <w:tcPr>
            <w:tcW w:w="1559" w:type="dxa"/>
            <w:vMerge/>
            <w:tcBorders>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675000, Амурская область, г. Благовещенск, Площадь Ленина, 1</w:t>
            </w:r>
          </w:p>
        </w:tc>
        <w:tc>
          <w:tcPr>
            <w:tcW w:w="1701" w:type="dxa"/>
            <w:vMerge/>
            <w:tcBorders>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color w:val="000000"/>
                <w:sz w:val="21"/>
                <w:szCs w:val="21"/>
              </w:rPr>
            </w:pPr>
          </w:p>
        </w:tc>
      </w:tr>
      <w:tr w:rsidR="00083FBD" w:rsidRPr="00083FBD" w:rsidTr="001303DE">
        <w:trPr>
          <w:trHeight w:val="469"/>
        </w:trPr>
        <w:tc>
          <w:tcPr>
            <w:tcW w:w="567" w:type="dxa"/>
            <w:vMerge/>
            <w:tcBorders>
              <w:left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tcBorders>
              <w:left w:val="nil"/>
              <w:right w:val="single" w:sz="4" w:space="0" w:color="auto"/>
            </w:tcBorders>
            <w:shd w:val="clear" w:color="000000" w:fill="FFFFFF"/>
            <w:vAlign w:val="bottom"/>
            <w:hideMark/>
          </w:tcPr>
          <w:p w:rsidR="00083FBD" w:rsidRPr="00083FBD" w:rsidRDefault="00083FBD" w:rsidP="00083FBD">
            <w:pPr>
              <w:spacing w:after="0" w:line="240" w:lineRule="auto"/>
              <w:rPr>
                <w:rFonts w:ascii="Times New Roman" w:eastAsia="Calibri" w:hAnsi="Times New Roman" w:cs="Times New Roman"/>
                <w:sz w:val="21"/>
                <w:szCs w:val="21"/>
              </w:rPr>
            </w:pPr>
          </w:p>
        </w:tc>
        <w:tc>
          <w:tcPr>
            <w:tcW w:w="1559" w:type="dxa"/>
            <w:vMerge/>
            <w:tcBorders>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675000, Амурская область, г. Благовещенск, ул. Ленина, 75</w:t>
            </w:r>
          </w:p>
        </w:tc>
        <w:tc>
          <w:tcPr>
            <w:tcW w:w="1701" w:type="dxa"/>
            <w:vMerge/>
            <w:tcBorders>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color w:val="000000"/>
                <w:sz w:val="21"/>
                <w:szCs w:val="21"/>
              </w:rPr>
            </w:pPr>
          </w:p>
        </w:tc>
      </w:tr>
      <w:tr w:rsidR="00083FBD" w:rsidRPr="00083FBD" w:rsidTr="001303DE">
        <w:trPr>
          <w:trHeight w:val="471"/>
        </w:trPr>
        <w:tc>
          <w:tcPr>
            <w:tcW w:w="567" w:type="dxa"/>
            <w:vMerge/>
            <w:tcBorders>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tcBorders>
              <w:left w:val="nil"/>
              <w:bottom w:val="single" w:sz="4" w:space="0" w:color="auto"/>
              <w:right w:val="single" w:sz="4" w:space="0" w:color="auto"/>
            </w:tcBorders>
            <w:shd w:val="clear" w:color="000000" w:fill="FFFFFF"/>
            <w:vAlign w:val="bottom"/>
            <w:hideMark/>
          </w:tcPr>
          <w:p w:rsidR="00083FBD" w:rsidRPr="00083FBD" w:rsidRDefault="00083FBD" w:rsidP="00083FBD">
            <w:pPr>
              <w:spacing w:after="0" w:line="240" w:lineRule="auto"/>
              <w:rPr>
                <w:rFonts w:ascii="Times New Roman" w:eastAsia="Calibri" w:hAnsi="Times New Roman" w:cs="Times New Roman"/>
                <w:sz w:val="21"/>
                <w:szCs w:val="21"/>
              </w:rPr>
            </w:pPr>
          </w:p>
        </w:tc>
        <w:tc>
          <w:tcPr>
            <w:tcW w:w="1559" w:type="dxa"/>
            <w:vMerge/>
            <w:tcBorders>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675000, Амурская область, г. Благовещенск, ул. Ленина, 154</w:t>
            </w:r>
          </w:p>
        </w:tc>
        <w:tc>
          <w:tcPr>
            <w:tcW w:w="1701" w:type="dxa"/>
            <w:vMerge/>
            <w:tcBorders>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color w:val="000000"/>
                <w:sz w:val="21"/>
                <w:szCs w:val="21"/>
              </w:rPr>
            </w:pPr>
          </w:p>
        </w:tc>
      </w:tr>
      <w:tr w:rsidR="00083FBD" w:rsidRPr="00083FBD" w:rsidTr="001303DE">
        <w:trPr>
          <w:trHeight w:val="393"/>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color w:val="000000"/>
                <w:sz w:val="21"/>
                <w:szCs w:val="21"/>
              </w:rPr>
            </w:pPr>
            <w:r w:rsidRPr="00083FBD">
              <w:rPr>
                <w:rFonts w:ascii="Times New Roman" w:eastAsia="Calibri" w:hAnsi="Times New Roman" w:cs="Times New Roman"/>
                <w:color w:val="000000"/>
                <w:sz w:val="21"/>
                <w:szCs w:val="21"/>
              </w:rPr>
              <w:t>ИП Литовский Алексей Сергеевич</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color w:val="000000"/>
                <w:sz w:val="21"/>
                <w:szCs w:val="21"/>
              </w:rPr>
            </w:pPr>
            <w:r w:rsidRPr="00083FBD">
              <w:rPr>
                <w:rFonts w:ascii="Times New Roman" w:eastAsia="Calibri" w:hAnsi="Times New Roman" w:cs="Times New Roman"/>
                <w:color w:val="000000"/>
                <w:sz w:val="21"/>
                <w:szCs w:val="21"/>
              </w:rPr>
              <w:t>Диванчик</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675000, Амурская область, город Благовещенск, ул. Мухина, 118</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color w:val="000000"/>
                <w:sz w:val="21"/>
                <w:szCs w:val="21"/>
              </w:rPr>
            </w:pPr>
            <w:r w:rsidRPr="00083FBD">
              <w:rPr>
                <w:rFonts w:ascii="Times New Roman" w:eastAsia="Calibri" w:hAnsi="Times New Roman" w:cs="Times New Roman"/>
                <w:color w:val="000000"/>
                <w:sz w:val="21"/>
                <w:szCs w:val="21"/>
              </w:rPr>
              <w:t>мебель</w:t>
            </w:r>
          </w:p>
        </w:tc>
      </w:tr>
      <w:tr w:rsidR="00083FBD" w:rsidRPr="00083FBD" w:rsidTr="001303DE">
        <w:trPr>
          <w:trHeight w:val="609"/>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ИП Лобанова И.В.</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Милано</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675005, Амурская область, город Благовещенск, Красноармейская, 125</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одежда</w:t>
            </w:r>
          </w:p>
        </w:tc>
      </w:tr>
      <w:tr w:rsidR="00083FBD" w:rsidRPr="00083FBD" w:rsidTr="001303DE">
        <w:trPr>
          <w:trHeight w:val="627"/>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ИП Лобач С.В.</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Фишка</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675000, Амурская область, город Благовещенск, Пионерская, 26а</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рыболовные</w:t>
            </w:r>
          </w:p>
        </w:tc>
      </w:tr>
      <w:tr w:rsidR="00083FBD" w:rsidRPr="00083FBD" w:rsidTr="001303DE">
        <w:trPr>
          <w:trHeight w:val="645"/>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ИП Лобко Е.С.</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Азбука мебели</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675000, Амурская область, город Благовещенск, Мухина, 110А (1)</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мебель</w:t>
            </w:r>
          </w:p>
        </w:tc>
      </w:tr>
      <w:tr w:rsidR="00083FBD" w:rsidRPr="00083FBD" w:rsidTr="001303DE">
        <w:trPr>
          <w:trHeight w:val="649"/>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ИП Лобов Е.Я.</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Флоранс "Florans"</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675000, Амурская область, город Благовещенск, Ленина, 114</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цветы</w:t>
            </w:r>
          </w:p>
        </w:tc>
      </w:tr>
      <w:tr w:rsidR="00083FBD" w:rsidRPr="00083FBD" w:rsidTr="001303DE">
        <w:trPr>
          <w:trHeight w:val="704"/>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ИП Лоскутникова Л.Н.</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Мир детства</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675000, Амурская область, город Благовещенск, Красноармейская, 102</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дет. товары</w:t>
            </w:r>
          </w:p>
        </w:tc>
      </w:tr>
      <w:tr w:rsidR="00083FBD" w:rsidRPr="00083FBD" w:rsidTr="001303DE">
        <w:trPr>
          <w:trHeight w:val="613"/>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color w:val="000000"/>
                <w:sz w:val="21"/>
                <w:szCs w:val="21"/>
              </w:rPr>
            </w:pPr>
            <w:r w:rsidRPr="00083FBD">
              <w:rPr>
                <w:rFonts w:ascii="Times New Roman" w:eastAsia="Calibri" w:hAnsi="Times New Roman" w:cs="Times New Roman"/>
                <w:color w:val="000000"/>
                <w:sz w:val="21"/>
                <w:szCs w:val="21"/>
              </w:rPr>
              <w:t>ИП Лу Вэй</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color w:val="000000"/>
                <w:sz w:val="21"/>
                <w:szCs w:val="21"/>
              </w:rPr>
            </w:pPr>
            <w:r w:rsidRPr="00083FBD">
              <w:rPr>
                <w:rFonts w:ascii="Times New Roman" w:eastAsia="Calibri" w:hAnsi="Times New Roman" w:cs="Times New Roman"/>
                <w:color w:val="000000"/>
                <w:sz w:val="21"/>
                <w:szCs w:val="21"/>
              </w:rPr>
              <w:t>Морская звезда</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color w:val="000000"/>
                <w:sz w:val="21"/>
                <w:szCs w:val="21"/>
              </w:rPr>
            </w:pPr>
            <w:r w:rsidRPr="00083FBD">
              <w:rPr>
                <w:rFonts w:ascii="Times New Roman" w:eastAsia="Calibri" w:hAnsi="Times New Roman" w:cs="Times New Roman"/>
                <w:color w:val="000000"/>
                <w:sz w:val="21"/>
                <w:szCs w:val="21"/>
              </w:rPr>
              <w:t>675000, Амурская область, Благовещенск, Пионерская 2</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color w:val="000000"/>
                <w:sz w:val="21"/>
                <w:szCs w:val="21"/>
              </w:rPr>
            </w:pPr>
            <w:r w:rsidRPr="00083FBD">
              <w:rPr>
                <w:rFonts w:ascii="Times New Roman" w:eastAsia="Calibri" w:hAnsi="Times New Roman" w:cs="Times New Roman"/>
                <w:color w:val="000000"/>
                <w:sz w:val="21"/>
                <w:szCs w:val="21"/>
              </w:rPr>
              <w:t>ювелир. изд</w:t>
            </w:r>
          </w:p>
        </w:tc>
      </w:tr>
      <w:tr w:rsidR="00083FBD" w:rsidRPr="00083FBD" w:rsidTr="001303DE">
        <w:trPr>
          <w:trHeight w:val="755"/>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ИП Лукаткин Э.В.</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Большая Мода</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675000, Амурская область, город Благовещенск, Красноармейская, 102</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одежда</w:t>
            </w:r>
          </w:p>
        </w:tc>
      </w:tr>
      <w:tr w:rsidR="00083FBD" w:rsidRPr="00083FBD" w:rsidTr="001303DE">
        <w:trPr>
          <w:trHeight w:val="413"/>
        </w:trPr>
        <w:tc>
          <w:tcPr>
            <w:tcW w:w="567" w:type="dxa"/>
            <w:vMerge w:val="restart"/>
            <w:tcBorders>
              <w:top w:val="nil"/>
              <w:left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val="restart"/>
            <w:tcBorders>
              <w:top w:val="nil"/>
              <w:left w:val="nil"/>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ИП Лукерченко В.А.</w:t>
            </w:r>
          </w:p>
        </w:tc>
        <w:tc>
          <w:tcPr>
            <w:tcW w:w="1559" w:type="dxa"/>
            <w:vMerge w:val="restart"/>
            <w:tcBorders>
              <w:top w:val="nil"/>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Полонез</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675028, Амурская область, город Благовещенск, Дьяченко, 2А</w:t>
            </w:r>
          </w:p>
        </w:tc>
        <w:tc>
          <w:tcPr>
            <w:tcW w:w="1701" w:type="dxa"/>
            <w:vMerge w:val="restart"/>
            <w:tcBorders>
              <w:top w:val="nil"/>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цветы</w:t>
            </w:r>
          </w:p>
        </w:tc>
      </w:tr>
      <w:tr w:rsidR="00083FBD" w:rsidRPr="00083FBD" w:rsidTr="001303DE">
        <w:trPr>
          <w:trHeight w:val="327"/>
        </w:trPr>
        <w:tc>
          <w:tcPr>
            <w:tcW w:w="567" w:type="dxa"/>
            <w:vMerge/>
            <w:tcBorders>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tcBorders>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1559" w:type="dxa"/>
            <w:vMerge/>
            <w:tcBorders>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675000, Амурская область, город Благовещенск, Ленина, 123</w:t>
            </w:r>
          </w:p>
        </w:tc>
        <w:tc>
          <w:tcPr>
            <w:tcW w:w="1701" w:type="dxa"/>
            <w:vMerge/>
            <w:tcBorders>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r>
      <w:tr w:rsidR="00083FBD" w:rsidRPr="00083FBD" w:rsidTr="001303DE">
        <w:trPr>
          <w:trHeight w:val="785"/>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ИП Лю Фаню</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Автозапчасти</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675000, Амурская область, город Благовещенск, Пионерская, 198/4 лит А5</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а/запч</w:t>
            </w:r>
          </w:p>
        </w:tc>
      </w:tr>
      <w:tr w:rsidR="00083FBD" w:rsidRPr="00083FBD" w:rsidTr="001303DE">
        <w:trPr>
          <w:trHeight w:val="695"/>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ИП Лютая К.В.</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Радуга вкуса</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675000, Амурская область, город Благовещенск, Красноармейская, 140</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продукты</w:t>
            </w:r>
          </w:p>
        </w:tc>
      </w:tr>
      <w:tr w:rsidR="00083FBD" w:rsidRPr="00083FBD" w:rsidTr="001303DE">
        <w:trPr>
          <w:trHeight w:val="635"/>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color w:val="000000"/>
                <w:sz w:val="21"/>
                <w:szCs w:val="21"/>
              </w:rPr>
            </w:pPr>
            <w:r w:rsidRPr="00083FBD">
              <w:rPr>
                <w:rFonts w:ascii="Times New Roman" w:eastAsia="Calibri" w:hAnsi="Times New Roman" w:cs="Times New Roman"/>
                <w:color w:val="000000"/>
                <w:sz w:val="21"/>
                <w:szCs w:val="21"/>
              </w:rPr>
              <w:t>ИП Мазурова Яна Андреевна</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color w:val="000000"/>
                <w:sz w:val="21"/>
                <w:szCs w:val="21"/>
              </w:rPr>
            </w:pPr>
            <w:r w:rsidRPr="00083FBD">
              <w:rPr>
                <w:rFonts w:ascii="Times New Roman" w:eastAsia="Calibri" w:hAnsi="Times New Roman" w:cs="Times New Roman"/>
                <w:color w:val="000000"/>
                <w:sz w:val="21"/>
                <w:szCs w:val="21"/>
              </w:rPr>
              <w:t>Коллекционер</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color w:val="000000"/>
                <w:sz w:val="21"/>
                <w:szCs w:val="21"/>
              </w:rPr>
            </w:pPr>
            <w:r w:rsidRPr="00083FBD">
              <w:rPr>
                <w:rFonts w:ascii="Times New Roman" w:eastAsia="Calibri" w:hAnsi="Times New Roman" w:cs="Times New Roman"/>
                <w:color w:val="000000"/>
                <w:sz w:val="21"/>
                <w:szCs w:val="21"/>
              </w:rPr>
              <w:t>675000, Амурская область, Благовещенск, ул. Трудовая, 6</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color w:val="000000"/>
                <w:sz w:val="21"/>
                <w:szCs w:val="21"/>
              </w:rPr>
            </w:pPr>
            <w:r w:rsidRPr="00083FBD">
              <w:rPr>
                <w:rFonts w:ascii="Times New Roman" w:eastAsia="Calibri" w:hAnsi="Times New Roman" w:cs="Times New Roman"/>
                <w:color w:val="000000"/>
                <w:sz w:val="21"/>
                <w:szCs w:val="21"/>
              </w:rPr>
              <w:t>антиквариат</w:t>
            </w:r>
          </w:p>
        </w:tc>
      </w:tr>
      <w:tr w:rsidR="00083FBD" w:rsidRPr="00083FBD" w:rsidTr="001303DE">
        <w:trPr>
          <w:trHeight w:val="305"/>
        </w:trPr>
        <w:tc>
          <w:tcPr>
            <w:tcW w:w="567" w:type="dxa"/>
            <w:vMerge w:val="restart"/>
            <w:tcBorders>
              <w:top w:val="nil"/>
              <w:left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val="restart"/>
            <w:tcBorders>
              <w:top w:val="nil"/>
              <w:left w:val="nil"/>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ИП Макаренко А.И.</w:t>
            </w:r>
          </w:p>
        </w:tc>
        <w:tc>
          <w:tcPr>
            <w:tcW w:w="1559" w:type="dxa"/>
            <w:vMerge w:val="restart"/>
            <w:tcBorders>
              <w:top w:val="nil"/>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Чистый мир</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675002, Амурская область, город Благовещенск, Фрунзе, 48</w:t>
            </w:r>
          </w:p>
        </w:tc>
        <w:tc>
          <w:tcPr>
            <w:tcW w:w="1701" w:type="dxa"/>
            <w:vMerge w:val="restart"/>
            <w:tcBorders>
              <w:top w:val="nil"/>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б/хим, парф</w:t>
            </w:r>
          </w:p>
        </w:tc>
      </w:tr>
      <w:tr w:rsidR="00083FBD" w:rsidRPr="00083FBD" w:rsidTr="001303DE">
        <w:trPr>
          <w:trHeight w:val="504"/>
        </w:trPr>
        <w:tc>
          <w:tcPr>
            <w:tcW w:w="567" w:type="dxa"/>
            <w:vMerge/>
            <w:tcBorders>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tcBorders>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1559" w:type="dxa"/>
            <w:vMerge/>
            <w:tcBorders>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675997, Амурская область, город Благовещенск, Ленина, 281</w:t>
            </w:r>
          </w:p>
        </w:tc>
        <w:tc>
          <w:tcPr>
            <w:tcW w:w="1701" w:type="dxa"/>
            <w:vMerge/>
            <w:tcBorders>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r>
      <w:tr w:rsidR="00083FBD" w:rsidRPr="00083FBD" w:rsidTr="001303DE">
        <w:trPr>
          <w:trHeight w:val="403"/>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ИП Макаров А.Ю.</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Фирменный отдел Янта</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675000, Амурская область, город Благовещенск, Ленина, 75</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продукты</w:t>
            </w:r>
          </w:p>
        </w:tc>
      </w:tr>
      <w:tr w:rsidR="00083FBD" w:rsidRPr="00083FBD" w:rsidTr="001303DE">
        <w:trPr>
          <w:trHeight w:val="587"/>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ИП Малыгин В.А.</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Ботани "Botany"</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675000, Амурская область, город Благовещенск, Островского, 12</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цветы</w:t>
            </w:r>
          </w:p>
        </w:tc>
      </w:tr>
      <w:tr w:rsidR="00083FBD" w:rsidRPr="00083FBD" w:rsidTr="001303DE">
        <w:trPr>
          <w:trHeight w:val="321"/>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ИП Мамедова М.Р.</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Экстаз</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675002, Амурская область, город Благовещенск, Амурская, 181</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интим/товары</w:t>
            </w:r>
          </w:p>
        </w:tc>
      </w:tr>
      <w:tr w:rsidR="00083FBD" w:rsidRPr="00083FBD" w:rsidTr="001303DE">
        <w:trPr>
          <w:trHeight w:val="644"/>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ИП Мамедова Т.М.</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Бридер</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675002, Амурская область, город Благовещенск, Лазо, 57</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продукты</w:t>
            </w:r>
          </w:p>
        </w:tc>
      </w:tr>
      <w:tr w:rsidR="00083FBD" w:rsidRPr="00083FBD" w:rsidTr="001303DE">
        <w:trPr>
          <w:trHeight w:val="545"/>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ИП Мануков В.В.</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Автомагнит</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675002, Амурская область, город Благовещенск, Лазо, 128</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а/запч</w:t>
            </w:r>
          </w:p>
        </w:tc>
      </w:tr>
      <w:tr w:rsidR="00083FBD" w:rsidRPr="00083FBD" w:rsidTr="001303DE">
        <w:trPr>
          <w:trHeight w:val="573"/>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ИП Мануков В.В.</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Автомагнит</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675000, Амурская область, город Благовещенск, Ленина, 113</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а/запч</w:t>
            </w:r>
          </w:p>
        </w:tc>
      </w:tr>
      <w:tr w:rsidR="00083FBD" w:rsidRPr="00083FBD" w:rsidTr="001303DE">
        <w:trPr>
          <w:trHeight w:val="487"/>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ИП Марданов Э.С.</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МАГНИТ+</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675004, Амурская область, город Благовещенск, Комсомольская, 52</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продукты</w:t>
            </w:r>
          </w:p>
        </w:tc>
      </w:tr>
      <w:tr w:rsidR="00083FBD" w:rsidRPr="00083FBD" w:rsidTr="001303DE">
        <w:trPr>
          <w:trHeight w:val="697"/>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color w:val="000000"/>
                <w:sz w:val="21"/>
                <w:szCs w:val="21"/>
              </w:rPr>
            </w:pPr>
            <w:r w:rsidRPr="00083FBD">
              <w:rPr>
                <w:rFonts w:ascii="Times New Roman" w:eastAsia="Calibri" w:hAnsi="Times New Roman" w:cs="Times New Roman"/>
                <w:color w:val="000000"/>
                <w:sz w:val="21"/>
                <w:szCs w:val="21"/>
              </w:rPr>
              <w:t>ИП Маренич Михаил Владимирович</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color w:val="000000"/>
                <w:sz w:val="21"/>
                <w:szCs w:val="21"/>
              </w:rPr>
            </w:pPr>
            <w:r w:rsidRPr="00083FBD">
              <w:rPr>
                <w:rFonts w:ascii="Times New Roman" w:eastAsia="Calibri" w:hAnsi="Times New Roman" w:cs="Times New Roman"/>
                <w:color w:val="000000"/>
                <w:sz w:val="21"/>
                <w:szCs w:val="21"/>
              </w:rPr>
              <w:t>Фейерверк-мастер</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color w:val="000000"/>
                <w:sz w:val="21"/>
                <w:szCs w:val="21"/>
              </w:rPr>
            </w:pPr>
            <w:r w:rsidRPr="00083FBD">
              <w:rPr>
                <w:rFonts w:ascii="Times New Roman" w:eastAsia="Calibri" w:hAnsi="Times New Roman" w:cs="Times New Roman"/>
                <w:color w:val="000000"/>
                <w:sz w:val="21"/>
                <w:szCs w:val="21"/>
              </w:rPr>
              <w:t>675000, Амурская область, Благовещенск, Тенистая, 101а</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color w:val="000000"/>
                <w:sz w:val="21"/>
                <w:szCs w:val="21"/>
              </w:rPr>
            </w:pPr>
            <w:r w:rsidRPr="00083FBD">
              <w:rPr>
                <w:rFonts w:ascii="Times New Roman" w:eastAsia="Calibri" w:hAnsi="Times New Roman" w:cs="Times New Roman"/>
                <w:color w:val="000000"/>
                <w:sz w:val="21"/>
                <w:szCs w:val="21"/>
              </w:rPr>
              <w:t>пиротехника</w:t>
            </w:r>
          </w:p>
        </w:tc>
      </w:tr>
      <w:tr w:rsidR="00083FBD" w:rsidRPr="00083FBD" w:rsidTr="001303DE">
        <w:trPr>
          <w:trHeight w:val="637"/>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ИП Марков И.В.</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КерамоСтиль</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675014, Амурская область, город Благовещенск, Мухина, 94</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строительные</w:t>
            </w:r>
          </w:p>
        </w:tc>
      </w:tr>
      <w:tr w:rsidR="00083FBD" w:rsidRPr="00083FBD" w:rsidTr="001303DE">
        <w:trPr>
          <w:trHeight w:val="703"/>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color w:val="000000"/>
                <w:sz w:val="21"/>
                <w:szCs w:val="21"/>
              </w:rPr>
            </w:pPr>
            <w:r w:rsidRPr="00083FBD">
              <w:rPr>
                <w:rFonts w:ascii="Times New Roman" w:eastAsia="Calibri" w:hAnsi="Times New Roman" w:cs="Times New Roman"/>
                <w:color w:val="000000"/>
                <w:sz w:val="21"/>
                <w:szCs w:val="21"/>
              </w:rPr>
              <w:t>ИП Марюхина Юлия Евгеньена</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color w:val="000000"/>
                <w:sz w:val="21"/>
                <w:szCs w:val="21"/>
              </w:rPr>
            </w:pPr>
            <w:r w:rsidRPr="00083FBD">
              <w:rPr>
                <w:rFonts w:ascii="Times New Roman" w:eastAsia="Calibri" w:hAnsi="Times New Roman" w:cs="Times New Roman"/>
                <w:color w:val="000000"/>
                <w:sz w:val="21"/>
                <w:szCs w:val="21"/>
              </w:rPr>
              <w:t>Удача 24</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color w:val="000000"/>
                <w:sz w:val="21"/>
                <w:szCs w:val="21"/>
              </w:rPr>
            </w:pPr>
            <w:r w:rsidRPr="00083FBD">
              <w:rPr>
                <w:rFonts w:ascii="Times New Roman" w:eastAsia="Calibri" w:hAnsi="Times New Roman" w:cs="Times New Roman"/>
                <w:color w:val="000000"/>
                <w:sz w:val="21"/>
                <w:szCs w:val="21"/>
              </w:rPr>
              <w:t>675000, Амурская область, Благовещенск, Красноармейская, 69</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color w:val="000000"/>
                <w:sz w:val="21"/>
                <w:szCs w:val="21"/>
              </w:rPr>
            </w:pPr>
            <w:r w:rsidRPr="00083FBD">
              <w:rPr>
                <w:rFonts w:ascii="Times New Roman" w:eastAsia="Calibri" w:hAnsi="Times New Roman" w:cs="Times New Roman"/>
                <w:color w:val="000000"/>
                <w:sz w:val="21"/>
                <w:szCs w:val="21"/>
              </w:rPr>
              <w:t>продукты</w:t>
            </w:r>
          </w:p>
        </w:tc>
      </w:tr>
      <w:tr w:rsidR="00083FBD" w:rsidRPr="00083FBD" w:rsidTr="001303DE">
        <w:trPr>
          <w:trHeight w:val="70"/>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ИП Маслий М.В.</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Детский комиссионный</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675000, Амурская область, город Благовещенск, Калинина, 112</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дет. товары</w:t>
            </w:r>
          </w:p>
        </w:tc>
      </w:tr>
      <w:tr w:rsidR="00083FBD" w:rsidRPr="00083FBD" w:rsidTr="001303DE">
        <w:trPr>
          <w:trHeight w:val="365"/>
        </w:trPr>
        <w:tc>
          <w:tcPr>
            <w:tcW w:w="567" w:type="dxa"/>
            <w:vMerge w:val="restart"/>
            <w:tcBorders>
              <w:top w:val="nil"/>
              <w:left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val="restart"/>
            <w:tcBorders>
              <w:top w:val="nil"/>
              <w:left w:val="nil"/>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ИП Матвиенко И.Ф.</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Мастеровой</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675000, Амурская область, город Благовещенск, Горького, 163</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строительные</w:t>
            </w:r>
          </w:p>
        </w:tc>
      </w:tr>
      <w:tr w:rsidR="00083FBD" w:rsidRPr="00083FBD" w:rsidTr="001303DE">
        <w:trPr>
          <w:trHeight w:val="279"/>
        </w:trPr>
        <w:tc>
          <w:tcPr>
            <w:tcW w:w="567" w:type="dxa"/>
            <w:vMerge/>
            <w:tcBorders>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tcBorders>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СантехНика ХХ1 век</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675000, Амурская область, город Благовещенск, Мухина, 27</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сантехника</w:t>
            </w:r>
          </w:p>
        </w:tc>
      </w:tr>
      <w:tr w:rsidR="00083FBD" w:rsidRPr="00083FBD" w:rsidTr="001303DE">
        <w:trPr>
          <w:trHeight w:val="754"/>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ИП Медведев М.А.</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ПроСвет</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675014, Амурская область, город Благовещенск, Калинина, 141</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светильники</w:t>
            </w:r>
          </w:p>
        </w:tc>
      </w:tr>
      <w:tr w:rsidR="00083FBD" w:rsidRPr="00083FBD" w:rsidTr="001303DE">
        <w:trPr>
          <w:trHeight w:val="613"/>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ИП Мелешко В.В.</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Серебряная чайка</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675003, Амурская область, город Благовещенск, Пушкина, 183/7</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продукты</w:t>
            </w:r>
          </w:p>
        </w:tc>
      </w:tr>
      <w:tr w:rsidR="00083FBD" w:rsidRPr="00083FBD" w:rsidTr="001303DE">
        <w:trPr>
          <w:trHeight w:val="644"/>
        </w:trPr>
        <w:tc>
          <w:tcPr>
            <w:tcW w:w="567" w:type="dxa"/>
            <w:vMerge w:val="restart"/>
            <w:tcBorders>
              <w:top w:val="nil"/>
              <w:left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val="restart"/>
            <w:tcBorders>
              <w:top w:val="nil"/>
              <w:left w:val="nil"/>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ИП Мельников А.С.</w:t>
            </w:r>
          </w:p>
        </w:tc>
        <w:tc>
          <w:tcPr>
            <w:tcW w:w="1559" w:type="dxa"/>
            <w:vMerge w:val="restart"/>
            <w:tcBorders>
              <w:top w:val="nil"/>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Мельница</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675002, Амурская область, город Благовещенск, Амурская, 127</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продукты</w:t>
            </w:r>
          </w:p>
        </w:tc>
      </w:tr>
      <w:tr w:rsidR="00083FBD" w:rsidRPr="00083FBD" w:rsidTr="001303DE">
        <w:trPr>
          <w:trHeight w:val="683"/>
        </w:trPr>
        <w:tc>
          <w:tcPr>
            <w:tcW w:w="567" w:type="dxa"/>
            <w:vMerge/>
            <w:tcBorders>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tcBorders>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1559" w:type="dxa"/>
            <w:vMerge/>
            <w:tcBorders>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675997, Амурская область, город Благовещенск, Калинина, 127</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пиво</w:t>
            </w:r>
          </w:p>
        </w:tc>
      </w:tr>
      <w:tr w:rsidR="00083FBD" w:rsidRPr="00083FBD" w:rsidTr="001303DE">
        <w:trPr>
          <w:trHeight w:val="565"/>
        </w:trPr>
        <w:tc>
          <w:tcPr>
            <w:tcW w:w="567" w:type="dxa"/>
            <w:vMerge w:val="restart"/>
            <w:tcBorders>
              <w:top w:val="nil"/>
              <w:left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val="restart"/>
            <w:tcBorders>
              <w:top w:val="nil"/>
              <w:left w:val="nil"/>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ИП Мельников Н.Н.</w:t>
            </w:r>
          </w:p>
        </w:tc>
        <w:tc>
          <w:tcPr>
            <w:tcW w:w="1559" w:type="dxa"/>
            <w:vMerge w:val="restart"/>
            <w:tcBorders>
              <w:top w:val="nil"/>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Максинтер</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675016, Амурская область, город Благовещенск, Хмельницкого, 77</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а/масла</w:t>
            </w:r>
          </w:p>
        </w:tc>
      </w:tr>
      <w:tr w:rsidR="00083FBD" w:rsidRPr="00083FBD" w:rsidTr="001303DE">
        <w:trPr>
          <w:trHeight w:val="545"/>
        </w:trPr>
        <w:tc>
          <w:tcPr>
            <w:tcW w:w="567" w:type="dxa"/>
            <w:vMerge/>
            <w:tcBorders>
              <w:left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tcBorders>
              <w:left w:val="nil"/>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1559" w:type="dxa"/>
            <w:vMerge/>
            <w:tcBorders>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675014, Амурская область, город Благовещенск, Кольцевая, 66</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а/товары</w:t>
            </w:r>
          </w:p>
        </w:tc>
      </w:tr>
      <w:tr w:rsidR="00083FBD" w:rsidRPr="00083FBD" w:rsidTr="001303DE">
        <w:trPr>
          <w:trHeight w:val="411"/>
        </w:trPr>
        <w:tc>
          <w:tcPr>
            <w:tcW w:w="567" w:type="dxa"/>
            <w:vMerge/>
            <w:tcBorders>
              <w:left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tcBorders>
              <w:left w:val="nil"/>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1559" w:type="dxa"/>
            <w:vMerge/>
            <w:tcBorders>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65000, Амурская область, город Благовещенск, Забурхановская, 56</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а/шины</w:t>
            </w:r>
          </w:p>
        </w:tc>
      </w:tr>
      <w:tr w:rsidR="00083FBD" w:rsidRPr="00083FBD" w:rsidTr="001303DE">
        <w:trPr>
          <w:trHeight w:val="70"/>
        </w:trPr>
        <w:tc>
          <w:tcPr>
            <w:tcW w:w="567" w:type="dxa"/>
            <w:vMerge/>
            <w:tcBorders>
              <w:left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tcBorders>
              <w:left w:val="nil"/>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1559" w:type="dxa"/>
            <w:vMerge/>
            <w:tcBorders>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675014, Амурская область, город Благовещенск, Кольцевая, 59</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а/товары</w:t>
            </w:r>
          </w:p>
        </w:tc>
      </w:tr>
      <w:tr w:rsidR="00083FBD" w:rsidRPr="00083FBD" w:rsidTr="001303DE">
        <w:trPr>
          <w:trHeight w:val="521"/>
        </w:trPr>
        <w:tc>
          <w:tcPr>
            <w:tcW w:w="567" w:type="dxa"/>
            <w:vMerge/>
            <w:tcBorders>
              <w:left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tcBorders>
              <w:left w:val="nil"/>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1559" w:type="dxa"/>
            <w:vMerge/>
            <w:tcBorders>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675014, Амурская область, город Благовещенск, Василенко, 8/4</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а/товары</w:t>
            </w:r>
          </w:p>
        </w:tc>
      </w:tr>
      <w:tr w:rsidR="00083FBD" w:rsidRPr="00083FBD" w:rsidTr="001303DE">
        <w:trPr>
          <w:trHeight w:val="576"/>
        </w:trPr>
        <w:tc>
          <w:tcPr>
            <w:tcW w:w="567" w:type="dxa"/>
            <w:vMerge/>
            <w:tcBorders>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tcBorders>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1559" w:type="dxa"/>
            <w:vMerge/>
            <w:tcBorders>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675014, Амурская область, город Благовещенск, Василенко, 8/2</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а/товары</w:t>
            </w:r>
          </w:p>
        </w:tc>
      </w:tr>
      <w:tr w:rsidR="00083FBD" w:rsidRPr="00083FBD" w:rsidTr="001303DE">
        <w:trPr>
          <w:trHeight w:val="619"/>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ИП Мельниченко С.В.</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Дачник</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675002, Амурская область, город Благовещенск, Амурская, 69</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семена</w:t>
            </w:r>
          </w:p>
        </w:tc>
      </w:tr>
      <w:tr w:rsidR="00083FBD" w:rsidRPr="00083FBD" w:rsidTr="001303DE">
        <w:trPr>
          <w:trHeight w:val="187"/>
        </w:trPr>
        <w:tc>
          <w:tcPr>
            <w:tcW w:w="567" w:type="dxa"/>
            <w:vMerge w:val="restart"/>
            <w:tcBorders>
              <w:top w:val="nil"/>
              <w:left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val="restart"/>
            <w:tcBorders>
              <w:top w:val="nil"/>
              <w:left w:val="nil"/>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ИП Меркулов В.С.</w:t>
            </w:r>
          </w:p>
        </w:tc>
        <w:tc>
          <w:tcPr>
            <w:tcW w:w="1559" w:type="dxa"/>
            <w:vMerge w:val="restart"/>
            <w:tcBorders>
              <w:top w:val="nil"/>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ЗОО ТЕРРА</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675000, Амурская область, город Благовещенск, Ленина, 197</w:t>
            </w:r>
          </w:p>
        </w:tc>
        <w:tc>
          <w:tcPr>
            <w:tcW w:w="1701" w:type="dxa"/>
            <w:vMerge w:val="restart"/>
            <w:tcBorders>
              <w:top w:val="nil"/>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зоотовары</w:t>
            </w:r>
          </w:p>
        </w:tc>
      </w:tr>
      <w:tr w:rsidR="00083FBD" w:rsidRPr="00083FBD" w:rsidTr="001303DE">
        <w:trPr>
          <w:trHeight w:val="88"/>
        </w:trPr>
        <w:tc>
          <w:tcPr>
            <w:tcW w:w="567" w:type="dxa"/>
            <w:vMerge/>
            <w:tcBorders>
              <w:left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tcBorders>
              <w:left w:val="nil"/>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1559" w:type="dxa"/>
            <w:vMerge/>
            <w:tcBorders>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675000, Амурская область, город Благовещенск, Ленина, 80</w:t>
            </w:r>
          </w:p>
        </w:tc>
        <w:tc>
          <w:tcPr>
            <w:tcW w:w="1701" w:type="dxa"/>
            <w:vMerge/>
            <w:tcBorders>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r>
      <w:tr w:rsidR="00083FBD" w:rsidRPr="00083FBD" w:rsidTr="001303DE">
        <w:trPr>
          <w:trHeight w:val="413"/>
        </w:trPr>
        <w:tc>
          <w:tcPr>
            <w:tcW w:w="567" w:type="dxa"/>
            <w:vMerge/>
            <w:tcBorders>
              <w:left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tcBorders>
              <w:left w:val="nil"/>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1559" w:type="dxa"/>
            <w:vMerge/>
            <w:tcBorders>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675000, Амурская область, город Благовещенск, Калинина, 108</w:t>
            </w:r>
          </w:p>
        </w:tc>
        <w:tc>
          <w:tcPr>
            <w:tcW w:w="1701" w:type="dxa"/>
            <w:vMerge/>
            <w:tcBorders>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r>
      <w:tr w:rsidR="00083FBD" w:rsidRPr="00083FBD" w:rsidTr="001303DE">
        <w:trPr>
          <w:trHeight w:val="715"/>
        </w:trPr>
        <w:tc>
          <w:tcPr>
            <w:tcW w:w="567" w:type="dxa"/>
            <w:vMerge/>
            <w:tcBorders>
              <w:left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tcBorders>
              <w:left w:val="nil"/>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1559" w:type="dxa"/>
            <w:vMerge/>
            <w:tcBorders>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675000, Амурская область, город Благовещенск, Октябрьская, 197</w:t>
            </w:r>
          </w:p>
        </w:tc>
        <w:tc>
          <w:tcPr>
            <w:tcW w:w="1701" w:type="dxa"/>
            <w:vMerge/>
            <w:tcBorders>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r>
      <w:tr w:rsidR="00083FBD" w:rsidRPr="00083FBD" w:rsidTr="001303DE">
        <w:trPr>
          <w:trHeight w:val="629"/>
        </w:trPr>
        <w:tc>
          <w:tcPr>
            <w:tcW w:w="567" w:type="dxa"/>
            <w:vMerge/>
            <w:tcBorders>
              <w:left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tcBorders>
              <w:left w:val="nil"/>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1559" w:type="dxa"/>
            <w:vMerge/>
            <w:tcBorders>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675028, Амурская область, город Благовещенск, Игнатьевское шоссе, 13</w:t>
            </w:r>
          </w:p>
        </w:tc>
        <w:tc>
          <w:tcPr>
            <w:tcW w:w="1701" w:type="dxa"/>
            <w:vMerge/>
            <w:tcBorders>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r>
      <w:tr w:rsidR="00083FBD" w:rsidRPr="00083FBD" w:rsidTr="001303DE">
        <w:trPr>
          <w:trHeight w:val="286"/>
        </w:trPr>
        <w:tc>
          <w:tcPr>
            <w:tcW w:w="567" w:type="dxa"/>
            <w:vMerge/>
            <w:tcBorders>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tcBorders>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1559" w:type="dxa"/>
            <w:vMerge/>
            <w:tcBorders>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675000, Амурская область, город Благовещенск, Лазо, 55</w:t>
            </w:r>
          </w:p>
        </w:tc>
        <w:tc>
          <w:tcPr>
            <w:tcW w:w="1701" w:type="dxa"/>
            <w:vMerge/>
            <w:tcBorders>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r>
      <w:tr w:rsidR="00083FBD" w:rsidRPr="00083FBD" w:rsidTr="001303DE">
        <w:trPr>
          <w:trHeight w:val="689"/>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ИП Мехедов Н.В.</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Сосед</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675005, Амурская область, город Благовещенск, Белогорье, Железнодорожная, 2</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продукты</w:t>
            </w:r>
          </w:p>
        </w:tc>
      </w:tr>
      <w:tr w:rsidR="00083FBD" w:rsidRPr="00083FBD" w:rsidTr="001303DE">
        <w:trPr>
          <w:trHeight w:val="579"/>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ИП Мигеркин А.Н.</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Парикмахерский</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675000, Амурская область, город Благовещенск, Зейская, 143</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парикм/тов</w:t>
            </w:r>
          </w:p>
        </w:tc>
      </w:tr>
      <w:tr w:rsidR="00083FBD" w:rsidRPr="00083FBD" w:rsidTr="001303DE">
        <w:trPr>
          <w:trHeight w:val="337"/>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ИП Миненков А.В.</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Компьютерный салон</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675002, Амурская область, город Благовещенск, Амурская, 99</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компьютеры</w:t>
            </w:r>
          </w:p>
        </w:tc>
      </w:tr>
      <w:tr w:rsidR="00083FBD" w:rsidRPr="00083FBD" w:rsidTr="001303DE">
        <w:trPr>
          <w:trHeight w:val="224"/>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 xml:space="preserve">ИП Миронова </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СтройМаркет</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675002, Амурская область, город Благовещенск, Ленина, 12</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строительные</w:t>
            </w:r>
          </w:p>
        </w:tc>
      </w:tr>
      <w:tr w:rsidR="00083FBD" w:rsidRPr="00083FBD" w:rsidTr="001303DE">
        <w:trPr>
          <w:trHeight w:val="563"/>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ИП Мирошниченко О.В.</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Свет Маркет</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675000, Амурская область, город Благовещенск, Мухина, 139</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светильники</w:t>
            </w:r>
          </w:p>
        </w:tc>
      </w:tr>
      <w:tr w:rsidR="00083FBD" w:rsidRPr="00083FBD" w:rsidTr="001303DE">
        <w:trPr>
          <w:trHeight w:val="605"/>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color w:val="000000"/>
                <w:sz w:val="21"/>
                <w:szCs w:val="21"/>
              </w:rPr>
            </w:pPr>
            <w:r w:rsidRPr="00083FBD">
              <w:rPr>
                <w:rFonts w:ascii="Times New Roman" w:eastAsia="Calibri" w:hAnsi="Times New Roman" w:cs="Times New Roman"/>
                <w:color w:val="000000"/>
                <w:sz w:val="21"/>
                <w:szCs w:val="21"/>
              </w:rPr>
              <w:t>ИП Михайлова Мария Олеговна</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color w:val="000000"/>
                <w:sz w:val="21"/>
                <w:szCs w:val="21"/>
              </w:rPr>
            </w:pPr>
            <w:r w:rsidRPr="00083FBD">
              <w:rPr>
                <w:rFonts w:ascii="Times New Roman" w:eastAsia="Calibri" w:hAnsi="Times New Roman" w:cs="Times New Roman"/>
                <w:color w:val="000000"/>
                <w:sz w:val="21"/>
                <w:szCs w:val="21"/>
              </w:rPr>
              <w:t>Твоя Сумка</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675028, Амурская область, город Благовещенск, 50 лет Октября, 26</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color w:val="000000"/>
                <w:sz w:val="21"/>
                <w:szCs w:val="21"/>
              </w:rPr>
            </w:pPr>
            <w:r w:rsidRPr="00083FBD">
              <w:rPr>
                <w:rFonts w:ascii="Times New Roman" w:eastAsia="Calibri" w:hAnsi="Times New Roman" w:cs="Times New Roman"/>
                <w:color w:val="000000"/>
                <w:sz w:val="21"/>
                <w:szCs w:val="21"/>
              </w:rPr>
              <w:t>галантерея</w:t>
            </w:r>
          </w:p>
        </w:tc>
      </w:tr>
      <w:tr w:rsidR="00083FBD" w:rsidRPr="00083FBD" w:rsidTr="001303DE">
        <w:trPr>
          <w:trHeight w:val="613"/>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ИП Мкртчян А.О.</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Кормушка</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675000, Амурская область, город Благовещенск, Тенистая, 142</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продукты</w:t>
            </w:r>
          </w:p>
        </w:tc>
      </w:tr>
      <w:tr w:rsidR="00083FBD" w:rsidRPr="00083FBD" w:rsidTr="001303DE">
        <w:trPr>
          <w:trHeight w:val="655"/>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ИП Мороз Д.А.</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Принцип</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675997, Амурская область, город Благовещенск, Мухина, 150Б</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двери</w:t>
            </w:r>
          </w:p>
        </w:tc>
      </w:tr>
      <w:tr w:rsidR="00083FBD" w:rsidRPr="00083FBD" w:rsidTr="001303DE">
        <w:trPr>
          <w:trHeight w:val="554"/>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 xml:space="preserve">ИП Мужецкий В.П.   </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Новосел</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675000, Амурская область, город Благовещенск, Ленина, 113</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строительные</w:t>
            </w:r>
          </w:p>
        </w:tc>
      </w:tr>
      <w:tr w:rsidR="00083FBD" w:rsidRPr="00083FBD" w:rsidTr="001303DE">
        <w:trPr>
          <w:trHeight w:val="469"/>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ИП Мурина Е.В.</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Светотехника</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675000, Амурская область, город Благовещенск, Мухина, 104</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э/товары</w:t>
            </w:r>
          </w:p>
        </w:tc>
      </w:tr>
      <w:tr w:rsidR="00083FBD" w:rsidRPr="00083FBD" w:rsidTr="001303DE">
        <w:trPr>
          <w:trHeight w:val="519"/>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ИП Мухопад Елена Анатольевна</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Семейный</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675000, Амурская область, г. Благовещенск, ул. Заводская, 2/2</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color w:val="000000"/>
                <w:sz w:val="21"/>
                <w:szCs w:val="21"/>
              </w:rPr>
            </w:pPr>
            <w:r w:rsidRPr="00083FBD">
              <w:rPr>
                <w:rFonts w:ascii="Times New Roman" w:eastAsia="Calibri" w:hAnsi="Times New Roman" w:cs="Times New Roman"/>
                <w:color w:val="000000"/>
                <w:sz w:val="21"/>
                <w:szCs w:val="21"/>
              </w:rPr>
              <w:t>продовольственный</w:t>
            </w:r>
          </w:p>
        </w:tc>
      </w:tr>
      <w:tr w:rsidR="00083FBD" w:rsidRPr="00083FBD" w:rsidTr="001303DE">
        <w:trPr>
          <w:trHeight w:val="708"/>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ИП Мушенко В.В.</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Фике</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 xml:space="preserve">675000, Амурская область, город Благовещенск, Шевченко, 7 </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парф/косм</w:t>
            </w:r>
          </w:p>
        </w:tc>
      </w:tr>
      <w:tr w:rsidR="00083FBD" w:rsidRPr="00083FBD" w:rsidTr="001303DE">
        <w:trPr>
          <w:trHeight w:val="325"/>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ИП Муштаков И.В.</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Профи Спорт</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675000, Амурская область, город Благовещенск, Ленина, 154</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спорт/тов</w:t>
            </w:r>
          </w:p>
        </w:tc>
      </w:tr>
      <w:tr w:rsidR="00083FBD" w:rsidRPr="00083FBD" w:rsidTr="001303DE">
        <w:trPr>
          <w:trHeight w:val="793"/>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ИП Муштакова Т.Ю.</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Профи Спорт</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675000, Амурская область, город Благовещенск, Красноармейская, 125</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спорт/тов</w:t>
            </w:r>
          </w:p>
        </w:tc>
      </w:tr>
      <w:tr w:rsidR="00083FBD" w:rsidRPr="00083FBD" w:rsidTr="001303DE">
        <w:trPr>
          <w:trHeight w:val="385"/>
        </w:trPr>
        <w:tc>
          <w:tcPr>
            <w:tcW w:w="567" w:type="dxa"/>
            <w:vMerge w:val="restart"/>
            <w:tcBorders>
              <w:top w:val="nil"/>
              <w:left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val="restart"/>
            <w:tcBorders>
              <w:top w:val="nil"/>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ИП Набиева О.А.</w:t>
            </w:r>
          </w:p>
        </w:tc>
        <w:tc>
          <w:tcPr>
            <w:tcW w:w="1559" w:type="dxa"/>
            <w:vMerge w:val="restart"/>
            <w:tcBorders>
              <w:top w:val="nil"/>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Другие цены</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675000, Амурская область, город Благовещенск, Горького, 112</w:t>
            </w:r>
          </w:p>
        </w:tc>
        <w:tc>
          <w:tcPr>
            <w:tcW w:w="1701" w:type="dxa"/>
            <w:vMerge w:val="restart"/>
            <w:tcBorders>
              <w:top w:val="nil"/>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б/хим, парф</w:t>
            </w:r>
          </w:p>
        </w:tc>
      </w:tr>
      <w:tr w:rsidR="00083FBD" w:rsidRPr="00083FBD" w:rsidTr="001303DE">
        <w:trPr>
          <w:trHeight w:val="427"/>
        </w:trPr>
        <w:tc>
          <w:tcPr>
            <w:tcW w:w="567" w:type="dxa"/>
            <w:vMerge/>
            <w:tcBorders>
              <w:left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tcBorders>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1559" w:type="dxa"/>
            <w:vMerge/>
            <w:tcBorders>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675002, Амурская область, город Благовещенск, Ленина, 9</w:t>
            </w:r>
          </w:p>
        </w:tc>
        <w:tc>
          <w:tcPr>
            <w:tcW w:w="1701" w:type="dxa"/>
            <w:vMerge/>
            <w:tcBorders>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r>
      <w:tr w:rsidR="00083FBD" w:rsidRPr="00083FBD" w:rsidTr="001303DE">
        <w:trPr>
          <w:trHeight w:val="341"/>
        </w:trPr>
        <w:tc>
          <w:tcPr>
            <w:tcW w:w="567" w:type="dxa"/>
            <w:vMerge/>
            <w:tcBorders>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tcBorders>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1559" w:type="dxa"/>
            <w:vMerge/>
            <w:tcBorders>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675005, Амурская область, город Благовещенск, Театральная, 81</w:t>
            </w:r>
          </w:p>
        </w:tc>
        <w:tc>
          <w:tcPr>
            <w:tcW w:w="1701" w:type="dxa"/>
            <w:vMerge/>
            <w:tcBorders>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r>
      <w:tr w:rsidR="00083FBD" w:rsidRPr="00083FBD" w:rsidTr="001303DE">
        <w:trPr>
          <w:trHeight w:val="360"/>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ИП Насибов А.С.</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Байкал</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675000, Амурская область, город Благовещенск, Ленина, 178</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продукты</w:t>
            </w:r>
          </w:p>
        </w:tc>
      </w:tr>
      <w:tr w:rsidR="00083FBD" w:rsidRPr="00083FBD" w:rsidTr="001303DE">
        <w:trPr>
          <w:trHeight w:val="754"/>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ИП Неборячек О.П.</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Радуга</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675005, Амурская область, город Благовещенск, Белогорье, Заводская, 7</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непрод</w:t>
            </w:r>
          </w:p>
        </w:tc>
      </w:tr>
      <w:tr w:rsidR="00083FBD" w:rsidRPr="00083FBD" w:rsidTr="001303DE">
        <w:trPr>
          <w:trHeight w:val="571"/>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ИП Недогаров А.В.</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Высшая лига</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675000, Амурская область, город Благовещенск, Пионерская, 64</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спорт/тов</w:t>
            </w:r>
          </w:p>
        </w:tc>
      </w:tr>
      <w:tr w:rsidR="00083FBD" w:rsidRPr="00083FBD" w:rsidTr="001303DE">
        <w:trPr>
          <w:trHeight w:val="366"/>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ИП Неплюев Л.В.</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Форвард 28 RUS</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675005, Амурская область, город Благовещенск, Театральная, 145</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а/запч</w:t>
            </w:r>
          </w:p>
        </w:tc>
      </w:tr>
      <w:tr w:rsidR="00083FBD" w:rsidRPr="00083FBD" w:rsidTr="001303DE">
        <w:trPr>
          <w:trHeight w:val="558"/>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ИП Никифорова Е.А.</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НИКА</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675000, Амурская область, город Благовещенск, Шевченко, 44</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э/товары</w:t>
            </w:r>
          </w:p>
        </w:tc>
      </w:tr>
      <w:tr w:rsidR="00083FBD" w:rsidRPr="00083FBD" w:rsidTr="001303DE">
        <w:trPr>
          <w:trHeight w:val="410"/>
        </w:trPr>
        <w:tc>
          <w:tcPr>
            <w:tcW w:w="567" w:type="dxa"/>
            <w:vMerge w:val="restart"/>
            <w:tcBorders>
              <w:top w:val="nil"/>
              <w:left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val="restart"/>
            <w:tcBorders>
              <w:top w:val="nil"/>
              <w:left w:val="nil"/>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ИП Новицкий С.Г.</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Буду мамой</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675001, Амурская область, город Благовещенск, Шевченко, 65</w:t>
            </w:r>
          </w:p>
        </w:tc>
        <w:tc>
          <w:tcPr>
            <w:tcW w:w="1701" w:type="dxa"/>
            <w:vMerge w:val="restart"/>
            <w:tcBorders>
              <w:top w:val="nil"/>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одежда</w:t>
            </w:r>
          </w:p>
        </w:tc>
      </w:tr>
      <w:tr w:rsidR="00083FBD" w:rsidRPr="00083FBD" w:rsidTr="001303DE">
        <w:trPr>
          <w:trHeight w:val="473"/>
        </w:trPr>
        <w:tc>
          <w:tcPr>
            <w:tcW w:w="567" w:type="dxa"/>
            <w:vMerge/>
            <w:tcBorders>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tcBorders>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Модная Дама</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675000, Амурская область, город Благовещенск, Пионерская, 64</w:t>
            </w:r>
          </w:p>
        </w:tc>
        <w:tc>
          <w:tcPr>
            <w:tcW w:w="1701" w:type="dxa"/>
            <w:vMerge/>
            <w:tcBorders>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r>
      <w:tr w:rsidR="00083FBD" w:rsidRPr="00083FBD" w:rsidTr="001303DE">
        <w:trPr>
          <w:trHeight w:val="782"/>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ИП Новичихин А.М.</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Полигон-Амур</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675002, Амурская область, город Благовещенск, Красноармейская, 102</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спецодежда</w:t>
            </w:r>
          </w:p>
        </w:tc>
      </w:tr>
      <w:tr w:rsidR="00083FBD" w:rsidRPr="00083FBD" w:rsidTr="001303DE">
        <w:trPr>
          <w:trHeight w:val="659"/>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ИП Новосёлов Г.В.</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АВТОномия</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675000, Амурская область, город Благовещенск, Конная, 135</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а/запч</w:t>
            </w:r>
          </w:p>
        </w:tc>
      </w:tr>
      <w:tr w:rsidR="00083FBD" w:rsidRPr="00083FBD" w:rsidTr="001303DE">
        <w:trPr>
          <w:trHeight w:val="417"/>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ИП Нудьга Е.А.</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Таёжный</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675000, Амурская область, город Благовещенск, Ленина, 113</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дикоросы</w:t>
            </w:r>
          </w:p>
        </w:tc>
      </w:tr>
      <w:tr w:rsidR="00083FBD" w:rsidRPr="00083FBD" w:rsidTr="001303DE">
        <w:trPr>
          <w:trHeight w:val="459"/>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color w:val="000000"/>
                <w:sz w:val="21"/>
                <w:szCs w:val="21"/>
              </w:rPr>
            </w:pPr>
            <w:r w:rsidRPr="00083FBD">
              <w:rPr>
                <w:rFonts w:ascii="Times New Roman" w:eastAsia="Calibri" w:hAnsi="Times New Roman" w:cs="Times New Roman"/>
                <w:color w:val="000000"/>
                <w:sz w:val="21"/>
                <w:szCs w:val="21"/>
              </w:rPr>
              <w:t>ИП Овчинников Юрий Юрьевич</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color w:val="000000"/>
                <w:sz w:val="21"/>
                <w:szCs w:val="21"/>
              </w:rPr>
            </w:pPr>
            <w:r w:rsidRPr="00083FBD">
              <w:rPr>
                <w:rFonts w:ascii="Times New Roman" w:eastAsia="Calibri" w:hAnsi="Times New Roman" w:cs="Times New Roman"/>
                <w:color w:val="000000"/>
                <w:sz w:val="21"/>
                <w:szCs w:val="21"/>
              </w:rPr>
              <w:t>Счастливчик</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675028, Амурская область, город Благовещенск, Театральная, 44/2</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color w:val="000000"/>
                <w:sz w:val="21"/>
                <w:szCs w:val="21"/>
              </w:rPr>
            </w:pPr>
            <w:r w:rsidRPr="00083FBD">
              <w:rPr>
                <w:rFonts w:ascii="Times New Roman" w:eastAsia="Calibri" w:hAnsi="Times New Roman" w:cs="Times New Roman"/>
                <w:color w:val="000000"/>
                <w:sz w:val="21"/>
                <w:szCs w:val="21"/>
              </w:rPr>
              <w:t>продовольственный</w:t>
            </w:r>
          </w:p>
        </w:tc>
      </w:tr>
      <w:tr w:rsidR="00083FBD" w:rsidRPr="00083FBD" w:rsidTr="001303DE">
        <w:trPr>
          <w:trHeight w:val="799"/>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ИП Овчинникова А.Н.</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Продукты 24</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675997, Амурская область, город Благовещенск, Пролетарская, 102</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продукты</w:t>
            </w:r>
          </w:p>
        </w:tc>
      </w:tr>
      <w:tr w:rsidR="00083FBD" w:rsidRPr="00083FBD" w:rsidTr="001303DE">
        <w:trPr>
          <w:trHeight w:val="613"/>
        </w:trPr>
        <w:tc>
          <w:tcPr>
            <w:tcW w:w="567" w:type="dxa"/>
            <w:vMerge w:val="restart"/>
            <w:tcBorders>
              <w:top w:val="nil"/>
              <w:left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val="restart"/>
            <w:tcBorders>
              <w:top w:val="nil"/>
              <w:left w:val="nil"/>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ИП Огарь Н.В.</w:t>
            </w:r>
          </w:p>
        </w:tc>
        <w:tc>
          <w:tcPr>
            <w:tcW w:w="1559" w:type="dxa"/>
            <w:vMerge w:val="restart"/>
            <w:tcBorders>
              <w:top w:val="nil"/>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Айсберг</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675005, Амурская область, город Благовещенск, Красноармейская, 123</w:t>
            </w:r>
          </w:p>
        </w:tc>
        <w:tc>
          <w:tcPr>
            <w:tcW w:w="1701" w:type="dxa"/>
            <w:vMerge w:val="restart"/>
            <w:tcBorders>
              <w:top w:val="nil"/>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продукты</w:t>
            </w:r>
          </w:p>
        </w:tc>
      </w:tr>
      <w:tr w:rsidR="00083FBD" w:rsidRPr="00083FBD" w:rsidTr="001303DE">
        <w:trPr>
          <w:trHeight w:val="361"/>
        </w:trPr>
        <w:tc>
          <w:tcPr>
            <w:tcW w:w="567" w:type="dxa"/>
            <w:vMerge/>
            <w:tcBorders>
              <w:left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tcBorders>
              <w:left w:val="nil"/>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1559" w:type="dxa"/>
            <w:vMerge/>
            <w:tcBorders>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675000, Амурская область, город Благовещенск, Ленина, 279/3</w:t>
            </w:r>
          </w:p>
        </w:tc>
        <w:tc>
          <w:tcPr>
            <w:tcW w:w="1701" w:type="dxa"/>
            <w:vMerge/>
            <w:tcBorders>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r>
      <w:tr w:rsidR="00083FBD" w:rsidRPr="00083FBD" w:rsidTr="001303DE">
        <w:trPr>
          <w:trHeight w:val="687"/>
        </w:trPr>
        <w:tc>
          <w:tcPr>
            <w:tcW w:w="567" w:type="dxa"/>
            <w:vMerge/>
            <w:tcBorders>
              <w:left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tcBorders>
              <w:left w:val="nil"/>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1559" w:type="dxa"/>
            <w:vMerge/>
            <w:tcBorders>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675003, Амурская область, город Благовещенск, Чайковского, 205</w:t>
            </w:r>
          </w:p>
        </w:tc>
        <w:tc>
          <w:tcPr>
            <w:tcW w:w="1701" w:type="dxa"/>
            <w:vMerge/>
            <w:tcBorders>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r>
      <w:tr w:rsidR="00083FBD" w:rsidRPr="00083FBD" w:rsidTr="001303DE">
        <w:trPr>
          <w:trHeight w:val="563"/>
        </w:trPr>
        <w:tc>
          <w:tcPr>
            <w:tcW w:w="567" w:type="dxa"/>
            <w:vMerge/>
            <w:tcBorders>
              <w:left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tcBorders>
              <w:left w:val="nil"/>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1559" w:type="dxa"/>
            <w:vMerge/>
            <w:tcBorders>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675000, Амурская область, город Благовещенск, Артиллерийская, 67</w:t>
            </w:r>
          </w:p>
        </w:tc>
        <w:tc>
          <w:tcPr>
            <w:tcW w:w="1701" w:type="dxa"/>
            <w:vMerge/>
            <w:tcBorders>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r>
      <w:tr w:rsidR="00083FBD" w:rsidRPr="00083FBD" w:rsidTr="001303DE">
        <w:trPr>
          <w:trHeight w:val="407"/>
        </w:trPr>
        <w:tc>
          <w:tcPr>
            <w:tcW w:w="567" w:type="dxa"/>
            <w:vMerge/>
            <w:tcBorders>
              <w:left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tcBorders>
              <w:left w:val="nil"/>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1559" w:type="dxa"/>
            <w:vMerge/>
            <w:tcBorders>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675028, Амурская область, город Благовещенск, Кантемирова, 13Б</w:t>
            </w:r>
          </w:p>
        </w:tc>
        <w:tc>
          <w:tcPr>
            <w:tcW w:w="1701" w:type="dxa"/>
            <w:vMerge/>
            <w:tcBorders>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r>
      <w:tr w:rsidR="00083FBD" w:rsidRPr="00083FBD" w:rsidTr="001303DE">
        <w:trPr>
          <w:trHeight w:val="585"/>
        </w:trPr>
        <w:tc>
          <w:tcPr>
            <w:tcW w:w="567" w:type="dxa"/>
            <w:vMerge/>
            <w:tcBorders>
              <w:left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tcBorders>
              <w:left w:val="nil"/>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1559" w:type="dxa"/>
            <w:vMerge/>
            <w:tcBorders>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675000, Амурская область, город Благовещенск, Ленина, 79</w:t>
            </w:r>
          </w:p>
        </w:tc>
        <w:tc>
          <w:tcPr>
            <w:tcW w:w="1701" w:type="dxa"/>
            <w:vMerge/>
            <w:tcBorders>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r>
      <w:tr w:rsidR="00083FBD" w:rsidRPr="00083FBD" w:rsidTr="001303DE">
        <w:trPr>
          <w:trHeight w:val="640"/>
        </w:trPr>
        <w:tc>
          <w:tcPr>
            <w:tcW w:w="567" w:type="dxa"/>
            <w:vMerge/>
            <w:tcBorders>
              <w:left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tcBorders>
              <w:left w:val="nil"/>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1559" w:type="dxa"/>
            <w:vMerge/>
            <w:tcBorders>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675014, Амурская область, город Благовещенск, Мухина, 36</w:t>
            </w:r>
          </w:p>
        </w:tc>
        <w:tc>
          <w:tcPr>
            <w:tcW w:w="1701" w:type="dxa"/>
            <w:vMerge/>
            <w:tcBorders>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r>
      <w:tr w:rsidR="00083FBD" w:rsidRPr="00083FBD" w:rsidTr="001303DE">
        <w:trPr>
          <w:trHeight w:val="258"/>
        </w:trPr>
        <w:tc>
          <w:tcPr>
            <w:tcW w:w="567" w:type="dxa"/>
            <w:vMerge/>
            <w:tcBorders>
              <w:left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tcBorders>
              <w:left w:val="nil"/>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1559" w:type="dxa"/>
            <w:vMerge/>
            <w:tcBorders>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675014, Амурская область, город Благовещенск, Мухина, 87</w:t>
            </w:r>
          </w:p>
        </w:tc>
        <w:tc>
          <w:tcPr>
            <w:tcW w:w="1701" w:type="dxa"/>
            <w:vMerge/>
            <w:tcBorders>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r>
      <w:tr w:rsidR="00083FBD" w:rsidRPr="00083FBD" w:rsidTr="001303DE">
        <w:trPr>
          <w:trHeight w:val="597"/>
        </w:trPr>
        <w:tc>
          <w:tcPr>
            <w:tcW w:w="567" w:type="dxa"/>
            <w:vMerge/>
            <w:tcBorders>
              <w:left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tcBorders>
              <w:left w:val="nil"/>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1559" w:type="dxa"/>
            <w:vMerge/>
            <w:tcBorders>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675020, Амурская область, город Благовещенск, Пограничная, 21</w:t>
            </w:r>
          </w:p>
        </w:tc>
        <w:tc>
          <w:tcPr>
            <w:tcW w:w="1701" w:type="dxa"/>
            <w:vMerge/>
            <w:tcBorders>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r>
      <w:tr w:rsidR="00083FBD" w:rsidRPr="00083FBD" w:rsidTr="001303DE">
        <w:trPr>
          <w:trHeight w:val="601"/>
        </w:trPr>
        <w:tc>
          <w:tcPr>
            <w:tcW w:w="567" w:type="dxa"/>
            <w:vMerge/>
            <w:tcBorders>
              <w:left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tcBorders>
              <w:left w:val="nil"/>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1559" w:type="dxa"/>
            <w:vMerge w:val="restart"/>
            <w:tcBorders>
              <w:top w:val="nil"/>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Серышевский</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 xml:space="preserve">Амурская область, город Благовещенск, Студенческая, 45 </w:t>
            </w:r>
          </w:p>
        </w:tc>
        <w:tc>
          <w:tcPr>
            <w:tcW w:w="1701" w:type="dxa"/>
            <w:vMerge/>
            <w:tcBorders>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r>
      <w:tr w:rsidR="00083FBD" w:rsidRPr="00083FBD" w:rsidTr="001303DE">
        <w:trPr>
          <w:trHeight w:val="515"/>
        </w:trPr>
        <w:tc>
          <w:tcPr>
            <w:tcW w:w="567" w:type="dxa"/>
            <w:vMerge/>
            <w:tcBorders>
              <w:left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tcBorders>
              <w:left w:val="nil"/>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1559" w:type="dxa"/>
            <w:vMerge/>
            <w:tcBorders>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675014, Амурская область, город Благовещенск, Калинина, 74</w:t>
            </w:r>
          </w:p>
        </w:tc>
        <w:tc>
          <w:tcPr>
            <w:tcW w:w="1701" w:type="dxa"/>
            <w:vMerge/>
            <w:tcBorders>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r>
      <w:tr w:rsidR="00083FBD" w:rsidRPr="00083FBD" w:rsidTr="001303DE">
        <w:trPr>
          <w:trHeight w:val="471"/>
        </w:trPr>
        <w:tc>
          <w:tcPr>
            <w:tcW w:w="567" w:type="dxa"/>
            <w:vMerge/>
            <w:tcBorders>
              <w:left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tcBorders>
              <w:left w:val="nil"/>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1559" w:type="dxa"/>
            <w:vMerge/>
            <w:tcBorders>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675997, Амурская область, город Благовещенск, Пролетарская, 74</w:t>
            </w:r>
          </w:p>
        </w:tc>
        <w:tc>
          <w:tcPr>
            <w:tcW w:w="1701" w:type="dxa"/>
            <w:vMerge/>
            <w:tcBorders>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r>
      <w:tr w:rsidR="00083FBD" w:rsidRPr="00083FBD" w:rsidTr="001303DE">
        <w:trPr>
          <w:trHeight w:val="786"/>
        </w:trPr>
        <w:tc>
          <w:tcPr>
            <w:tcW w:w="567" w:type="dxa"/>
            <w:vMerge/>
            <w:tcBorders>
              <w:left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tcBorders>
              <w:left w:val="nil"/>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1559" w:type="dxa"/>
            <w:vMerge/>
            <w:tcBorders>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675000, Амурская область, город Благовещенск, Красноармейская, 123</w:t>
            </w:r>
          </w:p>
        </w:tc>
        <w:tc>
          <w:tcPr>
            <w:tcW w:w="1701" w:type="dxa"/>
            <w:vMerge/>
            <w:tcBorders>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r>
      <w:tr w:rsidR="00083FBD" w:rsidRPr="00083FBD" w:rsidTr="001303DE">
        <w:trPr>
          <w:trHeight w:val="507"/>
        </w:trPr>
        <w:tc>
          <w:tcPr>
            <w:tcW w:w="567" w:type="dxa"/>
            <w:vMerge/>
            <w:tcBorders>
              <w:left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tcBorders>
              <w:left w:val="nil"/>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1559" w:type="dxa"/>
            <w:vMerge/>
            <w:tcBorders>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675014, Амурская область, город Благовещенск, Текстильная, 19</w:t>
            </w:r>
          </w:p>
        </w:tc>
        <w:tc>
          <w:tcPr>
            <w:tcW w:w="1701" w:type="dxa"/>
            <w:vMerge/>
            <w:tcBorders>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r>
      <w:tr w:rsidR="00083FBD" w:rsidRPr="00083FBD" w:rsidTr="001303DE">
        <w:trPr>
          <w:trHeight w:val="667"/>
        </w:trPr>
        <w:tc>
          <w:tcPr>
            <w:tcW w:w="567" w:type="dxa"/>
            <w:vMerge/>
            <w:tcBorders>
              <w:left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tcBorders>
              <w:left w:val="nil"/>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1559" w:type="dxa"/>
            <w:vMerge/>
            <w:tcBorders>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675003, Амурская область, город Благовещенск, Чайковского, 205</w:t>
            </w:r>
          </w:p>
        </w:tc>
        <w:tc>
          <w:tcPr>
            <w:tcW w:w="1701" w:type="dxa"/>
            <w:vMerge/>
            <w:tcBorders>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r>
      <w:tr w:rsidR="00083FBD" w:rsidRPr="00083FBD" w:rsidTr="001303DE">
        <w:trPr>
          <w:trHeight w:val="543"/>
        </w:trPr>
        <w:tc>
          <w:tcPr>
            <w:tcW w:w="567" w:type="dxa"/>
            <w:vMerge/>
            <w:tcBorders>
              <w:left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tcBorders>
              <w:left w:val="nil"/>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1559" w:type="dxa"/>
            <w:vMerge/>
            <w:tcBorders>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675002, Амурская область, город Благовещенск, Амурская, 34</w:t>
            </w:r>
          </w:p>
        </w:tc>
        <w:tc>
          <w:tcPr>
            <w:tcW w:w="1701" w:type="dxa"/>
            <w:vMerge/>
            <w:tcBorders>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r>
      <w:tr w:rsidR="00083FBD" w:rsidRPr="00083FBD" w:rsidTr="001303DE">
        <w:trPr>
          <w:trHeight w:val="585"/>
        </w:trPr>
        <w:tc>
          <w:tcPr>
            <w:tcW w:w="567" w:type="dxa"/>
            <w:vMerge/>
            <w:tcBorders>
              <w:left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tcBorders>
              <w:left w:val="nil"/>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1559" w:type="dxa"/>
            <w:vMerge/>
            <w:tcBorders>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675000, Амурская область, город Благовещенск, Мухина, 87</w:t>
            </w:r>
          </w:p>
        </w:tc>
        <w:tc>
          <w:tcPr>
            <w:tcW w:w="1701" w:type="dxa"/>
            <w:vMerge/>
            <w:tcBorders>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r>
      <w:tr w:rsidR="00083FBD" w:rsidRPr="00083FBD" w:rsidTr="001303DE">
        <w:trPr>
          <w:trHeight w:val="357"/>
        </w:trPr>
        <w:tc>
          <w:tcPr>
            <w:tcW w:w="567" w:type="dxa"/>
            <w:vMerge/>
            <w:tcBorders>
              <w:left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tcBorders>
              <w:left w:val="nil"/>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1559" w:type="dxa"/>
            <w:vMerge/>
            <w:tcBorders>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675014, Амурская область, город Благовещенск, Ленина, 279/3</w:t>
            </w:r>
          </w:p>
        </w:tc>
        <w:tc>
          <w:tcPr>
            <w:tcW w:w="1701" w:type="dxa"/>
            <w:vMerge/>
            <w:tcBorders>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r>
      <w:tr w:rsidR="00083FBD" w:rsidRPr="00083FBD" w:rsidTr="001303DE">
        <w:trPr>
          <w:trHeight w:val="410"/>
        </w:trPr>
        <w:tc>
          <w:tcPr>
            <w:tcW w:w="567" w:type="dxa"/>
            <w:vMerge/>
            <w:tcBorders>
              <w:left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tcBorders>
              <w:left w:val="nil"/>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1559" w:type="dxa"/>
            <w:vMerge/>
            <w:tcBorders>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675000, Амурская область, город Благовещенск,50 лет Октября, 62/4</w:t>
            </w:r>
          </w:p>
        </w:tc>
        <w:tc>
          <w:tcPr>
            <w:tcW w:w="1701" w:type="dxa"/>
            <w:vMerge/>
            <w:tcBorders>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r>
      <w:tr w:rsidR="00083FBD" w:rsidRPr="00083FBD" w:rsidTr="001303DE">
        <w:trPr>
          <w:trHeight w:val="600"/>
        </w:trPr>
        <w:tc>
          <w:tcPr>
            <w:tcW w:w="567" w:type="dxa"/>
            <w:vMerge/>
            <w:tcBorders>
              <w:left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tcBorders>
              <w:left w:val="nil"/>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1559" w:type="dxa"/>
            <w:vMerge/>
            <w:tcBorders>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675000, Амурская область, город Благовещенск, Ленина, 39</w:t>
            </w:r>
          </w:p>
        </w:tc>
        <w:tc>
          <w:tcPr>
            <w:tcW w:w="1701" w:type="dxa"/>
            <w:vMerge/>
            <w:tcBorders>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r>
      <w:tr w:rsidR="00083FBD" w:rsidRPr="00083FBD" w:rsidTr="001303DE">
        <w:trPr>
          <w:trHeight w:val="553"/>
        </w:trPr>
        <w:tc>
          <w:tcPr>
            <w:tcW w:w="567" w:type="dxa"/>
            <w:vMerge/>
            <w:tcBorders>
              <w:left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tcBorders>
              <w:left w:val="nil"/>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1559" w:type="dxa"/>
            <w:vMerge/>
            <w:tcBorders>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675028, Амурская область, город Благовещенск, Кантемирова, 13Б</w:t>
            </w:r>
          </w:p>
        </w:tc>
        <w:tc>
          <w:tcPr>
            <w:tcW w:w="1701" w:type="dxa"/>
            <w:vMerge/>
            <w:tcBorders>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r>
      <w:tr w:rsidR="00083FBD" w:rsidRPr="00083FBD" w:rsidTr="001303DE">
        <w:trPr>
          <w:trHeight w:val="419"/>
        </w:trPr>
        <w:tc>
          <w:tcPr>
            <w:tcW w:w="567" w:type="dxa"/>
            <w:vMerge/>
            <w:tcBorders>
              <w:left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tcBorders>
              <w:left w:val="nil"/>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1559" w:type="dxa"/>
            <w:vMerge/>
            <w:tcBorders>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675004, Амурская область, город Благовещенск, Ленина, 79</w:t>
            </w:r>
          </w:p>
        </w:tc>
        <w:tc>
          <w:tcPr>
            <w:tcW w:w="1701" w:type="dxa"/>
            <w:vMerge/>
            <w:tcBorders>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r>
      <w:tr w:rsidR="00083FBD" w:rsidRPr="00083FBD" w:rsidTr="001303DE">
        <w:trPr>
          <w:trHeight w:val="378"/>
        </w:trPr>
        <w:tc>
          <w:tcPr>
            <w:tcW w:w="567" w:type="dxa"/>
            <w:vMerge/>
            <w:tcBorders>
              <w:left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tcBorders>
              <w:left w:val="nil"/>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1559" w:type="dxa"/>
            <w:vMerge/>
            <w:tcBorders>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color w:val="000000"/>
                <w:sz w:val="21"/>
                <w:szCs w:val="21"/>
              </w:rPr>
            </w:pP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color w:val="000000"/>
                <w:sz w:val="21"/>
                <w:szCs w:val="21"/>
              </w:rPr>
            </w:pPr>
            <w:r w:rsidRPr="00083FBD">
              <w:rPr>
                <w:rFonts w:ascii="Times New Roman" w:eastAsia="Calibri" w:hAnsi="Times New Roman" w:cs="Times New Roman"/>
                <w:color w:val="000000"/>
                <w:sz w:val="21"/>
                <w:szCs w:val="21"/>
              </w:rPr>
              <w:t>675000, Амурская область, город Благовещенск, Пограничная, 126</w:t>
            </w:r>
          </w:p>
        </w:tc>
        <w:tc>
          <w:tcPr>
            <w:tcW w:w="1701" w:type="dxa"/>
            <w:vMerge/>
            <w:tcBorders>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r>
      <w:tr w:rsidR="00083FBD" w:rsidRPr="00083FBD" w:rsidTr="001303DE">
        <w:trPr>
          <w:trHeight w:val="413"/>
        </w:trPr>
        <w:tc>
          <w:tcPr>
            <w:tcW w:w="567" w:type="dxa"/>
            <w:vMerge/>
            <w:tcBorders>
              <w:left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tcBorders>
              <w:left w:val="nil"/>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1559" w:type="dxa"/>
            <w:vMerge/>
            <w:tcBorders>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675000, Амурская область, город Благовещенск, Пограничная, 21</w:t>
            </w:r>
          </w:p>
        </w:tc>
        <w:tc>
          <w:tcPr>
            <w:tcW w:w="1701" w:type="dxa"/>
            <w:vMerge/>
            <w:tcBorders>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r>
      <w:tr w:rsidR="00083FBD" w:rsidRPr="00083FBD" w:rsidTr="001303DE">
        <w:trPr>
          <w:trHeight w:val="336"/>
        </w:trPr>
        <w:tc>
          <w:tcPr>
            <w:tcW w:w="567" w:type="dxa"/>
            <w:vMerge/>
            <w:tcBorders>
              <w:left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tcBorders>
              <w:left w:val="nil"/>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1559" w:type="dxa"/>
            <w:vMerge/>
            <w:tcBorders>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675000, Амурская область, город Благовещенск, Зейская, 161</w:t>
            </w:r>
          </w:p>
        </w:tc>
        <w:tc>
          <w:tcPr>
            <w:tcW w:w="1701" w:type="dxa"/>
            <w:vMerge/>
            <w:tcBorders>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r>
      <w:tr w:rsidR="00083FBD" w:rsidRPr="00083FBD" w:rsidTr="001303DE">
        <w:trPr>
          <w:trHeight w:val="386"/>
        </w:trPr>
        <w:tc>
          <w:tcPr>
            <w:tcW w:w="567" w:type="dxa"/>
            <w:vMerge/>
            <w:tcBorders>
              <w:left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tcBorders>
              <w:left w:val="nil"/>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1559" w:type="dxa"/>
            <w:vMerge/>
            <w:tcBorders>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675002, Амурская область, город Благовещенск, Амурская, 20</w:t>
            </w:r>
          </w:p>
        </w:tc>
        <w:tc>
          <w:tcPr>
            <w:tcW w:w="1701" w:type="dxa"/>
            <w:vMerge/>
            <w:tcBorders>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r>
      <w:tr w:rsidR="00083FBD" w:rsidRPr="00083FBD" w:rsidTr="001303DE">
        <w:trPr>
          <w:trHeight w:val="322"/>
        </w:trPr>
        <w:tc>
          <w:tcPr>
            <w:tcW w:w="567" w:type="dxa"/>
            <w:vMerge/>
            <w:tcBorders>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tcBorders>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1559" w:type="dxa"/>
            <w:vMerge/>
            <w:tcBorders>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675000, Амурская область, город Благовещенск, Артиллерийская, 67</w:t>
            </w:r>
          </w:p>
        </w:tc>
        <w:tc>
          <w:tcPr>
            <w:tcW w:w="1701" w:type="dxa"/>
            <w:vMerge/>
            <w:tcBorders>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r>
      <w:tr w:rsidR="00083FBD" w:rsidRPr="00083FBD" w:rsidTr="001303DE">
        <w:trPr>
          <w:trHeight w:val="485"/>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ИП Огреныч Л.С.</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Обойный ряд</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675014, Амурская область, город Благовещенск, Текстильная, 47</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обои</w:t>
            </w:r>
          </w:p>
        </w:tc>
      </w:tr>
      <w:tr w:rsidR="00083FBD" w:rsidRPr="00083FBD" w:rsidTr="001303DE">
        <w:trPr>
          <w:trHeight w:val="499"/>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ИП Огреныч Р.Г.</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Обойный ряд</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675014, Амурская область, город Благовещенск, Текстильная, 47</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обои</w:t>
            </w:r>
          </w:p>
        </w:tc>
      </w:tr>
      <w:tr w:rsidR="00083FBD" w:rsidRPr="00083FBD" w:rsidTr="001303DE">
        <w:trPr>
          <w:trHeight w:val="659"/>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ИП Онищенко А.П.</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Полиграф</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675002, Амурская область, город Благовещенск, Амурская, 167</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книги, к/т</w:t>
            </w:r>
          </w:p>
        </w:tc>
      </w:tr>
      <w:tr w:rsidR="00083FBD" w:rsidRPr="00083FBD" w:rsidTr="001303DE">
        <w:trPr>
          <w:trHeight w:val="521"/>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ИП Онищенко В.Ю.</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Лотос</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675002, Амурская область, город Благовещенск, Амурская, 60</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прод/непрод товары</w:t>
            </w:r>
          </w:p>
        </w:tc>
      </w:tr>
      <w:tr w:rsidR="00083FBD" w:rsidRPr="00083FBD" w:rsidTr="001303DE">
        <w:trPr>
          <w:trHeight w:val="576"/>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ИП Онищенко Ю.А.</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Прима</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675003, Амурская область, город Благовещенск, Политехническая, 153</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продукты</w:t>
            </w:r>
          </w:p>
        </w:tc>
      </w:tr>
      <w:tr w:rsidR="00083FBD" w:rsidRPr="00083FBD" w:rsidTr="001303DE">
        <w:trPr>
          <w:trHeight w:val="531"/>
        </w:trPr>
        <w:tc>
          <w:tcPr>
            <w:tcW w:w="567" w:type="dxa"/>
            <w:vMerge w:val="restart"/>
            <w:tcBorders>
              <w:top w:val="nil"/>
              <w:left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val="restart"/>
            <w:tcBorders>
              <w:top w:val="nil"/>
              <w:left w:val="nil"/>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ИП Орловская А.С.</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Балдинини</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675000, Амурская область, город Благовещенск, Островского, 12</w:t>
            </w:r>
          </w:p>
        </w:tc>
        <w:tc>
          <w:tcPr>
            <w:tcW w:w="1701" w:type="dxa"/>
            <w:vMerge w:val="restart"/>
            <w:tcBorders>
              <w:top w:val="nil"/>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обувь</w:t>
            </w:r>
          </w:p>
        </w:tc>
      </w:tr>
      <w:tr w:rsidR="00083FBD" w:rsidRPr="00083FBD" w:rsidTr="001303DE">
        <w:trPr>
          <w:trHeight w:val="503"/>
        </w:trPr>
        <w:tc>
          <w:tcPr>
            <w:tcW w:w="567" w:type="dxa"/>
            <w:vMerge/>
            <w:tcBorders>
              <w:left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tcBorders>
              <w:left w:val="nil"/>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Лориблю</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 Амурская область, город Благовещенск, Островского, 12</w:t>
            </w:r>
          </w:p>
        </w:tc>
        <w:tc>
          <w:tcPr>
            <w:tcW w:w="1701" w:type="dxa"/>
            <w:vMerge/>
            <w:tcBorders>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r>
      <w:tr w:rsidR="00083FBD" w:rsidRPr="00083FBD" w:rsidTr="001303DE">
        <w:trPr>
          <w:trHeight w:val="573"/>
        </w:trPr>
        <w:tc>
          <w:tcPr>
            <w:tcW w:w="567" w:type="dxa"/>
            <w:vMerge/>
            <w:tcBorders>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tcBorders>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Феличи</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675000, Амурская область, город Благовещенск, Островского, 12</w:t>
            </w:r>
          </w:p>
        </w:tc>
        <w:tc>
          <w:tcPr>
            <w:tcW w:w="1701" w:type="dxa"/>
            <w:vMerge/>
            <w:tcBorders>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r>
      <w:tr w:rsidR="00083FBD" w:rsidRPr="00083FBD" w:rsidTr="001303DE">
        <w:trPr>
          <w:trHeight w:val="383"/>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ИП Осинцев Юрий Николаевич</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Геосма</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675512, Амурская область, город Благовещенск, Амурская, 7</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продукты</w:t>
            </w:r>
          </w:p>
        </w:tc>
      </w:tr>
      <w:tr w:rsidR="00083FBD" w:rsidRPr="00083FBD" w:rsidTr="001303DE">
        <w:trPr>
          <w:trHeight w:val="722"/>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ИП Осипова С.Ю.</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Класс</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675000, Амурская область, город Благовещенск, Красноармейская, 102</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обувь</w:t>
            </w:r>
          </w:p>
        </w:tc>
      </w:tr>
      <w:tr w:rsidR="00083FBD" w:rsidRPr="00083FBD" w:rsidTr="001303DE">
        <w:trPr>
          <w:trHeight w:val="551"/>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ИП Остапенко А.А.</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рижский стиль</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675997, Амурская область, город Благовещенск, Зейская, 269</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прибалтийский трикотаж</w:t>
            </w:r>
          </w:p>
        </w:tc>
      </w:tr>
      <w:tr w:rsidR="00083FBD" w:rsidRPr="00083FBD" w:rsidTr="001303DE">
        <w:trPr>
          <w:trHeight w:val="499"/>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ИП Павлов А.Е.</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АЙКРАФТ</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 xml:space="preserve">675002, Амурская область, город Благовещенск, Амурская, 203 </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оптика</w:t>
            </w:r>
          </w:p>
        </w:tc>
      </w:tr>
      <w:tr w:rsidR="00083FBD" w:rsidRPr="00083FBD" w:rsidTr="001303DE">
        <w:trPr>
          <w:trHeight w:val="517"/>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ИП Падуков А.В.</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Женева</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675001, Амурская область, город Благовещенск, Шевченко, 65</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часы</w:t>
            </w:r>
          </w:p>
        </w:tc>
      </w:tr>
      <w:tr w:rsidR="00083FBD" w:rsidRPr="00083FBD" w:rsidTr="001303DE">
        <w:trPr>
          <w:trHeight w:val="700"/>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ИП Панкин Е.А.</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Кондиционеры</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675016, Амурская область, город Благовещенск, Ломоносова, 223</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климат/техн</w:t>
            </w:r>
          </w:p>
        </w:tc>
      </w:tr>
      <w:tr w:rsidR="00083FBD" w:rsidRPr="00083FBD" w:rsidTr="001303DE">
        <w:trPr>
          <w:trHeight w:val="435"/>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ИП Панов С.Н.</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ТехноРитм</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675000, Амурская область, город Благовещенск, Комсомольская, 16</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авто/аппаратура</w:t>
            </w:r>
          </w:p>
        </w:tc>
      </w:tr>
      <w:tr w:rsidR="00083FBD" w:rsidRPr="00083FBD" w:rsidTr="001303DE">
        <w:trPr>
          <w:trHeight w:val="755"/>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ИП Пантелеев С.А.</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Магазин Атопластика</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675028, Амурская область, город Благовещенск, Воронкова, 4</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а/товары</w:t>
            </w:r>
          </w:p>
        </w:tc>
      </w:tr>
      <w:tr w:rsidR="00083FBD" w:rsidRPr="00083FBD" w:rsidTr="001303DE">
        <w:trPr>
          <w:trHeight w:val="412"/>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ИП Петкевич Г.Ф.</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Белорусский текстиль</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675000, Амурская область, город Благовещенск, Пионерская, 21</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текстиль</w:t>
            </w:r>
          </w:p>
        </w:tc>
      </w:tr>
      <w:tr w:rsidR="00083FBD" w:rsidRPr="00083FBD" w:rsidTr="001303DE">
        <w:trPr>
          <w:trHeight w:val="603"/>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ИП Петрова Н.А.</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Народный</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 xml:space="preserve">675000, Амурская область, город Благовещенск, Зейская, 32 </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прод/непрод товары</w:t>
            </w:r>
          </w:p>
        </w:tc>
      </w:tr>
      <w:tr w:rsidR="00083FBD" w:rsidRPr="00083FBD" w:rsidTr="001303DE">
        <w:trPr>
          <w:trHeight w:val="555"/>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ИП Петрова С.М.</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Оранжерея</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675002, Амурская область, город Благовещенск, Амурская, 89</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цветы</w:t>
            </w:r>
          </w:p>
        </w:tc>
      </w:tr>
      <w:tr w:rsidR="00083FBD" w:rsidRPr="00083FBD" w:rsidTr="001303DE">
        <w:trPr>
          <w:trHeight w:val="718"/>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ИП Петухов С.В.</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Нива</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675028, Амурская область, город Благовещенск, Студенческая, 35/1</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продукты</w:t>
            </w:r>
          </w:p>
        </w:tc>
      </w:tr>
      <w:tr w:rsidR="00083FBD" w:rsidRPr="00083FBD" w:rsidTr="001303DE">
        <w:trPr>
          <w:trHeight w:val="687"/>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ИП Печеникина И.И.</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Найди свою пару</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675000, Амурская область, город Благовещенск, Красноармейская, 132</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обувь</w:t>
            </w:r>
          </w:p>
        </w:tc>
      </w:tr>
      <w:tr w:rsidR="00083FBD" w:rsidRPr="00083FBD" w:rsidTr="001303DE">
        <w:trPr>
          <w:trHeight w:val="485"/>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ИП Пивоварова Е.С.</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Ткани</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675000, Амурская область, город Благовещенск, Кузнечная, 17</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ткани</w:t>
            </w:r>
          </w:p>
        </w:tc>
      </w:tr>
      <w:tr w:rsidR="00083FBD" w:rsidRPr="00083FBD" w:rsidTr="001303DE">
        <w:trPr>
          <w:trHeight w:val="70"/>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 xml:space="preserve">ИП Пильганчук </w:t>
            </w:r>
            <w:r w:rsidRPr="00083FBD">
              <w:rPr>
                <w:rFonts w:ascii="Times New Roman" w:eastAsia="Calibri" w:hAnsi="Times New Roman" w:cs="Times New Roman"/>
                <w:sz w:val="21"/>
                <w:szCs w:val="21"/>
              </w:rPr>
              <w:lastRenderedPageBreak/>
              <w:t>О.М.</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lastRenderedPageBreak/>
              <w:t xml:space="preserve">Зоммер </w:t>
            </w:r>
            <w:r w:rsidRPr="00083FBD">
              <w:rPr>
                <w:rFonts w:ascii="Times New Roman" w:eastAsia="Calibri" w:hAnsi="Times New Roman" w:cs="Times New Roman"/>
                <w:sz w:val="21"/>
                <w:szCs w:val="21"/>
              </w:rPr>
              <w:lastRenderedPageBreak/>
              <w:t>Комфорт</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lastRenderedPageBreak/>
              <w:t xml:space="preserve">675002, Амурская область, город </w:t>
            </w:r>
            <w:r w:rsidRPr="00083FBD">
              <w:rPr>
                <w:rFonts w:ascii="Times New Roman" w:eastAsia="Calibri" w:hAnsi="Times New Roman" w:cs="Times New Roman"/>
                <w:sz w:val="21"/>
                <w:szCs w:val="21"/>
              </w:rPr>
              <w:lastRenderedPageBreak/>
              <w:t>Благовещенск, Амурская, 201А</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lastRenderedPageBreak/>
              <w:t>обувь</w:t>
            </w:r>
          </w:p>
        </w:tc>
      </w:tr>
      <w:tr w:rsidR="00083FBD" w:rsidRPr="00083FBD" w:rsidTr="001303DE">
        <w:trPr>
          <w:trHeight w:val="597"/>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ИП Пильганчук О.М.</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Зоммер Элит</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675002, Амурская область, город Благовещенск, Амурская, 201А</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обувь</w:t>
            </w:r>
          </w:p>
        </w:tc>
      </w:tr>
      <w:tr w:rsidR="00083FBD" w:rsidRPr="00083FBD" w:rsidTr="001303DE">
        <w:trPr>
          <w:trHeight w:val="459"/>
        </w:trPr>
        <w:tc>
          <w:tcPr>
            <w:tcW w:w="567" w:type="dxa"/>
            <w:vMerge w:val="restart"/>
            <w:tcBorders>
              <w:top w:val="nil"/>
              <w:left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val="restart"/>
            <w:tcBorders>
              <w:top w:val="nil"/>
              <w:left w:val="nil"/>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ИП Плотникова О.Г.</w:t>
            </w:r>
          </w:p>
        </w:tc>
        <w:tc>
          <w:tcPr>
            <w:tcW w:w="1559" w:type="dxa"/>
            <w:vMerge w:val="restart"/>
            <w:tcBorders>
              <w:top w:val="nil"/>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Зооландия</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675000, Амурская область, город Благовещенск, Калинина, 74</w:t>
            </w:r>
          </w:p>
        </w:tc>
        <w:tc>
          <w:tcPr>
            <w:tcW w:w="1701" w:type="dxa"/>
            <w:vMerge w:val="restart"/>
            <w:tcBorders>
              <w:top w:val="nil"/>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зоотовары</w:t>
            </w:r>
          </w:p>
        </w:tc>
      </w:tr>
      <w:tr w:rsidR="00083FBD" w:rsidRPr="00083FBD" w:rsidTr="001303DE">
        <w:trPr>
          <w:trHeight w:val="374"/>
        </w:trPr>
        <w:tc>
          <w:tcPr>
            <w:tcW w:w="567" w:type="dxa"/>
            <w:vMerge/>
            <w:tcBorders>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tcBorders>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1559" w:type="dxa"/>
            <w:vMerge/>
            <w:tcBorders>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675002, Амурская область, город Благовещенск, Амурская, 133</w:t>
            </w:r>
          </w:p>
        </w:tc>
        <w:tc>
          <w:tcPr>
            <w:tcW w:w="1701" w:type="dxa"/>
            <w:vMerge/>
            <w:tcBorders>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r>
      <w:tr w:rsidR="00083FBD" w:rsidRPr="00083FBD" w:rsidTr="001303DE">
        <w:trPr>
          <w:trHeight w:val="613"/>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ИП Погребная И.В.</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Автостоп</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675000, Амурская область, город Благовещенск, Мухина, 150/3</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а/запч</w:t>
            </w:r>
          </w:p>
        </w:tc>
      </w:tr>
      <w:tr w:rsidR="00083FBD" w:rsidRPr="00083FBD" w:rsidTr="001303DE">
        <w:trPr>
          <w:trHeight w:val="644"/>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ИП Погребняк О.Ю.</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Панорама</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Амурская область, город Благовещенск, с. Плодопитомник Центральная, 1/2</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прод/непрод товары</w:t>
            </w:r>
          </w:p>
        </w:tc>
      </w:tr>
      <w:tr w:rsidR="00083FBD" w:rsidRPr="00083FBD" w:rsidTr="001303DE">
        <w:trPr>
          <w:trHeight w:val="557"/>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ИП Подоплелов И.В. Бориско А.С.</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Софа</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675004, Амурская область, город Благовещенск, Ленина, 213</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мебель</w:t>
            </w:r>
          </w:p>
        </w:tc>
      </w:tr>
      <w:tr w:rsidR="00083FBD" w:rsidRPr="00083FBD" w:rsidTr="001303DE">
        <w:trPr>
          <w:trHeight w:val="669"/>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color w:val="000000"/>
                <w:sz w:val="21"/>
                <w:szCs w:val="21"/>
              </w:rPr>
            </w:pPr>
            <w:r w:rsidRPr="00083FBD">
              <w:rPr>
                <w:rFonts w:ascii="Times New Roman" w:eastAsia="Calibri" w:hAnsi="Times New Roman" w:cs="Times New Roman"/>
                <w:color w:val="000000"/>
                <w:sz w:val="21"/>
                <w:szCs w:val="21"/>
              </w:rPr>
              <w:t>ИП Подоплелов Сергей Валентинович</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color w:val="000000"/>
                <w:sz w:val="21"/>
                <w:szCs w:val="21"/>
              </w:rPr>
            </w:pPr>
            <w:r w:rsidRPr="00083FBD">
              <w:rPr>
                <w:rFonts w:ascii="Times New Roman" w:eastAsia="Calibri" w:hAnsi="Times New Roman" w:cs="Times New Roman"/>
                <w:color w:val="000000"/>
                <w:sz w:val="21"/>
                <w:szCs w:val="21"/>
              </w:rPr>
              <w:t>Artesano mebel</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675000, Амурская область, город Благовещенск, ул. Мухина, 118</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color w:val="000000"/>
                <w:sz w:val="21"/>
                <w:szCs w:val="21"/>
              </w:rPr>
            </w:pPr>
            <w:r w:rsidRPr="00083FBD">
              <w:rPr>
                <w:rFonts w:ascii="Times New Roman" w:eastAsia="Calibri" w:hAnsi="Times New Roman" w:cs="Times New Roman"/>
                <w:color w:val="000000"/>
                <w:sz w:val="21"/>
                <w:szCs w:val="21"/>
              </w:rPr>
              <w:t>мебель</w:t>
            </w:r>
          </w:p>
        </w:tc>
      </w:tr>
      <w:tr w:rsidR="00083FBD" w:rsidRPr="00083FBD" w:rsidTr="001303DE">
        <w:trPr>
          <w:trHeight w:val="336"/>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ИП Позоян М.А.</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Роскошь</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675000, Амурская область, город Благовещенск, Мухина, 118</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мебель</w:t>
            </w:r>
          </w:p>
        </w:tc>
      </w:tr>
      <w:tr w:rsidR="00083FBD" w:rsidRPr="00083FBD" w:rsidTr="001303DE">
        <w:trPr>
          <w:trHeight w:val="387"/>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ИП Полежаев А.Е.</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Планета шин</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675000, Амурская область, город Благовещенск, Кузнечная, 17</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а/шины</w:t>
            </w:r>
          </w:p>
        </w:tc>
      </w:tr>
      <w:tr w:rsidR="00083FBD" w:rsidRPr="00083FBD" w:rsidTr="001303DE">
        <w:trPr>
          <w:trHeight w:val="571"/>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color w:val="000000"/>
                <w:sz w:val="21"/>
                <w:szCs w:val="21"/>
              </w:rPr>
            </w:pPr>
            <w:r w:rsidRPr="00083FBD">
              <w:rPr>
                <w:rFonts w:ascii="Times New Roman" w:eastAsia="Calibri" w:hAnsi="Times New Roman" w:cs="Times New Roman"/>
                <w:color w:val="000000"/>
                <w:sz w:val="21"/>
                <w:szCs w:val="21"/>
              </w:rPr>
              <w:t>ИП Полежаев Евгений Владимирович</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color w:val="000000"/>
                <w:sz w:val="21"/>
                <w:szCs w:val="21"/>
              </w:rPr>
            </w:pPr>
            <w:r w:rsidRPr="00083FBD">
              <w:rPr>
                <w:rFonts w:ascii="Times New Roman" w:eastAsia="Calibri" w:hAnsi="Times New Roman" w:cs="Times New Roman"/>
                <w:color w:val="000000"/>
                <w:sz w:val="21"/>
                <w:szCs w:val="21"/>
              </w:rPr>
              <w:t>Эльф</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675028, Амурская область, город Благовещенск, Чайковского, 27</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color w:val="000000"/>
                <w:sz w:val="21"/>
                <w:szCs w:val="21"/>
              </w:rPr>
            </w:pPr>
            <w:r w:rsidRPr="00083FBD">
              <w:rPr>
                <w:rFonts w:ascii="Times New Roman" w:eastAsia="Calibri" w:hAnsi="Times New Roman" w:cs="Times New Roman"/>
                <w:color w:val="000000"/>
                <w:sz w:val="21"/>
                <w:szCs w:val="21"/>
              </w:rPr>
              <w:t>продовольственный</w:t>
            </w:r>
          </w:p>
        </w:tc>
      </w:tr>
      <w:tr w:rsidR="00083FBD" w:rsidRPr="00083FBD" w:rsidTr="001303DE">
        <w:trPr>
          <w:trHeight w:val="70"/>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ИП Полехович Ирина Михайловна</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Чудный</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675000, Амурская область, город Благовещенск, пер. Чудиновский, 13</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продукты</w:t>
            </w:r>
          </w:p>
        </w:tc>
      </w:tr>
      <w:tr w:rsidR="00083FBD" w:rsidRPr="00083FBD" w:rsidTr="001303DE">
        <w:trPr>
          <w:trHeight w:val="362"/>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 xml:space="preserve">ИП Полинкин В.С. </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Грин Айлэнд "Green Island"</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675002, Амурская область, город Благовещенск, Горького, 64</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цветы</w:t>
            </w:r>
          </w:p>
        </w:tc>
      </w:tr>
      <w:tr w:rsidR="00083FBD" w:rsidRPr="00083FBD" w:rsidTr="001303DE">
        <w:trPr>
          <w:trHeight w:val="545"/>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ИП Полякова В.Э.</w:t>
            </w:r>
          </w:p>
        </w:tc>
        <w:tc>
          <w:tcPr>
            <w:tcW w:w="155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ВестЛандия</w:t>
            </w:r>
          </w:p>
        </w:tc>
        <w:tc>
          <w:tcPr>
            <w:tcW w:w="4111"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675000, Амурская область, город Благовещенск, Пионерская, 66/1</w:t>
            </w:r>
          </w:p>
        </w:tc>
        <w:tc>
          <w:tcPr>
            <w:tcW w:w="1701"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обувь</w:t>
            </w:r>
          </w:p>
        </w:tc>
      </w:tr>
      <w:tr w:rsidR="00083FBD" w:rsidRPr="00083FBD" w:rsidTr="001303DE">
        <w:trPr>
          <w:trHeight w:val="562"/>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ИП Полянский С.Л.</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КомпСервис</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675028, Амурская область, город Благовещенск, Кантемирова, 6/4</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компьютеры</w:t>
            </w:r>
          </w:p>
        </w:tc>
      </w:tr>
      <w:tr w:rsidR="00083FBD" w:rsidRPr="00083FBD" w:rsidTr="001303DE">
        <w:trPr>
          <w:trHeight w:val="329"/>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color w:val="000000"/>
                <w:sz w:val="21"/>
                <w:szCs w:val="21"/>
              </w:rPr>
            </w:pPr>
            <w:r w:rsidRPr="00083FBD">
              <w:rPr>
                <w:rFonts w:ascii="Times New Roman" w:eastAsia="Calibri" w:hAnsi="Times New Roman" w:cs="Times New Roman"/>
                <w:color w:val="000000"/>
                <w:sz w:val="21"/>
                <w:szCs w:val="21"/>
              </w:rPr>
              <w:t>ИП Пономарев Александр Викторович</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color w:val="000000"/>
                <w:sz w:val="21"/>
                <w:szCs w:val="21"/>
              </w:rPr>
            </w:pPr>
            <w:r w:rsidRPr="00083FBD">
              <w:rPr>
                <w:rFonts w:ascii="Times New Roman" w:eastAsia="Calibri" w:hAnsi="Times New Roman" w:cs="Times New Roman"/>
                <w:color w:val="000000"/>
                <w:sz w:val="21"/>
                <w:szCs w:val="21"/>
              </w:rPr>
              <w:t>Зенит</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675014, Амурская область, город Благовещенск, Трудовая, 6</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color w:val="000000"/>
                <w:sz w:val="21"/>
                <w:szCs w:val="21"/>
              </w:rPr>
            </w:pPr>
            <w:r w:rsidRPr="00083FBD">
              <w:rPr>
                <w:rFonts w:ascii="Times New Roman" w:eastAsia="Calibri" w:hAnsi="Times New Roman" w:cs="Times New Roman"/>
                <w:color w:val="000000"/>
                <w:sz w:val="21"/>
                <w:szCs w:val="21"/>
              </w:rPr>
              <w:t>фотоаппаратура</w:t>
            </w:r>
          </w:p>
        </w:tc>
      </w:tr>
      <w:tr w:rsidR="00083FBD" w:rsidRPr="00083FBD" w:rsidTr="001303DE">
        <w:trPr>
          <w:trHeight w:val="372"/>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ИП Пономарева Д.А.</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Зоомир</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675000, Амурская область, город Благовещенск, пер. Волошина, 4</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зоотовары</w:t>
            </w:r>
          </w:p>
        </w:tc>
      </w:tr>
      <w:tr w:rsidR="00083FBD" w:rsidRPr="00083FBD" w:rsidTr="001303DE">
        <w:trPr>
          <w:trHeight w:val="829"/>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 xml:space="preserve">ИП Пономаренко О.А. </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Секонд Хенд                   Модный сундучок</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675000, Амурская область, город Благовещенск, Островского, 39</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одежда</w:t>
            </w:r>
          </w:p>
        </w:tc>
      </w:tr>
      <w:tr w:rsidR="00083FBD" w:rsidRPr="00083FBD" w:rsidTr="001303DE">
        <w:trPr>
          <w:trHeight w:val="563"/>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ИП Попов С.П.</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ТДЦ Гранд</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675000, Амурская область, город Благовещенск, Мухина, 109</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мебель</w:t>
            </w:r>
          </w:p>
        </w:tc>
      </w:tr>
      <w:tr w:rsidR="00083FBD" w:rsidRPr="00083FBD" w:rsidTr="001303DE">
        <w:trPr>
          <w:trHeight w:val="605"/>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ИП Попова Т.В.</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Добрострой</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675014, Амурская область, город Благовещенск, Текстильная, 118/1</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сантехника</w:t>
            </w:r>
          </w:p>
        </w:tc>
      </w:tr>
      <w:tr w:rsidR="00083FBD" w:rsidRPr="00083FBD" w:rsidTr="001303DE">
        <w:trPr>
          <w:trHeight w:val="481"/>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ИП Посметный И.Н.</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Округ</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675000, Амурская область, город Благовещенск,50 лет Октября, 28</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спецодежда</w:t>
            </w:r>
          </w:p>
        </w:tc>
      </w:tr>
      <w:tr w:rsidR="00083FBD" w:rsidRPr="00083FBD" w:rsidTr="001303DE">
        <w:trPr>
          <w:trHeight w:val="523"/>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color w:val="000000"/>
                <w:sz w:val="21"/>
                <w:szCs w:val="21"/>
              </w:rPr>
            </w:pPr>
            <w:r w:rsidRPr="00083FBD">
              <w:rPr>
                <w:rFonts w:ascii="Times New Roman" w:eastAsia="Calibri" w:hAnsi="Times New Roman" w:cs="Times New Roman"/>
                <w:color w:val="000000"/>
                <w:sz w:val="21"/>
                <w:szCs w:val="21"/>
              </w:rPr>
              <w:t>ИП Потапова Ирина Анатольевна</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color w:val="000000"/>
                <w:sz w:val="21"/>
                <w:szCs w:val="21"/>
              </w:rPr>
            </w:pPr>
            <w:r w:rsidRPr="00083FBD">
              <w:rPr>
                <w:rFonts w:ascii="Times New Roman" w:eastAsia="Calibri" w:hAnsi="Times New Roman" w:cs="Times New Roman"/>
                <w:color w:val="000000"/>
                <w:sz w:val="21"/>
                <w:szCs w:val="21"/>
              </w:rPr>
              <w:t>ТД априори</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color w:val="000000"/>
                <w:sz w:val="21"/>
                <w:szCs w:val="21"/>
              </w:rPr>
            </w:pPr>
            <w:r w:rsidRPr="00083FBD">
              <w:rPr>
                <w:rFonts w:ascii="Times New Roman" w:eastAsia="Calibri" w:hAnsi="Times New Roman" w:cs="Times New Roman"/>
                <w:color w:val="000000"/>
                <w:sz w:val="21"/>
                <w:szCs w:val="21"/>
              </w:rPr>
              <w:t>675000, Амурская область, Благовещенск, Амурская, 133</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color w:val="000000"/>
                <w:sz w:val="21"/>
                <w:szCs w:val="21"/>
              </w:rPr>
            </w:pPr>
            <w:r w:rsidRPr="00083FBD">
              <w:rPr>
                <w:rFonts w:ascii="Times New Roman" w:eastAsia="Calibri" w:hAnsi="Times New Roman" w:cs="Times New Roman"/>
                <w:color w:val="000000"/>
                <w:sz w:val="21"/>
                <w:szCs w:val="21"/>
              </w:rPr>
              <w:t>мебель</w:t>
            </w:r>
          </w:p>
        </w:tc>
      </w:tr>
      <w:tr w:rsidR="00083FBD" w:rsidRPr="00083FBD" w:rsidTr="001303DE">
        <w:trPr>
          <w:trHeight w:val="578"/>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ИП Прасков И.В.</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Команда 101</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675000, Амурская область, город Благовещенск, Конная, 104</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а/масла</w:t>
            </w:r>
          </w:p>
        </w:tc>
      </w:tr>
      <w:tr w:rsidR="00083FBD" w:rsidRPr="00083FBD" w:rsidTr="001303DE">
        <w:trPr>
          <w:trHeight w:val="479"/>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ИП Праскова Е.В.</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Мегафон</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675002, Амурская область, город Благовещенск, Амурская, 71</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телефоны</w:t>
            </w:r>
          </w:p>
        </w:tc>
      </w:tr>
      <w:tr w:rsidR="00083FBD" w:rsidRPr="00083FBD" w:rsidTr="001303DE">
        <w:trPr>
          <w:trHeight w:val="507"/>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ИП Приходько Е.А.</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Риколь</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675005, Амурская область, город Благовещенск, Шевченко, 134</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строительные</w:t>
            </w:r>
          </w:p>
        </w:tc>
      </w:tr>
      <w:tr w:rsidR="00083FBD" w:rsidRPr="00083FBD" w:rsidTr="001303DE">
        <w:trPr>
          <w:trHeight w:val="659"/>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ИП Прокофичев О.Н.</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Харон</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675000,</w:t>
            </w:r>
            <w:r w:rsidRPr="00083FBD">
              <w:rPr>
                <w:rFonts w:ascii="Times New Roman" w:eastAsia="Calibri" w:hAnsi="Times New Roman" w:cs="Times New Roman"/>
                <w:b/>
                <w:bCs/>
                <w:sz w:val="21"/>
                <w:szCs w:val="21"/>
              </w:rPr>
              <w:t xml:space="preserve"> </w:t>
            </w:r>
            <w:r w:rsidRPr="00083FBD">
              <w:rPr>
                <w:rFonts w:ascii="Times New Roman" w:eastAsia="Calibri" w:hAnsi="Times New Roman" w:cs="Times New Roman"/>
                <w:bCs/>
                <w:sz w:val="21"/>
                <w:szCs w:val="21"/>
              </w:rPr>
              <w:t>Амурская область, город Благовещенск,</w:t>
            </w:r>
            <w:r w:rsidRPr="00083FBD">
              <w:rPr>
                <w:rFonts w:ascii="Times New Roman" w:eastAsia="Calibri" w:hAnsi="Times New Roman" w:cs="Times New Roman"/>
                <w:sz w:val="21"/>
                <w:szCs w:val="21"/>
              </w:rPr>
              <w:t xml:space="preserve"> Мухина, 133</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ритуал/товары</w:t>
            </w:r>
          </w:p>
        </w:tc>
      </w:tr>
      <w:tr w:rsidR="00083FBD" w:rsidRPr="00083FBD" w:rsidTr="001303DE">
        <w:trPr>
          <w:trHeight w:val="187"/>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color w:val="000000"/>
                <w:sz w:val="21"/>
                <w:szCs w:val="21"/>
              </w:rPr>
            </w:pPr>
            <w:r w:rsidRPr="00083FBD">
              <w:rPr>
                <w:rFonts w:ascii="Times New Roman" w:eastAsia="Calibri" w:hAnsi="Times New Roman" w:cs="Times New Roman"/>
                <w:color w:val="000000"/>
                <w:sz w:val="21"/>
                <w:szCs w:val="21"/>
              </w:rPr>
              <w:t>ИП Пчелянская Ирина Владимировна</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color w:val="000000"/>
                <w:sz w:val="21"/>
                <w:szCs w:val="21"/>
              </w:rPr>
            </w:pPr>
            <w:r w:rsidRPr="00083FBD">
              <w:rPr>
                <w:rFonts w:ascii="Times New Roman" w:eastAsia="Calibri" w:hAnsi="Times New Roman" w:cs="Times New Roman"/>
                <w:color w:val="000000"/>
                <w:sz w:val="21"/>
                <w:szCs w:val="21"/>
              </w:rPr>
              <w:t>Дом штор</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675000, Амурская область, город Благовещенск, ул. Красноармейская, 102</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color w:val="000000"/>
                <w:sz w:val="21"/>
                <w:szCs w:val="21"/>
              </w:rPr>
            </w:pPr>
            <w:r w:rsidRPr="00083FBD">
              <w:rPr>
                <w:rFonts w:ascii="Times New Roman" w:eastAsia="Calibri" w:hAnsi="Times New Roman" w:cs="Times New Roman"/>
                <w:color w:val="000000"/>
                <w:sz w:val="21"/>
                <w:szCs w:val="21"/>
              </w:rPr>
              <w:t xml:space="preserve">шторы </w:t>
            </w:r>
          </w:p>
        </w:tc>
      </w:tr>
      <w:tr w:rsidR="00083FBD" w:rsidRPr="00083FBD" w:rsidTr="001303DE">
        <w:trPr>
          <w:trHeight w:val="655"/>
        </w:trPr>
        <w:tc>
          <w:tcPr>
            <w:tcW w:w="567" w:type="dxa"/>
            <w:vMerge w:val="restart"/>
            <w:tcBorders>
              <w:top w:val="nil"/>
              <w:left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val="restart"/>
            <w:tcBorders>
              <w:top w:val="nil"/>
              <w:left w:val="nil"/>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ИП Пьянкин М.В.</w:t>
            </w:r>
          </w:p>
        </w:tc>
        <w:tc>
          <w:tcPr>
            <w:tcW w:w="1559" w:type="dxa"/>
            <w:vMerge w:val="restart"/>
            <w:tcBorders>
              <w:top w:val="nil"/>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Фирменный мясной КСК</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675014, Амурская область, город Благовещенск,50 лет Октября, 199</w:t>
            </w:r>
          </w:p>
        </w:tc>
        <w:tc>
          <w:tcPr>
            <w:tcW w:w="1701" w:type="dxa"/>
            <w:vMerge w:val="restart"/>
            <w:tcBorders>
              <w:top w:val="nil"/>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мясо</w:t>
            </w:r>
          </w:p>
        </w:tc>
      </w:tr>
      <w:tr w:rsidR="00083FBD" w:rsidRPr="00083FBD" w:rsidTr="001303DE">
        <w:trPr>
          <w:trHeight w:val="129"/>
        </w:trPr>
        <w:tc>
          <w:tcPr>
            <w:tcW w:w="567" w:type="dxa"/>
            <w:vMerge/>
            <w:tcBorders>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tcBorders>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1559" w:type="dxa"/>
            <w:vMerge/>
            <w:tcBorders>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675002, Амурская область, город Благовещенск, Лазо, 58</w:t>
            </w:r>
          </w:p>
        </w:tc>
        <w:tc>
          <w:tcPr>
            <w:tcW w:w="1701" w:type="dxa"/>
            <w:vMerge/>
            <w:tcBorders>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r>
      <w:tr w:rsidR="00083FBD" w:rsidRPr="00083FBD" w:rsidTr="001303DE">
        <w:trPr>
          <w:trHeight w:val="752"/>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ИП Разуванов В.М.</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Сервисный центр (автовокзал)</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675000, Амурская область, город Благовещенск,50 лет Октября, 44</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непрод</w:t>
            </w:r>
          </w:p>
        </w:tc>
      </w:tr>
      <w:tr w:rsidR="00083FBD" w:rsidRPr="00083FBD" w:rsidTr="001303DE">
        <w:trPr>
          <w:trHeight w:val="653"/>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ИП Раков А.Г.                     .</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СтройМаркет</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675997, Амурская область, город Благовещенск, Загородная, 169А</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строительные</w:t>
            </w:r>
          </w:p>
        </w:tc>
      </w:tr>
      <w:tr w:rsidR="00083FBD" w:rsidRPr="00083FBD" w:rsidTr="001303DE">
        <w:trPr>
          <w:trHeight w:val="529"/>
        </w:trPr>
        <w:tc>
          <w:tcPr>
            <w:tcW w:w="567" w:type="dxa"/>
            <w:vMerge w:val="restart"/>
            <w:tcBorders>
              <w:top w:val="nil"/>
              <w:left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val="restart"/>
            <w:tcBorders>
              <w:top w:val="nil"/>
              <w:left w:val="nil"/>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ИП Редька М.Н.</w:t>
            </w:r>
          </w:p>
        </w:tc>
        <w:tc>
          <w:tcPr>
            <w:tcW w:w="1559" w:type="dxa"/>
            <w:vMerge w:val="restart"/>
            <w:tcBorders>
              <w:top w:val="nil"/>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А Оптика</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675002, Амурская область, город Благовещенск, Амурская, 71</w:t>
            </w:r>
          </w:p>
        </w:tc>
        <w:tc>
          <w:tcPr>
            <w:tcW w:w="1701" w:type="dxa"/>
            <w:vMerge w:val="restart"/>
            <w:tcBorders>
              <w:top w:val="nil"/>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оптика</w:t>
            </w:r>
          </w:p>
        </w:tc>
      </w:tr>
      <w:tr w:rsidR="00083FBD" w:rsidRPr="00083FBD" w:rsidTr="001303DE">
        <w:trPr>
          <w:trHeight w:val="713"/>
        </w:trPr>
        <w:tc>
          <w:tcPr>
            <w:tcW w:w="567" w:type="dxa"/>
            <w:vMerge/>
            <w:tcBorders>
              <w:left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tcBorders>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color w:val="000000"/>
                <w:sz w:val="21"/>
                <w:szCs w:val="21"/>
              </w:rPr>
            </w:pPr>
          </w:p>
        </w:tc>
        <w:tc>
          <w:tcPr>
            <w:tcW w:w="1559" w:type="dxa"/>
            <w:vMerge/>
            <w:tcBorders>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color w:val="000000"/>
                <w:sz w:val="21"/>
                <w:szCs w:val="21"/>
              </w:rPr>
            </w:pP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65000, Амурская область, город Благовещенск, Амурская, 71</w:t>
            </w:r>
          </w:p>
        </w:tc>
        <w:tc>
          <w:tcPr>
            <w:tcW w:w="1701" w:type="dxa"/>
            <w:vMerge/>
            <w:tcBorders>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color w:val="000000"/>
                <w:sz w:val="21"/>
                <w:szCs w:val="21"/>
              </w:rPr>
            </w:pPr>
          </w:p>
        </w:tc>
      </w:tr>
      <w:tr w:rsidR="00083FBD" w:rsidRPr="00083FBD" w:rsidTr="001303DE">
        <w:trPr>
          <w:trHeight w:val="627"/>
        </w:trPr>
        <w:tc>
          <w:tcPr>
            <w:tcW w:w="567" w:type="dxa"/>
            <w:vMerge/>
            <w:tcBorders>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tcBorders>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color w:val="000000"/>
                <w:sz w:val="21"/>
                <w:szCs w:val="21"/>
              </w:rPr>
            </w:pPr>
          </w:p>
        </w:tc>
        <w:tc>
          <w:tcPr>
            <w:tcW w:w="1559" w:type="dxa"/>
            <w:vMerge/>
            <w:tcBorders>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color w:val="000000"/>
                <w:sz w:val="21"/>
                <w:szCs w:val="21"/>
              </w:rPr>
            </w:pP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65000, Амурская область, город Благовещенск, Красноармейская, 141</w:t>
            </w:r>
          </w:p>
        </w:tc>
        <w:tc>
          <w:tcPr>
            <w:tcW w:w="1701" w:type="dxa"/>
            <w:vMerge/>
            <w:tcBorders>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color w:val="000000"/>
                <w:sz w:val="21"/>
                <w:szCs w:val="21"/>
              </w:rPr>
            </w:pPr>
          </w:p>
        </w:tc>
      </w:tr>
      <w:tr w:rsidR="00083FBD" w:rsidRPr="00083FBD" w:rsidTr="001303DE">
        <w:trPr>
          <w:trHeight w:val="385"/>
        </w:trPr>
        <w:tc>
          <w:tcPr>
            <w:tcW w:w="567" w:type="dxa"/>
            <w:vMerge w:val="restart"/>
            <w:tcBorders>
              <w:top w:val="nil"/>
              <w:left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val="restart"/>
            <w:tcBorders>
              <w:top w:val="nil"/>
              <w:left w:val="nil"/>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ИП Репин А.В.</w:t>
            </w:r>
          </w:p>
        </w:tc>
        <w:tc>
          <w:tcPr>
            <w:tcW w:w="1559" w:type="dxa"/>
            <w:vMerge w:val="restart"/>
            <w:tcBorders>
              <w:top w:val="nil"/>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Алёша</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675014, Амурская область, город Благовещенск, Мухина, 116</w:t>
            </w:r>
          </w:p>
        </w:tc>
        <w:tc>
          <w:tcPr>
            <w:tcW w:w="1701" w:type="dxa"/>
            <w:vMerge w:val="restart"/>
            <w:tcBorders>
              <w:top w:val="nil"/>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мебель</w:t>
            </w:r>
          </w:p>
        </w:tc>
      </w:tr>
      <w:tr w:rsidR="00083FBD" w:rsidRPr="00083FBD" w:rsidTr="001303DE">
        <w:trPr>
          <w:trHeight w:val="569"/>
        </w:trPr>
        <w:tc>
          <w:tcPr>
            <w:tcW w:w="567" w:type="dxa"/>
            <w:vMerge/>
            <w:tcBorders>
              <w:left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tcBorders>
              <w:left w:val="nil"/>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1559" w:type="dxa"/>
            <w:vMerge/>
            <w:tcBorders>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 xml:space="preserve">675000, Амурская область, город Благовещенск, Пионерская, 31 </w:t>
            </w:r>
          </w:p>
        </w:tc>
        <w:tc>
          <w:tcPr>
            <w:tcW w:w="1701" w:type="dxa"/>
            <w:vMerge/>
            <w:tcBorders>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r>
      <w:tr w:rsidR="00083FBD" w:rsidRPr="00083FBD" w:rsidTr="001303DE">
        <w:trPr>
          <w:trHeight w:val="587"/>
        </w:trPr>
        <w:tc>
          <w:tcPr>
            <w:tcW w:w="567" w:type="dxa"/>
            <w:vMerge/>
            <w:tcBorders>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tcBorders>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1559" w:type="dxa"/>
            <w:vMerge/>
            <w:tcBorders>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675000, Амурская область, город Благовещенск, Калинина, 52</w:t>
            </w:r>
          </w:p>
        </w:tc>
        <w:tc>
          <w:tcPr>
            <w:tcW w:w="1701" w:type="dxa"/>
            <w:vMerge/>
            <w:tcBorders>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r>
      <w:tr w:rsidR="00083FBD" w:rsidRPr="00083FBD" w:rsidTr="001303DE">
        <w:trPr>
          <w:trHeight w:val="927"/>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color w:val="000000"/>
                <w:sz w:val="21"/>
                <w:szCs w:val="21"/>
              </w:rPr>
            </w:pPr>
            <w:r w:rsidRPr="00083FBD">
              <w:rPr>
                <w:rFonts w:ascii="Times New Roman" w:eastAsia="Calibri" w:hAnsi="Times New Roman" w:cs="Times New Roman"/>
                <w:color w:val="000000"/>
                <w:sz w:val="21"/>
                <w:szCs w:val="21"/>
              </w:rPr>
              <w:t>ИП Ререкин Сергей Михайлович</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color w:val="000000"/>
                <w:sz w:val="21"/>
                <w:szCs w:val="21"/>
              </w:rPr>
            </w:pPr>
            <w:r w:rsidRPr="00083FBD">
              <w:rPr>
                <w:rFonts w:ascii="Times New Roman" w:eastAsia="Calibri" w:hAnsi="Times New Roman" w:cs="Times New Roman"/>
                <w:color w:val="000000"/>
                <w:sz w:val="21"/>
                <w:szCs w:val="21"/>
              </w:rPr>
              <w:t>Магазин автозапчастей для корейских автомобилей</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65000, Амурская область, город Благовещенск, Кольцевая, 66</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color w:val="000000"/>
                <w:sz w:val="21"/>
                <w:szCs w:val="21"/>
              </w:rPr>
            </w:pPr>
            <w:r w:rsidRPr="00083FBD">
              <w:rPr>
                <w:rFonts w:ascii="Times New Roman" w:eastAsia="Calibri" w:hAnsi="Times New Roman" w:cs="Times New Roman"/>
                <w:color w:val="000000"/>
                <w:sz w:val="21"/>
                <w:szCs w:val="21"/>
              </w:rPr>
              <w:t>автозапчасти</w:t>
            </w:r>
          </w:p>
        </w:tc>
      </w:tr>
      <w:tr w:rsidR="00083FBD" w:rsidRPr="00083FBD" w:rsidTr="001303DE">
        <w:trPr>
          <w:trHeight w:val="613"/>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ИП Родионова Н.Ю.</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Ваш питомец</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675028, Амурская область, город Благовещенск, Игнатьевское шоссе, 17</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зоотовары</w:t>
            </w:r>
          </w:p>
        </w:tc>
      </w:tr>
      <w:tr w:rsidR="00083FBD" w:rsidRPr="00083FBD" w:rsidTr="001303DE">
        <w:trPr>
          <w:trHeight w:val="503"/>
        </w:trPr>
        <w:tc>
          <w:tcPr>
            <w:tcW w:w="567" w:type="dxa"/>
            <w:vMerge w:val="restart"/>
            <w:tcBorders>
              <w:top w:val="nil"/>
              <w:left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val="restart"/>
            <w:tcBorders>
              <w:top w:val="nil"/>
              <w:left w:val="nil"/>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sz w:val="21"/>
                <w:szCs w:val="21"/>
              </w:rPr>
            </w:pPr>
            <w:r w:rsidRPr="00083FBD">
              <w:rPr>
                <w:rFonts w:ascii="Times New Roman" w:eastAsia="Calibri" w:hAnsi="Times New Roman" w:cs="Times New Roman"/>
                <w:color w:val="000000"/>
                <w:sz w:val="21"/>
                <w:szCs w:val="21"/>
              </w:rPr>
              <w:t>ИП Родькина Наталья Анатольевна</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Итальянские кухни</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675002, Амурская область, город Благовещенск, Амурская, 208</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мебель</w:t>
            </w:r>
          </w:p>
        </w:tc>
      </w:tr>
      <w:tr w:rsidR="00083FBD" w:rsidRPr="00083FBD" w:rsidTr="001303DE">
        <w:trPr>
          <w:trHeight w:val="507"/>
        </w:trPr>
        <w:tc>
          <w:tcPr>
            <w:tcW w:w="567" w:type="dxa"/>
            <w:vMerge/>
            <w:tcBorders>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tcBorders>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color w:val="000000"/>
                <w:sz w:val="21"/>
                <w:szCs w:val="21"/>
              </w:rPr>
            </w:pP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color w:val="000000"/>
                <w:sz w:val="21"/>
                <w:szCs w:val="21"/>
              </w:rPr>
            </w:pPr>
            <w:r w:rsidRPr="00083FBD">
              <w:rPr>
                <w:rFonts w:ascii="Times New Roman" w:eastAsia="Calibri" w:hAnsi="Times New Roman" w:cs="Times New Roman"/>
                <w:color w:val="000000"/>
                <w:sz w:val="21"/>
                <w:szCs w:val="21"/>
              </w:rPr>
              <w:t>Сорренто</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65000, Амурская область, город Благовещенск, Амурская, 208</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color w:val="000000"/>
                <w:sz w:val="21"/>
                <w:szCs w:val="21"/>
              </w:rPr>
            </w:pPr>
            <w:r w:rsidRPr="00083FBD">
              <w:rPr>
                <w:rFonts w:ascii="Times New Roman" w:eastAsia="Calibri" w:hAnsi="Times New Roman" w:cs="Times New Roman"/>
                <w:color w:val="000000"/>
                <w:sz w:val="21"/>
                <w:szCs w:val="21"/>
              </w:rPr>
              <w:t>мебель</w:t>
            </w:r>
          </w:p>
        </w:tc>
      </w:tr>
      <w:tr w:rsidR="00083FBD" w:rsidRPr="00083FBD" w:rsidTr="001303DE">
        <w:trPr>
          <w:trHeight w:val="563"/>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ИП Романенко С.В.</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Сладкая лавка</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675000, Амурская область, город Благовещенск, Зейская, 175-179</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кондитерские</w:t>
            </w:r>
          </w:p>
        </w:tc>
      </w:tr>
      <w:tr w:rsidR="00083FBD" w:rsidRPr="00083FBD" w:rsidTr="001303DE">
        <w:trPr>
          <w:trHeight w:val="439"/>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ИП Рыбачук С.С.</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Автозапчасти</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675000, Амурская область, город Благовещенск, Тенистая, 105</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а/запч</w:t>
            </w:r>
          </w:p>
        </w:tc>
      </w:tr>
      <w:tr w:rsidR="00083FBD" w:rsidRPr="00083FBD" w:rsidTr="001303DE">
        <w:trPr>
          <w:trHeight w:val="623"/>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ИП Рыскин С.В.</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Тритон</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675000, Амурская область, город Благовещенск, Ленина, 62</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одежда</w:t>
            </w:r>
          </w:p>
        </w:tc>
      </w:tr>
      <w:tr w:rsidR="00083FBD" w:rsidRPr="00083FBD" w:rsidTr="001303DE">
        <w:trPr>
          <w:trHeight w:val="665"/>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ИП Рябова А.С.</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Пчёлка</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675000, Амурская область, город Благовещенск, Красноармейская, 167</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продукты</w:t>
            </w:r>
          </w:p>
        </w:tc>
      </w:tr>
      <w:tr w:rsidR="00083FBD" w:rsidRPr="00083FBD" w:rsidTr="001303DE">
        <w:trPr>
          <w:trHeight w:val="150"/>
        </w:trPr>
        <w:tc>
          <w:tcPr>
            <w:tcW w:w="567" w:type="dxa"/>
            <w:vMerge w:val="restart"/>
            <w:tcBorders>
              <w:top w:val="nil"/>
              <w:left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val="restart"/>
            <w:tcBorders>
              <w:top w:val="nil"/>
              <w:left w:val="nil"/>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ИП Рябова Л.В.</w:t>
            </w:r>
          </w:p>
        </w:tc>
        <w:tc>
          <w:tcPr>
            <w:tcW w:w="1559" w:type="dxa"/>
            <w:vMerge w:val="restart"/>
            <w:tcBorders>
              <w:top w:val="nil"/>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Домашний очаг</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675002, Амурская область, город Благовещенск, Амурская, 241</w:t>
            </w:r>
          </w:p>
        </w:tc>
        <w:tc>
          <w:tcPr>
            <w:tcW w:w="1701" w:type="dxa"/>
            <w:vMerge w:val="restart"/>
            <w:tcBorders>
              <w:top w:val="nil"/>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всё для дома</w:t>
            </w:r>
          </w:p>
        </w:tc>
      </w:tr>
      <w:tr w:rsidR="00083FBD" w:rsidRPr="00083FBD" w:rsidTr="001303DE">
        <w:trPr>
          <w:trHeight w:val="559"/>
        </w:trPr>
        <w:tc>
          <w:tcPr>
            <w:tcW w:w="567" w:type="dxa"/>
            <w:vMerge/>
            <w:tcBorders>
              <w:left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tcBorders>
              <w:left w:val="nil"/>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1559" w:type="dxa"/>
            <w:vMerge/>
            <w:tcBorders>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675000, Амурская область, город Благовещенск, Красноармейская, 92</w:t>
            </w:r>
          </w:p>
        </w:tc>
        <w:tc>
          <w:tcPr>
            <w:tcW w:w="1701" w:type="dxa"/>
            <w:vMerge/>
            <w:tcBorders>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r>
      <w:tr w:rsidR="00083FBD" w:rsidRPr="00083FBD" w:rsidTr="001303DE">
        <w:trPr>
          <w:trHeight w:val="293"/>
        </w:trPr>
        <w:tc>
          <w:tcPr>
            <w:tcW w:w="567" w:type="dxa"/>
            <w:vMerge/>
            <w:tcBorders>
              <w:left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tcBorders>
              <w:left w:val="nil"/>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1559" w:type="dxa"/>
            <w:vMerge/>
            <w:tcBorders>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675014, Амурская область, город Благовещенск, Театральная, 240</w:t>
            </w:r>
          </w:p>
        </w:tc>
        <w:tc>
          <w:tcPr>
            <w:tcW w:w="1701" w:type="dxa"/>
            <w:vMerge/>
            <w:tcBorders>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r>
      <w:tr w:rsidR="00083FBD" w:rsidRPr="00083FBD" w:rsidTr="001303DE">
        <w:trPr>
          <w:trHeight w:val="754"/>
        </w:trPr>
        <w:tc>
          <w:tcPr>
            <w:tcW w:w="567" w:type="dxa"/>
            <w:vMerge/>
            <w:tcBorders>
              <w:left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tcBorders>
              <w:left w:val="nil"/>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1559" w:type="dxa"/>
            <w:vMerge/>
            <w:tcBorders>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675000, Амурская область, город Благовещенск, Островского, 14</w:t>
            </w:r>
          </w:p>
        </w:tc>
        <w:tc>
          <w:tcPr>
            <w:tcW w:w="1701" w:type="dxa"/>
            <w:vMerge/>
            <w:tcBorders>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r>
      <w:tr w:rsidR="00083FBD" w:rsidRPr="00083FBD" w:rsidTr="001303DE">
        <w:trPr>
          <w:trHeight w:val="361"/>
        </w:trPr>
        <w:tc>
          <w:tcPr>
            <w:tcW w:w="567" w:type="dxa"/>
            <w:vMerge/>
            <w:tcBorders>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tcBorders>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1559" w:type="dxa"/>
            <w:vMerge/>
            <w:tcBorders>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675014, Амурская область, город Благовещенск, Театральная, 236</w:t>
            </w:r>
          </w:p>
        </w:tc>
        <w:tc>
          <w:tcPr>
            <w:tcW w:w="1701" w:type="dxa"/>
            <w:vMerge/>
            <w:tcBorders>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r>
      <w:tr w:rsidR="00083FBD" w:rsidRPr="00083FBD" w:rsidTr="001303DE">
        <w:trPr>
          <w:trHeight w:val="493"/>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ИП Рязанов И.А.</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Мебель от Рязанова</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675001, Амурская область, город Благовещенск, Мухина 114</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мебель</w:t>
            </w:r>
          </w:p>
        </w:tc>
      </w:tr>
      <w:tr w:rsidR="00083FBD" w:rsidRPr="00083FBD" w:rsidTr="001303DE">
        <w:trPr>
          <w:trHeight w:val="459"/>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ИП Рязанова Е.В.</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Самоклейка</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675000, Амурская область, город Благовещенск, Ленина, 41</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рекламные материалы</w:t>
            </w:r>
          </w:p>
        </w:tc>
      </w:tr>
      <w:tr w:rsidR="00083FBD" w:rsidRPr="00083FBD" w:rsidTr="001303DE">
        <w:trPr>
          <w:trHeight w:val="463"/>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ИП Савосько В.И.</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Мойдодыр</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675997, Амурская область, город Благовещенск, Мухина, 118</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сантехника</w:t>
            </w:r>
          </w:p>
        </w:tc>
      </w:tr>
      <w:tr w:rsidR="00083FBD" w:rsidRPr="00083FBD" w:rsidTr="001303DE">
        <w:trPr>
          <w:trHeight w:val="615"/>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ИП Савченко Н.И.</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Золотое руно</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675000, Амурская область, город Благовещенск, Пионерская, 66</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меховые изд.</w:t>
            </w:r>
          </w:p>
        </w:tc>
      </w:tr>
      <w:tr w:rsidR="00083FBD" w:rsidRPr="00083FBD" w:rsidTr="001303DE">
        <w:trPr>
          <w:trHeight w:val="523"/>
        </w:trPr>
        <w:tc>
          <w:tcPr>
            <w:tcW w:w="567" w:type="dxa"/>
            <w:vMerge w:val="restart"/>
            <w:tcBorders>
              <w:top w:val="nil"/>
              <w:left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val="restart"/>
            <w:tcBorders>
              <w:top w:val="nil"/>
              <w:left w:val="nil"/>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ИП Садовая М.А.</w:t>
            </w:r>
          </w:p>
        </w:tc>
        <w:tc>
          <w:tcPr>
            <w:tcW w:w="1559" w:type="dxa"/>
            <w:vMerge w:val="restart"/>
            <w:tcBorders>
              <w:top w:val="nil"/>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Сантехник</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675028, Амурская область, город Благовещенск, Игнатьевское шоссе, 15</w:t>
            </w:r>
          </w:p>
        </w:tc>
        <w:tc>
          <w:tcPr>
            <w:tcW w:w="1701" w:type="dxa"/>
            <w:vMerge w:val="restart"/>
            <w:tcBorders>
              <w:top w:val="nil"/>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сантехника</w:t>
            </w:r>
          </w:p>
        </w:tc>
      </w:tr>
      <w:tr w:rsidR="00083FBD" w:rsidRPr="00083FBD" w:rsidTr="001303DE">
        <w:trPr>
          <w:trHeight w:val="433"/>
        </w:trPr>
        <w:tc>
          <w:tcPr>
            <w:tcW w:w="567" w:type="dxa"/>
            <w:vMerge/>
            <w:tcBorders>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tcBorders>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1559" w:type="dxa"/>
            <w:vMerge/>
            <w:tcBorders>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675014, Амурская область, город Благовещенск, Текстильная, 49</w:t>
            </w:r>
          </w:p>
        </w:tc>
        <w:tc>
          <w:tcPr>
            <w:tcW w:w="1701" w:type="dxa"/>
            <w:vMerge/>
            <w:tcBorders>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r>
      <w:tr w:rsidR="00083FBD" w:rsidRPr="00083FBD" w:rsidTr="001303DE">
        <w:trPr>
          <w:trHeight w:val="417"/>
        </w:trPr>
        <w:tc>
          <w:tcPr>
            <w:tcW w:w="567" w:type="dxa"/>
            <w:vMerge w:val="restart"/>
            <w:tcBorders>
              <w:top w:val="nil"/>
              <w:left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val="restart"/>
            <w:tcBorders>
              <w:top w:val="nil"/>
              <w:left w:val="nil"/>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ИП Садовников Б.И.</w:t>
            </w:r>
          </w:p>
        </w:tc>
        <w:tc>
          <w:tcPr>
            <w:tcW w:w="1559" w:type="dxa"/>
            <w:vMerge w:val="restart"/>
            <w:tcBorders>
              <w:top w:val="nil"/>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Осби</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675002, Амурская область, город Благовещенск, Амурская, 241</w:t>
            </w:r>
          </w:p>
        </w:tc>
        <w:tc>
          <w:tcPr>
            <w:tcW w:w="1701" w:type="dxa"/>
            <w:vMerge w:val="restart"/>
            <w:tcBorders>
              <w:top w:val="nil"/>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текстиль</w:t>
            </w:r>
          </w:p>
        </w:tc>
      </w:tr>
      <w:tr w:rsidR="00083FBD" w:rsidRPr="00083FBD" w:rsidTr="001303DE">
        <w:trPr>
          <w:trHeight w:val="197"/>
        </w:trPr>
        <w:tc>
          <w:tcPr>
            <w:tcW w:w="567" w:type="dxa"/>
            <w:vMerge/>
            <w:tcBorders>
              <w:left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tcBorders>
              <w:left w:val="nil"/>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1559" w:type="dxa"/>
            <w:vMerge/>
            <w:tcBorders>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675001, Амурская область, город Благовещенск, Шевченко, 70</w:t>
            </w:r>
          </w:p>
        </w:tc>
        <w:tc>
          <w:tcPr>
            <w:tcW w:w="1701" w:type="dxa"/>
            <w:vMerge/>
            <w:tcBorders>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r>
      <w:tr w:rsidR="00083FBD" w:rsidRPr="00083FBD" w:rsidTr="001303DE">
        <w:trPr>
          <w:trHeight w:val="471"/>
        </w:trPr>
        <w:tc>
          <w:tcPr>
            <w:tcW w:w="567" w:type="dxa"/>
            <w:vMerge/>
            <w:tcBorders>
              <w:left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tcBorders>
              <w:left w:val="nil"/>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1559" w:type="dxa"/>
            <w:vMerge/>
            <w:tcBorders>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675002, Амурская область, город Благовещенск, Амурская, 181</w:t>
            </w:r>
          </w:p>
        </w:tc>
        <w:tc>
          <w:tcPr>
            <w:tcW w:w="1701" w:type="dxa"/>
            <w:vMerge/>
            <w:tcBorders>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r>
      <w:tr w:rsidR="00083FBD" w:rsidRPr="00083FBD" w:rsidTr="001303DE">
        <w:trPr>
          <w:trHeight w:val="645"/>
        </w:trPr>
        <w:tc>
          <w:tcPr>
            <w:tcW w:w="567" w:type="dxa"/>
            <w:vMerge/>
            <w:tcBorders>
              <w:left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tcBorders>
              <w:left w:val="nil"/>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1559" w:type="dxa"/>
            <w:vMerge/>
            <w:tcBorders>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675000, Амурская область, город Благовещенск, Красноармейская, 92</w:t>
            </w:r>
          </w:p>
        </w:tc>
        <w:tc>
          <w:tcPr>
            <w:tcW w:w="1701" w:type="dxa"/>
            <w:vMerge/>
            <w:tcBorders>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r>
      <w:tr w:rsidR="00083FBD" w:rsidRPr="00083FBD" w:rsidTr="001303DE">
        <w:trPr>
          <w:trHeight w:val="649"/>
        </w:trPr>
        <w:tc>
          <w:tcPr>
            <w:tcW w:w="567" w:type="dxa"/>
            <w:vMerge/>
            <w:tcBorders>
              <w:left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tcBorders>
              <w:left w:val="nil"/>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1559" w:type="dxa"/>
            <w:vMerge/>
            <w:tcBorders>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675000, Амурская область, город Благовещенск, Литейная, 60</w:t>
            </w:r>
          </w:p>
        </w:tc>
        <w:tc>
          <w:tcPr>
            <w:tcW w:w="1701" w:type="dxa"/>
            <w:vMerge/>
            <w:tcBorders>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r>
      <w:tr w:rsidR="00083FBD" w:rsidRPr="00083FBD" w:rsidTr="001303DE">
        <w:trPr>
          <w:trHeight w:val="563"/>
        </w:trPr>
        <w:tc>
          <w:tcPr>
            <w:tcW w:w="567" w:type="dxa"/>
            <w:vMerge/>
            <w:tcBorders>
              <w:left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tcBorders>
              <w:left w:val="nil"/>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1559" w:type="dxa"/>
            <w:vMerge/>
            <w:tcBorders>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675000, Амурская область, город Благовещенск, Пионерская, 64</w:t>
            </w:r>
          </w:p>
        </w:tc>
        <w:tc>
          <w:tcPr>
            <w:tcW w:w="1701" w:type="dxa"/>
            <w:vMerge/>
            <w:tcBorders>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r>
      <w:tr w:rsidR="00083FBD" w:rsidRPr="00083FBD" w:rsidTr="001303DE">
        <w:trPr>
          <w:trHeight w:val="580"/>
        </w:trPr>
        <w:tc>
          <w:tcPr>
            <w:tcW w:w="567" w:type="dxa"/>
            <w:vMerge/>
            <w:tcBorders>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tcBorders>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1559" w:type="dxa"/>
            <w:vMerge/>
            <w:tcBorders>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675000, Амурская область, город Благовещенск, Пионерская, 26</w:t>
            </w:r>
          </w:p>
        </w:tc>
        <w:tc>
          <w:tcPr>
            <w:tcW w:w="1701" w:type="dxa"/>
            <w:vMerge/>
            <w:tcBorders>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r>
      <w:tr w:rsidR="00083FBD" w:rsidRPr="00083FBD" w:rsidTr="001303DE">
        <w:trPr>
          <w:trHeight w:val="548"/>
        </w:trPr>
        <w:tc>
          <w:tcPr>
            <w:tcW w:w="567" w:type="dxa"/>
            <w:vMerge w:val="restart"/>
            <w:tcBorders>
              <w:top w:val="nil"/>
              <w:left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val="restart"/>
            <w:tcBorders>
              <w:top w:val="nil"/>
              <w:left w:val="nil"/>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ИП Садовой Д.А.</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Амур Инструмент Центр</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675014, Амурская область, город Благовещенск, Кольцевая, 34</w:t>
            </w:r>
          </w:p>
        </w:tc>
        <w:tc>
          <w:tcPr>
            <w:tcW w:w="1701" w:type="dxa"/>
            <w:vMerge w:val="restart"/>
            <w:tcBorders>
              <w:top w:val="nil"/>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инструменты</w:t>
            </w:r>
          </w:p>
        </w:tc>
      </w:tr>
      <w:tr w:rsidR="00083FBD" w:rsidRPr="00083FBD" w:rsidTr="001303DE">
        <w:trPr>
          <w:trHeight w:val="346"/>
        </w:trPr>
        <w:tc>
          <w:tcPr>
            <w:tcW w:w="567" w:type="dxa"/>
            <w:vMerge/>
            <w:tcBorders>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tcBorders>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Амуринструментцентр</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675000, Амурская область, город Благовещенск, Горького, 163</w:t>
            </w:r>
          </w:p>
        </w:tc>
        <w:tc>
          <w:tcPr>
            <w:tcW w:w="1701" w:type="dxa"/>
            <w:vMerge/>
            <w:tcBorders>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r>
      <w:tr w:rsidR="00083FBD" w:rsidRPr="00083FBD" w:rsidTr="001303DE">
        <w:trPr>
          <w:trHeight w:val="543"/>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ИП Салтанова Г.Б.</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Монзари</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675000, Амурская область, город Благовещенск, Красноармейская, 102</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одежда</w:t>
            </w:r>
          </w:p>
        </w:tc>
      </w:tr>
      <w:tr w:rsidR="00083FBD" w:rsidRPr="00083FBD" w:rsidTr="001303DE">
        <w:trPr>
          <w:trHeight w:val="559"/>
        </w:trPr>
        <w:tc>
          <w:tcPr>
            <w:tcW w:w="567" w:type="dxa"/>
            <w:vMerge w:val="restart"/>
            <w:tcBorders>
              <w:top w:val="nil"/>
              <w:left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val="restart"/>
            <w:tcBorders>
              <w:top w:val="nil"/>
              <w:left w:val="nil"/>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ИП Самарец Ю.П.</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Сантехника</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675014, Амурская область, город Благовещенск, Кольцевая, 62</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сантехника</w:t>
            </w:r>
          </w:p>
        </w:tc>
      </w:tr>
      <w:tr w:rsidR="00083FBD" w:rsidRPr="00083FBD" w:rsidTr="001303DE">
        <w:trPr>
          <w:trHeight w:val="548"/>
        </w:trPr>
        <w:tc>
          <w:tcPr>
            <w:tcW w:w="567" w:type="dxa"/>
            <w:vMerge/>
            <w:tcBorders>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tcBorders>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СтройСам</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675014, Амурская область, город Благовещенск, Кольцевая, 62</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строительные</w:t>
            </w:r>
          </w:p>
        </w:tc>
      </w:tr>
      <w:tr w:rsidR="00083FBD" w:rsidRPr="00083FBD" w:rsidTr="001303DE">
        <w:trPr>
          <w:trHeight w:val="569"/>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ИП Сапсай В.А,</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8 Марта</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675000, Амурская область, город Благовещенск, Ленина, 123</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цветы</w:t>
            </w:r>
          </w:p>
        </w:tc>
      </w:tr>
      <w:tr w:rsidR="00083FBD" w:rsidRPr="00083FBD" w:rsidTr="001303DE">
        <w:trPr>
          <w:trHeight w:val="419"/>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color w:val="000000"/>
                <w:sz w:val="21"/>
                <w:szCs w:val="21"/>
              </w:rPr>
            </w:pPr>
            <w:r w:rsidRPr="00083FBD">
              <w:rPr>
                <w:rFonts w:ascii="Times New Roman" w:eastAsia="Calibri" w:hAnsi="Times New Roman" w:cs="Times New Roman"/>
                <w:color w:val="000000"/>
                <w:sz w:val="21"/>
                <w:szCs w:val="21"/>
              </w:rPr>
              <w:t>ИП Сафронова Анжелла Витальевна</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color w:val="000000"/>
                <w:sz w:val="21"/>
                <w:szCs w:val="21"/>
              </w:rPr>
            </w:pPr>
            <w:r w:rsidRPr="00083FBD">
              <w:rPr>
                <w:rFonts w:ascii="Times New Roman" w:eastAsia="Calibri" w:hAnsi="Times New Roman" w:cs="Times New Roman"/>
                <w:color w:val="000000"/>
                <w:sz w:val="21"/>
                <w:szCs w:val="21"/>
              </w:rPr>
              <w:t>Клумба</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65000, Амурская область, город Благовещенск, Мухина, 29</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color w:val="000000"/>
                <w:sz w:val="21"/>
                <w:szCs w:val="21"/>
              </w:rPr>
            </w:pPr>
            <w:r w:rsidRPr="00083FBD">
              <w:rPr>
                <w:rFonts w:ascii="Times New Roman" w:eastAsia="Calibri" w:hAnsi="Times New Roman" w:cs="Times New Roman"/>
                <w:color w:val="000000"/>
                <w:sz w:val="21"/>
                <w:szCs w:val="21"/>
              </w:rPr>
              <w:t>цветы</w:t>
            </w:r>
          </w:p>
        </w:tc>
      </w:tr>
      <w:tr w:rsidR="00083FBD" w:rsidRPr="00083FBD" w:rsidTr="001303DE">
        <w:trPr>
          <w:trHeight w:val="655"/>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color w:val="000000"/>
                <w:sz w:val="21"/>
                <w:szCs w:val="21"/>
              </w:rPr>
            </w:pPr>
            <w:r w:rsidRPr="00083FBD">
              <w:rPr>
                <w:rFonts w:ascii="Times New Roman" w:eastAsia="Calibri" w:hAnsi="Times New Roman" w:cs="Times New Roman"/>
                <w:color w:val="000000"/>
                <w:sz w:val="21"/>
                <w:szCs w:val="21"/>
              </w:rPr>
              <w:t>ИП Саяпина Дарья Николаевна</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color w:val="000000"/>
                <w:sz w:val="21"/>
                <w:szCs w:val="21"/>
              </w:rPr>
            </w:pPr>
            <w:r w:rsidRPr="00083FBD">
              <w:rPr>
                <w:rFonts w:ascii="Times New Roman" w:eastAsia="Calibri" w:hAnsi="Times New Roman" w:cs="Times New Roman"/>
                <w:color w:val="000000"/>
                <w:sz w:val="21"/>
                <w:szCs w:val="21"/>
              </w:rPr>
              <w:t>Арт-Деко</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color w:val="000000"/>
                <w:sz w:val="21"/>
                <w:szCs w:val="21"/>
              </w:rPr>
            </w:pPr>
            <w:r w:rsidRPr="00083FBD">
              <w:rPr>
                <w:rFonts w:ascii="Times New Roman" w:eastAsia="Calibri" w:hAnsi="Times New Roman" w:cs="Times New Roman"/>
                <w:color w:val="000000"/>
                <w:sz w:val="21"/>
                <w:szCs w:val="21"/>
              </w:rPr>
              <w:t>675000, Амурская область, Благовещенск, ул. Горького, 64</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color w:val="000000"/>
                <w:sz w:val="21"/>
                <w:szCs w:val="21"/>
              </w:rPr>
            </w:pPr>
            <w:r w:rsidRPr="00083FBD">
              <w:rPr>
                <w:rFonts w:ascii="Times New Roman" w:eastAsia="Calibri" w:hAnsi="Times New Roman" w:cs="Times New Roman"/>
                <w:color w:val="000000"/>
                <w:sz w:val="21"/>
                <w:szCs w:val="21"/>
              </w:rPr>
              <w:t>двери</w:t>
            </w:r>
          </w:p>
        </w:tc>
      </w:tr>
      <w:tr w:rsidR="00083FBD" w:rsidRPr="00083FBD" w:rsidTr="001303DE">
        <w:trPr>
          <w:trHeight w:val="555"/>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ИП Свигачёв Д.П.</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Пища Богов</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 xml:space="preserve">675000, Амурская область, ул. Шимановского </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продукты</w:t>
            </w:r>
          </w:p>
        </w:tc>
      </w:tr>
      <w:tr w:rsidR="00083FBD" w:rsidRPr="00083FBD" w:rsidTr="001303DE">
        <w:trPr>
          <w:trHeight w:val="635"/>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ИП Свиридов В.И.</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Мойдодыр</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675000, Амурская область, город Благовещенск, Шимановского, 27</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сантехника</w:t>
            </w:r>
          </w:p>
        </w:tc>
      </w:tr>
      <w:tr w:rsidR="00083FBD" w:rsidRPr="00083FBD" w:rsidTr="001303DE">
        <w:trPr>
          <w:trHeight w:val="795"/>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ИП Седельникова Е.Н.</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Модный нахалёнок</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675002, Амурская область, город Благовещенск, Чайковского, 20</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дет. товары</w:t>
            </w:r>
          </w:p>
        </w:tc>
      </w:tr>
      <w:tr w:rsidR="00083FBD" w:rsidRPr="00083FBD" w:rsidTr="001303DE">
        <w:trPr>
          <w:trHeight w:val="387"/>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ИП Секретов С.Н.</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АКВАПЛАСТ</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675000, Амурская область, город Благовещенск, Комсомольская, 49</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сантехника</w:t>
            </w:r>
          </w:p>
        </w:tc>
      </w:tr>
      <w:tr w:rsidR="00083FBD" w:rsidRPr="00083FBD" w:rsidTr="001303DE">
        <w:trPr>
          <w:trHeight w:val="1248"/>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color w:val="000000"/>
                <w:sz w:val="21"/>
                <w:szCs w:val="21"/>
              </w:rPr>
            </w:pPr>
            <w:r w:rsidRPr="00083FBD">
              <w:rPr>
                <w:rFonts w:ascii="Times New Roman" w:eastAsia="Calibri" w:hAnsi="Times New Roman" w:cs="Times New Roman"/>
                <w:color w:val="000000"/>
                <w:sz w:val="21"/>
                <w:szCs w:val="21"/>
              </w:rPr>
              <w:t>ИП Сёмина Анастасия Юрьевна</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color w:val="000000"/>
                <w:sz w:val="21"/>
                <w:szCs w:val="21"/>
              </w:rPr>
            </w:pPr>
            <w:r w:rsidRPr="00083FBD">
              <w:rPr>
                <w:rFonts w:ascii="Times New Roman" w:eastAsia="Calibri" w:hAnsi="Times New Roman" w:cs="Times New Roman"/>
                <w:color w:val="000000"/>
                <w:sz w:val="21"/>
                <w:szCs w:val="21"/>
              </w:rPr>
              <w:t>Флаг, Компания государственной символики России</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675000, Амурская область, город Благовещенск, Амурская, 230</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color w:val="000000"/>
                <w:sz w:val="21"/>
                <w:szCs w:val="21"/>
              </w:rPr>
            </w:pPr>
            <w:r w:rsidRPr="00083FBD">
              <w:rPr>
                <w:rFonts w:ascii="Times New Roman" w:eastAsia="Calibri" w:hAnsi="Times New Roman" w:cs="Times New Roman"/>
                <w:color w:val="000000"/>
                <w:sz w:val="21"/>
                <w:szCs w:val="21"/>
              </w:rPr>
              <w:t>сувениры</w:t>
            </w:r>
          </w:p>
        </w:tc>
      </w:tr>
      <w:tr w:rsidR="00083FBD" w:rsidRPr="00083FBD" w:rsidTr="001303DE">
        <w:trPr>
          <w:trHeight w:val="437"/>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ИП Сечкарёв С.В.</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Найди свою пару</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675000, Амурская область, город Благовещенск, Зейская, 193</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обувь</w:t>
            </w:r>
          </w:p>
        </w:tc>
      </w:tr>
      <w:tr w:rsidR="00083FBD" w:rsidRPr="00083FBD" w:rsidTr="001303DE">
        <w:trPr>
          <w:trHeight w:val="479"/>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ИП Сидорова И.А.</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Комп/с АмИТ</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675000, Амурская область, город Благовещенск, Зейская, 156/2</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компьютеры</w:t>
            </w:r>
          </w:p>
        </w:tc>
      </w:tr>
      <w:tr w:rsidR="00083FBD" w:rsidRPr="00083FBD" w:rsidTr="001303DE">
        <w:trPr>
          <w:trHeight w:val="639"/>
        </w:trPr>
        <w:tc>
          <w:tcPr>
            <w:tcW w:w="567" w:type="dxa"/>
            <w:vMerge w:val="restart"/>
            <w:tcBorders>
              <w:top w:val="nil"/>
              <w:left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val="restart"/>
            <w:tcBorders>
              <w:top w:val="nil"/>
              <w:left w:val="nil"/>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ИП Сизкова Л.Н.</w:t>
            </w:r>
          </w:p>
        </w:tc>
        <w:tc>
          <w:tcPr>
            <w:tcW w:w="1559" w:type="dxa"/>
            <w:vMerge w:val="restart"/>
            <w:tcBorders>
              <w:top w:val="nil"/>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Калина</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 xml:space="preserve">675028, Амурская область, город Благовещенск, Кантемирова, 23 </w:t>
            </w:r>
          </w:p>
        </w:tc>
        <w:tc>
          <w:tcPr>
            <w:tcW w:w="1701" w:type="dxa"/>
            <w:vMerge w:val="restart"/>
            <w:tcBorders>
              <w:top w:val="nil"/>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б/хим, парф</w:t>
            </w:r>
          </w:p>
          <w:p w:rsidR="00083FBD" w:rsidRPr="00083FBD" w:rsidRDefault="00083FBD" w:rsidP="00083FBD">
            <w:pPr>
              <w:spacing w:after="0" w:line="240" w:lineRule="auto"/>
              <w:jc w:val="center"/>
              <w:rPr>
                <w:rFonts w:ascii="Times New Roman" w:eastAsia="Calibri" w:hAnsi="Times New Roman" w:cs="Times New Roman"/>
                <w:sz w:val="21"/>
                <w:szCs w:val="21"/>
              </w:rPr>
            </w:pPr>
          </w:p>
        </w:tc>
      </w:tr>
      <w:tr w:rsidR="00083FBD" w:rsidRPr="00083FBD" w:rsidTr="001303DE">
        <w:trPr>
          <w:trHeight w:val="657"/>
        </w:trPr>
        <w:tc>
          <w:tcPr>
            <w:tcW w:w="567" w:type="dxa"/>
            <w:vMerge/>
            <w:tcBorders>
              <w:left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tcBorders>
              <w:left w:val="nil"/>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1559" w:type="dxa"/>
            <w:vMerge/>
            <w:tcBorders>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675000, Амурская область, город Благовещенск, Красноармейская, 141</w:t>
            </w:r>
          </w:p>
        </w:tc>
        <w:tc>
          <w:tcPr>
            <w:tcW w:w="1701" w:type="dxa"/>
            <w:vMerge/>
            <w:tcBorders>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r>
      <w:tr w:rsidR="00083FBD" w:rsidRPr="00083FBD" w:rsidTr="001303DE">
        <w:trPr>
          <w:trHeight w:val="329"/>
        </w:trPr>
        <w:tc>
          <w:tcPr>
            <w:tcW w:w="567" w:type="dxa"/>
            <w:vMerge/>
            <w:tcBorders>
              <w:left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tcBorders>
              <w:left w:val="nil"/>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1559" w:type="dxa"/>
            <w:vMerge/>
            <w:tcBorders>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675028, Амурская область, город Благовещенск, Студенческая, 33</w:t>
            </w:r>
          </w:p>
        </w:tc>
        <w:tc>
          <w:tcPr>
            <w:tcW w:w="1701" w:type="dxa"/>
            <w:vMerge/>
            <w:tcBorders>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r>
      <w:tr w:rsidR="00083FBD" w:rsidRPr="00083FBD" w:rsidTr="001303DE">
        <w:trPr>
          <w:trHeight w:val="645"/>
        </w:trPr>
        <w:tc>
          <w:tcPr>
            <w:tcW w:w="567" w:type="dxa"/>
            <w:vMerge/>
            <w:tcBorders>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tcBorders>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Линжери</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675000, Амурская область, город Благовещенск, Ленина, 203/3</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трикотаж</w:t>
            </w:r>
          </w:p>
        </w:tc>
      </w:tr>
      <w:tr w:rsidR="00083FBD" w:rsidRPr="00083FBD" w:rsidTr="001303DE">
        <w:trPr>
          <w:trHeight w:val="541"/>
        </w:trPr>
        <w:tc>
          <w:tcPr>
            <w:tcW w:w="567" w:type="dxa"/>
            <w:vMerge w:val="restart"/>
            <w:tcBorders>
              <w:top w:val="nil"/>
              <w:left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val="restart"/>
            <w:tcBorders>
              <w:top w:val="nil"/>
              <w:left w:val="nil"/>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 xml:space="preserve">ИП Симоненко А.С. </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Бенеттон, Сислей</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675000, Амурская область, город Благовещенск, Пионерская, 32</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одежда</w:t>
            </w:r>
          </w:p>
        </w:tc>
      </w:tr>
      <w:tr w:rsidR="00083FBD" w:rsidRPr="00083FBD" w:rsidTr="001303DE">
        <w:trPr>
          <w:trHeight w:val="705"/>
        </w:trPr>
        <w:tc>
          <w:tcPr>
            <w:tcW w:w="567" w:type="dxa"/>
            <w:vMerge/>
            <w:tcBorders>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tcBorders>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Т.Т.Магазин</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675002, Амурская область, город Благовещенск, Амурская, 170</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часы, юв. изделия</w:t>
            </w:r>
          </w:p>
        </w:tc>
      </w:tr>
      <w:tr w:rsidR="00083FBD" w:rsidRPr="00083FBD" w:rsidTr="001303DE">
        <w:trPr>
          <w:trHeight w:val="864"/>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ИП Симоненко И.Г.</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Автозапчасти</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675016, Амурская область, город Благовещенск, Ломоносова, 223</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а/запч</w:t>
            </w:r>
          </w:p>
        </w:tc>
      </w:tr>
      <w:tr w:rsidR="00083FBD" w:rsidRPr="00083FBD" w:rsidTr="001303DE">
        <w:trPr>
          <w:trHeight w:val="585"/>
        </w:trPr>
        <w:tc>
          <w:tcPr>
            <w:tcW w:w="567" w:type="dxa"/>
            <w:vMerge w:val="restart"/>
            <w:tcBorders>
              <w:top w:val="nil"/>
              <w:left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val="restart"/>
            <w:tcBorders>
              <w:top w:val="nil"/>
              <w:left w:val="nil"/>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ИП Симоненко О.Ф.</w:t>
            </w:r>
          </w:p>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Часы</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675000, Амурская область, город Благовещенск,50 лет Октября, 27</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часы</w:t>
            </w:r>
          </w:p>
        </w:tc>
      </w:tr>
      <w:tr w:rsidR="00083FBD" w:rsidRPr="00083FBD" w:rsidTr="001303DE">
        <w:trPr>
          <w:trHeight w:val="499"/>
        </w:trPr>
        <w:tc>
          <w:tcPr>
            <w:tcW w:w="567" w:type="dxa"/>
            <w:vMerge/>
            <w:tcBorders>
              <w:left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tcBorders>
              <w:left w:val="nil"/>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1559" w:type="dxa"/>
            <w:vMerge w:val="restart"/>
            <w:tcBorders>
              <w:top w:val="nil"/>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Ювелирная империя</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675000, Амурская область, город Благовещенск,50 лет октября, 27</w:t>
            </w:r>
          </w:p>
        </w:tc>
        <w:tc>
          <w:tcPr>
            <w:tcW w:w="1701" w:type="dxa"/>
            <w:vMerge w:val="restart"/>
            <w:tcBorders>
              <w:top w:val="nil"/>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ювелир. изд</w:t>
            </w:r>
          </w:p>
        </w:tc>
      </w:tr>
      <w:tr w:rsidR="00083FBD" w:rsidRPr="00083FBD" w:rsidTr="001303DE">
        <w:trPr>
          <w:trHeight w:val="541"/>
        </w:trPr>
        <w:tc>
          <w:tcPr>
            <w:tcW w:w="567" w:type="dxa"/>
            <w:vMerge/>
            <w:tcBorders>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tcBorders>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1559" w:type="dxa"/>
            <w:vMerge/>
            <w:tcBorders>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675997, Амурская область, город Благовещенск, Пионерская, 49</w:t>
            </w:r>
          </w:p>
        </w:tc>
        <w:tc>
          <w:tcPr>
            <w:tcW w:w="1701" w:type="dxa"/>
            <w:vMerge/>
            <w:tcBorders>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r>
      <w:tr w:rsidR="00083FBD" w:rsidRPr="00083FBD" w:rsidTr="001303DE">
        <w:trPr>
          <w:trHeight w:val="691"/>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ИП Симоненко О.Ф. Симоненко А.С.</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Топ ювелир</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675000, Амурская область, город Благовещенск,50 лет Октября, 29</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ювелир.изд., часы</w:t>
            </w:r>
          </w:p>
        </w:tc>
      </w:tr>
      <w:tr w:rsidR="00083FBD" w:rsidRPr="00083FBD" w:rsidTr="001303DE">
        <w:trPr>
          <w:trHeight w:val="645"/>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color w:val="000000"/>
                <w:sz w:val="21"/>
                <w:szCs w:val="21"/>
              </w:rPr>
            </w:pPr>
            <w:r w:rsidRPr="00083FBD">
              <w:rPr>
                <w:rFonts w:ascii="Times New Roman" w:eastAsia="Calibri" w:hAnsi="Times New Roman" w:cs="Times New Roman"/>
                <w:color w:val="000000"/>
                <w:sz w:val="21"/>
                <w:szCs w:val="21"/>
              </w:rPr>
              <w:t>ИП Синельникова С.А.</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color w:val="000000"/>
                <w:sz w:val="21"/>
                <w:szCs w:val="21"/>
              </w:rPr>
            </w:pPr>
            <w:r w:rsidRPr="00083FBD">
              <w:rPr>
                <w:rFonts w:ascii="Times New Roman" w:eastAsia="Calibri" w:hAnsi="Times New Roman" w:cs="Times New Roman"/>
                <w:color w:val="000000"/>
                <w:sz w:val="21"/>
                <w:szCs w:val="21"/>
              </w:rPr>
              <w:t>Дом обуви</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675000, Амурская область, город Благовещенск, Мухина, 105</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color w:val="000000"/>
                <w:sz w:val="21"/>
                <w:szCs w:val="21"/>
              </w:rPr>
            </w:pPr>
            <w:r w:rsidRPr="00083FBD">
              <w:rPr>
                <w:rFonts w:ascii="Times New Roman" w:eastAsia="Calibri" w:hAnsi="Times New Roman" w:cs="Times New Roman"/>
                <w:color w:val="000000"/>
                <w:sz w:val="21"/>
                <w:szCs w:val="21"/>
              </w:rPr>
              <w:t>обувь</w:t>
            </w:r>
          </w:p>
        </w:tc>
      </w:tr>
      <w:tr w:rsidR="00083FBD" w:rsidRPr="00083FBD" w:rsidTr="001303DE">
        <w:trPr>
          <w:trHeight w:val="683"/>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ИП Скороход Ю.Г.</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Кот &amp; Пёс</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675028, Амурская область, город Благовещенск, Василенко, 7</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зоотовары</w:t>
            </w:r>
          </w:p>
        </w:tc>
      </w:tr>
      <w:tr w:rsidR="00083FBD" w:rsidRPr="00083FBD" w:rsidTr="001303DE">
        <w:trPr>
          <w:trHeight w:val="896"/>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color w:val="000000"/>
                <w:sz w:val="21"/>
                <w:szCs w:val="21"/>
              </w:rPr>
            </w:pPr>
            <w:r w:rsidRPr="00083FBD">
              <w:rPr>
                <w:rFonts w:ascii="Times New Roman" w:eastAsia="Calibri" w:hAnsi="Times New Roman" w:cs="Times New Roman"/>
                <w:color w:val="000000"/>
                <w:sz w:val="21"/>
                <w:szCs w:val="21"/>
              </w:rPr>
              <w:t>ИП Скрипченкова Валерия Валерьевна</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color w:val="000000"/>
                <w:sz w:val="21"/>
                <w:szCs w:val="21"/>
              </w:rPr>
            </w:pPr>
            <w:r w:rsidRPr="00083FBD">
              <w:rPr>
                <w:rFonts w:ascii="Times New Roman" w:eastAsia="Calibri" w:hAnsi="Times New Roman" w:cs="Times New Roman"/>
                <w:color w:val="000000"/>
                <w:sz w:val="21"/>
                <w:szCs w:val="21"/>
              </w:rPr>
              <w:t>Щегловский мех</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65000, Амурская область, город Благовещенск, Пионерская, 66</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color w:val="000000"/>
                <w:sz w:val="21"/>
                <w:szCs w:val="21"/>
              </w:rPr>
            </w:pPr>
            <w:r w:rsidRPr="00083FBD">
              <w:rPr>
                <w:rFonts w:ascii="Times New Roman" w:eastAsia="Calibri" w:hAnsi="Times New Roman" w:cs="Times New Roman"/>
                <w:color w:val="000000"/>
                <w:sz w:val="21"/>
                <w:szCs w:val="21"/>
              </w:rPr>
              <w:t>меховые изд.</w:t>
            </w:r>
          </w:p>
        </w:tc>
      </w:tr>
      <w:tr w:rsidR="00083FBD" w:rsidRPr="00083FBD" w:rsidTr="001303DE">
        <w:trPr>
          <w:trHeight w:val="361"/>
        </w:trPr>
        <w:tc>
          <w:tcPr>
            <w:tcW w:w="567" w:type="dxa"/>
            <w:vMerge w:val="restart"/>
            <w:tcBorders>
              <w:top w:val="nil"/>
              <w:left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val="restart"/>
            <w:tcBorders>
              <w:top w:val="nil"/>
              <w:left w:val="nil"/>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ИП Слободян О.Ю.</w:t>
            </w:r>
          </w:p>
        </w:tc>
        <w:tc>
          <w:tcPr>
            <w:tcW w:w="1559" w:type="dxa"/>
            <w:vMerge w:val="restart"/>
            <w:tcBorders>
              <w:top w:val="nil"/>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Люмен +</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675000, Амурская область, город Благовещенск, Мухина, 137</w:t>
            </w:r>
          </w:p>
        </w:tc>
        <w:tc>
          <w:tcPr>
            <w:tcW w:w="1701" w:type="dxa"/>
            <w:vMerge w:val="restart"/>
            <w:tcBorders>
              <w:top w:val="nil"/>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светильники</w:t>
            </w:r>
          </w:p>
        </w:tc>
      </w:tr>
      <w:tr w:rsidR="00083FBD" w:rsidRPr="00083FBD" w:rsidTr="001303DE">
        <w:trPr>
          <w:trHeight w:val="539"/>
        </w:trPr>
        <w:tc>
          <w:tcPr>
            <w:tcW w:w="567" w:type="dxa"/>
            <w:vMerge/>
            <w:tcBorders>
              <w:left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tcBorders>
              <w:left w:val="nil"/>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1559" w:type="dxa"/>
            <w:vMerge/>
            <w:tcBorders>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675000, Амурская область, город Благовещенск, Текстильная, 47</w:t>
            </w:r>
          </w:p>
        </w:tc>
        <w:tc>
          <w:tcPr>
            <w:tcW w:w="1701" w:type="dxa"/>
            <w:vMerge/>
            <w:tcBorders>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r>
      <w:tr w:rsidR="00083FBD" w:rsidRPr="00083FBD" w:rsidTr="001303DE">
        <w:trPr>
          <w:trHeight w:val="137"/>
        </w:trPr>
        <w:tc>
          <w:tcPr>
            <w:tcW w:w="567" w:type="dxa"/>
            <w:vMerge/>
            <w:tcBorders>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tcBorders>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1559" w:type="dxa"/>
            <w:vMerge/>
            <w:tcBorders>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675000, Амурская область, город Благовещенск, Пионерская, 72</w:t>
            </w:r>
          </w:p>
        </w:tc>
        <w:tc>
          <w:tcPr>
            <w:tcW w:w="1701" w:type="dxa"/>
            <w:vMerge/>
            <w:tcBorders>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r>
      <w:tr w:rsidR="00083FBD" w:rsidRPr="00083FBD" w:rsidTr="001303DE">
        <w:trPr>
          <w:trHeight w:val="580"/>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color w:val="000000"/>
                <w:sz w:val="21"/>
                <w:szCs w:val="21"/>
              </w:rPr>
            </w:pPr>
            <w:r w:rsidRPr="00083FBD">
              <w:rPr>
                <w:rFonts w:ascii="Times New Roman" w:eastAsia="Calibri" w:hAnsi="Times New Roman" w:cs="Times New Roman"/>
                <w:color w:val="000000"/>
                <w:sz w:val="21"/>
                <w:szCs w:val="21"/>
              </w:rPr>
              <w:t>ИП Слясская Ольга Сергеевна</w:t>
            </w:r>
          </w:p>
        </w:tc>
        <w:tc>
          <w:tcPr>
            <w:tcW w:w="155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color w:val="000000"/>
                <w:sz w:val="21"/>
                <w:szCs w:val="21"/>
              </w:rPr>
            </w:pPr>
            <w:r w:rsidRPr="00083FBD">
              <w:rPr>
                <w:rFonts w:ascii="Times New Roman" w:eastAsia="Calibri" w:hAnsi="Times New Roman" w:cs="Times New Roman"/>
                <w:color w:val="000000"/>
                <w:sz w:val="21"/>
                <w:szCs w:val="21"/>
              </w:rPr>
              <w:t>Живые диваны</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675000, Амурская область, город Благовещенск, ул. Мухина, 120</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color w:val="000000"/>
                <w:sz w:val="21"/>
                <w:szCs w:val="21"/>
              </w:rPr>
            </w:pPr>
            <w:r w:rsidRPr="00083FBD">
              <w:rPr>
                <w:rFonts w:ascii="Times New Roman" w:eastAsia="Calibri" w:hAnsi="Times New Roman" w:cs="Times New Roman"/>
                <w:color w:val="000000"/>
                <w:sz w:val="21"/>
                <w:szCs w:val="21"/>
              </w:rPr>
              <w:t>мебель</w:t>
            </w:r>
          </w:p>
        </w:tc>
      </w:tr>
      <w:tr w:rsidR="00083FBD" w:rsidRPr="00083FBD" w:rsidTr="001303DE">
        <w:trPr>
          <w:trHeight w:val="623"/>
        </w:trPr>
        <w:tc>
          <w:tcPr>
            <w:tcW w:w="567" w:type="dxa"/>
            <w:vMerge w:val="restart"/>
            <w:tcBorders>
              <w:top w:val="nil"/>
              <w:left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val="restart"/>
            <w:tcBorders>
              <w:top w:val="nil"/>
              <w:left w:val="nil"/>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sz w:val="21"/>
                <w:szCs w:val="21"/>
              </w:rPr>
            </w:pPr>
            <w:r w:rsidRPr="00083FBD">
              <w:rPr>
                <w:rFonts w:ascii="Times New Roman" w:eastAsia="Calibri" w:hAnsi="Times New Roman" w:cs="Times New Roman"/>
                <w:color w:val="000000"/>
                <w:sz w:val="21"/>
                <w:szCs w:val="21"/>
              </w:rPr>
              <w:t>ИП Смирнова Наталья Лировна</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Св/с Натали</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 Амурская область, город Благовещенск, Зейская, 190</w:t>
            </w:r>
          </w:p>
        </w:tc>
        <w:tc>
          <w:tcPr>
            <w:tcW w:w="1701" w:type="dxa"/>
            <w:vMerge w:val="restart"/>
            <w:tcBorders>
              <w:top w:val="nil"/>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свадебные</w:t>
            </w:r>
          </w:p>
        </w:tc>
      </w:tr>
      <w:tr w:rsidR="00083FBD" w:rsidRPr="00083FBD" w:rsidTr="001303DE">
        <w:trPr>
          <w:trHeight w:val="382"/>
        </w:trPr>
        <w:tc>
          <w:tcPr>
            <w:tcW w:w="567" w:type="dxa"/>
            <w:vMerge/>
            <w:tcBorders>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tcBorders>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color w:val="000000"/>
                <w:sz w:val="21"/>
                <w:szCs w:val="21"/>
              </w:rPr>
            </w:pP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color w:val="000000"/>
                <w:sz w:val="21"/>
                <w:szCs w:val="21"/>
              </w:rPr>
            </w:pPr>
            <w:r w:rsidRPr="00083FBD">
              <w:rPr>
                <w:rFonts w:ascii="Times New Roman" w:eastAsia="Calibri" w:hAnsi="Times New Roman" w:cs="Times New Roman"/>
                <w:color w:val="000000"/>
                <w:sz w:val="21"/>
                <w:szCs w:val="21"/>
              </w:rPr>
              <w:t xml:space="preserve">Натали </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65000, Амурская область, город Благовещенск, Зейская, 190</w:t>
            </w:r>
          </w:p>
        </w:tc>
        <w:tc>
          <w:tcPr>
            <w:tcW w:w="1701" w:type="dxa"/>
            <w:vMerge/>
            <w:tcBorders>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color w:val="000000"/>
                <w:sz w:val="21"/>
                <w:szCs w:val="21"/>
              </w:rPr>
            </w:pPr>
          </w:p>
        </w:tc>
      </w:tr>
      <w:tr w:rsidR="00083FBD" w:rsidRPr="00083FBD" w:rsidTr="001303DE">
        <w:trPr>
          <w:trHeight w:val="573"/>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ИП Снытко О.В.</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МишАня</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675028, Амурская область, город Благовещенск, Студенческая, 21/2</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продукты</w:t>
            </w:r>
          </w:p>
        </w:tc>
      </w:tr>
      <w:tr w:rsidR="00083FBD" w:rsidRPr="00083FBD" w:rsidTr="001303DE">
        <w:trPr>
          <w:trHeight w:val="455"/>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 xml:space="preserve">ИП Соломатов А.А. </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Компьютер Плюс</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675000, Амурская область, город Благовещенск,50 лет октября, 4</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компьютеры</w:t>
            </w:r>
          </w:p>
        </w:tc>
      </w:tr>
      <w:tr w:rsidR="00083FBD" w:rsidRPr="00083FBD" w:rsidTr="001303DE">
        <w:trPr>
          <w:trHeight w:val="780"/>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ИП Солонец Е.Л.</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Местный</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675997, Амурская область, город Благовещенск, Железнодорожная, 4</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продукты</w:t>
            </w:r>
          </w:p>
        </w:tc>
      </w:tr>
      <w:tr w:rsidR="00083FBD" w:rsidRPr="00083FBD" w:rsidTr="001303DE">
        <w:trPr>
          <w:trHeight w:val="516"/>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ИП Сопина О.В.</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Елизавета</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675000, Амурская область, город Благовещенск, Новая, 11</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продукты</w:t>
            </w:r>
          </w:p>
        </w:tc>
      </w:tr>
      <w:tr w:rsidR="00083FBD" w:rsidRPr="00083FBD" w:rsidTr="001303DE">
        <w:trPr>
          <w:trHeight w:val="755"/>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ИП Сопина Т.Н.</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Продукты</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675020, Амурская область, город Благовещенск, Кузнечная, 254</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прод/непрод товары</w:t>
            </w:r>
          </w:p>
        </w:tc>
      </w:tr>
      <w:tr w:rsidR="00083FBD" w:rsidRPr="00083FBD" w:rsidTr="001303DE">
        <w:trPr>
          <w:trHeight w:val="503"/>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ИП Сорокин С.А.</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Фрэш 24</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675007, Амурская область, город Благовещенск, Северная, 167</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продукты</w:t>
            </w:r>
          </w:p>
        </w:tc>
      </w:tr>
      <w:tr w:rsidR="00083FBD" w:rsidRPr="00083FBD" w:rsidTr="001303DE">
        <w:trPr>
          <w:trHeight w:val="687"/>
        </w:trPr>
        <w:tc>
          <w:tcPr>
            <w:tcW w:w="567" w:type="dxa"/>
            <w:vMerge w:val="restart"/>
            <w:tcBorders>
              <w:top w:val="nil"/>
              <w:left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val="restart"/>
            <w:tcBorders>
              <w:top w:val="nil"/>
              <w:left w:val="nil"/>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ИП Сорокина Л.В.</w:t>
            </w:r>
          </w:p>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Облик</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675000, Амурская область, город Благовещенск, Красноармейская, 159</w:t>
            </w:r>
          </w:p>
        </w:tc>
        <w:tc>
          <w:tcPr>
            <w:tcW w:w="1701" w:type="dxa"/>
            <w:vMerge w:val="restart"/>
            <w:tcBorders>
              <w:top w:val="nil"/>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оптика</w:t>
            </w:r>
          </w:p>
        </w:tc>
      </w:tr>
      <w:tr w:rsidR="00083FBD" w:rsidRPr="00083FBD" w:rsidTr="001303DE">
        <w:trPr>
          <w:trHeight w:val="471"/>
        </w:trPr>
        <w:tc>
          <w:tcPr>
            <w:tcW w:w="567" w:type="dxa"/>
            <w:vMerge/>
            <w:tcBorders>
              <w:left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tcBorders>
              <w:left w:val="nil"/>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1559" w:type="dxa"/>
            <w:vMerge w:val="restart"/>
            <w:tcBorders>
              <w:top w:val="nil"/>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Оптика Облик</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675000, Амурская область, город Благовещенск, Октябрьская, 197</w:t>
            </w:r>
          </w:p>
        </w:tc>
        <w:tc>
          <w:tcPr>
            <w:tcW w:w="1701" w:type="dxa"/>
            <w:vMerge/>
            <w:tcBorders>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r>
      <w:tr w:rsidR="00083FBD" w:rsidRPr="00083FBD" w:rsidTr="001303DE">
        <w:trPr>
          <w:trHeight w:val="676"/>
        </w:trPr>
        <w:tc>
          <w:tcPr>
            <w:tcW w:w="567" w:type="dxa"/>
            <w:vMerge/>
            <w:tcBorders>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tcBorders>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1559" w:type="dxa"/>
            <w:vMerge/>
            <w:tcBorders>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675000, Амурская область, город Благовещенск,50 лет Октября, 13/1</w:t>
            </w:r>
          </w:p>
        </w:tc>
        <w:tc>
          <w:tcPr>
            <w:tcW w:w="1701" w:type="dxa"/>
            <w:vMerge/>
            <w:tcBorders>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r>
      <w:tr w:rsidR="00083FBD" w:rsidRPr="00083FBD" w:rsidTr="001303DE">
        <w:trPr>
          <w:trHeight w:val="687"/>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ИП Спицын А.А.</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Мебельная фурнитура, Богачо "Bogacho"</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675000, Амурская область, город Благовещенск, Мухина, 150</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фурнитура</w:t>
            </w:r>
          </w:p>
        </w:tc>
      </w:tr>
      <w:tr w:rsidR="00083FBD" w:rsidRPr="00083FBD" w:rsidTr="001303DE">
        <w:trPr>
          <w:trHeight w:val="604"/>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ИП Стадникова С.В.</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Валлери</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675000, Амурская область, город Благовещенск,50 лет Октября, 71</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одежда</w:t>
            </w:r>
          </w:p>
        </w:tc>
      </w:tr>
      <w:tr w:rsidR="00083FBD" w:rsidRPr="00083FBD" w:rsidTr="001303DE">
        <w:trPr>
          <w:trHeight w:val="377"/>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ИП Стариков А.П.</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Центр хобби</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675000, Амурская область, город Благовещенск,50 лет Октября, 71</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дет. товары</w:t>
            </w:r>
          </w:p>
        </w:tc>
      </w:tr>
      <w:tr w:rsidR="00083FBD" w:rsidRPr="00083FBD" w:rsidTr="001303DE">
        <w:trPr>
          <w:trHeight w:val="419"/>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ИП Старкова О.С.</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Евроремонт на базе</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675000, Амурская область, город Благовещенск, Красноармейская, 300</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строительные</w:t>
            </w:r>
          </w:p>
        </w:tc>
      </w:tr>
      <w:tr w:rsidR="00083FBD" w:rsidRPr="00083FBD" w:rsidTr="001303DE">
        <w:trPr>
          <w:trHeight w:val="501"/>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ИП Старче ус Оксана Антоновна, ООО Лига-Партнер</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Джин</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675000, Амурская область, город Благовещенск, Мухина, 20</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продукты</w:t>
            </w:r>
          </w:p>
        </w:tc>
      </w:tr>
      <w:tr w:rsidR="00083FBD" w:rsidRPr="00083FBD" w:rsidTr="001303DE">
        <w:trPr>
          <w:trHeight w:val="409"/>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ИП Степанов Е.Ю.</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АмурТекс</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675000, Амурская область, город Благовещенск, Шимановского, 46</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трикотаж</w:t>
            </w:r>
          </w:p>
        </w:tc>
      </w:tr>
      <w:tr w:rsidR="00083FBD" w:rsidRPr="00083FBD" w:rsidTr="001303DE">
        <w:trPr>
          <w:trHeight w:val="613"/>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ИП Стрелков А.И.</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Шерлок</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675000, Амурская область, город Благовещенск, пл. Ленина, 1</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табачные</w:t>
            </w:r>
          </w:p>
        </w:tc>
      </w:tr>
      <w:tr w:rsidR="00083FBD" w:rsidRPr="00083FBD" w:rsidTr="001303DE">
        <w:trPr>
          <w:trHeight w:val="655"/>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ИП Стрельников А.Н.</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Мир компьютеров и оргтехники</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675000, Амурская область, город Благовещенск, Зейская, 173а</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компьютеры</w:t>
            </w:r>
          </w:p>
        </w:tc>
      </w:tr>
      <w:tr w:rsidR="00083FBD" w:rsidRPr="00083FBD" w:rsidTr="001303DE">
        <w:trPr>
          <w:trHeight w:val="554"/>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ИП Сысоенко Н.В.</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Центр упаковки</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675000, Амурская область, город Благовещенск, Пионерская, 200</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о/посуда</w:t>
            </w:r>
          </w:p>
        </w:tc>
      </w:tr>
      <w:tr w:rsidR="00083FBD" w:rsidRPr="00083FBD" w:rsidTr="001303DE">
        <w:trPr>
          <w:trHeight w:val="573"/>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ИП Таран Н.А.</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Скиф</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675000, Амурская область, город Благовещенск, Калинина, 82/2</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продукты</w:t>
            </w:r>
          </w:p>
        </w:tc>
      </w:tr>
      <w:tr w:rsidR="00083FBD" w:rsidRPr="00083FBD" w:rsidTr="001303DE">
        <w:trPr>
          <w:trHeight w:val="463"/>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ИП Татаринов А.Н.</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Орхидея</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675028, Амурская область, город Благовещенск, Кантемирова, 16/1</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цветы</w:t>
            </w:r>
          </w:p>
        </w:tc>
      </w:tr>
      <w:tr w:rsidR="00083FBD" w:rsidRPr="00083FBD" w:rsidTr="001303DE">
        <w:trPr>
          <w:trHeight w:val="936"/>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ИП Тверитнев А.Д.</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Автомагазин</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675028, Амурская область, город Благовещенск, новотроицкое шоссе, 6/1</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а/масла</w:t>
            </w:r>
          </w:p>
        </w:tc>
      </w:tr>
      <w:tr w:rsidR="00083FBD" w:rsidRPr="00083FBD" w:rsidTr="001303DE">
        <w:trPr>
          <w:trHeight w:val="523"/>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ИП Тверитнев А.Д.</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Автомагазин</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675028, Амурская область, город Благовещенск, Воронкова, 1/4</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а/масла</w:t>
            </w:r>
          </w:p>
        </w:tc>
      </w:tr>
      <w:tr w:rsidR="00083FBD" w:rsidRPr="00083FBD" w:rsidTr="001303DE">
        <w:trPr>
          <w:trHeight w:val="578"/>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ИП Теванян С.Г.</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ТД На Кольцевой</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65014, Амурская область, город Благовещенск, Кольцевая, 61</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непрод</w:t>
            </w:r>
          </w:p>
        </w:tc>
      </w:tr>
      <w:tr w:rsidR="00083FBD" w:rsidRPr="00083FBD" w:rsidTr="001303DE">
        <w:trPr>
          <w:trHeight w:val="621"/>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ИП Терехова Е.А.</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Зоомагазин</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675000, Амурская область, город Благовещенск, Ленина, 75</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зоотовары</w:t>
            </w:r>
          </w:p>
        </w:tc>
      </w:tr>
      <w:tr w:rsidR="00083FBD" w:rsidRPr="00083FBD" w:rsidTr="001303DE">
        <w:trPr>
          <w:trHeight w:val="365"/>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ИП Терехова Е.А.</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Кот и Пёс</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675000, Амурская область, город Благовещенск, Октябрьская, 156</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зоотовары</w:t>
            </w:r>
          </w:p>
        </w:tc>
      </w:tr>
      <w:tr w:rsidR="00083FBD" w:rsidRPr="00083FBD" w:rsidTr="001303DE">
        <w:trPr>
          <w:trHeight w:val="397"/>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ИП Терлецкая Яна Андреевна</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Милитари шоп 28</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Мухина, 111</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color w:val="000000"/>
                <w:sz w:val="21"/>
                <w:szCs w:val="21"/>
              </w:rPr>
            </w:pPr>
            <w:r w:rsidRPr="00083FBD">
              <w:rPr>
                <w:rFonts w:ascii="Times New Roman" w:eastAsia="Calibri" w:hAnsi="Times New Roman" w:cs="Times New Roman"/>
                <w:color w:val="000000"/>
                <w:sz w:val="21"/>
                <w:szCs w:val="21"/>
              </w:rPr>
              <w:t>одежда</w:t>
            </w:r>
          </w:p>
        </w:tc>
      </w:tr>
      <w:tr w:rsidR="00083FBD" w:rsidRPr="00083FBD" w:rsidTr="001303DE">
        <w:trPr>
          <w:trHeight w:val="613"/>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ИП Терлецкий А.А.</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Центр напольных покрытий</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675014, Амурская область, город Благовещенск, Текстильная, 116</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ковры</w:t>
            </w:r>
          </w:p>
        </w:tc>
      </w:tr>
      <w:tr w:rsidR="00083FBD" w:rsidRPr="00083FBD" w:rsidTr="001303DE">
        <w:trPr>
          <w:trHeight w:val="645"/>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ИП Ткаченко О.Ю.</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Акватория тепла</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675000, Амурская область, город Благовещенск, Горького, 196</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климат/техн</w:t>
            </w:r>
          </w:p>
        </w:tc>
      </w:tr>
      <w:tr w:rsidR="00083FBD" w:rsidRPr="00083FBD" w:rsidTr="001303DE">
        <w:trPr>
          <w:trHeight w:val="403"/>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color w:val="000000"/>
                <w:sz w:val="21"/>
                <w:szCs w:val="21"/>
              </w:rPr>
            </w:pPr>
            <w:r w:rsidRPr="00083FBD">
              <w:rPr>
                <w:rFonts w:ascii="Times New Roman" w:eastAsia="Calibri" w:hAnsi="Times New Roman" w:cs="Times New Roman"/>
                <w:color w:val="000000"/>
                <w:sz w:val="21"/>
                <w:szCs w:val="21"/>
              </w:rPr>
              <w:t>ИП Ткаченко Юлия Андреевна</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color w:val="000000"/>
                <w:sz w:val="21"/>
                <w:szCs w:val="21"/>
              </w:rPr>
            </w:pPr>
            <w:r w:rsidRPr="00083FBD">
              <w:rPr>
                <w:rFonts w:ascii="Times New Roman" w:eastAsia="Calibri" w:hAnsi="Times New Roman" w:cs="Times New Roman"/>
                <w:color w:val="000000"/>
                <w:sz w:val="21"/>
                <w:szCs w:val="21"/>
              </w:rPr>
              <w:t>Центр кухонь</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675028, Амурская область, город Благовещенск, Промышленная, 10</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color w:val="000000"/>
                <w:sz w:val="21"/>
                <w:szCs w:val="21"/>
              </w:rPr>
            </w:pPr>
            <w:r w:rsidRPr="00083FBD">
              <w:rPr>
                <w:rFonts w:ascii="Times New Roman" w:eastAsia="Calibri" w:hAnsi="Times New Roman" w:cs="Times New Roman"/>
                <w:color w:val="000000"/>
                <w:sz w:val="21"/>
                <w:szCs w:val="21"/>
              </w:rPr>
              <w:t>мебель</w:t>
            </w:r>
          </w:p>
        </w:tc>
      </w:tr>
      <w:tr w:rsidR="00083FBD" w:rsidRPr="00083FBD" w:rsidTr="001303DE">
        <w:trPr>
          <w:trHeight w:val="605"/>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ИП Токарева Н.В.</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СаНаТа</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675014, Амурская область, город Благовещенск, Кольцевая, 61</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книги, к/т</w:t>
            </w:r>
          </w:p>
        </w:tc>
      </w:tr>
      <w:tr w:rsidR="00083FBD" w:rsidRPr="00083FBD" w:rsidTr="001303DE">
        <w:trPr>
          <w:trHeight w:val="416"/>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ИП Токсин А.В.</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Наш склад</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675000, Амурская область, город Благовещенск, Пионерская, 154/1</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б/тех, игрушки</w:t>
            </w:r>
          </w:p>
        </w:tc>
      </w:tr>
      <w:tr w:rsidR="00083FBD" w:rsidRPr="00083FBD" w:rsidTr="001303DE">
        <w:trPr>
          <w:trHeight w:val="506"/>
        </w:trPr>
        <w:tc>
          <w:tcPr>
            <w:tcW w:w="567" w:type="dxa"/>
            <w:vMerge w:val="restart"/>
            <w:tcBorders>
              <w:top w:val="nil"/>
              <w:left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val="restart"/>
            <w:tcBorders>
              <w:top w:val="nil"/>
              <w:left w:val="nil"/>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ИП Трифонова Т.В.</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Радиодетали</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 xml:space="preserve">675000, Амурская область, город Благовещенск, Пионерская, 26/1 </w:t>
            </w:r>
          </w:p>
        </w:tc>
        <w:tc>
          <w:tcPr>
            <w:tcW w:w="1701" w:type="dxa"/>
            <w:vMerge w:val="restart"/>
            <w:tcBorders>
              <w:top w:val="nil"/>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радиодетали</w:t>
            </w:r>
          </w:p>
        </w:tc>
      </w:tr>
      <w:tr w:rsidR="00083FBD" w:rsidRPr="00083FBD" w:rsidTr="001303DE">
        <w:trPr>
          <w:trHeight w:val="382"/>
        </w:trPr>
        <w:tc>
          <w:tcPr>
            <w:tcW w:w="567" w:type="dxa"/>
            <w:vMerge/>
            <w:tcBorders>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tcBorders>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РадиоМастер</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675002, Амурская область, город Благовещенск, Амурская, 174</w:t>
            </w:r>
          </w:p>
        </w:tc>
        <w:tc>
          <w:tcPr>
            <w:tcW w:w="1701" w:type="dxa"/>
            <w:vMerge/>
            <w:tcBorders>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r>
      <w:tr w:rsidR="00083FBD" w:rsidRPr="00083FBD" w:rsidTr="001303DE">
        <w:trPr>
          <w:trHeight w:val="624"/>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color w:val="000000"/>
                <w:sz w:val="21"/>
                <w:szCs w:val="21"/>
              </w:rPr>
            </w:pPr>
            <w:r w:rsidRPr="00083FBD">
              <w:rPr>
                <w:rFonts w:ascii="Times New Roman" w:eastAsia="Calibri" w:hAnsi="Times New Roman" w:cs="Times New Roman"/>
                <w:color w:val="000000"/>
                <w:sz w:val="21"/>
                <w:szCs w:val="21"/>
              </w:rPr>
              <w:t>ИП Трофимеко Елена Владимировна</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color w:val="000000"/>
                <w:sz w:val="21"/>
                <w:szCs w:val="21"/>
              </w:rPr>
            </w:pPr>
            <w:r w:rsidRPr="00083FBD">
              <w:rPr>
                <w:rFonts w:ascii="Times New Roman" w:eastAsia="Calibri" w:hAnsi="Times New Roman" w:cs="Times New Roman"/>
                <w:color w:val="000000"/>
                <w:sz w:val="21"/>
                <w:szCs w:val="21"/>
              </w:rPr>
              <w:t>Мебельный остров</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675014, Амурская область, город Благовещенск, Лазо, 2</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color w:val="000000"/>
                <w:sz w:val="21"/>
                <w:szCs w:val="21"/>
              </w:rPr>
            </w:pPr>
            <w:r w:rsidRPr="00083FBD">
              <w:rPr>
                <w:rFonts w:ascii="Times New Roman" w:eastAsia="Calibri" w:hAnsi="Times New Roman" w:cs="Times New Roman"/>
                <w:color w:val="000000"/>
                <w:sz w:val="21"/>
                <w:szCs w:val="21"/>
              </w:rPr>
              <w:t>мебель</w:t>
            </w:r>
          </w:p>
        </w:tc>
      </w:tr>
      <w:tr w:rsidR="00083FBD" w:rsidRPr="00083FBD" w:rsidTr="001303DE">
        <w:trPr>
          <w:trHeight w:val="481"/>
        </w:trPr>
        <w:tc>
          <w:tcPr>
            <w:tcW w:w="567" w:type="dxa"/>
            <w:vMerge w:val="restart"/>
            <w:tcBorders>
              <w:top w:val="nil"/>
              <w:left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val="restart"/>
            <w:tcBorders>
              <w:top w:val="nil"/>
              <w:left w:val="nil"/>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ИП Трусова К.П.</w:t>
            </w:r>
          </w:p>
        </w:tc>
        <w:tc>
          <w:tcPr>
            <w:tcW w:w="1559" w:type="dxa"/>
            <w:vMerge w:val="restart"/>
            <w:tcBorders>
              <w:top w:val="nil"/>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Лацио</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675020, Амурская область, город Благовещенск, Чайковского, 203</w:t>
            </w:r>
          </w:p>
        </w:tc>
        <w:tc>
          <w:tcPr>
            <w:tcW w:w="1701" w:type="dxa"/>
            <w:vMerge w:val="restart"/>
            <w:tcBorders>
              <w:top w:val="nil"/>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матрацы</w:t>
            </w:r>
          </w:p>
        </w:tc>
      </w:tr>
      <w:tr w:rsidR="00083FBD" w:rsidRPr="00083FBD" w:rsidTr="001303DE">
        <w:trPr>
          <w:trHeight w:val="499"/>
        </w:trPr>
        <w:tc>
          <w:tcPr>
            <w:tcW w:w="567" w:type="dxa"/>
            <w:vMerge/>
            <w:tcBorders>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tcBorders>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1559" w:type="dxa"/>
            <w:vMerge/>
            <w:tcBorders>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675000, Амурская область, город Благовещенск, Театральная, 120</w:t>
            </w:r>
          </w:p>
        </w:tc>
        <w:tc>
          <w:tcPr>
            <w:tcW w:w="1701" w:type="dxa"/>
            <w:vMerge/>
            <w:tcBorders>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r>
      <w:tr w:rsidR="00083FBD" w:rsidRPr="00083FBD" w:rsidTr="001303DE">
        <w:trPr>
          <w:trHeight w:val="471"/>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ИП Трухина В.В.</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У Дома</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675000, Амурская область, город Благовещенск, Красноармейская, 164</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продукты</w:t>
            </w:r>
          </w:p>
        </w:tc>
      </w:tr>
      <w:tr w:rsidR="00083FBD" w:rsidRPr="00083FBD" w:rsidTr="001303DE">
        <w:trPr>
          <w:trHeight w:val="613"/>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ИП Житова Л.А.</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Домино</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675000, Амурская область, город Благовещенск, Калинина, 52</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книги, к/т</w:t>
            </w:r>
          </w:p>
        </w:tc>
      </w:tr>
      <w:tr w:rsidR="00083FBD" w:rsidRPr="00083FBD" w:rsidTr="001303DE">
        <w:trPr>
          <w:trHeight w:val="565"/>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ИП Упорова А.Ю.</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Компания Виктория</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675014, Амурская область, город Благовещенск, Калинина, 103</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мебель</w:t>
            </w:r>
          </w:p>
        </w:tc>
      </w:tr>
      <w:tr w:rsidR="00083FBD" w:rsidRPr="00083FBD" w:rsidTr="001303DE">
        <w:trPr>
          <w:trHeight w:val="279"/>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ИП Уразов В.И.</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АвтоРГАЗ</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675000, Амурская область, город Благовещенск, Тенистая, 101/2</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а/запч</w:t>
            </w:r>
          </w:p>
        </w:tc>
      </w:tr>
      <w:tr w:rsidR="00083FBD" w:rsidRPr="00083FBD" w:rsidTr="001303DE">
        <w:trPr>
          <w:trHeight w:val="580"/>
        </w:trPr>
        <w:tc>
          <w:tcPr>
            <w:tcW w:w="567" w:type="dxa"/>
            <w:vMerge w:val="restart"/>
            <w:tcBorders>
              <w:top w:val="nil"/>
              <w:left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val="restart"/>
            <w:tcBorders>
              <w:top w:val="nil"/>
              <w:left w:val="nil"/>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ИП Усанова И.Л.</w:t>
            </w:r>
          </w:p>
        </w:tc>
        <w:tc>
          <w:tcPr>
            <w:tcW w:w="1559" w:type="dxa"/>
            <w:vMerge w:val="restart"/>
            <w:tcBorders>
              <w:top w:val="nil"/>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Славянка, Медовая лавка</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675000, Амурская область, город Благовещенск,50 лет Октября, 28</w:t>
            </w:r>
          </w:p>
        </w:tc>
        <w:tc>
          <w:tcPr>
            <w:tcW w:w="1701" w:type="dxa"/>
            <w:vMerge w:val="restart"/>
            <w:tcBorders>
              <w:top w:val="nil"/>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кондитерские</w:t>
            </w:r>
          </w:p>
        </w:tc>
      </w:tr>
      <w:tr w:rsidR="00083FBD" w:rsidRPr="00083FBD" w:rsidTr="001303DE">
        <w:trPr>
          <w:trHeight w:val="623"/>
        </w:trPr>
        <w:tc>
          <w:tcPr>
            <w:tcW w:w="567" w:type="dxa"/>
            <w:vMerge/>
            <w:tcBorders>
              <w:left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tcBorders>
              <w:left w:val="nil"/>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1559" w:type="dxa"/>
            <w:vMerge/>
            <w:tcBorders>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675000, Амурская область, город Благовещенск, Мухина, 118</w:t>
            </w:r>
          </w:p>
        </w:tc>
        <w:tc>
          <w:tcPr>
            <w:tcW w:w="1701" w:type="dxa"/>
            <w:vMerge/>
            <w:tcBorders>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r>
      <w:tr w:rsidR="00083FBD" w:rsidRPr="00083FBD" w:rsidTr="001303DE">
        <w:trPr>
          <w:trHeight w:val="523"/>
        </w:trPr>
        <w:tc>
          <w:tcPr>
            <w:tcW w:w="567" w:type="dxa"/>
            <w:vMerge/>
            <w:tcBorders>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tcBorders>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1559" w:type="dxa"/>
            <w:vMerge/>
            <w:tcBorders>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675000, Амурская область, город Благовещенск, Амурская, 241</w:t>
            </w:r>
          </w:p>
        </w:tc>
        <w:tc>
          <w:tcPr>
            <w:tcW w:w="1701" w:type="dxa"/>
            <w:vMerge/>
            <w:tcBorders>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r>
      <w:tr w:rsidR="00083FBD" w:rsidRPr="00083FBD" w:rsidTr="001303DE">
        <w:trPr>
          <w:trHeight w:val="683"/>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ИП Устян Г.О.</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Парус</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675000, Амурская область, город Благовещенск, Ленина, 211</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б/хим, парф</w:t>
            </w:r>
          </w:p>
        </w:tc>
      </w:tr>
      <w:tr w:rsidR="00083FBD" w:rsidRPr="00083FBD" w:rsidTr="001303DE">
        <w:trPr>
          <w:trHeight w:val="565"/>
        </w:trPr>
        <w:tc>
          <w:tcPr>
            <w:tcW w:w="567" w:type="dxa"/>
            <w:vMerge w:val="restart"/>
            <w:tcBorders>
              <w:top w:val="nil"/>
              <w:left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val="restart"/>
            <w:tcBorders>
              <w:top w:val="nil"/>
              <w:left w:val="nil"/>
              <w:right w:val="single" w:sz="4" w:space="0" w:color="auto"/>
            </w:tcBorders>
            <w:shd w:val="clear" w:color="auto" w:fill="auto"/>
            <w:vAlign w:val="center"/>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ИП Устян О.Б.</w:t>
            </w:r>
          </w:p>
        </w:tc>
        <w:tc>
          <w:tcPr>
            <w:tcW w:w="1559" w:type="dxa"/>
            <w:vMerge w:val="restart"/>
            <w:tcBorders>
              <w:top w:val="nil"/>
              <w:left w:val="nil"/>
              <w:right w:val="single" w:sz="4" w:space="0" w:color="auto"/>
            </w:tcBorders>
            <w:shd w:val="clear" w:color="auto" w:fill="auto"/>
            <w:vAlign w:val="center"/>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Парус</w:t>
            </w:r>
          </w:p>
        </w:tc>
        <w:tc>
          <w:tcPr>
            <w:tcW w:w="4111" w:type="dxa"/>
            <w:tcBorders>
              <w:top w:val="nil"/>
              <w:left w:val="nil"/>
              <w:bottom w:val="single" w:sz="4" w:space="0" w:color="auto"/>
              <w:right w:val="single" w:sz="4" w:space="0" w:color="auto"/>
            </w:tcBorders>
            <w:shd w:val="clear" w:color="auto" w:fill="auto"/>
            <w:vAlign w:val="center"/>
          </w:tcPr>
          <w:p w:rsidR="00083FBD" w:rsidRPr="00083FBD" w:rsidRDefault="00083FBD" w:rsidP="00083FBD">
            <w:pPr>
              <w:spacing w:after="0" w:line="240" w:lineRule="auto"/>
              <w:jc w:val="both"/>
              <w:rPr>
                <w:rFonts w:ascii="Times New Roman" w:eastAsia="Calibri" w:hAnsi="Times New Roman" w:cs="Times New Roman"/>
                <w:sz w:val="21"/>
                <w:szCs w:val="21"/>
              </w:rPr>
            </w:pPr>
            <w:r w:rsidRPr="00083FBD">
              <w:rPr>
                <w:rFonts w:ascii="Times New Roman" w:eastAsia="Calibri" w:hAnsi="Times New Roman" w:cs="Times New Roman"/>
                <w:sz w:val="21"/>
                <w:szCs w:val="21"/>
              </w:rPr>
              <w:t>Амурская область, город Благовещенск, Белогорье, Релочная, 5/1</w:t>
            </w:r>
          </w:p>
        </w:tc>
        <w:tc>
          <w:tcPr>
            <w:tcW w:w="1701" w:type="dxa"/>
            <w:vMerge w:val="restart"/>
            <w:tcBorders>
              <w:top w:val="nil"/>
              <w:left w:val="nil"/>
              <w:right w:val="single" w:sz="4" w:space="0" w:color="auto"/>
            </w:tcBorders>
            <w:shd w:val="clear" w:color="auto" w:fill="auto"/>
            <w:vAlign w:val="center"/>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б/хим, парф</w:t>
            </w:r>
          </w:p>
        </w:tc>
      </w:tr>
      <w:tr w:rsidR="00083FBD" w:rsidRPr="00083FBD" w:rsidTr="001303DE">
        <w:trPr>
          <w:trHeight w:val="743"/>
        </w:trPr>
        <w:tc>
          <w:tcPr>
            <w:tcW w:w="567" w:type="dxa"/>
            <w:vMerge/>
            <w:tcBorders>
              <w:left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tcBorders>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1559" w:type="dxa"/>
            <w:vMerge/>
            <w:tcBorders>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675000, Амурская область, город Благовещенск, пер. Ученический, 5</w:t>
            </w:r>
          </w:p>
        </w:tc>
        <w:tc>
          <w:tcPr>
            <w:tcW w:w="1701" w:type="dxa"/>
            <w:vMerge/>
            <w:tcBorders>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r>
      <w:tr w:rsidR="00083FBD" w:rsidRPr="00083FBD" w:rsidTr="001303DE">
        <w:trPr>
          <w:trHeight w:val="754"/>
        </w:trPr>
        <w:tc>
          <w:tcPr>
            <w:tcW w:w="567" w:type="dxa"/>
            <w:vMerge/>
            <w:tcBorders>
              <w:left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tcBorders>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1559" w:type="dxa"/>
            <w:vMerge/>
            <w:tcBorders>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675000, Амурская область, город Благовещенск, пер. Ученический, 5</w:t>
            </w:r>
          </w:p>
        </w:tc>
        <w:tc>
          <w:tcPr>
            <w:tcW w:w="1701" w:type="dxa"/>
            <w:vMerge w:val="restart"/>
            <w:tcBorders>
              <w:top w:val="nil"/>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продовольственный</w:t>
            </w:r>
          </w:p>
        </w:tc>
      </w:tr>
      <w:tr w:rsidR="00083FBD" w:rsidRPr="00083FBD" w:rsidTr="001303DE">
        <w:trPr>
          <w:trHeight w:val="786"/>
        </w:trPr>
        <w:tc>
          <w:tcPr>
            <w:tcW w:w="567" w:type="dxa"/>
            <w:vMerge/>
            <w:tcBorders>
              <w:left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tcBorders>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1559" w:type="dxa"/>
            <w:vMerge/>
            <w:tcBorders>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both"/>
              <w:rPr>
                <w:rFonts w:ascii="Times New Roman" w:eastAsia="Calibri" w:hAnsi="Times New Roman" w:cs="Times New Roman"/>
                <w:sz w:val="21"/>
                <w:szCs w:val="21"/>
              </w:rPr>
            </w:pPr>
            <w:r w:rsidRPr="00083FBD">
              <w:rPr>
                <w:rFonts w:ascii="Times New Roman" w:eastAsia="Calibri" w:hAnsi="Times New Roman" w:cs="Times New Roman"/>
                <w:sz w:val="21"/>
                <w:szCs w:val="21"/>
              </w:rPr>
              <w:t>Амурская область, город Благовещенск, Моховая Падь, ДОС 16</w:t>
            </w:r>
          </w:p>
        </w:tc>
        <w:tc>
          <w:tcPr>
            <w:tcW w:w="1701" w:type="dxa"/>
            <w:vMerge/>
            <w:tcBorders>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r>
      <w:tr w:rsidR="00083FBD" w:rsidRPr="00083FBD" w:rsidTr="001303DE">
        <w:trPr>
          <w:trHeight w:val="687"/>
        </w:trPr>
        <w:tc>
          <w:tcPr>
            <w:tcW w:w="567" w:type="dxa"/>
            <w:vMerge/>
            <w:tcBorders>
              <w:left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tcBorders>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1559" w:type="dxa"/>
            <w:vMerge/>
            <w:tcBorders>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675000, Амурская область, город Благовещенск, Пограничная, 126/1</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продукты</w:t>
            </w:r>
          </w:p>
        </w:tc>
      </w:tr>
      <w:tr w:rsidR="00083FBD" w:rsidRPr="00083FBD" w:rsidTr="001303DE">
        <w:trPr>
          <w:trHeight w:val="421"/>
        </w:trPr>
        <w:tc>
          <w:tcPr>
            <w:tcW w:w="567" w:type="dxa"/>
            <w:vMerge/>
            <w:tcBorders>
              <w:left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tcBorders>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1559" w:type="dxa"/>
            <w:vMerge/>
            <w:tcBorders>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675002, Амурская область, город Благовещенск, Зеленая 79/1</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прод/непрод товары</w:t>
            </w:r>
          </w:p>
        </w:tc>
      </w:tr>
      <w:tr w:rsidR="00083FBD" w:rsidRPr="00083FBD" w:rsidTr="001303DE">
        <w:trPr>
          <w:trHeight w:val="605"/>
        </w:trPr>
        <w:tc>
          <w:tcPr>
            <w:tcW w:w="567" w:type="dxa"/>
            <w:vMerge/>
            <w:tcBorders>
              <w:left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tcBorders>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1559" w:type="dxa"/>
            <w:vMerge/>
            <w:tcBorders>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675005, Амурская область, город Благовещенск, Шимановского, 23</w:t>
            </w:r>
          </w:p>
        </w:tc>
        <w:tc>
          <w:tcPr>
            <w:tcW w:w="1701" w:type="dxa"/>
            <w:vMerge w:val="restart"/>
            <w:tcBorders>
              <w:top w:val="nil"/>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б/хим, парф</w:t>
            </w:r>
          </w:p>
        </w:tc>
      </w:tr>
      <w:tr w:rsidR="00083FBD" w:rsidRPr="00083FBD" w:rsidTr="001303DE">
        <w:trPr>
          <w:trHeight w:val="339"/>
        </w:trPr>
        <w:tc>
          <w:tcPr>
            <w:tcW w:w="567" w:type="dxa"/>
            <w:vMerge/>
            <w:tcBorders>
              <w:left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tcBorders>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1559" w:type="dxa"/>
            <w:vMerge/>
            <w:tcBorders>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675000, Амурская область, город Благовещенск, Лазо, 64</w:t>
            </w:r>
          </w:p>
        </w:tc>
        <w:tc>
          <w:tcPr>
            <w:tcW w:w="1701" w:type="dxa"/>
            <w:vMerge/>
            <w:tcBorders>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r>
      <w:tr w:rsidR="00083FBD" w:rsidRPr="00083FBD" w:rsidTr="001303DE">
        <w:trPr>
          <w:trHeight w:val="665"/>
        </w:trPr>
        <w:tc>
          <w:tcPr>
            <w:tcW w:w="567" w:type="dxa"/>
            <w:vMerge/>
            <w:tcBorders>
              <w:left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tcBorders>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1559" w:type="dxa"/>
            <w:vMerge/>
            <w:tcBorders>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675028, Амурская область, город Благовещенск, Игнатьевское шоссе, 10/6</w:t>
            </w:r>
          </w:p>
        </w:tc>
        <w:tc>
          <w:tcPr>
            <w:tcW w:w="1701" w:type="dxa"/>
            <w:vMerge/>
            <w:tcBorders>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r>
      <w:tr w:rsidR="00083FBD" w:rsidRPr="00083FBD" w:rsidTr="001303DE">
        <w:trPr>
          <w:trHeight w:val="683"/>
        </w:trPr>
        <w:tc>
          <w:tcPr>
            <w:tcW w:w="567" w:type="dxa"/>
            <w:vMerge/>
            <w:tcBorders>
              <w:left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tcBorders>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1559" w:type="dxa"/>
            <w:vMerge/>
            <w:tcBorders>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675002, Амурская область, город Благовещенск, Амурская, 102</w:t>
            </w:r>
          </w:p>
        </w:tc>
        <w:tc>
          <w:tcPr>
            <w:tcW w:w="1701" w:type="dxa"/>
            <w:vMerge/>
            <w:tcBorders>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r>
      <w:tr w:rsidR="00083FBD" w:rsidRPr="00083FBD" w:rsidTr="001303DE">
        <w:trPr>
          <w:trHeight w:val="417"/>
        </w:trPr>
        <w:tc>
          <w:tcPr>
            <w:tcW w:w="567" w:type="dxa"/>
            <w:vMerge/>
            <w:tcBorders>
              <w:left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tcBorders>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1559" w:type="dxa"/>
            <w:vMerge/>
            <w:tcBorders>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675997, Амурская область, город Благовещенск, Горького, 237</w:t>
            </w:r>
          </w:p>
        </w:tc>
        <w:tc>
          <w:tcPr>
            <w:tcW w:w="1701" w:type="dxa"/>
            <w:vMerge/>
            <w:tcBorders>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r>
      <w:tr w:rsidR="00083FBD" w:rsidRPr="00083FBD" w:rsidTr="001303DE">
        <w:trPr>
          <w:trHeight w:val="318"/>
        </w:trPr>
        <w:tc>
          <w:tcPr>
            <w:tcW w:w="567" w:type="dxa"/>
            <w:vMerge/>
            <w:tcBorders>
              <w:left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tcBorders>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1559" w:type="dxa"/>
            <w:vMerge/>
            <w:tcBorders>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675002, Амурская область, город Благовещенск, Амурская, 60</w:t>
            </w:r>
          </w:p>
        </w:tc>
        <w:tc>
          <w:tcPr>
            <w:tcW w:w="1701" w:type="dxa"/>
            <w:vMerge/>
            <w:tcBorders>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r>
      <w:tr w:rsidR="00083FBD" w:rsidRPr="00083FBD" w:rsidTr="001303DE">
        <w:trPr>
          <w:trHeight w:val="374"/>
        </w:trPr>
        <w:tc>
          <w:tcPr>
            <w:tcW w:w="567" w:type="dxa"/>
            <w:vMerge/>
            <w:tcBorders>
              <w:left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tcBorders>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1559" w:type="dxa"/>
            <w:vMerge/>
            <w:tcBorders>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675000, Амурская область, город Благовещенск,50 лет Октября, 154</w:t>
            </w:r>
          </w:p>
        </w:tc>
        <w:tc>
          <w:tcPr>
            <w:tcW w:w="1701" w:type="dxa"/>
            <w:vMerge/>
            <w:tcBorders>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r>
      <w:tr w:rsidR="00083FBD" w:rsidRPr="00083FBD" w:rsidTr="001303DE">
        <w:trPr>
          <w:trHeight w:val="471"/>
        </w:trPr>
        <w:tc>
          <w:tcPr>
            <w:tcW w:w="567" w:type="dxa"/>
            <w:vMerge/>
            <w:tcBorders>
              <w:left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tcBorders>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1559" w:type="dxa"/>
            <w:vMerge/>
            <w:tcBorders>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675002, Амурская область, город Благовещенск, Фрунзе, 48</w:t>
            </w:r>
          </w:p>
        </w:tc>
        <w:tc>
          <w:tcPr>
            <w:tcW w:w="1701" w:type="dxa"/>
            <w:vMerge/>
            <w:tcBorders>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r>
      <w:tr w:rsidR="00083FBD" w:rsidRPr="00083FBD" w:rsidTr="001303DE">
        <w:trPr>
          <w:trHeight w:val="663"/>
        </w:trPr>
        <w:tc>
          <w:tcPr>
            <w:tcW w:w="567" w:type="dxa"/>
            <w:vMerge/>
            <w:tcBorders>
              <w:left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tcBorders>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1559" w:type="dxa"/>
            <w:vMerge/>
            <w:tcBorders>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675003, Амурская область, город Благовещенск, Чайковского, 203</w:t>
            </w:r>
          </w:p>
        </w:tc>
        <w:tc>
          <w:tcPr>
            <w:tcW w:w="1701" w:type="dxa"/>
            <w:vMerge/>
            <w:tcBorders>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r>
      <w:tr w:rsidR="00083FBD" w:rsidRPr="00083FBD" w:rsidTr="001303DE">
        <w:trPr>
          <w:trHeight w:val="559"/>
        </w:trPr>
        <w:tc>
          <w:tcPr>
            <w:tcW w:w="567" w:type="dxa"/>
            <w:vMerge/>
            <w:tcBorders>
              <w:left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tcBorders>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1559" w:type="dxa"/>
            <w:vMerge/>
            <w:tcBorders>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675000, Амурская область, город Благовещенск, Лазо, 58</w:t>
            </w:r>
          </w:p>
        </w:tc>
        <w:tc>
          <w:tcPr>
            <w:tcW w:w="1701" w:type="dxa"/>
            <w:vMerge/>
            <w:tcBorders>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r>
      <w:tr w:rsidR="00083FBD" w:rsidRPr="00083FBD" w:rsidTr="001303DE">
        <w:trPr>
          <w:trHeight w:val="431"/>
        </w:trPr>
        <w:tc>
          <w:tcPr>
            <w:tcW w:w="567" w:type="dxa"/>
            <w:vMerge/>
            <w:tcBorders>
              <w:left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tcBorders>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1559" w:type="dxa"/>
            <w:vMerge/>
            <w:tcBorders>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675002, Амурская область, город Благовещенск, Зейская, 90</w:t>
            </w:r>
          </w:p>
        </w:tc>
        <w:tc>
          <w:tcPr>
            <w:tcW w:w="1701" w:type="dxa"/>
            <w:vMerge/>
            <w:tcBorders>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r>
      <w:tr w:rsidR="00083FBD" w:rsidRPr="00083FBD" w:rsidTr="001303DE">
        <w:trPr>
          <w:trHeight w:val="770"/>
        </w:trPr>
        <w:tc>
          <w:tcPr>
            <w:tcW w:w="567" w:type="dxa"/>
            <w:vMerge/>
            <w:tcBorders>
              <w:left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tcBorders>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1559" w:type="dxa"/>
            <w:vMerge/>
            <w:tcBorders>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675028, Амурская область, город Благовещенск, Игнатьевское шоссе, 17</w:t>
            </w:r>
          </w:p>
        </w:tc>
        <w:tc>
          <w:tcPr>
            <w:tcW w:w="1701" w:type="dxa"/>
            <w:vMerge/>
            <w:tcBorders>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r>
      <w:tr w:rsidR="00083FBD" w:rsidRPr="00083FBD" w:rsidTr="001303DE">
        <w:trPr>
          <w:trHeight w:val="364"/>
        </w:trPr>
        <w:tc>
          <w:tcPr>
            <w:tcW w:w="567" w:type="dxa"/>
            <w:vMerge/>
            <w:tcBorders>
              <w:left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tcBorders>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1559" w:type="dxa"/>
            <w:vMerge/>
            <w:tcBorders>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675997, Амурская область, город Благовещенск, Калинина, 142</w:t>
            </w:r>
          </w:p>
        </w:tc>
        <w:tc>
          <w:tcPr>
            <w:tcW w:w="1701" w:type="dxa"/>
            <w:vMerge/>
            <w:tcBorders>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r>
      <w:tr w:rsidR="00083FBD" w:rsidRPr="00083FBD" w:rsidTr="001303DE">
        <w:trPr>
          <w:trHeight w:val="523"/>
        </w:trPr>
        <w:tc>
          <w:tcPr>
            <w:tcW w:w="567" w:type="dxa"/>
            <w:vMerge/>
            <w:tcBorders>
              <w:left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tcBorders>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1559" w:type="dxa"/>
            <w:vMerge/>
            <w:tcBorders>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675000, Амурская область, город Благовещенск, Ленина, 235</w:t>
            </w:r>
          </w:p>
        </w:tc>
        <w:tc>
          <w:tcPr>
            <w:tcW w:w="1701" w:type="dxa"/>
            <w:vMerge/>
            <w:tcBorders>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r>
      <w:tr w:rsidR="00083FBD" w:rsidRPr="00083FBD" w:rsidTr="001303DE">
        <w:trPr>
          <w:trHeight w:val="153"/>
        </w:trPr>
        <w:tc>
          <w:tcPr>
            <w:tcW w:w="567" w:type="dxa"/>
            <w:vMerge/>
            <w:tcBorders>
              <w:left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tcBorders>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1559" w:type="dxa"/>
            <w:vMerge/>
            <w:tcBorders>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675005, Амурская область, город Благовещенск, Чехова, 50</w:t>
            </w:r>
          </w:p>
        </w:tc>
        <w:tc>
          <w:tcPr>
            <w:tcW w:w="1701" w:type="dxa"/>
            <w:vMerge/>
            <w:tcBorders>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r>
      <w:tr w:rsidR="00083FBD" w:rsidRPr="00083FBD" w:rsidTr="001303DE">
        <w:trPr>
          <w:trHeight w:val="479"/>
        </w:trPr>
        <w:tc>
          <w:tcPr>
            <w:tcW w:w="567" w:type="dxa"/>
            <w:vMerge/>
            <w:tcBorders>
              <w:left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tcBorders>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1559" w:type="dxa"/>
            <w:vMerge/>
            <w:tcBorders>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675028, Амурская область, город Благовещенск, Институтская, 6</w:t>
            </w:r>
          </w:p>
        </w:tc>
        <w:tc>
          <w:tcPr>
            <w:tcW w:w="1701" w:type="dxa"/>
            <w:vMerge/>
            <w:tcBorders>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r>
      <w:tr w:rsidR="00083FBD" w:rsidRPr="00083FBD" w:rsidTr="001303DE">
        <w:trPr>
          <w:trHeight w:val="497"/>
        </w:trPr>
        <w:tc>
          <w:tcPr>
            <w:tcW w:w="567" w:type="dxa"/>
            <w:vMerge/>
            <w:tcBorders>
              <w:left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tcBorders>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1559" w:type="dxa"/>
            <w:vMerge/>
            <w:tcBorders>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Амурская область, город Благовещенск, Моховая Падь, Л-2</w:t>
            </w:r>
          </w:p>
        </w:tc>
        <w:tc>
          <w:tcPr>
            <w:tcW w:w="1701" w:type="dxa"/>
            <w:vMerge/>
            <w:tcBorders>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r>
      <w:tr w:rsidR="00083FBD" w:rsidRPr="00083FBD" w:rsidTr="001303DE">
        <w:trPr>
          <w:trHeight w:val="255"/>
        </w:trPr>
        <w:tc>
          <w:tcPr>
            <w:tcW w:w="567" w:type="dxa"/>
            <w:vMerge/>
            <w:tcBorders>
              <w:left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tcBorders>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1559" w:type="dxa"/>
            <w:vMerge/>
            <w:tcBorders>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675002, Амурская область, город Благовещенск, Зейская, 63</w:t>
            </w:r>
          </w:p>
        </w:tc>
        <w:tc>
          <w:tcPr>
            <w:tcW w:w="1701" w:type="dxa"/>
            <w:vMerge/>
            <w:tcBorders>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r>
      <w:tr w:rsidR="00083FBD" w:rsidRPr="00083FBD" w:rsidTr="001303DE">
        <w:trPr>
          <w:trHeight w:val="613"/>
        </w:trPr>
        <w:tc>
          <w:tcPr>
            <w:tcW w:w="567" w:type="dxa"/>
            <w:vMerge/>
            <w:tcBorders>
              <w:left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tcBorders>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1559" w:type="dxa"/>
            <w:vMerge/>
            <w:tcBorders>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675028, Амурская область, город Благовещенск, Кантемирова, 16/1</w:t>
            </w:r>
          </w:p>
        </w:tc>
        <w:tc>
          <w:tcPr>
            <w:tcW w:w="1701" w:type="dxa"/>
            <w:vMerge/>
            <w:tcBorders>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r>
      <w:tr w:rsidR="00083FBD" w:rsidRPr="00083FBD" w:rsidTr="001303DE">
        <w:trPr>
          <w:trHeight w:val="555"/>
        </w:trPr>
        <w:tc>
          <w:tcPr>
            <w:tcW w:w="567" w:type="dxa"/>
            <w:vMerge/>
            <w:tcBorders>
              <w:left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tcBorders>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1559" w:type="dxa"/>
            <w:vMerge/>
            <w:tcBorders>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675019, Амурская область, город Благовещенск, Аэропорт, 1</w:t>
            </w:r>
          </w:p>
        </w:tc>
        <w:tc>
          <w:tcPr>
            <w:tcW w:w="1701" w:type="dxa"/>
            <w:vMerge/>
            <w:tcBorders>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r>
      <w:tr w:rsidR="00083FBD" w:rsidRPr="00083FBD" w:rsidTr="001303DE">
        <w:trPr>
          <w:trHeight w:val="687"/>
        </w:trPr>
        <w:tc>
          <w:tcPr>
            <w:tcW w:w="567" w:type="dxa"/>
            <w:vMerge/>
            <w:tcBorders>
              <w:left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tcBorders>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1559" w:type="dxa"/>
            <w:vMerge/>
            <w:tcBorders>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675000, Амурская область, город Благовещенск,50 лет октября, 27</w:t>
            </w:r>
          </w:p>
        </w:tc>
        <w:tc>
          <w:tcPr>
            <w:tcW w:w="1701" w:type="dxa"/>
            <w:vMerge/>
            <w:tcBorders>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r>
      <w:tr w:rsidR="00083FBD" w:rsidRPr="00083FBD" w:rsidTr="001303DE">
        <w:trPr>
          <w:trHeight w:val="573"/>
        </w:trPr>
        <w:tc>
          <w:tcPr>
            <w:tcW w:w="567" w:type="dxa"/>
            <w:vMerge/>
            <w:tcBorders>
              <w:left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tcBorders>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1559" w:type="dxa"/>
            <w:vMerge/>
            <w:tcBorders>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Амурская область, город Благовещенск, Моховая Падь, ДОС 16</w:t>
            </w:r>
          </w:p>
        </w:tc>
        <w:tc>
          <w:tcPr>
            <w:tcW w:w="1701" w:type="dxa"/>
            <w:vMerge/>
            <w:tcBorders>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r>
      <w:tr w:rsidR="00083FBD" w:rsidRPr="00083FBD" w:rsidTr="001303DE">
        <w:trPr>
          <w:trHeight w:val="770"/>
        </w:trPr>
        <w:tc>
          <w:tcPr>
            <w:tcW w:w="567" w:type="dxa"/>
            <w:vMerge/>
            <w:tcBorders>
              <w:left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tcBorders>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1559" w:type="dxa"/>
            <w:vMerge/>
            <w:tcBorders>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675000, Амурская область, город Благовещенск, Красноармейская, 140</w:t>
            </w:r>
          </w:p>
        </w:tc>
        <w:tc>
          <w:tcPr>
            <w:tcW w:w="1701" w:type="dxa"/>
            <w:vMerge/>
            <w:tcBorders>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r>
      <w:tr w:rsidR="00083FBD" w:rsidRPr="00083FBD" w:rsidTr="001303DE">
        <w:trPr>
          <w:trHeight w:val="505"/>
        </w:trPr>
        <w:tc>
          <w:tcPr>
            <w:tcW w:w="567" w:type="dxa"/>
            <w:vMerge/>
            <w:tcBorders>
              <w:left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tcBorders>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1559" w:type="dxa"/>
            <w:vMerge/>
            <w:tcBorders>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675002, Амурская область, город Благовещенск, Амурская, 87</w:t>
            </w:r>
          </w:p>
        </w:tc>
        <w:tc>
          <w:tcPr>
            <w:tcW w:w="1701" w:type="dxa"/>
            <w:vMerge/>
            <w:tcBorders>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r>
      <w:tr w:rsidR="00083FBD" w:rsidRPr="00083FBD" w:rsidTr="001303DE">
        <w:trPr>
          <w:trHeight w:val="688"/>
        </w:trPr>
        <w:tc>
          <w:tcPr>
            <w:tcW w:w="567" w:type="dxa"/>
            <w:vMerge/>
            <w:tcBorders>
              <w:left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tcBorders>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1559" w:type="dxa"/>
            <w:vMerge/>
            <w:tcBorders>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675000, Амурская область, город Благовещенск, Ленина, 5</w:t>
            </w:r>
          </w:p>
        </w:tc>
        <w:tc>
          <w:tcPr>
            <w:tcW w:w="1701" w:type="dxa"/>
            <w:vMerge/>
            <w:tcBorders>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r>
      <w:tr w:rsidR="00083FBD" w:rsidRPr="00083FBD" w:rsidTr="001303DE">
        <w:trPr>
          <w:trHeight w:val="589"/>
        </w:trPr>
        <w:tc>
          <w:tcPr>
            <w:tcW w:w="567" w:type="dxa"/>
            <w:vMerge/>
            <w:tcBorders>
              <w:left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tcBorders>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1559" w:type="dxa"/>
            <w:vMerge/>
            <w:tcBorders>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675997, Амурская область, город Благовещенск, Калинина, 110/2</w:t>
            </w:r>
          </w:p>
        </w:tc>
        <w:tc>
          <w:tcPr>
            <w:tcW w:w="1701" w:type="dxa"/>
            <w:vMerge/>
            <w:tcBorders>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r>
      <w:tr w:rsidR="00083FBD" w:rsidRPr="00083FBD" w:rsidTr="001303DE">
        <w:trPr>
          <w:trHeight w:val="763"/>
        </w:trPr>
        <w:tc>
          <w:tcPr>
            <w:tcW w:w="567" w:type="dxa"/>
            <w:vMerge/>
            <w:tcBorders>
              <w:left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tcBorders>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1559" w:type="dxa"/>
            <w:vMerge/>
            <w:tcBorders>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675000, Амурская область, город Благовещенск, Красноармейская, 188/2</w:t>
            </w:r>
          </w:p>
        </w:tc>
        <w:tc>
          <w:tcPr>
            <w:tcW w:w="1701" w:type="dxa"/>
            <w:vMerge/>
            <w:tcBorders>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r>
      <w:tr w:rsidR="00083FBD" w:rsidRPr="00083FBD" w:rsidTr="001303DE">
        <w:trPr>
          <w:trHeight w:val="605"/>
        </w:trPr>
        <w:tc>
          <w:tcPr>
            <w:tcW w:w="567" w:type="dxa"/>
            <w:vMerge/>
            <w:tcBorders>
              <w:left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tcBorders>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1559" w:type="dxa"/>
            <w:vMerge/>
            <w:tcBorders>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675000, Амурская область, город Благовещенск, Пограничная, 126/1</w:t>
            </w:r>
          </w:p>
        </w:tc>
        <w:tc>
          <w:tcPr>
            <w:tcW w:w="1701" w:type="dxa"/>
            <w:vMerge/>
            <w:tcBorders>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r>
      <w:tr w:rsidR="00083FBD" w:rsidRPr="00083FBD" w:rsidTr="001303DE">
        <w:trPr>
          <w:trHeight w:val="699"/>
        </w:trPr>
        <w:tc>
          <w:tcPr>
            <w:tcW w:w="567" w:type="dxa"/>
            <w:vMerge/>
            <w:tcBorders>
              <w:left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tcBorders>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1559" w:type="dxa"/>
            <w:vMerge/>
            <w:tcBorders>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675000, Амурская область, город Благовещенск, Политехническая, 30</w:t>
            </w:r>
          </w:p>
        </w:tc>
        <w:tc>
          <w:tcPr>
            <w:tcW w:w="1701" w:type="dxa"/>
            <w:vMerge/>
            <w:tcBorders>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r>
      <w:tr w:rsidR="00083FBD" w:rsidRPr="00083FBD" w:rsidTr="001303DE">
        <w:trPr>
          <w:trHeight w:val="329"/>
        </w:trPr>
        <w:tc>
          <w:tcPr>
            <w:tcW w:w="567" w:type="dxa"/>
            <w:vMerge/>
            <w:tcBorders>
              <w:left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tcBorders>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1559" w:type="dxa"/>
            <w:vMerge/>
            <w:tcBorders>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675000, Амурская область, город Благовещенск, Горького, 97/1</w:t>
            </w:r>
          </w:p>
        </w:tc>
        <w:tc>
          <w:tcPr>
            <w:tcW w:w="1701" w:type="dxa"/>
            <w:vMerge/>
            <w:tcBorders>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r>
      <w:tr w:rsidR="00083FBD" w:rsidRPr="00083FBD" w:rsidTr="001303DE">
        <w:trPr>
          <w:trHeight w:val="503"/>
        </w:trPr>
        <w:tc>
          <w:tcPr>
            <w:tcW w:w="567" w:type="dxa"/>
            <w:vMerge/>
            <w:tcBorders>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tcBorders>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1559" w:type="dxa"/>
            <w:vMerge/>
            <w:tcBorders>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675003, Амурская область, город Благовещенск, Пушкина, 183/7</w:t>
            </w:r>
          </w:p>
        </w:tc>
        <w:tc>
          <w:tcPr>
            <w:tcW w:w="1701" w:type="dxa"/>
            <w:vMerge/>
            <w:tcBorders>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r>
      <w:tr w:rsidR="00083FBD" w:rsidRPr="00083FBD" w:rsidTr="001303DE">
        <w:trPr>
          <w:trHeight w:val="649"/>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ИП Федирко О.Н.</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Берёзка</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675002, Амурская область, с.В-Благовещенск, Ленина 21/1</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прод/непрод товары</w:t>
            </w:r>
          </w:p>
        </w:tc>
      </w:tr>
      <w:tr w:rsidR="00083FBD" w:rsidRPr="00083FBD" w:rsidTr="001303DE">
        <w:trPr>
          <w:trHeight w:val="705"/>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color w:val="000000"/>
                <w:sz w:val="21"/>
                <w:szCs w:val="21"/>
              </w:rPr>
            </w:pPr>
            <w:r w:rsidRPr="00083FBD">
              <w:rPr>
                <w:rFonts w:ascii="Times New Roman" w:eastAsia="Calibri" w:hAnsi="Times New Roman" w:cs="Times New Roman"/>
                <w:color w:val="000000"/>
                <w:sz w:val="21"/>
                <w:szCs w:val="21"/>
              </w:rPr>
              <w:t>ИП Федоров Олег Михайлович</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color w:val="000000"/>
                <w:sz w:val="21"/>
                <w:szCs w:val="21"/>
              </w:rPr>
            </w:pPr>
            <w:r w:rsidRPr="00083FBD">
              <w:rPr>
                <w:rFonts w:ascii="Times New Roman" w:eastAsia="Calibri" w:hAnsi="Times New Roman" w:cs="Times New Roman"/>
                <w:color w:val="000000"/>
                <w:sz w:val="21"/>
                <w:szCs w:val="21"/>
              </w:rPr>
              <w:t>Нужный инструмент</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675028, Амурская область, город Благовещенск, Горького, 163</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color w:val="000000"/>
                <w:sz w:val="21"/>
                <w:szCs w:val="21"/>
              </w:rPr>
            </w:pPr>
            <w:r w:rsidRPr="00083FBD">
              <w:rPr>
                <w:rFonts w:ascii="Times New Roman" w:eastAsia="Calibri" w:hAnsi="Times New Roman" w:cs="Times New Roman"/>
                <w:color w:val="000000"/>
                <w:sz w:val="21"/>
                <w:szCs w:val="21"/>
              </w:rPr>
              <w:t>электротовары</w:t>
            </w:r>
          </w:p>
        </w:tc>
      </w:tr>
      <w:tr w:rsidR="00083FBD" w:rsidRPr="00083FBD" w:rsidTr="001303DE">
        <w:trPr>
          <w:trHeight w:val="605"/>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ИП Фёдорова Т.В.</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Флора</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675028, Амурская область, город Благовещенск, Воронкова, 21</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цветы</w:t>
            </w:r>
          </w:p>
        </w:tc>
      </w:tr>
      <w:tr w:rsidR="00083FBD" w:rsidRPr="00083FBD" w:rsidTr="001303DE">
        <w:trPr>
          <w:trHeight w:val="570"/>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ИП Федько И.А.</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ФортМарин</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675002, Амурская область, город Благовещенск, Пушкина, 49</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рыболовные</w:t>
            </w:r>
          </w:p>
        </w:tc>
      </w:tr>
      <w:tr w:rsidR="00083FBD" w:rsidRPr="00083FBD" w:rsidTr="001303DE">
        <w:trPr>
          <w:trHeight w:val="665"/>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color w:val="000000"/>
                <w:sz w:val="21"/>
                <w:szCs w:val="21"/>
              </w:rPr>
            </w:pPr>
            <w:r w:rsidRPr="00083FBD">
              <w:rPr>
                <w:rFonts w:ascii="Times New Roman" w:eastAsia="Calibri" w:hAnsi="Times New Roman" w:cs="Times New Roman"/>
                <w:color w:val="000000"/>
                <w:sz w:val="21"/>
                <w:szCs w:val="21"/>
              </w:rPr>
              <w:t>ИП Федячкина Ю.А.</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color w:val="000000"/>
                <w:sz w:val="21"/>
                <w:szCs w:val="21"/>
              </w:rPr>
            </w:pPr>
            <w:r w:rsidRPr="00083FBD">
              <w:rPr>
                <w:rFonts w:ascii="Times New Roman" w:eastAsia="Calibri" w:hAnsi="Times New Roman" w:cs="Times New Roman"/>
                <w:color w:val="000000"/>
                <w:sz w:val="21"/>
                <w:szCs w:val="21"/>
              </w:rPr>
              <w:t>Мир конфет</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675002, Амурская область, город Благовещенск, Амурская, 181</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кондитерские</w:t>
            </w:r>
          </w:p>
        </w:tc>
      </w:tr>
      <w:tr w:rsidR="00083FBD" w:rsidRPr="00083FBD" w:rsidTr="001303DE">
        <w:trPr>
          <w:trHeight w:val="549"/>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color w:val="000000"/>
                <w:sz w:val="21"/>
                <w:szCs w:val="21"/>
              </w:rPr>
            </w:pPr>
            <w:r w:rsidRPr="00083FBD">
              <w:rPr>
                <w:rFonts w:ascii="Times New Roman" w:eastAsia="Calibri" w:hAnsi="Times New Roman" w:cs="Times New Roman"/>
                <w:color w:val="000000"/>
                <w:sz w:val="21"/>
                <w:szCs w:val="21"/>
              </w:rPr>
              <w:t>ИП Хажанец Роман Викторович</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color w:val="000000"/>
                <w:sz w:val="21"/>
                <w:szCs w:val="21"/>
              </w:rPr>
            </w:pPr>
            <w:r w:rsidRPr="00083FBD">
              <w:rPr>
                <w:rFonts w:ascii="Times New Roman" w:eastAsia="Calibri" w:hAnsi="Times New Roman" w:cs="Times New Roman"/>
                <w:color w:val="000000"/>
                <w:sz w:val="21"/>
                <w:szCs w:val="21"/>
              </w:rPr>
              <w:t>Рио</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color w:val="000000"/>
                <w:sz w:val="21"/>
                <w:szCs w:val="21"/>
              </w:rPr>
            </w:pPr>
            <w:r w:rsidRPr="00083FBD">
              <w:rPr>
                <w:rFonts w:ascii="Times New Roman" w:eastAsia="Calibri" w:hAnsi="Times New Roman" w:cs="Times New Roman"/>
                <w:color w:val="000000"/>
                <w:sz w:val="21"/>
                <w:szCs w:val="21"/>
              </w:rPr>
              <w:t>675000, Амурская область, город Благовещенск, ул. Почтовая, 52</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color w:val="000000"/>
                <w:sz w:val="21"/>
                <w:szCs w:val="21"/>
              </w:rPr>
            </w:pPr>
            <w:r w:rsidRPr="00083FBD">
              <w:rPr>
                <w:rFonts w:ascii="Times New Roman" w:eastAsia="Calibri" w:hAnsi="Times New Roman" w:cs="Times New Roman"/>
                <w:color w:val="000000"/>
                <w:sz w:val="21"/>
                <w:szCs w:val="21"/>
              </w:rPr>
              <w:t>продовольственный</w:t>
            </w:r>
          </w:p>
        </w:tc>
      </w:tr>
      <w:tr w:rsidR="00083FBD" w:rsidRPr="00083FBD" w:rsidTr="001303DE">
        <w:trPr>
          <w:trHeight w:val="714"/>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ИП Хазова Ирина Владимировна</w:t>
            </w:r>
          </w:p>
        </w:tc>
        <w:tc>
          <w:tcPr>
            <w:tcW w:w="155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Макс</w:t>
            </w:r>
          </w:p>
        </w:tc>
        <w:tc>
          <w:tcPr>
            <w:tcW w:w="4111"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675000, Амурская область, г. Благовещенск, Игнатьевское шоссе, 14/13</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color w:val="000000"/>
                <w:sz w:val="21"/>
                <w:szCs w:val="21"/>
              </w:rPr>
            </w:pPr>
            <w:r w:rsidRPr="00083FBD">
              <w:rPr>
                <w:rFonts w:ascii="Times New Roman" w:eastAsia="Calibri" w:hAnsi="Times New Roman" w:cs="Times New Roman"/>
                <w:color w:val="000000"/>
                <w:sz w:val="21"/>
                <w:szCs w:val="21"/>
              </w:rPr>
              <w:t>продовольственный</w:t>
            </w:r>
          </w:p>
        </w:tc>
      </w:tr>
      <w:tr w:rsidR="00083FBD" w:rsidRPr="00083FBD" w:rsidTr="001303DE">
        <w:trPr>
          <w:trHeight w:val="497"/>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ИП Харитонова Е.А.</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Джей</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675000, Амурская область, город Благовещенск, Трудовая, 6</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одежда</w:t>
            </w:r>
          </w:p>
        </w:tc>
      </w:tr>
      <w:tr w:rsidR="00083FBD" w:rsidRPr="00083FBD" w:rsidTr="001303DE">
        <w:trPr>
          <w:trHeight w:val="579"/>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color w:val="000000"/>
                <w:sz w:val="21"/>
                <w:szCs w:val="21"/>
              </w:rPr>
            </w:pPr>
            <w:r w:rsidRPr="00083FBD">
              <w:rPr>
                <w:rFonts w:ascii="Times New Roman" w:eastAsia="Calibri" w:hAnsi="Times New Roman" w:cs="Times New Roman"/>
                <w:color w:val="000000"/>
                <w:sz w:val="21"/>
                <w:szCs w:val="21"/>
              </w:rPr>
              <w:t>ИП Холод Александр Михайлович</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color w:val="000000"/>
                <w:sz w:val="21"/>
                <w:szCs w:val="21"/>
              </w:rPr>
            </w:pPr>
            <w:r w:rsidRPr="00083FBD">
              <w:rPr>
                <w:rFonts w:ascii="Times New Roman" w:eastAsia="Calibri" w:hAnsi="Times New Roman" w:cs="Times New Roman"/>
                <w:color w:val="000000"/>
                <w:sz w:val="21"/>
                <w:szCs w:val="21"/>
              </w:rPr>
              <w:t>Невод</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675028, Амурская область, город Благовещенск, Шевченко, 109/1</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color w:val="000000"/>
                <w:sz w:val="21"/>
                <w:szCs w:val="21"/>
              </w:rPr>
            </w:pPr>
            <w:r w:rsidRPr="00083FBD">
              <w:rPr>
                <w:rFonts w:ascii="Times New Roman" w:eastAsia="Calibri" w:hAnsi="Times New Roman" w:cs="Times New Roman"/>
                <w:color w:val="000000"/>
                <w:sz w:val="21"/>
                <w:szCs w:val="21"/>
              </w:rPr>
              <w:t>рыболовные</w:t>
            </w:r>
          </w:p>
        </w:tc>
      </w:tr>
      <w:tr w:rsidR="00083FBD" w:rsidRPr="00083FBD" w:rsidTr="001303DE">
        <w:trPr>
          <w:trHeight w:val="519"/>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ИП Холод Н.А.</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Ермак</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675002, Амурская область, город Благовещенск, Амурская, 133/2</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одежда</w:t>
            </w:r>
          </w:p>
        </w:tc>
      </w:tr>
      <w:tr w:rsidR="00083FBD" w:rsidRPr="00083FBD" w:rsidTr="001303DE">
        <w:trPr>
          <w:trHeight w:val="475"/>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ИП Холод С.М.</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Грёзы</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675000, Амурская область, город Благовещенск, Амурская, 99</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текстиль</w:t>
            </w:r>
          </w:p>
        </w:tc>
      </w:tr>
      <w:tr w:rsidR="00083FBD" w:rsidRPr="00083FBD" w:rsidTr="001303DE">
        <w:trPr>
          <w:trHeight w:val="687"/>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ИП Холшевников А.В.</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Амурский хлеб</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675997, Амурская область, город Благовещенск, Горького, 235</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продукты</w:t>
            </w:r>
          </w:p>
        </w:tc>
      </w:tr>
      <w:tr w:rsidR="00083FBD" w:rsidRPr="00083FBD" w:rsidTr="001303DE">
        <w:trPr>
          <w:trHeight w:val="573"/>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ИП Хоменко А.В.</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Славянка</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675002, Амурская область, город Благовещенск, Лазо, 136</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продукты, одноразовая посуда</w:t>
            </w:r>
          </w:p>
        </w:tc>
      </w:tr>
      <w:tr w:rsidR="00083FBD" w:rsidRPr="00083FBD" w:rsidTr="001303DE">
        <w:trPr>
          <w:trHeight w:val="770"/>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ИП Хорошавин А.А.     ИП Иоганова Н.А.</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Мир обуви</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675000, Амурская область, город Благовещенск, Пионерская, 66</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обувь</w:t>
            </w:r>
          </w:p>
        </w:tc>
      </w:tr>
      <w:tr w:rsidR="00083FBD" w:rsidRPr="00083FBD" w:rsidTr="001303DE">
        <w:trPr>
          <w:trHeight w:val="697"/>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ИП Худолеева И.С.</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Мебельный двор</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675997, Амурская область, город Благовещенск, Мухина, 118</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мебель</w:t>
            </w:r>
          </w:p>
        </w:tc>
      </w:tr>
      <w:tr w:rsidR="00083FBD" w:rsidRPr="00083FBD" w:rsidTr="001303DE">
        <w:trPr>
          <w:trHeight w:val="834"/>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ИП Царькова С.А.</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Спартак</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675005, Амурская область, город Благовещенск, Политехническая, 144</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прод/непрод товары</w:t>
            </w:r>
          </w:p>
        </w:tc>
      </w:tr>
      <w:tr w:rsidR="00083FBD" w:rsidRPr="00083FBD" w:rsidTr="001303DE">
        <w:trPr>
          <w:trHeight w:val="1248"/>
        </w:trPr>
        <w:tc>
          <w:tcPr>
            <w:tcW w:w="567" w:type="dxa"/>
            <w:vMerge w:val="restart"/>
            <w:tcBorders>
              <w:top w:val="nil"/>
              <w:left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val="restart"/>
            <w:tcBorders>
              <w:top w:val="nil"/>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ИП Цеплина Э.В.</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Палермо</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675005, Амурская область, город Благовещенск, Красноармейская, 123</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одежда</w:t>
            </w:r>
          </w:p>
        </w:tc>
      </w:tr>
      <w:tr w:rsidR="00083FBD" w:rsidRPr="00083FBD" w:rsidTr="001303DE">
        <w:trPr>
          <w:trHeight w:val="881"/>
        </w:trPr>
        <w:tc>
          <w:tcPr>
            <w:tcW w:w="567" w:type="dxa"/>
            <w:vMerge/>
            <w:tcBorders>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tcBorders>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Поллини</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675000, Амурская область, город Благовещенск, Красноармейская, 125</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обувь</w:t>
            </w:r>
          </w:p>
        </w:tc>
      </w:tr>
      <w:tr w:rsidR="00083FBD" w:rsidRPr="00083FBD" w:rsidTr="001303DE">
        <w:trPr>
          <w:trHeight w:val="601"/>
        </w:trPr>
        <w:tc>
          <w:tcPr>
            <w:tcW w:w="567" w:type="dxa"/>
            <w:vMerge w:val="restart"/>
            <w:tcBorders>
              <w:top w:val="nil"/>
              <w:left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val="restart"/>
            <w:tcBorders>
              <w:top w:val="nil"/>
              <w:left w:val="nil"/>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ИП Чадаев А.А.</w:t>
            </w:r>
          </w:p>
        </w:tc>
        <w:tc>
          <w:tcPr>
            <w:tcW w:w="1559" w:type="dxa"/>
            <w:vMerge w:val="restart"/>
            <w:tcBorders>
              <w:top w:val="nil"/>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Саморезик</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675000, Амурская область, город Благовещенск, Северная, 165</w:t>
            </w:r>
          </w:p>
        </w:tc>
        <w:tc>
          <w:tcPr>
            <w:tcW w:w="1701" w:type="dxa"/>
            <w:vMerge w:val="restart"/>
            <w:tcBorders>
              <w:top w:val="nil"/>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строительные</w:t>
            </w:r>
          </w:p>
        </w:tc>
      </w:tr>
      <w:tr w:rsidR="00083FBD" w:rsidRPr="00083FBD" w:rsidTr="001303DE">
        <w:trPr>
          <w:trHeight w:val="799"/>
        </w:trPr>
        <w:tc>
          <w:tcPr>
            <w:tcW w:w="567" w:type="dxa"/>
            <w:vMerge/>
            <w:tcBorders>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tcBorders>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1559" w:type="dxa"/>
            <w:vMerge/>
            <w:tcBorders>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675014, Амурская область, город Благовещенск, Гражданская, 119</w:t>
            </w:r>
          </w:p>
        </w:tc>
        <w:tc>
          <w:tcPr>
            <w:tcW w:w="1701" w:type="dxa"/>
            <w:vMerge/>
            <w:tcBorders>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r>
      <w:tr w:rsidR="00083FBD" w:rsidRPr="00083FBD" w:rsidTr="001303DE">
        <w:trPr>
          <w:trHeight w:val="755"/>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color w:val="000000"/>
                <w:sz w:val="21"/>
                <w:szCs w:val="21"/>
              </w:rPr>
            </w:pPr>
            <w:r w:rsidRPr="00083FBD">
              <w:rPr>
                <w:rFonts w:ascii="Times New Roman" w:eastAsia="Calibri" w:hAnsi="Times New Roman" w:cs="Times New Roman"/>
                <w:color w:val="000000"/>
                <w:sz w:val="21"/>
                <w:szCs w:val="21"/>
              </w:rPr>
              <w:t>ИП Чаплыгина Наталья Олеговна</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color w:val="000000"/>
                <w:sz w:val="21"/>
                <w:szCs w:val="21"/>
              </w:rPr>
            </w:pPr>
            <w:r w:rsidRPr="00083FBD">
              <w:rPr>
                <w:rFonts w:ascii="Times New Roman" w:eastAsia="Calibri" w:hAnsi="Times New Roman" w:cs="Times New Roman"/>
                <w:color w:val="000000"/>
                <w:sz w:val="21"/>
                <w:szCs w:val="21"/>
              </w:rPr>
              <w:t>Век Авто</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color w:val="000000"/>
                <w:sz w:val="21"/>
                <w:szCs w:val="21"/>
              </w:rPr>
            </w:pPr>
            <w:r w:rsidRPr="00083FBD">
              <w:rPr>
                <w:rFonts w:ascii="Times New Roman" w:eastAsia="Calibri" w:hAnsi="Times New Roman" w:cs="Times New Roman"/>
                <w:color w:val="000000"/>
                <w:sz w:val="21"/>
                <w:szCs w:val="21"/>
              </w:rPr>
              <w:t>675000, Амурская область, Благовещенск, Кольцевая, 60</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color w:val="000000"/>
                <w:sz w:val="21"/>
                <w:szCs w:val="21"/>
              </w:rPr>
            </w:pPr>
            <w:r w:rsidRPr="00083FBD">
              <w:rPr>
                <w:rFonts w:ascii="Times New Roman" w:eastAsia="Calibri" w:hAnsi="Times New Roman" w:cs="Times New Roman"/>
                <w:color w:val="000000"/>
                <w:sz w:val="21"/>
                <w:szCs w:val="21"/>
              </w:rPr>
              <w:t>автозапчасти</w:t>
            </w:r>
          </w:p>
        </w:tc>
      </w:tr>
      <w:tr w:rsidR="00083FBD" w:rsidRPr="00083FBD" w:rsidTr="001303DE">
        <w:trPr>
          <w:trHeight w:val="371"/>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ИП Червова О.С.</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Магазин праздника Пупиду "PUPIDU"</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675000, Амурская область, город Благовещенск, Ленина, 187</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товары для праздника</w:t>
            </w:r>
          </w:p>
        </w:tc>
      </w:tr>
      <w:tr w:rsidR="00083FBD" w:rsidRPr="00083FBD" w:rsidTr="001303DE">
        <w:trPr>
          <w:trHeight w:val="769"/>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ИП Червоняк С.Н.</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Любаша</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675000, Амурская область, город Благовещенск, с. Садовое, Нагорная, 11/2</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прод/непрод товары</w:t>
            </w:r>
          </w:p>
        </w:tc>
      </w:tr>
      <w:tr w:rsidR="00083FBD" w:rsidRPr="00083FBD" w:rsidTr="001303DE">
        <w:trPr>
          <w:trHeight w:val="837"/>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ИП Чернова Любовь Анатольевна</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Спорт движение</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675000, Амурская область, г. Благовещенск, ул. Ленина, 74</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color w:val="000000"/>
                <w:sz w:val="21"/>
                <w:szCs w:val="21"/>
              </w:rPr>
            </w:pPr>
            <w:r w:rsidRPr="00083FBD">
              <w:rPr>
                <w:rFonts w:ascii="Times New Roman" w:eastAsia="Calibri" w:hAnsi="Times New Roman" w:cs="Times New Roman"/>
                <w:color w:val="000000"/>
                <w:sz w:val="21"/>
                <w:szCs w:val="21"/>
              </w:rPr>
              <w:t>спорт/тов</w:t>
            </w:r>
          </w:p>
        </w:tc>
      </w:tr>
      <w:tr w:rsidR="00083FBD" w:rsidRPr="00083FBD" w:rsidTr="001303DE">
        <w:trPr>
          <w:trHeight w:val="404"/>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color w:val="000000"/>
                <w:sz w:val="21"/>
                <w:szCs w:val="21"/>
              </w:rPr>
            </w:pPr>
            <w:r w:rsidRPr="00083FBD">
              <w:rPr>
                <w:rFonts w:ascii="Times New Roman" w:eastAsia="Calibri" w:hAnsi="Times New Roman" w:cs="Times New Roman"/>
                <w:color w:val="000000"/>
                <w:sz w:val="21"/>
                <w:szCs w:val="21"/>
              </w:rPr>
              <w:t>ИП Черновалова Яна Александровна</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color w:val="000000"/>
                <w:sz w:val="21"/>
                <w:szCs w:val="21"/>
              </w:rPr>
            </w:pPr>
            <w:r w:rsidRPr="00083FBD">
              <w:rPr>
                <w:rFonts w:ascii="Times New Roman" w:eastAsia="Calibri" w:hAnsi="Times New Roman" w:cs="Times New Roman"/>
                <w:color w:val="000000"/>
                <w:sz w:val="21"/>
                <w:szCs w:val="21"/>
              </w:rPr>
              <w:t>Центр пола</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675028, Амурская область, город Благовещенск, Мухина, 94</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color w:val="000000"/>
                <w:sz w:val="21"/>
                <w:szCs w:val="21"/>
              </w:rPr>
            </w:pPr>
            <w:r w:rsidRPr="00083FBD">
              <w:rPr>
                <w:rFonts w:ascii="Times New Roman" w:eastAsia="Calibri" w:hAnsi="Times New Roman" w:cs="Times New Roman"/>
                <w:color w:val="000000"/>
                <w:sz w:val="21"/>
                <w:szCs w:val="21"/>
              </w:rPr>
              <w:t>строительные</w:t>
            </w:r>
          </w:p>
        </w:tc>
      </w:tr>
      <w:tr w:rsidR="00083FBD" w:rsidRPr="00083FBD" w:rsidTr="001303DE">
        <w:trPr>
          <w:trHeight w:val="459"/>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ИП Чернышова О.А.</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Муравей</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675000, Амурская область, город Благовещенск, Театральная, 79</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сад/техника</w:t>
            </w:r>
          </w:p>
        </w:tc>
      </w:tr>
      <w:tr w:rsidR="00083FBD" w:rsidRPr="00083FBD" w:rsidTr="001303DE">
        <w:trPr>
          <w:trHeight w:val="604"/>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color w:val="000000"/>
                <w:sz w:val="21"/>
                <w:szCs w:val="21"/>
              </w:rPr>
            </w:pPr>
            <w:r w:rsidRPr="00083FBD">
              <w:rPr>
                <w:rFonts w:ascii="Times New Roman" w:eastAsia="Calibri" w:hAnsi="Times New Roman" w:cs="Times New Roman"/>
                <w:color w:val="000000"/>
                <w:sz w:val="21"/>
                <w:szCs w:val="21"/>
              </w:rPr>
              <w:t>ИП Черняев К.Г.</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color w:val="000000"/>
                <w:sz w:val="21"/>
                <w:szCs w:val="21"/>
              </w:rPr>
            </w:pPr>
            <w:r w:rsidRPr="00083FBD">
              <w:rPr>
                <w:rFonts w:ascii="Times New Roman" w:eastAsia="Calibri" w:hAnsi="Times New Roman" w:cs="Times New Roman"/>
                <w:color w:val="000000"/>
                <w:sz w:val="21"/>
                <w:szCs w:val="21"/>
              </w:rPr>
              <w:t>Трак лайнер ДВ</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675000, Амурская область, город Благовещенск, Театральная, 164</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color w:val="000000"/>
                <w:sz w:val="21"/>
                <w:szCs w:val="21"/>
              </w:rPr>
            </w:pPr>
            <w:r w:rsidRPr="00083FBD">
              <w:rPr>
                <w:rFonts w:ascii="Times New Roman" w:eastAsia="Calibri" w:hAnsi="Times New Roman" w:cs="Times New Roman"/>
                <w:color w:val="000000"/>
                <w:sz w:val="21"/>
                <w:szCs w:val="21"/>
              </w:rPr>
              <w:t>автозапчасти</w:t>
            </w:r>
          </w:p>
        </w:tc>
      </w:tr>
      <w:tr w:rsidR="00083FBD" w:rsidRPr="00083FBD" w:rsidTr="001303DE">
        <w:trPr>
          <w:trHeight w:val="661"/>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ИП Чечель С.А.</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Рукодельница</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675028, Амурская область, город Благовещенск, Кантемирова, 16/1</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галантерея</w:t>
            </w:r>
          </w:p>
        </w:tc>
      </w:tr>
      <w:tr w:rsidR="00083FBD" w:rsidRPr="00083FBD" w:rsidTr="001303DE">
        <w:trPr>
          <w:trHeight w:val="820"/>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ИП Чубаров А.В.</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Центр ткани</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675000, Амурская область, город Благовещенск,50 лет Октября, 108/2</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ткани</w:t>
            </w:r>
          </w:p>
        </w:tc>
      </w:tr>
      <w:tr w:rsidR="00083FBD" w:rsidRPr="00083FBD" w:rsidTr="001303DE">
        <w:trPr>
          <w:trHeight w:val="296"/>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 xml:space="preserve">ИП Чубарова В.Н.                   </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Центр ткани</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675000, Амурская область, город Благовещенск, Зейская, 181</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ткани</w:t>
            </w:r>
          </w:p>
        </w:tc>
      </w:tr>
      <w:tr w:rsidR="00083FBD" w:rsidRPr="00083FBD" w:rsidTr="001303DE">
        <w:trPr>
          <w:trHeight w:val="338"/>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ИП Чубарова В.Н.              Чубаров Д.А.</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Ренессанс</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675000, Амурская область, город Благовещенск, Горького, 139</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ткани</w:t>
            </w:r>
          </w:p>
        </w:tc>
      </w:tr>
      <w:tr w:rsidR="00083FBD" w:rsidRPr="00083FBD" w:rsidTr="001303DE">
        <w:trPr>
          <w:trHeight w:val="393"/>
        </w:trPr>
        <w:tc>
          <w:tcPr>
            <w:tcW w:w="567" w:type="dxa"/>
            <w:vMerge w:val="restart"/>
            <w:tcBorders>
              <w:top w:val="nil"/>
              <w:left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val="restart"/>
            <w:tcBorders>
              <w:top w:val="nil"/>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color w:val="000000"/>
                <w:sz w:val="21"/>
                <w:szCs w:val="21"/>
              </w:rPr>
              <w:t>ИП Чумак Юлия Александровна</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Ля Флёр</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675000, Амурская область, город Благовещенск, Ленина, 179</w:t>
            </w:r>
          </w:p>
        </w:tc>
        <w:tc>
          <w:tcPr>
            <w:tcW w:w="1701" w:type="dxa"/>
            <w:vMerge w:val="restart"/>
            <w:tcBorders>
              <w:top w:val="nil"/>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цветы</w:t>
            </w:r>
          </w:p>
        </w:tc>
      </w:tr>
      <w:tr w:rsidR="00083FBD" w:rsidRPr="00083FBD" w:rsidTr="001303DE">
        <w:trPr>
          <w:trHeight w:val="471"/>
        </w:trPr>
        <w:tc>
          <w:tcPr>
            <w:tcW w:w="567" w:type="dxa"/>
            <w:vMerge/>
            <w:tcBorders>
              <w:left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tcBorders>
              <w:left w:val="nil"/>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Ля Флёр</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675002, Амурская область, город Благовещенск, Амурская, 174</w:t>
            </w:r>
          </w:p>
        </w:tc>
        <w:tc>
          <w:tcPr>
            <w:tcW w:w="1701" w:type="dxa"/>
            <w:vMerge/>
            <w:tcBorders>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r>
      <w:tr w:rsidR="00083FBD" w:rsidRPr="00083FBD" w:rsidTr="001303DE">
        <w:trPr>
          <w:trHeight w:val="645"/>
        </w:trPr>
        <w:tc>
          <w:tcPr>
            <w:tcW w:w="567" w:type="dxa"/>
            <w:vMerge/>
            <w:tcBorders>
              <w:left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tcBorders>
              <w:left w:val="nil"/>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Ля Флёр</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675002, Амурская область, город Благовещенск, Амурская, 127</w:t>
            </w:r>
          </w:p>
        </w:tc>
        <w:tc>
          <w:tcPr>
            <w:tcW w:w="1701" w:type="dxa"/>
            <w:vMerge/>
            <w:tcBorders>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r>
      <w:tr w:rsidR="00083FBD" w:rsidRPr="00083FBD" w:rsidTr="001303DE">
        <w:trPr>
          <w:trHeight w:val="507"/>
        </w:trPr>
        <w:tc>
          <w:tcPr>
            <w:tcW w:w="567" w:type="dxa"/>
            <w:vMerge/>
            <w:tcBorders>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tcBorders>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color w:val="000000"/>
                <w:sz w:val="21"/>
                <w:szCs w:val="21"/>
              </w:rPr>
            </w:pP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color w:val="000000"/>
                <w:sz w:val="21"/>
                <w:szCs w:val="21"/>
              </w:rPr>
            </w:pPr>
            <w:r w:rsidRPr="00083FBD">
              <w:rPr>
                <w:rFonts w:ascii="Times New Roman" w:eastAsia="Calibri" w:hAnsi="Times New Roman" w:cs="Times New Roman"/>
                <w:color w:val="000000"/>
                <w:sz w:val="21"/>
                <w:szCs w:val="21"/>
              </w:rPr>
              <w:t xml:space="preserve"> Флауэр Маркет (Flower market)</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color w:val="000000"/>
                <w:sz w:val="21"/>
                <w:szCs w:val="21"/>
              </w:rPr>
            </w:pPr>
            <w:r w:rsidRPr="00083FBD">
              <w:rPr>
                <w:rFonts w:ascii="Times New Roman" w:eastAsia="Calibri" w:hAnsi="Times New Roman" w:cs="Times New Roman"/>
                <w:color w:val="000000"/>
                <w:sz w:val="21"/>
                <w:szCs w:val="21"/>
              </w:rPr>
              <w:t>675000, Амурская область, г. Благовещенск, ул. Северная, 89</w:t>
            </w:r>
          </w:p>
        </w:tc>
        <w:tc>
          <w:tcPr>
            <w:tcW w:w="1701" w:type="dxa"/>
            <w:vMerge/>
            <w:tcBorders>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color w:val="000000"/>
                <w:sz w:val="21"/>
                <w:szCs w:val="21"/>
              </w:rPr>
            </w:pPr>
          </w:p>
        </w:tc>
      </w:tr>
      <w:tr w:rsidR="00083FBD" w:rsidRPr="00083FBD" w:rsidTr="001303DE">
        <w:trPr>
          <w:trHeight w:val="563"/>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ИП Чуркин А.Б.</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Виста</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675000, Амурская область, город Благовещенск,50 лет октября, 27</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строительные</w:t>
            </w:r>
          </w:p>
        </w:tc>
      </w:tr>
      <w:tr w:rsidR="00083FBD" w:rsidRPr="00083FBD" w:rsidTr="001303DE">
        <w:trPr>
          <w:trHeight w:val="463"/>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ИП Шабанова Ю.Е.</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Глазурь</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675001, Амурская область, город Благовещенск, Красноармейская, 157</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одежда</w:t>
            </w:r>
          </w:p>
        </w:tc>
      </w:tr>
      <w:tr w:rsidR="00083FBD" w:rsidRPr="00083FBD" w:rsidTr="001303DE">
        <w:trPr>
          <w:trHeight w:val="481"/>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ИП Шалаев Д.А.</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Электро плюс</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675000, Амурская область, город Благовещенск, Нагорная, 4</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оборудование</w:t>
            </w:r>
          </w:p>
        </w:tc>
      </w:tr>
      <w:tr w:rsidR="00083FBD" w:rsidRPr="00083FBD" w:rsidTr="001303DE">
        <w:trPr>
          <w:trHeight w:val="523"/>
        </w:trPr>
        <w:tc>
          <w:tcPr>
            <w:tcW w:w="567" w:type="dxa"/>
            <w:vMerge w:val="restart"/>
            <w:tcBorders>
              <w:top w:val="nil"/>
              <w:left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val="restart"/>
            <w:tcBorders>
              <w:top w:val="nil"/>
              <w:left w:val="nil"/>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ИП Шаравин В.Ю.</w:t>
            </w:r>
          </w:p>
        </w:tc>
        <w:tc>
          <w:tcPr>
            <w:tcW w:w="1559" w:type="dxa"/>
            <w:vMerge w:val="restart"/>
            <w:tcBorders>
              <w:top w:val="nil"/>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Серышевский</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675019, Амурская область, город Благовещенск, Новая, 2</w:t>
            </w:r>
          </w:p>
        </w:tc>
        <w:tc>
          <w:tcPr>
            <w:tcW w:w="1701" w:type="dxa"/>
            <w:vMerge w:val="restart"/>
            <w:tcBorders>
              <w:top w:val="nil"/>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продукты</w:t>
            </w:r>
          </w:p>
        </w:tc>
      </w:tr>
      <w:tr w:rsidR="00083FBD" w:rsidRPr="00083FBD" w:rsidTr="001303DE">
        <w:trPr>
          <w:trHeight w:val="437"/>
        </w:trPr>
        <w:tc>
          <w:tcPr>
            <w:tcW w:w="567" w:type="dxa"/>
            <w:vMerge/>
            <w:tcBorders>
              <w:left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tcBorders>
              <w:left w:val="nil"/>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1559" w:type="dxa"/>
            <w:vMerge/>
            <w:tcBorders>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675000, Амурская область, город Благовещенск, Кузнечная, 50</w:t>
            </w:r>
          </w:p>
        </w:tc>
        <w:tc>
          <w:tcPr>
            <w:tcW w:w="1701" w:type="dxa"/>
            <w:vMerge/>
            <w:tcBorders>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r>
      <w:tr w:rsidR="00083FBD" w:rsidRPr="00083FBD" w:rsidTr="001303DE">
        <w:trPr>
          <w:trHeight w:val="479"/>
        </w:trPr>
        <w:tc>
          <w:tcPr>
            <w:tcW w:w="567" w:type="dxa"/>
            <w:vMerge/>
            <w:tcBorders>
              <w:left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tcBorders>
              <w:left w:val="nil"/>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1559" w:type="dxa"/>
            <w:vMerge/>
            <w:tcBorders>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 xml:space="preserve">675014, Амурская область, город Благовещенск,50 лет Октября, 202 </w:t>
            </w:r>
          </w:p>
        </w:tc>
        <w:tc>
          <w:tcPr>
            <w:tcW w:w="1701" w:type="dxa"/>
            <w:vMerge/>
            <w:tcBorders>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r>
      <w:tr w:rsidR="00083FBD" w:rsidRPr="00083FBD" w:rsidTr="001303DE">
        <w:trPr>
          <w:trHeight w:val="366"/>
        </w:trPr>
        <w:tc>
          <w:tcPr>
            <w:tcW w:w="567" w:type="dxa"/>
            <w:vMerge/>
            <w:tcBorders>
              <w:left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tcBorders>
              <w:left w:val="nil"/>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1559" w:type="dxa"/>
            <w:vMerge/>
            <w:tcBorders>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675004, Амурская область, город Благовещенск, Ленина, 213</w:t>
            </w:r>
          </w:p>
        </w:tc>
        <w:tc>
          <w:tcPr>
            <w:tcW w:w="1701" w:type="dxa"/>
            <w:vMerge/>
            <w:tcBorders>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r>
      <w:tr w:rsidR="00083FBD" w:rsidRPr="00083FBD" w:rsidTr="001303DE">
        <w:trPr>
          <w:trHeight w:val="562"/>
        </w:trPr>
        <w:tc>
          <w:tcPr>
            <w:tcW w:w="567" w:type="dxa"/>
            <w:vMerge/>
            <w:tcBorders>
              <w:left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tcBorders>
              <w:left w:val="nil"/>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1559" w:type="dxa"/>
            <w:vMerge/>
            <w:tcBorders>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675028, Амурская область, город Благовещенск, Воронкова, 21</w:t>
            </w:r>
          </w:p>
        </w:tc>
        <w:tc>
          <w:tcPr>
            <w:tcW w:w="1701" w:type="dxa"/>
            <w:vMerge/>
            <w:tcBorders>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r>
      <w:tr w:rsidR="00083FBD" w:rsidRPr="00083FBD" w:rsidTr="001303DE">
        <w:trPr>
          <w:trHeight w:val="471"/>
        </w:trPr>
        <w:tc>
          <w:tcPr>
            <w:tcW w:w="567" w:type="dxa"/>
            <w:vMerge/>
            <w:tcBorders>
              <w:left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tcBorders>
              <w:left w:val="nil"/>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1559" w:type="dxa"/>
            <w:vMerge/>
            <w:tcBorders>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675000, Амурская область, город Благовещенск, Зейская, 193</w:t>
            </w:r>
          </w:p>
        </w:tc>
        <w:tc>
          <w:tcPr>
            <w:tcW w:w="1701" w:type="dxa"/>
            <w:vMerge/>
            <w:tcBorders>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r>
      <w:tr w:rsidR="00083FBD" w:rsidRPr="00083FBD" w:rsidTr="001303DE">
        <w:trPr>
          <w:trHeight w:val="655"/>
        </w:trPr>
        <w:tc>
          <w:tcPr>
            <w:tcW w:w="567" w:type="dxa"/>
            <w:vMerge/>
            <w:tcBorders>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tcBorders>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1559" w:type="dxa"/>
            <w:vMerge/>
            <w:tcBorders>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675000, Амурская область, город Благовещенск, Театральная, 35</w:t>
            </w:r>
          </w:p>
        </w:tc>
        <w:tc>
          <w:tcPr>
            <w:tcW w:w="1701" w:type="dxa"/>
            <w:vMerge/>
            <w:tcBorders>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r>
      <w:tr w:rsidR="00083FBD" w:rsidRPr="00083FBD" w:rsidTr="001303DE">
        <w:trPr>
          <w:trHeight w:val="651"/>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ИП Шаталова Наталья Николаевна</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Светлячок</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675000, Амурская область, город Благовещенск, Ленина, 42</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продукты</w:t>
            </w:r>
          </w:p>
        </w:tc>
      </w:tr>
      <w:tr w:rsidR="00083FBD" w:rsidRPr="00083FBD" w:rsidTr="001303DE">
        <w:trPr>
          <w:trHeight w:val="857"/>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ИП Шафрановская Е.Ю. Климина О.В.</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Умные детки                Презент</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675028, Амурская область, город Благовещенск, Игнатьевское шоссе, 13</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дет. товары</w:t>
            </w:r>
          </w:p>
        </w:tc>
      </w:tr>
      <w:tr w:rsidR="00083FBD" w:rsidRPr="00083FBD" w:rsidTr="001303DE">
        <w:trPr>
          <w:trHeight w:val="433"/>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ИП Шевченко О.В.</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Хоккайдо</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675000, Амурская область, город Благовещенск, Северная, 167</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а/запч</w:t>
            </w:r>
          </w:p>
        </w:tc>
      </w:tr>
      <w:tr w:rsidR="00083FBD" w:rsidRPr="00083FBD" w:rsidTr="001303DE">
        <w:trPr>
          <w:trHeight w:val="789"/>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ИП Шегай Евгений Львович</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Два шага</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675000, Амурская область, город Благовещенск, Ленина, 60Л-А</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продукты</w:t>
            </w:r>
          </w:p>
        </w:tc>
      </w:tr>
      <w:tr w:rsidR="00083FBD" w:rsidRPr="00083FBD" w:rsidTr="001303DE">
        <w:trPr>
          <w:trHeight w:val="679"/>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ИП Шкатов Е.А.</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Фэшион Благ 28 "Fashion Blag 28"</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675000, Амурская область, город Благовещенск,50 лет Октября, 71</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одежда</w:t>
            </w:r>
          </w:p>
        </w:tc>
      </w:tr>
      <w:tr w:rsidR="00083FBD" w:rsidRPr="00083FBD" w:rsidTr="001303DE">
        <w:trPr>
          <w:trHeight w:val="619"/>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color w:val="000000"/>
                <w:sz w:val="21"/>
                <w:szCs w:val="21"/>
              </w:rPr>
            </w:pPr>
            <w:r w:rsidRPr="00083FBD">
              <w:rPr>
                <w:rFonts w:ascii="Times New Roman" w:eastAsia="Calibri" w:hAnsi="Times New Roman" w:cs="Times New Roman"/>
                <w:color w:val="000000"/>
                <w:sz w:val="21"/>
                <w:szCs w:val="21"/>
              </w:rPr>
              <w:t>ИП Штейн Татьяна Николаевна</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color w:val="000000"/>
                <w:sz w:val="21"/>
                <w:szCs w:val="21"/>
              </w:rPr>
            </w:pPr>
            <w:r w:rsidRPr="00083FBD">
              <w:rPr>
                <w:rFonts w:ascii="Times New Roman" w:eastAsia="Calibri" w:hAnsi="Times New Roman" w:cs="Times New Roman"/>
                <w:color w:val="000000"/>
                <w:sz w:val="21"/>
                <w:szCs w:val="21"/>
              </w:rPr>
              <w:t>Shte_in</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color w:val="000000"/>
                <w:sz w:val="21"/>
                <w:szCs w:val="21"/>
              </w:rPr>
            </w:pPr>
            <w:r w:rsidRPr="00083FBD">
              <w:rPr>
                <w:rFonts w:ascii="Times New Roman" w:eastAsia="Calibri" w:hAnsi="Times New Roman" w:cs="Times New Roman"/>
                <w:color w:val="000000"/>
                <w:sz w:val="21"/>
                <w:szCs w:val="21"/>
              </w:rPr>
              <w:t>675000, г. Благовещенск, ул. Амурская, 102</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color w:val="000000"/>
                <w:sz w:val="21"/>
                <w:szCs w:val="21"/>
              </w:rPr>
            </w:pPr>
            <w:r w:rsidRPr="00083FBD">
              <w:rPr>
                <w:rFonts w:ascii="Times New Roman" w:eastAsia="Calibri" w:hAnsi="Times New Roman" w:cs="Times New Roman"/>
                <w:color w:val="000000"/>
                <w:sz w:val="21"/>
                <w:szCs w:val="21"/>
              </w:rPr>
              <w:t>одежда</w:t>
            </w:r>
          </w:p>
        </w:tc>
      </w:tr>
      <w:tr w:rsidR="00083FBD" w:rsidRPr="00083FBD" w:rsidTr="001303DE">
        <w:trPr>
          <w:trHeight w:val="505"/>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ИП Шуман О.В.</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Мотор (Ямаха)</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675005, Амурская область, город Благовещенск, Северная, 57</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мототехника</w:t>
            </w:r>
          </w:p>
        </w:tc>
      </w:tr>
      <w:tr w:rsidR="00083FBD" w:rsidRPr="00083FBD" w:rsidTr="001303DE">
        <w:trPr>
          <w:trHeight w:val="689"/>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ИП Элаев И.Д.</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Элита</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675997, Амурская область, город Благовещенск, Пролетарская, 105</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мебель</w:t>
            </w:r>
          </w:p>
        </w:tc>
      </w:tr>
      <w:tr w:rsidR="00083FBD" w:rsidRPr="00083FBD" w:rsidTr="001303DE">
        <w:trPr>
          <w:trHeight w:val="282"/>
        </w:trPr>
        <w:tc>
          <w:tcPr>
            <w:tcW w:w="567" w:type="dxa"/>
            <w:vMerge w:val="restart"/>
            <w:tcBorders>
              <w:top w:val="nil"/>
              <w:left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val="restart"/>
            <w:tcBorders>
              <w:top w:val="nil"/>
              <w:left w:val="nil"/>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ИП Эминов С.М.</w:t>
            </w:r>
          </w:p>
        </w:tc>
        <w:tc>
          <w:tcPr>
            <w:tcW w:w="1559" w:type="dxa"/>
            <w:vMerge w:val="restart"/>
            <w:tcBorders>
              <w:top w:val="nil"/>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Бизнес-букет</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 xml:space="preserve">675000, Амурская область, город </w:t>
            </w:r>
            <w:r w:rsidRPr="00083FBD">
              <w:rPr>
                <w:rFonts w:ascii="Times New Roman" w:eastAsia="Calibri" w:hAnsi="Times New Roman" w:cs="Times New Roman"/>
                <w:sz w:val="21"/>
                <w:szCs w:val="21"/>
              </w:rPr>
              <w:lastRenderedPageBreak/>
              <w:t>Благовещенск,50 лет Октября, 26</w:t>
            </w:r>
          </w:p>
        </w:tc>
        <w:tc>
          <w:tcPr>
            <w:tcW w:w="1701" w:type="dxa"/>
            <w:vMerge w:val="restart"/>
            <w:tcBorders>
              <w:top w:val="nil"/>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lastRenderedPageBreak/>
              <w:t>цветы</w:t>
            </w:r>
          </w:p>
        </w:tc>
      </w:tr>
      <w:tr w:rsidR="00083FBD" w:rsidRPr="00083FBD" w:rsidTr="001303DE">
        <w:trPr>
          <w:trHeight w:val="471"/>
        </w:trPr>
        <w:tc>
          <w:tcPr>
            <w:tcW w:w="567" w:type="dxa"/>
            <w:vMerge/>
            <w:tcBorders>
              <w:left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tcBorders>
              <w:left w:val="nil"/>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1559" w:type="dxa"/>
            <w:vMerge/>
            <w:tcBorders>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675028, Амурская область, город Благовещенск, Институтская, 11</w:t>
            </w:r>
          </w:p>
        </w:tc>
        <w:tc>
          <w:tcPr>
            <w:tcW w:w="1701" w:type="dxa"/>
            <w:vMerge/>
            <w:tcBorders>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r>
      <w:tr w:rsidR="00083FBD" w:rsidRPr="00083FBD" w:rsidTr="001303DE">
        <w:trPr>
          <w:trHeight w:val="645"/>
        </w:trPr>
        <w:tc>
          <w:tcPr>
            <w:tcW w:w="567" w:type="dxa"/>
            <w:vMerge/>
            <w:tcBorders>
              <w:left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tcBorders>
              <w:left w:val="nil"/>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1559" w:type="dxa"/>
            <w:vMerge/>
            <w:tcBorders>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675000, Амурская область, город Благовещенск, Кузнечная, 17</w:t>
            </w:r>
          </w:p>
        </w:tc>
        <w:tc>
          <w:tcPr>
            <w:tcW w:w="1701" w:type="dxa"/>
            <w:vMerge/>
            <w:tcBorders>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r>
      <w:tr w:rsidR="00083FBD" w:rsidRPr="00083FBD" w:rsidTr="001303DE">
        <w:trPr>
          <w:trHeight w:val="545"/>
        </w:trPr>
        <w:tc>
          <w:tcPr>
            <w:tcW w:w="567" w:type="dxa"/>
            <w:vMerge/>
            <w:tcBorders>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tcBorders>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1559" w:type="dxa"/>
            <w:vMerge/>
            <w:tcBorders>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675028, Амурская область, город Благовещенск, Игнатьевское шоссе, 10/6</w:t>
            </w:r>
          </w:p>
        </w:tc>
        <w:tc>
          <w:tcPr>
            <w:tcW w:w="1701" w:type="dxa"/>
            <w:vMerge/>
            <w:tcBorders>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r>
      <w:tr w:rsidR="00083FBD" w:rsidRPr="00083FBD" w:rsidTr="001303DE">
        <w:trPr>
          <w:trHeight w:val="421"/>
        </w:trPr>
        <w:tc>
          <w:tcPr>
            <w:tcW w:w="567" w:type="dxa"/>
            <w:vMerge w:val="restart"/>
            <w:tcBorders>
              <w:top w:val="nil"/>
              <w:left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val="restart"/>
            <w:tcBorders>
              <w:top w:val="nil"/>
              <w:left w:val="nil"/>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ИП Яковлева И.В.</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Конте</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675000, Амурская область, город Благовещенск, Тенистая, 127</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ч/носочные</w:t>
            </w:r>
          </w:p>
        </w:tc>
      </w:tr>
      <w:tr w:rsidR="00083FBD" w:rsidRPr="00083FBD" w:rsidTr="001303DE">
        <w:trPr>
          <w:trHeight w:val="605"/>
        </w:trPr>
        <w:tc>
          <w:tcPr>
            <w:tcW w:w="567" w:type="dxa"/>
            <w:vMerge/>
            <w:tcBorders>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tcBorders>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Трикотаж</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675000, Амурская область, город Благовещенск, Пионерская, 26а</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трикотаж</w:t>
            </w:r>
          </w:p>
        </w:tc>
      </w:tr>
      <w:tr w:rsidR="00083FBD" w:rsidRPr="00083FBD" w:rsidTr="001303DE">
        <w:trPr>
          <w:trHeight w:val="623"/>
        </w:trPr>
        <w:tc>
          <w:tcPr>
            <w:tcW w:w="567" w:type="dxa"/>
            <w:vMerge w:val="restart"/>
            <w:tcBorders>
              <w:top w:val="nil"/>
              <w:left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val="restart"/>
            <w:tcBorders>
              <w:top w:val="nil"/>
              <w:left w:val="nil"/>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ИП Яковлева И.Е.</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Иннес</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675000, Амурская область, город Благовещенск,50 лет октября, 27</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обувь</w:t>
            </w:r>
          </w:p>
        </w:tc>
      </w:tr>
      <w:tr w:rsidR="00083FBD" w:rsidRPr="00083FBD" w:rsidTr="001303DE">
        <w:trPr>
          <w:trHeight w:val="665"/>
        </w:trPr>
        <w:tc>
          <w:tcPr>
            <w:tcW w:w="567" w:type="dxa"/>
            <w:vMerge/>
            <w:tcBorders>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tcBorders>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ИталияН</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675000, Амурская область, город Благовещенск,50 лет Октября, 29</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одежда</w:t>
            </w:r>
          </w:p>
        </w:tc>
      </w:tr>
      <w:tr w:rsidR="00083FBD" w:rsidRPr="00083FBD" w:rsidTr="001303DE">
        <w:trPr>
          <w:trHeight w:val="720"/>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ИП Ямашева Я.А.</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Фёрс Хаус "Furs house"</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675000, Амурская область, город Благовещенск, Красноармейская, 82</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меховые изд.</w:t>
            </w:r>
          </w:p>
        </w:tc>
      </w:tr>
      <w:tr w:rsidR="00083FBD" w:rsidRPr="00083FBD" w:rsidTr="001303DE">
        <w:trPr>
          <w:trHeight w:val="739"/>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ИП Яценко И.А.</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Гэлэри</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675000, Амурская область, город Благовещенск, Красноармейская, 88</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одежда</w:t>
            </w:r>
          </w:p>
        </w:tc>
      </w:tr>
      <w:tr w:rsidR="00083FBD" w:rsidRPr="00083FBD" w:rsidTr="001303DE">
        <w:trPr>
          <w:trHeight w:val="601"/>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color w:val="000000"/>
                <w:sz w:val="21"/>
                <w:szCs w:val="21"/>
              </w:rPr>
            </w:pPr>
            <w:r w:rsidRPr="00083FBD">
              <w:rPr>
                <w:rFonts w:ascii="Times New Roman" w:eastAsia="Calibri" w:hAnsi="Times New Roman" w:cs="Times New Roman"/>
                <w:color w:val="000000"/>
                <w:sz w:val="21"/>
                <w:szCs w:val="21"/>
              </w:rPr>
              <w:t>ИП Ященкова С.В.</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Мой</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675000, Амурская область, город Благовещенск,50 лет Октября, 138/8</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продукты</w:t>
            </w:r>
          </w:p>
        </w:tc>
      </w:tr>
      <w:tr w:rsidR="00083FBD" w:rsidRPr="00083FBD" w:rsidTr="001303DE">
        <w:trPr>
          <w:trHeight w:val="515"/>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ИП Красник А.В.</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Старлайтс STARLIGHTS</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675000, Амурская область, город Благовещенск, Красноармейская, 165</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цветы</w:t>
            </w:r>
          </w:p>
        </w:tc>
      </w:tr>
      <w:tr w:rsidR="00083FBD" w:rsidRPr="00083FBD" w:rsidTr="001303DE">
        <w:trPr>
          <w:trHeight w:val="329"/>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000000" w:fill="FFFFFF"/>
            <w:vAlign w:val="bottom"/>
            <w:hideMark/>
          </w:tcPr>
          <w:p w:rsidR="00083FBD" w:rsidRPr="00083FBD" w:rsidRDefault="00083FBD" w:rsidP="00083FBD">
            <w:pPr>
              <w:spacing w:after="0" w:line="240" w:lineRule="auto"/>
              <w:rPr>
                <w:rFonts w:ascii="Times New Roman" w:eastAsia="Calibri" w:hAnsi="Times New Roman" w:cs="Times New Roman"/>
                <w:sz w:val="21"/>
                <w:szCs w:val="21"/>
              </w:rPr>
            </w:pPr>
            <w:r w:rsidRPr="00083FBD">
              <w:rPr>
                <w:rFonts w:ascii="Times New Roman" w:eastAsia="Calibri" w:hAnsi="Times New Roman" w:cs="Times New Roman"/>
                <w:sz w:val="21"/>
                <w:szCs w:val="21"/>
              </w:rPr>
              <w:t>Кривецкая Д.Н.</w:t>
            </w:r>
          </w:p>
        </w:tc>
        <w:tc>
          <w:tcPr>
            <w:tcW w:w="1559" w:type="dxa"/>
            <w:tcBorders>
              <w:top w:val="nil"/>
              <w:left w:val="nil"/>
              <w:bottom w:val="single" w:sz="4" w:space="0" w:color="auto"/>
              <w:right w:val="single" w:sz="4" w:space="0" w:color="auto"/>
            </w:tcBorders>
            <w:shd w:val="clear" w:color="000000" w:fill="FFFFFF"/>
            <w:vAlign w:val="bottom"/>
            <w:hideMark/>
          </w:tcPr>
          <w:p w:rsidR="00083FBD" w:rsidRPr="00083FBD" w:rsidRDefault="00083FBD" w:rsidP="00083FBD">
            <w:pPr>
              <w:spacing w:after="0" w:line="240" w:lineRule="auto"/>
              <w:rPr>
                <w:rFonts w:ascii="Times New Roman" w:eastAsia="Calibri" w:hAnsi="Times New Roman" w:cs="Times New Roman"/>
                <w:sz w:val="21"/>
                <w:szCs w:val="21"/>
              </w:rPr>
            </w:pPr>
            <w:r w:rsidRPr="00083FBD">
              <w:rPr>
                <w:rFonts w:ascii="Times New Roman" w:eastAsia="Calibri" w:hAnsi="Times New Roman" w:cs="Times New Roman"/>
                <w:sz w:val="21"/>
                <w:szCs w:val="21"/>
              </w:rPr>
              <w:t>Серышевский</w:t>
            </w:r>
          </w:p>
        </w:tc>
        <w:tc>
          <w:tcPr>
            <w:tcW w:w="4111" w:type="dxa"/>
            <w:tcBorders>
              <w:top w:val="nil"/>
              <w:left w:val="nil"/>
              <w:bottom w:val="single" w:sz="4" w:space="0" w:color="auto"/>
              <w:right w:val="single" w:sz="4" w:space="0" w:color="auto"/>
            </w:tcBorders>
            <w:shd w:val="clear" w:color="000000" w:fill="FFFFFF"/>
            <w:vAlign w:val="bottom"/>
            <w:hideMark/>
          </w:tcPr>
          <w:p w:rsidR="00083FBD" w:rsidRPr="00083FBD" w:rsidRDefault="00083FBD" w:rsidP="00083FBD">
            <w:pPr>
              <w:spacing w:after="0" w:line="240" w:lineRule="auto"/>
              <w:rPr>
                <w:rFonts w:ascii="Times New Roman" w:eastAsia="Calibri" w:hAnsi="Times New Roman" w:cs="Times New Roman"/>
                <w:sz w:val="21"/>
                <w:szCs w:val="21"/>
              </w:rPr>
            </w:pPr>
            <w:r w:rsidRPr="00083FBD">
              <w:rPr>
                <w:rFonts w:ascii="Times New Roman" w:eastAsia="Calibri" w:hAnsi="Times New Roman" w:cs="Times New Roman"/>
                <w:sz w:val="21"/>
                <w:szCs w:val="21"/>
              </w:rPr>
              <w:t>675000, Амурская область, г. Благовещенск, ул. Фрунзе, 48</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color w:val="000000"/>
                <w:sz w:val="21"/>
                <w:szCs w:val="21"/>
              </w:rPr>
            </w:pPr>
            <w:r w:rsidRPr="00083FBD">
              <w:rPr>
                <w:rFonts w:ascii="Times New Roman" w:eastAsia="Calibri" w:hAnsi="Times New Roman" w:cs="Times New Roman"/>
                <w:color w:val="000000"/>
                <w:sz w:val="21"/>
                <w:szCs w:val="21"/>
              </w:rPr>
              <w:t>продовольственный</w:t>
            </w:r>
          </w:p>
        </w:tc>
      </w:tr>
      <w:tr w:rsidR="00083FBD" w:rsidRPr="00083FBD" w:rsidTr="001303DE">
        <w:trPr>
          <w:trHeight w:val="521"/>
        </w:trPr>
        <w:tc>
          <w:tcPr>
            <w:tcW w:w="567" w:type="dxa"/>
            <w:vMerge w:val="restart"/>
            <w:tcBorders>
              <w:top w:val="nil"/>
              <w:left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val="restart"/>
            <w:tcBorders>
              <w:top w:val="nil"/>
              <w:left w:val="nil"/>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МКП ГСТК</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Ритуальные товары</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675997, Амурская область, город Благовещенск, Северная, 232</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ритуал/товары</w:t>
            </w:r>
          </w:p>
        </w:tc>
      </w:tr>
      <w:tr w:rsidR="00083FBD" w:rsidRPr="00083FBD" w:rsidTr="001303DE">
        <w:trPr>
          <w:trHeight w:val="515"/>
        </w:trPr>
        <w:tc>
          <w:tcPr>
            <w:tcW w:w="567" w:type="dxa"/>
            <w:vMerge/>
            <w:tcBorders>
              <w:left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tcBorders>
              <w:left w:val="nil"/>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 xml:space="preserve">ТЦ № 1  </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675028, Амурская область, город Благовещенск, Игнатьевское шоссе, 11</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смеш</w:t>
            </w:r>
          </w:p>
        </w:tc>
      </w:tr>
      <w:tr w:rsidR="00083FBD" w:rsidRPr="00083FBD" w:rsidTr="001303DE">
        <w:trPr>
          <w:trHeight w:val="567"/>
        </w:trPr>
        <w:tc>
          <w:tcPr>
            <w:tcW w:w="567" w:type="dxa"/>
            <w:vMerge/>
            <w:tcBorders>
              <w:left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tcBorders>
              <w:left w:val="nil"/>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ТЦ № 2</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675000, Амурская область, город Благовещенск, Ленина, 75</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смеш</w:t>
            </w:r>
          </w:p>
        </w:tc>
      </w:tr>
      <w:tr w:rsidR="00083FBD" w:rsidRPr="00083FBD" w:rsidTr="001303DE">
        <w:trPr>
          <w:trHeight w:val="547"/>
        </w:trPr>
        <w:tc>
          <w:tcPr>
            <w:tcW w:w="567" w:type="dxa"/>
            <w:vMerge/>
            <w:tcBorders>
              <w:left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tcBorders>
              <w:left w:val="nil"/>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ТЦ Автомобильный</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675008, Амурская область, город Благовещенск, Воронкова, 5</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непрод</w:t>
            </w:r>
          </w:p>
        </w:tc>
      </w:tr>
      <w:tr w:rsidR="00083FBD" w:rsidRPr="00083FBD" w:rsidTr="001303DE">
        <w:trPr>
          <w:trHeight w:val="671"/>
        </w:trPr>
        <w:tc>
          <w:tcPr>
            <w:tcW w:w="567" w:type="dxa"/>
            <w:vMerge/>
            <w:tcBorders>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tcBorders>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ТЦ Центральный</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675000, Амурская область, город Благовещенск, Красноармейская, 145</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смеш</w:t>
            </w:r>
          </w:p>
        </w:tc>
      </w:tr>
      <w:tr w:rsidR="00083FBD" w:rsidRPr="00083FBD" w:rsidTr="001303DE">
        <w:trPr>
          <w:trHeight w:val="591"/>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ОАО Глория Джинс</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Глория Джинс</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675000, Амурская область, город Благовещенск, Ленина, 121</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трикотаж</w:t>
            </w:r>
          </w:p>
        </w:tc>
      </w:tr>
      <w:tr w:rsidR="00083FBD" w:rsidRPr="00083FBD" w:rsidTr="001303DE">
        <w:trPr>
          <w:trHeight w:val="589"/>
        </w:trPr>
        <w:tc>
          <w:tcPr>
            <w:tcW w:w="567" w:type="dxa"/>
            <w:vMerge w:val="restart"/>
            <w:tcBorders>
              <w:top w:val="nil"/>
              <w:left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val="restart"/>
            <w:tcBorders>
              <w:top w:val="nil"/>
              <w:left w:val="nil"/>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ОАО Мясокомбинат</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Мясная лавка</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675000, Амурская область, город Благовещенск, Театральная, 272</w:t>
            </w:r>
          </w:p>
        </w:tc>
        <w:tc>
          <w:tcPr>
            <w:tcW w:w="1701" w:type="dxa"/>
            <w:vMerge w:val="restart"/>
            <w:tcBorders>
              <w:top w:val="nil"/>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продукты</w:t>
            </w:r>
          </w:p>
        </w:tc>
      </w:tr>
      <w:tr w:rsidR="00083FBD" w:rsidRPr="00083FBD" w:rsidTr="001303DE">
        <w:trPr>
          <w:trHeight w:val="621"/>
        </w:trPr>
        <w:tc>
          <w:tcPr>
            <w:tcW w:w="567" w:type="dxa"/>
            <w:vMerge/>
            <w:tcBorders>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tcBorders>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Мяско</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675000, Амурская область, город Благовещенск, Пионерская, 46</w:t>
            </w:r>
          </w:p>
        </w:tc>
        <w:tc>
          <w:tcPr>
            <w:tcW w:w="1701" w:type="dxa"/>
            <w:vMerge/>
            <w:tcBorders>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r>
      <w:tr w:rsidR="00083FBD" w:rsidRPr="00083FBD" w:rsidTr="001303DE">
        <w:trPr>
          <w:trHeight w:val="639"/>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ООО  Лиос</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Домашний</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675000, Амурская область, город Благовещенск, Мухина, 10</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хоз. товары</w:t>
            </w:r>
          </w:p>
        </w:tc>
      </w:tr>
      <w:tr w:rsidR="00083FBD" w:rsidRPr="00083FBD" w:rsidTr="001303DE">
        <w:trPr>
          <w:trHeight w:val="681"/>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ООО "Авто-Патриот"</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Авто патриот</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675997, Амурская область, город Благовещенск, Мухина, 118</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а/запч</w:t>
            </w:r>
          </w:p>
        </w:tc>
      </w:tr>
      <w:tr w:rsidR="00083FBD" w:rsidRPr="00083FBD" w:rsidTr="001303DE">
        <w:trPr>
          <w:trHeight w:val="471"/>
        </w:trPr>
        <w:tc>
          <w:tcPr>
            <w:tcW w:w="567" w:type="dxa"/>
            <w:vMerge w:val="restart"/>
            <w:tcBorders>
              <w:top w:val="nil"/>
              <w:left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val="restart"/>
            <w:tcBorders>
              <w:top w:val="nil"/>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color w:val="000000"/>
                <w:sz w:val="21"/>
                <w:szCs w:val="21"/>
              </w:rPr>
            </w:pPr>
            <w:r w:rsidRPr="00083FBD">
              <w:rPr>
                <w:rFonts w:ascii="Times New Roman" w:eastAsia="Calibri" w:hAnsi="Times New Roman" w:cs="Times New Roman"/>
                <w:color w:val="000000"/>
                <w:sz w:val="21"/>
                <w:szCs w:val="21"/>
              </w:rPr>
              <w:t>ООО "Альбион-2002"</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color w:val="000000"/>
                <w:sz w:val="21"/>
                <w:szCs w:val="21"/>
              </w:rPr>
            </w:pPr>
            <w:r w:rsidRPr="00083FBD">
              <w:rPr>
                <w:rFonts w:ascii="Times New Roman" w:eastAsia="Calibri" w:hAnsi="Times New Roman" w:cs="Times New Roman"/>
                <w:color w:val="000000"/>
                <w:sz w:val="21"/>
                <w:szCs w:val="21"/>
              </w:rPr>
              <w:t>Бристоль</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color w:val="000000"/>
                <w:sz w:val="21"/>
                <w:szCs w:val="21"/>
              </w:rPr>
            </w:pPr>
            <w:r w:rsidRPr="00083FBD">
              <w:rPr>
                <w:rFonts w:ascii="Times New Roman" w:eastAsia="Calibri" w:hAnsi="Times New Roman" w:cs="Times New Roman"/>
                <w:color w:val="000000"/>
                <w:sz w:val="21"/>
                <w:szCs w:val="21"/>
              </w:rPr>
              <w:t>675000, Амурская область, г. Благовещенск, ул. Ленина, 154</w:t>
            </w:r>
          </w:p>
        </w:tc>
        <w:tc>
          <w:tcPr>
            <w:tcW w:w="1701" w:type="dxa"/>
            <w:vMerge w:val="restart"/>
            <w:tcBorders>
              <w:top w:val="nil"/>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в/водочные</w:t>
            </w:r>
          </w:p>
        </w:tc>
      </w:tr>
      <w:tr w:rsidR="00083FBD" w:rsidRPr="00083FBD" w:rsidTr="001303DE">
        <w:trPr>
          <w:trHeight w:val="655"/>
        </w:trPr>
        <w:tc>
          <w:tcPr>
            <w:tcW w:w="567" w:type="dxa"/>
            <w:vMerge/>
            <w:tcBorders>
              <w:left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tcBorders>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color w:val="000000"/>
                <w:sz w:val="21"/>
                <w:szCs w:val="21"/>
              </w:rPr>
            </w:pP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color w:val="000000"/>
                <w:sz w:val="21"/>
                <w:szCs w:val="21"/>
              </w:rPr>
            </w:pPr>
            <w:r w:rsidRPr="00083FBD">
              <w:rPr>
                <w:rFonts w:ascii="Times New Roman" w:eastAsia="Calibri" w:hAnsi="Times New Roman" w:cs="Times New Roman"/>
                <w:color w:val="000000"/>
                <w:sz w:val="21"/>
                <w:szCs w:val="21"/>
              </w:rPr>
              <w:t>Бристоль</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color w:val="000000"/>
                <w:sz w:val="21"/>
                <w:szCs w:val="21"/>
              </w:rPr>
            </w:pPr>
            <w:r w:rsidRPr="00083FBD">
              <w:rPr>
                <w:rFonts w:ascii="Times New Roman" w:eastAsia="Calibri" w:hAnsi="Times New Roman" w:cs="Times New Roman"/>
                <w:color w:val="000000"/>
                <w:sz w:val="21"/>
                <w:szCs w:val="21"/>
              </w:rPr>
              <w:t>675000, Амурская область, г. Благовещенск, ул. Новая, 2</w:t>
            </w:r>
          </w:p>
        </w:tc>
        <w:tc>
          <w:tcPr>
            <w:tcW w:w="1701" w:type="dxa"/>
            <w:vMerge/>
            <w:tcBorders>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r>
      <w:tr w:rsidR="00083FBD" w:rsidRPr="00083FBD" w:rsidTr="001303DE">
        <w:trPr>
          <w:trHeight w:val="509"/>
        </w:trPr>
        <w:tc>
          <w:tcPr>
            <w:tcW w:w="567" w:type="dxa"/>
            <w:vMerge/>
            <w:tcBorders>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tcBorders>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color w:val="000000"/>
                <w:sz w:val="21"/>
                <w:szCs w:val="21"/>
              </w:rPr>
            </w:pP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color w:val="000000"/>
                <w:sz w:val="21"/>
                <w:szCs w:val="21"/>
              </w:rPr>
            </w:pPr>
            <w:r w:rsidRPr="00083FBD">
              <w:rPr>
                <w:rFonts w:ascii="Times New Roman" w:eastAsia="Calibri" w:hAnsi="Times New Roman" w:cs="Times New Roman"/>
                <w:color w:val="000000"/>
                <w:sz w:val="21"/>
                <w:szCs w:val="21"/>
              </w:rPr>
              <w:t>Бристоль</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color w:val="000000"/>
                <w:sz w:val="21"/>
                <w:szCs w:val="21"/>
              </w:rPr>
            </w:pPr>
            <w:r w:rsidRPr="00083FBD">
              <w:rPr>
                <w:rFonts w:ascii="Times New Roman" w:eastAsia="Calibri" w:hAnsi="Times New Roman" w:cs="Times New Roman"/>
                <w:color w:val="000000"/>
                <w:sz w:val="21"/>
                <w:szCs w:val="21"/>
              </w:rPr>
              <w:t>675000, Амурская область, г. Благовещенск, ул. 50 Лет Октября, 202</w:t>
            </w:r>
          </w:p>
        </w:tc>
        <w:tc>
          <w:tcPr>
            <w:tcW w:w="1701" w:type="dxa"/>
            <w:vMerge/>
            <w:tcBorders>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r>
      <w:tr w:rsidR="00083FBD" w:rsidRPr="00083FBD" w:rsidTr="001303DE">
        <w:trPr>
          <w:trHeight w:val="431"/>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ООО "АМК "Ритул"</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Ритул</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675005, Амурская область, город Благовещенск, Театральная, 94</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ритуал/товары</w:t>
            </w:r>
          </w:p>
        </w:tc>
      </w:tr>
      <w:tr w:rsidR="00083FBD" w:rsidRPr="00083FBD" w:rsidTr="001303DE">
        <w:trPr>
          <w:trHeight w:val="601"/>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color w:val="000000"/>
                <w:sz w:val="21"/>
                <w:szCs w:val="21"/>
              </w:rPr>
            </w:pPr>
            <w:r w:rsidRPr="00083FBD">
              <w:rPr>
                <w:rFonts w:ascii="Times New Roman" w:eastAsia="Calibri" w:hAnsi="Times New Roman" w:cs="Times New Roman"/>
                <w:color w:val="000000"/>
                <w:sz w:val="21"/>
                <w:szCs w:val="21"/>
              </w:rPr>
              <w:t>ООО "Амур Авто Центр"</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color w:val="000000"/>
                <w:sz w:val="21"/>
                <w:szCs w:val="21"/>
              </w:rPr>
            </w:pPr>
            <w:r w:rsidRPr="00083FBD">
              <w:rPr>
                <w:rFonts w:ascii="Times New Roman" w:eastAsia="Calibri" w:hAnsi="Times New Roman" w:cs="Times New Roman"/>
                <w:color w:val="000000"/>
                <w:sz w:val="21"/>
                <w:szCs w:val="21"/>
              </w:rPr>
              <w:t>Амур  Авто Центр</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color w:val="000000"/>
                <w:sz w:val="21"/>
                <w:szCs w:val="21"/>
              </w:rPr>
            </w:pPr>
            <w:r w:rsidRPr="00083FBD">
              <w:rPr>
                <w:rFonts w:ascii="Times New Roman" w:eastAsia="Calibri" w:hAnsi="Times New Roman" w:cs="Times New Roman"/>
                <w:color w:val="000000"/>
                <w:sz w:val="21"/>
                <w:szCs w:val="21"/>
              </w:rPr>
              <w:t>675000, Амурская область, Благовещенск, Кольцевая, 60, оф. 3</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color w:val="000000"/>
                <w:sz w:val="21"/>
                <w:szCs w:val="21"/>
              </w:rPr>
            </w:pPr>
            <w:r w:rsidRPr="00083FBD">
              <w:rPr>
                <w:rFonts w:ascii="Times New Roman" w:eastAsia="Calibri" w:hAnsi="Times New Roman" w:cs="Times New Roman"/>
                <w:color w:val="000000"/>
                <w:sz w:val="21"/>
                <w:szCs w:val="21"/>
              </w:rPr>
              <w:t>автозапчасти</w:t>
            </w:r>
          </w:p>
        </w:tc>
      </w:tr>
      <w:tr w:rsidR="00083FBD" w:rsidRPr="00083FBD" w:rsidTr="001303DE">
        <w:trPr>
          <w:trHeight w:val="529"/>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color w:val="000000"/>
                <w:sz w:val="21"/>
                <w:szCs w:val="21"/>
              </w:rPr>
            </w:pPr>
            <w:r w:rsidRPr="00083FBD">
              <w:rPr>
                <w:rFonts w:ascii="Times New Roman" w:eastAsia="Calibri" w:hAnsi="Times New Roman" w:cs="Times New Roman"/>
                <w:color w:val="000000"/>
                <w:sz w:val="21"/>
                <w:szCs w:val="21"/>
              </w:rPr>
              <w:t>ООО "Амур-Косметик"</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color w:val="000000"/>
                <w:sz w:val="21"/>
                <w:szCs w:val="21"/>
              </w:rPr>
            </w:pPr>
            <w:r w:rsidRPr="00083FBD">
              <w:rPr>
                <w:rFonts w:ascii="Times New Roman" w:eastAsia="Calibri" w:hAnsi="Times New Roman" w:cs="Times New Roman"/>
                <w:color w:val="000000"/>
                <w:sz w:val="21"/>
                <w:szCs w:val="21"/>
              </w:rPr>
              <w:t>Амур-Косметик</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65000, Амурская область, город Благовещенск, Чайковского, 7, 120</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color w:val="000000"/>
                <w:sz w:val="21"/>
                <w:szCs w:val="21"/>
              </w:rPr>
            </w:pPr>
            <w:r w:rsidRPr="00083FBD">
              <w:rPr>
                <w:rFonts w:ascii="Times New Roman" w:eastAsia="Calibri" w:hAnsi="Times New Roman" w:cs="Times New Roman"/>
                <w:color w:val="000000"/>
                <w:sz w:val="21"/>
                <w:szCs w:val="21"/>
              </w:rPr>
              <w:t>косметика</w:t>
            </w:r>
          </w:p>
        </w:tc>
      </w:tr>
      <w:tr w:rsidR="00083FBD" w:rsidRPr="00083FBD" w:rsidTr="001303DE">
        <w:trPr>
          <w:trHeight w:val="571"/>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ООО "Артстоун"</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ООО "Артстоун"</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color w:val="000000"/>
                <w:sz w:val="21"/>
                <w:szCs w:val="21"/>
              </w:rPr>
            </w:pPr>
            <w:r w:rsidRPr="00083FBD">
              <w:rPr>
                <w:rFonts w:ascii="Times New Roman" w:eastAsia="Calibri" w:hAnsi="Times New Roman" w:cs="Times New Roman"/>
                <w:color w:val="000000"/>
                <w:sz w:val="21"/>
                <w:szCs w:val="21"/>
              </w:rPr>
              <w:t>675000, Амурская область, г. Благовещенск, ул. Мухина, 111</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color w:val="000000"/>
                <w:sz w:val="21"/>
                <w:szCs w:val="21"/>
              </w:rPr>
            </w:pPr>
            <w:r w:rsidRPr="00083FBD">
              <w:rPr>
                <w:rFonts w:ascii="Times New Roman" w:eastAsia="Calibri" w:hAnsi="Times New Roman" w:cs="Times New Roman"/>
                <w:color w:val="000000"/>
                <w:sz w:val="21"/>
                <w:szCs w:val="21"/>
              </w:rPr>
              <w:t>строительные</w:t>
            </w:r>
          </w:p>
        </w:tc>
      </w:tr>
      <w:tr w:rsidR="00083FBD" w:rsidRPr="00083FBD" w:rsidTr="001303DE">
        <w:trPr>
          <w:trHeight w:val="463"/>
        </w:trPr>
        <w:tc>
          <w:tcPr>
            <w:tcW w:w="567" w:type="dxa"/>
            <w:vMerge w:val="restart"/>
            <w:tcBorders>
              <w:top w:val="nil"/>
              <w:left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val="restart"/>
            <w:tcBorders>
              <w:top w:val="nil"/>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color w:val="000000"/>
                <w:sz w:val="21"/>
                <w:szCs w:val="21"/>
              </w:rPr>
            </w:pPr>
            <w:r w:rsidRPr="00083FBD">
              <w:rPr>
                <w:rFonts w:ascii="Times New Roman" w:eastAsia="Calibri" w:hAnsi="Times New Roman" w:cs="Times New Roman"/>
                <w:color w:val="000000"/>
                <w:sz w:val="21"/>
                <w:szCs w:val="21"/>
              </w:rPr>
              <w:t>ООО "Бизон"</w:t>
            </w:r>
          </w:p>
        </w:tc>
        <w:tc>
          <w:tcPr>
            <w:tcW w:w="1559" w:type="dxa"/>
            <w:vMerge w:val="restart"/>
            <w:tcBorders>
              <w:top w:val="nil"/>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color w:val="000000"/>
                <w:sz w:val="21"/>
                <w:szCs w:val="21"/>
              </w:rPr>
            </w:pPr>
            <w:r w:rsidRPr="00083FBD">
              <w:rPr>
                <w:rFonts w:ascii="Times New Roman" w:eastAsia="Calibri" w:hAnsi="Times New Roman" w:cs="Times New Roman"/>
                <w:color w:val="000000"/>
                <w:sz w:val="21"/>
                <w:szCs w:val="21"/>
              </w:rPr>
              <w:t>Бизон</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675028, Амурская область, город Благовещенск, 50 лет Октября 15</w:t>
            </w:r>
          </w:p>
        </w:tc>
        <w:tc>
          <w:tcPr>
            <w:tcW w:w="1701" w:type="dxa"/>
            <w:vMerge w:val="restart"/>
            <w:tcBorders>
              <w:top w:val="nil"/>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color w:val="000000"/>
                <w:sz w:val="21"/>
                <w:szCs w:val="21"/>
              </w:rPr>
            </w:pPr>
            <w:r w:rsidRPr="00083FBD">
              <w:rPr>
                <w:rFonts w:ascii="Times New Roman" w:eastAsia="Calibri" w:hAnsi="Times New Roman" w:cs="Times New Roman"/>
                <w:color w:val="000000"/>
                <w:sz w:val="21"/>
                <w:szCs w:val="21"/>
              </w:rPr>
              <w:t>меховые изд.</w:t>
            </w:r>
          </w:p>
        </w:tc>
      </w:tr>
      <w:tr w:rsidR="00083FBD" w:rsidRPr="00083FBD" w:rsidTr="001303DE">
        <w:trPr>
          <w:trHeight w:val="527"/>
        </w:trPr>
        <w:tc>
          <w:tcPr>
            <w:tcW w:w="567" w:type="dxa"/>
            <w:vMerge/>
            <w:tcBorders>
              <w:left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tcBorders>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color w:val="000000"/>
                <w:sz w:val="21"/>
                <w:szCs w:val="21"/>
              </w:rPr>
            </w:pPr>
          </w:p>
        </w:tc>
        <w:tc>
          <w:tcPr>
            <w:tcW w:w="1559" w:type="dxa"/>
            <w:vMerge/>
            <w:tcBorders>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color w:val="000000"/>
                <w:sz w:val="21"/>
                <w:szCs w:val="21"/>
              </w:rPr>
            </w:pP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675028, Амурская область, город Благовещенск, Пионерская, 66</w:t>
            </w:r>
          </w:p>
        </w:tc>
        <w:tc>
          <w:tcPr>
            <w:tcW w:w="1701" w:type="dxa"/>
            <w:vMerge/>
            <w:tcBorders>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color w:val="000000"/>
                <w:sz w:val="21"/>
                <w:szCs w:val="21"/>
              </w:rPr>
            </w:pPr>
          </w:p>
        </w:tc>
      </w:tr>
      <w:tr w:rsidR="00083FBD" w:rsidRPr="00083FBD" w:rsidTr="001303DE">
        <w:trPr>
          <w:trHeight w:val="423"/>
        </w:trPr>
        <w:tc>
          <w:tcPr>
            <w:tcW w:w="567" w:type="dxa"/>
            <w:vMerge/>
            <w:tcBorders>
              <w:left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tcBorders>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color w:val="000000"/>
                <w:sz w:val="21"/>
                <w:szCs w:val="21"/>
              </w:rPr>
            </w:pPr>
          </w:p>
        </w:tc>
        <w:tc>
          <w:tcPr>
            <w:tcW w:w="1559" w:type="dxa"/>
            <w:vMerge/>
            <w:tcBorders>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color w:val="000000"/>
                <w:sz w:val="21"/>
                <w:szCs w:val="21"/>
              </w:rPr>
            </w:pP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675028, Амурская область, город Благовещенск, Красноармейская, 102</w:t>
            </w:r>
          </w:p>
        </w:tc>
        <w:tc>
          <w:tcPr>
            <w:tcW w:w="1701" w:type="dxa"/>
            <w:vMerge/>
            <w:tcBorders>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color w:val="000000"/>
                <w:sz w:val="21"/>
                <w:szCs w:val="21"/>
              </w:rPr>
            </w:pPr>
          </w:p>
        </w:tc>
      </w:tr>
      <w:tr w:rsidR="00083FBD" w:rsidRPr="00083FBD" w:rsidTr="001303DE">
        <w:trPr>
          <w:trHeight w:val="483"/>
        </w:trPr>
        <w:tc>
          <w:tcPr>
            <w:tcW w:w="567" w:type="dxa"/>
            <w:vMerge/>
            <w:tcBorders>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tcBorders>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color w:val="000000"/>
                <w:sz w:val="21"/>
                <w:szCs w:val="21"/>
              </w:rPr>
            </w:pPr>
          </w:p>
        </w:tc>
        <w:tc>
          <w:tcPr>
            <w:tcW w:w="1559" w:type="dxa"/>
            <w:vMerge/>
            <w:tcBorders>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color w:val="000000"/>
                <w:sz w:val="21"/>
                <w:szCs w:val="21"/>
              </w:rPr>
            </w:pP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675028, Амурская область, город Благовещенск, Мухина, 114</w:t>
            </w:r>
          </w:p>
        </w:tc>
        <w:tc>
          <w:tcPr>
            <w:tcW w:w="1701" w:type="dxa"/>
            <w:vMerge/>
            <w:tcBorders>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color w:val="000000"/>
                <w:sz w:val="21"/>
                <w:szCs w:val="21"/>
              </w:rPr>
            </w:pPr>
          </w:p>
        </w:tc>
      </w:tr>
      <w:tr w:rsidR="00083FBD" w:rsidRPr="00083FBD" w:rsidTr="001303DE">
        <w:trPr>
          <w:trHeight w:val="525"/>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ООО "Бриз"</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Технополис</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675997, Амурская область, город Благовещенск, Калинина, 127</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быт/тех</w:t>
            </w:r>
          </w:p>
        </w:tc>
      </w:tr>
      <w:tr w:rsidR="00083FBD" w:rsidRPr="00083FBD" w:rsidTr="001303DE">
        <w:trPr>
          <w:trHeight w:val="613"/>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ООО "Вектор"</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Автозапчасти</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675014, Амурская область, город Благовещенск, Кольцевая, 39</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а/запч</w:t>
            </w:r>
          </w:p>
        </w:tc>
      </w:tr>
      <w:tr w:rsidR="00083FBD" w:rsidRPr="00083FBD" w:rsidTr="001303DE">
        <w:trPr>
          <w:trHeight w:val="513"/>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ООО "Веста"</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Прима</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675997, Амурская область, город Благовещенск, Зейская, 325</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прод/непрод товары</w:t>
            </w:r>
          </w:p>
        </w:tc>
      </w:tr>
      <w:tr w:rsidR="00083FBD" w:rsidRPr="00083FBD" w:rsidTr="001303DE">
        <w:trPr>
          <w:trHeight w:val="624"/>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color w:val="000000"/>
                <w:sz w:val="21"/>
                <w:szCs w:val="21"/>
              </w:rPr>
            </w:pPr>
            <w:r w:rsidRPr="00083FBD">
              <w:rPr>
                <w:rFonts w:ascii="Times New Roman" w:eastAsia="Calibri" w:hAnsi="Times New Roman" w:cs="Times New Roman"/>
                <w:color w:val="000000"/>
                <w:sz w:val="21"/>
                <w:szCs w:val="21"/>
              </w:rPr>
              <w:t>ООО "Восток"</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color w:val="000000"/>
                <w:sz w:val="21"/>
                <w:szCs w:val="21"/>
              </w:rPr>
            </w:pPr>
            <w:r w:rsidRPr="00083FBD">
              <w:rPr>
                <w:rFonts w:ascii="Times New Roman" w:eastAsia="Calibri" w:hAnsi="Times New Roman" w:cs="Times New Roman"/>
                <w:color w:val="000000"/>
                <w:sz w:val="21"/>
                <w:szCs w:val="21"/>
              </w:rPr>
              <w:t>Юничел</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color w:val="000000"/>
                <w:sz w:val="21"/>
                <w:szCs w:val="21"/>
              </w:rPr>
            </w:pPr>
            <w:r w:rsidRPr="00083FBD">
              <w:rPr>
                <w:rFonts w:ascii="Times New Roman" w:eastAsia="Calibri" w:hAnsi="Times New Roman" w:cs="Times New Roman"/>
                <w:color w:val="000000"/>
                <w:sz w:val="21"/>
                <w:szCs w:val="21"/>
              </w:rPr>
              <w:t>675000, Амурская область, Благовещенск, Ленина, 148</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color w:val="000000"/>
                <w:sz w:val="21"/>
                <w:szCs w:val="21"/>
              </w:rPr>
            </w:pPr>
            <w:r w:rsidRPr="00083FBD">
              <w:rPr>
                <w:rFonts w:ascii="Times New Roman" w:eastAsia="Calibri" w:hAnsi="Times New Roman" w:cs="Times New Roman"/>
                <w:color w:val="000000"/>
                <w:sz w:val="21"/>
                <w:szCs w:val="21"/>
              </w:rPr>
              <w:t>обувь</w:t>
            </w:r>
          </w:p>
        </w:tc>
      </w:tr>
      <w:tr w:rsidR="00083FBD" w:rsidRPr="00083FBD" w:rsidTr="001303DE">
        <w:trPr>
          <w:trHeight w:val="635"/>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color w:val="000000"/>
                <w:sz w:val="21"/>
                <w:szCs w:val="21"/>
              </w:rPr>
            </w:pPr>
            <w:r w:rsidRPr="00083FBD">
              <w:rPr>
                <w:rFonts w:ascii="Times New Roman" w:eastAsia="Calibri" w:hAnsi="Times New Roman" w:cs="Times New Roman"/>
                <w:color w:val="000000"/>
                <w:sz w:val="21"/>
                <w:szCs w:val="21"/>
              </w:rPr>
              <w:t>ООО "Гаспра"</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color w:val="000000"/>
                <w:sz w:val="21"/>
                <w:szCs w:val="21"/>
              </w:rPr>
            </w:pPr>
            <w:r w:rsidRPr="00083FBD">
              <w:rPr>
                <w:rFonts w:ascii="Times New Roman" w:eastAsia="Calibri" w:hAnsi="Times New Roman" w:cs="Times New Roman"/>
                <w:color w:val="000000"/>
                <w:sz w:val="21"/>
                <w:szCs w:val="21"/>
              </w:rPr>
              <w:t>Характер</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675000, Амурская область, город Благовещенск, ул. Красноармейская, 112</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color w:val="000000"/>
                <w:sz w:val="21"/>
                <w:szCs w:val="21"/>
              </w:rPr>
            </w:pPr>
            <w:r w:rsidRPr="00083FBD">
              <w:rPr>
                <w:rFonts w:ascii="Times New Roman" w:eastAsia="Calibri" w:hAnsi="Times New Roman" w:cs="Times New Roman"/>
                <w:color w:val="000000"/>
                <w:sz w:val="21"/>
                <w:szCs w:val="21"/>
              </w:rPr>
              <w:t>одежда</w:t>
            </w:r>
          </w:p>
        </w:tc>
      </w:tr>
      <w:tr w:rsidR="00083FBD" w:rsidRPr="00083FBD" w:rsidTr="001303DE">
        <w:trPr>
          <w:trHeight w:val="549"/>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color w:val="000000"/>
                <w:sz w:val="21"/>
                <w:szCs w:val="21"/>
              </w:rPr>
            </w:pPr>
            <w:r w:rsidRPr="00083FBD">
              <w:rPr>
                <w:rFonts w:ascii="Times New Roman" w:eastAsia="Calibri" w:hAnsi="Times New Roman" w:cs="Times New Roman"/>
                <w:color w:val="000000"/>
                <w:sz w:val="21"/>
                <w:szCs w:val="21"/>
              </w:rPr>
              <w:t>ООО "Гаянэ"</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color w:val="000000"/>
                <w:sz w:val="21"/>
                <w:szCs w:val="21"/>
              </w:rPr>
            </w:pPr>
            <w:r w:rsidRPr="00083FBD">
              <w:rPr>
                <w:rFonts w:ascii="Times New Roman" w:eastAsia="Calibri" w:hAnsi="Times New Roman" w:cs="Times New Roman"/>
                <w:color w:val="000000"/>
                <w:sz w:val="21"/>
                <w:szCs w:val="21"/>
              </w:rPr>
              <w:t>Гаянэ</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color w:val="000000"/>
                <w:sz w:val="21"/>
                <w:szCs w:val="21"/>
              </w:rPr>
            </w:pPr>
            <w:r w:rsidRPr="00083FBD">
              <w:rPr>
                <w:rFonts w:ascii="Times New Roman" w:eastAsia="Calibri" w:hAnsi="Times New Roman" w:cs="Times New Roman"/>
                <w:color w:val="000000"/>
                <w:sz w:val="21"/>
                <w:szCs w:val="21"/>
              </w:rPr>
              <w:t xml:space="preserve">675000, Амурская область, Благовещенск, Северная, 167 </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color w:val="000000"/>
                <w:sz w:val="21"/>
                <w:szCs w:val="21"/>
              </w:rPr>
            </w:pPr>
            <w:r w:rsidRPr="00083FBD">
              <w:rPr>
                <w:rFonts w:ascii="Times New Roman" w:eastAsia="Calibri" w:hAnsi="Times New Roman" w:cs="Times New Roman"/>
                <w:color w:val="000000"/>
                <w:sz w:val="21"/>
                <w:szCs w:val="21"/>
              </w:rPr>
              <w:t>продукты</w:t>
            </w:r>
          </w:p>
        </w:tc>
      </w:tr>
      <w:tr w:rsidR="00083FBD" w:rsidRPr="00083FBD" w:rsidTr="001303DE">
        <w:trPr>
          <w:trHeight w:val="733"/>
        </w:trPr>
        <w:tc>
          <w:tcPr>
            <w:tcW w:w="567" w:type="dxa"/>
            <w:vMerge w:val="restart"/>
            <w:tcBorders>
              <w:top w:val="nil"/>
              <w:left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val="restart"/>
            <w:tcBorders>
              <w:top w:val="nil"/>
              <w:left w:val="nil"/>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ООО "Да! Еда"</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Династия</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675997, Амурская область, город Благовещенск, Пролетарская, 75</w:t>
            </w:r>
          </w:p>
        </w:tc>
        <w:tc>
          <w:tcPr>
            <w:tcW w:w="1701" w:type="dxa"/>
            <w:vMerge w:val="restart"/>
            <w:tcBorders>
              <w:top w:val="nil"/>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продукты</w:t>
            </w:r>
          </w:p>
        </w:tc>
      </w:tr>
      <w:tr w:rsidR="00083FBD" w:rsidRPr="00083FBD" w:rsidTr="001303DE">
        <w:trPr>
          <w:trHeight w:val="609"/>
        </w:trPr>
        <w:tc>
          <w:tcPr>
            <w:tcW w:w="567" w:type="dxa"/>
            <w:vMerge/>
            <w:tcBorders>
              <w:left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tcBorders>
              <w:left w:val="nil"/>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Копеечка</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675028, Амурская область, город Благовещенск, Калинина, 142/2</w:t>
            </w:r>
          </w:p>
        </w:tc>
        <w:tc>
          <w:tcPr>
            <w:tcW w:w="1701" w:type="dxa"/>
            <w:vMerge/>
            <w:tcBorders>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r>
      <w:tr w:rsidR="00083FBD" w:rsidRPr="00083FBD" w:rsidTr="001303DE">
        <w:trPr>
          <w:trHeight w:val="577"/>
        </w:trPr>
        <w:tc>
          <w:tcPr>
            <w:tcW w:w="567" w:type="dxa"/>
            <w:vMerge/>
            <w:tcBorders>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tcBorders>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Копеечка</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675014, Амурская область, город Благовещенск, Шимановского, 23</w:t>
            </w:r>
          </w:p>
        </w:tc>
        <w:tc>
          <w:tcPr>
            <w:tcW w:w="1701" w:type="dxa"/>
            <w:vMerge/>
            <w:tcBorders>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r>
      <w:tr w:rsidR="00083FBD" w:rsidRPr="00083FBD" w:rsidTr="001303DE">
        <w:trPr>
          <w:trHeight w:val="787"/>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color w:val="000000"/>
                <w:sz w:val="21"/>
                <w:szCs w:val="21"/>
              </w:rPr>
            </w:pPr>
            <w:r w:rsidRPr="00083FBD">
              <w:rPr>
                <w:rFonts w:ascii="Times New Roman" w:eastAsia="Calibri" w:hAnsi="Times New Roman" w:cs="Times New Roman"/>
                <w:color w:val="000000"/>
                <w:sz w:val="21"/>
                <w:szCs w:val="21"/>
              </w:rPr>
              <w:t>ООО "Дальневосточные дары шоколада"</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color w:val="000000"/>
                <w:sz w:val="21"/>
                <w:szCs w:val="21"/>
              </w:rPr>
            </w:pPr>
            <w:r w:rsidRPr="00083FBD">
              <w:rPr>
                <w:rFonts w:ascii="Times New Roman" w:eastAsia="Calibri" w:hAnsi="Times New Roman" w:cs="Times New Roman"/>
                <w:color w:val="000000"/>
                <w:sz w:val="21"/>
                <w:szCs w:val="21"/>
              </w:rPr>
              <w:t>Приморский кондитер</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675014, Амурская область, город Благовещенск, Красноармейская, 102</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color w:val="000000"/>
                <w:sz w:val="21"/>
                <w:szCs w:val="21"/>
              </w:rPr>
            </w:pPr>
            <w:r w:rsidRPr="00083FBD">
              <w:rPr>
                <w:rFonts w:ascii="Times New Roman" w:eastAsia="Calibri" w:hAnsi="Times New Roman" w:cs="Times New Roman"/>
                <w:color w:val="000000"/>
                <w:sz w:val="21"/>
                <w:szCs w:val="21"/>
              </w:rPr>
              <w:t>кондитерские изделия</w:t>
            </w:r>
          </w:p>
        </w:tc>
      </w:tr>
      <w:tr w:rsidR="00083FBD" w:rsidRPr="00083FBD" w:rsidTr="001303DE">
        <w:trPr>
          <w:trHeight w:val="687"/>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ООО "ДВ Партнер-Амур"</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Автозапчасти</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675000, Амурская область, город Благовещенск, ул. Театральная, 260</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магазин автозапчастей</w:t>
            </w:r>
          </w:p>
        </w:tc>
      </w:tr>
      <w:tr w:rsidR="00083FBD" w:rsidRPr="00083FBD" w:rsidTr="001303DE">
        <w:trPr>
          <w:trHeight w:val="624"/>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color w:val="000000"/>
                <w:sz w:val="21"/>
                <w:szCs w:val="21"/>
              </w:rPr>
            </w:pPr>
            <w:r w:rsidRPr="00083FBD">
              <w:rPr>
                <w:rFonts w:ascii="Times New Roman" w:eastAsia="Calibri" w:hAnsi="Times New Roman" w:cs="Times New Roman"/>
                <w:color w:val="000000"/>
                <w:sz w:val="21"/>
                <w:szCs w:val="21"/>
              </w:rPr>
              <w:t>ООО "ДНС ритейл"</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color w:val="000000"/>
                <w:sz w:val="21"/>
                <w:szCs w:val="21"/>
              </w:rPr>
            </w:pPr>
            <w:r w:rsidRPr="00083FBD">
              <w:rPr>
                <w:rFonts w:ascii="Times New Roman" w:eastAsia="Calibri" w:hAnsi="Times New Roman" w:cs="Times New Roman"/>
                <w:color w:val="000000"/>
                <w:sz w:val="21"/>
                <w:szCs w:val="21"/>
              </w:rPr>
              <w:t>Технопоинт</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color w:val="000000"/>
                <w:sz w:val="21"/>
                <w:szCs w:val="21"/>
              </w:rPr>
            </w:pPr>
            <w:r w:rsidRPr="00083FBD">
              <w:rPr>
                <w:rFonts w:ascii="Times New Roman" w:eastAsia="Calibri" w:hAnsi="Times New Roman" w:cs="Times New Roman"/>
                <w:color w:val="000000"/>
                <w:sz w:val="21"/>
                <w:szCs w:val="21"/>
              </w:rPr>
              <w:t>675000, Амурская область, Благовещенск, Амурская, 3а</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color w:val="000000"/>
                <w:sz w:val="21"/>
                <w:szCs w:val="21"/>
              </w:rPr>
            </w:pPr>
            <w:r w:rsidRPr="00083FBD">
              <w:rPr>
                <w:rFonts w:ascii="Times New Roman" w:eastAsia="Calibri" w:hAnsi="Times New Roman" w:cs="Times New Roman"/>
                <w:color w:val="000000"/>
                <w:sz w:val="21"/>
                <w:szCs w:val="21"/>
              </w:rPr>
              <w:t>бытовая техника</w:t>
            </w:r>
          </w:p>
        </w:tc>
      </w:tr>
      <w:tr w:rsidR="00083FBD" w:rsidRPr="00083FBD" w:rsidTr="001303DE">
        <w:trPr>
          <w:trHeight w:val="637"/>
        </w:trPr>
        <w:tc>
          <w:tcPr>
            <w:tcW w:w="567" w:type="dxa"/>
            <w:vMerge w:val="restart"/>
            <w:tcBorders>
              <w:top w:val="nil"/>
              <w:left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val="restart"/>
            <w:tcBorders>
              <w:top w:val="nil"/>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color w:val="000000"/>
                <w:sz w:val="21"/>
                <w:szCs w:val="21"/>
              </w:rPr>
            </w:pPr>
            <w:r w:rsidRPr="00083FBD">
              <w:rPr>
                <w:rFonts w:ascii="Times New Roman" w:eastAsia="Calibri" w:hAnsi="Times New Roman" w:cs="Times New Roman"/>
                <w:color w:val="000000"/>
                <w:sz w:val="21"/>
                <w:szCs w:val="21"/>
              </w:rPr>
              <w:t>ООО "Ерофей"</w:t>
            </w:r>
          </w:p>
        </w:tc>
        <w:tc>
          <w:tcPr>
            <w:tcW w:w="1559" w:type="dxa"/>
            <w:vMerge w:val="restart"/>
            <w:tcBorders>
              <w:top w:val="nil"/>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ВИНЛАБ</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675000, Амурская область, город Благовещенск, Красноармейская, 82</w:t>
            </w:r>
          </w:p>
        </w:tc>
        <w:tc>
          <w:tcPr>
            <w:tcW w:w="1701" w:type="dxa"/>
            <w:vMerge w:val="restart"/>
            <w:tcBorders>
              <w:top w:val="nil"/>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в/водочные</w:t>
            </w:r>
          </w:p>
        </w:tc>
      </w:tr>
      <w:tr w:rsidR="00083FBD" w:rsidRPr="00083FBD" w:rsidTr="001303DE">
        <w:trPr>
          <w:trHeight w:val="439"/>
        </w:trPr>
        <w:tc>
          <w:tcPr>
            <w:tcW w:w="567" w:type="dxa"/>
            <w:vMerge/>
            <w:tcBorders>
              <w:left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tcBorders>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color w:val="000000"/>
                <w:sz w:val="21"/>
                <w:szCs w:val="21"/>
              </w:rPr>
            </w:pPr>
          </w:p>
        </w:tc>
        <w:tc>
          <w:tcPr>
            <w:tcW w:w="1559" w:type="dxa"/>
            <w:vMerge/>
            <w:tcBorders>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675000, Амурская область, город Благовещенск, Амурская, 181</w:t>
            </w:r>
          </w:p>
        </w:tc>
        <w:tc>
          <w:tcPr>
            <w:tcW w:w="1701" w:type="dxa"/>
            <w:vMerge/>
            <w:tcBorders>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r>
      <w:tr w:rsidR="00083FBD" w:rsidRPr="00083FBD" w:rsidTr="001303DE">
        <w:trPr>
          <w:trHeight w:val="425"/>
        </w:trPr>
        <w:tc>
          <w:tcPr>
            <w:tcW w:w="567" w:type="dxa"/>
            <w:vMerge/>
            <w:tcBorders>
              <w:left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tcBorders>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color w:val="000000"/>
                <w:sz w:val="21"/>
                <w:szCs w:val="21"/>
              </w:rPr>
            </w:pPr>
          </w:p>
        </w:tc>
        <w:tc>
          <w:tcPr>
            <w:tcW w:w="1559" w:type="dxa"/>
            <w:vMerge/>
            <w:tcBorders>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675000, Амурская область, город Благовещенск, Кантемирова, 23</w:t>
            </w:r>
          </w:p>
        </w:tc>
        <w:tc>
          <w:tcPr>
            <w:tcW w:w="1701" w:type="dxa"/>
            <w:vMerge/>
            <w:tcBorders>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r>
      <w:tr w:rsidR="00083FBD" w:rsidRPr="00083FBD" w:rsidTr="001303DE">
        <w:trPr>
          <w:trHeight w:val="619"/>
        </w:trPr>
        <w:tc>
          <w:tcPr>
            <w:tcW w:w="567" w:type="dxa"/>
            <w:vMerge/>
            <w:tcBorders>
              <w:left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tcBorders>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color w:val="000000"/>
                <w:sz w:val="21"/>
                <w:szCs w:val="21"/>
              </w:rPr>
            </w:pPr>
          </w:p>
        </w:tc>
        <w:tc>
          <w:tcPr>
            <w:tcW w:w="1559" w:type="dxa"/>
            <w:vMerge/>
            <w:tcBorders>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675000, Амурская область, город Благовещенск, Ленина, 39</w:t>
            </w:r>
          </w:p>
        </w:tc>
        <w:tc>
          <w:tcPr>
            <w:tcW w:w="1701" w:type="dxa"/>
            <w:vMerge/>
            <w:tcBorders>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r>
      <w:tr w:rsidR="00083FBD" w:rsidRPr="00083FBD" w:rsidTr="001303DE">
        <w:trPr>
          <w:trHeight w:val="377"/>
        </w:trPr>
        <w:tc>
          <w:tcPr>
            <w:tcW w:w="567" w:type="dxa"/>
            <w:vMerge/>
            <w:tcBorders>
              <w:left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tcBorders>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color w:val="000000"/>
                <w:sz w:val="21"/>
                <w:szCs w:val="21"/>
              </w:rPr>
            </w:pPr>
          </w:p>
        </w:tc>
        <w:tc>
          <w:tcPr>
            <w:tcW w:w="1559" w:type="dxa"/>
            <w:vMerge/>
            <w:tcBorders>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675000, Амурская область, город Благовещенск, Шевченко, 70</w:t>
            </w:r>
          </w:p>
        </w:tc>
        <w:tc>
          <w:tcPr>
            <w:tcW w:w="1701" w:type="dxa"/>
            <w:vMerge/>
            <w:tcBorders>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r>
      <w:tr w:rsidR="00083FBD" w:rsidRPr="00083FBD" w:rsidTr="001303DE">
        <w:trPr>
          <w:trHeight w:val="465"/>
        </w:trPr>
        <w:tc>
          <w:tcPr>
            <w:tcW w:w="567" w:type="dxa"/>
            <w:vMerge/>
            <w:tcBorders>
              <w:left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tcBorders>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color w:val="000000"/>
                <w:sz w:val="21"/>
                <w:szCs w:val="21"/>
              </w:rPr>
            </w:pPr>
          </w:p>
        </w:tc>
        <w:tc>
          <w:tcPr>
            <w:tcW w:w="1559" w:type="dxa"/>
            <w:vMerge/>
            <w:tcBorders>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675000, Амурская область, город Благовещенск, Калинина, 112</w:t>
            </w:r>
          </w:p>
        </w:tc>
        <w:tc>
          <w:tcPr>
            <w:tcW w:w="1701" w:type="dxa"/>
            <w:vMerge/>
            <w:tcBorders>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r>
      <w:tr w:rsidR="00083FBD" w:rsidRPr="00083FBD" w:rsidTr="001303DE">
        <w:trPr>
          <w:trHeight w:val="647"/>
        </w:trPr>
        <w:tc>
          <w:tcPr>
            <w:tcW w:w="567" w:type="dxa"/>
            <w:vMerge/>
            <w:tcBorders>
              <w:left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tcBorders>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color w:val="000000"/>
                <w:sz w:val="21"/>
                <w:szCs w:val="21"/>
              </w:rPr>
            </w:pPr>
          </w:p>
        </w:tc>
        <w:tc>
          <w:tcPr>
            <w:tcW w:w="1559" w:type="dxa"/>
            <w:vMerge/>
            <w:tcBorders>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675000, Амурская область, город Благовещенск, Институтская, 20/2</w:t>
            </w:r>
          </w:p>
        </w:tc>
        <w:tc>
          <w:tcPr>
            <w:tcW w:w="1701" w:type="dxa"/>
            <w:vMerge/>
            <w:tcBorders>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r>
      <w:tr w:rsidR="00083FBD" w:rsidRPr="00083FBD" w:rsidTr="001303DE">
        <w:trPr>
          <w:trHeight w:val="412"/>
        </w:trPr>
        <w:tc>
          <w:tcPr>
            <w:tcW w:w="567" w:type="dxa"/>
            <w:vMerge/>
            <w:tcBorders>
              <w:left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tcBorders>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color w:val="000000"/>
                <w:sz w:val="21"/>
                <w:szCs w:val="21"/>
              </w:rPr>
            </w:pPr>
          </w:p>
        </w:tc>
        <w:tc>
          <w:tcPr>
            <w:tcW w:w="1559" w:type="dxa"/>
            <w:vMerge/>
            <w:tcBorders>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675000, Амурская область, город Благовещенск, Амурская, 230</w:t>
            </w:r>
          </w:p>
        </w:tc>
        <w:tc>
          <w:tcPr>
            <w:tcW w:w="1701" w:type="dxa"/>
            <w:vMerge/>
            <w:tcBorders>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r>
      <w:tr w:rsidR="00083FBD" w:rsidRPr="00083FBD" w:rsidTr="001303DE">
        <w:trPr>
          <w:trHeight w:val="731"/>
        </w:trPr>
        <w:tc>
          <w:tcPr>
            <w:tcW w:w="567" w:type="dxa"/>
            <w:vMerge/>
            <w:tcBorders>
              <w:left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tcBorders>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color w:val="000000"/>
                <w:sz w:val="21"/>
                <w:szCs w:val="21"/>
              </w:rPr>
            </w:pPr>
          </w:p>
        </w:tc>
        <w:tc>
          <w:tcPr>
            <w:tcW w:w="1559" w:type="dxa"/>
            <w:vMerge/>
            <w:tcBorders>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675000, Амурская область, город Благовещенск, Игнатьевское ш., 12/6</w:t>
            </w:r>
          </w:p>
        </w:tc>
        <w:tc>
          <w:tcPr>
            <w:tcW w:w="1701" w:type="dxa"/>
            <w:vMerge/>
            <w:tcBorders>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r>
      <w:tr w:rsidR="00083FBD" w:rsidRPr="00083FBD" w:rsidTr="001303DE">
        <w:trPr>
          <w:trHeight w:val="645"/>
        </w:trPr>
        <w:tc>
          <w:tcPr>
            <w:tcW w:w="567" w:type="dxa"/>
            <w:vMerge/>
            <w:tcBorders>
              <w:left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tcBorders>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color w:val="000000"/>
                <w:sz w:val="21"/>
                <w:szCs w:val="21"/>
              </w:rPr>
            </w:pPr>
          </w:p>
        </w:tc>
        <w:tc>
          <w:tcPr>
            <w:tcW w:w="1559" w:type="dxa"/>
            <w:vMerge/>
            <w:tcBorders>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675000, Амурская область, город Благовещенск, Шевченко, 17</w:t>
            </w:r>
          </w:p>
        </w:tc>
        <w:tc>
          <w:tcPr>
            <w:tcW w:w="1701" w:type="dxa"/>
            <w:vMerge/>
            <w:tcBorders>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r>
      <w:tr w:rsidR="00083FBD" w:rsidRPr="00083FBD" w:rsidTr="001303DE">
        <w:trPr>
          <w:trHeight w:val="687"/>
        </w:trPr>
        <w:tc>
          <w:tcPr>
            <w:tcW w:w="567" w:type="dxa"/>
            <w:vMerge/>
            <w:tcBorders>
              <w:left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tcBorders>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color w:val="000000"/>
                <w:sz w:val="21"/>
                <w:szCs w:val="21"/>
              </w:rPr>
            </w:pPr>
          </w:p>
        </w:tc>
        <w:tc>
          <w:tcPr>
            <w:tcW w:w="1559" w:type="dxa"/>
            <w:vMerge/>
            <w:tcBorders>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675000, Амурская область, город Благовещенск, Пионерская, 66а</w:t>
            </w:r>
          </w:p>
        </w:tc>
        <w:tc>
          <w:tcPr>
            <w:tcW w:w="1701" w:type="dxa"/>
            <w:vMerge/>
            <w:tcBorders>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r>
      <w:tr w:rsidR="00083FBD" w:rsidRPr="00083FBD" w:rsidTr="001303DE">
        <w:trPr>
          <w:trHeight w:val="587"/>
        </w:trPr>
        <w:tc>
          <w:tcPr>
            <w:tcW w:w="567" w:type="dxa"/>
            <w:vMerge/>
            <w:tcBorders>
              <w:left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tcBorders>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color w:val="000000"/>
                <w:sz w:val="21"/>
                <w:szCs w:val="21"/>
              </w:rPr>
            </w:pPr>
          </w:p>
        </w:tc>
        <w:tc>
          <w:tcPr>
            <w:tcW w:w="1559" w:type="dxa"/>
            <w:vMerge/>
            <w:tcBorders>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675000, Амурская область, город Благовещенск, 50 лет Октября, 71</w:t>
            </w:r>
          </w:p>
        </w:tc>
        <w:tc>
          <w:tcPr>
            <w:tcW w:w="1701" w:type="dxa"/>
            <w:vMerge/>
            <w:tcBorders>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r>
      <w:tr w:rsidR="00083FBD" w:rsidRPr="00083FBD" w:rsidTr="001303DE">
        <w:trPr>
          <w:trHeight w:val="643"/>
        </w:trPr>
        <w:tc>
          <w:tcPr>
            <w:tcW w:w="567" w:type="dxa"/>
            <w:vMerge/>
            <w:tcBorders>
              <w:left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tcBorders>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color w:val="000000"/>
                <w:sz w:val="21"/>
                <w:szCs w:val="21"/>
              </w:rPr>
            </w:pPr>
          </w:p>
        </w:tc>
        <w:tc>
          <w:tcPr>
            <w:tcW w:w="1559" w:type="dxa"/>
            <w:vMerge/>
            <w:tcBorders>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675000, Амурская область, город Благовещенск, Артиллерийская, 31</w:t>
            </w:r>
          </w:p>
        </w:tc>
        <w:tc>
          <w:tcPr>
            <w:tcW w:w="1701" w:type="dxa"/>
            <w:vMerge/>
            <w:tcBorders>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r>
      <w:tr w:rsidR="00083FBD" w:rsidRPr="00083FBD" w:rsidTr="001303DE">
        <w:trPr>
          <w:trHeight w:val="613"/>
        </w:trPr>
        <w:tc>
          <w:tcPr>
            <w:tcW w:w="567" w:type="dxa"/>
            <w:vMerge/>
            <w:tcBorders>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tcBorders>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color w:val="000000"/>
                <w:sz w:val="21"/>
                <w:szCs w:val="21"/>
              </w:rPr>
            </w:pPr>
          </w:p>
        </w:tc>
        <w:tc>
          <w:tcPr>
            <w:tcW w:w="1559" w:type="dxa"/>
            <w:vMerge/>
            <w:tcBorders>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675000, Амурская область, город Благовещенск, Игнатьевское ш., 11</w:t>
            </w:r>
          </w:p>
        </w:tc>
        <w:tc>
          <w:tcPr>
            <w:tcW w:w="1701" w:type="dxa"/>
            <w:vMerge/>
            <w:tcBorders>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r>
      <w:tr w:rsidR="00083FBD" w:rsidRPr="00083FBD" w:rsidTr="001303DE">
        <w:trPr>
          <w:trHeight w:val="553"/>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ООО "Жак транс"</w:t>
            </w:r>
          </w:p>
        </w:tc>
        <w:tc>
          <w:tcPr>
            <w:tcW w:w="155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Запчасти для спецтехники</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675000, Амурская область, город Благовещенск, ул. Октябрьская, 111</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color w:val="000000"/>
                <w:sz w:val="21"/>
                <w:szCs w:val="21"/>
              </w:rPr>
            </w:pPr>
            <w:r w:rsidRPr="00083FBD">
              <w:rPr>
                <w:rFonts w:ascii="Times New Roman" w:eastAsia="Calibri" w:hAnsi="Times New Roman" w:cs="Times New Roman"/>
                <w:color w:val="000000"/>
                <w:sz w:val="21"/>
                <w:szCs w:val="21"/>
              </w:rPr>
              <w:t>спецтехника, запчасти</w:t>
            </w:r>
          </w:p>
        </w:tc>
      </w:tr>
      <w:tr w:rsidR="00083FBD" w:rsidRPr="00083FBD" w:rsidTr="001303DE">
        <w:trPr>
          <w:trHeight w:val="433"/>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color w:val="000000"/>
                <w:sz w:val="21"/>
                <w:szCs w:val="21"/>
              </w:rPr>
            </w:pPr>
            <w:r w:rsidRPr="00083FBD">
              <w:rPr>
                <w:rFonts w:ascii="Times New Roman" w:eastAsia="Calibri" w:hAnsi="Times New Roman" w:cs="Times New Roman"/>
                <w:color w:val="000000"/>
                <w:sz w:val="21"/>
                <w:szCs w:val="21"/>
              </w:rPr>
              <w:t>ООО "Живые вина Благовещенск"</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color w:val="000000"/>
                <w:sz w:val="21"/>
                <w:szCs w:val="21"/>
              </w:rPr>
            </w:pPr>
            <w:r w:rsidRPr="00083FBD">
              <w:rPr>
                <w:rFonts w:ascii="Times New Roman" w:eastAsia="Calibri" w:hAnsi="Times New Roman" w:cs="Times New Roman"/>
                <w:color w:val="000000"/>
                <w:sz w:val="21"/>
                <w:szCs w:val="21"/>
              </w:rPr>
              <w:t>Живые вина</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color w:val="000000"/>
                <w:sz w:val="21"/>
                <w:szCs w:val="21"/>
              </w:rPr>
            </w:pPr>
            <w:r w:rsidRPr="00083FBD">
              <w:rPr>
                <w:rFonts w:ascii="Times New Roman" w:eastAsia="Calibri" w:hAnsi="Times New Roman" w:cs="Times New Roman"/>
                <w:color w:val="000000"/>
                <w:sz w:val="21"/>
                <w:szCs w:val="21"/>
              </w:rPr>
              <w:t>675000, Амурская область, Благовещенск, Шевченко, 14, литер, а</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color w:val="000000"/>
                <w:sz w:val="21"/>
                <w:szCs w:val="21"/>
              </w:rPr>
            </w:pPr>
            <w:r w:rsidRPr="00083FBD">
              <w:rPr>
                <w:rFonts w:ascii="Times New Roman" w:eastAsia="Calibri" w:hAnsi="Times New Roman" w:cs="Times New Roman"/>
                <w:color w:val="000000"/>
                <w:sz w:val="21"/>
                <w:szCs w:val="21"/>
              </w:rPr>
              <w:t>алкогольная продукция</w:t>
            </w:r>
          </w:p>
        </w:tc>
      </w:tr>
      <w:tr w:rsidR="00083FBD" w:rsidRPr="00083FBD" w:rsidTr="001303DE">
        <w:trPr>
          <w:trHeight w:val="509"/>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ООО "Копеечка"</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Копеечка</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675002, Амурская область, город Благовещенск, Лазо, 64</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продукты</w:t>
            </w:r>
          </w:p>
        </w:tc>
      </w:tr>
      <w:tr w:rsidR="00083FBD" w:rsidRPr="00083FBD" w:rsidTr="001303DE">
        <w:trPr>
          <w:trHeight w:val="511"/>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color w:val="000000"/>
                <w:sz w:val="21"/>
                <w:szCs w:val="21"/>
              </w:rPr>
            </w:pPr>
            <w:r w:rsidRPr="00083FBD">
              <w:rPr>
                <w:rFonts w:ascii="Times New Roman" w:eastAsia="Calibri" w:hAnsi="Times New Roman" w:cs="Times New Roman"/>
                <w:color w:val="000000"/>
                <w:sz w:val="21"/>
                <w:szCs w:val="21"/>
              </w:rPr>
              <w:t>ООО "Метпром"</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color w:val="000000"/>
                <w:sz w:val="21"/>
                <w:szCs w:val="21"/>
              </w:rPr>
            </w:pPr>
            <w:r w:rsidRPr="00083FBD">
              <w:rPr>
                <w:rFonts w:ascii="Times New Roman" w:eastAsia="Calibri" w:hAnsi="Times New Roman" w:cs="Times New Roman"/>
                <w:color w:val="000000"/>
                <w:sz w:val="21"/>
                <w:szCs w:val="21"/>
              </w:rPr>
              <w:t>Метпром</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color w:val="000000"/>
                <w:sz w:val="21"/>
                <w:szCs w:val="21"/>
              </w:rPr>
            </w:pPr>
            <w:r w:rsidRPr="00083FBD">
              <w:rPr>
                <w:rFonts w:ascii="Times New Roman" w:eastAsia="Calibri" w:hAnsi="Times New Roman" w:cs="Times New Roman"/>
                <w:color w:val="000000"/>
                <w:sz w:val="21"/>
                <w:szCs w:val="21"/>
              </w:rPr>
              <w:t>675000, Амурская область, Благовещенск, Кольцевая, 60</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color w:val="000000"/>
                <w:sz w:val="21"/>
                <w:szCs w:val="21"/>
              </w:rPr>
            </w:pPr>
            <w:r w:rsidRPr="00083FBD">
              <w:rPr>
                <w:rFonts w:ascii="Times New Roman" w:eastAsia="Calibri" w:hAnsi="Times New Roman" w:cs="Times New Roman"/>
                <w:color w:val="000000"/>
                <w:sz w:val="21"/>
                <w:szCs w:val="21"/>
              </w:rPr>
              <w:t>автозапчасти</w:t>
            </w:r>
          </w:p>
        </w:tc>
      </w:tr>
      <w:tr w:rsidR="00083FBD" w:rsidRPr="00083FBD" w:rsidTr="001303DE">
        <w:trPr>
          <w:trHeight w:val="471"/>
        </w:trPr>
        <w:tc>
          <w:tcPr>
            <w:tcW w:w="567" w:type="dxa"/>
            <w:vMerge w:val="restart"/>
            <w:tcBorders>
              <w:top w:val="nil"/>
              <w:left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val="restart"/>
            <w:tcBorders>
              <w:top w:val="nil"/>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color w:val="000000"/>
                <w:sz w:val="21"/>
                <w:szCs w:val="21"/>
              </w:rPr>
            </w:pPr>
            <w:r w:rsidRPr="00083FBD">
              <w:rPr>
                <w:rFonts w:ascii="Times New Roman" w:eastAsia="Calibri" w:hAnsi="Times New Roman" w:cs="Times New Roman"/>
                <w:color w:val="000000"/>
                <w:sz w:val="21"/>
                <w:szCs w:val="21"/>
              </w:rPr>
              <w:t>ООО "Мир упаковки"</w:t>
            </w:r>
          </w:p>
        </w:tc>
        <w:tc>
          <w:tcPr>
            <w:tcW w:w="1559" w:type="dxa"/>
            <w:vMerge w:val="restart"/>
            <w:tcBorders>
              <w:top w:val="nil"/>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color w:val="000000"/>
                <w:sz w:val="21"/>
                <w:szCs w:val="21"/>
              </w:rPr>
            </w:pPr>
            <w:r w:rsidRPr="00083FBD">
              <w:rPr>
                <w:rFonts w:ascii="Times New Roman" w:eastAsia="Calibri" w:hAnsi="Times New Roman" w:cs="Times New Roman"/>
                <w:color w:val="000000"/>
                <w:sz w:val="21"/>
                <w:szCs w:val="21"/>
              </w:rPr>
              <w:t>Мир упаковки</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675000, Амурская область, город Благовещенск, ул. Мухина, 118</w:t>
            </w:r>
          </w:p>
        </w:tc>
        <w:tc>
          <w:tcPr>
            <w:tcW w:w="1701" w:type="dxa"/>
            <w:vMerge w:val="restart"/>
            <w:tcBorders>
              <w:top w:val="nil"/>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color w:val="000000"/>
                <w:sz w:val="21"/>
                <w:szCs w:val="21"/>
              </w:rPr>
            </w:pPr>
            <w:r w:rsidRPr="00083FBD">
              <w:rPr>
                <w:rFonts w:ascii="Times New Roman" w:eastAsia="Calibri" w:hAnsi="Times New Roman" w:cs="Times New Roman"/>
                <w:color w:val="000000"/>
                <w:sz w:val="21"/>
                <w:szCs w:val="21"/>
              </w:rPr>
              <w:t>о/посуда</w:t>
            </w:r>
          </w:p>
        </w:tc>
      </w:tr>
      <w:tr w:rsidR="00083FBD" w:rsidRPr="00083FBD" w:rsidTr="001303DE">
        <w:trPr>
          <w:trHeight w:val="613"/>
        </w:trPr>
        <w:tc>
          <w:tcPr>
            <w:tcW w:w="567" w:type="dxa"/>
            <w:vMerge/>
            <w:tcBorders>
              <w:left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tcBorders>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color w:val="000000"/>
                <w:sz w:val="21"/>
                <w:szCs w:val="21"/>
              </w:rPr>
            </w:pPr>
          </w:p>
        </w:tc>
        <w:tc>
          <w:tcPr>
            <w:tcW w:w="1559" w:type="dxa"/>
            <w:vMerge/>
            <w:tcBorders>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color w:val="000000"/>
                <w:sz w:val="21"/>
                <w:szCs w:val="21"/>
              </w:rPr>
            </w:pP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675000, Амурская область, город Благовещенск, ул. Текстильная, 116</w:t>
            </w:r>
          </w:p>
        </w:tc>
        <w:tc>
          <w:tcPr>
            <w:tcW w:w="1701" w:type="dxa"/>
            <w:vMerge/>
            <w:tcBorders>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color w:val="000000"/>
                <w:sz w:val="21"/>
                <w:szCs w:val="21"/>
              </w:rPr>
            </w:pPr>
          </w:p>
        </w:tc>
      </w:tr>
      <w:tr w:rsidR="00083FBD" w:rsidRPr="00083FBD" w:rsidTr="001303DE">
        <w:trPr>
          <w:trHeight w:val="565"/>
        </w:trPr>
        <w:tc>
          <w:tcPr>
            <w:tcW w:w="567" w:type="dxa"/>
            <w:vMerge/>
            <w:tcBorders>
              <w:left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tcBorders>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color w:val="000000"/>
                <w:sz w:val="21"/>
                <w:szCs w:val="21"/>
              </w:rPr>
            </w:pPr>
          </w:p>
        </w:tc>
        <w:tc>
          <w:tcPr>
            <w:tcW w:w="1559" w:type="dxa"/>
            <w:vMerge/>
            <w:tcBorders>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color w:val="000000"/>
                <w:sz w:val="21"/>
                <w:szCs w:val="21"/>
              </w:rPr>
            </w:pP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675000, Амурская область, город Благовещенск, ул. Кольцевая, 59/2</w:t>
            </w:r>
          </w:p>
        </w:tc>
        <w:tc>
          <w:tcPr>
            <w:tcW w:w="1701" w:type="dxa"/>
            <w:vMerge/>
            <w:tcBorders>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color w:val="000000"/>
                <w:sz w:val="21"/>
                <w:szCs w:val="21"/>
              </w:rPr>
            </w:pPr>
          </w:p>
        </w:tc>
      </w:tr>
      <w:tr w:rsidR="00083FBD" w:rsidRPr="00083FBD" w:rsidTr="001303DE">
        <w:trPr>
          <w:trHeight w:val="417"/>
        </w:trPr>
        <w:tc>
          <w:tcPr>
            <w:tcW w:w="567" w:type="dxa"/>
            <w:vMerge/>
            <w:tcBorders>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tcBorders>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color w:val="000000"/>
                <w:sz w:val="21"/>
                <w:szCs w:val="21"/>
              </w:rPr>
            </w:pPr>
          </w:p>
        </w:tc>
        <w:tc>
          <w:tcPr>
            <w:tcW w:w="1559" w:type="dxa"/>
            <w:vMerge/>
            <w:tcBorders>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color w:val="000000"/>
                <w:sz w:val="21"/>
                <w:szCs w:val="21"/>
              </w:rPr>
            </w:pP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675000, Амурская область, город Благовещенск, ул. Калинина 141/1</w:t>
            </w:r>
          </w:p>
        </w:tc>
        <w:tc>
          <w:tcPr>
            <w:tcW w:w="1701" w:type="dxa"/>
            <w:vMerge/>
            <w:tcBorders>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color w:val="000000"/>
                <w:sz w:val="21"/>
                <w:szCs w:val="21"/>
              </w:rPr>
            </w:pPr>
          </w:p>
        </w:tc>
      </w:tr>
      <w:tr w:rsidR="00083FBD" w:rsidRPr="00083FBD" w:rsidTr="001303DE">
        <w:trPr>
          <w:trHeight w:val="481"/>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color w:val="000000"/>
                <w:sz w:val="21"/>
                <w:szCs w:val="21"/>
              </w:rPr>
            </w:pPr>
            <w:r w:rsidRPr="00083FBD">
              <w:rPr>
                <w:rFonts w:ascii="Times New Roman" w:eastAsia="Calibri" w:hAnsi="Times New Roman" w:cs="Times New Roman"/>
                <w:color w:val="000000"/>
                <w:sz w:val="21"/>
                <w:szCs w:val="21"/>
              </w:rPr>
              <w:t>ООО "Миражи"</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color w:val="000000"/>
                <w:sz w:val="21"/>
                <w:szCs w:val="21"/>
              </w:rPr>
            </w:pPr>
            <w:r w:rsidRPr="00083FBD">
              <w:rPr>
                <w:rFonts w:ascii="Times New Roman" w:eastAsia="Calibri" w:hAnsi="Times New Roman" w:cs="Times New Roman"/>
                <w:color w:val="000000"/>
                <w:sz w:val="21"/>
                <w:szCs w:val="21"/>
              </w:rPr>
              <w:t>Тайм</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675000, Амурская область, город Благовещенск, Ленина, 211/3</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продукты</w:t>
            </w:r>
          </w:p>
        </w:tc>
      </w:tr>
      <w:tr w:rsidR="00083FBD" w:rsidRPr="00083FBD" w:rsidTr="001303DE">
        <w:trPr>
          <w:trHeight w:val="559"/>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ООО "Новый стиль"</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Новый стиль</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675997, Амурская область, город Благовещенск, Мухина, 118</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двери</w:t>
            </w:r>
          </w:p>
        </w:tc>
      </w:tr>
      <w:tr w:rsidR="00083FBD" w:rsidRPr="00083FBD" w:rsidTr="001303DE">
        <w:trPr>
          <w:trHeight w:val="704"/>
        </w:trPr>
        <w:tc>
          <w:tcPr>
            <w:tcW w:w="567" w:type="dxa"/>
            <w:vMerge w:val="restart"/>
            <w:tcBorders>
              <w:top w:val="nil"/>
              <w:left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val="restart"/>
            <w:tcBorders>
              <w:top w:val="nil"/>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color w:val="000000"/>
                <w:sz w:val="21"/>
                <w:szCs w:val="21"/>
              </w:rPr>
            </w:pPr>
            <w:r w:rsidRPr="00083FBD">
              <w:rPr>
                <w:rFonts w:ascii="Times New Roman" w:eastAsia="Calibri" w:hAnsi="Times New Roman" w:cs="Times New Roman"/>
                <w:color w:val="000000"/>
                <w:sz w:val="21"/>
                <w:szCs w:val="21"/>
              </w:rPr>
              <w:t>ООО "Обувь России"</w:t>
            </w:r>
          </w:p>
        </w:tc>
        <w:tc>
          <w:tcPr>
            <w:tcW w:w="1559" w:type="dxa"/>
            <w:vMerge w:val="restart"/>
            <w:tcBorders>
              <w:top w:val="nil"/>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color w:val="000000"/>
                <w:sz w:val="21"/>
                <w:szCs w:val="21"/>
              </w:rPr>
            </w:pPr>
            <w:r w:rsidRPr="00083FBD">
              <w:rPr>
                <w:rFonts w:ascii="Times New Roman" w:eastAsia="Calibri" w:hAnsi="Times New Roman" w:cs="Times New Roman"/>
                <w:color w:val="000000"/>
                <w:sz w:val="21"/>
                <w:szCs w:val="21"/>
              </w:rPr>
              <w:t>Вестфалика</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675028, Амурская область, город Благовещенск, Красноармейская, 102</w:t>
            </w:r>
          </w:p>
        </w:tc>
        <w:tc>
          <w:tcPr>
            <w:tcW w:w="1701" w:type="dxa"/>
            <w:vMerge w:val="restart"/>
            <w:tcBorders>
              <w:top w:val="nil"/>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color w:val="000000"/>
                <w:sz w:val="21"/>
                <w:szCs w:val="21"/>
              </w:rPr>
            </w:pPr>
            <w:r w:rsidRPr="00083FBD">
              <w:rPr>
                <w:rFonts w:ascii="Times New Roman" w:eastAsia="Calibri" w:hAnsi="Times New Roman" w:cs="Times New Roman"/>
                <w:color w:val="000000"/>
                <w:sz w:val="21"/>
                <w:szCs w:val="21"/>
              </w:rPr>
              <w:t>обувь</w:t>
            </w:r>
          </w:p>
        </w:tc>
      </w:tr>
      <w:tr w:rsidR="00083FBD" w:rsidRPr="00083FBD" w:rsidTr="001303DE">
        <w:trPr>
          <w:trHeight w:val="605"/>
        </w:trPr>
        <w:tc>
          <w:tcPr>
            <w:tcW w:w="567" w:type="dxa"/>
            <w:vMerge/>
            <w:tcBorders>
              <w:left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tcBorders>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color w:val="000000"/>
                <w:sz w:val="21"/>
                <w:szCs w:val="21"/>
              </w:rPr>
            </w:pPr>
          </w:p>
        </w:tc>
        <w:tc>
          <w:tcPr>
            <w:tcW w:w="1559" w:type="dxa"/>
            <w:vMerge/>
            <w:tcBorders>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color w:val="000000"/>
                <w:sz w:val="21"/>
                <w:szCs w:val="21"/>
              </w:rPr>
            </w:pP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675028, Амурская область, город Благовещенск, Амурская, 201А</w:t>
            </w:r>
          </w:p>
        </w:tc>
        <w:tc>
          <w:tcPr>
            <w:tcW w:w="1701" w:type="dxa"/>
            <w:vMerge/>
            <w:tcBorders>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color w:val="000000"/>
                <w:sz w:val="21"/>
                <w:szCs w:val="21"/>
              </w:rPr>
            </w:pPr>
          </w:p>
        </w:tc>
      </w:tr>
      <w:tr w:rsidR="00083FBD" w:rsidRPr="00083FBD" w:rsidTr="001303DE">
        <w:trPr>
          <w:trHeight w:val="471"/>
        </w:trPr>
        <w:tc>
          <w:tcPr>
            <w:tcW w:w="567" w:type="dxa"/>
            <w:vMerge/>
            <w:tcBorders>
              <w:left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tcBorders>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color w:val="000000"/>
                <w:sz w:val="21"/>
                <w:szCs w:val="21"/>
              </w:rPr>
            </w:pPr>
          </w:p>
        </w:tc>
        <w:tc>
          <w:tcPr>
            <w:tcW w:w="1559" w:type="dxa"/>
            <w:vMerge/>
            <w:tcBorders>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color w:val="000000"/>
                <w:sz w:val="21"/>
                <w:szCs w:val="21"/>
              </w:rPr>
            </w:pP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675028, Амурская область, город Благовещенск, Амурская, 85</w:t>
            </w:r>
          </w:p>
        </w:tc>
        <w:tc>
          <w:tcPr>
            <w:tcW w:w="1701" w:type="dxa"/>
            <w:vMerge/>
            <w:tcBorders>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color w:val="000000"/>
                <w:sz w:val="21"/>
                <w:szCs w:val="21"/>
              </w:rPr>
            </w:pPr>
          </w:p>
        </w:tc>
      </w:tr>
      <w:tr w:rsidR="00083FBD" w:rsidRPr="00083FBD" w:rsidTr="001303DE">
        <w:trPr>
          <w:trHeight w:val="565"/>
        </w:trPr>
        <w:tc>
          <w:tcPr>
            <w:tcW w:w="567" w:type="dxa"/>
            <w:vMerge/>
            <w:tcBorders>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tcBorders>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color w:val="000000"/>
                <w:sz w:val="21"/>
                <w:szCs w:val="21"/>
              </w:rPr>
            </w:pPr>
          </w:p>
        </w:tc>
        <w:tc>
          <w:tcPr>
            <w:tcW w:w="1559" w:type="dxa"/>
            <w:vMerge/>
            <w:tcBorders>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color w:val="000000"/>
                <w:sz w:val="21"/>
                <w:szCs w:val="21"/>
              </w:rPr>
            </w:pP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675028, Амурская область, город Благовещенск, 50 лет Октября, 15</w:t>
            </w:r>
          </w:p>
        </w:tc>
        <w:tc>
          <w:tcPr>
            <w:tcW w:w="1701" w:type="dxa"/>
            <w:vMerge/>
            <w:tcBorders>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color w:val="000000"/>
                <w:sz w:val="21"/>
                <w:szCs w:val="21"/>
              </w:rPr>
            </w:pPr>
          </w:p>
        </w:tc>
      </w:tr>
      <w:tr w:rsidR="00083FBD" w:rsidRPr="00083FBD" w:rsidTr="001303DE">
        <w:trPr>
          <w:trHeight w:val="413"/>
        </w:trPr>
        <w:tc>
          <w:tcPr>
            <w:tcW w:w="567" w:type="dxa"/>
            <w:vMerge w:val="restart"/>
            <w:tcBorders>
              <w:top w:val="nil"/>
              <w:left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val="restart"/>
            <w:tcBorders>
              <w:top w:val="nil"/>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color w:val="000000"/>
                <w:sz w:val="21"/>
                <w:szCs w:val="21"/>
              </w:rPr>
            </w:pPr>
            <w:r w:rsidRPr="00083FBD">
              <w:rPr>
                <w:rFonts w:ascii="Times New Roman" w:eastAsia="Calibri" w:hAnsi="Times New Roman" w:cs="Times New Roman"/>
                <w:color w:val="000000"/>
                <w:sz w:val="21"/>
                <w:szCs w:val="21"/>
              </w:rPr>
              <w:t>ООО "Объединенная кондитерская сеть"</w:t>
            </w:r>
          </w:p>
        </w:tc>
        <w:tc>
          <w:tcPr>
            <w:tcW w:w="1559" w:type="dxa"/>
            <w:vMerge w:val="restart"/>
            <w:tcBorders>
              <w:top w:val="nil"/>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color w:val="000000"/>
                <w:sz w:val="21"/>
                <w:szCs w:val="21"/>
              </w:rPr>
            </w:pPr>
            <w:r w:rsidRPr="00083FBD">
              <w:rPr>
                <w:rFonts w:ascii="Times New Roman" w:eastAsia="Calibri" w:hAnsi="Times New Roman" w:cs="Times New Roman"/>
                <w:color w:val="000000"/>
                <w:sz w:val="21"/>
                <w:szCs w:val="21"/>
              </w:rPr>
              <w:t>Аленка</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color w:val="000000"/>
                <w:sz w:val="21"/>
                <w:szCs w:val="21"/>
              </w:rPr>
            </w:pPr>
            <w:r w:rsidRPr="00083FBD">
              <w:rPr>
                <w:rFonts w:ascii="Times New Roman" w:eastAsia="Calibri" w:hAnsi="Times New Roman" w:cs="Times New Roman"/>
                <w:color w:val="000000"/>
                <w:sz w:val="21"/>
                <w:szCs w:val="21"/>
              </w:rPr>
              <w:t>675000, Амурская область, Благовещенск, ул. Ленина, 18</w:t>
            </w:r>
          </w:p>
        </w:tc>
        <w:tc>
          <w:tcPr>
            <w:tcW w:w="1701" w:type="dxa"/>
            <w:vMerge w:val="restart"/>
            <w:tcBorders>
              <w:top w:val="nil"/>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color w:val="000000"/>
                <w:sz w:val="21"/>
                <w:szCs w:val="21"/>
              </w:rPr>
            </w:pPr>
            <w:r w:rsidRPr="00083FBD">
              <w:rPr>
                <w:rFonts w:ascii="Times New Roman" w:eastAsia="Calibri" w:hAnsi="Times New Roman" w:cs="Times New Roman"/>
                <w:color w:val="000000"/>
                <w:sz w:val="21"/>
                <w:szCs w:val="21"/>
              </w:rPr>
              <w:t>кондитерские изделия</w:t>
            </w:r>
          </w:p>
        </w:tc>
      </w:tr>
      <w:tr w:rsidR="00083FBD" w:rsidRPr="00083FBD" w:rsidTr="001303DE">
        <w:trPr>
          <w:trHeight w:val="469"/>
        </w:trPr>
        <w:tc>
          <w:tcPr>
            <w:tcW w:w="567" w:type="dxa"/>
            <w:vMerge/>
            <w:tcBorders>
              <w:left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tcBorders>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color w:val="000000"/>
                <w:sz w:val="21"/>
                <w:szCs w:val="21"/>
              </w:rPr>
            </w:pPr>
          </w:p>
        </w:tc>
        <w:tc>
          <w:tcPr>
            <w:tcW w:w="1559" w:type="dxa"/>
            <w:vMerge/>
            <w:tcBorders>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color w:val="000000"/>
                <w:sz w:val="21"/>
                <w:szCs w:val="21"/>
              </w:rPr>
            </w:pP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color w:val="000000"/>
                <w:sz w:val="21"/>
                <w:szCs w:val="21"/>
              </w:rPr>
            </w:pPr>
            <w:r w:rsidRPr="00083FBD">
              <w:rPr>
                <w:rFonts w:ascii="Times New Roman" w:eastAsia="Calibri" w:hAnsi="Times New Roman" w:cs="Times New Roman"/>
                <w:color w:val="000000"/>
                <w:sz w:val="21"/>
                <w:szCs w:val="21"/>
              </w:rPr>
              <w:t>675000, Амурская область, Благовещенск, ул. Лазо, 64А</w:t>
            </w:r>
          </w:p>
        </w:tc>
        <w:tc>
          <w:tcPr>
            <w:tcW w:w="1701" w:type="dxa"/>
            <w:vMerge/>
            <w:tcBorders>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color w:val="000000"/>
                <w:sz w:val="21"/>
                <w:szCs w:val="21"/>
              </w:rPr>
            </w:pPr>
          </w:p>
        </w:tc>
      </w:tr>
      <w:tr w:rsidR="00083FBD" w:rsidRPr="00083FBD" w:rsidTr="001303DE">
        <w:trPr>
          <w:trHeight w:val="519"/>
        </w:trPr>
        <w:tc>
          <w:tcPr>
            <w:tcW w:w="567" w:type="dxa"/>
            <w:vMerge/>
            <w:tcBorders>
              <w:left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tcBorders>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color w:val="000000"/>
                <w:sz w:val="21"/>
                <w:szCs w:val="21"/>
              </w:rPr>
            </w:pPr>
          </w:p>
        </w:tc>
        <w:tc>
          <w:tcPr>
            <w:tcW w:w="1559" w:type="dxa"/>
            <w:vMerge/>
            <w:tcBorders>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color w:val="000000"/>
                <w:sz w:val="21"/>
                <w:szCs w:val="21"/>
              </w:rPr>
            </w:pP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color w:val="000000"/>
                <w:sz w:val="21"/>
                <w:szCs w:val="21"/>
              </w:rPr>
            </w:pPr>
            <w:r w:rsidRPr="00083FBD">
              <w:rPr>
                <w:rFonts w:ascii="Times New Roman" w:eastAsia="Calibri" w:hAnsi="Times New Roman" w:cs="Times New Roman"/>
                <w:color w:val="000000"/>
                <w:sz w:val="21"/>
                <w:szCs w:val="21"/>
              </w:rPr>
              <w:t>675000, Амурская область, Благовещенск, ул. Ленина, 75</w:t>
            </w:r>
          </w:p>
        </w:tc>
        <w:tc>
          <w:tcPr>
            <w:tcW w:w="1701" w:type="dxa"/>
            <w:vMerge/>
            <w:tcBorders>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color w:val="000000"/>
                <w:sz w:val="21"/>
                <w:szCs w:val="21"/>
              </w:rPr>
            </w:pPr>
          </w:p>
        </w:tc>
      </w:tr>
      <w:tr w:rsidR="00083FBD" w:rsidRPr="00083FBD" w:rsidTr="001303DE">
        <w:trPr>
          <w:trHeight w:val="591"/>
        </w:trPr>
        <w:tc>
          <w:tcPr>
            <w:tcW w:w="567" w:type="dxa"/>
            <w:vMerge/>
            <w:tcBorders>
              <w:left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tcBorders>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color w:val="000000"/>
                <w:sz w:val="21"/>
                <w:szCs w:val="21"/>
              </w:rPr>
            </w:pPr>
          </w:p>
        </w:tc>
        <w:tc>
          <w:tcPr>
            <w:tcW w:w="1559" w:type="dxa"/>
            <w:vMerge/>
            <w:tcBorders>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color w:val="000000"/>
                <w:sz w:val="21"/>
                <w:szCs w:val="21"/>
              </w:rPr>
            </w:pP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color w:val="000000"/>
                <w:sz w:val="21"/>
                <w:szCs w:val="21"/>
              </w:rPr>
            </w:pPr>
            <w:r w:rsidRPr="00083FBD">
              <w:rPr>
                <w:rFonts w:ascii="Times New Roman" w:eastAsia="Calibri" w:hAnsi="Times New Roman" w:cs="Times New Roman"/>
                <w:color w:val="000000"/>
                <w:sz w:val="21"/>
                <w:szCs w:val="21"/>
              </w:rPr>
              <w:t>675000, Амурская область, Благовещенск, ул. Амурская, 99</w:t>
            </w:r>
          </w:p>
        </w:tc>
        <w:tc>
          <w:tcPr>
            <w:tcW w:w="1701" w:type="dxa"/>
            <w:vMerge/>
            <w:tcBorders>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color w:val="000000"/>
                <w:sz w:val="21"/>
                <w:szCs w:val="21"/>
              </w:rPr>
            </w:pPr>
          </w:p>
        </w:tc>
      </w:tr>
      <w:tr w:rsidR="00083FBD" w:rsidRPr="00083FBD" w:rsidTr="001303DE">
        <w:trPr>
          <w:trHeight w:val="633"/>
        </w:trPr>
        <w:tc>
          <w:tcPr>
            <w:tcW w:w="567" w:type="dxa"/>
            <w:vMerge/>
            <w:tcBorders>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tcBorders>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color w:val="000000"/>
                <w:sz w:val="21"/>
                <w:szCs w:val="21"/>
              </w:rPr>
            </w:pPr>
          </w:p>
        </w:tc>
        <w:tc>
          <w:tcPr>
            <w:tcW w:w="1559" w:type="dxa"/>
            <w:vMerge/>
            <w:tcBorders>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color w:val="000000"/>
                <w:sz w:val="21"/>
                <w:szCs w:val="21"/>
              </w:rPr>
            </w:pP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color w:val="000000"/>
                <w:sz w:val="21"/>
                <w:szCs w:val="21"/>
              </w:rPr>
            </w:pPr>
            <w:r w:rsidRPr="00083FBD">
              <w:rPr>
                <w:rFonts w:ascii="Times New Roman" w:eastAsia="Calibri" w:hAnsi="Times New Roman" w:cs="Times New Roman"/>
                <w:color w:val="000000"/>
                <w:sz w:val="21"/>
                <w:szCs w:val="21"/>
              </w:rPr>
              <w:t>675000, Амурская область, Благовещенск, Игнатьевское шоссе, 11</w:t>
            </w:r>
          </w:p>
        </w:tc>
        <w:tc>
          <w:tcPr>
            <w:tcW w:w="1701" w:type="dxa"/>
            <w:vMerge/>
            <w:tcBorders>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color w:val="000000"/>
                <w:sz w:val="21"/>
                <w:szCs w:val="21"/>
              </w:rPr>
            </w:pPr>
          </w:p>
        </w:tc>
      </w:tr>
      <w:tr w:rsidR="00083FBD" w:rsidRPr="00083FBD" w:rsidTr="001303DE">
        <w:trPr>
          <w:trHeight w:val="689"/>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ООО "Пантеон"</w:t>
            </w:r>
          </w:p>
        </w:tc>
        <w:tc>
          <w:tcPr>
            <w:tcW w:w="155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 xml:space="preserve">Продуктовая корзинка </w:t>
            </w:r>
          </w:p>
        </w:tc>
        <w:tc>
          <w:tcPr>
            <w:tcW w:w="4111"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675000, Амурская область, г. Благовещенск, ул. Батарейная, 26</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color w:val="000000"/>
                <w:sz w:val="21"/>
                <w:szCs w:val="21"/>
              </w:rPr>
            </w:pPr>
            <w:r w:rsidRPr="00083FBD">
              <w:rPr>
                <w:rFonts w:ascii="Times New Roman" w:eastAsia="Calibri" w:hAnsi="Times New Roman" w:cs="Times New Roman"/>
                <w:color w:val="000000"/>
                <w:sz w:val="21"/>
                <w:szCs w:val="21"/>
              </w:rPr>
              <w:t>продовольственный</w:t>
            </w:r>
          </w:p>
        </w:tc>
      </w:tr>
      <w:tr w:rsidR="00083FBD" w:rsidRPr="00083FBD" w:rsidTr="001303DE">
        <w:trPr>
          <w:trHeight w:val="731"/>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ООО "Прим К"</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ТЦ Мега</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675000, Амурская область, город Благовещенск,50 лет Октября, 61</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непрод</w:t>
            </w:r>
          </w:p>
        </w:tc>
      </w:tr>
      <w:tr w:rsidR="00083FBD" w:rsidRPr="00083FBD" w:rsidTr="001303DE">
        <w:trPr>
          <w:trHeight w:val="645"/>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ООО Прод Лайн</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Продукты</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675019, Амурская область, город Благовещенск, Аэропорт, 1</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продукты</w:t>
            </w:r>
          </w:p>
        </w:tc>
      </w:tr>
      <w:tr w:rsidR="00083FBD" w:rsidRPr="00083FBD" w:rsidTr="001303DE">
        <w:trPr>
          <w:trHeight w:val="828"/>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ООО да! Еда</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Копеечка</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675000, Амурская область, город Благовещенск, Ломоносова, 160</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продукты</w:t>
            </w:r>
          </w:p>
        </w:tc>
      </w:tr>
      <w:tr w:rsidR="00083FBD" w:rsidRPr="00083FBD" w:rsidTr="001303DE">
        <w:trPr>
          <w:trHeight w:val="704"/>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color w:val="000000"/>
                <w:sz w:val="21"/>
                <w:szCs w:val="21"/>
              </w:rPr>
            </w:pPr>
            <w:r w:rsidRPr="00083FBD">
              <w:rPr>
                <w:rFonts w:ascii="Times New Roman" w:eastAsia="Calibri" w:hAnsi="Times New Roman" w:cs="Times New Roman"/>
                <w:color w:val="000000"/>
                <w:sz w:val="21"/>
                <w:szCs w:val="21"/>
              </w:rPr>
              <w:t>ООО "Регнт Голд"</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color w:val="000000"/>
                <w:sz w:val="21"/>
                <w:szCs w:val="21"/>
              </w:rPr>
            </w:pPr>
            <w:r w:rsidRPr="00083FBD">
              <w:rPr>
                <w:rFonts w:ascii="Times New Roman" w:eastAsia="Calibri" w:hAnsi="Times New Roman" w:cs="Times New Roman"/>
                <w:color w:val="000000"/>
                <w:sz w:val="21"/>
                <w:szCs w:val="21"/>
              </w:rPr>
              <w:t>585 Золото</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65000, Амурская область, город Благовещенск, 50 лет Октября, 44а</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color w:val="000000"/>
                <w:sz w:val="21"/>
                <w:szCs w:val="21"/>
              </w:rPr>
            </w:pPr>
            <w:r w:rsidRPr="00083FBD">
              <w:rPr>
                <w:rFonts w:ascii="Times New Roman" w:eastAsia="Calibri" w:hAnsi="Times New Roman" w:cs="Times New Roman"/>
                <w:color w:val="000000"/>
                <w:sz w:val="21"/>
                <w:szCs w:val="21"/>
              </w:rPr>
              <w:t>ювелир. изд</w:t>
            </w:r>
          </w:p>
        </w:tc>
      </w:tr>
      <w:tr w:rsidR="00083FBD" w:rsidRPr="00083FBD" w:rsidTr="001303DE">
        <w:trPr>
          <w:trHeight w:val="687"/>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color w:val="000000"/>
                <w:sz w:val="21"/>
                <w:szCs w:val="21"/>
              </w:rPr>
            </w:pPr>
            <w:r w:rsidRPr="00083FBD">
              <w:rPr>
                <w:rFonts w:ascii="Times New Roman" w:eastAsia="Calibri" w:hAnsi="Times New Roman" w:cs="Times New Roman"/>
                <w:color w:val="000000"/>
                <w:sz w:val="21"/>
                <w:szCs w:val="21"/>
              </w:rPr>
              <w:t>ООО "Редкая рыба"</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color w:val="000000"/>
                <w:sz w:val="21"/>
                <w:szCs w:val="21"/>
              </w:rPr>
            </w:pPr>
            <w:r w:rsidRPr="00083FBD">
              <w:rPr>
                <w:rFonts w:ascii="Times New Roman" w:eastAsia="Calibri" w:hAnsi="Times New Roman" w:cs="Times New Roman"/>
                <w:color w:val="000000"/>
                <w:sz w:val="21"/>
                <w:szCs w:val="21"/>
              </w:rPr>
              <w:t>Редкая рыба</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675000, Амурская область, город Благовещенск, Пионерская, 154</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color w:val="000000"/>
                <w:sz w:val="21"/>
                <w:szCs w:val="21"/>
              </w:rPr>
            </w:pPr>
            <w:r w:rsidRPr="00083FBD">
              <w:rPr>
                <w:rFonts w:ascii="Times New Roman" w:eastAsia="Calibri" w:hAnsi="Times New Roman" w:cs="Times New Roman"/>
                <w:color w:val="000000"/>
                <w:sz w:val="21"/>
                <w:szCs w:val="21"/>
              </w:rPr>
              <w:t>рыба, морепродукты</w:t>
            </w:r>
          </w:p>
        </w:tc>
      </w:tr>
      <w:tr w:rsidR="00083FBD" w:rsidRPr="00083FBD" w:rsidTr="001303DE">
        <w:trPr>
          <w:trHeight w:val="755"/>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ООО "Сатком"</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СатКом</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675000, Амурская область, город Благовещенск, Ленина, 80</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оборудование</w:t>
            </w:r>
          </w:p>
        </w:tc>
      </w:tr>
      <w:tr w:rsidR="00083FBD" w:rsidRPr="00083FBD" w:rsidTr="001303DE">
        <w:trPr>
          <w:trHeight w:val="797"/>
        </w:trPr>
        <w:tc>
          <w:tcPr>
            <w:tcW w:w="567" w:type="dxa"/>
            <w:vMerge w:val="restart"/>
            <w:tcBorders>
              <w:top w:val="nil"/>
              <w:left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val="restart"/>
            <w:tcBorders>
              <w:top w:val="nil"/>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color w:val="000000"/>
                <w:sz w:val="21"/>
                <w:szCs w:val="21"/>
              </w:rPr>
            </w:pPr>
            <w:r w:rsidRPr="00083FBD">
              <w:rPr>
                <w:rFonts w:ascii="Times New Roman" w:eastAsia="Calibri" w:hAnsi="Times New Roman" w:cs="Times New Roman"/>
                <w:color w:val="000000"/>
                <w:sz w:val="21"/>
                <w:szCs w:val="21"/>
              </w:rPr>
              <w:t>ООО "Сеть связной"</w:t>
            </w:r>
          </w:p>
        </w:tc>
        <w:tc>
          <w:tcPr>
            <w:tcW w:w="1559" w:type="dxa"/>
            <w:vMerge w:val="restart"/>
            <w:tcBorders>
              <w:top w:val="nil"/>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color w:val="000000"/>
                <w:sz w:val="21"/>
                <w:szCs w:val="21"/>
              </w:rPr>
            </w:pPr>
            <w:r w:rsidRPr="00083FBD">
              <w:rPr>
                <w:rFonts w:ascii="Times New Roman" w:eastAsia="Calibri" w:hAnsi="Times New Roman" w:cs="Times New Roman"/>
                <w:color w:val="000000"/>
                <w:sz w:val="21"/>
                <w:szCs w:val="21"/>
              </w:rPr>
              <w:t>Евросеть</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color w:val="000000"/>
                <w:sz w:val="21"/>
                <w:szCs w:val="21"/>
              </w:rPr>
            </w:pPr>
            <w:r w:rsidRPr="00083FBD">
              <w:rPr>
                <w:rFonts w:ascii="Times New Roman" w:eastAsia="Calibri" w:hAnsi="Times New Roman" w:cs="Times New Roman"/>
                <w:color w:val="000000"/>
                <w:sz w:val="21"/>
                <w:szCs w:val="21"/>
              </w:rPr>
              <w:t>675000, Амурская область, Благовещенск, 50 лет Октября, 42/3</w:t>
            </w:r>
          </w:p>
        </w:tc>
        <w:tc>
          <w:tcPr>
            <w:tcW w:w="1701" w:type="dxa"/>
            <w:vMerge w:val="restart"/>
            <w:tcBorders>
              <w:top w:val="nil"/>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color w:val="000000"/>
                <w:sz w:val="21"/>
                <w:szCs w:val="21"/>
              </w:rPr>
            </w:pPr>
            <w:r w:rsidRPr="00083FBD">
              <w:rPr>
                <w:rFonts w:ascii="Times New Roman" w:eastAsia="Calibri" w:hAnsi="Times New Roman" w:cs="Times New Roman"/>
                <w:color w:val="000000"/>
                <w:sz w:val="21"/>
                <w:szCs w:val="21"/>
              </w:rPr>
              <w:t>телефоны</w:t>
            </w:r>
          </w:p>
        </w:tc>
      </w:tr>
      <w:tr w:rsidR="00083FBD" w:rsidRPr="00083FBD" w:rsidTr="001303DE">
        <w:trPr>
          <w:trHeight w:val="567"/>
        </w:trPr>
        <w:tc>
          <w:tcPr>
            <w:tcW w:w="567" w:type="dxa"/>
            <w:vMerge/>
            <w:tcBorders>
              <w:left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tcBorders>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color w:val="000000"/>
                <w:sz w:val="21"/>
                <w:szCs w:val="21"/>
              </w:rPr>
            </w:pPr>
          </w:p>
        </w:tc>
        <w:tc>
          <w:tcPr>
            <w:tcW w:w="1559" w:type="dxa"/>
            <w:vMerge/>
            <w:tcBorders>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color w:val="000000"/>
                <w:sz w:val="21"/>
                <w:szCs w:val="21"/>
              </w:rPr>
            </w:pP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color w:val="000000"/>
                <w:sz w:val="21"/>
                <w:szCs w:val="21"/>
              </w:rPr>
            </w:pPr>
            <w:r w:rsidRPr="00083FBD">
              <w:rPr>
                <w:rFonts w:ascii="Times New Roman" w:eastAsia="Calibri" w:hAnsi="Times New Roman" w:cs="Times New Roman"/>
                <w:color w:val="000000"/>
                <w:sz w:val="21"/>
                <w:szCs w:val="21"/>
              </w:rPr>
              <w:t>675000, Амурская область, Благовещенск, Институтская, 1</w:t>
            </w:r>
          </w:p>
        </w:tc>
        <w:tc>
          <w:tcPr>
            <w:tcW w:w="1701" w:type="dxa"/>
            <w:vMerge/>
            <w:tcBorders>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color w:val="000000"/>
                <w:sz w:val="21"/>
                <w:szCs w:val="21"/>
              </w:rPr>
            </w:pPr>
          </w:p>
        </w:tc>
      </w:tr>
      <w:tr w:rsidR="00083FBD" w:rsidRPr="00083FBD" w:rsidTr="001303DE">
        <w:trPr>
          <w:trHeight w:val="689"/>
        </w:trPr>
        <w:tc>
          <w:tcPr>
            <w:tcW w:w="567" w:type="dxa"/>
            <w:vMerge/>
            <w:tcBorders>
              <w:left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tcBorders>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color w:val="000000"/>
                <w:sz w:val="21"/>
                <w:szCs w:val="21"/>
              </w:rPr>
            </w:pPr>
          </w:p>
        </w:tc>
        <w:tc>
          <w:tcPr>
            <w:tcW w:w="1559" w:type="dxa"/>
            <w:vMerge/>
            <w:tcBorders>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color w:val="000000"/>
                <w:sz w:val="21"/>
                <w:szCs w:val="21"/>
              </w:rPr>
            </w:pP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color w:val="000000"/>
                <w:sz w:val="21"/>
                <w:szCs w:val="21"/>
              </w:rPr>
            </w:pPr>
            <w:r w:rsidRPr="00083FBD">
              <w:rPr>
                <w:rFonts w:ascii="Times New Roman" w:eastAsia="Calibri" w:hAnsi="Times New Roman" w:cs="Times New Roman"/>
                <w:color w:val="000000"/>
                <w:sz w:val="21"/>
                <w:szCs w:val="21"/>
              </w:rPr>
              <w:t>675000, Амурская область, Благовещенск, 50 лет Октября, 44</w:t>
            </w:r>
          </w:p>
        </w:tc>
        <w:tc>
          <w:tcPr>
            <w:tcW w:w="1701" w:type="dxa"/>
            <w:vMerge/>
            <w:tcBorders>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color w:val="000000"/>
                <w:sz w:val="21"/>
                <w:szCs w:val="21"/>
              </w:rPr>
            </w:pPr>
          </w:p>
        </w:tc>
      </w:tr>
      <w:tr w:rsidR="00083FBD" w:rsidRPr="00083FBD" w:rsidTr="001303DE">
        <w:trPr>
          <w:trHeight w:val="653"/>
        </w:trPr>
        <w:tc>
          <w:tcPr>
            <w:tcW w:w="567" w:type="dxa"/>
            <w:vMerge/>
            <w:tcBorders>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tcBorders>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color w:val="000000"/>
                <w:sz w:val="21"/>
                <w:szCs w:val="21"/>
              </w:rPr>
            </w:pPr>
          </w:p>
        </w:tc>
        <w:tc>
          <w:tcPr>
            <w:tcW w:w="1559" w:type="dxa"/>
            <w:vMerge/>
            <w:tcBorders>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color w:val="000000"/>
                <w:sz w:val="21"/>
                <w:szCs w:val="21"/>
              </w:rPr>
            </w:pP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color w:val="000000"/>
                <w:sz w:val="21"/>
                <w:szCs w:val="21"/>
              </w:rPr>
            </w:pPr>
            <w:r w:rsidRPr="00083FBD">
              <w:rPr>
                <w:rFonts w:ascii="Times New Roman" w:eastAsia="Calibri" w:hAnsi="Times New Roman" w:cs="Times New Roman"/>
                <w:color w:val="000000"/>
                <w:sz w:val="21"/>
                <w:szCs w:val="21"/>
              </w:rPr>
              <w:t>675000, Амурская область, Благовещенск, Островского, 42</w:t>
            </w:r>
          </w:p>
        </w:tc>
        <w:tc>
          <w:tcPr>
            <w:tcW w:w="1701" w:type="dxa"/>
            <w:vMerge/>
            <w:tcBorders>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color w:val="000000"/>
                <w:sz w:val="21"/>
                <w:szCs w:val="21"/>
              </w:rPr>
            </w:pPr>
          </w:p>
        </w:tc>
      </w:tr>
      <w:tr w:rsidR="00083FBD" w:rsidRPr="00083FBD" w:rsidTr="001303DE">
        <w:trPr>
          <w:trHeight w:val="850"/>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ООО "Сити- Астра"</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Сити</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675020, Амурская область, город Благовещенск, пер. Южный, 1/5</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прод/непрод товары</w:t>
            </w:r>
          </w:p>
        </w:tc>
      </w:tr>
      <w:tr w:rsidR="00083FBD" w:rsidRPr="00083FBD" w:rsidTr="001303DE">
        <w:trPr>
          <w:trHeight w:val="775"/>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color w:val="000000"/>
                <w:sz w:val="21"/>
                <w:szCs w:val="21"/>
              </w:rPr>
            </w:pPr>
            <w:r w:rsidRPr="00083FBD">
              <w:rPr>
                <w:rFonts w:ascii="Times New Roman" w:eastAsia="Calibri" w:hAnsi="Times New Roman" w:cs="Times New Roman"/>
                <w:color w:val="000000"/>
                <w:sz w:val="21"/>
                <w:szCs w:val="21"/>
              </w:rPr>
              <w:t>ООО "Спортлайфстайл"</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color w:val="000000"/>
                <w:sz w:val="21"/>
                <w:szCs w:val="21"/>
              </w:rPr>
            </w:pPr>
            <w:r w:rsidRPr="00083FBD">
              <w:rPr>
                <w:rFonts w:ascii="Times New Roman" w:eastAsia="Calibri" w:hAnsi="Times New Roman" w:cs="Times New Roman"/>
                <w:color w:val="000000"/>
                <w:sz w:val="21"/>
                <w:szCs w:val="21"/>
              </w:rPr>
              <w:t>Спортлайфстайл / Sport Life Style</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675000, Амурская область, город Благовещенск, Мухина, 114</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color w:val="000000"/>
                <w:sz w:val="21"/>
                <w:szCs w:val="21"/>
              </w:rPr>
            </w:pPr>
            <w:r w:rsidRPr="00083FBD">
              <w:rPr>
                <w:rFonts w:ascii="Times New Roman" w:eastAsia="Calibri" w:hAnsi="Times New Roman" w:cs="Times New Roman"/>
                <w:color w:val="000000"/>
                <w:sz w:val="21"/>
                <w:szCs w:val="21"/>
              </w:rPr>
              <w:t>Спортивное питание</w:t>
            </w:r>
          </w:p>
        </w:tc>
      </w:tr>
      <w:tr w:rsidR="00083FBD" w:rsidRPr="00083FBD" w:rsidTr="001303DE">
        <w:trPr>
          <w:trHeight w:val="768"/>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color w:val="000000"/>
                <w:sz w:val="21"/>
                <w:szCs w:val="21"/>
              </w:rPr>
            </w:pPr>
            <w:r w:rsidRPr="00083FBD">
              <w:rPr>
                <w:rFonts w:ascii="Times New Roman" w:eastAsia="Calibri" w:hAnsi="Times New Roman" w:cs="Times New Roman"/>
                <w:color w:val="000000"/>
                <w:sz w:val="21"/>
                <w:szCs w:val="21"/>
              </w:rPr>
              <w:t>ООО "Стальбизнес</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color w:val="000000"/>
                <w:sz w:val="21"/>
                <w:szCs w:val="21"/>
              </w:rPr>
            </w:pPr>
            <w:r w:rsidRPr="00083FBD">
              <w:rPr>
                <w:rFonts w:ascii="Times New Roman" w:eastAsia="Calibri" w:hAnsi="Times New Roman" w:cs="Times New Roman"/>
                <w:color w:val="000000"/>
                <w:sz w:val="21"/>
                <w:szCs w:val="21"/>
              </w:rPr>
              <w:t>Стальбизнесс</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675000, Амурская область, город Благовещенск, Пионерская, 154</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color w:val="000000"/>
                <w:sz w:val="21"/>
                <w:szCs w:val="21"/>
              </w:rPr>
            </w:pPr>
            <w:r w:rsidRPr="00083FBD">
              <w:rPr>
                <w:rFonts w:ascii="Times New Roman" w:eastAsia="Calibri" w:hAnsi="Times New Roman" w:cs="Times New Roman"/>
                <w:color w:val="000000"/>
                <w:sz w:val="21"/>
                <w:szCs w:val="21"/>
              </w:rPr>
              <w:t>запчасти, строит материалы</w:t>
            </w:r>
          </w:p>
        </w:tc>
      </w:tr>
      <w:tr w:rsidR="00083FBD" w:rsidRPr="00083FBD" w:rsidTr="001303DE">
        <w:trPr>
          <w:trHeight w:val="669"/>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ООО "Тангор"</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Самбери</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675997, Амурская область, город Благовещенск, Тенистая, 160</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прод/непрод товары</w:t>
            </w:r>
          </w:p>
        </w:tc>
      </w:tr>
      <w:tr w:rsidR="00083FBD" w:rsidRPr="00083FBD" w:rsidTr="001303DE">
        <w:trPr>
          <w:trHeight w:val="569"/>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color w:val="000000"/>
                <w:sz w:val="21"/>
                <w:szCs w:val="21"/>
              </w:rPr>
            </w:pPr>
            <w:r w:rsidRPr="00083FBD">
              <w:rPr>
                <w:rFonts w:ascii="Times New Roman" w:eastAsia="Calibri" w:hAnsi="Times New Roman" w:cs="Times New Roman"/>
                <w:color w:val="000000"/>
                <w:sz w:val="21"/>
                <w:szCs w:val="21"/>
              </w:rPr>
              <w:t>ООО "Техимпорт"</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color w:val="000000"/>
                <w:sz w:val="21"/>
                <w:szCs w:val="21"/>
              </w:rPr>
            </w:pPr>
            <w:r w:rsidRPr="00083FBD">
              <w:rPr>
                <w:rFonts w:ascii="Times New Roman" w:eastAsia="Calibri" w:hAnsi="Times New Roman" w:cs="Times New Roman"/>
                <w:color w:val="000000"/>
                <w:sz w:val="21"/>
                <w:szCs w:val="21"/>
              </w:rPr>
              <w:t>Техимпорт</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color w:val="000000"/>
                <w:sz w:val="21"/>
                <w:szCs w:val="21"/>
              </w:rPr>
            </w:pPr>
            <w:r w:rsidRPr="00083FBD">
              <w:rPr>
                <w:rFonts w:ascii="Times New Roman" w:eastAsia="Calibri" w:hAnsi="Times New Roman" w:cs="Times New Roman"/>
                <w:color w:val="000000"/>
                <w:sz w:val="21"/>
                <w:szCs w:val="21"/>
              </w:rPr>
              <w:t>675000, Амурская область, Благовещенск, Кольцевая, 60</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color w:val="000000"/>
                <w:sz w:val="21"/>
                <w:szCs w:val="21"/>
              </w:rPr>
            </w:pPr>
            <w:r w:rsidRPr="00083FBD">
              <w:rPr>
                <w:rFonts w:ascii="Times New Roman" w:eastAsia="Calibri" w:hAnsi="Times New Roman" w:cs="Times New Roman"/>
                <w:color w:val="000000"/>
                <w:sz w:val="21"/>
                <w:szCs w:val="21"/>
              </w:rPr>
              <w:t>а/м, а/запч</w:t>
            </w:r>
          </w:p>
        </w:tc>
      </w:tr>
      <w:tr w:rsidR="00083FBD" w:rsidRPr="00083FBD" w:rsidTr="001303DE">
        <w:trPr>
          <w:trHeight w:val="625"/>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color w:val="000000"/>
                <w:sz w:val="21"/>
                <w:szCs w:val="21"/>
              </w:rPr>
            </w:pPr>
            <w:r w:rsidRPr="00083FBD">
              <w:rPr>
                <w:rFonts w:ascii="Times New Roman" w:eastAsia="Calibri" w:hAnsi="Times New Roman" w:cs="Times New Roman"/>
                <w:color w:val="000000"/>
                <w:sz w:val="21"/>
                <w:szCs w:val="21"/>
              </w:rPr>
              <w:t>ООО "Техно авиа-Хабаровск"</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color w:val="000000"/>
                <w:sz w:val="21"/>
                <w:szCs w:val="21"/>
              </w:rPr>
            </w:pPr>
            <w:r w:rsidRPr="00083FBD">
              <w:rPr>
                <w:rFonts w:ascii="Times New Roman" w:eastAsia="Calibri" w:hAnsi="Times New Roman" w:cs="Times New Roman"/>
                <w:color w:val="000000"/>
                <w:sz w:val="21"/>
                <w:szCs w:val="21"/>
              </w:rPr>
              <w:t>Техноавио-Хабаровск</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675028, Амурская область, город Благовещенск, Амурская, 23</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color w:val="000000"/>
                <w:sz w:val="21"/>
                <w:szCs w:val="21"/>
              </w:rPr>
            </w:pPr>
            <w:r w:rsidRPr="00083FBD">
              <w:rPr>
                <w:rFonts w:ascii="Times New Roman" w:eastAsia="Calibri" w:hAnsi="Times New Roman" w:cs="Times New Roman"/>
                <w:color w:val="000000"/>
                <w:sz w:val="21"/>
                <w:szCs w:val="21"/>
              </w:rPr>
              <w:t>спецодежда</w:t>
            </w:r>
          </w:p>
        </w:tc>
      </w:tr>
      <w:tr w:rsidR="00083FBD" w:rsidRPr="00083FBD" w:rsidTr="001303DE">
        <w:trPr>
          <w:trHeight w:val="667"/>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ООО "Тюнинг-Мания"</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ООО "Тюнинг-Мания"</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color w:val="000000"/>
                <w:sz w:val="21"/>
                <w:szCs w:val="21"/>
              </w:rPr>
            </w:pPr>
            <w:r w:rsidRPr="00083FBD">
              <w:rPr>
                <w:rFonts w:ascii="Times New Roman" w:eastAsia="Calibri" w:hAnsi="Times New Roman" w:cs="Times New Roman"/>
                <w:color w:val="000000"/>
                <w:sz w:val="21"/>
                <w:szCs w:val="21"/>
              </w:rPr>
              <w:t>675000, Амурская область, г. Благовещенск, ул. Мухина, 111</w:t>
            </w:r>
          </w:p>
        </w:tc>
        <w:tc>
          <w:tcPr>
            <w:tcW w:w="1701" w:type="dxa"/>
            <w:tcBorders>
              <w:top w:val="nil"/>
              <w:left w:val="nil"/>
              <w:bottom w:val="single" w:sz="4" w:space="0" w:color="auto"/>
              <w:right w:val="single" w:sz="4" w:space="0" w:color="auto"/>
            </w:tcBorders>
            <w:shd w:val="clear" w:color="auto" w:fill="auto"/>
            <w:noWrap/>
            <w:vAlign w:val="center"/>
            <w:hideMark/>
          </w:tcPr>
          <w:p w:rsidR="00083FBD" w:rsidRPr="00083FBD" w:rsidRDefault="00083FBD" w:rsidP="00083FBD">
            <w:pPr>
              <w:spacing w:after="0" w:line="240" w:lineRule="auto"/>
              <w:jc w:val="center"/>
              <w:rPr>
                <w:rFonts w:ascii="Times New Roman" w:eastAsia="Calibri" w:hAnsi="Times New Roman" w:cs="Times New Roman"/>
                <w:color w:val="000000"/>
                <w:sz w:val="21"/>
                <w:szCs w:val="21"/>
              </w:rPr>
            </w:pPr>
            <w:r w:rsidRPr="00083FBD">
              <w:rPr>
                <w:rFonts w:ascii="Times New Roman" w:eastAsia="Calibri" w:hAnsi="Times New Roman" w:cs="Times New Roman"/>
                <w:color w:val="000000"/>
                <w:sz w:val="21"/>
                <w:szCs w:val="21"/>
              </w:rPr>
              <w:t>автотовары</w:t>
            </w:r>
          </w:p>
        </w:tc>
      </w:tr>
      <w:tr w:rsidR="00083FBD" w:rsidRPr="00083FBD" w:rsidTr="001303DE">
        <w:trPr>
          <w:trHeight w:val="613"/>
        </w:trPr>
        <w:tc>
          <w:tcPr>
            <w:tcW w:w="567" w:type="dxa"/>
            <w:vMerge w:val="restart"/>
            <w:tcBorders>
              <w:top w:val="nil"/>
              <w:left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val="restart"/>
            <w:tcBorders>
              <w:top w:val="nil"/>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color w:val="000000"/>
                <w:sz w:val="21"/>
                <w:szCs w:val="21"/>
              </w:rPr>
            </w:pPr>
            <w:r w:rsidRPr="00083FBD">
              <w:rPr>
                <w:rFonts w:ascii="Times New Roman" w:eastAsia="Calibri" w:hAnsi="Times New Roman" w:cs="Times New Roman"/>
                <w:color w:val="000000"/>
                <w:sz w:val="21"/>
                <w:szCs w:val="21"/>
              </w:rPr>
              <w:t>ООО "Фактор"</w:t>
            </w:r>
          </w:p>
        </w:tc>
        <w:tc>
          <w:tcPr>
            <w:tcW w:w="1559" w:type="dxa"/>
            <w:vMerge w:val="restart"/>
            <w:tcBorders>
              <w:top w:val="nil"/>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color w:val="000000"/>
                <w:sz w:val="21"/>
                <w:szCs w:val="21"/>
              </w:rPr>
            </w:pPr>
            <w:r w:rsidRPr="00083FBD">
              <w:rPr>
                <w:rFonts w:ascii="Times New Roman" w:eastAsia="Calibri" w:hAnsi="Times New Roman" w:cs="Times New Roman"/>
                <w:color w:val="000000"/>
                <w:sz w:val="21"/>
                <w:szCs w:val="21"/>
              </w:rPr>
              <w:t>Золла Zolla</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675028, Амурская область, город Благовещенск, Пионерская, 3</w:t>
            </w:r>
          </w:p>
        </w:tc>
        <w:tc>
          <w:tcPr>
            <w:tcW w:w="1701" w:type="dxa"/>
            <w:vMerge w:val="restart"/>
            <w:tcBorders>
              <w:top w:val="nil"/>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color w:val="000000"/>
                <w:sz w:val="21"/>
                <w:szCs w:val="21"/>
              </w:rPr>
            </w:pPr>
            <w:r w:rsidRPr="00083FBD">
              <w:rPr>
                <w:rFonts w:ascii="Times New Roman" w:eastAsia="Calibri" w:hAnsi="Times New Roman" w:cs="Times New Roman"/>
                <w:color w:val="000000"/>
                <w:sz w:val="21"/>
                <w:szCs w:val="21"/>
              </w:rPr>
              <w:t>одежда</w:t>
            </w:r>
          </w:p>
        </w:tc>
      </w:tr>
      <w:tr w:rsidR="00083FBD" w:rsidRPr="00083FBD" w:rsidTr="001303DE">
        <w:trPr>
          <w:trHeight w:val="513"/>
        </w:trPr>
        <w:tc>
          <w:tcPr>
            <w:tcW w:w="567" w:type="dxa"/>
            <w:vMerge/>
            <w:tcBorders>
              <w:left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tcBorders>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color w:val="000000"/>
                <w:sz w:val="21"/>
                <w:szCs w:val="21"/>
              </w:rPr>
            </w:pPr>
          </w:p>
        </w:tc>
        <w:tc>
          <w:tcPr>
            <w:tcW w:w="1559" w:type="dxa"/>
            <w:vMerge/>
            <w:tcBorders>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color w:val="000000"/>
                <w:sz w:val="21"/>
                <w:szCs w:val="21"/>
              </w:rPr>
            </w:pP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675028, Амурская область, город Благовещенск, 50 лет Октября, 61</w:t>
            </w:r>
          </w:p>
        </w:tc>
        <w:tc>
          <w:tcPr>
            <w:tcW w:w="1701" w:type="dxa"/>
            <w:vMerge/>
            <w:tcBorders>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color w:val="000000"/>
                <w:sz w:val="21"/>
                <w:szCs w:val="21"/>
              </w:rPr>
            </w:pPr>
          </w:p>
        </w:tc>
      </w:tr>
      <w:tr w:rsidR="00083FBD" w:rsidRPr="00083FBD" w:rsidTr="001303DE">
        <w:trPr>
          <w:trHeight w:val="696"/>
        </w:trPr>
        <w:tc>
          <w:tcPr>
            <w:tcW w:w="567" w:type="dxa"/>
            <w:vMerge/>
            <w:tcBorders>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tcBorders>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color w:val="000000"/>
                <w:sz w:val="21"/>
                <w:szCs w:val="21"/>
              </w:rPr>
            </w:pPr>
          </w:p>
        </w:tc>
        <w:tc>
          <w:tcPr>
            <w:tcW w:w="1559" w:type="dxa"/>
            <w:vMerge/>
            <w:tcBorders>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color w:val="000000"/>
                <w:sz w:val="21"/>
                <w:szCs w:val="21"/>
              </w:rPr>
            </w:pP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675028, Амурская область, город Благовещенск, Мухина, 114</w:t>
            </w:r>
          </w:p>
        </w:tc>
        <w:tc>
          <w:tcPr>
            <w:tcW w:w="1701" w:type="dxa"/>
            <w:vMerge/>
            <w:tcBorders>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color w:val="000000"/>
                <w:sz w:val="21"/>
                <w:szCs w:val="21"/>
              </w:rPr>
            </w:pPr>
          </w:p>
        </w:tc>
      </w:tr>
      <w:tr w:rsidR="00083FBD" w:rsidRPr="00083FBD" w:rsidTr="001303DE">
        <w:trPr>
          <w:trHeight w:val="611"/>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color w:val="000000"/>
                <w:sz w:val="21"/>
                <w:szCs w:val="21"/>
              </w:rPr>
            </w:pPr>
            <w:r w:rsidRPr="00083FBD">
              <w:rPr>
                <w:rFonts w:ascii="Times New Roman" w:eastAsia="Calibri" w:hAnsi="Times New Roman" w:cs="Times New Roman"/>
                <w:color w:val="000000"/>
                <w:sz w:val="21"/>
                <w:szCs w:val="21"/>
              </w:rPr>
              <w:t>ООО "Хит-Амур"</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color w:val="000000"/>
                <w:sz w:val="21"/>
                <w:szCs w:val="21"/>
              </w:rPr>
            </w:pPr>
            <w:r w:rsidRPr="00083FBD">
              <w:rPr>
                <w:rFonts w:ascii="Times New Roman" w:eastAsia="Calibri" w:hAnsi="Times New Roman" w:cs="Times New Roman"/>
                <w:color w:val="000000"/>
                <w:sz w:val="21"/>
                <w:szCs w:val="21"/>
              </w:rPr>
              <w:t>Амурметиз</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color w:val="000000"/>
                <w:sz w:val="21"/>
                <w:szCs w:val="21"/>
              </w:rPr>
            </w:pPr>
            <w:r w:rsidRPr="00083FBD">
              <w:rPr>
                <w:rFonts w:ascii="Times New Roman" w:eastAsia="Calibri" w:hAnsi="Times New Roman" w:cs="Times New Roman"/>
                <w:color w:val="000000"/>
                <w:sz w:val="21"/>
                <w:szCs w:val="21"/>
              </w:rPr>
              <w:t>675000, Амурская область, Благовещенск, Кольцевая, 60</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color w:val="000000"/>
                <w:sz w:val="21"/>
                <w:szCs w:val="21"/>
              </w:rPr>
            </w:pPr>
            <w:r w:rsidRPr="00083FBD">
              <w:rPr>
                <w:rFonts w:ascii="Times New Roman" w:eastAsia="Calibri" w:hAnsi="Times New Roman" w:cs="Times New Roman"/>
                <w:color w:val="000000"/>
                <w:sz w:val="21"/>
                <w:szCs w:val="21"/>
              </w:rPr>
              <w:t>металлические изделия</w:t>
            </w:r>
          </w:p>
        </w:tc>
      </w:tr>
      <w:tr w:rsidR="00083FBD" w:rsidRPr="00083FBD" w:rsidTr="001303DE">
        <w:trPr>
          <w:trHeight w:val="624"/>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color w:val="000000"/>
                <w:sz w:val="21"/>
                <w:szCs w:val="21"/>
              </w:rPr>
            </w:pPr>
            <w:r w:rsidRPr="00083FBD">
              <w:rPr>
                <w:rFonts w:ascii="Times New Roman" w:eastAsia="Calibri" w:hAnsi="Times New Roman" w:cs="Times New Roman"/>
                <w:color w:val="000000"/>
                <w:sz w:val="21"/>
                <w:szCs w:val="21"/>
              </w:rPr>
              <w:t>ООО "Центр крепежа"</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color w:val="000000"/>
                <w:sz w:val="21"/>
                <w:szCs w:val="21"/>
              </w:rPr>
            </w:pPr>
            <w:r w:rsidRPr="00083FBD">
              <w:rPr>
                <w:rFonts w:ascii="Times New Roman" w:eastAsia="Calibri" w:hAnsi="Times New Roman" w:cs="Times New Roman"/>
                <w:color w:val="000000"/>
                <w:sz w:val="21"/>
                <w:szCs w:val="21"/>
              </w:rPr>
              <w:t>Центр крепежа</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color w:val="000000"/>
                <w:sz w:val="21"/>
                <w:szCs w:val="21"/>
              </w:rPr>
            </w:pPr>
            <w:r w:rsidRPr="00083FBD">
              <w:rPr>
                <w:rFonts w:ascii="Times New Roman" w:eastAsia="Calibri" w:hAnsi="Times New Roman" w:cs="Times New Roman"/>
                <w:color w:val="000000"/>
                <w:sz w:val="21"/>
                <w:szCs w:val="21"/>
              </w:rPr>
              <w:t>675000, Амурская область, Благовещенск, Мухина, 110</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color w:val="000000"/>
                <w:sz w:val="21"/>
                <w:szCs w:val="21"/>
              </w:rPr>
            </w:pPr>
            <w:r w:rsidRPr="00083FBD">
              <w:rPr>
                <w:rFonts w:ascii="Times New Roman" w:eastAsia="Calibri" w:hAnsi="Times New Roman" w:cs="Times New Roman"/>
                <w:color w:val="000000"/>
                <w:sz w:val="21"/>
                <w:szCs w:val="21"/>
              </w:rPr>
              <w:t>крепежные механизмы</w:t>
            </w:r>
          </w:p>
        </w:tc>
      </w:tr>
      <w:tr w:rsidR="00083FBD" w:rsidRPr="00083FBD" w:rsidTr="001303DE">
        <w:trPr>
          <w:trHeight w:val="733"/>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ООО 24/7</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24/7</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675000, Амурская область, город Благовещенск, Хмельницкого, 20</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продукты</w:t>
            </w:r>
          </w:p>
        </w:tc>
      </w:tr>
      <w:tr w:rsidR="00083FBD" w:rsidRPr="00083FBD" w:rsidTr="001303DE">
        <w:trPr>
          <w:trHeight w:val="609"/>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ООО Авто Центр Самарагд</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Самарагд</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675000, Амурская область, город Благовещенск, Театральная, 226</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а/запч</w:t>
            </w:r>
          </w:p>
        </w:tc>
      </w:tr>
      <w:tr w:rsidR="00083FBD" w:rsidRPr="00083FBD" w:rsidTr="001303DE">
        <w:trPr>
          <w:trHeight w:val="626"/>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ООО Авто-Лайт</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Троффикс</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 Амурская область, город Благовещенск, Шевченко, 155</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а/запч</w:t>
            </w:r>
          </w:p>
        </w:tc>
      </w:tr>
      <w:tr w:rsidR="00083FBD" w:rsidRPr="00083FBD" w:rsidTr="001303DE">
        <w:trPr>
          <w:trHeight w:val="565"/>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ООО Автоопт</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Экспресс-авто</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675004, Амурская область, город Благовещенск, Зейская, 31</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а/химия</w:t>
            </w:r>
          </w:p>
        </w:tc>
      </w:tr>
      <w:tr w:rsidR="00083FBD" w:rsidRPr="00083FBD" w:rsidTr="001303DE">
        <w:trPr>
          <w:trHeight w:val="545"/>
        </w:trPr>
        <w:tc>
          <w:tcPr>
            <w:tcW w:w="567" w:type="dxa"/>
            <w:vMerge w:val="restart"/>
            <w:tcBorders>
              <w:top w:val="nil"/>
              <w:left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val="restart"/>
            <w:tcBorders>
              <w:top w:val="nil"/>
              <w:left w:val="nil"/>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ООО Агора</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Агора Вавилон</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675014, Амурская область, город Благовещенск, Текстильная, 114</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непрод</w:t>
            </w:r>
          </w:p>
        </w:tc>
      </w:tr>
      <w:tr w:rsidR="00083FBD" w:rsidRPr="00083FBD" w:rsidTr="001303DE">
        <w:trPr>
          <w:trHeight w:val="421"/>
        </w:trPr>
        <w:tc>
          <w:tcPr>
            <w:tcW w:w="567" w:type="dxa"/>
            <w:vMerge/>
            <w:tcBorders>
              <w:left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tcBorders>
              <w:left w:val="nil"/>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Новый быт</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675028, Амурская область, город Благовещенск, Институтская, 1</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всё для дома</w:t>
            </w:r>
          </w:p>
        </w:tc>
      </w:tr>
      <w:tr w:rsidR="00083FBD" w:rsidRPr="00083FBD" w:rsidTr="001303DE">
        <w:trPr>
          <w:trHeight w:val="613"/>
        </w:trPr>
        <w:tc>
          <w:tcPr>
            <w:tcW w:w="567" w:type="dxa"/>
            <w:vMerge/>
            <w:tcBorders>
              <w:left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tcBorders>
              <w:left w:val="nil"/>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Стройматериалы</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675014, Амурская область, город Благовещенск, Текстильная, 114/1</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строительные</w:t>
            </w:r>
          </w:p>
        </w:tc>
      </w:tr>
      <w:tr w:rsidR="00083FBD" w:rsidRPr="00083FBD" w:rsidTr="001303DE">
        <w:trPr>
          <w:trHeight w:val="786"/>
        </w:trPr>
        <w:tc>
          <w:tcPr>
            <w:tcW w:w="567" w:type="dxa"/>
            <w:vMerge/>
            <w:tcBorders>
              <w:left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tcBorders>
              <w:left w:val="nil"/>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color w:val="000000"/>
                <w:sz w:val="21"/>
                <w:szCs w:val="21"/>
              </w:rPr>
            </w:pPr>
            <w:r w:rsidRPr="00083FBD">
              <w:rPr>
                <w:rFonts w:ascii="Times New Roman" w:eastAsia="Calibri" w:hAnsi="Times New Roman" w:cs="Times New Roman"/>
                <w:color w:val="000000"/>
                <w:sz w:val="21"/>
                <w:szCs w:val="21"/>
              </w:rPr>
              <w:t>DIM</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675014, Амурская область, город Благовещенск, Текстильная, 114/1</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color w:val="000000"/>
                <w:sz w:val="21"/>
                <w:szCs w:val="21"/>
              </w:rPr>
            </w:pPr>
            <w:r w:rsidRPr="00083FBD">
              <w:rPr>
                <w:rFonts w:ascii="Times New Roman" w:eastAsia="Calibri" w:hAnsi="Times New Roman" w:cs="Times New Roman"/>
                <w:color w:val="000000"/>
                <w:sz w:val="21"/>
                <w:szCs w:val="21"/>
              </w:rPr>
              <w:t>белье</w:t>
            </w:r>
          </w:p>
        </w:tc>
      </w:tr>
      <w:tr w:rsidR="00083FBD" w:rsidRPr="00083FBD" w:rsidTr="001303DE">
        <w:trPr>
          <w:trHeight w:val="508"/>
        </w:trPr>
        <w:tc>
          <w:tcPr>
            <w:tcW w:w="567" w:type="dxa"/>
            <w:vMerge/>
            <w:tcBorders>
              <w:left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tcBorders>
              <w:left w:val="nil"/>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color w:val="000000"/>
                <w:sz w:val="21"/>
                <w:szCs w:val="21"/>
              </w:rPr>
            </w:pPr>
            <w:r w:rsidRPr="00083FBD">
              <w:rPr>
                <w:rFonts w:ascii="Times New Roman" w:eastAsia="Calibri" w:hAnsi="Times New Roman" w:cs="Times New Roman"/>
                <w:color w:val="000000"/>
                <w:sz w:val="21"/>
                <w:szCs w:val="21"/>
              </w:rPr>
              <w:t>Богема</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675014, Амурская область, город Благовещенск, Текстильная, 114/1</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color w:val="000000"/>
                <w:sz w:val="21"/>
                <w:szCs w:val="21"/>
              </w:rPr>
            </w:pPr>
            <w:r w:rsidRPr="00083FBD">
              <w:rPr>
                <w:rFonts w:ascii="Times New Roman" w:eastAsia="Calibri" w:hAnsi="Times New Roman" w:cs="Times New Roman"/>
                <w:color w:val="000000"/>
                <w:sz w:val="21"/>
                <w:szCs w:val="21"/>
              </w:rPr>
              <w:t>белье</w:t>
            </w:r>
          </w:p>
        </w:tc>
      </w:tr>
      <w:tr w:rsidR="00083FBD" w:rsidRPr="00083FBD" w:rsidTr="001303DE">
        <w:trPr>
          <w:trHeight w:val="667"/>
        </w:trPr>
        <w:tc>
          <w:tcPr>
            <w:tcW w:w="567" w:type="dxa"/>
            <w:vMerge/>
            <w:tcBorders>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tcBorders>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color w:val="000000"/>
                <w:sz w:val="21"/>
                <w:szCs w:val="21"/>
              </w:rPr>
            </w:pPr>
            <w:r w:rsidRPr="00083FBD">
              <w:rPr>
                <w:rFonts w:ascii="Times New Roman" w:eastAsia="Calibri" w:hAnsi="Times New Roman" w:cs="Times New Roman"/>
                <w:color w:val="000000"/>
                <w:sz w:val="21"/>
                <w:szCs w:val="21"/>
              </w:rPr>
              <w:t>PARFUM</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675014, Амурская область, город Благовещенск, Текстильная, 114/1</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color w:val="000000"/>
                <w:sz w:val="21"/>
                <w:szCs w:val="21"/>
              </w:rPr>
            </w:pPr>
            <w:r w:rsidRPr="00083FBD">
              <w:rPr>
                <w:rFonts w:ascii="Times New Roman" w:eastAsia="Calibri" w:hAnsi="Times New Roman" w:cs="Times New Roman"/>
                <w:color w:val="000000"/>
                <w:sz w:val="21"/>
                <w:szCs w:val="21"/>
              </w:rPr>
              <w:t>парфюмерия</w:t>
            </w:r>
          </w:p>
        </w:tc>
      </w:tr>
      <w:tr w:rsidR="00083FBD" w:rsidRPr="00083FBD" w:rsidTr="001303DE">
        <w:trPr>
          <w:trHeight w:val="543"/>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ООО Агроснаб Благовещенск</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Зооветснаб</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675000, Амурская область, город Благовещенск, Новая, 90</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зоотовары</w:t>
            </w:r>
          </w:p>
        </w:tc>
      </w:tr>
      <w:tr w:rsidR="00083FBD" w:rsidRPr="00083FBD" w:rsidTr="001303DE">
        <w:trPr>
          <w:trHeight w:val="585"/>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ООО Азал</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Ольга</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675000, Амурская область, город Благовещенск,50 лет Октября, 76</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продукты</w:t>
            </w:r>
          </w:p>
        </w:tc>
      </w:tr>
      <w:tr w:rsidR="00083FBD" w:rsidRPr="00083FBD" w:rsidTr="001303DE">
        <w:trPr>
          <w:trHeight w:val="499"/>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 xml:space="preserve">ООО АКВА-МОТОРС </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Сузуки</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675002,</w:t>
            </w:r>
            <w:r w:rsidRPr="00083FBD">
              <w:rPr>
                <w:rFonts w:ascii="Times New Roman" w:eastAsia="Calibri" w:hAnsi="Times New Roman" w:cs="Times New Roman"/>
                <w:b/>
                <w:bCs/>
                <w:sz w:val="21"/>
                <w:szCs w:val="21"/>
              </w:rPr>
              <w:t xml:space="preserve"> </w:t>
            </w:r>
            <w:r w:rsidRPr="00083FBD">
              <w:rPr>
                <w:rFonts w:ascii="Times New Roman" w:eastAsia="Calibri" w:hAnsi="Times New Roman" w:cs="Times New Roman"/>
                <w:bCs/>
                <w:sz w:val="21"/>
                <w:szCs w:val="21"/>
              </w:rPr>
              <w:t>Амурская область, город Благовещенск,</w:t>
            </w:r>
            <w:r w:rsidRPr="00083FBD">
              <w:rPr>
                <w:rFonts w:ascii="Times New Roman" w:eastAsia="Calibri" w:hAnsi="Times New Roman" w:cs="Times New Roman"/>
                <w:sz w:val="21"/>
                <w:szCs w:val="21"/>
              </w:rPr>
              <w:t xml:space="preserve"> Чайковского, 2/2</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мототехника</w:t>
            </w:r>
          </w:p>
        </w:tc>
      </w:tr>
      <w:tr w:rsidR="00083FBD" w:rsidRPr="00083FBD" w:rsidTr="001303DE">
        <w:trPr>
          <w:trHeight w:val="518"/>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ООО Акорп</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ГидроМакс</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675005, Амурская область, город Благовещенск, Октябрьская, 86</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климат/техн</w:t>
            </w:r>
          </w:p>
        </w:tc>
      </w:tr>
      <w:tr w:rsidR="00083FBD" w:rsidRPr="00083FBD" w:rsidTr="001303DE">
        <w:trPr>
          <w:trHeight w:val="805"/>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ООО АКТ Фартов</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Фартов, Мажордом</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675997, Амурская область, город Благовещенск, Горького, 179 литер А1</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оборудование, хоз. товары</w:t>
            </w:r>
          </w:p>
        </w:tc>
      </w:tr>
      <w:tr w:rsidR="00083FBD" w:rsidRPr="00083FBD" w:rsidTr="001303DE">
        <w:trPr>
          <w:trHeight w:val="575"/>
        </w:trPr>
        <w:tc>
          <w:tcPr>
            <w:tcW w:w="567" w:type="dxa"/>
            <w:vMerge w:val="restart"/>
            <w:tcBorders>
              <w:top w:val="nil"/>
              <w:left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val="restart"/>
            <w:tcBorders>
              <w:top w:val="nil"/>
              <w:left w:val="nil"/>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ООО Алькор и ко</w:t>
            </w:r>
          </w:p>
        </w:tc>
        <w:tc>
          <w:tcPr>
            <w:tcW w:w="1559" w:type="dxa"/>
            <w:vMerge w:val="restart"/>
            <w:tcBorders>
              <w:top w:val="nil"/>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Л.Этуаль</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675000, Амурская область, город Благовещенск, Ленина, 118</w:t>
            </w:r>
          </w:p>
        </w:tc>
        <w:tc>
          <w:tcPr>
            <w:tcW w:w="1701" w:type="dxa"/>
            <w:vMerge w:val="restart"/>
            <w:tcBorders>
              <w:top w:val="nil"/>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парф/косм</w:t>
            </w:r>
          </w:p>
        </w:tc>
      </w:tr>
      <w:tr w:rsidR="00083FBD" w:rsidRPr="00083FBD" w:rsidTr="001303DE">
        <w:trPr>
          <w:trHeight w:val="555"/>
        </w:trPr>
        <w:tc>
          <w:tcPr>
            <w:tcW w:w="567" w:type="dxa"/>
            <w:vMerge/>
            <w:tcBorders>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tcBorders>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1559" w:type="dxa"/>
            <w:vMerge/>
            <w:tcBorders>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675000, Амурская область, город Благовещенск, Шевченко, 85</w:t>
            </w:r>
          </w:p>
        </w:tc>
        <w:tc>
          <w:tcPr>
            <w:tcW w:w="1701" w:type="dxa"/>
            <w:vMerge/>
            <w:tcBorders>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r>
      <w:tr w:rsidR="00083FBD" w:rsidRPr="00083FBD" w:rsidTr="001303DE">
        <w:trPr>
          <w:trHeight w:val="655"/>
        </w:trPr>
        <w:tc>
          <w:tcPr>
            <w:tcW w:w="567" w:type="dxa"/>
            <w:vMerge w:val="restart"/>
            <w:tcBorders>
              <w:top w:val="nil"/>
              <w:left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val="restart"/>
            <w:tcBorders>
              <w:top w:val="nil"/>
              <w:left w:val="nil"/>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ООО АмИТ</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Евроремонт</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675000, Амурская область, город Благовещенск,50 лет Октября, 71</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строительные</w:t>
            </w:r>
          </w:p>
        </w:tc>
      </w:tr>
      <w:tr w:rsidR="00083FBD" w:rsidRPr="00083FBD" w:rsidTr="001303DE">
        <w:trPr>
          <w:trHeight w:val="555"/>
        </w:trPr>
        <w:tc>
          <w:tcPr>
            <w:tcW w:w="567" w:type="dxa"/>
            <w:vMerge/>
            <w:tcBorders>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tcBorders>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ЭлДжи LG</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675000, Амурская область, город Благовещенск, Калинина, 52</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быт/тех</w:t>
            </w:r>
          </w:p>
        </w:tc>
      </w:tr>
      <w:tr w:rsidR="00083FBD" w:rsidRPr="00083FBD" w:rsidTr="001303DE">
        <w:trPr>
          <w:trHeight w:val="565"/>
        </w:trPr>
        <w:tc>
          <w:tcPr>
            <w:tcW w:w="567" w:type="dxa"/>
            <w:vMerge w:val="restart"/>
            <w:tcBorders>
              <w:top w:val="nil"/>
              <w:left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val="restart"/>
            <w:tcBorders>
              <w:top w:val="nil"/>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ООО Амур Маркет</w:t>
            </w:r>
          </w:p>
        </w:tc>
        <w:tc>
          <w:tcPr>
            <w:tcW w:w="1559" w:type="dxa"/>
            <w:vMerge w:val="restart"/>
            <w:tcBorders>
              <w:top w:val="nil"/>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Столица</w:t>
            </w:r>
          </w:p>
        </w:tc>
        <w:tc>
          <w:tcPr>
            <w:tcW w:w="4111"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675997, Амурская область, город Благовещенск, Горького, 193</w:t>
            </w:r>
          </w:p>
        </w:tc>
        <w:tc>
          <w:tcPr>
            <w:tcW w:w="1701" w:type="dxa"/>
            <w:vMerge w:val="restart"/>
            <w:tcBorders>
              <w:top w:val="nil"/>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в/водочные</w:t>
            </w:r>
          </w:p>
        </w:tc>
      </w:tr>
      <w:tr w:rsidR="00083FBD" w:rsidRPr="00083FBD" w:rsidTr="001303DE">
        <w:trPr>
          <w:trHeight w:val="653"/>
        </w:trPr>
        <w:tc>
          <w:tcPr>
            <w:tcW w:w="567" w:type="dxa"/>
            <w:vMerge/>
            <w:tcBorders>
              <w:left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tcBorders>
              <w:left w:val="nil"/>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1559" w:type="dxa"/>
            <w:vMerge/>
            <w:tcBorders>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4111"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675028, Амурская область, город Благовещенск, Игнатьевское шоссе, 14/4</w:t>
            </w:r>
          </w:p>
        </w:tc>
        <w:tc>
          <w:tcPr>
            <w:tcW w:w="1701" w:type="dxa"/>
            <w:vMerge/>
            <w:tcBorders>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r>
      <w:tr w:rsidR="00083FBD" w:rsidRPr="00083FBD" w:rsidTr="001303DE">
        <w:trPr>
          <w:trHeight w:val="671"/>
        </w:trPr>
        <w:tc>
          <w:tcPr>
            <w:tcW w:w="567" w:type="dxa"/>
            <w:vMerge/>
            <w:tcBorders>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tcBorders>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1559" w:type="dxa"/>
            <w:vMerge/>
            <w:tcBorders>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4111"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675002, Амурская область, город Благовещенск, Амурская, 104</w:t>
            </w:r>
          </w:p>
        </w:tc>
        <w:tc>
          <w:tcPr>
            <w:tcW w:w="1701" w:type="dxa"/>
            <w:vMerge/>
            <w:tcBorders>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r>
      <w:tr w:rsidR="00083FBD" w:rsidRPr="00083FBD" w:rsidTr="001303DE">
        <w:trPr>
          <w:trHeight w:val="688"/>
        </w:trPr>
        <w:tc>
          <w:tcPr>
            <w:tcW w:w="567" w:type="dxa"/>
            <w:vMerge w:val="restart"/>
            <w:tcBorders>
              <w:top w:val="nil"/>
              <w:left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val="restart"/>
            <w:tcBorders>
              <w:top w:val="nil"/>
              <w:left w:val="nil"/>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ООО Амурагроцентр</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Автотракторзапчасть</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675002, Амурская область, город Благовещенск, Амурская, 17</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а/запч</w:t>
            </w:r>
          </w:p>
        </w:tc>
      </w:tr>
      <w:tr w:rsidR="00083FBD" w:rsidRPr="00083FBD" w:rsidTr="001303DE">
        <w:trPr>
          <w:trHeight w:val="627"/>
        </w:trPr>
        <w:tc>
          <w:tcPr>
            <w:tcW w:w="567" w:type="dxa"/>
            <w:vMerge/>
            <w:tcBorders>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tcBorders>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Стройматериалы</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675002, Амурская область, город Благовещенск, Амурская, 4</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хоз. товары</w:t>
            </w:r>
          </w:p>
        </w:tc>
      </w:tr>
      <w:tr w:rsidR="00083FBD" w:rsidRPr="00083FBD" w:rsidTr="001303DE">
        <w:trPr>
          <w:trHeight w:val="551"/>
        </w:trPr>
        <w:tc>
          <w:tcPr>
            <w:tcW w:w="567" w:type="dxa"/>
            <w:vMerge w:val="restart"/>
            <w:tcBorders>
              <w:top w:val="nil"/>
              <w:left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val="restart"/>
            <w:tcBorders>
              <w:top w:val="nil"/>
              <w:left w:val="nil"/>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ООО Амурзооторг</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Амазонка</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675002, Амурская область, город Благовещенск, Ленина, 40</w:t>
            </w:r>
          </w:p>
        </w:tc>
        <w:tc>
          <w:tcPr>
            <w:tcW w:w="1701" w:type="dxa"/>
            <w:vMerge w:val="restart"/>
            <w:tcBorders>
              <w:top w:val="nil"/>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зоотовары</w:t>
            </w:r>
          </w:p>
          <w:p w:rsidR="00083FBD" w:rsidRPr="00083FBD" w:rsidRDefault="00083FBD" w:rsidP="00083FBD">
            <w:pPr>
              <w:spacing w:after="0" w:line="240" w:lineRule="auto"/>
              <w:jc w:val="center"/>
              <w:rPr>
                <w:rFonts w:ascii="Times New Roman" w:eastAsia="Calibri" w:hAnsi="Times New Roman" w:cs="Times New Roman"/>
                <w:sz w:val="21"/>
                <w:szCs w:val="21"/>
              </w:rPr>
            </w:pPr>
          </w:p>
        </w:tc>
      </w:tr>
      <w:tr w:rsidR="00083FBD" w:rsidRPr="00083FBD" w:rsidTr="001303DE">
        <w:trPr>
          <w:trHeight w:val="828"/>
        </w:trPr>
        <w:tc>
          <w:tcPr>
            <w:tcW w:w="567" w:type="dxa"/>
            <w:vMerge/>
            <w:tcBorders>
              <w:left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tcBorders>
              <w:left w:val="nil"/>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Амазонка</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675028, Амурская область, город Благовещенск, Игнатьевское шоссе, 14/6</w:t>
            </w:r>
          </w:p>
        </w:tc>
        <w:tc>
          <w:tcPr>
            <w:tcW w:w="1701" w:type="dxa"/>
            <w:vMerge/>
            <w:tcBorders>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r>
      <w:tr w:rsidR="00083FBD" w:rsidRPr="00083FBD" w:rsidTr="001303DE">
        <w:trPr>
          <w:trHeight w:val="563"/>
        </w:trPr>
        <w:tc>
          <w:tcPr>
            <w:tcW w:w="567" w:type="dxa"/>
            <w:vMerge/>
            <w:tcBorders>
              <w:left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tcBorders>
              <w:left w:val="nil"/>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1559" w:type="dxa"/>
            <w:vMerge w:val="restart"/>
            <w:tcBorders>
              <w:top w:val="nil"/>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Зоополис</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675005, Амурская область, город Благовещенск, Амурская, 71</w:t>
            </w:r>
          </w:p>
        </w:tc>
        <w:tc>
          <w:tcPr>
            <w:tcW w:w="1701" w:type="dxa"/>
            <w:vMerge/>
            <w:tcBorders>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r>
      <w:tr w:rsidR="00083FBD" w:rsidRPr="00083FBD" w:rsidTr="001303DE">
        <w:trPr>
          <w:trHeight w:val="699"/>
        </w:trPr>
        <w:tc>
          <w:tcPr>
            <w:tcW w:w="567" w:type="dxa"/>
            <w:vMerge/>
            <w:tcBorders>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tcBorders>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1559" w:type="dxa"/>
            <w:vMerge/>
            <w:tcBorders>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675000, Амурская область, город Благовещенск, Красноармейская, 92</w:t>
            </w:r>
          </w:p>
        </w:tc>
        <w:tc>
          <w:tcPr>
            <w:tcW w:w="1701" w:type="dxa"/>
            <w:vMerge/>
            <w:tcBorders>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r>
      <w:tr w:rsidR="00083FBD" w:rsidRPr="00083FBD" w:rsidTr="001303DE">
        <w:trPr>
          <w:trHeight w:val="503"/>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ООО Амур климат</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Амурклимат</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675000, Амурская область, город Благовещенск, Горького, 193, 7</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климат/техн</w:t>
            </w:r>
          </w:p>
        </w:tc>
      </w:tr>
      <w:tr w:rsidR="00083FBD" w:rsidRPr="00083FBD" w:rsidTr="001303DE">
        <w:trPr>
          <w:trHeight w:val="649"/>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 xml:space="preserve">ООО Амурская контора пчеловодства   </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Пчеловодство</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675000, Амурская область, город Благовещенск, Горького, 135</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прод/непрод товары</w:t>
            </w:r>
          </w:p>
        </w:tc>
      </w:tr>
      <w:tr w:rsidR="00083FBD" w:rsidRPr="00083FBD" w:rsidTr="001303DE">
        <w:trPr>
          <w:trHeight w:val="589"/>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ООО Амурская Охота</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Амурская Охота</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675002, Амурская область, город Благовещенск, Амурская, 187</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охот. рыболов</w:t>
            </w:r>
          </w:p>
        </w:tc>
      </w:tr>
      <w:tr w:rsidR="00083FBD" w:rsidRPr="00083FBD" w:rsidTr="001303DE">
        <w:trPr>
          <w:trHeight w:val="711"/>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ООО Амурская промысловая компания</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Барс</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675000, Амурская область, город Благовещенск,50 лет Октября, 24/1</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охот. рыболов</w:t>
            </w:r>
          </w:p>
        </w:tc>
      </w:tr>
      <w:tr w:rsidR="00083FBD" w:rsidRPr="00083FBD" w:rsidTr="001303DE">
        <w:trPr>
          <w:trHeight w:val="807"/>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ИП Синельникова С.А.</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ТЦ АСЯ (Амурская Строительная Ярмарка)</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675997, Амурская область, город Благовещенск, Мухина, 110А (2)</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строительные</w:t>
            </w:r>
          </w:p>
        </w:tc>
      </w:tr>
      <w:tr w:rsidR="00083FBD" w:rsidRPr="00083FBD" w:rsidTr="001303DE">
        <w:trPr>
          <w:trHeight w:val="671"/>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 xml:space="preserve">ООО Амурская ТПК                 </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Десяточка</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675014, Амурская область, город Благовещенск, Островского, 238</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прод/непрод товары</w:t>
            </w:r>
          </w:p>
        </w:tc>
      </w:tr>
      <w:tr w:rsidR="00083FBD" w:rsidRPr="00083FBD" w:rsidTr="001303DE">
        <w:trPr>
          <w:trHeight w:val="517"/>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ООО Амурский оружейный двор</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Беркут</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675002, Амурская область, город Благовещенск, Амурская, 133/2</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охот. рыболов</w:t>
            </w:r>
          </w:p>
        </w:tc>
      </w:tr>
      <w:tr w:rsidR="00083FBD" w:rsidRPr="00083FBD" w:rsidTr="001303DE">
        <w:trPr>
          <w:trHeight w:val="521"/>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ООО Амурский оружейный двор</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Оружейный двор</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675002, Амурская область, город Благовещенск, Амурская, 203/1</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охот. рыболов</w:t>
            </w:r>
          </w:p>
        </w:tc>
      </w:tr>
      <w:tr w:rsidR="00083FBD" w:rsidRPr="00083FBD" w:rsidTr="001303DE">
        <w:trPr>
          <w:trHeight w:val="539"/>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ООО Амурский регион</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Прима</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675028, Амурская область, город Благовещенск, Студенческая, 38</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прод/непрод товары</w:t>
            </w:r>
          </w:p>
        </w:tc>
      </w:tr>
      <w:tr w:rsidR="00083FBD" w:rsidRPr="00083FBD" w:rsidTr="001303DE">
        <w:trPr>
          <w:trHeight w:val="613"/>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ООО АНД</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Диана</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675000, Амурская область, город Благовещенск, Шевченко, 18</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продукты</w:t>
            </w:r>
          </w:p>
        </w:tc>
      </w:tr>
      <w:tr w:rsidR="00083FBD" w:rsidRPr="00083FBD" w:rsidTr="001303DE">
        <w:trPr>
          <w:trHeight w:val="797"/>
        </w:trPr>
        <w:tc>
          <w:tcPr>
            <w:tcW w:w="567" w:type="dxa"/>
            <w:vMerge w:val="restart"/>
            <w:tcBorders>
              <w:top w:val="nil"/>
              <w:left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val="restart"/>
            <w:tcBorders>
              <w:top w:val="nil"/>
              <w:left w:val="nil"/>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ООО АНИ</w:t>
            </w:r>
          </w:p>
        </w:tc>
        <w:tc>
          <w:tcPr>
            <w:tcW w:w="1559" w:type="dxa"/>
            <w:vMerge w:val="restart"/>
            <w:tcBorders>
              <w:top w:val="nil"/>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АНИ</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675028, Амурская область, город Благовещенск, Кантемирова, 6/4</w:t>
            </w:r>
          </w:p>
        </w:tc>
        <w:tc>
          <w:tcPr>
            <w:tcW w:w="1701" w:type="dxa"/>
            <w:vMerge w:val="restart"/>
            <w:tcBorders>
              <w:top w:val="nil"/>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в/водочные</w:t>
            </w:r>
          </w:p>
        </w:tc>
      </w:tr>
      <w:tr w:rsidR="00083FBD" w:rsidRPr="00083FBD" w:rsidTr="001303DE">
        <w:trPr>
          <w:trHeight w:val="709"/>
        </w:trPr>
        <w:tc>
          <w:tcPr>
            <w:tcW w:w="567" w:type="dxa"/>
            <w:vMerge/>
            <w:tcBorders>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tcBorders>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1559" w:type="dxa"/>
            <w:vMerge/>
            <w:tcBorders>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675997, Амурская область, город Благовещенск, Октябрьская, 190 Л-А4</w:t>
            </w:r>
          </w:p>
        </w:tc>
        <w:tc>
          <w:tcPr>
            <w:tcW w:w="1701" w:type="dxa"/>
            <w:vMerge/>
            <w:tcBorders>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r>
      <w:tr w:rsidR="00083FBD" w:rsidRPr="00083FBD" w:rsidTr="001303DE">
        <w:trPr>
          <w:trHeight w:val="829"/>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color w:val="000000"/>
                <w:sz w:val="21"/>
                <w:szCs w:val="21"/>
              </w:rPr>
            </w:pPr>
            <w:r w:rsidRPr="00083FBD">
              <w:rPr>
                <w:rFonts w:ascii="Times New Roman" w:eastAsia="Calibri" w:hAnsi="Times New Roman" w:cs="Times New Roman"/>
                <w:color w:val="000000"/>
                <w:sz w:val="21"/>
                <w:szCs w:val="21"/>
              </w:rPr>
              <w:t>ООО Антарес"</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color w:val="000000"/>
                <w:sz w:val="21"/>
                <w:szCs w:val="21"/>
              </w:rPr>
            </w:pPr>
            <w:r w:rsidRPr="00083FBD">
              <w:rPr>
                <w:rFonts w:ascii="Times New Roman" w:eastAsia="Calibri" w:hAnsi="Times New Roman" w:cs="Times New Roman"/>
                <w:color w:val="000000"/>
                <w:sz w:val="21"/>
                <w:szCs w:val="21"/>
              </w:rPr>
              <w:t>Бриллианты из Якутии</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675028, Амурская область, город Благовещенск, Ленина, 171, пом. 1-5</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color w:val="000000"/>
                <w:sz w:val="21"/>
                <w:szCs w:val="21"/>
              </w:rPr>
            </w:pPr>
            <w:r w:rsidRPr="00083FBD">
              <w:rPr>
                <w:rFonts w:ascii="Times New Roman" w:eastAsia="Calibri" w:hAnsi="Times New Roman" w:cs="Times New Roman"/>
                <w:color w:val="000000"/>
                <w:sz w:val="21"/>
                <w:szCs w:val="21"/>
              </w:rPr>
              <w:t>ювелир. изд</w:t>
            </w:r>
          </w:p>
        </w:tc>
      </w:tr>
      <w:tr w:rsidR="00083FBD" w:rsidRPr="00083FBD" w:rsidTr="001303DE">
        <w:trPr>
          <w:trHeight w:val="557"/>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ООО АРБАТ</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Арбат</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675002, Амурская область, город Благовещенск, Чайковского, 33</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продукты</w:t>
            </w:r>
          </w:p>
        </w:tc>
      </w:tr>
      <w:tr w:rsidR="00083FBD" w:rsidRPr="00083FBD" w:rsidTr="001303DE">
        <w:trPr>
          <w:trHeight w:val="764"/>
        </w:trPr>
        <w:tc>
          <w:tcPr>
            <w:tcW w:w="567" w:type="dxa"/>
            <w:vMerge w:val="restart"/>
            <w:tcBorders>
              <w:top w:val="nil"/>
              <w:left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val="restart"/>
            <w:tcBorders>
              <w:top w:val="nil"/>
              <w:left w:val="nil"/>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 xml:space="preserve">ООО АРТ-Маркет </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Праздник</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675014, Амурская область, город Благовещенск, Текстильная, 47</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в/водочные</w:t>
            </w:r>
          </w:p>
        </w:tc>
      </w:tr>
      <w:tr w:rsidR="00083FBD" w:rsidRPr="00083FBD" w:rsidTr="001303DE">
        <w:trPr>
          <w:trHeight w:val="640"/>
        </w:trPr>
        <w:tc>
          <w:tcPr>
            <w:tcW w:w="567" w:type="dxa"/>
            <w:vMerge/>
            <w:tcBorders>
              <w:left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tcBorders>
              <w:left w:val="nil"/>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Байкал</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675003, Амурская область, город Благовещенск, Чайковского, 211</w:t>
            </w:r>
          </w:p>
        </w:tc>
        <w:tc>
          <w:tcPr>
            <w:tcW w:w="1701" w:type="dxa"/>
            <w:vMerge w:val="restart"/>
            <w:tcBorders>
              <w:top w:val="nil"/>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продукты</w:t>
            </w:r>
          </w:p>
        </w:tc>
      </w:tr>
      <w:tr w:rsidR="00083FBD" w:rsidRPr="00083FBD" w:rsidTr="001303DE">
        <w:trPr>
          <w:trHeight w:val="706"/>
        </w:trPr>
        <w:tc>
          <w:tcPr>
            <w:tcW w:w="567" w:type="dxa"/>
            <w:vMerge/>
            <w:tcBorders>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tcBorders>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Байкал</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675000, Амурская область, город Благовещенск, Пролетарская, 122</w:t>
            </w:r>
          </w:p>
        </w:tc>
        <w:tc>
          <w:tcPr>
            <w:tcW w:w="1701" w:type="dxa"/>
            <w:vMerge/>
            <w:tcBorders>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r>
      <w:tr w:rsidR="00083FBD" w:rsidRPr="00083FBD" w:rsidTr="001303DE">
        <w:trPr>
          <w:trHeight w:val="663"/>
        </w:trPr>
        <w:tc>
          <w:tcPr>
            <w:tcW w:w="567" w:type="dxa"/>
            <w:vMerge w:val="restart"/>
            <w:tcBorders>
              <w:top w:val="nil"/>
              <w:left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val="restart"/>
            <w:tcBorders>
              <w:top w:val="nil"/>
              <w:left w:val="nil"/>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ООО Арт-Маркет опт</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ТЦ Максимум</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 xml:space="preserve">675000, Амурская область, город Благовещенск, Октябрьская, 146 </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смеш</w:t>
            </w:r>
          </w:p>
        </w:tc>
      </w:tr>
      <w:tr w:rsidR="00083FBD" w:rsidRPr="00083FBD" w:rsidTr="001303DE">
        <w:trPr>
          <w:trHeight w:val="539"/>
        </w:trPr>
        <w:tc>
          <w:tcPr>
            <w:tcW w:w="567" w:type="dxa"/>
            <w:vMerge/>
            <w:tcBorders>
              <w:left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tcBorders>
              <w:left w:val="nil"/>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1559" w:type="dxa"/>
            <w:vMerge w:val="restart"/>
            <w:tcBorders>
              <w:top w:val="nil"/>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Фреш Маркет</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675000, Амурская область, город Благовещенск,50 лет октября, 61</w:t>
            </w:r>
          </w:p>
        </w:tc>
        <w:tc>
          <w:tcPr>
            <w:tcW w:w="1701" w:type="dxa"/>
            <w:vMerge w:val="restart"/>
            <w:tcBorders>
              <w:top w:val="nil"/>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прод/непрод товары</w:t>
            </w:r>
          </w:p>
        </w:tc>
      </w:tr>
      <w:tr w:rsidR="00083FBD" w:rsidRPr="00083FBD" w:rsidTr="001303DE">
        <w:trPr>
          <w:trHeight w:val="755"/>
        </w:trPr>
        <w:tc>
          <w:tcPr>
            <w:tcW w:w="567" w:type="dxa"/>
            <w:vMerge/>
            <w:tcBorders>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tcBorders>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1559" w:type="dxa"/>
            <w:vMerge/>
            <w:tcBorders>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675000, Амурская область, город Благовещенск, Новотроицкое шоссе, 3</w:t>
            </w:r>
          </w:p>
        </w:tc>
        <w:tc>
          <w:tcPr>
            <w:tcW w:w="1701" w:type="dxa"/>
            <w:vMerge/>
            <w:tcBorders>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r>
      <w:tr w:rsidR="00083FBD" w:rsidRPr="00083FBD" w:rsidTr="001303DE">
        <w:trPr>
          <w:trHeight w:val="644"/>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 xml:space="preserve">ООО Арт-Маркет Союз </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Винный салон</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675002, Амурская область, город Благовещенск, Амурская, 111</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в/водочные</w:t>
            </w:r>
          </w:p>
        </w:tc>
      </w:tr>
      <w:tr w:rsidR="00083FBD" w:rsidRPr="00083FBD" w:rsidTr="001303DE">
        <w:trPr>
          <w:trHeight w:val="649"/>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 xml:space="preserve"> ИП Тимофеева Инна Викторовна </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Флейта</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675000, Амурская область, город Благовещенск, пер. Южный, 2</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прод/непрод товары</w:t>
            </w:r>
          </w:p>
        </w:tc>
      </w:tr>
      <w:tr w:rsidR="00083FBD" w:rsidRPr="00083FBD" w:rsidTr="001303DE">
        <w:trPr>
          <w:trHeight w:val="951"/>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ООО АРТ-Недвижимость</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ТЦ Перекрёсток</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675000, Амурская область, город Благовещенск, Новотроицкое шоссе, 3</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непрод</w:t>
            </w:r>
          </w:p>
        </w:tc>
      </w:tr>
      <w:tr w:rsidR="00083FBD" w:rsidRPr="00083FBD" w:rsidTr="001303DE">
        <w:trPr>
          <w:trHeight w:val="708"/>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 xml:space="preserve">ООО Астрея                     </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Майя</w:t>
            </w:r>
          </w:p>
        </w:tc>
        <w:tc>
          <w:tcPr>
            <w:tcW w:w="4111"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675028, Амурская область, город Благовещенск, Институтская, 30</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продукты</w:t>
            </w:r>
          </w:p>
        </w:tc>
      </w:tr>
      <w:tr w:rsidR="00083FBD" w:rsidRPr="00083FBD" w:rsidTr="001303DE">
        <w:trPr>
          <w:trHeight w:val="555"/>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ООО АТИК - ТУР</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ТЦ АТИК</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675000, Амурская область, город Благовещенск, Пионерская, 45/1</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непрод</w:t>
            </w:r>
          </w:p>
        </w:tc>
      </w:tr>
      <w:tr w:rsidR="00083FBD" w:rsidRPr="00083FBD" w:rsidTr="001303DE">
        <w:trPr>
          <w:trHeight w:val="862"/>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ООО Атик-Азияавто</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 xml:space="preserve">Хёндай  </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675000, Амурская область, город Благовещенск, Новотроицкое шоссе, 12</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а/м, а/запч</w:t>
            </w:r>
          </w:p>
        </w:tc>
      </w:tr>
      <w:tr w:rsidR="00083FBD" w:rsidRPr="00083FBD" w:rsidTr="001303DE">
        <w:trPr>
          <w:trHeight w:val="817"/>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ООО Атик-Евроавто</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 xml:space="preserve">Рено </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675000, Амурская область, город Благовещенск, Новотроицкое шоссе, 12/1</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а/м, а/запч</w:t>
            </w:r>
          </w:p>
        </w:tc>
      </w:tr>
      <w:tr w:rsidR="00083FBD" w:rsidRPr="00083FBD" w:rsidTr="001303DE">
        <w:trPr>
          <w:trHeight w:val="843"/>
        </w:trPr>
        <w:tc>
          <w:tcPr>
            <w:tcW w:w="567" w:type="dxa"/>
            <w:vMerge w:val="restart"/>
            <w:tcBorders>
              <w:top w:val="nil"/>
              <w:left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val="restart"/>
            <w:tcBorders>
              <w:top w:val="nil"/>
              <w:left w:val="nil"/>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ООО Атик-Моторс</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Диллерский центр Киа</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675000, Амурская область, город Благовещенск, Новотроицкое шоссе, 22</w:t>
            </w:r>
          </w:p>
        </w:tc>
        <w:tc>
          <w:tcPr>
            <w:tcW w:w="1701" w:type="dxa"/>
            <w:vMerge w:val="restart"/>
            <w:tcBorders>
              <w:top w:val="nil"/>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а/м, а/запч</w:t>
            </w:r>
          </w:p>
        </w:tc>
      </w:tr>
      <w:tr w:rsidR="00083FBD" w:rsidRPr="00083FBD" w:rsidTr="001303DE">
        <w:trPr>
          <w:trHeight w:val="751"/>
        </w:trPr>
        <w:tc>
          <w:tcPr>
            <w:tcW w:w="567" w:type="dxa"/>
            <w:vMerge/>
            <w:tcBorders>
              <w:left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tcBorders>
              <w:left w:val="nil"/>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Диллерский центр Ниссан</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675000, Амурская область, город Благовещенск, Новотроицкое шоссе, 12/2</w:t>
            </w:r>
          </w:p>
        </w:tc>
        <w:tc>
          <w:tcPr>
            <w:tcW w:w="1701" w:type="dxa"/>
            <w:vMerge/>
            <w:tcBorders>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r>
      <w:tr w:rsidR="00083FBD" w:rsidRPr="00083FBD" w:rsidTr="001303DE">
        <w:trPr>
          <w:trHeight w:val="645"/>
        </w:trPr>
        <w:tc>
          <w:tcPr>
            <w:tcW w:w="567" w:type="dxa"/>
            <w:vMerge/>
            <w:tcBorders>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tcBorders>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Тойота</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675014, Амурская область, город Благовещенск, Кольцевая, 57</w:t>
            </w:r>
          </w:p>
        </w:tc>
        <w:tc>
          <w:tcPr>
            <w:tcW w:w="1701" w:type="dxa"/>
            <w:vMerge/>
            <w:tcBorders>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r>
      <w:tr w:rsidR="00083FBD" w:rsidRPr="00083FBD" w:rsidTr="001303DE">
        <w:trPr>
          <w:trHeight w:val="624"/>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ООО Аутлет</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Аутлет</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675002, Амурская область, город Благовещенск, Лазо, 2</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прод/непрод товары</w:t>
            </w:r>
          </w:p>
        </w:tc>
      </w:tr>
      <w:tr w:rsidR="00083FBD" w:rsidRPr="00083FBD" w:rsidTr="001303DE">
        <w:trPr>
          <w:trHeight w:val="557"/>
        </w:trPr>
        <w:tc>
          <w:tcPr>
            <w:tcW w:w="567" w:type="dxa"/>
            <w:vMerge w:val="restart"/>
            <w:tcBorders>
              <w:top w:val="nil"/>
              <w:left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val="restart"/>
            <w:tcBorders>
              <w:top w:val="nil"/>
              <w:left w:val="nil"/>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ООО Багратион, ИП Волков Василий Александрович</w:t>
            </w:r>
          </w:p>
        </w:tc>
        <w:tc>
          <w:tcPr>
            <w:tcW w:w="1559" w:type="dxa"/>
            <w:vMerge w:val="restart"/>
            <w:tcBorders>
              <w:top w:val="nil"/>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Молоко+</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675028, Амурская область, город Благовещенск, Игнатьевское шоссе, 22</w:t>
            </w:r>
          </w:p>
        </w:tc>
        <w:tc>
          <w:tcPr>
            <w:tcW w:w="1701" w:type="dxa"/>
            <w:vMerge w:val="restart"/>
            <w:tcBorders>
              <w:top w:val="nil"/>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продукты</w:t>
            </w:r>
          </w:p>
        </w:tc>
      </w:tr>
      <w:tr w:rsidR="00083FBD" w:rsidRPr="00083FBD" w:rsidTr="001303DE">
        <w:trPr>
          <w:trHeight w:val="628"/>
        </w:trPr>
        <w:tc>
          <w:tcPr>
            <w:tcW w:w="567" w:type="dxa"/>
            <w:vMerge/>
            <w:tcBorders>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tcBorders>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1559" w:type="dxa"/>
            <w:vMerge/>
            <w:tcBorders>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Амурская область, город Благовещенск, Шевченко 44</w:t>
            </w:r>
          </w:p>
        </w:tc>
        <w:tc>
          <w:tcPr>
            <w:tcW w:w="1701" w:type="dxa"/>
            <w:vMerge/>
            <w:tcBorders>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r>
      <w:tr w:rsidR="00083FBD" w:rsidRPr="00083FBD" w:rsidTr="001303DE">
        <w:trPr>
          <w:trHeight w:val="563"/>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ООО Бассейн Амур</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Тепло люкс</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675000, Амурская область, город Благовещенск, Зейская, 212</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оборудование</w:t>
            </w:r>
          </w:p>
        </w:tc>
      </w:tr>
      <w:tr w:rsidR="00083FBD" w:rsidRPr="00083FBD" w:rsidTr="001303DE">
        <w:trPr>
          <w:trHeight w:val="431"/>
        </w:trPr>
        <w:tc>
          <w:tcPr>
            <w:tcW w:w="567" w:type="dxa"/>
            <w:vMerge w:val="restart"/>
            <w:tcBorders>
              <w:top w:val="nil"/>
              <w:left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val="restart"/>
            <w:tcBorders>
              <w:top w:val="nil"/>
              <w:left w:val="nil"/>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ООО Бастион</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Наш градус</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 xml:space="preserve">675028, Амурская область, город Благовещенск, Василенко, 16 </w:t>
            </w:r>
          </w:p>
        </w:tc>
        <w:tc>
          <w:tcPr>
            <w:tcW w:w="1701" w:type="dxa"/>
            <w:vMerge w:val="restart"/>
            <w:tcBorders>
              <w:top w:val="nil"/>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в/водочные</w:t>
            </w:r>
          </w:p>
          <w:p w:rsidR="00083FBD" w:rsidRPr="00083FBD" w:rsidRDefault="00083FBD" w:rsidP="00083FBD">
            <w:pPr>
              <w:spacing w:after="0" w:line="240" w:lineRule="auto"/>
              <w:jc w:val="center"/>
              <w:rPr>
                <w:rFonts w:ascii="Times New Roman" w:eastAsia="Calibri" w:hAnsi="Times New Roman" w:cs="Times New Roman"/>
                <w:sz w:val="21"/>
                <w:szCs w:val="21"/>
              </w:rPr>
            </w:pPr>
          </w:p>
        </w:tc>
      </w:tr>
      <w:tr w:rsidR="00083FBD" w:rsidRPr="00083FBD" w:rsidTr="001303DE">
        <w:trPr>
          <w:trHeight w:val="691"/>
        </w:trPr>
        <w:tc>
          <w:tcPr>
            <w:tcW w:w="567" w:type="dxa"/>
            <w:vMerge/>
            <w:tcBorders>
              <w:left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tcBorders>
              <w:left w:val="nil"/>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Наш градус</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675000, Амурская область, город Благовещенск,50 лет Октября, 202</w:t>
            </w:r>
          </w:p>
        </w:tc>
        <w:tc>
          <w:tcPr>
            <w:tcW w:w="1701" w:type="dxa"/>
            <w:vMerge/>
            <w:tcBorders>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r>
      <w:tr w:rsidR="00083FBD" w:rsidRPr="00083FBD" w:rsidTr="001303DE">
        <w:trPr>
          <w:trHeight w:val="565"/>
        </w:trPr>
        <w:tc>
          <w:tcPr>
            <w:tcW w:w="567" w:type="dxa"/>
            <w:vMerge/>
            <w:tcBorders>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tcBorders>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Наш градус</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675000, Амурская область, город Благовещенск, Красноармейская, 188/2</w:t>
            </w:r>
          </w:p>
        </w:tc>
        <w:tc>
          <w:tcPr>
            <w:tcW w:w="1701" w:type="dxa"/>
            <w:vMerge/>
            <w:tcBorders>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r>
      <w:tr w:rsidR="00083FBD" w:rsidRPr="00083FBD" w:rsidTr="001303DE">
        <w:trPr>
          <w:trHeight w:val="932"/>
        </w:trPr>
        <w:tc>
          <w:tcPr>
            <w:tcW w:w="567" w:type="dxa"/>
            <w:vMerge w:val="restart"/>
            <w:tcBorders>
              <w:top w:val="nil"/>
              <w:left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val="restart"/>
            <w:tcBorders>
              <w:top w:val="nil"/>
              <w:left w:val="nil"/>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 xml:space="preserve">ООО Берг </w:t>
            </w:r>
          </w:p>
        </w:tc>
        <w:tc>
          <w:tcPr>
            <w:tcW w:w="1559" w:type="dxa"/>
            <w:vMerge w:val="restart"/>
            <w:tcBorders>
              <w:top w:val="nil"/>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Берг</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675002, Амурская область, город Благовещенск, Белогорье, Заводская, 7</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прод/непрод товары</w:t>
            </w:r>
          </w:p>
        </w:tc>
      </w:tr>
      <w:tr w:rsidR="00083FBD" w:rsidRPr="00083FBD" w:rsidTr="001303DE">
        <w:trPr>
          <w:trHeight w:val="681"/>
        </w:trPr>
        <w:tc>
          <w:tcPr>
            <w:tcW w:w="567" w:type="dxa"/>
            <w:vMerge/>
            <w:tcBorders>
              <w:left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tcBorders>
              <w:left w:val="nil"/>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1559" w:type="dxa"/>
            <w:vMerge/>
            <w:tcBorders>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675002, Амурская область, город Благовещенск, Зейская, 63</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продукты</w:t>
            </w:r>
          </w:p>
        </w:tc>
      </w:tr>
      <w:tr w:rsidR="00083FBD" w:rsidRPr="00083FBD" w:rsidTr="001303DE">
        <w:trPr>
          <w:trHeight w:val="754"/>
        </w:trPr>
        <w:tc>
          <w:tcPr>
            <w:tcW w:w="567" w:type="dxa"/>
            <w:vMerge/>
            <w:tcBorders>
              <w:left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tcBorders>
              <w:left w:val="nil"/>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1559" w:type="dxa"/>
            <w:vMerge/>
            <w:tcBorders>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675014, Амурская область, город Благовещенск, Белогорье, Мухина, 146</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прод/непрод товары</w:t>
            </w:r>
          </w:p>
        </w:tc>
      </w:tr>
      <w:tr w:rsidR="00083FBD" w:rsidRPr="00083FBD" w:rsidTr="001303DE">
        <w:trPr>
          <w:trHeight w:val="786"/>
        </w:trPr>
        <w:tc>
          <w:tcPr>
            <w:tcW w:w="567" w:type="dxa"/>
            <w:vMerge/>
            <w:tcBorders>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tcBorders>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1559" w:type="dxa"/>
            <w:vMerge/>
            <w:tcBorders>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675005, Амурская область, город Благовещенск, Белогорье, Заводская, 9/1</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продукты</w:t>
            </w:r>
          </w:p>
        </w:tc>
      </w:tr>
      <w:tr w:rsidR="00083FBD" w:rsidRPr="00083FBD" w:rsidTr="001303DE">
        <w:trPr>
          <w:trHeight w:val="649"/>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ООО Бизнес-центр Бонус</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БЦ Бонус</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675000, Амурская область, город Благовещенск,50 лет Октября, 13/1</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непрод</w:t>
            </w:r>
          </w:p>
        </w:tc>
      </w:tr>
      <w:tr w:rsidR="00083FBD" w:rsidRPr="00083FBD" w:rsidTr="001303DE">
        <w:trPr>
          <w:trHeight w:val="705"/>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ООО Благ Декор</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Декоративные покрытия</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675000, Амурская область, город Благовещенск, Зейская, 225</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л/красочные</w:t>
            </w:r>
          </w:p>
        </w:tc>
      </w:tr>
      <w:tr w:rsidR="00083FBD" w:rsidRPr="00083FBD" w:rsidTr="001303DE">
        <w:trPr>
          <w:trHeight w:val="517"/>
        </w:trPr>
        <w:tc>
          <w:tcPr>
            <w:tcW w:w="567" w:type="dxa"/>
            <w:vMerge w:val="restart"/>
            <w:tcBorders>
              <w:top w:val="nil"/>
              <w:left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val="restart"/>
            <w:tcBorders>
              <w:top w:val="nil"/>
              <w:left w:val="nil"/>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ООО Блюз</w:t>
            </w:r>
          </w:p>
        </w:tc>
        <w:tc>
          <w:tcPr>
            <w:tcW w:w="1559" w:type="dxa"/>
            <w:vMerge w:val="restart"/>
            <w:tcBorders>
              <w:top w:val="nil"/>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Удобный</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675552, Амурская область, город Благовещенск, Зеленая, 6</w:t>
            </w:r>
          </w:p>
        </w:tc>
        <w:tc>
          <w:tcPr>
            <w:tcW w:w="1701" w:type="dxa"/>
            <w:vMerge w:val="restart"/>
            <w:tcBorders>
              <w:top w:val="nil"/>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продукты</w:t>
            </w:r>
          </w:p>
        </w:tc>
      </w:tr>
      <w:tr w:rsidR="00083FBD" w:rsidRPr="00083FBD" w:rsidTr="001303DE">
        <w:trPr>
          <w:trHeight w:val="506"/>
        </w:trPr>
        <w:tc>
          <w:tcPr>
            <w:tcW w:w="567" w:type="dxa"/>
            <w:vMerge/>
            <w:tcBorders>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tcBorders>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1559" w:type="dxa"/>
            <w:vMerge/>
            <w:tcBorders>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675028, Амурская область, город Благовещенск, Студенческая, 30</w:t>
            </w:r>
          </w:p>
        </w:tc>
        <w:tc>
          <w:tcPr>
            <w:tcW w:w="1701" w:type="dxa"/>
            <w:vMerge/>
            <w:tcBorders>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r>
      <w:tr w:rsidR="00083FBD" w:rsidRPr="00083FBD" w:rsidTr="001303DE">
        <w:trPr>
          <w:trHeight w:val="523"/>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ООО Буквица</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Буквица</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675000, Амурская область, город Благовещенск, Хмельницкого, 9</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книги, к/т</w:t>
            </w:r>
          </w:p>
        </w:tc>
      </w:tr>
      <w:tr w:rsidR="00083FBD" w:rsidRPr="00083FBD" w:rsidTr="001303DE">
        <w:trPr>
          <w:trHeight w:val="399"/>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ООО Бытовая техника</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Быт-Тех</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675000, Амурская область, город Благовещенск, Хмельницкого, 20</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бытовая техника</w:t>
            </w:r>
          </w:p>
        </w:tc>
      </w:tr>
      <w:tr w:rsidR="00083FBD" w:rsidRPr="00083FBD" w:rsidTr="001303DE">
        <w:trPr>
          <w:trHeight w:val="559"/>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ООО Вектор</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ТЦ Флагман</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675000, Амурская область, город Благовещенск, Тенистая, 160</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смеш</w:t>
            </w:r>
          </w:p>
        </w:tc>
      </w:tr>
      <w:tr w:rsidR="00083FBD" w:rsidRPr="00083FBD" w:rsidTr="001303DE">
        <w:trPr>
          <w:trHeight w:val="621"/>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ООО Вертикаль</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Прима</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675028, Амурская область, город Благовещенск, Игнатьевское шоссе, 13</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прод/непрод товары</w:t>
            </w:r>
          </w:p>
        </w:tc>
      </w:tr>
      <w:tr w:rsidR="00083FBD" w:rsidRPr="00083FBD" w:rsidTr="001303DE">
        <w:trPr>
          <w:trHeight w:val="545"/>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ООО Взгляд</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Оптика. Взгляд</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675000, Амурская область, город Благовещенск, Красноармейская, 125</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оптика</w:t>
            </w:r>
          </w:p>
        </w:tc>
      </w:tr>
      <w:tr w:rsidR="00083FBD" w:rsidRPr="00083FBD" w:rsidTr="001303DE">
        <w:trPr>
          <w:trHeight w:val="695"/>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ООО Визант Плюс</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ТЦ Амур</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 Амурская область, город Благовещенск, Пионерская, 150</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непрод</w:t>
            </w:r>
          </w:p>
        </w:tc>
      </w:tr>
      <w:tr w:rsidR="00083FBD" w:rsidRPr="00083FBD" w:rsidTr="001303DE">
        <w:trPr>
          <w:trHeight w:val="422"/>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ООО Воин</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Воин</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675000, Амурская область, город Благовещенск, Ленина, 209</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прод/непрод товары</w:t>
            </w:r>
          </w:p>
        </w:tc>
      </w:tr>
      <w:tr w:rsidR="00083FBD" w:rsidRPr="00083FBD" w:rsidTr="001303DE">
        <w:trPr>
          <w:trHeight w:val="357"/>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ООО Восток Дьюти Фри</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Дьюти Фри</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675002, Амурская область, город Благовещенск, Чайковского, 1</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прод/непрод товары</w:t>
            </w:r>
          </w:p>
        </w:tc>
      </w:tr>
      <w:tr w:rsidR="00083FBD" w:rsidRPr="00083FBD" w:rsidTr="001303DE">
        <w:trPr>
          <w:trHeight w:val="577"/>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ООО Восток Электро</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Ангел</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675000, Амурская область, город Благовещенск, Пролетарская, 51</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ритуал/товары</w:t>
            </w:r>
          </w:p>
        </w:tc>
      </w:tr>
      <w:tr w:rsidR="00083FBD" w:rsidRPr="00083FBD" w:rsidTr="001303DE">
        <w:trPr>
          <w:trHeight w:val="557"/>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ИП Мальцева В.С.</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Знатный</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675020, Амурская область, город Благовещенск, Драгошевского, 48</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прод товары</w:t>
            </w:r>
          </w:p>
        </w:tc>
      </w:tr>
      <w:tr w:rsidR="00083FBD" w:rsidRPr="00083FBD" w:rsidTr="001303DE">
        <w:trPr>
          <w:trHeight w:val="567"/>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ООО Газсервис</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Газсервис</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675014, Амурская область, город Благовещенск, Мухина, 80</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э/товары</w:t>
            </w:r>
          </w:p>
        </w:tc>
      </w:tr>
      <w:tr w:rsidR="00083FBD" w:rsidRPr="00083FBD" w:rsidTr="001303DE">
        <w:trPr>
          <w:trHeight w:val="247"/>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ООО ГАСПРА</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Характер</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675000, Амурская область, город Благовещенск, Красноармейская, 112</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м/одежда</w:t>
            </w:r>
          </w:p>
        </w:tc>
      </w:tr>
      <w:tr w:rsidR="00083FBD" w:rsidRPr="00083FBD" w:rsidTr="001303DE">
        <w:trPr>
          <w:trHeight w:val="467"/>
        </w:trPr>
        <w:tc>
          <w:tcPr>
            <w:tcW w:w="567" w:type="dxa"/>
            <w:vMerge w:val="restart"/>
            <w:tcBorders>
              <w:top w:val="nil"/>
              <w:left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val="restart"/>
            <w:tcBorders>
              <w:top w:val="nil"/>
              <w:left w:val="nil"/>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ООО ГлавПромТорг</w:t>
            </w:r>
          </w:p>
        </w:tc>
        <w:tc>
          <w:tcPr>
            <w:tcW w:w="1559" w:type="dxa"/>
            <w:vMerge w:val="restart"/>
            <w:tcBorders>
              <w:top w:val="nil"/>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Любимый</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675000, Амурская область, город Благовещенск,50 лет Октября, 42/1</w:t>
            </w:r>
          </w:p>
        </w:tc>
        <w:tc>
          <w:tcPr>
            <w:tcW w:w="1701" w:type="dxa"/>
            <w:vMerge w:val="restart"/>
            <w:tcBorders>
              <w:top w:val="nil"/>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 xml:space="preserve"> б/хим, парф</w:t>
            </w:r>
          </w:p>
        </w:tc>
      </w:tr>
      <w:tr w:rsidR="00083FBD" w:rsidRPr="00083FBD" w:rsidTr="001303DE">
        <w:trPr>
          <w:trHeight w:val="576"/>
        </w:trPr>
        <w:tc>
          <w:tcPr>
            <w:tcW w:w="567" w:type="dxa"/>
            <w:vMerge/>
            <w:tcBorders>
              <w:left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tcBorders>
              <w:left w:val="nil"/>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1559" w:type="dxa"/>
            <w:vMerge/>
            <w:tcBorders>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675014, Амурская область, город Благовещенск,50 лет Октября, 197/3</w:t>
            </w:r>
          </w:p>
        </w:tc>
        <w:tc>
          <w:tcPr>
            <w:tcW w:w="1701" w:type="dxa"/>
            <w:vMerge/>
            <w:tcBorders>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r>
      <w:tr w:rsidR="00083FBD" w:rsidRPr="00083FBD" w:rsidTr="001303DE">
        <w:trPr>
          <w:trHeight w:val="539"/>
        </w:trPr>
        <w:tc>
          <w:tcPr>
            <w:tcW w:w="567" w:type="dxa"/>
            <w:vMerge/>
            <w:tcBorders>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tcBorders>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1559" w:type="dxa"/>
            <w:vMerge/>
            <w:tcBorders>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675014, Амурская область, город Благовещенск, Калинина, 52</w:t>
            </w:r>
          </w:p>
        </w:tc>
        <w:tc>
          <w:tcPr>
            <w:tcW w:w="1701" w:type="dxa"/>
            <w:vMerge/>
            <w:tcBorders>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r>
      <w:tr w:rsidR="00083FBD" w:rsidRPr="00083FBD" w:rsidTr="001303DE">
        <w:trPr>
          <w:trHeight w:val="405"/>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ООО Горпромторг</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Радуга</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675000, Амурская область, город Благовещенск, Пионерская, 26</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непрод</w:t>
            </w:r>
          </w:p>
        </w:tc>
      </w:tr>
      <w:tr w:rsidR="00083FBD" w:rsidRPr="00083FBD" w:rsidTr="001303DE">
        <w:trPr>
          <w:trHeight w:val="483"/>
        </w:trPr>
        <w:tc>
          <w:tcPr>
            <w:tcW w:w="567" w:type="dxa"/>
            <w:vMerge w:val="restart"/>
            <w:tcBorders>
              <w:top w:val="nil"/>
              <w:left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val="restart"/>
            <w:tcBorders>
              <w:top w:val="nil"/>
              <w:left w:val="nil"/>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ООО Гран торг</w:t>
            </w:r>
          </w:p>
        </w:tc>
        <w:tc>
          <w:tcPr>
            <w:tcW w:w="1559" w:type="dxa"/>
            <w:vMerge w:val="restart"/>
            <w:tcBorders>
              <w:top w:val="nil"/>
              <w:left w:val="nil"/>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Авоська</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675000, Амурская область, город Благовещенск, Ленина, 190</w:t>
            </w:r>
          </w:p>
        </w:tc>
        <w:tc>
          <w:tcPr>
            <w:tcW w:w="1701" w:type="dxa"/>
            <w:vMerge w:val="restart"/>
            <w:tcBorders>
              <w:top w:val="nil"/>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прод/непрод товары</w:t>
            </w:r>
          </w:p>
        </w:tc>
      </w:tr>
      <w:tr w:rsidR="00083FBD" w:rsidRPr="00083FBD" w:rsidTr="001303DE">
        <w:trPr>
          <w:trHeight w:val="547"/>
        </w:trPr>
        <w:tc>
          <w:tcPr>
            <w:tcW w:w="567" w:type="dxa"/>
            <w:vMerge/>
            <w:tcBorders>
              <w:left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tcBorders>
              <w:left w:val="nil"/>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1559" w:type="dxa"/>
            <w:vMerge/>
            <w:tcBorders>
              <w:left w:val="nil"/>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675020, Амурская область, город Благовещенск, Театральная, 239</w:t>
            </w:r>
          </w:p>
        </w:tc>
        <w:tc>
          <w:tcPr>
            <w:tcW w:w="1701" w:type="dxa"/>
            <w:vMerge/>
            <w:tcBorders>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r>
      <w:tr w:rsidR="00083FBD" w:rsidRPr="00083FBD" w:rsidTr="001303DE">
        <w:trPr>
          <w:trHeight w:val="413"/>
        </w:trPr>
        <w:tc>
          <w:tcPr>
            <w:tcW w:w="567" w:type="dxa"/>
            <w:vMerge/>
            <w:tcBorders>
              <w:left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tcBorders>
              <w:left w:val="nil"/>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1559" w:type="dxa"/>
            <w:vMerge/>
            <w:tcBorders>
              <w:left w:val="nil"/>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675028, Амурская область, город Благовещенск, Кантемирова 5/1</w:t>
            </w:r>
          </w:p>
        </w:tc>
        <w:tc>
          <w:tcPr>
            <w:tcW w:w="1701" w:type="dxa"/>
            <w:vMerge/>
            <w:tcBorders>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r>
      <w:tr w:rsidR="00083FBD" w:rsidRPr="00083FBD" w:rsidTr="001303DE">
        <w:trPr>
          <w:trHeight w:val="492"/>
        </w:trPr>
        <w:tc>
          <w:tcPr>
            <w:tcW w:w="567" w:type="dxa"/>
            <w:vMerge/>
            <w:tcBorders>
              <w:left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tcBorders>
              <w:left w:val="nil"/>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1559" w:type="dxa"/>
            <w:vMerge/>
            <w:tcBorders>
              <w:left w:val="nil"/>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675997, Амурская область, город Благовещенск, Калинина, 127</w:t>
            </w:r>
          </w:p>
        </w:tc>
        <w:tc>
          <w:tcPr>
            <w:tcW w:w="1701" w:type="dxa"/>
            <w:vMerge/>
            <w:tcBorders>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r>
      <w:tr w:rsidR="00083FBD" w:rsidRPr="00083FBD" w:rsidTr="001303DE">
        <w:trPr>
          <w:trHeight w:val="569"/>
        </w:trPr>
        <w:tc>
          <w:tcPr>
            <w:tcW w:w="567" w:type="dxa"/>
            <w:vMerge/>
            <w:tcBorders>
              <w:left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tcBorders>
              <w:left w:val="nil"/>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1559" w:type="dxa"/>
            <w:vMerge/>
            <w:tcBorders>
              <w:left w:val="nil"/>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 xml:space="preserve">675000, Амурская область, город Благовещенск, Октябрьская, 146 </w:t>
            </w:r>
          </w:p>
        </w:tc>
        <w:tc>
          <w:tcPr>
            <w:tcW w:w="1701" w:type="dxa"/>
            <w:vMerge/>
            <w:tcBorders>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r>
      <w:tr w:rsidR="00083FBD" w:rsidRPr="00083FBD" w:rsidTr="001303DE">
        <w:trPr>
          <w:trHeight w:val="515"/>
        </w:trPr>
        <w:tc>
          <w:tcPr>
            <w:tcW w:w="567" w:type="dxa"/>
            <w:vMerge/>
            <w:tcBorders>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tcBorders>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1559" w:type="dxa"/>
            <w:vMerge/>
            <w:tcBorders>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675020, Амурская область, город Благовещенск, Муравьева Амурского, 3</w:t>
            </w:r>
          </w:p>
        </w:tc>
        <w:tc>
          <w:tcPr>
            <w:tcW w:w="1701" w:type="dxa"/>
            <w:vMerge/>
            <w:tcBorders>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r>
      <w:tr w:rsidR="00083FBD" w:rsidRPr="00083FBD" w:rsidTr="001303DE">
        <w:trPr>
          <w:trHeight w:val="621"/>
        </w:trPr>
        <w:tc>
          <w:tcPr>
            <w:tcW w:w="567" w:type="dxa"/>
            <w:vMerge w:val="restart"/>
            <w:tcBorders>
              <w:top w:val="nil"/>
              <w:left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val="restart"/>
            <w:tcBorders>
              <w:top w:val="nil"/>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ООО Грёзы</w:t>
            </w:r>
          </w:p>
        </w:tc>
        <w:tc>
          <w:tcPr>
            <w:tcW w:w="1559" w:type="dxa"/>
            <w:vMerge w:val="restart"/>
            <w:tcBorders>
              <w:top w:val="nil"/>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Радуга детства</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675000, Амурская область, город Благовещенск, Зейская, 181</w:t>
            </w:r>
          </w:p>
        </w:tc>
        <w:tc>
          <w:tcPr>
            <w:tcW w:w="1701" w:type="dxa"/>
            <w:vMerge w:val="restart"/>
            <w:tcBorders>
              <w:top w:val="nil"/>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дет. товары</w:t>
            </w:r>
          </w:p>
        </w:tc>
      </w:tr>
      <w:tr w:rsidR="00083FBD" w:rsidRPr="00083FBD" w:rsidTr="001303DE">
        <w:trPr>
          <w:trHeight w:val="663"/>
        </w:trPr>
        <w:tc>
          <w:tcPr>
            <w:tcW w:w="567" w:type="dxa"/>
            <w:vMerge/>
            <w:tcBorders>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tcBorders>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1559" w:type="dxa"/>
            <w:vMerge/>
            <w:tcBorders>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675028, Амурская область, город Благовещенск, Институтская, 1</w:t>
            </w:r>
          </w:p>
        </w:tc>
        <w:tc>
          <w:tcPr>
            <w:tcW w:w="1701" w:type="dxa"/>
            <w:vMerge/>
            <w:tcBorders>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r>
      <w:tr w:rsidR="00083FBD" w:rsidRPr="00083FBD" w:rsidTr="001303DE">
        <w:trPr>
          <w:trHeight w:val="397"/>
        </w:trPr>
        <w:tc>
          <w:tcPr>
            <w:tcW w:w="567" w:type="dxa"/>
            <w:vMerge w:val="restart"/>
            <w:tcBorders>
              <w:top w:val="nil"/>
              <w:left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val="restart"/>
            <w:tcBorders>
              <w:top w:val="nil"/>
              <w:left w:val="nil"/>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ООО Гурман</w:t>
            </w:r>
          </w:p>
        </w:tc>
        <w:tc>
          <w:tcPr>
            <w:tcW w:w="1559" w:type="dxa"/>
            <w:vMerge w:val="restart"/>
            <w:tcBorders>
              <w:top w:val="nil"/>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Ням - Ням</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675000, Амурская область, город Благовещенск, Ленина, 189</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продукты</w:t>
            </w:r>
          </w:p>
        </w:tc>
      </w:tr>
      <w:tr w:rsidR="00083FBD" w:rsidRPr="00083FBD" w:rsidTr="001303DE">
        <w:trPr>
          <w:trHeight w:val="613"/>
        </w:trPr>
        <w:tc>
          <w:tcPr>
            <w:tcW w:w="567" w:type="dxa"/>
            <w:vMerge/>
            <w:tcBorders>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tcBorders>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1559" w:type="dxa"/>
            <w:vMerge/>
            <w:tcBorders>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675000, Амурская область, город Благовещенск, Ленина, 25</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прод/непрод товары</w:t>
            </w:r>
          </w:p>
        </w:tc>
      </w:tr>
      <w:tr w:rsidR="00083FBD" w:rsidRPr="00083FBD" w:rsidTr="001303DE">
        <w:trPr>
          <w:trHeight w:val="655"/>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ООО да! Еда</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Классик</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675002, Амурская область, город Благовещенск, Краснофлотская, 51</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продукты</w:t>
            </w:r>
          </w:p>
        </w:tc>
      </w:tr>
      <w:tr w:rsidR="00083FBD" w:rsidRPr="00083FBD" w:rsidTr="001303DE">
        <w:trPr>
          <w:trHeight w:val="828"/>
        </w:trPr>
        <w:tc>
          <w:tcPr>
            <w:tcW w:w="567" w:type="dxa"/>
            <w:vMerge w:val="restart"/>
            <w:tcBorders>
              <w:top w:val="nil"/>
              <w:left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val="restart"/>
            <w:tcBorders>
              <w:top w:val="nil"/>
              <w:left w:val="nil"/>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ООО Дальневосточные отопительные системы</w:t>
            </w:r>
          </w:p>
        </w:tc>
        <w:tc>
          <w:tcPr>
            <w:tcW w:w="1559" w:type="dxa"/>
            <w:vMerge w:val="restart"/>
            <w:tcBorders>
              <w:top w:val="nil"/>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Тепломир</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675028, Амурская область, город Благовещенск, Игнатьевское шоссе, 12/4</w:t>
            </w:r>
          </w:p>
        </w:tc>
        <w:tc>
          <w:tcPr>
            <w:tcW w:w="1701" w:type="dxa"/>
            <w:vMerge w:val="restart"/>
            <w:tcBorders>
              <w:top w:val="nil"/>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климат/техн</w:t>
            </w:r>
          </w:p>
        </w:tc>
      </w:tr>
      <w:tr w:rsidR="00083FBD" w:rsidRPr="00083FBD" w:rsidTr="001303DE">
        <w:trPr>
          <w:trHeight w:val="624"/>
        </w:trPr>
        <w:tc>
          <w:tcPr>
            <w:tcW w:w="567" w:type="dxa"/>
            <w:vMerge/>
            <w:tcBorders>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tcBorders>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1559" w:type="dxa"/>
            <w:vMerge/>
            <w:tcBorders>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Амурская область, город Благовещенск, 75</w:t>
            </w:r>
          </w:p>
        </w:tc>
        <w:tc>
          <w:tcPr>
            <w:tcW w:w="1701" w:type="dxa"/>
            <w:vMerge/>
            <w:tcBorders>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r>
      <w:tr w:rsidR="00083FBD" w:rsidRPr="00083FBD" w:rsidTr="001303DE">
        <w:trPr>
          <w:trHeight w:val="629"/>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ООО Дальспецторг</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Спецодежда</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675014, Амурская область, город Благовещенск, Кольцевая, 66</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спецодежда</w:t>
            </w:r>
          </w:p>
        </w:tc>
      </w:tr>
      <w:tr w:rsidR="00083FBD" w:rsidRPr="00083FBD" w:rsidTr="001303DE">
        <w:trPr>
          <w:trHeight w:val="671"/>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ИП Дьячкова О.А.</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Дом - Дача</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675004, Амурская область, город Благовещенск, Больничная, 79/1</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строительные</w:t>
            </w:r>
          </w:p>
        </w:tc>
      </w:tr>
      <w:tr w:rsidR="00083FBD" w:rsidRPr="00083FBD" w:rsidTr="001303DE">
        <w:trPr>
          <w:trHeight w:val="709"/>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ООО Дача</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Мебель-Сити</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675997, Амурская область, город Благовещенск, Мухина, 116</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мебель</w:t>
            </w:r>
          </w:p>
        </w:tc>
      </w:tr>
      <w:tr w:rsidR="00083FBD" w:rsidRPr="00083FBD" w:rsidTr="001303DE">
        <w:trPr>
          <w:trHeight w:val="731"/>
        </w:trPr>
        <w:tc>
          <w:tcPr>
            <w:tcW w:w="567" w:type="dxa"/>
            <w:vMerge w:val="restart"/>
            <w:tcBorders>
              <w:top w:val="nil"/>
              <w:left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val="restart"/>
            <w:tcBorders>
              <w:top w:val="nil"/>
              <w:left w:val="nil"/>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ООО Дачница</w:t>
            </w:r>
          </w:p>
        </w:tc>
        <w:tc>
          <w:tcPr>
            <w:tcW w:w="1559" w:type="dxa"/>
            <w:vMerge w:val="restart"/>
            <w:tcBorders>
              <w:top w:val="nil"/>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Дачница</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675000, Амурская область, город Благовещенск, Ленина, 190</w:t>
            </w:r>
          </w:p>
        </w:tc>
        <w:tc>
          <w:tcPr>
            <w:tcW w:w="1701" w:type="dxa"/>
            <w:vMerge w:val="restart"/>
            <w:tcBorders>
              <w:top w:val="nil"/>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хоз. товары</w:t>
            </w:r>
          </w:p>
        </w:tc>
      </w:tr>
      <w:tr w:rsidR="00083FBD" w:rsidRPr="00083FBD" w:rsidTr="001303DE">
        <w:trPr>
          <w:trHeight w:val="599"/>
        </w:trPr>
        <w:tc>
          <w:tcPr>
            <w:tcW w:w="567" w:type="dxa"/>
            <w:vMerge/>
            <w:tcBorders>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tcBorders>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1559" w:type="dxa"/>
            <w:vMerge/>
            <w:tcBorders>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675014, Амурская область, город Благовещенск, Текстильная, 118</w:t>
            </w:r>
          </w:p>
        </w:tc>
        <w:tc>
          <w:tcPr>
            <w:tcW w:w="1701" w:type="dxa"/>
            <w:vMerge/>
            <w:tcBorders>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r>
      <w:tr w:rsidR="00083FBD" w:rsidRPr="00083FBD" w:rsidTr="001303DE">
        <w:trPr>
          <w:trHeight w:val="565"/>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ООО Династия</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Оптика</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675002, Амурская область, город Благовещенск, Амурская, 146</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оптика</w:t>
            </w:r>
          </w:p>
        </w:tc>
      </w:tr>
      <w:tr w:rsidR="00083FBD" w:rsidRPr="00083FBD" w:rsidTr="001303DE">
        <w:trPr>
          <w:trHeight w:val="545"/>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 xml:space="preserve">ООО Дион </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Лавр</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675016, Амурская область, город Благовещенск, Забурхановская, 85</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продукты</w:t>
            </w:r>
          </w:p>
        </w:tc>
      </w:tr>
      <w:tr w:rsidR="00083FBD" w:rsidRPr="00083FBD" w:rsidTr="001303DE">
        <w:trPr>
          <w:trHeight w:val="411"/>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 xml:space="preserve">ООО Добрыня  </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Добрыня</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675002, Амурская область, город Благовещенск, Шимановского, 46/2</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продукты</w:t>
            </w:r>
          </w:p>
        </w:tc>
      </w:tr>
      <w:tr w:rsidR="00083FBD" w:rsidRPr="00083FBD" w:rsidTr="001303DE">
        <w:trPr>
          <w:trHeight w:val="697"/>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ООО Дом Книги</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Дом книги</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675000, Амурская область, город Благовещенск,50 лет Октября, 42/2</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книги, к/т</w:t>
            </w:r>
          </w:p>
        </w:tc>
      </w:tr>
      <w:tr w:rsidR="00083FBD" w:rsidRPr="00083FBD" w:rsidTr="001303DE">
        <w:trPr>
          <w:trHeight w:val="613"/>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 xml:space="preserve">ООО Домашний           </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Домашний</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675014, Амурская область, город Благовещенск, Политехническая, 1</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прод/непрод товары</w:t>
            </w:r>
          </w:p>
        </w:tc>
      </w:tr>
      <w:tr w:rsidR="00083FBD" w:rsidRPr="00083FBD" w:rsidTr="001303DE">
        <w:trPr>
          <w:trHeight w:val="565"/>
        </w:trPr>
        <w:tc>
          <w:tcPr>
            <w:tcW w:w="567" w:type="dxa"/>
            <w:vMerge w:val="restart"/>
            <w:tcBorders>
              <w:top w:val="nil"/>
              <w:left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val="restart"/>
            <w:tcBorders>
              <w:top w:val="nil"/>
              <w:left w:val="nil"/>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 xml:space="preserve">ООО Елена </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Солнечный</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675000, Амурская область, город Благовещенск, Пролетарская, 102/1</w:t>
            </w:r>
          </w:p>
        </w:tc>
        <w:tc>
          <w:tcPr>
            <w:tcW w:w="1701" w:type="dxa"/>
            <w:vMerge w:val="restart"/>
            <w:tcBorders>
              <w:top w:val="nil"/>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продукты</w:t>
            </w:r>
          </w:p>
        </w:tc>
      </w:tr>
      <w:tr w:rsidR="00083FBD" w:rsidRPr="00083FBD" w:rsidTr="001303DE">
        <w:trPr>
          <w:trHeight w:val="559"/>
        </w:trPr>
        <w:tc>
          <w:tcPr>
            <w:tcW w:w="567" w:type="dxa"/>
            <w:vMerge/>
            <w:tcBorders>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tcBorders>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Альянс</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675003, Амурская область, город Благовещенск, Чайковского, 193</w:t>
            </w:r>
          </w:p>
        </w:tc>
        <w:tc>
          <w:tcPr>
            <w:tcW w:w="1701" w:type="dxa"/>
            <w:vMerge/>
            <w:tcBorders>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r>
      <w:tr w:rsidR="00083FBD" w:rsidRPr="00083FBD" w:rsidTr="001303DE">
        <w:trPr>
          <w:trHeight w:val="411"/>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ООО ЖАК</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Стрелец</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Амурская область, город Благовещенск, Моховая Падь, Л-16</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продукты</w:t>
            </w:r>
          </w:p>
        </w:tc>
      </w:tr>
      <w:tr w:rsidR="00083FBD" w:rsidRPr="00083FBD" w:rsidTr="001303DE">
        <w:trPr>
          <w:trHeight w:val="640"/>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ООО ЖУК-Свой дом</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ТЦ КУБ</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675997, Амурская область, город Благовещенск, Горького, 156</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непрод</w:t>
            </w:r>
          </w:p>
        </w:tc>
      </w:tr>
      <w:tr w:rsidR="00083FBD" w:rsidRPr="00083FBD" w:rsidTr="001303DE">
        <w:trPr>
          <w:trHeight w:val="541"/>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ООО Зелёный мир</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Зелёный мир</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675020, Амурская область, город Благовещенск,5-стройка, Дальняя, 32</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прод/непрод товары</w:t>
            </w:r>
          </w:p>
        </w:tc>
      </w:tr>
      <w:tr w:rsidR="00083FBD" w:rsidRPr="00083FBD" w:rsidTr="001303DE">
        <w:trPr>
          <w:trHeight w:val="739"/>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ИП Китурян Л.В.</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Аида</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675000, Амурская область, город Благовещенск,50 лет Октября, 204</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продукты</w:t>
            </w:r>
          </w:p>
        </w:tc>
      </w:tr>
      <w:tr w:rsidR="00083FBD" w:rsidRPr="00083FBD" w:rsidTr="001303DE">
        <w:trPr>
          <w:trHeight w:val="780"/>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ООО Икстогр"</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Копеечка</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675028, Амурская область, город Благовещенск, Василенко, 11</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продукты</w:t>
            </w:r>
          </w:p>
        </w:tc>
      </w:tr>
      <w:tr w:rsidR="00083FBD" w:rsidRPr="00083FBD" w:rsidTr="001303DE">
        <w:trPr>
          <w:trHeight w:val="657"/>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ООО Интернациональ</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Универсам</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675014, Амурская область, город Благовещенск,50 лет Октября, 108</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прод/непрод товары</w:t>
            </w:r>
          </w:p>
        </w:tc>
      </w:tr>
      <w:tr w:rsidR="00083FBD" w:rsidRPr="00083FBD" w:rsidTr="001303DE">
        <w:trPr>
          <w:trHeight w:val="754"/>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ООО Интер-Сервис-Амур</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Интер-Сервис-Амур</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675000, Амурская область, город Благовещенск, Красноармейская, 69</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компьютеры</w:t>
            </w:r>
          </w:p>
        </w:tc>
      </w:tr>
      <w:tr w:rsidR="00083FBD" w:rsidRPr="00083FBD" w:rsidTr="001303DE">
        <w:trPr>
          <w:trHeight w:val="713"/>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 xml:space="preserve">ООО Искра                    </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Конёк</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675000, Амурская область, город Благовещенск, Трудовая, 115</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продукты</w:t>
            </w:r>
          </w:p>
        </w:tc>
      </w:tr>
      <w:tr w:rsidR="00083FBD" w:rsidRPr="00083FBD" w:rsidTr="001303DE">
        <w:trPr>
          <w:trHeight w:val="681"/>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 xml:space="preserve">ООО Искра, ИП Осинцев Вадим Геннадьевич                      </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Колорит</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675000, Амурская область, город Благовещенск,50 лет Октября, 199</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продукты</w:t>
            </w:r>
          </w:p>
        </w:tc>
      </w:tr>
      <w:tr w:rsidR="00083FBD" w:rsidRPr="00083FBD" w:rsidTr="001303DE">
        <w:trPr>
          <w:trHeight w:val="621"/>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ООО Исток</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Продмаркет</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675028, Амурская область, город Благовещенск, Институтская, 20/2</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продукты</w:t>
            </w:r>
          </w:p>
        </w:tc>
      </w:tr>
      <w:tr w:rsidR="00083FBD" w:rsidRPr="00083FBD" w:rsidTr="001303DE">
        <w:trPr>
          <w:trHeight w:val="747"/>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ООО КАВ-авто</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Все инструменты, Луч, Автосвет</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675000, Амурская область, город Благовещенск,2 км Новотроицкого шоссе, д.21</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а/товары</w:t>
            </w:r>
          </w:p>
        </w:tc>
      </w:tr>
      <w:tr w:rsidR="00083FBD" w:rsidRPr="00083FBD" w:rsidTr="001303DE">
        <w:trPr>
          <w:trHeight w:val="548"/>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ООО Каньон</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ТЦ Каньон</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675000, Амурская область, город Благовещенск, Красноармейская, 141</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непрод</w:t>
            </w:r>
          </w:p>
        </w:tc>
      </w:tr>
      <w:tr w:rsidR="00083FBD" w:rsidRPr="00083FBD" w:rsidTr="001303DE">
        <w:trPr>
          <w:trHeight w:val="665"/>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ООО Каспий</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Добрый</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675000, Амурская область, город Благовещенск, Пролетарская, 48</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продукты</w:t>
            </w:r>
          </w:p>
        </w:tc>
      </w:tr>
      <w:tr w:rsidR="00083FBD" w:rsidRPr="00083FBD" w:rsidTr="001303DE">
        <w:trPr>
          <w:trHeight w:val="611"/>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 xml:space="preserve">ООО Керамика                  </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Мир плитки</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675000, Амурская область, город Благовещенск, Калинина, 61</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строительные</w:t>
            </w:r>
          </w:p>
        </w:tc>
      </w:tr>
      <w:tr w:rsidR="00083FBD" w:rsidRPr="00083FBD" w:rsidTr="001303DE">
        <w:trPr>
          <w:trHeight w:val="597"/>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 xml:space="preserve">ООО Классный          </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Классный</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675016, Амурская область, город Благовещенск, Ломоносова, 223</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продукты</w:t>
            </w:r>
          </w:p>
        </w:tc>
      </w:tr>
      <w:tr w:rsidR="00083FBD" w:rsidRPr="00083FBD" w:rsidTr="001303DE">
        <w:trPr>
          <w:trHeight w:val="613"/>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 xml:space="preserve">ООО Климатические </w:t>
            </w:r>
            <w:r w:rsidRPr="00083FBD">
              <w:rPr>
                <w:rFonts w:ascii="Times New Roman" w:eastAsia="Calibri" w:hAnsi="Times New Roman" w:cs="Times New Roman"/>
                <w:sz w:val="21"/>
                <w:szCs w:val="21"/>
              </w:rPr>
              <w:lastRenderedPageBreak/>
              <w:t xml:space="preserve">системы           </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lastRenderedPageBreak/>
              <w:t>Климатические системы</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675997, Амурская область, город Благовещенск, Зейская, 167</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климат/техн</w:t>
            </w:r>
          </w:p>
        </w:tc>
      </w:tr>
      <w:tr w:rsidR="00083FBD" w:rsidRPr="00083FBD" w:rsidTr="001303DE">
        <w:trPr>
          <w:trHeight w:val="799"/>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 xml:space="preserve">ООО Компания ВосТорг, ИП Терзи Лидия Леонидовна   </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Восторг</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675000, Амурская область, город Благовещенск, Красноармейская, 159</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продукты</w:t>
            </w:r>
          </w:p>
        </w:tc>
      </w:tr>
      <w:tr w:rsidR="00083FBD" w:rsidRPr="00083FBD" w:rsidTr="001303DE">
        <w:trPr>
          <w:trHeight w:val="471"/>
        </w:trPr>
        <w:tc>
          <w:tcPr>
            <w:tcW w:w="567" w:type="dxa"/>
            <w:vMerge w:val="restart"/>
            <w:tcBorders>
              <w:top w:val="nil"/>
              <w:left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val="restart"/>
            <w:tcBorders>
              <w:top w:val="nil"/>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ООО Комплект сервис</w:t>
            </w:r>
          </w:p>
        </w:tc>
        <w:tc>
          <w:tcPr>
            <w:tcW w:w="1559" w:type="dxa"/>
            <w:vMerge w:val="restart"/>
            <w:tcBorders>
              <w:top w:val="nil"/>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Спецодежда</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675000, Амурская область, город Благовещенск, Красноармейская, 138</w:t>
            </w:r>
          </w:p>
        </w:tc>
        <w:tc>
          <w:tcPr>
            <w:tcW w:w="1701" w:type="dxa"/>
            <w:vMerge w:val="restart"/>
            <w:tcBorders>
              <w:top w:val="nil"/>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спецодежда</w:t>
            </w:r>
          </w:p>
        </w:tc>
      </w:tr>
      <w:tr w:rsidR="00083FBD" w:rsidRPr="00083FBD" w:rsidTr="001303DE">
        <w:trPr>
          <w:trHeight w:val="786"/>
        </w:trPr>
        <w:tc>
          <w:tcPr>
            <w:tcW w:w="567" w:type="dxa"/>
            <w:vMerge/>
            <w:tcBorders>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tcBorders>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1559" w:type="dxa"/>
            <w:vMerge/>
            <w:tcBorders>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675000, Амурская область, город Благовещенск, Красноармейская, 138</w:t>
            </w:r>
          </w:p>
        </w:tc>
        <w:tc>
          <w:tcPr>
            <w:tcW w:w="1701" w:type="dxa"/>
            <w:vMerge/>
            <w:tcBorders>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r>
      <w:tr w:rsidR="00083FBD" w:rsidRPr="00083FBD" w:rsidTr="001303DE">
        <w:trPr>
          <w:trHeight w:val="526"/>
        </w:trPr>
        <w:tc>
          <w:tcPr>
            <w:tcW w:w="567" w:type="dxa"/>
            <w:vMerge w:val="restart"/>
            <w:tcBorders>
              <w:top w:val="nil"/>
              <w:left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val="restart"/>
            <w:tcBorders>
              <w:top w:val="nil"/>
              <w:left w:val="nil"/>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 xml:space="preserve">ООО </w:t>
            </w:r>
          </w:p>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 xml:space="preserve">КомпМебель     </w:t>
            </w:r>
          </w:p>
        </w:tc>
        <w:tc>
          <w:tcPr>
            <w:tcW w:w="1559" w:type="dxa"/>
            <w:vMerge w:val="restart"/>
            <w:tcBorders>
              <w:top w:val="nil"/>
              <w:left w:val="nil"/>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Композиция</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675997, Амурская область, город Благовещенск, Мухина, 120</w:t>
            </w:r>
          </w:p>
        </w:tc>
        <w:tc>
          <w:tcPr>
            <w:tcW w:w="1701" w:type="dxa"/>
            <w:vMerge w:val="restart"/>
            <w:tcBorders>
              <w:top w:val="nil"/>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мебель</w:t>
            </w:r>
          </w:p>
        </w:tc>
      </w:tr>
      <w:tr w:rsidR="00083FBD" w:rsidRPr="00083FBD" w:rsidTr="001303DE">
        <w:trPr>
          <w:trHeight w:val="563"/>
        </w:trPr>
        <w:tc>
          <w:tcPr>
            <w:tcW w:w="567" w:type="dxa"/>
            <w:vMerge/>
            <w:tcBorders>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tcBorders>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1559" w:type="dxa"/>
            <w:vMerge/>
            <w:tcBorders>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675014, Амурская область, город Благовещенск, Калинина, 116 (3э)</w:t>
            </w:r>
          </w:p>
        </w:tc>
        <w:tc>
          <w:tcPr>
            <w:tcW w:w="1701" w:type="dxa"/>
            <w:vMerge/>
            <w:tcBorders>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r>
      <w:tr w:rsidR="00083FBD" w:rsidRPr="00083FBD" w:rsidTr="001303DE">
        <w:trPr>
          <w:trHeight w:val="541"/>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ООО Кондотьер</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Леон</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675000, Амурская область, город Благовещенск, Театральная, 94</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продукты</w:t>
            </w:r>
          </w:p>
        </w:tc>
      </w:tr>
      <w:tr w:rsidR="00083FBD" w:rsidRPr="00083FBD" w:rsidTr="001303DE">
        <w:trPr>
          <w:trHeight w:val="577"/>
        </w:trPr>
        <w:tc>
          <w:tcPr>
            <w:tcW w:w="567" w:type="dxa"/>
            <w:vMerge w:val="restart"/>
            <w:tcBorders>
              <w:top w:val="nil"/>
              <w:left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val="restart"/>
            <w:tcBorders>
              <w:top w:val="nil"/>
              <w:left w:val="nil"/>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 xml:space="preserve">ООО Копейка                  </w:t>
            </w:r>
          </w:p>
        </w:tc>
        <w:tc>
          <w:tcPr>
            <w:tcW w:w="1559" w:type="dxa"/>
            <w:vMerge w:val="restart"/>
            <w:tcBorders>
              <w:top w:val="nil"/>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Копейка</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675000, Амурская область, город Благовещенск, Северная, 165</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прод/непрод товары</w:t>
            </w:r>
          </w:p>
        </w:tc>
      </w:tr>
      <w:tr w:rsidR="00083FBD" w:rsidRPr="00083FBD" w:rsidTr="001303DE">
        <w:trPr>
          <w:trHeight w:val="416"/>
        </w:trPr>
        <w:tc>
          <w:tcPr>
            <w:tcW w:w="567" w:type="dxa"/>
            <w:vMerge/>
            <w:tcBorders>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tcBorders>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1559" w:type="dxa"/>
            <w:vMerge/>
            <w:tcBorders>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675000, Амурская область, город Благовещенск, Ленина, 235</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продукты</w:t>
            </w:r>
          </w:p>
        </w:tc>
      </w:tr>
      <w:tr w:rsidR="00083FBD" w:rsidRPr="00083FBD" w:rsidTr="001303DE">
        <w:trPr>
          <w:trHeight w:val="479"/>
        </w:trPr>
        <w:tc>
          <w:tcPr>
            <w:tcW w:w="567" w:type="dxa"/>
            <w:vMerge w:val="restart"/>
            <w:tcBorders>
              <w:top w:val="nil"/>
              <w:left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val="restart"/>
            <w:tcBorders>
              <w:top w:val="nil"/>
              <w:left w:val="nil"/>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ООО КРЕТ</w:t>
            </w:r>
          </w:p>
        </w:tc>
        <w:tc>
          <w:tcPr>
            <w:tcW w:w="1559" w:type="dxa"/>
            <w:vMerge w:val="restart"/>
            <w:tcBorders>
              <w:top w:val="nil"/>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Кэш &amp; Кэрри</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675028, Амурская область, город Благовещенск, Кантемирова, 16</w:t>
            </w:r>
          </w:p>
        </w:tc>
        <w:tc>
          <w:tcPr>
            <w:tcW w:w="1701" w:type="dxa"/>
            <w:vMerge w:val="restart"/>
            <w:tcBorders>
              <w:top w:val="nil"/>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прод/непрод товары</w:t>
            </w:r>
          </w:p>
        </w:tc>
      </w:tr>
      <w:tr w:rsidR="00083FBD" w:rsidRPr="00083FBD" w:rsidTr="001303DE">
        <w:trPr>
          <w:trHeight w:val="415"/>
        </w:trPr>
        <w:tc>
          <w:tcPr>
            <w:tcW w:w="567" w:type="dxa"/>
            <w:vMerge/>
            <w:tcBorders>
              <w:left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tcBorders>
              <w:left w:val="nil"/>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1559" w:type="dxa"/>
            <w:vMerge/>
            <w:tcBorders>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 xml:space="preserve">675005, Амурская область, город Благовещенск, Красноармейская, 92 </w:t>
            </w:r>
          </w:p>
        </w:tc>
        <w:tc>
          <w:tcPr>
            <w:tcW w:w="1701" w:type="dxa"/>
            <w:vMerge/>
            <w:tcBorders>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r>
      <w:tr w:rsidR="00083FBD" w:rsidRPr="00083FBD" w:rsidTr="001303DE">
        <w:trPr>
          <w:trHeight w:val="351"/>
        </w:trPr>
        <w:tc>
          <w:tcPr>
            <w:tcW w:w="567" w:type="dxa"/>
            <w:vMerge/>
            <w:tcBorders>
              <w:left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tcBorders>
              <w:left w:val="nil"/>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1559" w:type="dxa"/>
            <w:vMerge/>
            <w:tcBorders>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675028Амурская область, город Благовещенск, Студенческая, 36 А</w:t>
            </w:r>
          </w:p>
        </w:tc>
        <w:tc>
          <w:tcPr>
            <w:tcW w:w="1701" w:type="dxa"/>
            <w:vMerge/>
            <w:tcBorders>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r>
      <w:tr w:rsidR="00083FBD" w:rsidRPr="00083FBD" w:rsidTr="001303DE">
        <w:trPr>
          <w:trHeight w:val="415"/>
        </w:trPr>
        <w:tc>
          <w:tcPr>
            <w:tcW w:w="567" w:type="dxa"/>
            <w:vMerge/>
            <w:tcBorders>
              <w:left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tcBorders>
              <w:left w:val="nil"/>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1559" w:type="dxa"/>
            <w:vMerge/>
            <w:tcBorders>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675000, Амурская область, город Благовещенск, Чехова, 50</w:t>
            </w:r>
          </w:p>
        </w:tc>
        <w:tc>
          <w:tcPr>
            <w:tcW w:w="1701" w:type="dxa"/>
            <w:vMerge/>
            <w:tcBorders>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r>
      <w:tr w:rsidR="00083FBD" w:rsidRPr="00083FBD" w:rsidTr="001303DE">
        <w:trPr>
          <w:trHeight w:val="371"/>
        </w:trPr>
        <w:tc>
          <w:tcPr>
            <w:tcW w:w="567" w:type="dxa"/>
            <w:vMerge/>
            <w:tcBorders>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tcBorders>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1559" w:type="dxa"/>
            <w:vMerge/>
            <w:tcBorders>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675000, Амурская область, город Благовещенск, Лазо, 55</w:t>
            </w:r>
          </w:p>
        </w:tc>
        <w:tc>
          <w:tcPr>
            <w:tcW w:w="1701" w:type="dxa"/>
            <w:vMerge/>
            <w:tcBorders>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r>
      <w:tr w:rsidR="00083FBD" w:rsidRPr="00083FBD" w:rsidTr="001303DE">
        <w:trPr>
          <w:trHeight w:val="557"/>
        </w:trPr>
        <w:tc>
          <w:tcPr>
            <w:tcW w:w="567" w:type="dxa"/>
            <w:vMerge w:val="restart"/>
            <w:tcBorders>
              <w:top w:val="nil"/>
              <w:left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val="restart"/>
            <w:tcBorders>
              <w:top w:val="nil"/>
              <w:left w:val="nil"/>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ООО Кривицкая</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Калипсо</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675000, Амурская область, город Благовещенск, Театральная, 35 А</w:t>
            </w:r>
          </w:p>
        </w:tc>
        <w:tc>
          <w:tcPr>
            <w:tcW w:w="1701" w:type="dxa"/>
            <w:vMerge w:val="restart"/>
            <w:tcBorders>
              <w:top w:val="nil"/>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продукты</w:t>
            </w:r>
          </w:p>
        </w:tc>
      </w:tr>
      <w:tr w:rsidR="00083FBD" w:rsidRPr="00083FBD" w:rsidTr="001303DE">
        <w:trPr>
          <w:trHeight w:val="579"/>
        </w:trPr>
        <w:tc>
          <w:tcPr>
            <w:tcW w:w="567" w:type="dxa"/>
            <w:vMerge/>
            <w:tcBorders>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tcBorders>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Клипер</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675000, Амурская область, город Благовещенск, Октябрьская, 130</w:t>
            </w:r>
          </w:p>
        </w:tc>
        <w:tc>
          <w:tcPr>
            <w:tcW w:w="1701" w:type="dxa"/>
            <w:vMerge/>
            <w:tcBorders>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r>
      <w:tr w:rsidR="00083FBD" w:rsidRPr="00083FBD" w:rsidTr="001303DE">
        <w:trPr>
          <w:trHeight w:val="747"/>
        </w:trPr>
        <w:tc>
          <w:tcPr>
            <w:tcW w:w="567" w:type="dxa"/>
            <w:vMerge w:val="restart"/>
            <w:tcBorders>
              <w:top w:val="nil"/>
              <w:left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val="restart"/>
            <w:tcBorders>
              <w:top w:val="nil"/>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ООО Кристалл Партнёр</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Фемина</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675000, Амурская область, город Благовещенск, Красноармейская, 159/5</w:t>
            </w:r>
          </w:p>
        </w:tc>
        <w:tc>
          <w:tcPr>
            <w:tcW w:w="1701" w:type="dxa"/>
            <w:vMerge w:val="restart"/>
            <w:tcBorders>
              <w:top w:val="nil"/>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продукты</w:t>
            </w:r>
          </w:p>
        </w:tc>
      </w:tr>
      <w:tr w:rsidR="00083FBD" w:rsidRPr="00083FBD" w:rsidTr="001303DE">
        <w:trPr>
          <w:trHeight w:val="623"/>
        </w:trPr>
        <w:tc>
          <w:tcPr>
            <w:tcW w:w="567" w:type="dxa"/>
            <w:vMerge/>
            <w:tcBorders>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tcBorders>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Кристалл</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675000, Амурская область, город Благовещенск, Ленина, 285</w:t>
            </w:r>
          </w:p>
        </w:tc>
        <w:tc>
          <w:tcPr>
            <w:tcW w:w="1701" w:type="dxa"/>
            <w:vMerge/>
            <w:tcBorders>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r>
      <w:tr w:rsidR="00083FBD" w:rsidRPr="00083FBD" w:rsidTr="001303DE">
        <w:trPr>
          <w:trHeight w:val="579"/>
        </w:trPr>
        <w:tc>
          <w:tcPr>
            <w:tcW w:w="567" w:type="dxa"/>
            <w:vMerge w:val="restart"/>
            <w:tcBorders>
              <w:top w:val="nil"/>
              <w:left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val="restart"/>
            <w:tcBorders>
              <w:top w:val="nil"/>
              <w:left w:val="nil"/>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ООО Кристофер</w:t>
            </w:r>
          </w:p>
        </w:tc>
        <w:tc>
          <w:tcPr>
            <w:tcW w:w="1559" w:type="dxa"/>
            <w:vMerge w:val="restart"/>
            <w:tcBorders>
              <w:top w:val="nil"/>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Кристофер</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675000, Амурская область, город Благовещенск, Октябрьская, 111</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оборудование для уборки, чистки</w:t>
            </w:r>
          </w:p>
        </w:tc>
      </w:tr>
      <w:tr w:rsidR="00083FBD" w:rsidRPr="00083FBD" w:rsidTr="001303DE">
        <w:trPr>
          <w:trHeight w:val="541"/>
        </w:trPr>
        <w:tc>
          <w:tcPr>
            <w:tcW w:w="567" w:type="dxa"/>
            <w:vMerge/>
            <w:tcBorders>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tcBorders>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1559" w:type="dxa"/>
            <w:vMerge/>
            <w:tcBorders>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675000, Амурская область, город Благовещенск, Текстильная, 48</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оборудование</w:t>
            </w:r>
          </w:p>
        </w:tc>
      </w:tr>
      <w:tr w:rsidR="00083FBD" w:rsidRPr="00083FBD" w:rsidTr="001303DE">
        <w:trPr>
          <w:trHeight w:val="559"/>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ИП Смолин А.А.</w:t>
            </w:r>
          </w:p>
        </w:tc>
        <w:tc>
          <w:tcPr>
            <w:tcW w:w="155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Марис</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675005, Амурская область, город Благовещенск, Шимановского, 78</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продукты</w:t>
            </w:r>
          </w:p>
        </w:tc>
      </w:tr>
      <w:tr w:rsidR="00083FBD" w:rsidRPr="00083FBD" w:rsidTr="001303DE">
        <w:trPr>
          <w:trHeight w:val="563"/>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ООО "Амур Профиль"</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ТЦ Торговый Дом 100%</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675000, Амурская область, город Благовещенск, Мухина, 121</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непрод</w:t>
            </w:r>
          </w:p>
        </w:tc>
      </w:tr>
      <w:tr w:rsidR="00083FBD" w:rsidRPr="00083FBD" w:rsidTr="001303DE">
        <w:trPr>
          <w:trHeight w:val="619"/>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ООО М - АРТ</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Мебель АРТ</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675000, Амурская область, город Благовещенск, Ленина, 40</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мебель</w:t>
            </w:r>
          </w:p>
        </w:tc>
      </w:tr>
      <w:tr w:rsidR="00083FBD" w:rsidRPr="00083FBD" w:rsidTr="001303DE">
        <w:trPr>
          <w:trHeight w:val="755"/>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ООО Маллиган</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Домино</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675000, Амурская область, город Благовещенск, Ленина, 121</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книги, к/т</w:t>
            </w:r>
          </w:p>
        </w:tc>
      </w:tr>
      <w:tr w:rsidR="00083FBD" w:rsidRPr="00083FBD" w:rsidTr="001303DE">
        <w:trPr>
          <w:trHeight w:val="471"/>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 xml:space="preserve">ООО Маркет                 </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Кенгуру</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675000, Амурская область, город Благовещенск, Шевченко, 24</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продукты</w:t>
            </w:r>
          </w:p>
        </w:tc>
      </w:tr>
      <w:tr w:rsidR="00083FBD" w:rsidRPr="00083FBD" w:rsidTr="001303DE">
        <w:trPr>
          <w:trHeight w:val="555"/>
        </w:trPr>
        <w:tc>
          <w:tcPr>
            <w:tcW w:w="567" w:type="dxa"/>
            <w:vMerge w:val="restart"/>
            <w:tcBorders>
              <w:top w:val="nil"/>
              <w:left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val="restart"/>
            <w:tcBorders>
              <w:top w:val="nil"/>
              <w:left w:val="nil"/>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ООО Мебельер-Софа</w:t>
            </w:r>
          </w:p>
        </w:tc>
        <w:tc>
          <w:tcPr>
            <w:tcW w:w="1559" w:type="dxa"/>
            <w:vMerge w:val="restart"/>
            <w:tcBorders>
              <w:top w:val="nil"/>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Дятьково</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675003, Амурская область, город Благовещенск, Театральная, 155</w:t>
            </w:r>
          </w:p>
        </w:tc>
        <w:tc>
          <w:tcPr>
            <w:tcW w:w="1701" w:type="dxa"/>
            <w:vMerge w:val="restart"/>
            <w:tcBorders>
              <w:top w:val="nil"/>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мебель</w:t>
            </w:r>
          </w:p>
        </w:tc>
      </w:tr>
      <w:tr w:rsidR="00083FBD" w:rsidRPr="00083FBD" w:rsidTr="001303DE">
        <w:trPr>
          <w:trHeight w:val="576"/>
        </w:trPr>
        <w:tc>
          <w:tcPr>
            <w:tcW w:w="567" w:type="dxa"/>
            <w:vMerge/>
            <w:tcBorders>
              <w:left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tcBorders>
              <w:left w:val="nil"/>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1559" w:type="dxa"/>
            <w:vMerge/>
            <w:tcBorders>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675002, Амурская область, город Благовещенск, Амурская, 133</w:t>
            </w:r>
          </w:p>
        </w:tc>
        <w:tc>
          <w:tcPr>
            <w:tcW w:w="1701" w:type="dxa"/>
            <w:vMerge/>
            <w:tcBorders>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r>
      <w:tr w:rsidR="00083FBD" w:rsidRPr="00083FBD" w:rsidTr="001303DE">
        <w:trPr>
          <w:trHeight w:val="537"/>
        </w:trPr>
        <w:tc>
          <w:tcPr>
            <w:tcW w:w="567" w:type="dxa"/>
            <w:vMerge/>
            <w:tcBorders>
              <w:left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tcBorders>
              <w:left w:val="nil"/>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Шатура</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675002, Амурская область, город Благовещенск, Амурская, 133</w:t>
            </w:r>
          </w:p>
        </w:tc>
        <w:tc>
          <w:tcPr>
            <w:tcW w:w="1701" w:type="dxa"/>
            <w:vMerge/>
            <w:tcBorders>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r>
      <w:tr w:rsidR="00083FBD" w:rsidRPr="00083FBD" w:rsidTr="001303DE">
        <w:trPr>
          <w:trHeight w:val="403"/>
        </w:trPr>
        <w:tc>
          <w:tcPr>
            <w:tcW w:w="567" w:type="dxa"/>
            <w:vMerge/>
            <w:tcBorders>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tcBorders>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Пуше (Pushe)</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675002, Амурская область, город Благовещенск, Амурская, 133</w:t>
            </w:r>
          </w:p>
        </w:tc>
        <w:tc>
          <w:tcPr>
            <w:tcW w:w="1701" w:type="dxa"/>
            <w:vMerge/>
            <w:tcBorders>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r>
      <w:tr w:rsidR="00083FBD" w:rsidRPr="00083FBD" w:rsidTr="001303DE">
        <w:trPr>
          <w:trHeight w:val="495"/>
        </w:trPr>
        <w:tc>
          <w:tcPr>
            <w:tcW w:w="567" w:type="dxa"/>
            <w:vMerge w:val="restart"/>
            <w:tcBorders>
              <w:top w:val="nil"/>
              <w:left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val="restart"/>
            <w:tcBorders>
              <w:top w:val="nil"/>
              <w:left w:val="nil"/>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ООО Медвежонок</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Бусинка</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675014, Амурская область, город Благовещенск, Театральная, 224</w:t>
            </w:r>
          </w:p>
        </w:tc>
        <w:tc>
          <w:tcPr>
            <w:tcW w:w="1701" w:type="dxa"/>
            <w:vMerge w:val="restart"/>
            <w:tcBorders>
              <w:top w:val="nil"/>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продукты</w:t>
            </w:r>
          </w:p>
        </w:tc>
      </w:tr>
      <w:tr w:rsidR="00083FBD" w:rsidRPr="00083FBD" w:rsidTr="001303DE">
        <w:trPr>
          <w:trHeight w:val="403"/>
        </w:trPr>
        <w:tc>
          <w:tcPr>
            <w:tcW w:w="567" w:type="dxa"/>
            <w:vMerge/>
            <w:tcBorders>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tcBorders>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Медвежонок</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Амурская область, город Благовещенск, Моховая Падь, Л-24</w:t>
            </w:r>
          </w:p>
        </w:tc>
        <w:tc>
          <w:tcPr>
            <w:tcW w:w="1701" w:type="dxa"/>
            <w:vMerge/>
            <w:tcBorders>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r>
      <w:tr w:rsidR="00083FBD" w:rsidRPr="00083FBD" w:rsidTr="001303DE">
        <w:trPr>
          <w:trHeight w:val="623"/>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ООО Миллионер</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Передовичок</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675028, Амурская область, город Благовещенск, Игнатьевское шоссе, 10/6</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прод/непрод товары</w:t>
            </w:r>
          </w:p>
        </w:tc>
      </w:tr>
      <w:tr w:rsidR="00083FBD" w:rsidRPr="00083FBD" w:rsidTr="001303DE">
        <w:trPr>
          <w:trHeight w:val="561"/>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ООО МираЖ</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Север</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675002, Амурская область, город Благовещенск, Горького, 66</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продукты</w:t>
            </w:r>
          </w:p>
        </w:tc>
      </w:tr>
      <w:tr w:rsidR="00083FBD" w:rsidRPr="00083FBD" w:rsidTr="001303DE">
        <w:trPr>
          <w:trHeight w:val="619"/>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 xml:space="preserve">ООО Монолит, ИП Метелев А.С.         </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Семерочка</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675002, Амурская область, город Благовещенск, Лазо, 40</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прод/непрод товары</w:t>
            </w:r>
          </w:p>
        </w:tc>
      </w:tr>
      <w:tr w:rsidR="00083FBD" w:rsidRPr="00083FBD" w:rsidTr="001303DE">
        <w:trPr>
          <w:trHeight w:val="613"/>
        </w:trPr>
        <w:tc>
          <w:tcPr>
            <w:tcW w:w="567" w:type="dxa"/>
            <w:vMerge w:val="restart"/>
            <w:tcBorders>
              <w:top w:val="nil"/>
              <w:left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val="restart"/>
            <w:tcBorders>
              <w:top w:val="nil"/>
              <w:left w:val="nil"/>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ООО Монополь</w:t>
            </w:r>
          </w:p>
        </w:tc>
        <w:tc>
          <w:tcPr>
            <w:tcW w:w="1559" w:type="dxa"/>
            <w:vMerge w:val="restart"/>
            <w:tcBorders>
              <w:top w:val="nil"/>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ВиноВодочный</w:t>
            </w:r>
          </w:p>
        </w:tc>
        <w:tc>
          <w:tcPr>
            <w:tcW w:w="4111"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675000, Амурская область, город Благовещенск, Хмельницкого, 67</w:t>
            </w:r>
          </w:p>
        </w:tc>
        <w:tc>
          <w:tcPr>
            <w:tcW w:w="1701" w:type="dxa"/>
            <w:vMerge w:val="restart"/>
            <w:tcBorders>
              <w:top w:val="nil"/>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в/водочные</w:t>
            </w:r>
          </w:p>
        </w:tc>
      </w:tr>
      <w:tr w:rsidR="00083FBD" w:rsidRPr="00083FBD" w:rsidTr="001303DE">
        <w:trPr>
          <w:trHeight w:val="573"/>
        </w:trPr>
        <w:tc>
          <w:tcPr>
            <w:tcW w:w="567" w:type="dxa"/>
            <w:vMerge/>
            <w:tcBorders>
              <w:left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tcBorders>
              <w:left w:val="nil"/>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1559" w:type="dxa"/>
            <w:vMerge/>
            <w:tcBorders>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4111"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675000, Амурская область, город Благовещенск, Кузнечная, 17</w:t>
            </w:r>
          </w:p>
        </w:tc>
        <w:tc>
          <w:tcPr>
            <w:tcW w:w="1701" w:type="dxa"/>
            <w:vMerge/>
            <w:tcBorders>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r>
      <w:tr w:rsidR="00083FBD" w:rsidRPr="00083FBD" w:rsidTr="001303DE">
        <w:trPr>
          <w:trHeight w:val="411"/>
        </w:trPr>
        <w:tc>
          <w:tcPr>
            <w:tcW w:w="567" w:type="dxa"/>
            <w:vMerge/>
            <w:tcBorders>
              <w:left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tcBorders>
              <w:left w:val="nil"/>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1559" w:type="dxa"/>
            <w:vMerge/>
            <w:tcBorders>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4111"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675000, Амурская область, город Благовещенск, Ленина, 41</w:t>
            </w:r>
          </w:p>
        </w:tc>
        <w:tc>
          <w:tcPr>
            <w:tcW w:w="1701" w:type="dxa"/>
            <w:vMerge/>
            <w:tcBorders>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r>
      <w:tr w:rsidR="00083FBD" w:rsidRPr="00083FBD" w:rsidTr="001303DE">
        <w:trPr>
          <w:trHeight w:val="347"/>
        </w:trPr>
        <w:tc>
          <w:tcPr>
            <w:tcW w:w="567" w:type="dxa"/>
            <w:vMerge/>
            <w:tcBorders>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tcBorders>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1559" w:type="dxa"/>
            <w:vMerge/>
            <w:tcBorders>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4111"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675000, Амурская область, город Благовещенск, Пионерская, 3</w:t>
            </w:r>
          </w:p>
        </w:tc>
        <w:tc>
          <w:tcPr>
            <w:tcW w:w="1701" w:type="dxa"/>
            <w:vMerge/>
            <w:tcBorders>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r>
      <w:tr w:rsidR="00083FBD" w:rsidRPr="00083FBD" w:rsidTr="001303DE">
        <w:trPr>
          <w:trHeight w:val="605"/>
        </w:trPr>
        <w:tc>
          <w:tcPr>
            <w:tcW w:w="567" w:type="dxa"/>
            <w:vMerge w:val="restart"/>
            <w:tcBorders>
              <w:top w:val="nil"/>
              <w:left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val="restart"/>
            <w:tcBorders>
              <w:top w:val="nil"/>
              <w:left w:val="nil"/>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ООО Монополь Плюс</w:t>
            </w:r>
          </w:p>
        </w:tc>
        <w:tc>
          <w:tcPr>
            <w:tcW w:w="1559" w:type="dxa"/>
            <w:vMerge w:val="restart"/>
            <w:tcBorders>
              <w:top w:val="nil"/>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ВиноВодочный</w:t>
            </w:r>
          </w:p>
        </w:tc>
        <w:tc>
          <w:tcPr>
            <w:tcW w:w="4111"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675002, Амурская область, город Благовещенск, Лазо, 57</w:t>
            </w:r>
          </w:p>
        </w:tc>
        <w:tc>
          <w:tcPr>
            <w:tcW w:w="1701" w:type="dxa"/>
            <w:vMerge w:val="restart"/>
            <w:tcBorders>
              <w:top w:val="nil"/>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в/водочные</w:t>
            </w:r>
          </w:p>
        </w:tc>
      </w:tr>
      <w:tr w:rsidR="00083FBD" w:rsidRPr="00083FBD" w:rsidTr="001303DE">
        <w:trPr>
          <w:trHeight w:val="661"/>
        </w:trPr>
        <w:tc>
          <w:tcPr>
            <w:tcW w:w="567" w:type="dxa"/>
            <w:vMerge/>
            <w:tcBorders>
              <w:left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tcBorders>
              <w:left w:val="nil"/>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1559" w:type="dxa"/>
            <w:vMerge/>
            <w:tcBorders>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4111"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675000, Амурская область, город Благовещенск, Ленина/Артиллерийская, 213/17</w:t>
            </w:r>
          </w:p>
        </w:tc>
        <w:tc>
          <w:tcPr>
            <w:tcW w:w="1701" w:type="dxa"/>
            <w:vMerge/>
            <w:tcBorders>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r>
      <w:tr w:rsidR="00083FBD" w:rsidRPr="00083FBD" w:rsidTr="001303DE">
        <w:trPr>
          <w:trHeight w:val="545"/>
        </w:trPr>
        <w:tc>
          <w:tcPr>
            <w:tcW w:w="567" w:type="dxa"/>
            <w:vMerge/>
            <w:tcBorders>
              <w:left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tcBorders>
              <w:left w:val="nil"/>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1559" w:type="dxa"/>
            <w:vMerge/>
            <w:tcBorders>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4111"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 xml:space="preserve">675000, Амурская область, город Благовещенск, Зейская, 173 </w:t>
            </w:r>
          </w:p>
        </w:tc>
        <w:tc>
          <w:tcPr>
            <w:tcW w:w="1701" w:type="dxa"/>
            <w:vMerge/>
            <w:tcBorders>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r>
      <w:tr w:rsidR="00083FBD" w:rsidRPr="00083FBD" w:rsidTr="001303DE">
        <w:trPr>
          <w:trHeight w:val="582"/>
        </w:trPr>
        <w:tc>
          <w:tcPr>
            <w:tcW w:w="567" w:type="dxa"/>
            <w:vMerge/>
            <w:tcBorders>
              <w:left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tcBorders>
              <w:left w:val="nil"/>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1559" w:type="dxa"/>
            <w:vMerge/>
            <w:tcBorders>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4111"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675000, Амурская область, город Благовещенск, Зейская, 295</w:t>
            </w:r>
          </w:p>
        </w:tc>
        <w:tc>
          <w:tcPr>
            <w:tcW w:w="1701" w:type="dxa"/>
            <w:vMerge/>
            <w:tcBorders>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r>
      <w:tr w:rsidR="00083FBD" w:rsidRPr="00083FBD" w:rsidTr="001303DE">
        <w:trPr>
          <w:trHeight w:val="565"/>
        </w:trPr>
        <w:tc>
          <w:tcPr>
            <w:tcW w:w="567" w:type="dxa"/>
            <w:vMerge/>
            <w:tcBorders>
              <w:left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tcBorders>
              <w:left w:val="nil"/>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1559" w:type="dxa"/>
            <w:vMerge/>
            <w:tcBorders>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4111"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675002, Амурская область, город Благовещенск, Амурская, 60</w:t>
            </w:r>
          </w:p>
        </w:tc>
        <w:tc>
          <w:tcPr>
            <w:tcW w:w="1701" w:type="dxa"/>
            <w:vMerge/>
            <w:tcBorders>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r>
      <w:tr w:rsidR="00083FBD" w:rsidRPr="00083FBD" w:rsidTr="001303DE">
        <w:trPr>
          <w:trHeight w:val="541"/>
        </w:trPr>
        <w:tc>
          <w:tcPr>
            <w:tcW w:w="567" w:type="dxa"/>
            <w:vMerge/>
            <w:tcBorders>
              <w:left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tcBorders>
              <w:left w:val="nil"/>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1559" w:type="dxa"/>
            <w:vMerge/>
            <w:tcBorders>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4111"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675000, Амурская область, город Благовещенск, Красноармейская, 82</w:t>
            </w:r>
          </w:p>
        </w:tc>
        <w:tc>
          <w:tcPr>
            <w:tcW w:w="1701" w:type="dxa"/>
            <w:vMerge/>
            <w:tcBorders>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r>
      <w:tr w:rsidR="00083FBD" w:rsidRPr="00083FBD" w:rsidTr="001303DE">
        <w:trPr>
          <w:trHeight w:val="681"/>
        </w:trPr>
        <w:tc>
          <w:tcPr>
            <w:tcW w:w="567" w:type="dxa"/>
            <w:vMerge/>
            <w:tcBorders>
              <w:left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tcBorders>
              <w:left w:val="nil"/>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1559" w:type="dxa"/>
            <w:vMerge/>
            <w:tcBorders>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4111"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675028, Амурская область, город Благовещенск, Дьяченко, 2</w:t>
            </w:r>
          </w:p>
        </w:tc>
        <w:tc>
          <w:tcPr>
            <w:tcW w:w="1701" w:type="dxa"/>
            <w:vMerge/>
            <w:tcBorders>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r>
      <w:tr w:rsidR="00083FBD" w:rsidRPr="00083FBD" w:rsidTr="001303DE">
        <w:trPr>
          <w:trHeight w:val="471"/>
        </w:trPr>
        <w:tc>
          <w:tcPr>
            <w:tcW w:w="567" w:type="dxa"/>
            <w:vMerge/>
            <w:tcBorders>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tcBorders>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1559" w:type="dxa"/>
            <w:vMerge/>
            <w:tcBorders>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4111"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675014, Амурская область, город Благовещенск, Текстильная, 19 лит А</w:t>
            </w:r>
          </w:p>
        </w:tc>
        <w:tc>
          <w:tcPr>
            <w:tcW w:w="1701" w:type="dxa"/>
            <w:vMerge/>
            <w:tcBorders>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r>
      <w:tr w:rsidR="00083FBD" w:rsidRPr="00083FBD" w:rsidTr="001303DE">
        <w:trPr>
          <w:trHeight w:val="644"/>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ООО Мрагвал</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Север</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675005, Амурская область, город Благовещенск, Северная, 38</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продукты</w:t>
            </w:r>
          </w:p>
        </w:tc>
      </w:tr>
      <w:tr w:rsidR="00083FBD" w:rsidRPr="00083FBD" w:rsidTr="001303DE">
        <w:trPr>
          <w:trHeight w:val="687"/>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ООО Наполка</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Дом Паркета</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675000, Амурская область, город Благовещенск,50 лет Октября, 74</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строительные</w:t>
            </w:r>
          </w:p>
        </w:tc>
      </w:tr>
      <w:tr w:rsidR="00083FBD" w:rsidRPr="00083FBD" w:rsidTr="001303DE">
        <w:trPr>
          <w:trHeight w:val="857"/>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 xml:space="preserve">ООО НАРИТА, ИП Черножуков Владимир Борисович        </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Тройка</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Амурская область, город Благовещенск, Белогорье, Заводская, 3</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прод/непрод товары</w:t>
            </w:r>
          </w:p>
        </w:tc>
      </w:tr>
      <w:tr w:rsidR="00083FBD" w:rsidRPr="00083FBD" w:rsidTr="001303DE">
        <w:trPr>
          <w:trHeight w:val="687"/>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 xml:space="preserve">ООО Наша Водка                </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Благовещенск</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675000, Амурская область, город Благовещенск,50 лет Октября, 26</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продукты</w:t>
            </w:r>
          </w:p>
        </w:tc>
      </w:tr>
      <w:tr w:rsidR="00083FBD" w:rsidRPr="00083FBD" w:rsidTr="001303DE">
        <w:trPr>
          <w:trHeight w:val="884"/>
        </w:trPr>
        <w:tc>
          <w:tcPr>
            <w:tcW w:w="567" w:type="dxa"/>
            <w:vMerge w:val="restart"/>
            <w:tcBorders>
              <w:top w:val="nil"/>
              <w:left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val="restart"/>
            <w:tcBorders>
              <w:top w:val="nil"/>
              <w:left w:val="nil"/>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ООО Омик</w:t>
            </w:r>
          </w:p>
        </w:tc>
        <w:tc>
          <w:tcPr>
            <w:tcW w:w="1559" w:type="dxa"/>
            <w:vMerge w:val="restart"/>
            <w:tcBorders>
              <w:top w:val="nil"/>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Омик</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675028, Амурская область, город Благовещенск, Игнатьевское шоссе, 4</w:t>
            </w:r>
          </w:p>
        </w:tc>
        <w:tc>
          <w:tcPr>
            <w:tcW w:w="1701" w:type="dxa"/>
            <w:vMerge w:val="restart"/>
            <w:tcBorders>
              <w:top w:val="nil"/>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а/запч</w:t>
            </w:r>
          </w:p>
        </w:tc>
      </w:tr>
      <w:tr w:rsidR="00083FBD" w:rsidRPr="00083FBD" w:rsidTr="001303DE">
        <w:trPr>
          <w:trHeight w:val="699"/>
        </w:trPr>
        <w:tc>
          <w:tcPr>
            <w:tcW w:w="567" w:type="dxa"/>
            <w:vMerge/>
            <w:tcBorders>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tcBorders>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1559" w:type="dxa"/>
            <w:vMerge/>
            <w:tcBorders>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675014, Амурская область, город Благовещенск, Кольцевая, 34</w:t>
            </w:r>
          </w:p>
        </w:tc>
        <w:tc>
          <w:tcPr>
            <w:tcW w:w="1701" w:type="dxa"/>
            <w:vMerge/>
            <w:tcBorders>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r>
      <w:tr w:rsidR="00083FBD" w:rsidRPr="00083FBD" w:rsidTr="001303DE">
        <w:trPr>
          <w:trHeight w:val="803"/>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ООО Оптика</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Оптика</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675000, Амурская область, город Благовещенск, Ленина, 80</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оптика</w:t>
            </w:r>
          </w:p>
        </w:tc>
      </w:tr>
      <w:tr w:rsidR="00083FBD" w:rsidRPr="00083FBD" w:rsidTr="001303DE">
        <w:trPr>
          <w:trHeight w:val="703"/>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 xml:space="preserve">ООО Оптовик         </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Манго</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675000, Амурская область, город Благовещенск, Трудовая, 27</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продукты</w:t>
            </w:r>
          </w:p>
        </w:tc>
      </w:tr>
      <w:tr w:rsidR="00083FBD" w:rsidRPr="00083FBD" w:rsidTr="001303DE">
        <w:trPr>
          <w:trHeight w:val="900"/>
        </w:trPr>
        <w:tc>
          <w:tcPr>
            <w:tcW w:w="567" w:type="dxa"/>
            <w:vMerge w:val="restart"/>
            <w:tcBorders>
              <w:top w:val="nil"/>
              <w:left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val="restart"/>
            <w:tcBorders>
              <w:top w:val="nil"/>
              <w:left w:val="nil"/>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ООО Оранж</w:t>
            </w:r>
          </w:p>
        </w:tc>
        <w:tc>
          <w:tcPr>
            <w:tcW w:w="1559" w:type="dxa"/>
            <w:vMerge w:val="restart"/>
            <w:tcBorders>
              <w:top w:val="nil"/>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Оранж</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675000, Амурская область, город Благовещенск, пер. Угловой, 8</w:t>
            </w:r>
          </w:p>
        </w:tc>
        <w:tc>
          <w:tcPr>
            <w:tcW w:w="1701" w:type="dxa"/>
            <w:vMerge w:val="restart"/>
            <w:tcBorders>
              <w:top w:val="nil"/>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цветы</w:t>
            </w:r>
          </w:p>
        </w:tc>
      </w:tr>
      <w:tr w:rsidR="00083FBD" w:rsidRPr="00083FBD" w:rsidTr="001303DE">
        <w:trPr>
          <w:trHeight w:val="763"/>
        </w:trPr>
        <w:tc>
          <w:tcPr>
            <w:tcW w:w="567" w:type="dxa"/>
            <w:vMerge/>
            <w:tcBorders>
              <w:left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tcBorders>
              <w:left w:val="nil"/>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1559" w:type="dxa"/>
            <w:vMerge/>
            <w:tcBorders>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675000, Амурская область, город Благовещенск, Кузнечная, 17</w:t>
            </w:r>
          </w:p>
        </w:tc>
        <w:tc>
          <w:tcPr>
            <w:tcW w:w="1701" w:type="dxa"/>
            <w:vMerge/>
            <w:tcBorders>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r>
      <w:tr w:rsidR="00083FBD" w:rsidRPr="00083FBD" w:rsidTr="001303DE">
        <w:trPr>
          <w:trHeight w:val="676"/>
        </w:trPr>
        <w:tc>
          <w:tcPr>
            <w:tcW w:w="567" w:type="dxa"/>
            <w:vMerge/>
            <w:tcBorders>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tcBorders>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1559" w:type="dxa"/>
            <w:vMerge/>
            <w:tcBorders>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675997, Амурская область, город Благовещенск, Калинина, 29</w:t>
            </w:r>
          </w:p>
        </w:tc>
        <w:tc>
          <w:tcPr>
            <w:tcW w:w="1701" w:type="dxa"/>
            <w:vMerge/>
            <w:tcBorders>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r>
      <w:tr w:rsidR="00083FBD" w:rsidRPr="00083FBD" w:rsidTr="001303DE">
        <w:trPr>
          <w:trHeight w:val="755"/>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ООО Остин</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Остин</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675000, Амурская область, город Благовещенск, Зейская, 181</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одежда</w:t>
            </w:r>
          </w:p>
        </w:tc>
      </w:tr>
      <w:tr w:rsidR="00083FBD" w:rsidRPr="00083FBD" w:rsidTr="001303DE">
        <w:trPr>
          <w:trHeight w:val="655"/>
        </w:trPr>
        <w:tc>
          <w:tcPr>
            <w:tcW w:w="567" w:type="dxa"/>
            <w:vMerge w:val="restart"/>
            <w:tcBorders>
              <w:top w:val="nil"/>
              <w:left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val="restart"/>
            <w:tcBorders>
              <w:top w:val="nil"/>
              <w:left w:val="nil"/>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ООО Пальма</w:t>
            </w:r>
          </w:p>
        </w:tc>
        <w:tc>
          <w:tcPr>
            <w:tcW w:w="1559" w:type="dxa"/>
            <w:vMerge w:val="restart"/>
            <w:tcBorders>
              <w:top w:val="nil"/>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Максима</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675000, Амурская область, город Благовещенск, Ленина, 281</w:t>
            </w:r>
          </w:p>
        </w:tc>
        <w:tc>
          <w:tcPr>
            <w:tcW w:w="1701" w:type="dxa"/>
            <w:vMerge w:val="restart"/>
            <w:tcBorders>
              <w:top w:val="nil"/>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продукты</w:t>
            </w:r>
          </w:p>
        </w:tc>
      </w:tr>
      <w:tr w:rsidR="00083FBD" w:rsidRPr="00083FBD" w:rsidTr="001303DE">
        <w:trPr>
          <w:trHeight w:val="507"/>
        </w:trPr>
        <w:tc>
          <w:tcPr>
            <w:tcW w:w="567" w:type="dxa"/>
            <w:vMerge/>
            <w:tcBorders>
              <w:left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tcBorders>
              <w:left w:val="nil"/>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1559" w:type="dxa"/>
            <w:vMerge/>
            <w:tcBorders>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675997, Амурская область, город Благовещенск, Зейская, 182</w:t>
            </w:r>
          </w:p>
        </w:tc>
        <w:tc>
          <w:tcPr>
            <w:tcW w:w="1701" w:type="dxa"/>
            <w:vMerge/>
            <w:tcBorders>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r>
      <w:tr w:rsidR="00083FBD" w:rsidRPr="00083FBD" w:rsidTr="001303DE">
        <w:trPr>
          <w:trHeight w:val="688"/>
        </w:trPr>
        <w:tc>
          <w:tcPr>
            <w:tcW w:w="567" w:type="dxa"/>
            <w:vMerge/>
            <w:tcBorders>
              <w:left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tcBorders>
              <w:left w:val="nil"/>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1559" w:type="dxa"/>
            <w:vMerge/>
            <w:tcBorders>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675028, Амурская область, город Благовещенск, Институтская, 30</w:t>
            </w:r>
          </w:p>
        </w:tc>
        <w:tc>
          <w:tcPr>
            <w:tcW w:w="1701" w:type="dxa"/>
            <w:vMerge w:val="restart"/>
            <w:tcBorders>
              <w:top w:val="nil"/>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прод/непрод товары</w:t>
            </w:r>
          </w:p>
        </w:tc>
      </w:tr>
      <w:tr w:rsidR="00083FBD" w:rsidRPr="00083FBD" w:rsidTr="001303DE">
        <w:trPr>
          <w:trHeight w:val="570"/>
        </w:trPr>
        <w:tc>
          <w:tcPr>
            <w:tcW w:w="567" w:type="dxa"/>
            <w:vMerge/>
            <w:tcBorders>
              <w:left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tcBorders>
              <w:left w:val="nil"/>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1559" w:type="dxa"/>
            <w:vMerge/>
            <w:tcBorders>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675028, Амурская область, город Благовещенск, Дьяченко, 1</w:t>
            </w:r>
          </w:p>
        </w:tc>
        <w:tc>
          <w:tcPr>
            <w:tcW w:w="1701" w:type="dxa"/>
            <w:vMerge/>
            <w:tcBorders>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r>
      <w:tr w:rsidR="00083FBD" w:rsidRPr="00083FBD" w:rsidTr="001303DE">
        <w:trPr>
          <w:trHeight w:val="693"/>
        </w:trPr>
        <w:tc>
          <w:tcPr>
            <w:tcW w:w="567" w:type="dxa"/>
            <w:vMerge/>
            <w:tcBorders>
              <w:left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tcBorders>
              <w:left w:val="nil"/>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1559" w:type="dxa"/>
            <w:vMerge/>
            <w:tcBorders>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675003, Амурская область, город Благовещенск, Чайковского, 193</w:t>
            </w:r>
          </w:p>
        </w:tc>
        <w:tc>
          <w:tcPr>
            <w:tcW w:w="1701" w:type="dxa"/>
            <w:vMerge/>
            <w:tcBorders>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r>
      <w:tr w:rsidR="00083FBD" w:rsidRPr="00083FBD" w:rsidTr="001303DE">
        <w:trPr>
          <w:trHeight w:val="703"/>
        </w:trPr>
        <w:tc>
          <w:tcPr>
            <w:tcW w:w="567" w:type="dxa"/>
            <w:vMerge/>
            <w:tcBorders>
              <w:left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tcBorders>
              <w:left w:val="nil"/>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1559" w:type="dxa"/>
            <w:vMerge/>
            <w:tcBorders>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675000, Амурская область, город Благовещенск, Горького, 152</w:t>
            </w:r>
          </w:p>
        </w:tc>
        <w:tc>
          <w:tcPr>
            <w:tcW w:w="1701" w:type="dxa"/>
            <w:vMerge/>
            <w:tcBorders>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r>
      <w:tr w:rsidR="00083FBD" w:rsidRPr="00083FBD" w:rsidTr="001303DE">
        <w:trPr>
          <w:trHeight w:val="699"/>
        </w:trPr>
        <w:tc>
          <w:tcPr>
            <w:tcW w:w="567" w:type="dxa"/>
            <w:vMerge/>
            <w:tcBorders>
              <w:left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tcBorders>
              <w:left w:val="nil"/>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1559" w:type="dxa"/>
            <w:vMerge/>
            <w:tcBorders>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675000, Амурская область, город Благовещенск, Политехническая, 53</w:t>
            </w:r>
          </w:p>
        </w:tc>
        <w:tc>
          <w:tcPr>
            <w:tcW w:w="1701" w:type="dxa"/>
            <w:vMerge/>
            <w:tcBorders>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r>
      <w:tr w:rsidR="00083FBD" w:rsidRPr="00083FBD" w:rsidTr="001303DE">
        <w:trPr>
          <w:trHeight w:val="762"/>
        </w:trPr>
        <w:tc>
          <w:tcPr>
            <w:tcW w:w="567" w:type="dxa"/>
            <w:vMerge/>
            <w:tcBorders>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tcBorders>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1559" w:type="dxa"/>
            <w:vMerge/>
            <w:tcBorders>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675005, Амурская область, город Благовещенск, Хмельницкого, 94</w:t>
            </w:r>
          </w:p>
        </w:tc>
        <w:tc>
          <w:tcPr>
            <w:tcW w:w="1701" w:type="dxa"/>
            <w:vMerge/>
            <w:tcBorders>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r>
      <w:tr w:rsidR="00083FBD" w:rsidRPr="00083FBD" w:rsidTr="001303DE">
        <w:trPr>
          <w:trHeight w:val="780"/>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ООО Партнёр-Амур</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Автозапчасти</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675014, Амурская область, город Благовещенск, Театральная, 228</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а/запч</w:t>
            </w:r>
          </w:p>
        </w:tc>
      </w:tr>
      <w:tr w:rsidR="00083FBD" w:rsidRPr="00083FBD" w:rsidTr="001303DE">
        <w:trPr>
          <w:trHeight w:val="799"/>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 xml:space="preserve">ООО Парус                        </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Семейный</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675002, Амурская область, город Благовещенск, Зеленая, 79/1а</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прод/непрод товары</w:t>
            </w:r>
          </w:p>
        </w:tc>
      </w:tr>
      <w:tr w:rsidR="00083FBD" w:rsidRPr="00083FBD" w:rsidTr="001303DE">
        <w:trPr>
          <w:trHeight w:val="896"/>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ООО Первый</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ТЦ Малый ХУАФУ</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675000, Амурская область, город Благовещенск, Пионерская, 66</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непрод</w:t>
            </w:r>
          </w:p>
        </w:tc>
      </w:tr>
      <w:tr w:rsidR="00083FBD" w:rsidRPr="00083FBD" w:rsidTr="001303DE">
        <w:trPr>
          <w:trHeight w:val="644"/>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ООО Петройл</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Автоцентр Макс</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675000, Амурская область, город Благовещенск, Ленина, 192/9</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а/химия</w:t>
            </w:r>
          </w:p>
        </w:tc>
      </w:tr>
      <w:tr w:rsidR="00083FBD" w:rsidRPr="00083FBD" w:rsidTr="001303DE">
        <w:trPr>
          <w:trHeight w:val="687"/>
        </w:trPr>
        <w:tc>
          <w:tcPr>
            <w:tcW w:w="567" w:type="dxa"/>
            <w:vMerge w:val="restart"/>
            <w:tcBorders>
              <w:top w:val="nil"/>
              <w:left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val="restart"/>
            <w:tcBorders>
              <w:top w:val="nil"/>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ООО Плюшкин</w:t>
            </w:r>
          </w:p>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Большой книжный</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675000, Амурская область, город Благовещенск, Амурская, 241</w:t>
            </w:r>
          </w:p>
        </w:tc>
        <w:tc>
          <w:tcPr>
            <w:tcW w:w="1701" w:type="dxa"/>
            <w:vMerge w:val="restart"/>
            <w:tcBorders>
              <w:top w:val="nil"/>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книги, к/т</w:t>
            </w:r>
          </w:p>
        </w:tc>
      </w:tr>
      <w:tr w:rsidR="00083FBD" w:rsidRPr="00083FBD" w:rsidTr="001303DE">
        <w:trPr>
          <w:trHeight w:val="704"/>
        </w:trPr>
        <w:tc>
          <w:tcPr>
            <w:tcW w:w="567" w:type="dxa"/>
            <w:vMerge/>
            <w:tcBorders>
              <w:left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tcBorders>
              <w:left w:val="nil"/>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Пиши-Читай</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675997, Амурская область, город Благовещенск, Мухина, 114</w:t>
            </w:r>
          </w:p>
        </w:tc>
        <w:tc>
          <w:tcPr>
            <w:tcW w:w="1701" w:type="dxa"/>
            <w:vMerge/>
            <w:tcBorders>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r>
      <w:tr w:rsidR="00083FBD" w:rsidRPr="00083FBD" w:rsidTr="001303DE">
        <w:trPr>
          <w:trHeight w:val="747"/>
        </w:trPr>
        <w:tc>
          <w:tcPr>
            <w:tcW w:w="567" w:type="dxa"/>
            <w:vMerge/>
            <w:tcBorders>
              <w:left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tcBorders>
              <w:left w:val="nil"/>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Пиши-Читай</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675028, Амурская область, город Благовещенск, Институтская, 1</w:t>
            </w:r>
          </w:p>
        </w:tc>
        <w:tc>
          <w:tcPr>
            <w:tcW w:w="1701" w:type="dxa"/>
            <w:vMerge/>
            <w:tcBorders>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r>
      <w:tr w:rsidR="00083FBD" w:rsidRPr="00083FBD" w:rsidTr="001303DE">
        <w:trPr>
          <w:trHeight w:val="545"/>
        </w:trPr>
        <w:tc>
          <w:tcPr>
            <w:tcW w:w="567" w:type="dxa"/>
            <w:vMerge/>
            <w:tcBorders>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tcBorders>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Плюшкин</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675014, Амурская область, город Благовещенск, Театральная, 236</w:t>
            </w:r>
          </w:p>
        </w:tc>
        <w:tc>
          <w:tcPr>
            <w:tcW w:w="1701" w:type="dxa"/>
            <w:vMerge/>
            <w:tcBorders>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r>
      <w:tr w:rsidR="00083FBD" w:rsidRPr="00083FBD" w:rsidTr="001303DE">
        <w:trPr>
          <w:trHeight w:val="499"/>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ООО Подшипник центр</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Подшипникцентр</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675014, Амурская область, город Благовещенск, Кольцевая, 61</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а/запч</w:t>
            </w:r>
          </w:p>
        </w:tc>
      </w:tr>
      <w:tr w:rsidR="00083FBD" w:rsidRPr="00083FBD" w:rsidTr="001303DE">
        <w:trPr>
          <w:trHeight w:val="824"/>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ООО Позитроника-Амур Мельситов А.Ю.</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А-Эл-Джи Софт</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675000, Амурская область, город Благовещенск, Красноармейская, 129</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компьютеры</w:t>
            </w:r>
          </w:p>
        </w:tc>
      </w:tr>
      <w:tr w:rsidR="00083FBD" w:rsidRPr="00083FBD" w:rsidTr="001303DE">
        <w:trPr>
          <w:trHeight w:val="700"/>
        </w:trPr>
        <w:tc>
          <w:tcPr>
            <w:tcW w:w="567" w:type="dxa"/>
            <w:vMerge w:val="restart"/>
            <w:tcBorders>
              <w:top w:val="nil"/>
              <w:left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val="restart"/>
            <w:tcBorders>
              <w:top w:val="nil"/>
              <w:left w:val="nil"/>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ООО Прима</w:t>
            </w:r>
          </w:p>
        </w:tc>
        <w:tc>
          <w:tcPr>
            <w:tcW w:w="1559" w:type="dxa"/>
            <w:vMerge w:val="restart"/>
            <w:tcBorders>
              <w:top w:val="nil"/>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Прима</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675000, Амурская область, город Благовещенск, Кузнечная, 14</w:t>
            </w:r>
          </w:p>
        </w:tc>
        <w:tc>
          <w:tcPr>
            <w:tcW w:w="1701" w:type="dxa"/>
            <w:vMerge w:val="restart"/>
            <w:tcBorders>
              <w:top w:val="nil"/>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продукты</w:t>
            </w:r>
          </w:p>
        </w:tc>
      </w:tr>
      <w:tr w:rsidR="00083FBD" w:rsidRPr="00083FBD" w:rsidTr="001303DE">
        <w:trPr>
          <w:trHeight w:val="743"/>
        </w:trPr>
        <w:tc>
          <w:tcPr>
            <w:tcW w:w="567" w:type="dxa"/>
            <w:vMerge/>
            <w:tcBorders>
              <w:left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tcBorders>
              <w:left w:val="nil"/>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1559" w:type="dxa"/>
            <w:vMerge/>
            <w:tcBorders>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675005, Амурская область, город Благовещенск, Театральная, 81</w:t>
            </w:r>
          </w:p>
        </w:tc>
        <w:tc>
          <w:tcPr>
            <w:tcW w:w="1701" w:type="dxa"/>
            <w:vMerge/>
            <w:tcBorders>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r>
      <w:tr w:rsidR="00083FBD" w:rsidRPr="00083FBD" w:rsidTr="001303DE">
        <w:trPr>
          <w:trHeight w:val="657"/>
        </w:trPr>
        <w:tc>
          <w:tcPr>
            <w:tcW w:w="567" w:type="dxa"/>
            <w:vMerge/>
            <w:tcBorders>
              <w:left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tcBorders>
              <w:left w:val="nil"/>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1559" w:type="dxa"/>
            <w:vMerge/>
            <w:tcBorders>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675002, Амурская область, город Благовещенск, Амурская, 165</w:t>
            </w:r>
          </w:p>
        </w:tc>
        <w:tc>
          <w:tcPr>
            <w:tcW w:w="1701" w:type="dxa"/>
            <w:vMerge w:val="restart"/>
            <w:tcBorders>
              <w:top w:val="nil"/>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прод/непрод товары</w:t>
            </w:r>
          </w:p>
        </w:tc>
      </w:tr>
      <w:tr w:rsidR="00083FBD" w:rsidRPr="00083FBD" w:rsidTr="001303DE">
        <w:trPr>
          <w:trHeight w:val="471"/>
        </w:trPr>
        <w:tc>
          <w:tcPr>
            <w:tcW w:w="567" w:type="dxa"/>
            <w:vMerge/>
            <w:tcBorders>
              <w:left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tcBorders>
              <w:left w:val="nil"/>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1559" w:type="dxa"/>
            <w:vMerge/>
            <w:tcBorders>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675000, Амурская область, город Благовещенск, Горького, 163</w:t>
            </w:r>
          </w:p>
        </w:tc>
        <w:tc>
          <w:tcPr>
            <w:tcW w:w="1701" w:type="dxa"/>
            <w:vMerge/>
            <w:tcBorders>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r>
      <w:tr w:rsidR="00083FBD" w:rsidRPr="00083FBD" w:rsidTr="001303DE">
        <w:trPr>
          <w:trHeight w:val="655"/>
        </w:trPr>
        <w:tc>
          <w:tcPr>
            <w:tcW w:w="567" w:type="dxa"/>
            <w:vMerge/>
            <w:tcBorders>
              <w:left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tcBorders>
              <w:left w:val="nil"/>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1559" w:type="dxa"/>
            <w:vMerge/>
            <w:tcBorders>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675000, Амурская область, город Благовещенск, Ленина, 57</w:t>
            </w:r>
          </w:p>
        </w:tc>
        <w:tc>
          <w:tcPr>
            <w:tcW w:w="1701" w:type="dxa"/>
            <w:vMerge/>
            <w:tcBorders>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r>
      <w:tr w:rsidR="00083FBD" w:rsidRPr="00083FBD" w:rsidTr="001303DE">
        <w:trPr>
          <w:trHeight w:val="696"/>
        </w:trPr>
        <w:tc>
          <w:tcPr>
            <w:tcW w:w="567" w:type="dxa"/>
            <w:vMerge/>
            <w:tcBorders>
              <w:left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tcBorders>
              <w:left w:val="nil"/>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1559" w:type="dxa"/>
            <w:vMerge/>
            <w:tcBorders>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675016, Амурская область, город Благовещенск, Тополиная, 51/1</w:t>
            </w:r>
          </w:p>
        </w:tc>
        <w:tc>
          <w:tcPr>
            <w:tcW w:w="1701" w:type="dxa"/>
            <w:vMerge w:val="restart"/>
            <w:tcBorders>
              <w:top w:val="nil"/>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продукты</w:t>
            </w:r>
          </w:p>
        </w:tc>
      </w:tr>
      <w:tr w:rsidR="00083FBD" w:rsidRPr="00083FBD" w:rsidTr="001303DE">
        <w:trPr>
          <w:trHeight w:val="573"/>
        </w:trPr>
        <w:tc>
          <w:tcPr>
            <w:tcW w:w="567" w:type="dxa"/>
            <w:vMerge/>
            <w:tcBorders>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tcBorders>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1559" w:type="dxa"/>
            <w:vMerge/>
            <w:tcBorders>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675002, Амурская область, город Благовещенск, Фрунзе, 39</w:t>
            </w:r>
          </w:p>
        </w:tc>
        <w:tc>
          <w:tcPr>
            <w:tcW w:w="1701" w:type="dxa"/>
            <w:vMerge/>
            <w:tcBorders>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r>
      <w:tr w:rsidR="00083FBD" w:rsidRPr="00083FBD" w:rsidTr="001303DE">
        <w:trPr>
          <w:trHeight w:val="625"/>
        </w:trPr>
        <w:tc>
          <w:tcPr>
            <w:tcW w:w="567" w:type="dxa"/>
            <w:vMerge w:val="restart"/>
            <w:tcBorders>
              <w:top w:val="nil"/>
              <w:left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val="restart"/>
            <w:tcBorders>
              <w:top w:val="nil"/>
              <w:left w:val="nil"/>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ООО Прод Лайн</w:t>
            </w:r>
          </w:p>
        </w:tc>
        <w:tc>
          <w:tcPr>
            <w:tcW w:w="1559" w:type="dxa"/>
            <w:vMerge w:val="restart"/>
            <w:tcBorders>
              <w:top w:val="nil"/>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Наш Универсам</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675028, Амурская область, город Благовещенск, Студенческая, 45/5</w:t>
            </w:r>
          </w:p>
        </w:tc>
        <w:tc>
          <w:tcPr>
            <w:tcW w:w="1701" w:type="dxa"/>
            <w:vMerge w:val="restart"/>
            <w:tcBorders>
              <w:top w:val="nil"/>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прод/непрод товары</w:t>
            </w:r>
          </w:p>
        </w:tc>
      </w:tr>
      <w:tr w:rsidR="00083FBD" w:rsidRPr="00083FBD" w:rsidTr="001303DE">
        <w:trPr>
          <w:trHeight w:val="549"/>
        </w:trPr>
        <w:tc>
          <w:tcPr>
            <w:tcW w:w="567" w:type="dxa"/>
            <w:vMerge/>
            <w:tcBorders>
              <w:left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tcBorders>
              <w:left w:val="nil"/>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1559" w:type="dxa"/>
            <w:vMerge/>
            <w:tcBorders>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675000, Амурская область, город Благовещенск, Ленина, 60</w:t>
            </w:r>
          </w:p>
        </w:tc>
        <w:tc>
          <w:tcPr>
            <w:tcW w:w="1701" w:type="dxa"/>
            <w:vMerge/>
            <w:tcBorders>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r>
      <w:tr w:rsidR="00083FBD" w:rsidRPr="00083FBD" w:rsidTr="001303DE">
        <w:trPr>
          <w:trHeight w:val="688"/>
        </w:trPr>
        <w:tc>
          <w:tcPr>
            <w:tcW w:w="567" w:type="dxa"/>
            <w:vMerge/>
            <w:tcBorders>
              <w:left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tcBorders>
              <w:left w:val="nil"/>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1559" w:type="dxa"/>
            <w:vMerge/>
            <w:tcBorders>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675000, Амурская область, город Благовещенск,50 лет Октября, 154</w:t>
            </w:r>
          </w:p>
        </w:tc>
        <w:tc>
          <w:tcPr>
            <w:tcW w:w="1701" w:type="dxa"/>
            <w:vMerge/>
            <w:tcBorders>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r>
      <w:tr w:rsidR="00083FBD" w:rsidRPr="00083FBD" w:rsidTr="001303DE">
        <w:trPr>
          <w:trHeight w:val="589"/>
        </w:trPr>
        <w:tc>
          <w:tcPr>
            <w:tcW w:w="567" w:type="dxa"/>
            <w:vMerge/>
            <w:tcBorders>
              <w:left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tcBorders>
              <w:left w:val="nil"/>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1559" w:type="dxa"/>
            <w:vMerge/>
            <w:tcBorders>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675997, Амурская область, город Благовещенск, Горького, 156</w:t>
            </w:r>
          </w:p>
        </w:tc>
        <w:tc>
          <w:tcPr>
            <w:tcW w:w="1701" w:type="dxa"/>
            <w:vMerge/>
            <w:tcBorders>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r>
      <w:tr w:rsidR="00083FBD" w:rsidRPr="00083FBD" w:rsidTr="001303DE">
        <w:trPr>
          <w:trHeight w:val="547"/>
        </w:trPr>
        <w:tc>
          <w:tcPr>
            <w:tcW w:w="567" w:type="dxa"/>
            <w:vMerge/>
            <w:tcBorders>
              <w:left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tcBorders>
              <w:left w:val="nil"/>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1559" w:type="dxa"/>
            <w:vMerge/>
            <w:tcBorders>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675014, Амурская область, город Благовещенск, Театральная, 170</w:t>
            </w:r>
          </w:p>
        </w:tc>
        <w:tc>
          <w:tcPr>
            <w:tcW w:w="1701" w:type="dxa"/>
            <w:vMerge/>
            <w:tcBorders>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r>
      <w:tr w:rsidR="00083FBD" w:rsidRPr="00083FBD" w:rsidTr="001303DE">
        <w:trPr>
          <w:trHeight w:val="613"/>
        </w:trPr>
        <w:tc>
          <w:tcPr>
            <w:tcW w:w="567" w:type="dxa"/>
            <w:vMerge/>
            <w:tcBorders>
              <w:left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tcBorders>
              <w:left w:val="nil"/>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1559" w:type="dxa"/>
            <w:vMerge/>
            <w:tcBorders>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675002, Амурская область, город Благовещенск, Амурская, 108</w:t>
            </w:r>
          </w:p>
        </w:tc>
        <w:tc>
          <w:tcPr>
            <w:tcW w:w="1701" w:type="dxa"/>
            <w:vMerge/>
            <w:tcBorders>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r>
      <w:tr w:rsidR="00083FBD" w:rsidRPr="00083FBD" w:rsidTr="001303DE">
        <w:trPr>
          <w:trHeight w:val="681"/>
        </w:trPr>
        <w:tc>
          <w:tcPr>
            <w:tcW w:w="567" w:type="dxa"/>
            <w:vMerge/>
            <w:tcBorders>
              <w:left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tcBorders>
              <w:left w:val="nil"/>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1559" w:type="dxa"/>
            <w:vMerge/>
            <w:tcBorders>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675002, Амурская область, город Благовещенск, Артиллерийская, 62</w:t>
            </w:r>
          </w:p>
        </w:tc>
        <w:tc>
          <w:tcPr>
            <w:tcW w:w="1701" w:type="dxa"/>
            <w:vMerge/>
            <w:tcBorders>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r>
      <w:tr w:rsidR="00083FBD" w:rsidRPr="00083FBD" w:rsidTr="001303DE">
        <w:trPr>
          <w:trHeight w:val="613"/>
        </w:trPr>
        <w:tc>
          <w:tcPr>
            <w:tcW w:w="567" w:type="dxa"/>
            <w:vMerge/>
            <w:tcBorders>
              <w:left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tcBorders>
              <w:left w:val="nil"/>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1559" w:type="dxa"/>
            <w:vMerge/>
            <w:tcBorders>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675005, Амурская область, город Благовещенск, Театральная, 79</w:t>
            </w:r>
          </w:p>
        </w:tc>
        <w:tc>
          <w:tcPr>
            <w:tcW w:w="1701" w:type="dxa"/>
            <w:vMerge/>
            <w:tcBorders>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r>
      <w:tr w:rsidR="00083FBD" w:rsidRPr="00083FBD" w:rsidTr="001303DE">
        <w:trPr>
          <w:trHeight w:val="565"/>
        </w:trPr>
        <w:tc>
          <w:tcPr>
            <w:tcW w:w="567" w:type="dxa"/>
            <w:vMerge/>
            <w:tcBorders>
              <w:left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tcBorders>
              <w:left w:val="nil"/>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1559" w:type="dxa"/>
            <w:vMerge/>
            <w:tcBorders>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675001, Амурская область, город Благовещенск, Шевченко, 85</w:t>
            </w:r>
          </w:p>
        </w:tc>
        <w:tc>
          <w:tcPr>
            <w:tcW w:w="1701" w:type="dxa"/>
            <w:vMerge/>
            <w:tcBorders>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r>
      <w:tr w:rsidR="00083FBD" w:rsidRPr="00083FBD" w:rsidTr="001303DE">
        <w:trPr>
          <w:trHeight w:val="559"/>
        </w:trPr>
        <w:tc>
          <w:tcPr>
            <w:tcW w:w="567" w:type="dxa"/>
            <w:vMerge/>
            <w:tcBorders>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tcBorders>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1559" w:type="dxa"/>
            <w:vMerge/>
            <w:tcBorders>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675004, Амурская область, город Благовещенск, Конная, 33</w:t>
            </w:r>
          </w:p>
        </w:tc>
        <w:tc>
          <w:tcPr>
            <w:tcW w:w="1701" w:type="dxa"/>
            <w:vMerge/>
            <w:tcBorders>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r>
      <w:tr w:rsidR="00083FBD" w:rsidRPr="00083FBD" w:rsidTr="001303DE">
        <w:trPr>
          <w:trHeight w:val="516"/>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ООО Про сервис ДВ"</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Копеечка</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675000, Амурская область, город Благовещенск, Комсомольская, 7</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продукты</w:t>
            </w:r>
          </w:p>
        </w:tc>
      </w:tr>
      <w:tr w:rsidR="00083FBD" w:rsidRPr="00083FBD" w:rsidTr="001303DE">
        <w:trPr>
          <w:trHeight w:val="552"/>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ООО Продукт Торг</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Юлия</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675000, Амурская область, город Благовещенск, Ленина, 159</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продукты</w:t>
            </w:r>
          </w:p>
        </w:tc>
      </w:tr>
      <w:tr w:rsidR="00083FBD" w:rsidRPr="00083FBD" w:rsidTr="001303DE">
        <w:trPr>
          <w:trHeight w:val="417"/>
        </w:trPr>
        <w:tc>
          <w:tcPr>
            <w:tcW w:w="567" w:type="dxa"/>
            <w:vMerge w:val="restart"/>
            <w:tcBorders>
              <w:top w:val="nil"/>
              <w:left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val="restart"/>
            <w:tcBorders>
              <w:top w:val="nil"/>
              <w:left w:val="nil"/>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 xml:space="preserve">ООО Продукты </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Кормилец</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Амурская область, город Благовещенск, Нагорная, 1/3</w:t>
            </w:r>
          </w:p>
        </w:tc>
        <w:tc>
          <w:tcPr>
            <w:tcW w:w="1701" w:type="dxa"/>
            <w:vMerge w:val="restart"/>
            <w:tcBorders>
              <w:top w:val="nil"/>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продукты</w:t>
            </w:r>
          </w:p>
        </w:tc>
      </w:tr>
      <w:tr w:rsidR="00083FBD" w:rsidRPr="00083FBD" w:rsidTr="001303DE">
        <w:trPr>
          <w:trHeight w:val="637"/>
        </w:trPr>
        <w:tc>
          <w:tcPr>
            <w:tcW w:w="567" w:type="dxa"/>
            <w:vMerge/>
            <w:tcBorders>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tcBorders>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Продукты</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675005, Амурская область, город Благовещенск, Октябрьская, 111</w:t>
            </w:r>
          </w:p>
        </w:tc>
        <w:tc>
          <w:tcPr>
            <w:tcW w:w="1701" w:type="dxa"/>
            <w:vMerge/>
            <w:tcBorders>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r>
      <w:tr w:rsidR="00083FBD" w:rsidRPr="00083FBD" w:rsidTr="001303DE">
        <w:trPr>
          <w:trHeight w:val="561"/>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ООО ПТК</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Автозапчасти</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675014, Амурская область, город Благовещенск, Кольцевая, 43</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а/запч</w:t>
            </w:r>
          </w:p>
        </w:tc>
      </w:tr>
      <w:tr w:rsidR="00083FBD" w:rsidRPr="00083FBD" w:rsidTr="001303DE">
        <w:trPr>
          <w:trHeight w:val="645"/>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 xml:space="preserve">ООО Развитие                       </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Пеликан</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675000, Амурская область, город Благовещенск, Калинина, 61</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продукты</w:t>
            </w:r>
          </w:p>
        </w:tc>
      </w:tr>
      <w:tr w:rsidR="00083FBD" w:rsidRPr="00083FBD" w:rsidTr="001303DE">
        <w:trPr>
          <w:trHeight w:val="324"/>
        </w:trPr>
        <w:tc>
          <w:tcPr>
            <w:tcW w:w="567" w:type="dxa"/>
            <w:vMerge w:val="restart"/>
            <w:tcBorders>
              <w:top w:val="nil"/>
              <w:left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val="restart"/>
            <w:tcBorders>
              <w:top w:val="nil"/>
              <w:left w:val="nil"/>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ООО Регион Амур</w:t>
            </w:r>
          </w:p>
        </w:tc>
        <w:tc>
          <w:tcPr>
            <w:tcW w:w="1559" w:type="dxa"/>
            <w:vMerge w:val="restart"/>
            <w:tcBorders>
              <w:top w:val="nil"/>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Столица</w:t>
            </w:r>
          </w:p>
        </w:tc>
        <w:tc>
          <w:tcPr>
            <w:tcW w:w="4111"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675002, Амурская область, город Благовещенск, Амурская, 89</w:t>
            </w:r>
          </w:p>
        </w:tc>
        <w:tc>
          <w:tcPr>
            <w:tcW w:w="1701" w:type="dxa"/>
            <w:vMerge w:val="restart"/>
            <w:tcBorders>
              <w:top w:val="nil"/>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в/водочные</w:t>
            </w:r>
          </w:p>
        </w:tc>
      </w:tr>
      <w:tr w:rsidR="00083FBD" w:rsidRPr="00083FBD" w:rsidTr="001303DE">
        <w:trPr>
          <w:trHeight w:val="530"/>
        </w:trPr>
        <w:tc>
          <w:tcPr>
            <w:tcW w:w="567" w:type="dxa"/>
            <w:vMerge/>
            <w:tcBorders>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tcBorders>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1559" w:type="dxa"/>
            <w:vMerge/>
            <w:tcBorders>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4111"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675028, Амурская область, город Благовещенск, Игнатьевское шоссе, 13</w:t>
            </w:r>
          </w:p>
        </w:tc>
        <w:tc>
          <w:tcPr>
            <w:tcW w:w="1701" w:type="dxa"/>
            <w:vMerge/>
            <w:tcBorders>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r>
      <w:tr w:rsidR="00083FBD" w:rsidRPr="00083FBD" w:rsidTr="001303DE">
        <w:trPr>
          <w:trHeight w:val="604"/>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ООО Ремонтное строительное монтажное предприятие</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Электро</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675028, Амурская область, город Благовещенск, Студенческая, 16</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э/товары</w:t>
            </w:r>
          </w:p>
        </w:tc>
      </w:tr>
      <w:tr w:rsidR="00083FBD" w:rsidRPr="00083FBD" w:rsidTr="001303DE">
        <w:trPr>
          <w:trHeight w:val="579"/>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ООО РМ-Трейд</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Мир аккумуляторов</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675005, Амурская область, город Благовещенск, Театральная, 155</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а/запч</w:t>
            </w:r>
          </w:p>
        </w:tc>
      </w:tr>
      <w:tr w:rsidR="00083FBD" w:rsidRPr="00083FBD" w:rsidTr="001303DE">
        <w:trPr>
          <w:trHeight w:val="624"/>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ООО Кристал</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Мебель Град</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675002, Амурская область, город Благовещенск, Лазо, 2</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мебель</w:t>
            </w:r>
          </w:p>
        </w:tc>
      </w:tr>
      <w:tr w:rsidR="00083FBD" w:rsidRPr="00083FBD" w:rsidTr="001303DE">
        <w:trPr>
          <w:trHeight w:val="573"/>
        </w:trPr>
        <w:tc>
          <w:tcPr>
            <w:tcW w:w="567" w:type="dxa"/>
            <w:vMerge w:val="restart"/>
            <w:tcBorders>
              <w:top w:val="nil"/>
              <w:left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val="restart"/>
            <w:tcBorders>
              <w:top w:val="nil"/>
              <w:left w:val="nil"/>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ООО Садко-Амур</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Канцлер</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675000, Амурская область, город Благовещенск,50 лет Октября, 71</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одежда</w:t>
            </w:r>
          </w:p>
        </w:tc>
      </w:tr>
      <w:tr w:rsidR="00083FBD" w:rsidRPr="00083FBD" w:rsidTr="001303DE">
        <w:trPr>
          <w:trHeight w:val="637"/>
        </w:trPr>
        <w:tc>
          <w:tcPr>
            <w:tcW w:w="567" w:type="dxa"/>
            <w:vMerge/>
            <w:tcBorders>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tcBorders>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Карло Пазолини</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675000, Амурская область, город Благовещенск, Горького, 154</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обувь</w:t>
            </w:r>
          </w:p>
        </w:tc>
      </w:tr>
      <w:tr w:rsidR="00083FBD" w:rsidRPr="00083FBD" w:rsidTr="001303DE">
        <w:trPr>
          <w:trHeight w:val="671"/>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ООО Самур</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Метро</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675000, Амурская область, город Благовещенск, Зейская, 283</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мебель</w:t>
            </w:r>
          </w:p>
        </w:tc>
      </w:tr>
      <w:tr w:rsidR="00083FBD" w:rsidRPr="00083FBD" w:rsidTr="001303DE">
        <w:trPr>
          <w:trHeight w:val="713"/>
        </w:trPr>
        <w:tc>
          <w:tcPr>
            <w:tcW w:w="567" w:type="dxa"/>
            <w:vMerge w:val="restart"/>
            <w:tcBorders>
              <w:top w:val="nil"/>
              <w:left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val="restart"/>
            <w:tcBorders>
              <w:top w:val="nil"/>
              <w:left w:val="nil"/>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ООО САОС</w:t>
            </w:r>
          </w:p>
        </w:tc>
        <w:tc>
          <w:tcPr>
            <w:tcW w:w="1559" w:type="dxa"/>
            <w:vMerge w:val="restart"/>
            <w:tcBorders>
              <w:top w:val="nil"/>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Полный абзац</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 xml:space="preserve">67500, Амурская область, город Благовещенск, Театральная, 35 </w:t>
            </w:r>
          </w:p>
        </w:tc>
        <w:tc>
          <w:tcPr>
            <w:tcW w:w="1701" w:type="dxa"/>
            <w:vMerge w:val="restart"/>
            <w:tcBorders>
              <w:top w:val="nil"/>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книги, к/т</w:t>
            </w:r>
          </w:p>
        </w:tc>
      </w:tr>
      <w:tr w:rsidR="00083FBD" w:rsidRPr="00083FBD" w:rsidTr="001303DE">
        <w:trPr>
          <w:trHeight w:val="731"/>
        </w:trPr>
        <w:tc>
          <w:tcPr>
            <w:tcW w:w="567" w:type="dxa"/>
            <w:vMerge/>
            <w:tcBorders>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tcBorders>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1559" w:type="dxa"/>
            <w:vMerge/>
            <w:tcBorders>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675000, Амурская область, город Благовещенск, Ломоносова, 160</w:t>
            </w:r>
          </w:p>
        </w:tc>
        <w:tc>
          <w:tcPr>
            <w:tcW w:w="1701" w:type="dxa"/>
            <w:vMerge/>
            <w:tcBorders>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r>
      <w:tr w:rsidR="00083FBD" w:rsidRPr="00083FBD" w:rsidTr="001303DE">
        <w:trPr>
          <w:trHeight w:val="713"/>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ООО Сатурн</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Сатурн</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675005, Амурская область, город Благовещенск, пер. Советский, 31</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продукты</w:t>
            </w:r>
          </w:p>
        </w:tc>
      </w:tr>
      <w:tr w:rsidR="00083FBD" w:rsidRPr="00083FBD" w:rsidTr="001303DE">
        <w:trPr>
          <w:trHeight w:val="639"/>
        </w:trPr>
        <w:tc>
          <w:tcPr>
            <w:tcW w:w="567" w:type="dxa"/>
            <w:vMerge w:val="restart"/>
            <w:tcBorders>
              <w:top w:val="nil"/>
              <w:left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val="restart"/>
            <w:tcBorders>
              <w:top w:val="nil"/>
              <w:left w:val="nil"/>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ООО Сеть магазинов Любимый</w:t>
            </w:r>
          </w:p>
        </w:tc>
        <w:tc>
          <w:tcPr>
            <w:tcW w:w="1559" w:type="dxa"/>
            <w:vMerge w:val="restart"/>
            <w:tcBorders>
              <w:top w:val="nil"/>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Любимый</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675028, Амурская область, город Благовещенск, Студенческая, 38</w:t>
            </w:r>
          </w:p>
        </w:tc>
        <w:tc>
          <w:tcPr>
            <w:tcW w:w="1701" w:type="dxa"/>
            <w:vMerge w:val="restart"/>
            <w:tcBorders>
              <w:top w:val="nil"/>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 xml:space="preserve">б/хим, парф </w:t>
            </w:r>
          </w:p>
        </w:tc>
      </w:tr>
      <w:tr w:rsidR="00083FBD" w:rsidRPr="00083FBD" w:rsidTr="001303DE">
        <w:trPr>
          <w:trHeight w:val="516"/>
        </w:trPr>
        <w:tc>
          <w:tcPr>
            <w:tcW w:w="567" w:type="dxa"/>
            <w:vMerge/>
            <w:tcBorders>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tcBorders>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1559" w:type="dxa"/>
            <w:vMerge/>
            <w:tcBorders>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675000, Амурская область, город Благовещенск, Ленина, 123</w:t>
            </w:r>
          </w:p>
        </w:tc>
        <w:tc>
          <w:tcPr>
            <w:tcW w:w="1701" w:type="dxa"/>
            <w:vMerge/>
            <w:tcBorders>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r>
      <w:tr w:rsidR="00083FBD" w:rsidRPr="00083FBD" w:rsidTr="001303DE">
        <w:trPr>
          <w:trHeight w:val="755"/>
        </w:trPr>
        <w:tc>
          <w:tcPr>
            <w:tcW w:w="567" w:type="dxa"/>
            <w:vMerge w:val="restart"/>
            <w:tcBorders>
              <w:top w:val="nil"/>
              <w:left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val="restart"/>
            <w:tcBorders>
              <w:top w:val="nil"/>
              <w:left w:val="nil"/>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ООО Сибиряк</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Махаон</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675000, Амурская область, город Благовещенск, Нагорная, 5/3</w:t>
            </w:r>
          </w:p>
        </w:tc>
        <w:tc>
          <w:tcPr>
            <w:tcW w:w="1701" w:type="dxa"/>
            <w:vMerge w:val="restart"/>
            <w:tcBorders>
              <w:top w:val="nil"/>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продукты</w:t>
            </w:r>
          </w:p>
        </w:tc>
      </w:tr>
      <w:tr w:rsidR="00083FBD" w:rsidRPr="00083FBD" w:rsidTr="001303DE">
        <w:trPr>
          <w:trHeight w:val="797"/>
        </w:trPr>
        <w:tc>
          <w:tcPr>
            <w:tcW w:w="567" w:type="dxa"/>
            <w:vMerge/>
            <w:tcBorders>
              <w:left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tcBorders>
              <w:left w:val="nil"/>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Междуреченск</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675000, Амурская область, город Благовещенск,50 лет Октября, 228</w:t>
            </w:r>
          </w:p>
        </w:tc>
        <w:tc>
          <w:tcPr>
            <w:tcW w:w="1701" w:type="dxa"/>
            <w:vMerge/>
            <w:tcBorders>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r>
      <w:tr w:rsidR="00083FBD" w:rsidRPr="00083FBD" w:rsidTr="001303DE">
        <w:trPr>
          <w:trHeight w:val="696"/>
        </w:trPr>
        <w:tc>
          <w:tcPr>
            <w:tcW w:w="567" w:type="dxa"/>
            <w:vMerge/>
            <w:tcBorders>
              <w:left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tcBorders>
              <w:left w:val="nil"/>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Сибиряк</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675002, Амурская область, город Благовещенск, Краснофлотская, 51</w:t>
            </w:r>
          </w:p>
        </w:tc>
        <w:tc>
          <w:tcPr>
            <w:tcW w:w="1701" w:type="dxa"/>
            <w:vMerge/>
            <w:tcBorders>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r>
      <w:tr w:rsidR="00083FBD" w:rsidRPr="00083FBD" w:rsidTr="001303DE">
        <w:trPr>
          <w:trHeight w:val="936"/>
        </w:trPr>
        <w:tc>
          <w:tcPr>
            <w:tcW w:w="567" w:type="dxa"/>
            <w:vMerge/>
            <w:tcBorders>
              <w:left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tcBorders>
              <w:left w:val="nil"/>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Сибиряк</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675002, Амурская область, город Благовещенск, Зейская, 99</w:t>
            </w:r>
          </w:p>
        </w:tc>
        <w:tc>
          <w:tcPr>
            <w:tcW w:w="1701" w:type="dxa"/>
            <w:vMerge/>
            <w:tcBorders>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r>
      <w:tr w:rsidR="00083FBD" w:rsidRPr="00083FBD" w:rsidTr="001303DE">
        <w:trPr>
          <w:trHeight w:val="770"/>
        </w:trPr>
        <w:tc>
          <w:tcPr>
            <w:tcW w:w="567" w:type="dxa"/>
            <w:vMerge/>
            <w:tcBorders>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tcBorders>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 xml:space="preserve">Фламинго </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675014, Амурская область, город Благовещенск,50 лет Октября, 210/2</w:t>
            </w:r>
          </w:p>
        </w:tc>
        <w:tc>
          <w:tcPr>
            <w:tcW w:w="1701" w:type="dxa"/>
            <w:vMerge/>
            <w:tcBorders>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r>
      <w:tr w:rsidR="00083FBD" w:rsidRPr="00083FBD" w:rsidTr="001303DE">
        <w:trPr>
          <w:trHeight w:val="619"/>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ООО Сигма</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Водочный стандарт</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675000, Амурская область, город Благовещенск, Артиллерийская, 64/2</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продукты</w:t>
            </w:r>
          </w:p>
        </w:tc>
      </w:tr>
      <w:tr w:rsidR="00083FBD" w:rsidRPr="00083FBD" w:rsidTr="001303DE">
        <w:trPr>
          <w:trHeight w:val="789"/>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ИП Соседова Л.М.</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Каравелла</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675000, Амурская область, город Благовещенск, Калинина, 130</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продукты</w:t>
            </w:r>
          </w:p>
        </w:tc>
      </w:tr>
      <w:tr w:rsidR="00083FBD" w:rsidRPr="00083FBD" w:rsidTr="001303DE">
        <w:trPr>
          <w:trHeight w:val="559"/>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 xml:space="preserve">ООО Синергия                                        </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Надежда</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675014, Амурская область, город Благовещенск, Широкая, 50</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продукты</w:t>
            </w:r>
          </w:p>
        </w:tc>
      </w:tr>
      <w:tr w:rsidR="00083FBD" w:rsidRPr="00083FBD" w:rsidTr="001303DE">
        <w:trPr>
          <w:trHeight w:val="747"/>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ООО Сириус-Амур</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Спецодежда</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675014, Амурская область, город Благовещенск, Театральная, 222</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спецодежда</w:t>
            </w:r>
          </w:p>
        </w:tc>
      </w:tr>
      <w:tr w:rsidR="00083FBD" w:rsidRPr="00083FBD" w:rsidTr="001303DE">
        <w:trPr>
          <w:trHeight w:val="559"/>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ООО Слуховые аппараты</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Слуховые аппараты</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675000, Амурская область, город Благовещенск, Артиллерийская, 17</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мед. Товары</w:t>
            </w:r>
          </w:p>
        </w:tc>
      </w:tr>
      <w:tr w:rsidR="00083FBD" w:rsidRPr="00083FBD" w:rsidTr="001303DE">
        <w:trPr>
          <w:trHeight w:val="411"/>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 xml:space="preserve">ООО СМАК                          </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Смак</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675028, Амурская область, город Благовещенск, Василенко, 14</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продукты</w:t>
            </w:r>
          </w:p>
        </w:tc>
      </w:tr>
      <w:tr w:rsidR="00083FBD" w:rsidRPr="00083FBD" w:rsidTr="001303DE">
        <w:trPr>
          <w:trHeight w:val="896"/>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ООО СобСот</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Дарина</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675028, Амурская область, город Благовещенск, Игнатьевское шоссе, 17</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продукты</w:t>
            </w:r>
          </w:p>
        </w:tc>
      </w:tr>
      <w:tr w:rsidR="00083FBD" w:rsidRPr="00083FBD" w:rsidTr="001303DE">
        <w:trPr>
          <w:trHeight w:val="471"/>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ООО Софа</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Софа</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675000, Амурская область, город Благовещенск, Мухина, 150а</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мебель</w:t>
            </w:r>
          </w:p>
        </w:tc>
      </w:tr>
      <w:tr w:rsidR="00083FBD" w:rsidRPr="00083FBD" w:rsidTr="001303DE">
        <w:trPr>
          <w:trHeight w:val="549"/>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 xml:space="preserve">ООО Спутник </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Амурский хлеб</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675997, Амурская область, город Благовещенск, Калинина, 1</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продукты</w:t>
            </w:r>
          </w:p>
        </w:tc>
      </w:tr>
      <w:tr w:rsidR="00083FBD" w:rsidRPr="00083FBD" w:rsidTr="001303DE">
        <w:trPr>
          <w:trHeight w:val="543"/>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ООО Стайлер ДВ</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Спорт Стайлер</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675000, Амурская область, город Благовещенск, Хмельницкого, 20</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спорт/тов</w:t>
            </w:r>
          </w:p>
        </w:tc>
      </w:tr>
      <w:tr w:rsidR="00083FBD" w:rsidRPr="00083FBD" w:rsidTr="001303DE">
        <w:trPr>
          <w:trHeight w:val="423"/>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 xml:space="preserve">ООО СТК Лидер              </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АВТОномия</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675014, Амурская область, город Благовещенск, Кольцевая, 39/1</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а/запч</w:t>
            </w:r>
          </w:p>
        </w:tc>
      </w:tr>
      <w:tr w:rsidR="00083FBD" w:rsidRPr="00083FBD" w:rsidTr="001303DE">
        <w:trPr>
          <w:trHeight w:val="501"/>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ООО Столица - БонВин</w:t>
            </w:r>
          </w:p>
        </w:tc>
        <w:tc>
          <w:tcPr>
            <w:tcW w:w="155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БонВин</w:t>
            </w:r>
          </w:p>
        </w:tc>
        <w:tc>
          <w:tcPr>
            <w:tcW w:w="4111"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675000, Амурская область, город Благовещенск, Островского, 12</w:t>
            </w:r>
          </w:p>
        </w:tc>
        <w:tc>
          <w:tcPr>
            <w:tcW w:w="1701"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в/водочные</w:t>
            </w:r>
          </w:p>
        </w:tc>
      </w:tr>
      <w:tr w:rsidR="00083FBD" w:rsidRPr="00083FBD" w:rsidTr="001303DE">
        <w:trPr>
          <w:trHeight w:val="423"/>
        </w:trPr>
        <w:tc>
          <w:tcPr>
            <w:tcW w:w="567" w:type="dxa"/>
            <w:vMerge w:val="restart"/>
            <w:tcBorders>
              <w:top w:val="nil"/>
              <w:left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val="restart"/>
            <w:tcBorders>
              <w:top w:val="nil"/>
              <w:left w:val="nil"/>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ООО Столица-Дельта</w:t>
            </w:r>
          </w:p>
        </w:tc>
        <w:tc>
          <w:tcPr>
            <w:tcW w:w="1559" w:type="dxa"/>
            <w:vMerge w:val="restart"/>
            <w:tcBorders>
              <w:top w:val="nil"/>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Столица</w:t>
            </w:r>
          </w:p>
        </w:tc>
        <w:tc>
          <w:tcPr>
            <w:tcW w:w="4111"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675997, Амурская область, город Благовещенск, Калинина, 141</w:t>
            </w:r>
          </w:p>
        </w:tc>
        <w:tc>
          <w:tcPr>
            <w:tcW w:w="1701" w:type="dxa"/>
            <w:vMerge w:val="restart"/>
            <w:tcBorders>
              <w:top w:val="nil"/>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в/водочные</w:t>
            </w:r>
          </w:p>
        </w:tc>
      </w:tr>
      <w:tr w:rsidR="00083FBD" w:rsidRPr="00083FBD" w:rsidTr="001303DE">
        <w:trPr>
          <w:trHeight w:val="488"/>
        </w:trPr>
        <w:tc>
          <w:tcPr>
            <w:tcW w:w="567" w:type="dxa"/>
            <w:vMerge/>
            <w:tcBorders>
              <w:left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tcBorders>
              <w:left w:val="nil"/>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1559" w:type="dxa"/>
            <w:vMerge/>
            <w:tcBorders>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4111"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675014, Амурская область, город Благовещенск, Ленина, 197</w:t>
            </w:r>
          </w:p>
        </w:tc>
        <w:tc>
          <w:tcPr>
            <w:tcW w:w="1701" w:type="dxa"/>
            <w:vMerge/>
            <w:tcBorders>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r>
      <w:tr w:rsidR="00083FBD" w:rsidRPr="00083FBD" w:rsidTr="001303DE">
        <w:trPr>
          <w:trHeight w:val="552"/>
        </w:trPr>
        <w:tc>
          <w:tcPr>
            <w:tcW w:w="567" w:type="dxa"/>
            <w:vMerge/>
            <w:tcBorders>
              <w:left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tcBorders>
              <w:left w:val="nil"/>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1559" w:type="dxa"/>
            <w:vMerge/>
            <w:tcBorders>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4111"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675002, Амурская область, город Благовещенск, Ленина, 74</w:t>
            </w:r>
          </w:p>
        </w:tc>
        <w:tc>
          <w:tcPr>
            <w:tcW w:w="1701" w:type="dxa"/>
            <w:vMerge/>
            <w:tcBorders>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r>
      <w:tr w:rsidR="00083FBD" w:rsidRPr="00083FBD" w:rsidTr="001303DE">
        <w:trPr>
          <w:trHeight w:val="417"/>
        </w:trPr>
        <w:tc>
          <w:tcPr>
            <w:tcW w:w="567" w:type="dxa"/>
            <w:vMerge/>
            <w:tcBorders>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tcBorders>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1559" w:type="dxa"/>
            <w:vMerge/>
            <w:tcBorders>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4111"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675002, Амурская область, город Благовещенск, Ленина, 118/1</w:t>
            </w:r>
          </w:p>
        </w:tc>
        <w:tc>
          <w:tcPr>
            <w:tcW w:w="1701" w:type="dxa"/>
            <w:vMerge/>
            <w:tcBorders>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r>
      <w:tr w:rsidR="00083FBD" w:rsidRPr="00083FBD" w:rsidTr="001303DE">
        <w:trPr>
          <w:trHeight w:val="636"/>
        </w:trPr>
        <w:tc>
          <w:tcPr>
            <w:tcW w:w="567" w:type="dxa"/>
            <w:vMerge w:val="restart"/>
            <w:tcBorders>
              <w:top w:val="nil"/>
              <w:left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val="restart"/>
            <w:tcBorders>
              <w:top w:val="nil"/>
              <w:left w:val="nil"/>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ООО Супермарт</w:t>
            </w:r>
          </w:p>
        </w:tc>
        <w:tc>
          <w:tcPr>
            <w:tcW w:w="1559" w:type="dxa"/>
            <w:vMerge w:val="restart"/>
            <w:tcBorders>
              <w:top w:val="nil"/>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Любимый</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675014, Амурская область, город Благовещенск, Кузнечная, 25</w:t>
            </w:r>
          </w:p>
        </w:tc>
        <w:tc>
          <w:tcPr>
            <w:tcW w:w="1701" w:type="dxa"/>
            <w:vMerge w:val="restart"/>
            <w:tcBorders>
              <w:top w:val="nil"/>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б/хим, парф</w:t>
            </w:r>
          </w:p>
        </w:tc>
      </w:tr>
      <w:tr w:rsidR="00083FBD" w:rsidRPr="00083FBD" w:rsidTr="001303DE">
        <w:trPr>
          <w:trHeight w:val="562"/>
        </w:trPr>
        <w:tc>
          <w:tcPr>
            <w:tcW w:w="567" w:type="dxa"/>
            <w:vMerge/>
            <w:tcBorders>
              <w:left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tcBorders>
              <w:left w:val="nil"/>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1559" w:type="dxa"/>
            <w:vMerge/>
            <w:tcBorders>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675002, Амурская область, город Благовещенск, Амурская, 73</w:t>
            </w:r>
          </w:p>
        </w:tc>
        <w:tc>
          <w:tcPr>
            <w:tcW w:w="1701" w:type="dxa"/>
            <w:vMerge/>
            <w:tcBorders>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r>
      <w:tr w:rsidR="00083FBD" w:rsidRPr="00083FBD" w:rsidTr="001303DE">
        <w:trPr>
          <w:trHeight w:val="555"/>
        </w:trPr>
        <w:tc>
          <w:tcPr>
            <w:tcW w:w="567" w:type="dxa"/>
            <w:vMerge/>
            <w:tcBorders>
              <w:left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tcBorders>
              <w:left w:val="nil"/>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1559" w:type="dxa"/>
            <w:vMerge/>
            <w:tcBorders>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675028, Амурская область, город Благовещенск, Игнатьевское шоссе, 11</w:t>
            </w:r>
          </w:p>
        </w:tc>
        <w:tc>
          <w:tcPr>
            <w:tcW w:w="1701" w:type="dxa"/>
            <w:vMerge/>
            <w:tcBorders>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r>
      <w:tr w:rsidR="00083FBD" w:rsidRPr="00083FBD" w:rsidTr="001303DE">
        <w:trPr>
          <w:trHeight w:val="550"/>
        </w:trPr>
        <w:tc>
          <w:tcPr>
            <w:tcW w:w="567" w:type="dxa"/>
            <w:vMerge/>
            <w:tcBorders>
              <w:left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tcBorders>
              <w:left w:val="nil"/>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1559" w:type="dxa"/>
            <w:vMerge/>
            <w:tcBorders>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675005, Амурская область, город Благовещенск, Красноармейская, 143</w:t>
            </w:r>
          </w:p>
        </w:tc>
        <w:tc>
          <w:tcPr>
            <w:tcW w:w="1701" w:type="dxa"/>
            <w:vMerge/>
            <w:tcBorders>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r>
      <w:tr w:rsidR="00083FBD" w:rsidRPr="00083FBD" w:rsidTr="001303DE">
        <w:trPr>
          <w:trHeight w:val="556"/>
        </w:trPr>
        <w:tc>
          <w:tcPr>
            <w:tcW w:w="567" w:type="dxa"/>
            <w:vMerge/>
            <w:tcBorders>
              <w:left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tcBorders>
              <w:left w:val="nil"/>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1559" w:type="dxa"/>
            <w:vMerge/>
            <w:tcBorders>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675000, Амурская область, город Благовещенск, Ленина, 161</w:t>
            </w:r>
          </w:p>
        </w:tc>
        <w:tc>
          <w:tcPr>
            <w:tcW w:w="1701" w:type="dxa"/>
            <w:vMerge/>
            <w:tcBorders>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r>
      <w:tr w:rsidR="00083FBD" w:rsidRPr="00083FBD" w:rsidTr="001303DE">
        <w:trPr>
          <w:trHeight w:val="281"/>
        </w:trPr>
        <w:tc>
          <w:tcPr>
            <w:tcW w:w="567" w:type="dxa"/>
            <w:vMerge/>
            <w:tcBorders>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tcBorders>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1559" w:type="dxa"/>
            <w:vMerge/>
            <w:tcBorders>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675000, Амурская область, город Благовещенск, Ленина, 54</w:t>
            </w:r>
          </w:p>
        </w:tc>
        <w:tc>
          <w:tcPr>
            <w:tcW w:w="1701" w:type="dxa"/>
            <w:vMerge/>
            <w:tcBorders>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r>
      <w:tr w:rsidR="00083FBD" w:rsidRPr="00083FBD" w:rsidTr="001303DE">
        <w:trPr>
          <w:trHeight w:val="629"/>
        </w:trPr>
        <w:tc>
          <w:tcPr>
            <w:tcW w:w="567" w:type="dxa"/>
            <w:vMerge w:val="restart"/>
            <w:tcBorders>
              <w:top w:val="nil"/>
              <w:left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val="restart"/>
            <w:tcBorders>
              <w:top w:val="nil"/>
              <w:left w:val="nil"/>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ООО Сфера</w:t>
            </w:r>
          </w:p>
        </w:tc>
        <w:tc>
          <w:tcPr>
            <w:tcW w:w="1559" w:type="dxa"/>
            <w:vMerge w:val="restart"/>
            <w:tcBorders>
              <w:top w:val="nil"/>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Сфера</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675002, Амурская область, город Благовещенск, Амурская, 229</w:t>
            </w:r>
          </w:p>
        </w:tc>
        <w:tc>
          <w:tcPr>
            <w:tcW w:w="1701" w:type="dxa"/>
            <w:vMerge w:val="restart"/>
            <w:tcBorders>
              <w:top w:val="nil"/>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оптика</w:t>
            </w:r>
          </w:p>
        </w:tc>
      </w:tr>
      <w:tr w:rsidR="00083FBD" w:rsidRPr="00083FBD" w:rsidTr="001303DE">
        <w:trPr>
          <w:trHeight w:val="566"/>
        </w:trPr>
        <w:tc>
          <w:tcPr>
            <w:tcW w:w="567" w:type="dxa"/>
            <w:vMerge/>
            <w:tcBorders>
              <w:left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tcBorders>
              <w:left w:val="nil"/>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1559" w:type="dxa"/>
            <w:vMerge/>
            <w:tcBorders>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675028, Амурская область, город Благовещенск, Институтская, 6</w:t>
            </w:r>
          </w:p>
        </w:tc>
        <w:tc>
          <w:tcPr>
            <w:tcW w:w="1701" w:type="dxa"/>
            <w:vMerge/>
            <w:tcBorders>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r>
      <w:tr w:rsidR="00083FBD" w:rsidRPr="00083FBD" w:rsidTr="001303DE">
        <w:trPr>
          <w:trHeight w:val="547"/>
        </w:trPr>
        <w:tc>
          <w:tcPr>
            <w:tcW w:w="567" w:type="dxa"/>
            <w:vMerge/>
            <w:tcBorders>
              <w:left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tcBorders>
              <w:left w:val="nil"/>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1559" w:type="dxa"/>
            <w:vMerge/>
            <w:tcBorders>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675028, Амурская область, город Благовещенск, Игнатьевское шоссе, 12/4</w:t>
            </w:r>
          </w:p>
        </w:tc>
        <w:tc>
          <w:tcPr>
            <w:tcW w:w="1701" w:type="dxa"/>
            <w:vMerge/>
            <w:tcBorders>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r>
      <w:tr w:rsidR="00083FBD" w:rsidRPr="00083FBD" w:rsidTr="001303DE">
        <w:trPr>
          <w:trHeight w:val="569"/>
        </w:trPr>
        <w:tc>
          <w:tcPr>
            <w:tcW w:w="567" w:type="dxa"/>
            <w:vMerge/>
            <w:tcBorders>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tcBorders>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1559" w:type="dxa"/>
            <w:vMerge/>
            <w:tcBorders>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675028, Амурская область, город Благовещенск, ул. Мухина, 29</w:t>
            </w:r>
          </w:p>
        </w:tc>
        <w:tc>
          <w:tcPr>
            <w:tcW w:w="1701" w:type="dxa"/>
            <w:vMerge/>
            <w:tcBorders>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r>
      <w:tr w:rsidR="00083FBD" w:rsidRPr="00083FBD" w:rsidTr="001303DE">
        <w:trPr>
          <w:trHeight w:val="562"/>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ООО Счастливая жизнь-Дальний Восток</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Профи маркет</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675000, Амурская область, город Благовещенск, Ленина, 42</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парикм/тов</w:t>
            </w:r>
          </w:p>
        </w:tc>
      </w:tr>
      <w:tr w:rsidR="00083FBD" w:rsidRPr="00083FBD" w:rsidTr="001303DE">
        <w:trPr>
          <w:trHeight w:val="755"/>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ООО СырКо</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Витязь</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675000, Амурская область, город Благовещенск, Шевченко, 134</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продукты</w:t>
            </w:r>
          </w:p>
        </w:tc>
      </w:tr>
      <w:tr w:rsidR="00083FBD" w:rsidRPr="00083FBD" w:rsidTr="001303DE">
        <w:trPr>
          <w:trHeight w:val="613"/>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ООО Тандем</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Север</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675028, Амурская область, город Благовещенск, Студенческая, 21</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продукты</w:t>
            </w:r>
          </w:p>
        </w:tc>
      </w:tr>
      <w:tr w:rsidR="00083FBD" w:rsidRPr="00083FBD" w:rsidTr="001303DE">
        <w:trPr>
          <w:trHeight w:val="697"/>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ООО Твоя безопасность</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Элтика</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675000, Амурская область, город Благовещенск, Красноармейская, 159</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оборудование</w:t>
            </w:r>
          </w:p>
        </w:tc>
      </w:tr>
      <w:tr w:rsidR="00083FBD" w:rsidRPr="00083FBD" w:rsidTr="001303DE">
        <w:trPr>
          <w:trHeight w:val="423"/>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ООО ТД Автобакс</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Автобакс</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675028, Амурская область, город Благовещенск, Калинина, 149</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а/запч</w:t>
            </w:r>
          </w:p>
        </w:tc>
      </w:tr>
      <w:tr w:rsidR="00083FBD" w:rsidRPr="00083FBD" w:rsidTr="001303DE">
        <w:trPr>
          <w:trHeight w:val="563"/>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ООО Амурский Бройлер</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Продукты</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Амурская область, город Благовещенск, Моховая Падь, Пограничная, 200</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продукты (мясо кур)</w:t>
            </w:r>
          </w:p>
        </w:tc>
      </w:tr>
      <w:tr w:rsidR="00083FBD" w:rsidRPr="00083FBD" w:rsidTr="001303DE">
        <w:trPr>
          <w:trHeight w:val="633"/>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ООО ТД Имидж</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Офисная мебель Имидж</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675002, Амурская область, город Благовещенск, Амурская, 69</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мебель</w:t>
            </w:r>
          </w:p>
        </w:tc>
      </w:tr>
      <w:tr w:rsidR="00083FBD" w:rsidRPr="00083FBD" w:rsidTr="001303DE">
        <w:trPr>
          <w:trHeight w:val="533"/>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ООО ТД Электро</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Техник</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675000, Амурская область, город Благовещенск, Нагорная, 6</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оборудование</w:t>
            </w:r>
          </w:p>
        </w:tc>
      </w:tr>
      <w:tr w:rsidR="00083FBD" w:rsidRPr="00083FBD" w:rsidTr="001303DE">
        <w:trPr>
          <w:trHeight w:val="709"/>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ООО Теремок</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Теремок</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675014, Амурская область, город Благовещенск, Островского, 177</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продукты</w:t>
            </w:r>
          </w:p>
        </w:tc>
      </w:tr>
      <w:tr w:rsidR="00083FBD" w:rsidRPr="00083FBD" w:rsidTr="001303DE">
        <w:trPr>
          <w:trHeight w:val="585"/>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ООО Техно-плюс</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Техно-плюс</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675000, Амурская область, город Благовещенск, Нагорная, 15/Б</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а/запч</w:t>
            </w:r>
          </w:p>
        </w:tc>
      </w:tr>
      <w:tr w:rsidR="00083FBD" w:rsidRPr="00083FBD" w:rsidTr="001303DE">
        <w:trPr>
          <w:trHeight w:val="543"/>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ООО Техно торг</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Барель</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675000, Амурская область, город Благовещенск,50 лет Октября, 65А</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продукты</w:t>
            </w:r>
          </w:p>
        </w:tc>
      </w:tr>
      <w:tr w:rsidR="00083FBD" w:rsidRPr="00083FBD" w:rsidTr="001303DE">
        <w:trPr>
          <w:trHeight w:val="551"/>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ООО Техно центр</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От болта до оборудования</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675000, Амурская область, город Благовещенск, Нагорная, 10</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оборудование</w:t>
            </w:r>
          </w:p>
        </w:tc>
      </w:tr>
      <w:tr w:rsidR="00083FBD" w:rsidRPr="00083FBD" w:rsidTr="001303DE">
        <w:trPr>
          <w:trHeight w:val="559"/>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ООО Тиобут</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Сахалин</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675028, Амурская область, город Благовещенск, Василенко, 18</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продукты</w:t>
            </w:r>
          </w:p>
        </w:tc>
      </w:tr>
      <w:tr w:rsidR="00083FBD" w:rsidRPr="00083FBD" w:rsidTr="001303DE">
        <w:trPr>
          <w:trHeight w:val="553"/>
        </w:trPr>
        <w:tc>
          <w:tcPr>
            <w:tcW w:w="567" w:type="dxa"/>
            <w:vMerge w:val="restart"/>
            <w:tcBorders>
              <w:top w:val="nil"/>
              <w:left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val="restart"/>
            <w:tcBorders>
              <w:top w:val="nil"/>
              <w:left w:val="nil"/>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ООО ТИРИЙ</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Гулливер</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675014, Амурская область, город Благовещенск, Текстильная, 112</w:t>
            </w:r>
          </w:p>
        </w:tc>
        <w:tc>
          <w:tcPr>
            <w:tcW w:w="1701" w:type="dxa"/>
            <w:vMerge w:val="restart"/>
            <w:tcBorders>
              <w:top w:val="nil"/>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прод/непрод товары</w:t>
            </w:r>
          </w:p>
        </w:tc>
      </w:tr>
      <w:tr w:rsidR="00083FBD" w:rsidRPr="00083FBD" w:rsidTr="001303DE">
        <w:trPr>
          <w:trHeight w:val="561"/>
        </w:trPr>
        <w:tc>
          <w:tcPr>
            <w:tcW w:w="567" w:type="dxa"/>
            <w:vMerge/>
            <w:tcBorders>
              <w:left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tcBorders>
              <w:left w:val="nil"/>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Кэш &amp; Кэрри</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675002, Амурская область, город Благовещенск, Амурская, 241</w:t>
            </w:r>
          </w:p>
        </w:tc>
        <w:tc>
          <w:tcPr>
            <w:tcW w:w="1701" w:type="dxa"/>
            <w:vMerge/>
            <w:tcBorders>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r>
      <w:tr w:rsidR="00083FBD" w:rsidRPr="00083FBD" w:rsidTr="001303DE">
        <w:trPr>
          <w:trHeight w:val="413"/>
        </w:trPr>
        <w:tc>
          <w:tcPr>
            <w:tcW w:w="567" w:type="dxa"/>
            <w:vMerge/>
            <w:tcBorders>
              <w:left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tcBorders>
              <w:left w:val="nil"/>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Кэш &amp; Кэрри</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 xml:space="preserve">675000, Амурская область, город Благовещенск, Калинина, 61 </w:t>
            </w:r>
          </w:p>
        </w:tc>
        <w:tc>
          <w:tcPr>
            <w:tcW w:w="1701" w:type="dxa"/>
            <w:vMerge/>
            <w:tcBorders>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r>
      <w:tr w:rsidR="00083FBD" w:rsidRPr="00083FBD" w:rsidTr="001303DE">
        <w:trPr>
          <w:trHeight w:val="491"/>
        </w:trPr>
        <w:tc>
          <w:tcPr>
            <w:tcW w:w="567" w:type="dxa"/>
            <w:vMerge/>
            <w:tcBorders>
              <w:left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tcBorders>
              <w:left w:val="nil"/>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Кэш &amp; Кэрри</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 xml:space="preserve">675000, Амурская область, город Благовещенск, Театральная, 236 </w:t>
            </w:r>
          </w:p>
        </w:tc>
        <w:tc>
          <w:tcPr>
            <w:tcW w:w="1701" w:type="dxa"/>
            <w:vMerge/>
            <w:tcBorders>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r>
      <w:tr w:rsidR="00083FBD" w:rsidRPr="00083FBD" w:rsidTr="001303DE">
        <w:trPr>
          <w:trHeight w:val="413"/>
        </w:trPr>
        <w:tc>
          <w:tcPr>
            <w:tcW w:w="567" w:type="dxa"/>
            <w:vMerge/>
            <w:tcBorders>
              <w:left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tcBorders>
              <w:left w:val="nil"/>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Кэш &amp; Кэрри</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675000, Амурская область, город Благовещенск, Зейская, 135А</w:t>
            </w:r>
          </w:p>
        </w:tc>
        <w:tc>
          <w:tcPr>
            <w:tcW w:w="1701" w:type="dxa"/>
            <w:vMerge/>
            <w:tcBorders>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r>
      <w:tr w:rsidR="00083FBD" w:rsidRPr="00083FBD" w:rsidTr="001303DE">
        <w:trPr>
          <w:trHeight w:val="491"/>
        </w:trPr>
        <w:tc>
          <w:tcPr>
            <w:tcW w:w="567" w:type="dxa"/>
            <w:vMerge/>
            <w:tcBorders>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tcBorders>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Гулливер</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675000, Амурская область, город Благовещенск, ул. Горького, 9 (Лазо, 91)</w:t>
            </w:r>
          </w:p>
        </w:tc>
        <w:tc>
          <w:tcPr>
            <w:tcW w:w="1701" w:type="dxa"/>
            <w:vMerge/>
            <w:tcBorders>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r>
      <w:tr w:rsidR="00083FBD" w:rsidRPr="00083FBD" w:rsidTr="001303DE">
        <w:trPr>
          <w:trHeight w:val="541"/>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ООО Тойота-Стиль</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 xml:space="preserve">Тойота </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675000, Амурская область, город Благовещенск, Пионерская, 212</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а/запч</w:t>
            </w:r>
          </w:p>
        </w:tc>
      </w:tr>
      <w:tr w:rsidR="00083FBD" w:rsidRPr="00083FBD" w:rsidTr="001303DE">
        <w:trPr>
          <w:trHeight w:val="576"/>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ООО ТОР</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Вера</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675901, Амурская область, город Благовещенск, Белогорье, Подгорная, 10</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продукты</w:t>
            </w:r>
          </w:p>
        </w:tc>
      </w:tr>
      <w:tr w:rsidR="00083FBD" w:rsidRPr="00083FBD" w:rsidTr="001303DE">
        <w:trPr>
          <w:trHeight w:val="416"/>
        </w:trPr>
        <w:tc>
          <w:tcPr>
            <w:tcW w:w="567" w:type="dxa"/>
            <w:vMerge w:val="restart"/>
            <w:tcBorders>
              <w:top w:val="nil"/>
              <w:left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val="restart"/>
            <w:tcBorders>
              <w:top w:val="nil"/>
              <w:left w:val="nil"/>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ООО Торг ДВ</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Дисконт</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675014, Амурская область, город Благовещенск,50 лет Октября, 197/3</w:t>
            </w:r>
          </w:p>
        </w:tc>
        <w:tc>
          <w:tcPr>
            <w:tcW w:w="1701" w:type="dxa"/>
            <w:vMerge w:val="restart"/>
            <w:tcBorders>
              <w:top w:val="nil"/>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прод/непрод товары</w:t>
            </w:r>
          </w:p>
        </w:tc>
      </w:tr>
      <w:tr w:rsidR="00083FBD" w:rsidRPr="00083FBD" w:rsidTr="001303DE">
        <w:trPr>
          <w:trHeight w:val="471"/>
        </w:trPr>
        <w:tc>
          <w:tcPr>
            <w:tcW w:w="567" w:type="dxa"/>
            <w:vMerge/>
            <w:tcBorders>
              <w:left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tcBorders>
              <w:left w:val="nil"/>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1559" w:type="dxa"/>
            <w:vMerge w:val="restart"/>
            <w:tcBorders>
              <w:top w:val="nil"/>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Стик</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675000, Амурская область, город Благовещенск, Мухина, 10</w:t>
            </w:r>
          </w:p>
        </w:tc>
        <w:tc>
          <w:tcPr>
            <w:tcW w:w="1701" w:type="dxa"/>
            <w:vMerge/>
            <w:tcBorders>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r>
      <w:tr w:rsidR="00083FBD" w:rsidRPr="00083FBD" w:rsidTr="001303DE">
        <w:trPr>
          <w:trHeight w:val="329"/>
        </w:trPr>
        <w:tc>
          <w:tcPr>
            <w:tcW w:w="567" w:type="dxa"/>
            <w:vMerge/>
            <w:tcBorders>
              <w:left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tcBorders>
              <w:left w:val="nil"/>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1559" w:type="dxa"/>
            <w:vMerge/>
            <w:tcBorders>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675028, Амурская область, город Благовещенск, Студенческая, 33</w:t>
            </w:r>
          </w:p>
        </w:tc>
        <w:tc>
          <w:tcPr>
            <w:tcW w:w="1701" w:type="dxa"/>
            <w:vMerge/>
            <w:tcBorders>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r>
      <w:tr w:rsidR="00083FBD" w:rsidRPr="00083FBD" w:rsidTr="001303DE">
        <w:trPr>
          <w:trHeight w:val="554"/>
        </w:trPr>
        <w:tc>
          <w:tcPr>
            <w:tcW w:w="567" w:type="dxa"/>
            <w:vMerge/>
            <w:tcBorders>
              <w:left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tcBorders>
              <w:left w:val="nil"/>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1559" w:type="dxa"/>
            <w:vMerge/>
            <w:tcBorders>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675997, Амурская область, город Благовещенск, Горького, 237</w:t>
            </w:r>
          </w:p>
        </w:tc>
        <w:tc>
          <w:tcPr>
            <w:tcW w:w="1701" w:type="dxa"/>
            <w:vMerge/>
            <w:tcBorders>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r>
      <w:tr w:rsidR="00083FBD" w:rsidRPr="00083FBD" w:rsidTr="001303DE">
        <w:trPr>
          <w:trHeight w:val="555"/>
        </w:trPr>
        <w:tc>
          <w:tcPr>
            <w:tcW w:w="567" w:type="dxa"/>
            <w:vMerge/>
            <w:tcBorders>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tcBorders>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1559" w:type="dxa"/>
            <w:vMerge/>
            <w:tcBorders>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675028, Амурская область, город Благовещенск, Институтская, 1</w:t>
            </w:r>
          </w:p>
        </w:tc>
        <w:tc>
          <w:tcPr>
            <w:tcW w:w="1701" w:type="dxa"/>
            <w:vMerge/>
            <w:tcBorders>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r>
      <w:tr w:rsidR="00083FBD" w:rsidRPr="00083FBD" w:rsidTr="001303DE">
        <w:trPr>
          <w:trHeight w:val="615"/>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ООО Торгеда</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Ассорти</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675000, Амурская область, город Благовещенск, Хмельницкого, 67</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продукты</w:t>
            </w:r>
          </w:p>
        </w:tc>
      </w:tr>
      <w:tr w:rsidR="00083FBD" w:rsidRPr="00083FBD" w:rsidTr="001303DE">
        <w:trPr>
          <w:trHeight w:val="425"/>
        </w:trPr>
        <w:tc>
          <w:tcPr>
            <w:tcW w:w="567" w:type="dxa"/>
            <w:vMerge w:val="restart"/>
            <w:tcBorders>
              <w:top w:val="nil"/>
              <w:left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val="restart"/>
            <w:tcBorders>
              <w:top w:val="nil"/>
              <w:left w:val="nil"/>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ООО Торговая Компания Амур Алко</w:t>
            </w:r>
          </w:p>
        </w:tc>
        <w:tc>
          <w:tcPr>
            <w:tcW w:w="1559" w:type="dxa"/>
            <w:vMerge w:val="restart"/>
            <w:tcBorders>
              <w:top w:val="nil"/>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Винный мир</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675000, Амурская область, город Благовещенск, Ленина, 57</w:t>
            </w:r>
          </w:p>
        </w:tc>
        <w:tc>
          <w:tcPr>
            <w:tcW w:w="1701" w:type="dxa"/>
            <w:vMerge w:val="restart"/>
            <w:tcBorders>
              <w:top w:val="nil"/>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в/водочные</w:t>
            </w:r>
          </w:p>
        </w:tc>
      </w:tr>
      <w:tr w:rsidR="00083FBD" w:rsidRPr="00083FBD" w:rsidTr="001303DE">
        <w:trPr>
          <w:trHeight w:val="503"/>
        </w:trPr>
        <w:tc>
          <w:tcPr>
            <w:tcW w:w="567" w:type="dxa"/>
            <w:vMerge/>
            <w:tcBorders>
              <w:left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tcBorders>
              <w:left w:val="nil"/>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1559" w:type="dxa"/>
            <w:vMerge/>
            <w:tcBorders>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675004, Амурская область, город Благовещенск, Батарейная, 4</w:t>
            </w:r>
          </w:p>
        </w:tc>
        <w:tc>
          <w:tcPr>
            <w:tcW w:w="1701" w:type="dxa"/>
            <w:vMerge/>
            <w:tcBorders>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r>
      <w:tr w:rsidR="00083FBD" w:rsidRPr="00083FBD" w:rsidTr="001303DE">
        <w:trPr>
          <w:trHeight w:val="539"/>
        </w:trPr>
        <w:tc>
          <w:tcPr>
            <w:tcW w:w="567" w:type="dxa"/>
            <w:vMerge/>
            <w:tcBorders>
              <w:left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tcBorders>
              <w:left w:val="nil"/>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1559" w:type="dxa"/>
            <w:vMerge/>
            <w:tcBorders>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675003, Амурская область, город Благовещенск, Чайковского, 193/2</w:t>
            </w:r>
          </w:p>
        </w:tc>
        <w:tc>
          <w:tcPr>
            <w:tcW w:w="1701" w:type="dxa"/>
            <w:vMerge/>
            <w:tcBorders>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r>
      <w:tr w:rsidR="00083FBD" w:rsidRPr="00083FBD" w:rsidTr="001303DE">
        <w:trPr>
          <w:trHeight w:val="561"/>
        </w:trPr>
        <w:tc>
          <w:tcPr>
            <w:tcW w:w="567" w:type="dxa"/>
            <w:vMerge/>
            <w:tcBorders>
              <w:left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tcBorders>
              <w:left w:val="nil"/>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1559" w:type="dxa"/>
            <w:vMerge/>
            <w:tcBorders>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675016, Амурская область, город Благовещенск, Ломоносова, 223</w:t>
            </w:r>
          </w:p>
        </w:tc>
        <w:tc>
          <w:tcPr>
            <w:tcW w:w="1701" w:type="dxa"/>
            <w:vMerge/>
            <w:tcBorders>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r>
      <w:tr w:rsidR="00083FBD" w:rsidRPr="00083FBD" w:rsidTr="001303DE">
        <w:trPr>
          <w:trHeight w:val="569"/>
        </w:trPr>
        <w:tc>
          <w:tcPr>
            <w:tcW w:w="567" w:type="dxa"/>
            <w:vMerge/>
            <w:tcBorders>
              <w:left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tcBorders>
              <w:left w:val="nil"/>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1559" w:type="dxa"/>
            <w:vMerge/>
            <w:tcBorders>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675000, Амурская область, город Благовещенск, Св. Иннокентия, 9</w:t>
            </w:r>
          </w:p>
        </w:tc>
        <w:tc>
          <w:tcPr>
            <w:tcW w:w="1701" w:type="dxa"/>
            <w:vMerge/>
            <w:tcBorders>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r>
      <w:tr w:rsidR="00083FBD" w:rsidRPr="00083FBD" w:rsidTr="001303DE">
        <w:trPr>
          <w:trHeight w:val="407"/>
        </w:trPr>
        <w:tc>
          <w:tcPr>
            <w:tcW w:w="567" w:type="dxa"/>
            <w:vMerge/>
            <w:tcBorders>
              <w:left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tcBorders>
              <w:left w:val="nil"/>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1559" w:type="dxa"/>
            <w:vMerge/>
            <w:tcBorders>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 xml:space="preserve">675000, Амурская область, город Благовещенск, Тенистая, 123 </w:t>
            </w:r>
          </w:p>
        </w:tc>
        <w:tc>
          <w:tcPr>
            <w:tcW w:w="1701" w:type="dxa"/>
            <w:vMerge/>
            <w:tcBorders>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r>
      <w:tr w:rsidR="00083FBD" w:rsidRPr="00083FBD" w:rsidTr="001303DE">
        <w:trPr>
          <w:trHeight w:val="188"/>
        </w:trPr>
        <w:tc>
          <w:tcPr>
            <w:tcW w:w="567" w:type="dxa"/>
            <w:vMerge/>
            <w:tcBorders>
              <w:left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tcBorders>
              <w:left w:val="nil"/>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1559" w:type="dxa"/>
            <w:vMerge/>
            <w:tcBorders>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675014, Амурская область, город Благовещенск, Широкая, 50</w:t>
            </w:r>
          </w:p>
        </w:tc>
        <w:tc>
          <w:tcPr>
            <w:tcW w:w="1701" w:type="dxa"/>
            <w:vMerge/>
            <w:tcBorders>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r>
      <w:tr w:rsidR="00083FBD" w:rsidRPr="00083FBD" w:rsidTr="001303DE">
        <w:trPr>
          <w:trHeight w:val="549"/>
        </w:trPr>
        <w:tc>
          <w:tcPr>
            <w:tcW w:w="567" w:type="dxa"/>
            <w:vMerge/>
            <w:tcBorders>
              <w:left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tcBorders>
              <w:left w:val="nil"/>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1559" w:type="dxa"/>
            <w:vMerge/>
            <w:tcBorders>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675522, Амурская область, город Благовещенск, Зеленая, 6</w:t>
            </w:r>
          </w:p>
        </w:tc>
        <w:tc>
          <w:tcPr>
            <w:tcW w:w="1701" w:type="dxa"/>
            <w:vMerge/>
            <w:tcBorders>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r>
      <w:tr w:rsidR="00083FBD" w:rsidRPr="00083FBD" w:rsidTr="001303DE">
        <w:trPr>
          <w:trHeight w:val="416"/>
        </w:trPr>
        <w:tc>
          <w:tcPr>
            <w:tcW w:w="567" w:type="dxa"/>
            <w:vMerge/>
            <w:tcBorders>
              <w:left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tcBorders>
              <w:left w:val="nil"/>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1559" w:type="dxa"/>
            <w:vMerge/>
            <w:tcBorders>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675000, Амурская область, город Благовещенск, Ленина, 80</w:t>
            </w:r>
          </w:p>
        </w:tc>
        <w:tc>
          <w:tcPr>
            <w:tcW w:w="1701" w:type="dxa"/>
            <w:vMerge/>
            <w:tcBorders>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r>
      <w:tr w:rsidR="00083FBD" w:rsidRPr="00083FBD" w:rsidTr="001303DE">
        <w:trPr>
          <w:trHeight w:val="493"/>
        </w:trPr>
        <w:tc>
          <w:tcPr>
            <w:tcW w:w="567" w:type="dxa"/>
            <w:vMerge/>
            <w:tcBorders>
              <w:left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tcBorders>
              <w:left w:val="nil"/>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1559" w:type="dxa"/>
            <w:vMerge/>
            <w:tcBorders>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Амурская область, город Благовещенск, Моховая Падь, Л-1</w:t>
            </w:r>
          </w:p>
        </w:tc>
        <w:tc>
          <w:tcPr>
            <w:tcW w:w="1701" w:type="dxa"/>
            <w:vMerge/>
            <w:tcBorders>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r>
      <w:tr w:rsidR="00083FBD" w:rsidRPr="00083FBD" w:rsidTr="001303DE">
        <w:trPr>
          <w:trHeight w:val="557"/>
        </w:trPr>
        <w:tc>
          <w:tcPr>
            <w:tcW w:w="567" w:type="dxa"/>
            <w:vMerge/>
            <w:tcBorders>
              <w:left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tcBorders>
              <w:left w:val="nil"/>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1559" w:type="dxa"/>
            <w:vMerge/>
            <w:tcBorders>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675005, Амурская область, город Благовещенск, Политехническая, 88</w:t>
            </w:r>
          </w:p>
        </w:tc>
        <w:tc>
          <w:tcPr>
            <w:tcW w:w="1701" w:type="dxa"/>
            <w:vMerge/>
            <w:tcBorders>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r>
      <w:tr w:rsidR="00083FBD" w:rsidRPr="00083FBD" w:rsidTr="001303DE">
        <w:trPr>
          <w:trHeight w:val="564"/>
        </w:trPr>
        <w:tc>
          <w:tcPr>
            <w:tcW w:w="567" w:type="dxa"/>
            <w:vMerge/>
            <w:tcBorders>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tcBorders>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1559" w:type="dxa"/>
            <w:vMerge/>
            <w:tcBorders>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675028, Амурская область, город Благовещенск, Кантемирова, 1</w:t>
            </w:r>
          </w:p>
        </w:tc>
        <w:tc>
          <w:tcPr>
            <w:tcW w:w="1701" w:type="dxa"/>
            <w:vMerge/>
            <w:tcBorders>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r>
      <w:tr w:rsidR="00083FBD" w:rsidRPr="00083FBD" w:rsidTr="001303DE">
        <w:trPr>
          <w:trHeight w:val="559"/>
        </w:trPr>
        <w:tc>
          <w:tcPr>
            <w:tcW w:w="567" w:type="dxa"/>
            <w:vMerge w:val="restart"/>
            <w:tcBorders>
              <w:top w:val="nil"/>
              <w:left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val="restart"/>
            <w:tcBorders>
              <w:top w:val="nil"/>
              <w:left w:val="nil"/>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ООО Торговый дом Аляска</w:t>
            </w:r>
          </w:p>
        </w:tc>
        <w:tc>
          <w:tcPr>
            <w:tcW w:w="1559" w:type="dxa"/>
            <w:vMerge w:val="restart"/>
            <w:tcBorders>
              <w:top w:val="nil"/>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Аляска</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675000, Амурская область, город Благовещенск, Калинина, 112</w:t>
            </w:r>
          </w:p>
        </w:tc>
        <w:tc>
          <w:tcPr>
            <w:tcW w:w="1701" w:type="dxa"/>
            <w:vMerge w:val="restart"/>
            <w:tcBorders>
              <w:top w:val="nil"/>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продукты</w:t>
            </w:r>
          </w:p>
        </w:tc>
      </w:tr>
      <w:tr w:rsidR="00083FBD" w:rsidRPr="00083FBD" w:rsidTr="001303DE">
        <w:trPr>
          <w:trHeight w:val="695"/>
        </w:trPr>
        <w:tc>
          <w:tcPr>
            <w:tcW w:w="567" w:type="dxa"/>
            <w:vMerge/>
            <w:tcBorders>
              <w:left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tcBorders>
              <w:left w:val="nil"/>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1559" w:type="dxa"/>
            <w:vMerge/>
            <w:tcBorders>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675028, Амурская область, город Благовещенск, Игнатьевское шоссе, 12/4</w:t>
            </w:r>
          </w:p>
        </w:tc>
        <w:tc>
          <w:tcPr>
            <w:tcW w:w="1701" w:type="dxa"/>
            <w:vMerge/>
            <w:tcBorders>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r>
      <w:tr w:rsidR="00083FBD" w:rsidRPr="00083FBD" w:rsidTr="001303DE">
        <w:trPr>
          <w:trHeight w:val="421"/>
        </w:trPr>
        <w:tc>
          <w:tcPr>
            <w:tcW w:w="567" w:type="dxa"/>
            <w:vMerge/>
            <w:tcBorders>
              <w:left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tcBorders>
              <w:left w:val="nil"/>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1559" w:type="dxa"/>
            <w:vMerge/>
            <w:tcBorders>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675005, Амурская область, город Благовещенск, Конная, 24</w:t>
            </w:r>
          </w:p>
        </w:tc>
        <w:tc>
          <w:tcPr>
            <w:tcW w:w="1701" w:type="dxa"/>
            <w:vMerge/>
            <w:tcBorders>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r>
      <w:tr w:rsidR="00083FBD" w:rsidRPr="00083FBD" w:rsidTr="001303DE">
        <w:trPr>
          <w:trHeight w:val="485"/>
        </w:trPr>
        <w:tc>
          <w:tcPr>
            <w:tcW w:w="567" w:type="dxa"/>
            <w:vMerge/>
            <w:tcBorders>
              <w:left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tcBorders>
              <w:left w:val="nil"/>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1559" w:type="dxa"/>
            <w:vMerge/>
            <w:tcBorders>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675002, Амурская область, город Благовещенск, Зейская, 32</w:t>
            </w:r>
          </w:p>
        </w:tc>
        <w:tc>
          <w:tcPr>
            <w:tcW w:w="1701" w:type="dxa"/>
            <w:vMerge/>
            <w:tcBorders>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r>
      <w:tr w:rsidR="00083FBD" w:rsidRPr="00083FBD" w:rsidTr="001303DE">
        <w:trPr>
          <w:trHeight w:val="421"/>
        </w:trPr>
        <w:tc>
          <w:tcPr>
            <w:tcW w:w="567" w:type="dxa"/>
            <w:vMerge/>
            <w:tcBorders>
              <w:left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tcBorders>
              <w:left w:val="nil"/>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1559" w:type="dxa"/>
            <w:vMerge/>
            <w:tcBorders>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675002, Амурская область, город Благовещенск, Амурская, 270</w:t>
            </w:r>
          </w:p>
        </w:tc>
        <w:tc>
          <w:tcPr>
            <w:tcW w:w="1701" w:type="dxa"/>
            <w:vMerge/>
            <w:tcBorders>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r>
      <w:tr w:rsidR="00083FBD" w:rsidRPr="00083FBD" w:rsidTr="001303DE">
        <w:trPr>
          <w:trHeight w:val="627"/>
        </w:trPr>
        <w:tc>
          <w:tcPr>
            <w:tcW w:w="567" w:type="dxa"/>
            <w:vMerge/>
            <w:tcBorders>
              <w:left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tcBorders>
              <w:left w:val="nil"/>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1559" w:type="dxa"/>
            <w:vMerge/>
            <w:tcBorders>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675028, Амурская область, город Благовещенск, Василенко, 18</w:t>
            </w:r>
          </w:p>
        </w:tc>
        <w:tc>
          <w:tcPr>
            <w:tcW w:w="1701" w:type="dxa"/>
            <w:vMerge/>
            <w:tcBorders>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r>
      <w:tr w:rsidR="00083FBD" w:rsidRPr="00083FBD" w:rsidTr="001303DE">
        <w:trPr>
          <w:trHeight w:val="471"/>
        </w:trPr>
        <w:tc>
          <w:tcPr>
            <w:tcW w:w="567" w:type="dxa"/>
            <w:vMerge/>
            <w:tcBorders>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tcBorders>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1559" w:type="dxa"/>
            <w:vMerge/>
            <w:tcBorders>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675000, Амурская область, город Благовещенск, Калинина, 41</w:t>
            </w:r>
          </w:p>
        </w:tc>
        <w:tc>
          <w:tcPr>
            <w:tcW w:w="1701" w:type="dxa"/>
            <w:vMerge/>
            <w:tcBorders>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r>
      <w:tr w:rsidR="00083FBD" w:rsidRPr="00083FBD" w:rsidTr="001303DE">
        <w:trPr>
          <w:trHeight w:val="613"/>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ООО Торговый дом Партизан</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Партизан</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675002, Амурская область, город Благовещенск, Амурская, 23</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продукты</w:t>
            </w:r>
          </w:p>
        </w:tc>
      </w:tr>
      <w:tr w:rsidR="00083FBD" w:rsidRPr="00083FBD" w:rsidTr="001303DE">
        <w:trPr>
          <w:trHeight w:val="848"/>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ООО Торговый Дом Центральный</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ТЦ Торговый Дом Центральный</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675001, Амурская область, город Благовещенск, Красноармейская, 143</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непрод</w:t>
            </w:r>
          </w:p>
        </w:tc>
      </w:tr>
      <w:tr w:rsidR="00083FBD" w:rsidRPr="00083FBD" w:rsidTr="001303DE">
        <w:trPr>
          <w:trHeight w:val="549"/>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ООО Торг сервис 27</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Светофор</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675000, Амурская область, город Благовещенск, Мухина, 143</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прод/непрод товары</w:t>
            </w:r>
          </w:p>
        </w:tc>
      </w:tr>
      <w:tr w:rsidR="00083FBD" w:rsidRPr="00083FBD" w:rsidTr="001303DE">
        <w:trPr>
          <w:trHeight w:val="557"/>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ООО Торгсервис 28</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Светофор</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675028, Амурская область, город Благовещенск, Воронкова, 8</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прод/непрод товары</w:t>
            </w:r>
          </w:p>
        </w:tc>
      </w:tr>
      <w:tr w:rsidR="00083FBD" w:rsidRPr="00083FBD" w:rsidTr="001303DE">
        <w:trPr>
          <w:trHeight w:val="565"/>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ООО Прод Лайн</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Наш Универсам</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675004, Амурская область, город Благовещенск, Ленина, 213</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прод/непрод товары</w:t>
            </w:r>
          </w:p>
        </w:tc>
      </w:tr>
      <w:tr w:rsidR="00083FBD" w:rsidRPr="00083FBD" w:rsidTr="001303DE">
        <w:trPr>
          <w:trHeight w:val="465"/>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ООО ТТЦ Сервис</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ТТЦ Сервис</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675000, Амурская область, город Благовещенск, Горького, 152</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оборудование</w:t>
            </w:r>
          </w:p>
        </w:tc>
      </w:tr>
      <w:tr w:rsidR="00083FBD" w:rsidRPr="00083FBD" w:rsidTr="001303DE">
        <w:trPr>
          <w:trHeight w:val="623"/>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 xml:space="preserve">ООО ТЦ Большой </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 xml:space="preserve">ТЦ Большой </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675000, Амурская область, город Благовещенск, Красноармейская, 102</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непрод</w:t>
            </w:r>
          </w:p>
        </w:tc>
      </w:tr>
      <w:tr w:rsidR="00083FBD" w:rsidRPr="00083FBD" w:rsidTr="001303DE">
        <w:trPr>
          <w:trHeight w:val="561"/>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 xml:space="preserve">ООО ТЦ Небесный </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 xml:space="preserve">ТЦ Небесный </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675000, Амурская область, город Благовещенск,50 лет Октября, 29</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непрод</w:t>
            </w:r>
          </w:p>
        </w:tc>
      </w:tr>
      <w:tr w:rsidR="00083FBD" w:rsidRPr="00083FBD" w:rsidTr="001303DE">
        <w:trPr>
          <w:trHeight w:val="555"/>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ИП Алипченко Л.А.</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Ларчик</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675002, Амурская область, город Благовещенск, Амурская, 230</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прод/непрод товары</w:t>
            </w:r>
          </w:p>
        </w:tc>
      </w:tr>
      <w:tr w:rsidR="00083FBD" w:rsidRPr="00083FBD" w:rsidTr="001303DE">
        <w:trPr>
          <w:trHeight w:val="563"/>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ООО Угловой                       Алиев И.С.</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Угловой</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675000, Амурская область, город Благовещенск, Пионерская, 73</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прод/непрод товары</w:t>
            </w:r>
          </w:p>
        </w:tc>
      </w:tr>
      <w:tr w:rsidR="00083FBD" w:rsidRPr="00083FBD" w:rsidTr="001303DE">
        <w:trPr>
          <w:trHeight w:val="543"/>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ООО УК Ледяной</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ТЦ Ледяной</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675000, Амурская область, город Благовещенск,50 лет Октября, 42/1</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непрод</w:t>
            </w:r>
          </w:p>
        </w:tc>
      </w:tr>
      <w:tr w:rsidR="00083FBD" w:rsidRPr="00083FBD" w:rsidTr="001303DE">
        <w:trPr>
          <w:trHeight w:val="409"/>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ООО УК Партнёр-Сервис</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ТЦ XL</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675001, Амурская область, город Благовещенск, Шевченко, 85</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непрод</w:t>
            </w:r>
          </w:p>
        </w:tc>
      </w:tr>
      <w:tr w:rsidR="00083FBD" w:rsidRPr="00083FBD" w:rsidTr="001303DE">
        <w:trPr>
          <w:trHeight w:val="501"/>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ООО Уник Плат</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МТС</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675000, Амурская область, город Благовещенск, Зейская, 181</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телефоны</w:t>
            </w:r>
          </w:p>
        </w:tc>
      </w:tr>
      <w:tr w:rsidR="00083FBD" w:rsidRPr="00083FBD" w:rsidTr="001303DE">
        <w:trPr>
          <w:trHeight w:val="706"/>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ООО Уютный дом</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Уютный дом</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675014, Амурская область, город Благовещенск, Текстильная, 118</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хоз. товары</w:t>
            </w:r>
          </w:p>
        </w:tc>
      </w:tr>
      <w:tr w:rsidR="00083FBD" w:rsidRPr="00083FBD" w:rsidTr="001303DE">
        <w:trPr>
          <w:trHeight w:val="936"/>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 xml:space="preserve">ИП Певцов Валерий Павлович, ООО Фарт              </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Юлия</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Амурская область, с.Плодопитомник Центральная, 4</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продукты</w:t>
            </w:r>
          </w:p>
        </w:tc>
      </w:tr>
      <w:tr w:rsidR="00083FBD" w:rsidRPr="00083FBD" w:rsidTr="001303DE">
        <w:trPr>
          <w:trHeight w:val="702"/>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ООО Фартов</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Механик</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675000, Амурская область, город Благовещенск, Заводская, 163</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запчасти для холода. оборуд.</w:t>
            </w:r>
          </w:p>
        </w:tc>
      </w:tr>
      <w:tr w:rsidR="00083FBD" w:rsidRPr="00083FBD" w:rsidTr="001303DE">
        <w:trPr>
          <w:trHeight w:val="557"/>
        </w:trPr>
        <w:tc>
          <w:tcPr>
            <w:tcW w:w="567" w:type="dxa"/>
            <w:vMerge w:val="restart"/>
            <w:tcBorders>
              <w:top w:val="nil"/>
              <w:left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val="restart"/>
            <w:tcBorders>
              <w:top w:val="nil"/>
              <w:left w:val="nil"/>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ООО Фауст</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Мебель Дар</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675997, Амурская область, город Благовещенск, Мухина, 110А (1)</w:t>
            </w:r>
          </w:p>
        </w:tc>
        <w:tc>
          <w:tcPr>
            <w:tcW w:w="1701" w:type="dxa"/>
            <w:vMerge w:val="restart"/>
            <w:tcBorders>
              <w:top w:val="nil"/>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мебель</w:t>
            </w:r>
          </w:p>
        </w:tc>
      </w:tr>
      <w:tr w:rsidR="00083FBD" w:rsidRPr="00083FBD" w:rsidTr="001303DE">
        <w:trPr>
          <w:trHeight w:val="551"/>
        </w:trPr>
        <w:tc>
          <w:tcPr>
            <w:tcW w:w="567" w:type="dxa"/>
            <w:vMerge/>
            <w:tcBorders>
              <w:left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tcBorders>
              <w:left w:val="nil"/>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Мебельная ярмарка</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675997, Амурская область, город Благовещенск, Мухина, 110А (1)</w:t>
            </w:r>
          </w:p>
        </w:tc>
        <w:tc>
          <w:tcPr>
            <w:tcW w:w="1701" w:type="dxa"/>
            <w:vMerge/>
            <w:tcBorders>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r>
      <w:tr w:rsidR="00083FBD" w:rsidRPr="00083FBD" w:rsidTr="001303DE">
        <w:trPr>
          <w:trHeight w:val="417"/>
        </w:trPr>
        <w:tc>
          <w:tcPr>
            <w:tcW w:w="567" w:type="dxa"/>
            <w:vMerge/>
            <w:tcBorders>
              <w:left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tcBorders>
              <w:left w:val="nil"/>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ТД Амурчанка</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675000, Амурская область, город Благовещенск, Красноармейская, 92</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непрод</w:t>
            </w:r>
          </w:p>
        </w:tc>
      </w:tr>
      <w:tr w:rsidR="00083FBD" w:rsidRPr="00083FBD" w:rsidTr="001303DE">
        <w:trPr>
          <w:trHeight w:val="617"/>
        </w:trPr>
        <w:tc>
          <w:tcPr>
            <w:tcW w:w="567" w:type="dxa"/>
            <w:vMerge/>
            <w:tcBorders>
              <w:left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tcBorders>
              <w:left w:val="nil"/>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ТРЦ Острова</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675000, Амурская область, город Благовещенск, Мухина, 114</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непрод</w:t>
            </w:r>
          </w:p>
        </w:tc>
      </w:tr>
      <w:tr w:rsidR="00083FBD" w:rsidRPr="00083FBD" w:rsidTr="001303DE">
        <w:trPr>
          <w:trHeight w:val="471"/>
        </w:trPr>
        <w:tc>
          <w:tcPr>
            <w:tcW w:w="567" w:type="dxa"/>
            <w:vMerge/>
            <w:tcBorders>
              <w:left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tcBorders>
              <w:left w:val="nil"/>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ТЦ Зея</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675014, Амурская область, город Благовещенск, Театральная, 236</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непрод</w:t>
            </w:r>
          </w:p>
        </w:tc>
      </w:tr>
      <w:tr w:rsidR="00083FBD" w:rsidRPr="00083FBD" w:rsidTr="001303DE">
        <w:trPr>
          <w:trHeight w:val="549"/>
        </w:trPr>
        <w:tc>
          <w:tcPr>
            <w:tcW w:w="567" w:type="dxa"/>
            <w:vMerge/>
            <w:tcBorders>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tcBorders>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ТЦ от и до</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675028, Амурская область, город Благовещенск, Институтская, 1</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смеш</w:t>
            </w:r>
          </w:p>
        </w:tc>
      </w:tr>
      <w:tr w:rsidR="00083FBD" w:rsidRPr="00083FBD" w:rsidTr="001303DE">
        <w:trPr>
          <w:trHeight w:val="543"/>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 xml:space="preserve">ООО Фемина                    </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Фемина</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675028, Амурская область, город Благовещенск, пер. Чудиновский, 13</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продукты</w:t>
            </w:r>
          </w:p>
        </w:tc>
      </w:tr>
      <w:tr w:rsidR="00083FBD" w:rsidRPr="00083FBD" w:rsidTr="001303DE">
        <w:trPr>
          <w:trHeight w:val="555"/>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ООО Фининвест</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ТЦ Три Кита</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675000, Амурская область, город Благовещенск, Пионерская, 72</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непрод</w:t>
            </w:r>
          </w:p>
        </w:tc>
      </w:tr>
      <w:tr w:rsidR="00083FBD" w:rsidRPr="00083FBD" w:rsidTr="001303DE">
        <w:trPr>
          <w:trHeight w:val="431"/>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 xml:space="preserve">ООО Флагман, ИП Калюжный Виктор Викторович  </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Никита</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675014, Амурская область, город Благовещенск, Островского, 234</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продукты</w:t>
            </w:r>
          </w:p>
        </w:tc>
      </w:tr>
      <w:tr w:rsidR="00083FBD" w:rsidRPr="00083FBD" w:rsidTr="001303DE">
        <w:trPr>
          <w:trHeight w:val="304"/>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 xml:space="preserve">ООО Формула стула        </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Формула стула</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675000, Амурская область, город Благовещенск, Калинина, 116 (2э)</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мебель</w:t>
            </w:r>
          </w:p>
        </w:tc>
      </w:tr>
      <w:tr w:rsidR="00083FBD" w:rsidRPr="00083FBD" w:rsidTr="001303DE">
        <w:trPr>
          <w:trHeight w:val="708"/>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 xml:space="preserve">ООО </w:t>
            </w:r>
            <w:proofErr w:type="gramStart"/>
            <w:r w:rsidRPr="00083FBD">
              <w:rPr>
                <w:rFonts w:ascii="Times New Roman" w:eastAsia="Calibri" w:hAnsi="Times New Roman" w:cs="Times New Roman"/>
                <w:sz w:val="21"/>
                <w:szCs w:val="21"/>
              </w:rPr>
              <w:t>Фор-Пост</w:t>
            </w:r>
            <w:proofErr w:type="gramEnd"/>
            <w:r w:rsidRPr="00083FBD">
              <w:rPr>
                <w:rFonts w:ascii="Times New Roman" w:eastAsia="Calibri" w:hAnsi="Times New Roman" w:cs="Times New Roman"/>
                <w:sz w:val="21"/>
                <w:szCs w:val="21"/>
              </w:rPr>
              <w:t xml:space="preserve">   ИП Кононенко Е.Ю.                      </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Чайка</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675028, Амурская область, город Благовещенск, Институтская, 6</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продукты</w:t>
            </w:r>
          </w:p>
        </w:tc>
      </w:tr>
      <w:tr w:rsidR="00083FBD" w:rsidRPr="00083FBD" w:rsidTr="001303DE">
        <w:trPr>
          <w:trHeight w:val="394"/>
        </w:trPr>
        <w:tc>
          <w:tcPr>
            <w:tcW w:w="567" w:type="dxa"/>
            <w:vMerge w:val="restart"/>
            <w:tcBorders>
              <w:top w:val="nil"/>
              <w:left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val="restart"/>
            <w:tcBorders>
              <w:top w:val="nil"/>
              <w:left w:val="nil"/>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 xml:space="preserve">ООО Фортуна Плюс, ИП Федько Т.Е. </w:t>
            </w:r>
          </w:p>
        </w:tc>
        <w:tc>
          <w:tcPr>
            <w:tcW w:w="1559" w:type="dxa"/>
            <w:vMerge w:val="restart"/>
            <w:tcBorders>
              <w:top w:val="nil"/>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Фортуна</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675002, Амурская область, город Благовещенск, Пушкина, 49</w:t>
            </w:r>
          </w:p>
        </w:tc>
        <w:tc>
          <w:tcPr>
            <w:tcW w:w="1701" w:type="dxa"/>
            <w:vMerge w:val="restart"/>
            <w:tcBorders>
              <w:top w:val="nil"/>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продукты</w:t>
            </w:r>
          </w:p>
          <w:p w:rsidR="00083FBD" w:rsidRPr="00083FBD" w:rsidRDefault="00083FBD" w:rsidP="00083FBD">
            <w:pPr>
              <w:spacing w:after="0" w:line="240" w:lineRule="auto"/>
              <w:jc w:val="center"/>
              <w:rPr>
                <w:rFonts w:ascii="Times New Roman" w:eastAsia="Calibri" w:hAnsi="Times New Roman" w:cs="Times New Roman"/>
                <w:sz w:val="21"/>
                <w:szCs w:val="21"/>
              </w:rPr>
            </w:pPr>
          </w:p>
        </w:tc>
      </w:tr>
      <w:tr w:rsidR="00083FBD" w:rsidRPr="00083FBD" w:rsidTr="001303DE">
        <w:trPr>
          <w:trHeight w:val="613"/>
        </w:trPr>
        <w:tc>
          <w:tcPr>
            <w:tcW w:w="567" w:type="dxa"/>
            <w:vMerge/>
            <w:tcBorders>
              <w:left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tcBorders>
              <w:left w:val="nil"/>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1559" w:type="dxa"/>
            <w:vMerge/>
            <w:tcBorders>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675000, Амурская область, город Благовещенск, Трудовая, 40</w:t>
            </w:r>
          </w:p>
        </w:tc>
        <w:tc>
          <w:tcPr>
            <w:tcW w:w="1701" w:type="dxa"/>
            <w:vMerge/>
            <w:tcBorders>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r>
      <w:tr w:rsidR="00083FBD" w:rsidRPr="00083FBD" w:rsidTr="001303DE">
        <w:trPr>
          <w:trHeight w:val="409"/>
        </w:trPr>
        <w:tc>
          <w:tcPr>
            <w:tcW w:w="567" w:type="dxa"/>
            <w:vMerge/>
            <w:tcBorders>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tcBorders>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1559" w:type="dxa"/>
            <w:vMerge/>
            <w:tcBorders>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675014, Амурская область, город Благовещенск,50 лет Октября, 201/1</w:t>
            </w:r>
          </w:p>
        </w:tc>
        <w:tc>
          <w:tcPr>
            <w:tcW w:w="1701" w:type="dxa"/>
            <w:vMerge/>
            <w:tcBorders>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r>
      <w:tr w:rsidR="00083FBD" w:rsidRPr="00083FBD" w:rsidTr="001303DE">
        <w:trPr>
          <w:trHeight w:val="585"/>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ООО Фурнитура плюс</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Фурнитура плюс</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675016, Амурская область, город Благовещенск, Хмельницкого,120</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фурнитура</w:t>
            </w:r>
          </w:p>
        </w:tc>
      </w:tr>
      <w:tr w:rsidR="00083FBD" w:rsidRPr="00083FBD" w:rsidTr="001303DE">
        <w:trPr>
          <w:trHeight w:val="569"/>
        </w:trPr>
        <w:tc>
          <w:tcPr>
            <w:tcW w:w="567" w:type="dxa"/>
            <w:vMerge w:val="restart"/>
            <w:tcBorders>
              <w:top w:val="nil"/>
              <w:left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val="restart"/>
            <w:tcBorders>
              <w:top w:val="nil"/>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ООО Фэшн - Сити</w:t>
            </w:r>
          </w:p>
        </w:tc>
        <w:tc>
          <w:tcPr>
            <w:tcW w:w="1559" w:type="dxa"/>
            <w:vMerge w:val="restart"/>
            <w:tcBorders>
              <w:top w:val="nil"/>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Любимый</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675000, Амурская область, город Благовещенск, Пионерская, 32</w:t>
            </w:r>
          </w:p>
        </w:tc>
        <w:tc>
          <w:tcPr>
            <w:tcW w:w="1701" w:type="dxa"/>
            <w:vMerge w:val="restart"/>
            <w:tcBorders>
              <w:top w:val="nil"/>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б/хим, парф</w:t>
            </w:r>
          </w:p>
        </w:tc>
      </w:tr>
      <w:tr w:rsidR="00083FBD" w:rsidRPr="00083FBD" w:rsidTr="001303DE">
        <w:trPr>
          <w:trHeight w:val="563"/>
        </w:trPr>
        <w:tc>
          <w:tcPr>
            <w:tcW w:w="567" w:type="dxa"/>
            <w:vMerge/>
            <w:tcBorders>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tcBorders>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1559" w:type="dxa"/>
            <w:vMerge/>
            <w:tcBorders>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675002, Амурская область, город Благовещенск, Амурская, 191</w:t>
            </w:r>
          </w:p>
        </w:tc>
        <w:tc>
          <w:tcPr>
            <w:tcW w:w="1701" w:type="dxa"/>
            <w:vMerge/>
            <w:tcBorders>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r>
      <w:tr w:rsidR="00083FBD" w:rsidRPr="00083FBD" w:rsidTr="001303DE">
        <w:trPr>
          <w:trHeight w:val="401"/>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ООО ГлавПромТорг</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Любимый</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675000, Амурская область, город Благовещенск, Островского, 14</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б/хим, парф</w:t>
            </w:r>
          </w:p>
        </w:tc>
      </w:tr>
      <w:tr w:rsidR="00083FBD" w:rsidRPr="00083FBD" w:rsidTr="001303DE">
        <w:trPr>
          <w:trHeight w:val="635"/>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ООО Хобби маркет</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Уютный дом</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 xml:space="preserve">675005, Амурская область, город Благовещенск, Октябрьская, 146 </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хоз. товары</w:t>
            </w:r>
          </w:p>
        </w:tc>
      </w:tr>
      <w:tr w:rsidR="00083FBD" w:rsidRPr="00083FBD" w:rsidTr="001303DE">
        <w:trPr>
          <w:trHeight w:val="527"/>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ООО ХУА - СИН</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Мир мебели</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675000, Амурская область, город Благовещенск, Новотроицкое шоссе, 15</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мебель</w:t>
            </w:r>
          </w:p>
        </w:tc>
      </w:tr>
      <w:tr w:rsidR="00083FBD" w:rsidRPr="00083FBD" w:rsidTr="001303DE">
        <w:trPr>
          <w:trHeight w:val="436"/>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ООО ХУН ДА</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ХУН ДА</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675000, Амурская область, город Благовещенск, Пионерская, 198/4Б</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строительные</w:t>
            </w:r>
          </w:p>
        </w:tc>
      </w:tr>
      <w:tr w:rsidR="00083FBD" w:rsidRPr="00083FBD" w:rsidTr="001303DE">
        <w:trPr>
          <w:trHeight w:val="555"/>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ООО Царская охота</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Царская охота</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675000, Амурская область, город Благовещенск, Островского, 20А</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охот. рыболов</w:t>
            </w:r>
          </w:p>
        </w:tc>
      </w:tr>
      <w:tr w:rsidR="00083FBD" w:rsidRPr="00083FBD" w:rsidTr="001303DE">
        <w:trPr>
          <w:trHeight w:val="635"/>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ООО Центр Новых Технологий</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Орион</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675002, Амурская область, город Благовещенск, Нагорная, 14</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продукты</w:t>
            </w:r>
          </w:p>
        </w:tc>
      </w:tr>
      <w:tr w:rsidR="00083FBD" w:rsidRPr="00083FBD" w:rsidTr="001303DE">
        <w:trPr>
          <w:trHeight w:val="464"/>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ООО Час Пик</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Час Пик</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675002, Амурская область, город Благовещенск, Горького, 22</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продукты</w:t>
            </w:r>
          </w:p>
        </w:tc>
      </w:tr>
      <w:tr w:rsidR="00083FBD" w:rsidRPr="00083FBD" w:rsidTr="001303DE">
        <w:trPr>
          <w:trHeight w:val="528"/>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ООО ЭБИСУ</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Переправа</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676930, Амурская область, город Благовещенск, Набережная, 32</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продукты</w:t>
            </w:r>
          </w:p>
        </w:tc>
      </w:tr>
      <w:tr w:rsidR="00083FBD" w:rsidRPr="00083FBD" w:rsidTr="001303DE">
        <w:trPr>
          <w:trHeight w:val="421"/>
        </w:trPr>
        <w:tc>
          <w:tcPr>
            <w:tcW w:w="567" w:type="dxa"/>
            <w:vMerge w:val="restart"/>
            <w:tcBorders>
              <w:top w:val="nil"/>
              <w:left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val="restart"/>
            <w:tcBorders>
              <w:top w:val="nil"/>
              <w:left w:val="nil"/>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ООО ЭДДА</w:t>
            </w:r>
          </w:p>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 xml:space="preserve">Амурский  </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675000, Амурская область, город Благовещенск, Островского, 14</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прод/непрод товары</w:t>
            </w:r>
          </w:p>
        </w:tc>
      </w:tr>
      <w:tr w:rsidR="00083FBD" w:rsidRPr="00083FBD" w:rsidTr="001303DE">
        <w:trPr>
          <w:trHeight w:val="640"/>
        </w:trPr>
        <w:tc>
          <w:tcPr>
            <w:tcW w:w="567" w:type="dxa"/>
            <w:vMerge/>
            <w:tcBorders>
              <w:left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tcBorders>
              <w:left w:val="nil"/>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Кэш &amp; Кэрри</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675028, Амурская область, город Благовещенск, Игнатьевское шоссе, 14/2</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продукты</w:t>
            </w:r>
          </w:p>
        </w:tc>
      </w:tr>
      <w:tr w:rsidR="00083FBD" w:rsidRPr="00083FBD" w:rsidTr="001303DE">
        <w:trPr>
          <w:trHeight w:val="613"/>
        </w:trPr>
        <w:tc>
          <w:tcPr>
            <w:tcW w:w="567" w:type="dxa"/>
            <w:vMerge/>
            <w:tcBorders>
              <w:left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tcBorders>
              <w:left w:val="nil"/>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Кэш &amp; Кэрри</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675997, Амурская область, город Благовещенск, Мухина, 114</w:t>
            </w:r>
          </w:p>
        </w:tc>
        <w:tc>
          <w:tcPr>
            <w:tcW w:w="1701" w:type="dxa"/>
            <w:vMerge w:val="restart"/>
            <w:tcBorders>
              <w:top w:val="nil"/>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прод/непрод товары</w:t>
            </w:r>
          </w:p>
        </w:tc>
      </w:tr>
      <w:tr w:rsidR="00083FBD" w:rsidRPr="00083FBD" w:rsidTr="001303DE">
        <w:trPr>
          <w:trHeight w:val="329"/>
        </w:trPr>
        <w:tc>
          <w:tcPr>
            <w:tcW w:w="567" w:type="dxa"/>
            <w:vMerge/>
            <w:tcBorders>
              <w:left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tcBorders>
              <w:left w:val="nil"/>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Кэш &amp; Кэрри</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675000, Амурская область, город Благовещенск, Горького, 130</w:t>
            </w:r>
          </w:p>
        </w:tc>
        <w:tc>
          <w:tcPr>
            <w:tcW w:w="1701" w:type="dxa"/>
            <w:vMerge/>
            <w:tcBorders>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r>
      <w:tr w:rsidR="00083FBD" w:rsidRPr="00083FBD" w:rsidTr="001303DE">
        <w:trPr>
          <w:trHeight w:val="407"/>
        </w:trPr>
        <w:tc>
          <w:tcPr>
            <w:tcW w:w="567" w:type="dxa"/>
            <w:vMerge/>
            <w:tcBorders>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tcBorders>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Кэш &amp; Кэрри</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675002, Амурская область, город Благовещенск, Амурская, 58</w:t>
            </w:r>
          </w:p>
        </w:tc>
        <w:tc>
          <w:tcPr>
            <w:tcW w:w="1701" w:type="dxa"/>
            <w:vMerge/>
            <w:tcBorders>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r>
      <w:tr w:rsidR="00083FBD" w:rsidRPr="00083FBD" w:rsidTr="001303DE">
        <w:trPr>
          <w:trHeight w:val="343"/>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ООО Экспо-Строй</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БУРЖУА-ДЕКОР</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675000, Амурская область, город Благовещенск, Зейская, 134</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мебель</w:t>
            </w:r>
          </w:p>
        </w:tc>
      </w:tr>
      <w:tr w:rsidR="00083FBD" w:rsidRPr="00083FBD" w:rsidTr="001303DE">
        <w:trPr>
          <w:trHeight w:val="347"/>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 xml:space="preserve">ООО Элвент                  </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Элвент</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675002, Амурская область, город Благовещенск, Чайковского, 63</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 xml:space="preserve">климат. системы, </w:t>
            </w:r>
            <w:r w:rsidRPr="00083FBD">
              <w:rPr>
                <w:rFonts w:ascii="Times New Roman" w:eastAsia="Calibri" w:hAnsi="Times New Roman" w:cs="Times New Roman"/>
                <w:sz w:val="21"/>
                <w:szCs w:val="21"/>
              </w:rPr>
              <w:lastRenderedPageBreak/>
              <w:t>вентиляция</w:t>
            </w:r>
          </w:p>
        </w:tc>
      </w:tr>
      <w:tr w:rsidR="00083FBD" w:rsidRPr="00083FBD" w:rsidTr="001303DE">
        <w:trPr>
          <w:trHeight w:val="815"/>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 xml:space="preserve">ООО ЭлектроЦентр      </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ЭлектоЦентр</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675005, Амурская область, город Благовещенск, Октябрьская, 111</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электро техническое оборудование</w:t>
            </w:r>
          </w:p>
        </w:tc>
      </w:tr>
      <w:tr w:rsidR="00083FBD" w:rsidRPr="00083FBD" w:rsidTr="001303DE">
        <w:trPr>
          <w:trHeight w:val="132"/>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ООО Эленор, ООО Фэри</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Продукты</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675997, Амурская область, город Благовещенск, Мухина, 87</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продукты</w:t>
            </w:r>
          </w:p>
        </w:tc>
      </w:tr>
      <w:tr w:rsidR="00083FBD" w:rsidRPr="00083FBD" w:rsidTr="001303DE">
        <w:trPr>
          <w:trHeight w:val="479"/>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 xml:space="preserve">ООО Эталон, ИП Морозов Виктор Валентинович     </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У друзей</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675028, Амурская область, город Благовещенск, Игнатьевское шоссе, 14/4</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прод/непрод товары</w:t>
            </w:r>
          </w:p>
        </w:tc>
      </w:tr>
      <w:tr w:rsidR="00083FBD" w:rsidRPr="00083FBD" w:rsidTr="001303DE">
        <w:trPr>
          <w:trHeight w:val="461"/>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ООО Юпитер</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Юпитер</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675000, Амурская область, город Благовещенск, Театральная, 224</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а/запч</w:t>
            </w:r>
          </w:p>
        </w:tc>
      </w:tr>
      <w:tr w:rsidR="00083FBD" w:rsidRPr="00083FBD" w:rsidTr="001303DE">
        <w:trPr>
          <w:trHeight w:val="525"/>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ООО Юсер</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Продукты</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675997, Амурская область, город Благовещенск, Пролетарская, 74</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продукты</w:t>
            </w:r>
          </w:p>
        </w:tc>
      </w:tr>
      <w:tr w:rsidR="00083FBD" w:rsidRPr="00083FBD" w:rsidTr="001303DE">
        <w:trPr>
          <w:trHeight w:val="433"/>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ООО Янтарь</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Квартал</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675000, Амурская область, город Благовещенск, Калинина, 76/2</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продукты</w:t>
            </w:r>
          </w:p>
        </w:tc>
      </w:tr>
      <w:tr w:rsidR="00083FBD" w:rsidRPr="00083FBD" w:rsidTr="001303DE">
        <w:trPr>
          <w:trHeight w:val="497"/>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ООО Букетон</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Букетон</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675997, Амурская область, город Благовещенск, Горького, 158</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цветы</w:t>
            </w:r>
          </w:p>
        </w:tc>
      </w:tr>
      <w:tr w:rsidR="00083FBD" w:rsidRPr="00083FBD" w:rsidTr="001303DE">
        <w:trPr>
          <w:trHeight w:val="419"/>
        </w:trPr>
        <w:tc>
          <w:tcPr>
            <w:tcW w:w="567" w:type="dxa"/>
            <w:vMerge w:val="restart"/>
            <w:tcBorders>
              <w:top w:val="nil"/>
              <w:left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val="restart"/>
            <w:tcBorders>
              <w:top w:val="nil"/>
              <w:left w:val="nil"/>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ПАО ВымпелКом</w:t>
            </w:r>
          </w:p>
        </w:tc>
        <w:tc>
          <w:tcPr>
            <w:tcW w:w="1559" w:type="dxa"/>
            <w:vMerge w:val="restart"/>
            <w:tcBorders>
              <w:top w:val="nil"/>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Билайн</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675000Амурская область, город Благовещенск, Пионерская, 32</w:t>
            </w:r>
          </w:p>
        </w:tc>
        <w:tc>
          <w:tcPr>
            <w:tcW w:w="1701" w:type="dxa"/>
            <w:vMerge w:val="restart"/>
            <w:tcBorders>
              <w:top w:val="nil"/>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телефоны</w:t>
            </w:r>
          </w:p>
        </w:tc>
      </w:tr>
      <w:tr w:rsidR="00083FBD" w:rsidRPr="00083FBD" w:rsidTr="001303DE">
        <w:trPr>
          <w:trHeight w:val="483"/>
        </w:trPr>
        <w:tc>
          <w:tcPr>
            <w:tcW w:w="567" w:type="dxa"/>
            <w:vMerge/>
            <w:tcBorders>
              <w:left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tcBorders>
              <w:left w:val="nil"/>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1559" w:type="dxa"/>
            <w:vMerge/>
            <w:tcBorders>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675000, Амурская область, город Благовещенск, Ленина, 108</w:t>
            </w:r>
          </w:p>
        </w:tc>
        <w:tc>
          <w:tcPr>
            <w:tcW w:w="1701" w:type="dxa"/>
            <w:vMerge/>
            <w:tcBorders>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r>
      <w:tr w:rsidR="00083FBD" w:rsidRPr="00083FBD" w:rsidTr="001303DE">
        <w:trPr>
          <w:trHeight w:val="277"/>
        </w:trPr>
        <w:tc>
          <w:tcPr>
            <w:tcW w:w="567" w:type="dxa"/>
            <w:vMerge/>
            <w:tcBorders>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tcBorders>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1559" w:type="dxa"/>
            <w:vMerge/>
            <w:tcBorders>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675000, Амурская область, город Благовещенск, Зейская, 181</w:t>
            </w:r>
          </w:p>
        </w:tc>
        <w:tc>
          <w:tcPr>
            <w:tcW w:w="1701" w:type="dxa"/>
            <w:vMerge/>
            <w:tcBorders>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r>
      <w:tr w:rsidR="00083FBD" w:rsidRPr="00083FBD" w:rsidTr="001303DE">
        <w:trPr>
          <w:trHeight w:val="497"/>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ПК Магазин Товары для дома</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Товары для дома</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675002, Амурская область, город Благовещенск, Амурская, 199</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смеш</w:t>
            </w:r>
          </w:p>
        </w:tc>
      </w:tr>
      <w:tr w:rsidR="00083FBD" w:rsidRPr="00083FBD" w:rsidTr="001303DE">
        <w:trPr>
          <w:trHeight w:val="405"/>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ПК ЦУМ</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Универмаг</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675014, Амурская область, город Благовещенск,50 лет Октября, 20</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прод/непрод товары</w:t>
            </w:r>
          </w:p>
        </w:tc>
      </w:tr>
      <w:tr w:rsidR="00083FBD" w:rsidRPr="00083FBD" w:rsidTr="001303DE">
        <w:trPr>
          <w:trHeight w:val="497"/>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ПО Амурский Арсенал</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Амурский Арсенал</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675000, Амурская область, город Благовещенск, Амурская, 187</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охот. рыболов</w:t>
            </w:r>
          </w:p>
        </w:tc>
      </w:tr>
      <w:tr w:rsidR="00083FBD" w:rsidRPr="00083FBD" w:rsidTr="001303DE">
        <w:trPr>
          <w:trHeight w:val="406"/>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ТД Фермерский Дом</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Фермерский Дом</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675000, Амурская область, город Благовещенск, Шевченко, 12</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продукты</w:t>
            </w:r>
          </w:p>
        </w:tc>
      </w:tr>
      <w:tr w:rsidR="00083FBD" w:rsidRPr="00083FBD" w:rsidTr="001303DE">
        <w:trPr>
          <w:trHeight w:val="483"/>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color w:val="000000"/>
                <w:sz w:val="21"/>
                <w:szCs w:val="21"/>
              </w:rPr>
            </w:pPr>
            <w:r w:rsidRPr="00083FBD">
              <w:rPr>
                <w:rFonts w:ascii="Times New Roman" w:eastAsia="Calibri" w:hAnsi="Times New Roman" w:cs="Times New Roman"/>
                <w:color w:val="000000"/>
                <w:sz w:val="21"/>
                <w:szCs w:val="21"/>
              </w:rPr>
              <w:t>Фролова Елена Андреевна</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color w:val="000000"/>
                <w:sz w:val="21"/>
                <w:szCs w:val="21"/>
              </w:rPr>
            </w:pPr>
            <w:r w:rsidRPr="00083FBD">
              <w:rPr>
                <w:rFonts w:ascii="Times New Roman" w:eastAsia="Calibri" w:hAnsi="Times New Roman" w:cs="Times New Roman"/>
                <w:color w:val="000000"/>
                <w:sz w:val="21"/>
                <w:szCs w:val="21"/>
              </w:rPr>
              <w:t>Тайга</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675028, Амурская область, город Благовещенск, Театральная, 42/2</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color w:val="000000"/>
                <w:sz w:val="21"/>
                <w:szCs w:val="21"/>
              </w:rPr>
            </w:pPr>
            <w:r w:rsidRPr="00083FBD">
              <w:rPr>
                <w:rFonts w:ascii="Times New Roman" w:eastAsia="Calibri" w:hAnsi="Times New Roman" w:cs="Times New Roman"/>
                <w:color w:val="000000"/>
                <w:sz w:val="21"/>
                <w:szCs w:val="21"/>
              </w:rPr>
              <w:t>продовольственный</w:t>
            </w:r>
          </w:p>
        </w:tc>
      </w:tr>
      <w:tr w:rsidR="00083FBD" w:rsidRPr="00083FBD" w:rsidTr="001303DE">
        <w:trPr>
          <w:trHeight w:val="547"/>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color w:val="000000"/>
                <w:sz w:val="21"/>
                <w:szCs w:val="21"/>
              </w:rPr>
            </w:pPr>
            <w:r w:rsidRPr="00083FBD">
              <w:rPr>
                <w:rFonts w:ascii="Times New Roman" w:eastAsia="Calibri" w:hAnsi="Times New Roman" w:cs="Times New Roman"/>
                <w:color w:val="000000"/>
                <w:sz w:val="21"/>
                <w:szCs w:val="21"/>
              </w:rPr>
              <w:t>ИП Марусова И.П.</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color w:val="000000"/>
                <w:sz w:val="21"/>
                <w:szCs w:val="21"/>
              </w:rPr>
            </w:pPr>
            <w:r w:rsidRPr="00083FBD">
              <w:rPr>
                <w:rFonts w:ascii="Times New Roman" w:eastAsia="Calibri" w:hAnsi="Times New Roman" w:cs="Times New Roman"/>
                <w:color w:val="000000"/>
                <w:sz w:val="21"/>
                <w:szCs w:val="21"/>
              </w:rPr>
              <w:t>Фермер плюс</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675000, Амурская область, город Благовещенск, Пионерская, 115</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color w:val="000000"/>
                <w:sz w:val="21"/>
                <w:szCs w:val="21"/>
              </w:rPr>
            </w:pPr>
            <w:r w:rsidRPr="00083FBD">
              <w:rPr>
                <w:rFonts w:ascii="Times New Roman" w:eastAsia="Calibri" w:hAnsi="Times New Roman" w:cs="Times New Roman"/>
                <w:color w:val="000000"/>
                <w:sz w:val="21"/>
                <w:szCs w:val="21"/>
              </w:rPr>
              <w:t>техника для дома и огорода</w:t>
            </w:r>
          </w:p>
        </w:tc>
      </w:tr>
      <w:tr w:rsidR="00083FBD" w:rsidRPr="00083FBD" w:rsidTr="001303DE">
        <w:trPr>
          <w:trHeight w:val="569"/>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ИП Груданова А.И.</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Лаванда</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675000, Амурская область, город Благовещенск, Пионерская, 115</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цветы</w:t>
            </w:r>
          </w:p>
        </w:tc>
      </w:tr>
      <w:tr w:rsidR="00083FBD" w:rsidRPr="00083FBD" w:rsidTr="001303DE">
        <w:trPr>
          <w:trHeight w:val="331"/>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color w:val="000000"/>
                <w:sz w:val="21"/>
                <w:szCs w:val="21"/>
              </w:rPr>
            </w:pPr>
            <w:r w:rsidRPr="00083FBD">
              <w:rPr>
                <w:rFonts w:ascii="Times New Roman" w:eastAsia="Calibri" w:hAnsi="Times New Roman" w:cs="Times New Roman"/>
                <w:color w:val="000000"/>
                <w:sz w:val="21"/>
                <w:szCs w:val="21"/>
              </w:rPr>
              <w:t>ИП Кабаков А.А.</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color w:val="000000"/>
                <w:sz w:val="21"/>
                <w:szCs w:val="21"/>
              </w:rPr>
            </w:pPr>
            <w:r w:rsidRPr="00083FBD">
              <w:rPr>
                <w:rFonts w:ascii="Times New Roman" w:eastAsia="Calibri" w:hAnsi="Times New Roman" w:cs="Times New Roman"/>
                <w:color w:val="000000"/>
                <w:sz w:val="21"/>
                <w:szCs w:val="21"/>
              </w:rPr>
              <w:t>Сникер (Sneaker)</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675000, Амурская область, город Благовещенск, Пионерская, 32</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color w:val="000000"/>
                <w:sz w:val="21"/>
                <w:szCs w:val="21"/>
              </w:rPr>
            </w:pPr>
            <w:r w:rsidRPr="00083FBD">
              <w:rPr>
                <w:rFonts w:ascii="Times New Roman" w:eastAsia="Calibri" w:hAnsi="Times New Roman" w:cs="Times New Roman"/>
                <w:color w:val="000000"/>
                <w:sz w:val="21"/>
                <w:szCs w:val="21"/>
              </w:rPr>
              <w:t>обувь</w:t>
            </w:r>
          </w:p>
        </w:tc>
      </w:tr>
      <w:tr w:rsidR="00083FBD" w:rsidRPr="00083FBD" w:rsidTr="001303DE">
        <w:trPr>
          <w:trHeight w:val="551"/>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color w:val="000000"/>
                <w:sz w:val="21"/>
                <w:szCs w:val="21"/>
              </w:rPr>
            </w:pPr>
            <w:r w:rsidRPr="00083FBD">
              <w:rPr>
                <w:rFonts w:ascii="Times New Roman" w:eastAsia="Calibri" w:hAnsi="Times New Roman" w:cs="Times New Roman"/>
                <w:color w:val="000000"/>
                <w:sz w:val="21"/>
                <w:szCs w:val="21"/>
              </w:rPr>
              <w:t>ООО "Деталина"</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color w:val="000000"/>
                <w:sz w:val="21"/>
                <w:szCs w:val="21"/>
              </w:rPr>
            </w:pPr>
            <w:r w:rsidRPr="00083FBD">
              <w:rPr>
                <w:rFonts w:ascii="Times New Roman" w:eastAsia="Calibri" w:hAnsi="Times New Roman" w:cs="Times New Roman"/>
                <w:color w:val="000000"/>
                <w:sz w:val="21"/>
                <w:szCs w:val="21"/>
              </w:rPr>
              <w:t>Деталина</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675000, Амурская область, город Благовещенск, Пионерская, 198/4</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color w:val="000000"/>
                <w:sz w:val="21"/>
                <w:szCs w:val="21"/>
              </w:rPr>
            </w:pPr>
            <w:r w:rsidRPr="00083FBD">
              <w:rPr>
                <w:rFonts w:ascii="Times New Roman" w:eastAsia="Calibri" w:hAnsi="Times New Roman" w:cs="Times New Roman"/>
                <w:color w:val="000000"/>
                <w:sz w:val="21"/>
                <w:szCs w:val="21"/>
              </w:rPr>
              <w:t>автозапчасти</w:t>
            </w:r>
          </w:p>
        </w:tc>
      </w:tr>
      <w:tr w:rsidR="00083FBD" w:rsidRPr="00083FBD" w:rsidTr="001303DE">
        <w:trPr>
          <w:trHeight w:val="555"/>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color w:val="000000"/>
                <w:sz w:val="21"/>
                <w:szCs w:val="21"/>
              </w:rPr>
            </w:pPr>
            <w:r w:rsidRPr="00083FBD">
              <w:rPr>
                <w:rFonts w:ascii="Times New Roman" w:eastAsia="Calibri" w:hAnsi="Times New Roman" w:cs="Times New Roman"/>
                <w:color w:val="000000"/>
                <w:sz w:val="21"/>
                <w:szCs w:val="21"/>
              </w:rPr>
              <w:t>ИП Ковалишина О.В.</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color w:val="000000"/>
                <w:sz w:val="21"/>
                <w:szCs w:val="21"/>
              </w:rPr>
            </w:pPr>
            <w:r w:rsidRPr="00083FBD">
              <w:rPr>
                <w:rFonts w:ascii="Times New Roman" w:eastAsia="Calibri" w:hAnsi="Times New Roman" w:cs="Times New Roman"/>
                <w:color w:val="000000"/>
                <w:sz w:val="21"/>
                <w:szCs w:val="21"/>
              </w:rPr>
              <w:t>Размерчик</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675014, Амурская область, город Благовещенск, Текстильная, 120</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color w:val="000000"/>
                <w:sz w:val="21"/>
                <w:szCs w:val="21"/>
              </w:rPr>
            </w:pPr>
            <w:r w:rsidRPr="00083FBD">
              <w:rPr>
                <w:rFonts w:ascii="Times New Roman" w:eastAsia="Calibri" w:hAnsi="Times New Roman" w:cs="Times New Roman"/>
                <w:color w:val="000000"/>
                <w:sz w:val="21"/>
                <w:szCs w:val="21"/>
              </w:rPr>
              <w:t>одежда</w:t>
            </w:r>
          </w:p>
        </w:tc>
      </w:tr>
      <w:tr w:rsidR="00083FBD" w:rsidRPr="00083FBD" w:rsidTr="001303DE">
        <w:trPr>
          <w:trHeight w:val="411"/>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color w:val="000000"/>
                <w:sz w:val="21"/>
                <w:szCs w:val="21"/>
              </w:rPr>
            </w:pPr>
            <w:r w:rsidRPr="00083FBD">
              <w:rPr>
                <w:rFonts w:ascii="Times New Roman" w:eastAsia="Calibri" w:hAnsi="Times New Roman" w:cs="Times New Roman"/>
                <w:color w:val="000000"/>
                <w:sz w:val="21"/>
                <w:szCs w:val="21"/>
              </w:rPr>
              <w:t>ИП Садовая Маргарита Александровна</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Сантехника</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675014, Амурская область, город Благовещенск, Текстильная, 116</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сантехника</w:t>
            </w:r>
          </w:p>
        </w:tc>
      </w:tr>
      <w:tr w:rsidR="00083FBD" w:rsidRPr="00083FBD" w:rsidTr="001303DE">
        <w:trPr>
          <w:trHeight w:val="535"/>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color w:val="000000"/>
                <w:sz w:val="21"/>
                <w:szCs w:val="21"/>
              </w:rPr>
            </w:pPr>
            <w:r w:rsidRPr="00083FBD">
              <w:rPr>
                <w:rFonts w:ascii="Times New Roman" w:eastAsia="Calibri" w:hAnsi="Times New Roman" w:cs="Times New Roman"/>
                <w:color w:val="000000"/>
                <w:sz w:val="21"/>
                <w:szCs w:val="21"/>
              </w:rPr>
              <w:t>ООО "Альдикон"</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color w:val="000000"/>
                <w:sz w:val="21"/>
                <w:szCs w:val="21"/>
              </w:rPr>
            </w:pPr>
            <w:r w:rsidRPr="00083FBD">
              <w:rPr>
                <w:rFonts w:ascii="Times New Roman" w:eastAsia="Calibri" w:hAnsi="Times New Roman" w:cs="Times New Roman"/>
                <w:color w:val="000000"/>
                <w:sz w:val="21"/>
                <w:szCs w:val="21"/>
              </w:rPr>
              <w:t>Двери Питер</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675014, Амурская область, город Благовещенск, Текстильная, 48</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color w:val="000000"/>
                <w:sz w:val="21"/>
                <w:szCs w:val="21"/>
              </w:rPr>
            </w:pPr>
            <w:r w:rsidRPr="00083FBD">
              <w:rPr>
                <w:rFonts w:ascii="Times New Roman" w:eastAsia="Calibri" w:hAnsi="Times New Roman" w:cs="Times New Roman"/>
                <w:color w:val="000000"/>
                <w:sz w:val="21"/>
                <w:szCs w:val="21"/>
              </w:rPr>
              <w:t>строительные</w:t>
            </w:r>
          </w:p>
        </w:tc>
      </w:tr>
      <w:tr w:rsidR="00083FBD" w:rsidRPr="00083FBD" w:rsidTr="001303DE">
        <w:trPr>
          <w:trHeight w:val="570"/>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color w:val="000000"/>
                <w:sz w:val="21"/>
                <w:szCs w:val="21"/>
              </w:rPr>
            </w:pPr>
            <w:r w:rsidRPr="00083FBD">
              <w:rPr>
                <w:rFonts w:ascii="Times New Roman" w:eastAsia="Calibri" w:hAnsi="Times New Roman" w:cs="Times New Roman"/>
                <w:color w:val="000000"/>
                <w:sz w:val="21"/>
                <w:szCs w:val="21"/>
              </w:rPr>
              <w:t>ООО "Агат"</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Мебель Град</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675002, Амурская область, город Благовещенск, Октябрьская, 143</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мебель</w:t>
            </w:r>
          </w:p>
        </w:tc>
      </w:tr>
      <w:tr w:rsidR="00083FBD" w:rsidRPr="00083FBD" w:rsidTr="001303DE">
        <w:trPr>
          <w:trHeight w:val="552"/>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color w:val="000000"/>
                <w:sz w:val="21"/>
                <w:szCs w:val="21"/>
              </w:rPr>
            </w:pPr>
            <w:r w:rsidRPr="00083FBD">
              <w:rPr>
                <w:rFonts w:ascii="Times New Roman" w:eastAsia="Calibri" w:hAnsi="Times New Roman" w:cs="Times New Roman"/>
                <w:color w:val="000000"/>
                <w:sz w:val="21"/>
                <w:szCs w:val="21"/>
              </w:rPr>
              <w:t>ИП Никишин А.С.</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color w:val="000000"/>
                <w:sz w:val="21"/>
                <w:szCs w:val="21"/>
              </w:rPr>
            </w:pPr>
            <w:r w:rsidRPr="00083FBD">
              <w:rPr>
                <w:rFonts w:ascii="Times New Roman" w:eastAsia="Calibri" w:hAnsi="Times New Roman" w:cs="Times New Roman"/>
                <w:color w:val="000000"/>
                <w:sz w:val="21"/>
                <w:szCs w:val="21"/>
              </w:rPr>
              <w:t>Мир трикотажа</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675997, Амурская область, город Благовещенск, Мухина, 68</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color w:val="000000"/>
                <w:sz w:val="21"/>
                <w:szCs w:val="21"/>
              </w:rPr>
            </w:pPr>
            <w:r w:rsidRPr="00083FBD">
              <w:rPr>
                <w:rFonts w:ascii="Times New Roman" w:eastAsia="Calibri" w:hAnsi="Times New Roman" w:cs="Times New Roman"/>
                <w:color w:val="000000"/>
                <w:sz w:val="21"/>
                <w:szCs w:val="21"/>
              </w:rPr>
              <w:t>трикотаж</w:t>
            </w:r>
          </w:p>
        </w:tc>
      </w:tr>
      <w:tr w:rsidR="00083FBD" w:rsidRPr="00083FBD" w:rsidTr="001303DE">
        <w:trPr>
          <w:trHeight w:val="546"/>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color w:val="000000"/>
                <w:sz w:val="21"/>
                <w:szCs w:val="21"/>
              </w:rPr>
            </w:pPr>
            <w:r w:rsidRPr="00083FBD">
              <w:rPr>
                <w:rFonts w:ascii="Times New Roman" w:eastAsia="Calibri" w:hAnsi="Times New Roman" w:cs="Times New Roman"/>
                <w:color w:val="000000"/>
                <w:sz w:val="21"/>
                <w:szCs w:val="21"/>
              </w:rPr>
              <w:t>ИП Вторников Е.С.</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color w:val="000000"/>
                <w:sz w:val="21"/>
                <w:szCs w:val="21"/>
              </w:rPr>
            </w:pPr>
            <w:r w:rsidRPr="00083FBD">
              <w:rPr>
                <w:rFonts w:ascii="Times New Roman" w:eastAsia="Calibri" w:hAnsi="Times New Roman" w:cs="Times New Roman"/>
                <w:color w:val="000000"/>
                <w:sz w:val="21"/>
                <w:szCs w:val="21"/>
              </w:rPr>
              <w:t>Рада</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675000, Амурская область, город Благовещенск, Фрунзе, 91</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продукты</w:t>
            </w:r>
          </w:p>
        </w:tc>
      </w:tr>
      <w:tr w:rsidR="00083FBD" w:rsidRPr="00083FBD" w:rsidTr="001303DE">
        <w:trPr>
          <w:trHeight w:val="425"/>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color w:val="000000"/>
                <w:sz w:val="21"/>
                <w:szCs w:val="21"/>
              </w:rPr>
            </w:pPr>
            <w:r w:rsidRPr="00083FBD">
              <w:rPr>
                <w:rFonts w:ascii="Times New Roman" w:eastAsia="Calibri" w:hAnsi="Times New Roman" w:cs="Times New Roman"/>
                <w:color w:val="000000"/>
                <w:sz w:val="21"/>
                <w:szCs w:val="21"/>
              </w:rPr>
              <w:t>ИП Нестеренко Е.А.</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color w:val="000000"/>
                <w:sz w:val="21"/>
                <w:szCs w:val="21"/>
              </w:rPr>
            </w:pPr>
            <w:r w:rsidRPr="00083FBD">
              <w:rPr>
                <w:rFonts w:ascii="Times New Roman" w:eastAsia="Calibri" w:hAnsi="Times New Roman" w:cs="Times New Roman"/>
                <w:color w:val="000000"/>
                <w:sz w:val="21"/>
                <w:szCs w:val="21"/>
              </w:rPr>
              <w:t>Бэстсэлер (Bestseller)</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675000, Амурская область, город Благовещенск, Горького, 174</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женская одежда</w:t>
            </w:r>
          </w:p>
        </w:tc>
      </w:tr>
      <w:tr w:rsidR="00083FBD" w:rsidRPr="00083FBD" w:rsidTr="001303DE">
        <w:trPr>
          <w:trHeight w:val="630"/>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color w:val="000000"/>
                <w:sz w:val="21"/>
                <w:szCs w:val="21"/>
              </w:rPr>
            </w:pPr>
            <w:r w:rsidRPr="00083FBD">
              <w:rPr>
                <w:rFonts w:ascii="Times New Roman" w:eastAsia="Calibri" w:hAnsi="Times New Roman" w:cs="Times New Roman"/>
                <w:color w:val="000000"/>
                <w:sz w:val="21"/>
                <w:szCs w:val="21"/>
              </w:rPr>
              <w:t>ООО "Сортекс Амур"</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color w:val="000000"/>
                <w:sz w:val="21"/>
                <w:szCs w:val="21"/>
              </w:rPr>
            </w:pPr>
            <w:r w:rsidRPr="00083FBD">
              <w:rPr>
                <w:rFonts w:ascii="Times New Roman" w:eastAsia="Calibri" w:hAnsi="Times New Roman" w:cs="Times New Roman"/>
                <w:color w:val="000000"/>
                <w:sz w:val="21"/>
                <w:szCs w:val="21"/>
              </w:rPr>
              <w:t>Сертекс Амур</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675004, Амурская область, город Благовещенск, Батарейная, 26</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color w:val="000000"/>
                <w:sz w:val="21"/>
                <w:szCs w:val="21"/>
              </w:rPr>
            </w:pPr>
            <w:r w:rsidRPr="00083FBD">
              <w:rPr>
                <w:rFonts w:ascii="Times New Roman" w:eastAsia="Calibri" w:hAnsi="Times New Roman" w:cs="Times New Roman"/>
                <w:color w:val="000000"/>
                <w:sz w:val="21"/>
                <w:szCs w:val="21"/>
              </w:rPr>
              <w:t>строительные</w:t>
            </w:r>
          </w:p>
        </w:tc>
      </w:tr>
      <w:tr w:rsidR="00083FBD" w:rsidRPr="00083FBD" w:rsidTr="001303DE">
        <w:trPr>
          <w:trHeight w:val="413"/>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color w:val="000000"/>
                <w:sz w:val="21"/>
                <w:szCs w:val="21"/>
              </w:rPr>
            </w:pPr>
            <w:r w:rsidRPr="00083FBD">
              <w:rPr>
                <w:rFonts w:ascii="Times New Roman" w:eastAsia="Calibri" w:hAnsi="Times New Roman" w:cs="Times New Roman"/>
                <w:color w:val="000000"/>
                <w:sz w:val="21"/>
                <w:szCs w:val="21"/>
              </w:rPr>
              <w:t>ИП Новоторженцева О.С., ООО "Эталон"</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color w:val="000000"/>
                <w:sz w:val="21"/>
                <w:szCs w:val="21"/>
              </w:rPr>
            </w:pPr>
            <w:r w:rsidRPr="00083FBD">
              <w:rPr>
                <w:rFonts w:ascii="Times New Roman" w:eastAsia="Calibri" w:hAnsi="Times New Roman" w:cs="Times New Roman"/>
                <w:color w:val="000000"/>
                <w:sz w:val="21"/>
                <w:szCs w:val="21"/>
              </w:rPr>
              <w:t>Виток</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675004, Амурская область, город Благовещенск,5-стройка, Молодёжная, 13</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прод/непрод товары</w:t>
            </w:r>
          </w:p>
        </w:tc>
      </w:tr>
      <w:tr w:rsidR="00083FBD" w:rsidRPr="00083FBD" w:rsidTr="001303DE">
        <w:trPr>
          <w:trHeight w:val="583"/>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ООО Час Пик</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Час Пик</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675002, Амурская область, город Благовещенск, Лазо, 136</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продукты</w:t>
            </w:r>
          </w:p>
        </w:tc>
      </w:tr>
      <w:tr w:rsidR="00083FBD" w:rsidRPr="00083FBD" w:rsidTr="001303DE">
        <w:trPr>
          <w:trHeight w:val="639"/>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single" w:sz="4" w:space="0" w:color="auto"/>
              <w:left w:val="nil"/>
              <w:bottom w:val="single" w:sz="4" w:space="0" w:color="auto"/>
              <w:right w:val="single" w:sz="4" w:space="0" w:color="auto"/>
            </w:tcBorders>
            <w:shd w:val="clear" w:color="000000" w:fill="FFFFFF"/>
            <w:vAlign w:val="center"/>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ООО Монополь Плюс</w:t>
            </w:r>
          </w:p>
        </w:tc>
        <w:tc>
          <w:tcPr>
            <w:tcW w:w="1559" w:type="dxa"/>
            <w:tcBorders>
              <w:top w:val="single" w:sz="4" w:space="0" w:color="auto"/>
              <w:left w:val="nil"/>
              <w:bottom w:val="single" w:sz="4" w:space="0" w:color="auto"/>
              <w:right w:val="single" w:sz="4" w:space="0" w:color="auto"/>
            </w:tcBorders>
            <w:shd w:val="clear" w:color="auto" w:fill="auto"/>
            <w:vAlign w:val="center"/>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ВиноВодочный</w:t>
            </w:r>
          </w:p>
        </w:tc>
        <w:tc>
          <w:tcPr>
            <w:tcW w:w="4111" w:type="dxa"/>
            <w:tcBorders>
              <w:top w:val="single" w:sz="4" w:space="0" w:color="auto"/>
              <w:left w:val="nil"/>
              <w:bottom w:val="single" w:sz="4" w:space="0" w:color="auto"/>
              <w:right w:val="single" w:sz="4" w:space="0" w:color="auto"/>
            </w:tcBorders>
            <w:shd w:val="clear" w:color="000000" w:fill="FFFFFF"/>
            <w:vAlign w:val="center"/>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675014, Амурская область, город Благовещенск, Горького, 174</w:t>
            </w:r>
          </w:p>
        </w:tc>
        <w:tc>
          <w:tcPr>
            <w:tcW w:w="1701" w:type="dxa"/>
            <w:tcBorders>
              <w:top w:val="single" w:sz="4" w:space="0" w:color="auto"/>
              <w:left w:val="nil"/>
              <w:bottom w:val="single" w:sz="4" w:space="0" w:color="auto"/>
              <w:right w:val="single" w:sz="4" w:space="0" w:color="auto"/>
            </w:tcBorders>
            <w:shd w:val="clear" w:color="auto" w:fill="auto"/>
            <w:vAlign w:val="center"/>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в/водочные</w:t>
            </w:r>
          </w:p>
        </w:tc>
      </w:tr>
      <w:tr w:rsidR="00083FBD" w:rsidRPr="00083FBD" w:rsidTr="001303DE">
        <w:trPr>
          <w:trHeight w:val="601"/>
        </w:trPr>
        <w:tc>
          <w:tcPr>
            <w:tcW w:w="567" w:type="dxa"/>
            <w:vMerge w:val="restart"/>
            <w:tcBorders>
              <w:top w:val="single" w:sz="4" w:space="0" w:color="auto"/>
              <w:left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val="restart"/>
            <w:tcBorders>
              <w:top w:val="single" w:sz="4" w:space="0" w:color="auto"/>
              <w:left w:val="nil"/>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ООО Монополь</w:t>
            </w:r>
          </w:p>
        </w:tc>
        <w:tc>
          <w:tcPr>
            <w:tcW w:w="1559" w:type="dxa"/>
            <w:vMerge w:val="restart"/>
            <w:tcBorders>
              <w:top w:val="single" w:sz="4" w:space="0" w:color="auto"/>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ВиноВодочный</w:t>
            </w:r>
          </w:p>
        </w:tc>
        <w:tc>
          <w:tcPr>
            <w:tcW w:w="4111" w:type="dxa"/>
            <w:tcBorders>
              <w:top w:val="single" w:sz="4" w:space="0" w:color="auto"/>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675014, Амурская область, город Благовещенск, Чайковского, 20, Литер А</w:t>
            </w:r>
          </w:p>
        </w:tc>
        <w:tc>
          <w:tcPr>
            <w:tcW w:w="1701" w:type="dxa"/>
            <w:vMerge w:val="restart"/>
            <w:tcBorders>
              <w:top w:val="single" w:sz="4" w:space="0" w:color="auto"/>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в/водочные</w:t>
            </w:r>
          </w:p>
        </w:tc>
      </w:tr>
      <w:tr w:rsidR="00083FBD" w:rsidRPr="00083FBD" w:rsidTr="001303DE">
        <w:trPr>
          <w:trHeight w:val="565"/>
        </w:trPr>
        <w:tc>
          <w:tcPr>
            <w:tcW w:w="567" w:type="dxa"/>
            <w:vMerge/>
            <w:tcBorders>
              <w:left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tcBorders>
              <w:left w:val="nil"/>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1559" w:type="dxa"/>
            <w:vMerge/>
            <w:tcBorders>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4111"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675014, Амурская область, город Благовещенск, Пионерская, 64</w:t>
            </w:r>
          </w:p>
        </w:tc>
        <w:tc>
          <w:tcPr>
            <w:tcW w:w="1701" w:type="dxa"/>
            <w:vMerge/>
            <w:tcBorders>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r>
      <w:tr w:rsidR="00083FBD" w:rsidRPr="00083FBD" w:rsidTr="001303DE">
        <w:trPr>
          <w:trHeight w:val="559"/>
        </w:trPr>
        <w:tc>
          <w:tcPr>
            <w:tcW w:w="567" w:type="dxa"/>
            <w:vMerge/>
            <w:tcBorders>
              <w:left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tcBorders>
              <w:left w:val="nil"/>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1559" w:type="dxa"/>
            <w:vMerge/>
            <w:tcBorders>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4111"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675014, Амурская область, город Благовещенск, Амурская, 146</w:t>
            </w:r>
          </w:p>
        </w:tc>
        <w:tc>
          <w:tcPr>
            <w:tcW w:w="1701" w:type="dxa"/>
            <w:vMerge/>
            <w:tcBorders>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r>
      <w:tr w:rsidR="00083FBD" w:rsidRPr="00083FBD" w:rsidTr="001303DE">
        <w:trPr>
          <w:trHeight w:val="553"/>
        </w:trPr>
        <w:tc>
          <w:tcPr>
            <w:tcW w:w="567" w:type="dxa"/>
            <w:vMerge/>
            <w:tcBorders>
              <w:left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tcBorders>
              <w:left w:val="nil"/>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1559" w:type="dxa"/>
            <w:vMerge/>
            <w:tcBorders>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4111"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675014, Амурская область, город Благовещенск, Островского, 253/2</w:t>
            </w:r>
          </w:p>
        </w:tc>
        <w:tc>
          <w:tcPr>
            <w:tcW w:w="1701" w:type="dxa"/>
            <w:vMerge/>
            <w:tcBorders>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r>
      <w:tr w:rsidR="00083FBD" w:rsidRPr="00083FBD" w:rsidTr="001303DE">
        <w:trPr>
          <w:trHeight w:val="561"/>
        </w:trPr>
        <w:tc>
          <w:tcPr>
            <w:tcW w:w="567" w:type="dxa"/>
            <w:vMerge/>
            <w:tcBorders>
              <w:left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tcBorders>
              <w:left w:val="nil"/>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1559" w:type="dxa"/>
            <w:vMerge/>
            <w:tcBorders>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4111"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675014, Амурская область, город Благовещенск, Б.Хмельницкого, 31</w:t>
            </w:r>
          </w:p>
        </w:tc>
        <w:tc>
          <w:tcPr>
            <w:tcW w:w="1701" w:type="dxa"/>
            <w:vMerge/>
            <w:tcBorders>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r>
      <w:tr w:rsidR="00083FBD" w:rsidRPr="00083FBD" w:rsidTr="001303DE">
        <w:trPr>
          <w:trHeight w:val="347"/>
        </w:trPr>
        <w:tc>
          <w:tcPr>
            <w:tcW w:w="567" w:type="dxa"/>
            <w:vMerge/>
            <w:tcBorders>
              <w:left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tcBorders>
              <w:left w:val="nil"/>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1559" w:type="dxa"/>
            <w:vMerge/>
            <w:tcBorders>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4111"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675014, Амурская область, город Благовещенск, Пушкина, 183/7</w:t>
            </w:r>
          </w:p>
        </w:tc>
        <w:tc>
          <w:tcPr>
            <w:tcW w:w="1701" w:type="dxa"/>
            <w:vMerge/>
            <w:tcBorders>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r>
      <w:tr w:rsidR="00083FBD" w:rsidRPr="00083FBD" w:rsidTr="001303DE">
        <w:trPr>
          <w:trHeight w:val="471"/>
        </w:trPr>
        <w:tc>
          <w:tcPr>
            <w:tcW w:w="567" w:type="dxa"/>
            <w:vMerge/>
            <w:tcBorders>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tcBorders>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1559" w:type="dxa"/>
            <w:vMerge/>
            <w:tcBorders>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4111"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675014, Амурская область, город Благовещенск, Горького, 118</w:t>
            </w:r>
          </w:p>
        </w:tc>
        <w:tc>
          <w:tcPr>
            <w:tcW w:w="1701" w:type="dxa"/>
            <w:vMerge/>
            <w:tcBorders>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r>
      <w:tr w:rsidR="00083FBD" w:rsidRPr="00083FBD" w:rsidTr="001303DE">
        <w:trPr>
          <w:trHeight w:val="470"/>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ООО "Арт-Маркет"</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ВиноВодочный</w:t>
            </w:r>
          </w:p>
        </w:tc>
        <w:tc>
          <w:tcPr>
            <w:tcW w:w="4111"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675014, Амурская область, город Благовещенск, Чайковского, 64</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в/водочные</w:t>
            </w:r>
          </w:p>
        </w:tc>
      </w:tr>
      <w:tr w:rsidR="00083FBD" w:rsidRPr="00083FBD" w:rsidTr="001303DE">
        <w:trPr>
          <w:trHeight w:val="423"/>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ООО Монополь Плюс</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ВиноВодочный</w:t>
            </w:r>
          </w:p>
        </w:tc>
        <w:tc>
          <w:tcPr>
            <w:tcW w:w="4111"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675014, Амурская область, город Благовещенск, Мухина, 120</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в/водочные</w:t>
            </w:r>
          </w:p>
        </w:tc>
      </w:tr>
      <w:tr w:rsidR="00083FBD" w:rsidRPr="00083FBD" w:rsidTr="001303DE">
        <w:trPr>
          <w:trHeight w:val="487"/>
        </w:trPr>
        <w:tc>
          <w:tcPr>
            <w:tcW w:w="567" w:type="dxa"/>
            <w:vMerge w:val="restart"/>
            <w:tcBorders>
              <w:top w:val="nil"/>
              <w:left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val="restart"/>
            <w:tcBorders>
              <w:top w:val="nil"/>
              <w:left w:val="nil"/>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ООО Монополь Алко</w:t>
            </w:r>
          </w:p>
        </w:tc>
        <w:tc>
          <w:tcPr>
            <w:tcW w:w="1559" w:type="dxa"/>
            <w:vMerge w:val="restart"/>
            <w:tcBorders>
              <w:top w:val="nil"/>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ВиноВодочный</w:t>
            </w:r>
          </w:p>
        </w:tc>
        <w:tc>
          <w:tcPr>
            <w:tcW w:w="4111"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675014, Амурская область, город Благовещенск, Красноармейская, 188</w:t>
            </w:r>
          </w:p>
        </w:tc>
        <w:tc>
          <w:tcPr>
            <w:tcW w:w="1701" w:type="dxa"/>
            <w:vMerge w:val="restart"/>
            <w:tcBorders>
              <w:top w:val="nil"/>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в/водочные</w:t>
            </w:r>
          </w:p>
        </w:tc>
      </w:tr>
      <w:tr w:rsidR="00083FBD" w:rsidRPr="00083FBD" w:rsidTr="001303DE">
        <w:trPr>
          <w:trHeight w:val="423"/>
        </w:trPr>
        <w:tc>
          <w:tcPr>
            <w:tcW w:w="567" w:type="dxa"/>
            <w:vMerge/>
            <w:tcBorders>
              <w:left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tcBorders>
              <w:left w:val="nil"/>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1559" w:type="dxa"/>
            <w:vMerge/>
            <w:tcBorders>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4111"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675014, Амурская область, город Благовещенск, Красноармейская, 89</w:t>
            </w:r>
          </w:p>
        </w:tc>
        <w:tc>
          <w:tcPr>
            <w:tcW w:w="1701" w:type="dxa"/>
            <w:vMerge/>
            <w:tcBorders>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r>
      <w:tr w:rsidR="00083FBD" w:rsidRPr="00083FBD" w:rsidTr="001303DE">
        <w:trPr>
          <w:trHeight w:val="625"/>
        </w:trPr>
        <w:tc>
          <w:tcPr>
            <w:tcW w:w="567" w:type="dxa"/>
            <w:vMerge/>
            <w:tcBorders>
              <w:left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tcBorders>
              <w:left w:val="nil"/>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1559" w:type="dxa"/>
            <w:vMerge/>
            <w:tcBorders>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4111"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675014, Амурская область, город Благовещенск, Ломоносова 255/Калинина, 107</w:t>
            </w:r>
          </w:p>
        </w:tc>
        <w:tc>
          <w:tcPr>
            <w:tcW w:w="1701" w:type="dxa"/>
            <w:vMerge/>
            <w:tcBorders>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r>
      <w:tr w:rsidR="00083FBD" w:rsidRPr="00083FBD" w:rsidTr="001303DE">
        <w:trPr>
          <w:trHeight w:val="569"/>
        </w:trPr>
        <w:tc>
          <w:tcPr>
            <w:tcW w:w="567" w:type="dxa"/>
            <w:vMerge/>
            <w:tcBorders>
              <w:left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tcBorders>
              <w:left w:val="nil"/>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1559" w:type="dxa"/>
            <w:vMerge/>
            <w:tcBorders>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4111"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675014, Амурская область, город Благовещенск, Василенко, 7</w:t>
            </w:r>
          </w:p>
        </w:tc>
        <w:tc>
          <w:tcPr>
            <w:tcW w:w="1701" w:type="dxa"/>
            <w:vMerge/>
            <w:tcBorders>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r>
      <w:tr w:rsidR="00083FBD" w:rsidRPr="00083FBD" w:rsidTr="001303DE">
        <w:trPr>
          <w:trHeight w:val="407"/>
        </w:trPr>
        <w:tc>
          <w:tcPr>
            <w:tcW w:w="567" w:type="dxa"/>
            <w:vMerge/>
            <w:tcBorders>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tcBorders>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1559" w:type="dxa"/>
            <w:vMerge/>
            <w:tcBorders>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4111"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675014, Амурская область, город Благовещенск, Чайковского, 207</w:t>
            </w:r>
          </w:p>
        </w:tc>
        <w:tc>
          <w:tcPr>
            <w:tcW w:w="1701" w:type="dxa"/>
            <w:vMerge/>
            <w:tcBorders>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r>
      <w:tr w:rsidR="00083FBD" w:rsidRPr="00083FBD" w:rsidTr="001303DE">
        <w:trPr>
          <w:trHeight w:val="627"/>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ООО Монополь</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ВиноВодочный</w:t>
            </w:r>
          </w:p>
        </w:tc>
        <w:tc>
          <w:tcPr>
            <w:tcW w:w="4111"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675014, Амурская область, город Благовещенск, Зейская, 137</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в/водочные</w:t>
            </w:r>
          </w:p>
        </w:tc>
      </w:tr>
      <w:tr w:rsidR="00083FBD" w:rsidRPr="00083FBD" w:rsidTr="001303DE">
        <w:trPr>
          <w:trHeight w:val="409"/>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 xml:space="preserve">ООО Глобус </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ВиноВин</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675028, Амурская область, город Благовещенск, Студенческая, 47</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продукты</w:t>
            </w:r>
          </w:p>
        </w:tc>
      </w:tr>
      <w:tr w:rsidR="00083FBD" w:rsidRPr="00083FBD" w:rsidTr="001303DE">
        <w:trPr>
          <w:trHeight w:val="345"/>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color w:val="000000"/>
                <w:sz w:val="21"/>
                <w:szCs w:val="21"/>
              </w:rPr>
            </w:pPr>
            <w:r w:rsidRPr="00083FBD">
              <w:rPr>
                <w:rFonts w:ascii="Times New Roman" w:eastAsia="Calibri" w:hAnsi="Times New Roman" w:cs="Times New Roman"/>
                <w:color w:val="000000"/>
                <w:sz w:val="21"/>
                <w:szCs w:val="21"/>
              </w:rPr>
              <w:t>ИП Пивнева Т.П.</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color w:val="000000"/>
                <w:sz w:val="21"/>
                <w:szCs w:val="21"/>
              </w:rPr>
            </w:pPr>
            <w:r w:rsidRPr="00083FBD">
              <w:rPr>
                <w:rFonts w:ascii="Times New Roman" w:eastAsia="Calibri" w:hAnsi="Times New Roman" w:cs="Times New Roman"/>
                <w:color w:val="000000"/>
                <w:sz w:val="21"/>
                <w:szCs w:val="21"/>
              </w:rPr>
              <w:t>Продуты</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675000, Амурская область, город Благовещенск, Станционная, 47</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продукты</w:t>
            </w:r>
          </w:p>
        </w:tc>
      </w:tr>
      <w:tr w:rsidR="00083FBD" w:rsidRPr="00083FBD" w:rsidTr="001303DE">
        <w:trPr>
          <w:trHeight w:val="589"/>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color w:val="000000"/>
                <w:sz w:val="21"/>
                <w:szCs w:val="21"/>
              </w:rPr>
            </w:pPr>
            <w:r w:rsidRPr="00083FBD">
              <w:rPr>
                <w:rFonts w:ascii="Times New Roman" w:eastAsia="Calibri" w:hAnsi="Times New Roman" w:cs="Times New Roman"/>
                <w:color w:val="000000"/>
                <w:sz w:val="21"/>
                <w:szCs w:val="21"/>
              </w:rPr>
              <w:t>ЗАО Благовещенскагротехснаб</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color w:val="000000"/>
                <w:sz w:val="21"/>
                <w:szCs w:val="21"/>
              </w:rPr>
            </w:pPr>
            <w:r w:rsidRPr="00083FBD">
              <w:rPr>
                <w:rFonts w:ascii="Times New Roman" w:eastAsia="Calibri" w:hAnsi="Times New Roman" w:cs="Times New Roman"/>
                <w:color w:val="000000"/>
                <w:sz w:val="21"/>
                <w:szCs w:val="21"/>
              </w:rPr>
              <w:t>Благовещенскагротехснаб</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675000, Амурская область, город Благовещенск, Тенистая, 142</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color w:val="000000"/>
                <w:sz w:val="21"/>
                <w:szCs w:val="21"/>
              </w:rPr>
            </w:pPr>
            <w:r w:rsidRPr="00083FBD">
              <w:rPr>
                <w:rFonts w:ascii="Times New Roman" w:eastAsia="Calibri" w:hAnsi="Times New Roman" w:cs="Times New Roman"/>
                <w:color w:val="000000"/>
                <w:sz w:val="21"/>
                <w:szCs w:val="21"/>
              </w:rPr>
              <w:t>автозапчасти</w:t>
            </w:r>
          </w:p>
        </w:tc>
      </w:tr>
      <w:tr w:rsidR="00083FBD" w:rsidRPr="00083FBD" w:rsidTr="001303DE">
        <w:trPr>
          <w:trHeight w:val="533"/>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color w:val="000000"/>
                <w:sz w:val="21"/>
                <w:szCs w:val="21"/>
              </w:rPr>
            </w:pPr>
            <w:r w:rsidRPr="00083FBD">
              <w:rPr>
                <w:rFonts w:ascii="Times New Roman" w:eastAsia="Calibri" w:hAnsi="Times New Roman" w:cs="Times New Roman"/>
                <w:color w:val="000000"/>
                <w:sz w:val="21"/>
                <w:szCs w:val="21"/>
              </w:rPr>
              <w:t>ИП Тимофеева И.В.</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Жемчужина</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675000, Амурская область, город Благовещенск, Шимановского, 200</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продукты</w:t>
            </w:r>
          </w:p>
        </w:tc>
      </w:tr>
      <w:tr w:rsidR="00083FBD" w:rsidRPr="00083FBD" w:rsidTr="001303DE">
        <w:trPr>
          <w:trHeight w:val="555"/>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color w:val="000000"/>
                <w:sz w:val="21"/>
                <w:szCs w:val="21"/>
              </w:rPr>
            </w:pPr>
            <w:r w:rsidRPr="00083FBD">
              <w:rPr>
                <w:rFonts w:ascii="Times New Roman" w:eastAsia="Calibri" w:hAnsi="Times New Roman" w:cs="Times New Roman"/>
                <w:color w:val="000000"/>
                <w:sz w:val="21"/>
                <w:szCs w:val="21"/>
              </w:rPr>
              <w:t>ИП Чечель К.Ю.</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color w:val="000000"/>
                <w:sz w:val="21"/>
                <w:szCs w:val="21"/>
              </w:rPr>
            </w:pPr>
            <w:r w:rsidRPr="00083FBD">
              <w:rPr>
                <w:rFonts w:ascii="Times New Roman" w:eastAsia="Calibri" w:hAnsi="Times New Roman" w:cs="Times New Roman"/>
                <w:color w:val="000000"/>
                <w:sz w:val="21"/>
                <w:szCs w:val="21"/>
              </w:rPr>
              <w:t>Детский</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675028, Амурская область, город Благовещенск, Кантемирова, 16/1</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дет. товары</w:t>
            </w:r>
          </w:p>
        </w:tc>
      </w:tr>
      <w:tr w:rsidR="00083FBD" w:rsidRPr="00083FBD" w:rsidTr="001303DE">
        <w:trPr>
          <w:trHeight w:val="421"/>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color w:val="000000"/>
                <w:sz w:val="21"/>
                <w:szCs w:val="21"/>
              </w:rPr>
            </w:pPr>
            <w:r w:rsidRPr="00083FBD">
              <w:rPr>
                <w:rFonts w:ascii="Times New Roman" w:eastAsia="Calibri" w:hAnsi="Times New Roman" w:cs="Times New Roman"/>
                <w:color w:val="000000"/>
                <w:sz w:val="21"/>
                <w:szCs w:val="21"/>
              </w:rPr>
              <w:t>ИП Жуков Д.П.</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color w:val="000000"/>
                <w:sz w:val="21"/>
                <w:szCs w:val="21"/>
              </w:rPr>
            </w:pPr>
            <w:r w:rsidRPr="00083FBD">
              <w:rPr>
                <w:rFonts w:ascii="Times New Roman" w:eastAsia="Calibri" w:hAnsi="Times New Roman" w:cs="Times New Roman"/>
                <w:color w:val="000000"/>
                <w:sz w:val="21"/>
                <w:szCs w:val="21"/>
              </w:rPr>
              <w:t>Формула 1</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675028, Амурская область, город Благовещенск, Кантемирова, 16/1</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color w:val="000000"/>
                <w:sz w:val="21"/>
                <w:szCs w:val="21"/>
              </w:rPr>
            </w:pPr>
            <w:r w:rsidRPr="00083FBD">
              <w:rPr>
                <w:rFonts w:ascii="Times New Roman" w:eastAsia="Calibri" w:hAnsi="Times New Roman" w:cs="Times New Roman"/>
                <w:color w:val="000000"/>
                <w:sz w:val="21"/>
                <w:szCs w:val="21"/>
              </w:rPr>
              <w:t>автозапчасти</w:t>
            </w:r>
          </w:p>
        </w:tc>
      </w:tr>
      <w:tr w:rsidR="00083FBD" w:rsidRPr="00083FBD" w:rsidTr="001303DE">
        <w:trPr>
          <w:trHeight w:val="499"/>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ООО Торг ДВ</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color w:val="000000"/>
                <w:sz w:val="21"/>
                <w:szCs w:val="21"/>
              </w:rPr>
            </w:pPr>
            <w:r w:rsidRPr="00083FBD">
              <w:rPr>
                <w:rFonts w:ascii="Times New Roman" w:eastAsia="Calibri" w:hAnsi="Times New Roman" w:cs="Times New Roman"/>
                <w:color w:val="000000"/>
                <w:sz w:val="21"/>
                <w:szCs w:val="21"/>
              </w:rPr>
              <w:t>Дисконт</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675005, Амурская область, город Благовещенск, Ленина, 5</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прод/непрод товары</w:t>
            </w:r>
          </w:p>
        </w:tc>
      </w:tr>
      <w:tr w:rsidR="00083FBD" w:rsidRPr="00083FBD" w:rsidTr="001303DE">
        <w:trPr>
          <w:trHeight w:val="549"/>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color w:val="000000"/>
                <w:sz w:val="21"/>
                <w:szCs w:val="21"/>
              </w:rPr>
            </w:pPr>
            <w:r w:rsidRPr="00083FBD">
              <w:rPr>
                <w:rFonts w:ascii="Times New Roman" w:eastAsia="Calibri" w:hAnsi="Times New Roman" w:cs="Times New Roman"/>
                <w:color w:val="000000"/>
                <w:sz w:val="21"/>
                <w:szCs w:val="21"/>
              </w:rPr>
              <w:t>ИП Фандеев Евгений Борисович</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color w:val="000000"/>
                <w:sz w:val="21"/>
                <w:szCs w:val="21"/>
              </w:rPr>
            </w:pPr>
            <w:r w:rsidRPr="00083FBD">
              <w:rPr>
                <w:rFonts w:ascii="Times New Roman" w:eastAsia="Calibri" w:hAnsi="Times New Roman" w:cs="Times New Roman"/>
                <w:color w:val="000000"/>
                <w:sz w:val="21"/>
                <w:szCs w:val="21"/>
              </w:rPr>
              <w:t>Амурская индейка</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675005, Амурская область, город Благовещенск, Ленина, 5</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color w:val="000000"/>
                <w:sz w:val="21"/>
                <w:szCs w:val="21"/>
              </w:rPr>
            </w:pPr>
            <w:r w:rsidRPr="00083FBD">
              <w:rPr>
                <w:rFonts w:ascii="Times New Roman" w:eastAsia="Calibri" w:hAnsi="Times New Roman" w:cs="Times New Roman"/>
                <w:color w:val="000000"/>
                <w:sz w:val="21"/>
                <w:szCs w:val="21"/>
              </w:rPr>
              <w:t>мясо индейки</w:t>
            </w:r>
          </w:p>
        </w:tc>
      </w:tr>
      <w:tr w:rsidR="00083FBD" w:rsidRPr="00083FBD" w:rsidTr="001303DE">
        <w:trPr>
          <w:trHeight w:val="389"/>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color w:val="000000"/>
                <w:sz w:val="21"/>
                <w:szCs w:val="21"/>
              </w:rPr>
            </w:pPr>
            <w:r w:rsidRPr="00083FBD">
              <w:rPr>
                <w:rFonts w:ascii="Times New Roman" w:eastAsia="Calibri" w:hAnsi="Times New Roman" w:cs="Times New Roman"/>
                <w:color w:val="000000"/>
                <w:sz w:val="21"/>
                <w:szCs w:val="21"/>
              </w:rPr>
              <w:t>ИП Сторожков И.В.</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color w:val="000000"/>
                <w:sz w:val="21"/>
                <w:szCs w:val="21"/>
              </w:rPr>
            </w:pPr>
            <w:r w:rsidRPr="00083FBD">
              <w:rPr>
                <w:rFonts w:ascii="Times New Roman" w:eastAsia="Calibri" w:hAnsi="Times New Roman" w:cs="Times New Roman"/>
                <w:color w:val="000000"/>
                <w:sz w:val="21"/>
                <w:szCs w:val="21"/>
              </w:rPr>
              <w:t>Надежда</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675005, Амурская область, город Благовещенск, Ленина, 5</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color w:val="000000"/>
                <w:sz w:val="21"/>
                <w:szCs w:val="21"/>
              </w:rPr>
            </w:pPr>
            <w:r w:rsidRPr="00083FBD">
              <w:rPr>
                <w:rFonts w:ascii="Times New Roman" w:eastAsia="Calibri" w:hAnsi="Times New Roman" w:cs="Times New Roman"/>
                <w:color w:val="000000"/>
                <w:sz w:val="21"/>
                <w:szCs w:val="21"/>
              </w:rPr>
              <w:t>цветы</w:t>
            </w:r>
          </w:p>
        </w:tc>
      </w:tr>
      <w:tr w:rsidR="00083FBD" w:rsidRPr="00083FBD" w:rsidTr="001303DE">
        <w:trPr>
          <w:trHeight w:val="453"/>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color w:val="000000"/>
                <w:sz w:val="21"/>
                <w:szCs w:val="21"/>
              </w:rPr>
            </w:pPr>
            <w:r w:rsidRPr="00083FBD">
              <w:rPr>
                <w:rFonts w:ascii="Times New Roman" w:eastAsia="Calibri" w:hAnsi="Times New Roman" w:cs="Times New Roman"/>
                <w:color w:val="000000"/>
                <w:sz w:val="21"/>
                <w:szCs w:val="21"/>
              </w:rPr>
              <w:t>ИП Жарикова Елена Владимировна</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color w:val="000000"/>
                <w:sz w:val="21"/>
                <w:szCs w:val="21"/>
              </w:rPr>
            </w:pPr>
            <w:r w:rsidRPr="00083FBD">
              <w:rPr>
                <w:rFonts w:ascii="Times New Roman" w:eastAsia="Calibri" w:hAnsi="Times New Roman" w:cs="Times New Roman"/>
                <w:color w:val="000000"/>
                <w:sz w:val="21"/>
                <w:szCs w:val="21"/>
              </w:rPr>
              <w:t>Бегемот</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Амурская область, город Благовещенск, Моховая Падь, Л-18</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продукты</w:t>
            </w:r>
          </w:p>
        </w:tc>
      </w:tr>
      <w:tr w:rsidR="00083FBD" w:rsidRPr="00083FBD" w:rsidTr="001303DE">
        <w:trPr>
          <w:trHeight w:val="718"/>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color w:val="000000"/>
                <w:sz w:val="21"/>
                <w:szCs w:val="21"/>
              </w:rPr>
            </w:pPr>
            <w:r w:rsidRPr="00083FBD">
              <w:rPr>
                <w:rFonts w:ascii="Times New Roman" w:eastAsia="Calibri" w:hAnsi="Times New Roman" w:cs="Times New Roman"/>
                <w:color w:val="000000"/>
                <w:sz w:val="21"/>
                <w:szCs w:val="21"/>
              </w:rPr>
              <w:t>ИП Трибунская Т.А.</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color w:val="000000"/>
                <w:sz w:val="21"/>
                <w:szCs w:val="21"/>
              </w:rPr>
            </w:pPr>
            <w:r w:rsidRPr="00083FBD">
              <w:rPr>
                <w:rFonts w:ascii="Times New Roman" w:eastAsia="Calibri" w:hAnsi="Times New Roman" w:cs="Times New Roman"/>
                <w:color w:val="000000"/>
                <w:sz w:val="21"/>
                <w:szCs w:val="21"/>
              </w:rPr>
              <w:t>Женская одежда</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Амурская область, город Благовещенск, Моховая Падь, Л-17</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color w:val="000000"/>
                <w:sz w:val="21"/>
                <w:szCs w:val="21"/>
              </w:rPr>
            </w:pPr>
            <w:r w:rsidRPr="00083FBD">
              <w:rPr>
                <w:rFonts w:ascii="Times New Roman" w:eastAsia="Calibri" w:hAnsi="Times New Roman" w:cs="Times New Roman"/>
                <w:color w:val="000000"/>
                <w:sz w:val="21"/>
                <w:szCs w:val="21"/>
              </w:rPr>
              <w:t>женская одежда</w:t>
            </w:r>
          </w:p>
        </w:tc>
      </w:tr>
      <w:tr w:rsidR="00083FBD" w:rsidRPr="00083FBD" w:rsidTr="001303DE">
        <w:trPr>
          <w:trHeight w:val="545"/>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color w:val="000000"/>
                <w:sz w:val="21"/>
                <w:szCs w:val="21"/>
              </w:rPr>
            </w:pPr>
            <w:r w:rsidRPr="00083FBD">
              <w:rPr>
                <w:rFonts w:ascii="Times New Roman" w:eastAsia="Calibri" w:hAnsi="Times New Roman" w:cs="Times New Roman"/>
                <w:color w:val="000000"/>
                <w:sz w:val="21"/>
                <w:szCs w:val="21"/>
              </w:rPr>
              <w:t>ИП Алексеева Е.А.</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color w:val="000000"/>
                <w:sz w:val="21"/>
                <w:szCs w:val="21"/>
              </w:rPr>
            </w:pPr>
            <w:r w:rsidRPr="00083FBD">
              <w:rPr>
                <w:rFonts w:ascii="Times New Roman" w:eastAsia="Calibri" w:hAnsi="Times New Roman" w:cs="Times New Roman"/>
                <w:color w:val="000000"/>
                <w:sz w:val="21"/>
                <w:szCs w:val="21"/>
              </w:rPr>
              <w:t>Детский</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Амурская область, город Благовещенск, Моховая Падь, Л-17</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color w:val="000000"/>
                <w:sz w:val="21"/>
                <w:szCs w:val="21"/>
              </w:rPr>
            </w:pPr>
            <w:r w:rsidRPr="00083FBD">
              <w:rPr>
                <w:rFonts w:ascii="Times New Roman" w:eastAsia="Calibri" w:hAnsi="Times New Roman" w:cs="Times New Roman"/>
                <w:color w:val="000000"/>
                <w:sz w:val="21"/>
                <w:szCs w:val="21"/>
              </w:rPr>
              <w:t>детская одежда, игрушки</w:t>
            </w:r>
          </w:p>
        </w:tc>
      </w:tr>
      <w:tr w:rsidR="00083FBD" w:rsidRPr="00083FBD" w:rsidTr="001303DE">
        <w:trPr>
          <w:trHeight w:val="1180"/>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color w:val="000000"/>
                <w:sz w:val="21"/>
                <w:szCs w:val="21"/>
              </w:rPr>
            </w:pPr>
            <w:r w:rsidRPr="00083FBD">
              <w:rPr>
                <w:rFonts w:ascii="Times New Roman" w:eastAsia="Calibri" w:hAnsi="Times New Roman" w:cs="Times New Roman"/>
                <w:color w:val="000000"/>
                <w:sz w:val="21"/>
                <w:szCs w:val="21"/>
              </w:rPr>
              <w:t>ООО Кровельный центр</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color w:val="000000"/>
                <w:sz w:val="21"/>
                <w:szCs w:val="21"/>
              </w:rPr>
            </w:pPr>
            <w:r w:rsidRPr="00083FBD">
              <w:rPr>
                <w:rFonts w:ascii="Times New Roman" w:eastAsia="Calibri" w:hAnsi="Times New Roman" w:cs="Times New Roman"/>
                <w:color w:val="000000"/>
                <w:sz w:val="21"/>
                <w:szCs w:val="21"/>
              </w:rPr>
              <w:t>Хозяин</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Амурская область, город Благовещенск, ул. Конная, 73</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color w:val="000000"/>
                <w:sz w:val="21"/>
                <w:szCs w:val="21"/>
              </w:rPr>
            </w:pPr>
            <w:r w:rsidRPr="00083FBD">
              <w:rPr>
                <w:rFonts w:ascii="Times New Roman" w:eastAsia="Calibri" w:hAnsi="Times New Roman" w:cs="Times New Roman"/>
                <w:color w:val="000000"/>
                <w:sz w:val="21"/>
                <w:szCs w:val="21"/>
              </w:rPr>
              <w:t>кровельные материалы, автоматические ворота, отопительное оборудование</w:t>
            </w:r>
          </w:p>
        </w:tc>
      </w:tr>
      <w:tr w:rsidR="00083FBD" w:rsidRPr="00083FBD" w:rsidTr="001303DE">
        <w:trPr>
          <w:trHeight w:val="421"/>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color w:val="000000"/>
                <w:sz w:val="21"/>
                <w:szCs w:val="21"/>
              </w:rPr>
            </w:pPr>
            <w:r w:rsidRPr="00083FBD">
              <w:rPr>
                <w:rFonts w:ascii="Times New Roman" w:eastAsia="Calibri" w:hAnsi="Times New Roman" w:cs="Times New Roman"/>
                <w:color w:val="000000"/>
                <w:sz w:val="21"/>
                <w:szCs w:val="21"/>
              </w:rPr>
              <w:t>ИП Ефремов Д.А.</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color w:val="000000"/>
                <w:sz w:val="21"/>
                <w:szCs w:val="21"/>
              </w:rPr>
            </w:pPr>
            <w:r w:rsidRPr="00083FBD">
              <w:rPr>
                <w:rFonts w:ascii="Times New Roman" w:eastAsia="Calibri" w:hAnsi="Times New Roman" w:cs="Times New Roman"/>
                <w:color w:val="000000"/>
                <w:sz w:val="21"/>
                <w:szCs w:val="21"/>
              </w:rPr>
              <w:t>Боцман</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color w:val="000000"/>
                <w:sz w:val="21"/>
                <w:szCs w:val="21"/>
              </w:rPr>
            </w:pPr>
            <w:r w:rsidRPr="00083FBD">
              <w:rPr>
                <w:rFonts w:ascii="Times New Roman" w:eastAsia="Calibri" w:hAnsi="Times New Roman" w:cs="Times New Roman"/>
                <w:color w:val="000000"/>
                <w:sz w:val="21"/>
                <w:szCs w:val="21"/>
              </w:rPr>
              <w:t>675000, г. Благовещенска, ул. Строителей, 77</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color w:val="000000"/>
                <w:sz w:val="21"/>
                <w:szCs w:val="21"/>
              </w:rPr>
            </w:pPr>
            <w:r w:rsidRPr="00083FBD">
              <w:rPr>
                <w:rFonts w:ascii="Times New Roman" w:eastAsia="Calibri" w:hAnsi="Times New Roman" w:cs="Times New Roman"/>
                <w:color w:val="000000"/>
                <w:sz w:val="21"/>
                <w:szCs w:val="21"/>
              </w:rPr>
              <w:t>пиво</w:t>
            </w:r>
          </w:p>
        </w:tc>
      </w:tr>
      <w:tr w:rsidR="00083FBD" w:rsidRPr="00083FBD" w:rsidTr="001303DE">
        <w:trPr>
          <w:trHeight w:val="641"/>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ИП Величко Н.В.</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Зеркальный</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675005, Амурская область, город Благовещенск, Шевченко, 70</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продукты, сувениры</w:t>
            </w:r>
          </w:p>
        </w:tc>
      </w:tr>
      <w:tr w:rsidR="00083FBD" w:rsidRPr="00083FBD" w:rsidTr="001303DE">
        <w:trPr>
          <w:trHeight w:val="565"/>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ООО Амур Маркет</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Столица</w:t>
            </w:r>
          </w:p>
        </w:tc>
        <w:tc>
          <w:tcPr>
            <w:tcW w:w="4111"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675002, Амурская область, город Благовещенск, Октябрьская, 111</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в/водочные</w:t>
            </w:r>
          </w:p>
        </w:tc>
      </w:tr>
      <w:tr w:rsidR="00083FBD" w:rsidRPr="00083FBD" w:rsidTr="001303DE">
        <w:trPr>
          <w:trHeight w:val="607"/>
        </w:trPr>
        <w:tc>
          <w:tcPr>
            <w:tcW w:w="567" w:type="dxa"/>
            <w:vMerge w:val="restart"/>
            <w:tcBorders>
              <w:top w:val="nil"/>
              <w:left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val="restart"/>
            <w:tcBorders>
              <w:top w:val="nil"/>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color w:val="000000"/>
                <w:sz w:val="21"/>
                <w:szCs w:val="21"/>
              </w:rPr>
            </w:pPr>
            <w:r w:rsidRPr="00083FBD">
              <w:rPr>
                <w:rFonts w:ascii="Times New Roman" w:eastAsia="Calibri" w:hAnsi="Times New Roman" w:cs="Times New Roman"/>
                <w:color w:val="000000"/>
                <w:sz w:val="21"/>
                <w:szCs w:val="21"/>
              </w:rPr>
              <w:t>ИП Кудлаева И.Л.</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color w:val="000000"/>
                <w:sz w:val="21"/>
                <w:szCs w:val="21"/>
              </w:rPr>
            </w:pPr>
            <w:r w:rsidRPr="00083FBD">
              <w:rPr>
                <w:rFonts w:ascii="Times New Roman" w:eastAsia="Calibri" w:hAnsi="Times New Roman" w:cs="Times New Roman"/>
                <w:color w:val="000000"/>
                <w:sz w:val="21"/>
                <w:szCs w:val="21"/>
              </w:rPr>
              <w:t>Катюша-Кухни</w:t>
            </w:r>
          </w:p>
        </w:tc>
        <w:tc>
          <w:tcPr>
            <w:tcW w:w="4111"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675002, Амурская область, город Благовещенск, Мухина, 109</w:t>
            </w:r>
          </w:p>
        </w:tc>
        <w:tc>
          <w:tcPr>
            <w:tcW w:w="1701" w:type="dxa"/>
            <w:vMerge w:val="restart"/>
            <w:tcBorders>
              <w:top w:val="nil"/>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color w:val="000000"/>
                <w:sz w:val="21"/>
                <w:szCs w:val="21"/>
              </w:rPr>
            </w:pPr>
            <w:r w:rsidRPr="00083FBD">
              <w:rPr>
                <w:rFonts w:ascii="Times New Roman" w:eastAsia="Calibri" w:hAnsi="Times New Roman" w:cs="Times New Roman"/>
                <w:color w:val="000000"/>
                <w:sz w:val="21"/>
                <w:szCs w:val="21"/>
              </w:rPr>
              <w:t>мебель</w:t>
            </w:r>
          </w:p>
        </w:tc>
      </w:tr>
      <w:tr w:rsidR="00083FBD" w:rsidRPr="00083FBD" w:rsidTr="001303DE">
        <w:trPr>
          <w:trHeight w:val="417"/>
        </w:trPr>
        <w:tc>
          <w:tcPr>
            <w:tcW w:w="567" w:type="dxa"/>
            <w:vMerge/>
            <w:tcBorders>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tcBorders>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color w:val="000000"/>
                <w:sz w:val="21"/>
                <w:szCs w:val="21"/>
              </w:rPr>
            </w:pP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color w:val="000000"/>
                <w:sz w:val="21"/>
                <w:szCs w:val="21"/>
              </w:rPr>
            </w:pPr>
            <w:r w:rsidRPr="00083FBD">
              <w:rPr>
                <w:rFonts w:ascii="Times New Roman" w:eastAsia="Calibri" w:hAnsi="Times New Roman" w:cs="Times New Roman"/>
                <w:color w:val="000000"/>
                <w:sz w:val="21"/>
                <w:szCs w:val="21"/>
              </w:rPr>
              <w:t>Хилдинг Андерс</w:t>
            </w:r>
          </w:p>
        </w:tc>
        <w:tc>
          <w:tcPr>
            <w:tcW w:w="4111"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675002, Амурская область, город Благовещенск, Мухина, 114</w:t>
            </w:r>
          </w:p>
        </w:tc>
        <w:tc>
          <w:tcPr>
            <w:tcW w:w="1701" w:type="dxa"/>
            <w:vMerge/>
            <w:tcBorders>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color w:val="000000"/>
                <w:sz w:val="21"/>
                <w:szCs w:val="21"/>
              </w:rPr>
            </w:pPr>
          </w:p>
        </w:tc>
      </w:tr>
      <w:tr w:rsidR="00083FBD" w:rsidRPr="00083FBD" w:rsidTr="001303DE">
        <w:trPr>
          <w:trHeight w:val="448"/>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color w:val="000000"/>
                <w:sz w:val="21"/>
                <w:szCs w:val="21"/>
              </w:rPr>
            </w:pPr>
            <w:r w:rsidRPr="00083FBD">
              <w:rPr>
                <w:rFonts w:ascii="Times New Roman" w:eastAsia="Calibri" w:hAnsi="Times New Roman" w:cs="Times New Roman"/>
                <w:color w:val="000000"/>
                <w:sz w:val="21"/>
                <w:szCs w:val="21"/>
              </w:rPr>
              <w:t>ООО Загляните</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color w:val="000000"/>
                <w:sz w:val="21"/>
                <w:szCs w:val="21"/>
              </w:rPr>
            </w:pPr>
            <w:r w:rsidRPr="00083FBD">
              <w:rPr>
                <w:rFonts w:ascii="Times New Roman" w:eastAsia="Calibri" w:hAnsi="Times New Roman" w:cs="Times New Roman"/>
                <w:color w:val="000000"/>
                <w:sz w:val="21"/>
                <w:szCs w:val="21"/>
              </w:rPr>
              <w:t>Загляните</w:t>
            </w:r>
          </w:p>
        </w:tc>
        <w:tc>
          <w:tcPr>
            <w:tcW w:w="4111"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675002, Амурская область, город Благовещенск, Заводская, 2</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color w:val="000000"/>
                <w:sz w:val="21"/>
                <w:szCs w:val="21"/>
              </w:rPr>
            </w:pPr>
            <w:r w:rsidRPr="00083FBD">
              <w:rPr>
                <w:rFonts w:ascii="Times New Roman" w:eastAsia="Calibri" w:hAnsi="Times New Roman" w:cs="Times New Roman"/>
                <w:color w:val="000000"/>
                <w:sz w:val="21"/>
                <w:szCs w:val="21"/>
              </w:rPr>
              <w:t>продукты</w:t>
            </w:r>
          </w:p>
        </w:tc>
      </w:tr>
      <w:tr w:rsidR="00083FBD" w:rsidRPr="00083FBD" w:rsidTr="001303DE">
        <w:trPr>
          <w:trHeight w:val="537"/>
        </w:trPr>
        <w:tc>
          <w:tcPr>
            <w:tcW w:w="567" w:type="dxa"/>
            <w:vMerge w:val="restart"/>
            <w:tcBorders>
              <w:top w:val="nil"/>
              <w:left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val="restart"/>
            <w:tcBorders>
              <w:top w:val="nil"/>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color w:val="000000"/>
                <w:sz w:val="21"/>
                <w:szCs w:val="21"/>
              </w:rPr>
            </w:pPr>
            <w:r w:rsidRPr="00083FBD">
              <w:rPr>
                <w:rFonts w:ascii="Times New Roman" w:eastAsia="Calibri" w:hAnsi="Times New Roman" w:cs="Times New Roman"/>
                <w:color w:val="000000"/>
                <w:sz w:val="21"/>
                <w:szCs w:val="21"/>
              </w:rPr>
              <w:t>ООО "ДНС ритейл"</w:t>
            </w:r>
          </w:p>
        </w:tc>
        <w:tc>
          <w:tcPr>
            <w:tcW w:w="1559" w:type="dxa"/>
            <w:vMerge w:val="restart"/>
            <w:tcBorders>
              <w:top w:val="nil"/>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color w:val="000000"/>
                <w:sz w:val="21"/>
                <w:szCs w:val="21"/>
              </w:rPr>
            </w:pPr>
            <w:r w:rsidRPr="00083FBD">
              <w:rPr>
                <w:rFonts w:ascii="Times New Roman" w:eastAsia="Calibri" w:hAnsi="Times New Roman" w:cs="Times New Roman"/>
                <w:color w:val="000000"/>
                <w:sz w:val="21"/>
                <w:szCs w:val="21"/>
              </w:rPr>
              <w:t>ДНС</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color w:val="000000"/>
                <w:sz w:val="21"/>
                <w:szCs w:val="21"/>
              </w:rPr>
            </w:pPr>
            <w:r w:rsidRPr="00083FBD">
              <w:rPr>
                <w:rFonts w:ascii="Times New Roman" w:eastAsia="Calibri" w:hAnsi="Times New Roman" w:cs="Times New Roman"/>
                <w:color w:val="000000"/>
                <w:sz w:val="21"/>
                <w:szCs w:val="21"/>
              </w:rPr>
              <w:t>675000, Амурская область, Благовещенск, 50 лет Октября, 28</w:t>
            </w:r>
          </w:p>
        </w:tc>
        <w:tc>
          <w:tcPr>
            <w:tcW w:w="1701" w:type="dxa"/>
            <w:vMerge w:val="restart"/>
            <w:tcBorders>
              <w:top w:val="nil"/>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color w:val="000000"/>
                <w:sz w:val="21"/>
                <w:szCs w:val="21"/>
              </w:rPr>
            </w:pPr>
            <w:r w:rsidRPr="00083FBD">
              <w:rPr>
                <w:rFonts w:ascii="Times New Roman" w:eastAsia="Calibri" w:hAnsi="Times New Roman" w:cs="Times New Roman"/>
                <w:color w:val="000000"/>
                <w:sz w:val="21"/>
                <w:szCs w:val="21"/>
              </w:rPr>
              <w:t>бытовая техника</w:t>
            </w:r>
          </w:p>
        </w:tc>
      </w:tr>
      <w:tr w:rsidR="00083FBD" w:rsidRPr="00083FBD" w:rsidTr="001303DE">
        <w:trPr>
          <w:trHeight w:val="593"/>
        </w:trPr>
        <w:tc>
          <w:tcPr>
            <w:tcW w:w="567" w:type="dxa"/>
            <w:vMerge/>
            <w:tcBorders>
              <w:left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tcBorders>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color w:val="000000"/>
                <w:sz w:val="21"/>
                <w:szCs w:val="21"/>
              </w:rPr>
            </w:pPr>
          </w:p>
        </w:tc>
        <w:tc>
          <w:tcPr>
            <w:tcW w:w="1559" w:type="dxa"/>
            <w:vMerge/>
            <w:tcBorders>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color w:val="000000"/>
                <w:sz w:val="21"/>
                <w:szCs w:val="21"/>
              </w:rPr>
            </w:pP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color w:val="000000"/>
                <w:sz w:val="21"/>
                <w:szCs w:val="21"/>
              </w:rPr>
            </w:pPr>
            <w:r w:rsidRPr="00083FBD">
              <w:rPr>
                <w:rFonts w:ascii="Times New Roman" w:eastAsia="Calibri" w:hAnsi="Times New Roman" w:cs="Times New Roman"/>
                <w:color w:val="000000"/>
                <w:sz w:val="21"/>
                <w:szCs w:val="21"/>
              </w:rPr>
              <w:t>675000, Амурская область, Благовещенск, Амурская, 241</w:t>
            </w:r>
          </w:p>
        </w:tc>
        <w:tc>
          <w:tcPr>
            <w:tcW w:w="1701" w:type="dxa"/>
            <w:vMerge/>
            <w:tcBorders>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color w:val="000000"/>
                <w:sz w:val="21"/>
                <w:szCs w:val="21"/>
              </w:rPr>
            </w:pPr>
          </w:p>
        </w:tc>
      </w:tr>
      <w:tr w:rsidR="00083FBD" w:rsidRPr="00083FBD" w:rsidTr="001303DE">
        <w:trPr>
          <w:trHeight w:val="493"/>
        </w:trPr>
        <w:tc>
          <w:tcPr>
            <w:tcW w:w="567" w:type="dxa"/>
            <w:vMerge/>
            <w:tcBorders>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tcBorders>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color w:val="000000"/>
                <w:sz w:val="21"/>
                <w:szCs w:val="21"/>
              </w:rPr>
            </w:pPr>
          </w:p>
        </w:tc>
        <w:tc>
          <w:tcPr>
            <w:tcW w:w="1559" w:type="dxa"/>
            <w:vMerge/>
            <w:tcBorders>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color w:val="000000"/>
                <w:sz w:val="21"/>
                <w:szCs w:val="21"/>
              </w:rPr>
            </w:pP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color w:val="000000"/>
                <w:sz w:val="21"/>
                <w:szCs w:val="21"/>
              </w:rPr>
            </w:pPr>
            <w:r w:rsidRPr="00083FBD">
              <w:rPr>
                <w:rFonts w:ascii="Times New Roman" w:eastAsia="Calibri" w:hAnsi="Times New Roman" w:cs="Times New Roman"/>
                <w:color w:val="000000"/>
                <w:sz w:val="21"/>
                <w:szCs w:val="21"/>
              </w:rPr>
              <w:t>675000, Амурская область, Благовещенск, 50 лет Октября, 44 Б</w:t>
            </w:r>
          </w:p>
        </w:tc>
        <w:tc>
          <w:tcPr>
            <w:tcW w:w="1701" w:type="dxa"/>
            <w:vMerge/>
            <w:tcBorders>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color w:val="000000"/>
                <w:sz w:val="21"/>
                <w:szCs w:val="21"/>
              </w:rPr>
            </w:pPr>
          </w:p>
        </w:tc>
      </w:tr>
      <w:tr w:rsidR="00083FBD" w:rsidRPr="00083FBD" w:rsidTr="001303DE">
        <w:trPr>
          <w:trHeight w:val="535"/>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color w:val="000000"/>
                <w:sz w:val="21"/>
                <w:szCs w:val="21"/>
              </w:rPr>
            </w:pPr>
            <w:r w:rsidRPr="00083FBD">
              <w:rPr>
                <w:rFonts w:ascii="Times New Roman" w:eastAsia="Calibri" w:hAnsi="Times New Roman" w:cs="Times New Roman"/>
                <w:color w:val="000000"/>
                <w:sz w:val="21"/>
                <w:szCs w:val="21"/>
              </w:rPr>
              <w:t>ИП Гладилин В.В.</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color w:val="000000"/>
                <w:sz w:val="21"/>
                <w:szCs w:val="21"/>
              </w:rPr>
            </w:pPr>
            <w:r w:rsidRPr="00083FBD">
              <w:rPr>
                <w:rFonts w:ascii="Times New Roman" w:eastAsia="Calibri" w:hAnsi="Times New Roman" w:cs="Times New Roman"/>
                <w:color w:val="000000"/>
                <w:sz w:val="21"/>
                <w:szCs w:val="21"/>
              </w:rPr>
              <w:t>Первый Пенный</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color w:val="000000"/>
                <w:sz w:val="21"/>
                <w:szCs w:val="21"/>
              </w:rPr>
            </w:pPr>
            <w:r w:rsidRPr="00083FBD">
              <w:rPr>
                <w:rFonts w:ascii="Times New Roman" w:eastAsia="Calibri" w:hAnsi="Times New Roman" w:cs="Times New Roman"/>
                <w:color w:val="000000"/>
                <w:sz w:val="21"/>
                <w:szCs w:val="21"/>
              </w:rPr>
              <w:t>675000, Амурская область, Благовещенск, Горького, 226</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color w:val="000000"/>
                <w:sz w:val="21"/>
                <w:szCs w:val="21"/>
              </w:rPr>
            </w:pPr>
            <w:r w:rsidRPr="00083FBD">
              <w:rPr>
                <w:rFonts w:ascii="Times New Roman" w:eastAsia="Calibri" w:hAnsi="Times New Roman" w:cs="Times New Roman"/>
                <w:color w:val="000000"/>
                <w:sz w:val="21"/>
                <w:szCs w:val="21"/>
              </w:rPr>
              <w:t>пиво</w:t>
            </w:r>
          </w:p>
        </w:tc>
      </w:tr>
      <w:tr w:rsidR="00083FBD" w:rsidRPr="00083FBD" w:rsidTr="001303DE">
        <w:trPr>
          <w:trHeight w:val="450"/>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color w:val="000000"/>
                <w:sz w:val="21"/>
                <w:szCs w:val="21"/>
              </w:rPr>
            </w:pPr>
            <w:r w:rsidRPr="00083FBD">
              <w:rPr>
                <w:rFonts w:ascii="Times New Roman" w:eastAsia="Calibri" w:hAnsi="Times New Roman" w:cs="Times New Roman"/>
                <w:color w:val="000000"/>
                <w:sz w:val="21"/>
                <w:szCs w:val="21"/>
              </w:rPr>
              <w:t>ИП Злобина И.В.</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color w:val="000000"/>
                <w:sz w:val="21"/>
                <w:szCs w:val="21"/>
              </w:rPr>
            </w:pPr>
            <w:r w:rsidRPr="00083FBD">
              <w:rPr>
                <w:rFonts w:ascii="Times New Roman" w:eastAsia="Calibri" w:hAnsi="Times New Roman" w:cs="Times New Roman"/>
                <w:color w:val="000000"/>
                <w:sz w:val="21"/>
                <w:szCs w:val="21"/>
              </w:rPr>
              <w:t>Мегахенд</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color w:val="000000"/>
                <w:sz w:val="21"/>
                <w:szCs w:val="21"/>
              </w:rPr>
            </w:pPr>
            <w:r w:rsidRPr="00083FBD">
              <w:rPr>
                <w:rFonts w:ascii="Times New Roman" w:eastAsia="Calibri" w:hAnsi="Times New Roman" w:cs="Times New Roman"/>
                <w:color w:val="000000"/>
                <w:sz w:val="21"/>
                <w:szCs w:val="21"/>
              </w:rPr>
              <w:t>675000, Амурская область, Благовещенск, 50 лет Октября, 28</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color w:val="000000"/>
                <w:sz w:val="21"/>
                <w:szCs w:val="21"/>
              </w:rPr>
            </w:pPr>
            <w:r w:rsidRPr="00083FBD">
              <w:rPr>
                <w:rFonts w:ascii="Times New Roman" w:eastAsia="Calibri" w:hAnsi="Times New Roman" w:cs="Times New Roman"/>
                <w:color w:val="000000"/>
                <w:sz w:val="21"/>
                <w:szCs w:val="21"/>
              </w:rPr>
              <w:t>одежда</w:t>
            </w:r>
          </w:p>
        </w:tc>
      </w:tr>
      <w:tr w:rsidR="00083FBD" w:rsidRPr="00083FBD" w:rsidTr="001303DE">
        <w:trPr>
          <w:trHeight w:val="790"/>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color w:val="000000"/>
                <w:sz w:val="21"/>
                <w:szCs w:val="21"/>
              </w:rPr>
            </w:pPr>
            <w:r w:rsidRPr="00083FBD">
              <w:rPr>
                <w:rFonts w:ascii="Times New Roman" w:eastAsia="Calibri" w:hAnsi="Times New Roman" w:cs="Times New Roman"/>
                <w:color w:val="000000"/>
                <w:sz w:val="21"/>
                <w:szCs w:val="21"/>
              </w:rPr>
              <w:t>ООО "Дальневосточные дары шоколада"</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color w:val="000000"/>
                <w:sz w:val="21"/>
                <w:szCs w:val="21"/>
              </w:rPr>
            </w:pPr>
            <w:r w:rsidRPr="00083FBD">
              <w:rPr>
                <w:rFonts w:ascii="Times New Roman" w:eastAsia="Calibri" w:hAnsi="Times New Roman" w:cs="Times New Roman"/>
                <w:color w:val="000000"/>
                <w:sz w:val="21"/>
                <w:szCs w:val="21"/>
              </w:rPr>
              <w:t>Приморский кондитер</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675014, Амурская область, город Благовещенск, пл. Ленина, 1</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color w:val="000000"/>
                <w:sz w:val="21"/>
                <w:szCs w:val="21"/>
              </w:rPr>
            </w:pPr>
            <w:r w:rsidRPr="00083FBD">
              <w:rPr>
                <w:rFonts w:ascii="Times New Roman" w:eastAsia="Calibri" w:hAnsi="Times New Roman" w:cs="Times New Roman"/>
                <w:color w:val="000000"/>
                <w:sz w:val="21"/>
                <w:szCs w:val="21"/>
              </w:rPr>
              <w:t>кондитерские изделия</w:t>
            </w:r>
          </w:p>
        </w:tc>
      </w:tr>
      <w:tr w:rsidR="00083FBD" w:rsidRPr="00083FBD" w:rsidTr="001303DE">
        <w:trPr>
          <w:trHeight w:val="643"/>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color w:val="000000"/>
                <w:sz w:val="21"/>
                <w:szCs w:val="21"/>
              </w:rPr>
            </w:pPr>
            <w:r w:rsidRPr="00083FBD">
              <w:rPr>
                <w:rFonts w:ascii="Times New Roman" w:eastAsia="Calibri" w:hAnsi="Times New Roman" w:cs="Times New Roman"/>
                <w:color w:val="000000"/>
                <w:sz w:val="21"/>
                <w:szCs w:val="21"/>
              </w:rPr>
              <w:t>ИП Овчинникова Е.В.</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color w:val="000000"/>
                <w:sz w:val="21"/>
                <w:szCs w:val="21"/>
              </w:rPr>
            </w:pPr>
            <w:r w:rsidRPr="00083FBD">
              <w:rPr>
                <w:rFonts w:ascii="Times New Roman" w:eastAsia="Calibri" w:hAnsi="Times New Roman" w:cs="Times New Roman"/>
                <w:color w:val="000000"/>
                <w:sz w:val="21"/>
                <w:szCs w:val="21"/>
              </w:rPr>
              <w:t>Удалиум</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675997, Амурская область, город Благовещенск, Калинина, 4</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color w:val="000000"/>
                <w:sz w:val="21"/>
                <w:szCs w:val="21"/>
              </w:rPr>
            </w:pPr>
            <w:r w:rsidRPr="00083FBD">
              <w:rPr>
                <w:rFonts w:ascii="Times New Roman" w:eastAsia="Calibri" w:hAnsi="Times New Roman" w:cs="Times New Roman"/>
                <w:color w:val="000000"/>
                <w:sz w:val="21"/>
                <w:szCs w:val="21"/>
              </w:rPr>
              <w:t>продовольственный/непродовольственный</w:t>
            </w:r>
          </w:p>
        </w:tc>
      </w:tr>
      <w:tr w:rsidR="00083FBD" w:rsidRPr="00083FBD" w:rsidTr="001303DE">
        <w:trPr>
          <w:trHeight w:val="483"/>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color w:val="000000"/>
                <w:sz w:val="21"/>
                <w:szCs w:val="21"/>
              </w:rPr>
            </w:pPr>
            <w:r w:rsidRPr="00083FBD">
              <w:rPr>
                <w:rFonts w:ascii="Times New Roman" w:eastAsia="Calibri" w:hAnsi="Times New Roman" w:cs="Times New Roman"/>
                <w:color w:val="000000"/>
                <w:sz w:val="21"/>
                <w:szCs w:val="21"/>
              </w:rPr>
              <w:t>ИП Володин А.В.</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color w:val="000000"/>
                <w:sz w:val="21"/>
                <w:szCs w:val="21"/>
              </w:rPr>
            </w:pPr>
            <w:r w:rsidRPr="00083FBD">
              <w:rPr>
                <w:rFonts w:ascii="Times New Roman" w:eastAsia="Calibri" w:hAnsi="Times New Roman" w:cs="Times New Roman"/>
                <w:color w:val="000000"/>
                <w:sz w:val="21"/>
                <w:szCs w:val="21"/>
              </w:rPr>
              <w:t>Зея</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675014, Амурская область, город Благовещенск, Театральная, 199</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прод/непрод товары</w:t>
            </w:r>
          </w:p>
        </w:tc>
      </w:tr>
      <w:tr w:rsidR="00083FBD" w:rsidRPr="00083FBD" w:rsidTr="001303DE">
        <w:trPr>
          <w:trHeight w:val="575"/>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color w:val="000000"/>
                <w:sz w:val="21"/>
                <w:szCs w:val="21"/>
              </w:rPr>
            </w:pPr>
            <w:r w:rsidRPr="00083FBD">
              <w:rPr>
                <w:rFonts w:ascii="Times New Roman" w:eastAsia="Calibri" w:hAnsi="Times New Roman" w:cs="Times New Roman"/>
                <w:color w:val="000000"/>
                <w:sz w:val="21"/>
                <w:szCs w:val="21"/>
              </w:rPr>
              <w:t>ИП Никишин А.С.</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color w:val="000000"/>
                <w:sz w:val="21"/>
                <w:szCs w:val="21"/>
              </w:rPr>
            </w:pPr>
            <w:r w:rsidRPr="00083FBD">
              <w:rPr>
                <w:rFonts w:ascii="Times New Roman" w:eastAsia="Calibri" w:hAnsi="Times New Roman" w:cs="Times New Roman"/>
                <w:color w:val="000000"/>
                <w:sz w:val="21"/>
                <w:szCs w:val="21"/>
              </w:rPr>
              <w:t>Мир трикотажа</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675997, Амурская область, город Благовещенск, Пионерская, 150</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color w:val="000000"/>
                <w:sz w:val="21"/>
                <w:szCs w:val="21"/>
              </w:rPr>
            </w:pPr>
            <w:r w:rsidRPr="00083FBD">
              <w:rPr>
                <w:rFonts w:ascii="Times New Roman" w:eastAsia="Calibri" w:hAnsi="Times New Roman" w:cs="Times New Roman"/>
                <w:color w:val="000000"/>
                <w:sz w:val="21"/>
                <w:szCs w:val="21"/>
              </w:rPr>
              <w:t>трикотаж</w:t>
            </w:r>
          </w:p>
        </w:tc>
      </w:tr>
      <w:tr w:rsidR="00083FBD" w:rsidRPr="00083FBD" w:rsidTr="001303DE">
        <w:trPr>
          <w:trHeight w:val="687"/>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ООО ТИРИЙ</w:t>
            </w:r>
          </w:p>
        </w:tc>
        <w:tc>
          <w:tcPr>
            <w:tcW w:w="155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Кэш &amp; Кэрри</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675000, Амурская область, г. Благовещенск, ул. Горького 159</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прод/непрод товары</w:t>
            </w:r>
          </w:p>
        </w:tc>
      </w:tr>
      <w:tr w:rsidR="00083FBD" w:rsidRPr="00083FBD" w:rsidTr="001303DE">
        <w:trPr>
          <w:trHeight w:val="755"/>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ООО Торгсервис 28</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Светофор</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675028, Амурская область, город Благовещенск, Загородная, 117</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прод/непрод товары</w:t>
            </w:r>
          </w:p>
        </w:tc>
      </w:tr>
      <w:tr w:rsidR="00083FBD" w:rsidRPr="00083FBD" w:rsidTr="001303DE">
        <w:trPr>
          <w:trHeight w:val="896"/>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color w:val="000000"/>
                <w:sz w:val="21"/>
                <w:szCs w:val="21"/>
              </w:rPr>
            </w:pPr>
            <w:r w:rsidRPr="00083FBD">
              <w:rPr>
                <w:rFonts w:ascii="Times New Roman" w:eastAsia="Calibri" w:hAnsi="Times New Roman" w:cs="Times New Roman"/>
                <w:color w:val="000000"/>
                <w:sz w:val="21"/>
                <w:szCs w:val="21"/>
              </w:rPr>
              <w:t>ООО "Управление имуществом"</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color w:val="000000"/>
                <w:sz w:val="21"/>
                <w:szCs w:val="21"/>
              </w:rPr>
            </w:pPr>
            <w:r w:rsidRPr="00083FBD">
              <w:rPr>
                <w:rFonts w:ascii="Times New Roman" w:eastAsia="Calibri" w:hAnsi="Times New Roman" w:cs="Times New Roman"/>
                <w:color w:val="000000"/>
                <w:sz w:val="21"/>
                <w:szCs w:val="21"/>
              </w:rPr>
              <w:t>Сток Центр</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675005, Амурская область, город Благовещенск, Пионерская, 70</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color w:val="000000"/>
                <w:sz w:val="21"/>
                <w:szCs w:val="21"/>
              </w:rPr>
            </w:pPr>
            <w:r w:rsidRPr="00083FBD">
              <w:rPr>
                <w:rFonts w:ascii="Times New Roman" w:eastAsia="Calibri" w:hAnsi="Times New Roman" w:cs="Times New Roman"/>
                <w:color w:val="000000"/>
                <w:sz w:val="21"/>
                <w:szCs w:val="21"/>
              </w:rPr>
              <w:t>одежда</w:t>
            </w:r>
          </w:p>
        </w:tc>
      </w:tr>
      <w:tr w:rsidR="00083FBD" w:rsidRPr="00083FBD" w:rsidTr="001303DE">
        <w:trPr>
          <w:trHeight w:val="555"/>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color w:val="000000"/>
                <w:sz w:val="21"/>
                <w:szCs w:val="21"/>
              </w:rPr>
            </w:pPr>
            <w:r w:rsidRPr="00083FBD">
              <w:rPr>
                <w:rFonts w:ascii="Times New Roman" w:eastAsia="Calibri" w:hAnsi="Times New Roman" w:cs="Times New Roman"/>
                <w:color w:val="000000"/>
                <w:sz w:val="21"/>
                <w:szCs w:val="21"/>
              </w:rPr>
              <w:t>ИП Мэнь Лян</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color w:val="000000"/>
                <w:sz w:val="21"/>
                <w:szCs w:val="21"/>
              </w:rPr>
            </w:pPr>
            <w:r w:rsidRPr="00083FBD">
              <w:rPr>
                <w:rFonts w:ascii="Times New Roman" w:eastAsia="Calibri" w:hAnsi="Times New Roman" w:cs="Times New Roman"/>
                <w:color w:val="000000"/>
                <w:sz w:val="21"/>
                <w:szCs w:val="21"/>
              </w:rPr>
              <w:t>Море света</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675005, Амурская область, город Благовещенск, Пионерская, 96</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color w:val="000000"/>
                <w:sz w:val="21"/>
                <w:szCs w:val="21"/>
              </w:rPr>
            </w:pPr>
            <w:r w:rsidRPr="00083FBD">
              <w:rPr>
                <w:rFonts w:ascii="Times New Roman" w:eastAsia="Calibri" w:hAnsi="Times New Roman" w:cs="Times New Roman"/>
                <w:color w:val="000000"/>
                <w:sz w:val="21"/>
                <w:szCs w:val="21"/>
              </w:rPr>
              <w:t>осветительные приборы</w:t>
            </w:r>
          </w:p>
        </w:tc>
      </w:tr>
      <w:tr w:rsidR="00083FBD" w:rsidRPr="00083FBD" w:rsidTr="001303DE">
        <w:trPr>
          <w:trHeight w:val="549"/>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color w:val="000000"/>
                <w:sz w:val="21"/>
                <w:szCs w:val="21"/>
              </w:rPr>
            </w:pPr>
            <w:r w:rsidRPr="00083FBD">
              <w:rPr>
                <w:rFonts w:ascii="Times New Roman" w:eastAsia="Calibri" w:hAnsi="Times New Roman" w:cs="Times New Roman"/>
                <w:color w:val="000000"/>
                <w:sz w:val="21"/>
                <w:szCs w:val="21"/>
              </w:rPr>
              <w:t>ИП Голик Т.Е.</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color w:val="000000"/>
                <w:sz w:val="21"/>
                <w:szCs w:val="21"/>
              </w:rPr>
            </w:pPr>
            <w:r w:rsidRPr="00083FBD">
              <w:rPr>
                <w:rFonts w:ascii="Times New Roman" w:eastAsia="Calibri" w:hAnsi="Times New Roman" w:cs="Times New Roman"/>
                <w:color w:val="000000"/>
                <w:sz w:val="21"/>
                <w:szCs w:val="21"/>
              </w:rPr>
              <w:t>Зеркало</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675005, Амурская область, город Благовещенск, Октябрьская, 197</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color w:val="000000"/>
                <w:sz w:val="21"/>
                <w:szCs w:val="21"/>
              </w:rPr>
            </w:pPr>
            <w:r w:rsidRPr="00083FBD">
              <w:rPr>
                <w:rFonts w:ascii="Times New Roman" w:eastAsia="Calibri" w:hAnsi="Times New Roman" w:cs="Times New Roman"/>
                <w:color w:val="000000"/>
                <w:sz w:val="21"/>
                <w:szCs w:val="21"/>
              </w:rPr>
              <w:t>женская одежда</w:t>
            </w:r>
          </w:p>
        </w:tc>
      </w:tr>
      <w:tr w:rsidR="00083FBD" w:rsidRPr="00083FBD" w:rsidTr="001303DE">
        <w:trPr>
          <w:trHeight w:val="571"/>
        </w:trPr>
        <w:tc>
          <w:tcPr>
            <w:tcW w:w="567" w:type="dxa"/>
            <w:vMerge w:val="restart"/>
            <w:tcBorders>
              <w:top w:val="nil"/>
              <w:left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val="restart"/>
            <w:tcBorders>
              <w:top w:val="nil"/>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color w:val="000000"/>
                <w:sz w:val="21"/>
                <w:szCs w:val="21"/>
              </w:rPr>
            </w:pPr>
            <w:r w:rsidRPr="00083FBD">
              <w:rPr>
                <w:rFonts w:ascii="Times New Roman" w:eastAsia="Calibri" w:hAnsi="Times New Roman" w:cs="Times New Roman"/>
                <w:color w:val="000000"/>
                <w:sz w:val="21"/>
                <w:szCs w:val="21"/>
              </w:rPr>
              <w:t>ООО "Солнечный свет"</w:t>
            </w:r>
          </w:p>
        </w:tc>
        <w:tc>
          <w:tcPr>
            <w:tcW w:w="1559" w:type="dxa"/>
            <w:vMerge w:val="restart"/>
            <w:tcBorders>
              <w:top w:val="nil"/>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color w:val="000000"/>
                <w:sz w:val="21"/>
                <w:szCs w:val="21"/>
              </w:rPr>
            </w:pPr>
            <w:r w:rsidRPr="00083FBD">
              <w:rPr>
                <w:rFonts w:ascii="Times New Roman" w:eastAsia="Calibri" w:hAnsi="Times New Roman" w:cs="Times New Roman"/>
                <w:color w:val="000000"/>
                <w:sz w:val="21"/>
                <w:szCs w:val="21"/>
              </w:rPr>
              <w:t>Санлайт</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675005, Амурская область, город Благовещенск, 50 лет Октября, 28</w:t>
            </w:r>
          </w:p>
        </w:tc>
        <w:tc>
          <w:tcPr>
            <w:tcW w:w="1701" w:type="dxa"/>
            <w:vMerge w:val="restart"/>
            <w:tcBorders>
              <w:top w:val="nil"/>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color w:val="000000"/>
                <w:sz w:val="21"/>
                <w:szCs w:val="21"/>
              </w:rPr>
            </w:pPr>
            <w:r w:rsidRPr="00083FBD">
              <w:rPr>
                <w:rFonts w:ascii="Times New Roman" w:eastAsia="Calibri" w:hAnsi="Times New Roman" w:cs="Times New Roman"/>
                <w:color w:val="000000"/>
                <w:sz w:val="21"/>
                <w:szCs w:val="21"/>
              </w:rPr>
              <w:t>ювелир. изд</w:t>
            </w:r>
          </w:p>
        </w:tc>
      </w:tr>
      <w:tr w:rsidR="00083FBD" w:rsidRPr="00083FBD" w:rsidTr="001303DE">
        <w:trPr>
          <w:trHeight w:val="268"/>
        </w:trPr>
        <w:tc>
          <w:tcPr>
            <w:tcW w:w="567" w:type="dxa"/>
            <w:vMerge/>
            <w:tcBorders>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tcBorders>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color w:val="000000"/>
                <w:sz w:val="21"/>
                <w:szCs w:val="21"/>
              </w:rPr>
            </w:pPr>
          </w:p>
        </w:tc>
        <w:tc>
          <w:tcPr>
            <w:tcW w:w="1559" w:type="dxa"/>
            <w:vMerge/>
            <w:tcBorders>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color w:val="000000"/>
                <w:sz w:val="21"/>
                <w:szCs w:val="21"/>
              </w:rPr>
            </w:pP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675005, Амурская область, город Благовещенск, Мухина, 114</w:t>
            </w:r>
          </w:p>
        </w:tc>
        <w:tc>
          <w:tcPr>
            <w:tcW w:w="1701" w:type="dxa"/>
            <w:vMerge/>
            <w:tcBorders>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color w:val="000000"/>
                <w:sz w:val="21"/>
                <w:szCs w:val="21"/>
              </w:rPr>
            </w:pPr>
          </w:p>
        </w:tc>
      </w:tr>
      <w:tr w:rsidR="00083FBD" w:rsidRPr="00083FBD" w:rsidTr="001303DE">
        <w:trPr>
          <w:trHeight w:val="346"/>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color w:val="000000"/>
                <w:sz w:val="21"/>
                <w:szCs w:val="21"/>
              </w:rPr>
            </w:pPr>
            <w:r w:rsidRPr="00083FBD">
              <w:rPr>
                <w:rFonts w:ascii="Times New Roman" w:eastAsia="Calibri" w:hAnsi="Times New Roman" w:cs="Times New Roman"/>
                <w:color w:val="000000"/>
                <w:sz w:val="21"/>
                <w:szCs w:val="21"/>
              </w:rPr>
              <w:t>ООО "Азиана"</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color w:val="000000"/>
                <w:sz w:val="21"/>
                <w:szCs w:val="21"/>
              </w:rPr>
            </w:pPr>
            <w:r w:rsidRPr="00083FBD">
              <w:rPr>
                <w:rFonts w:ascii="Times New Roman" w:eastAsia="Calibri" w:hAnsi="Times New Roman" w:cs="Times New Roman"/>
                <w:color w:val="000000"/>
                <w:sz w:val="21"/>
                <w:szCs w:val="21"/>
              </w:rPr>
              <w:t>Ткани</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675005, Амурская область, город Благовещенск, Октябрьская, 197</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ткани</w:t>
            </w:r>
          </w:p>
        </w:tc>
      </w:tr>
      <w:tr w:rsidR="00083FBD" w:rsidRPr="00083FBD" w:rsidTr="001303DE">
        <w:trPr>
          <w:trHeight w:val="565"/>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color w:val="000000"/>
                <w:sz w:val="21"/>
                <w:szCs w:val="21"/>
              </w:rPr>
            </w:pPr>
            <w:r w:rsidRPr="00083FBD">
              <w:rPr>
                <w:rFonts w:ascii="Times New Roman" w:eastAsia="Calibri" w:hAnsi="Times New Roman" w:cs="Times New Roman"/>
                <w:color w:val="000000"/>
                <w:sz w:val="21"/>
                <w:szCs w:val="21"/>
              </w:rPr>
              <w:t>ИП Сергеев А.Ю.</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color w:val="000000"/>
                <w:sz w:val="21"/>
                <w:szCs w:val="21"/>
              </w:rPr>
            </w:pPr>
            <w:r w:rsidRPr="00083FBD">
              <w:rPr>
                <w:rFonts w:ascii="Times New Roman" w:eastAsia="Calibri" w:hAnsi="Times New Roman" w:cs="Times New Roman"/>
                <w:color w:val="000000"/>
                <w:sz w:val="21"/>
                <w:szCs w:val="21"/>
              </w:rPr>
              <w:t>Амур Мебель</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675005, Амурская область, город Благовещенск, Октябрьская, 197</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color w:val="000000"/>
                <w:sz w:val="21"/>
                <w:szCs w:val="21"/>
              </w:rPr>
            </w:pPr>
            <w:r w:rsidRPr="00083FBD">
              <w:rPr>
                <w:rFonts w:ascii="Times New Roman" w:eastAsia="Calibri" w:hAnsi="Times New Roman" w:cs="Times New Roman"/>
                <w:color w:val="000000"/>
                <w:sz w:val="21"/>
                <w:szCs w:val="21"/>
              </w:rPr>
              <w:t>мебель</w:t>
            </w:r>
          </w:p>
        </w:tc>
      </w:tr>
      <w:tr w:rsidR="00083FBD" w:rsidRPr="00083FBD" w:rsidTr="001303DE">
        <w:trPr>
          <w:trHeight w:val="404"/>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color w:val="000000"/>
                <w:sz w:val="21"/>
                <w:szCs w:val="21"/>
              </w:rPr>
            </w:pPr>
            <w:r w:rsidRPr="00083FBD">
              <w:rPr>
                <w:rFonts w:ascii="Times New Roman" w:eastAsia="Calibri" w:hAnsi="Times New Roman" w:cs="Times New Roman"/>
                <w:color w:val="000000"/>
                <w:sz w:val="21"/>
                <w:szCs w:val="21"/>
              </w:rPr>
              <w:t>ИП Рябченко О.В.</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color w:val="000000"/>
                <w:sz w:val="21"/>
                <w:szCs w:val="21"/>
              </w:rPr>
            </w:pPr>
            <w:r w:rsidRPr="00083FBD">
              <w:rPr>
                <w:rFonts w:ascii="Times New Roman" w:eastAsia="Calibri" w:hAnsi="Times New Roman" w:cs="Times New Roman"/>
                <w:color w:val="000000"/>
                <w:sz w:val="21"/>
                <w:szCs w:val="21"/>
              </w:rPr>
              <w:t>Магазин Часов</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675005, Амурская область, город Благовещенск, Амурская, 203</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color w:val="000000"/>
                <w:sz w:val="21"/>
                <w:szCs w:val="21"/>
              </w:rPr>
            </w:pPr>
            <w:r w:rsidRPr="00083FBD">
              <w:rPr>
                <w:rFonts w:ascii="Times New Roman" w:eastAsia="Calibri" w:hAnsi="Times New Roman" w:cs="Times New Roman"/>
                <w:color w:val="000000"/>
                <w:sz w:val="21"/>
                <w:szCs w:val="21"/>
              </w:rPr>
              <w:t>часы</w:t>
            </w:r>
          </w:p>
        </w:tc>
      </w:tr>
      <w:tr w:rsidR="00083FBD" w:rsidRPr="00083FBD" w:rsidTr="001303DE">
        <w:trPr>
          <w:trHeight w:val="481"/>
        </w:trPr>
        <w:tc>
          <w:tcPr>
            <w:tcW w:w="567" w:type="dxa"/>
            <w:vMerge w:val="restart"/>
            <w:tcBorders>
              <w:top w:val="nil"/>
              <w:left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val="restart"/>
            <w:tcBorders>
              <w:top w:val="nil"/>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color w:val="000000"/>
                <w:sz w:val="21"/>
                <w:szCs w:val="21"/>
              </w:rPr>
            </w:pPr>
            <w:r w:rsidRPr="00083FBD">
              <w:rPr>
                <w:rFonts w:ascii="Times New Roman" w:eastAsia="Calibri" w:hAnsi="Times New Roman" w:cs="Times New Roman"/>
                <w:color w:val="000000"/>
                <w:sz w:val="21"/>
                <w:szCs w:val="21"/>
              </w:rPr>
              <w:t>ИП Сизков В.В.</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color w:val="000000"/>
                <w:sz w:val="21"/>
                <w:szCs w:val="21"/>
              </w:rPr>
            </w:pPr>
            <w:r w:rsidRPr="00083FBD">
              <w:rPr>
                <w:rFonts w:ascii="Times New Roman" w:eastAsia="Calibri" w:hAnsi="Times New Roman" w:cs="Times New Roman"/>
                <w:color w:val="000000"/>
                <w:sz w:val="21"/>
                <w:szCs w:val="21"/>
              </w:rPr>
              <w:t>Ин Трэнд</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675005, Амурская область, город Благовещенск, Амурская, 203</w:t>
            </w:r>
          </w:p>
        </w:tc>
        <w:tc>
          <w:tcPr>
            <w:tcW w:w="1701" w:type="dxa"/>
            <w:vMerge w:val="restart"/>
            <w:tcBorders>
              <w:top w:val="nil"/>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color w:val="000000"/>
                <w:sz w:val="21"/>
                <w:szCs w:val="21"/>
              </w:rPr>
            </w:pPr>
            <w:r w:rsidRPr="00083FBD">
              <w:rPr>
                <w:rFonts w:ascii="Times New Roman" w:eastAsia="Calibri" w:hAnsi="Times New Roman" w:cs="Times New Roman"/>
                <w:color w:val="000000"/>
                <w:sz w:val="21"/>
                <w:szCs w:val="21"/>
              </w:rPr>
              <w:t>одежда</w:t>
            </w:r>
          </w:p>
        </w:tc>
      </w:tr>
      <w:tr w:rsidR="00083FBD" w:rsidRPr="00083FBD" w:rsidTr="001303DE">
        <w:trPr>
          <w:trHeight w:val="559"/>
        </w:trPr>
        <w:tc>
          <w:tcPr>
            <w:tcW w:w="567" w:type="dxa"/>
            <w:vMerge/>
            <w:tcBorders>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tcBorders>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color w:val="000000"/>
                <w:sz w:val="21"/>
                <w:szCs w:val="21"/>
              </w:rPr>
            </w:pP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color w:val="000000"/>
                <w:sz w:val="21"/>
                <w:szCs w:val="21"/>
              </w:rPr>
            </w:pPr>
            <w:r w:rsidRPr="00083FBD">
              <w:rPr>
                <w:rFonts w:ascii="Times New Roman" w:eastAsia="Calibri" w:hAnsi="Times New Roman" w:cs="Times New Roman"/>
                <w:color w:val="000000"/>
                <w:sz w:val="21"/>
                <w:szCs w:val="21"/>
              </w:rPr>
              <w:t>Стрит Риал</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675005, Амурская область, город Благовещенск, Амурская, 203</w:t>
            </w:r>
          </w:p>
        </w:tc>
        <w:tc>
          <w:tcPr>
            <w:tcW w:w="1701" w:type="dxa"/>
            <w:vMerge/>
            <w:tcBorders>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color w:val="000000"/>
                <w:sz w:val="21"/>
                <w:szCs w:val="21"/>
              </w:rPr>
            </w:pPr>
          </w:p>
        </w:tc>
      </w:tr>
      <w:tr w:rsidR="00083FBD" w:rsidRPr="00083FBD" w:rsidTr="001303DE">
        <w:trPr>
          <w:trHeight w:val="425"/>
        </w:trPr>
        <w:tc>
          <w:tcPr>
            <w:tcW w:w="567" w:type="dxa"/>
            <w:vMerge w:val="restart"/>
            <w:tcBorders>
              <w:top w:val="nil"/>
              <w:left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val="restart"/>
            <w:tcBorders>
              <w:top w:val="nil"/>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color w:val="000000"/>
                <w:sz w:val="21"/>
                <w:szCs w:val="21"/>
              </w:rPr>
            </w:pPr>
            <w:r w:rsidRPr="00083FBD">
              <w:rPr>
                <w:rFonts w:ascii="Times New Roman" w:eastAsia="Calibri" w:hAnsi="Times New Roman" w:cs="Times New Roman"/>
                <w:color w:val="000000"/>
                <w:sz w:val="21"/>
                <w:szCs w:val="21"/>
              </w:rPr>
              <w:t>ИП Лештаев С.С.</w:t>
            </w:r>
          </w:p>
        </w:tc>
        <w:tc>
          <w:tcPr>
            <w:tcW w:w="1559" w:type="dxa"/>
            <w:vMerge w:val="restart"/>
            <w:tcBorders>
              <w:top w:val="nil"/>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color w:val="000000"/>
                <w:sz w:val="21"/>
                <w:szCs w:val="21"/>
              </w:rPr>
            </w:pPr>
            <w:r w:rsidRPr="00083FBD">
              <w:rPr>
                <w:rFonts w:ascii="Times New Roman" w:eastAsia="Calibri" w:hAnsi="Times New Roman" w:cs="Times New Roman"/>
                <w:color w:val="000000"/>
                <w:sz w:val="21"/>
                <w:szCs w:val="21"/>
              </w:rPr>
              <w:t>Смоук Хаус</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675005, Амурская область, город Благовещенск, Мухина, 114</w:t>
            </w:r>
          </w:p>
        </w:tc>
        <w:tc>
          <w:tcPr>
            <w:tcW w:w="1701" w:type="dxa"/>
            <w:vMerge w:val="restart"/>
            <w:tcBorders>
              <w:top w:val="nil"/>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color w:val="000000"/>
                <w:sz w:val="21"/>
                <w:szCs w:val="21"/>
              </w:rPr>
            </w:pPr>
            <w:r w:rsidRPr="00083FBD">
              <w:rPr>
                <w:rFonts w:ascii="Times New Roman" w:eastAsia="Calibri" w:hAnsi="Times New Roman" w:cs="Times New Roman"/>
                <w:color w:val="000000"/>
                <w:sz w:val="21"/>
                <w:szCs w:val="21"/>
              </w:rPr>
              <w:t>табак</w:t>
            </w:r>
          </w:p>
        </w:tc>
      </w:tr>
      <w:tr w:rsidR="00083FBD" w:rsidRPr="00083FBD" w:rsidTr="001303DE">
        <w:trPr>
          <w:trHeight w:val="489"/>
        </w:trPr>
        <w:tc>
          <w:tcPr>
            <w:tcW w:w="567" w:type="dxa"/>
            <w:vMerge/>
            <w:tcBorders>
              <w:left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tcBorders>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color w:val="000000"/>
                <w:sz w:val="21"/>
                <w:szCs w:val="21"/>
              </w:rPr>
            </w:pPr>
          </w:p>
        </w:tc>
        <w:tc>
          <w:tcPr>
            <w:tcW w:w="1559" w:type="dxa"/>
            <w:vMerge/>
            <w:tcBorders>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color w:val="000000"/>
                <w:sz w:val="21"/>
                <w:szCs w:val="21"/>
              </w:rPr>
            </w:pP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675005, Амурская область, город Благовещенск, Островского, 14</w:t>
            </w:r>
          </w:p>
        </w:tc>
        <w:tc>
          <w:tcPr>
            <w:tcW w:w="1701" w:type="dxa"/>
            <w:vMerge/>
            <w:tcBorders>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color w:val="000000"/>
                <w:sz w:val="21"/>
                <w:szCs w:val="21"/>
              </w:rPr>
            </w:pPr>
          </w:p>
        </w:tc>
      </w:tr>
      <w:tr w:rsidR="00083FBD" w:rsidRPr="00083FBD" w:rsidTr="001303DE">
        <w:trPr>
          <w:trHeight w:val="567"/>
        </w:trPr>
        <w:tc>
          <w:tcPr>
            <w:tcW w:w="567" w:type="dxa"/>
            <w:vMerge/>
            <w:tcBorders>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tcBorders>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color w:val="000000"/>
                <w:sz w:val="21"/>
                <w:szCs w:val="21"/>
              </w:rPr>
            </w:pPr>
          </w:p>
        </w:tc>
        <w:tc>
          <w:tcPr>
            <w:tcW w:w="1559" w:type="dxa"/>
            <w:vMerge/>
            <w:tcBorders>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color w:val="000000"/>
                <w:sz w:val="21"/>
                <w:szCs w:val="21"/>
              </w:rPr>
            </w:pP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675005, Амурская область, город Благовещенск, Институтская, 1</w:t>
            </w:r>
          </w:p>
        </w:tc>
        <w:tc>
          <w:tcPr>
            <w:tcW w:w="1701" w:type="dxa"/>
            <w:vMerge/>
            <w:tcBorders>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color w:val="000000"/>
                <w:sz w:val="21"/>
                <w:szCs w:val="21"/>
              </w:rPr>
            </w:pPr>
          </w:p>
        </w:tc>
      </w:tr>
      <w:tr w:rsidR="00083FBD" w:rsidRPr="00083FBD" w:rsidTr="001303DE">
        <w:trPr>
          <w:trHeight w:val="405"/>
        </w:trPr>
        <w:tc>
          <w:tcPr>
            <w:tcW w:w="567" w:type="dxa"/>
            <w:vMerge w:val="restart"/>
            <w:tcBorders>
              <w:top w:val="nil"/>
              <w:left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val="restart"/>
            <w:tcBorders>
              <w:top w:val="nil"/>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color w:val="000000"/>
                <w:sz w:val="21"/>
                <w:szCs w:val="21"/>
              </w:rPr>
            </w:pPr>
            <w:r w:rsidRPr="00083FBD">
              <w:rPr>
                <w:rFonts w:ascii="Times New Roman" w:eastAsia="Calibri" w:hAnsi="Times New Roman" w:cs="Times New Roman"/>
                <w:color w:val="000000"/>
                <w:sz w:val="21"/>
                <w:szCs w:val="21"/>
              </w:rPr>
              <w:t>ИП Умурзаков В.В.</w:t>
            </w:r>
          </w:p>
        </w:tc>
        <w:tc>
          <w:tcPr>
            <w:tcW w:w="1559" w:type="dxa"/>
            <w:vMerge w:val="restart"/>
            <w:tcBorders>
              <w:top w:val="nil"/>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color w:val="000000"/>
                <w:sz w:val="21"/>
                <w:szCs w:val="21"/>
              </w:rPr>
            </w:pPr>
            <w:r w:rsidRPr="00083FBD">
              <w:rPr>
                <w:rFonts w:ascii="Times New Roman" w:eastAsia="Calibri" w:hAnsi="Times New Roman" w:cs="Times New Roman"/>
                <w:color w:val="000000"/>
                <w:sz w:val="21"/>
                <w:szCs w:val="21"/>
              </w:rPr>
              <w:t>ДР. Смоук</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675005, Амурская область, город Благовещенск, Октябрьская, 180</w:t>
            </w:r>
          </w:p>
        </w:tc>
        <w:tc>
          <w:tcPr>
            <w:tcW w:w="1701" w:type="dxa"/>
            <w:vMerge w:val="restart"/>
            <w:tcBorders>
              <w:top w:val="nil"/>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color w:val="000000"/>
                <w:sz w:val="21"/>
                <w:szCs w:val="21"/>
              </w:rPr>
            </w:pPr>
            <w:r w:rsidRPr="00083FBD">
              <w:rPr>
                <w:rFonts w:ascii="Times New Roman" w:eastAsia="Calibri" w:hAnsi="Times New Roman" w:cs="Times New Roman"/>
                <w:color w:val="000000"/>
                <w:sz w:val="21"/>
                <w:szCs w:val="21"/>
              </w:rPr>
              <w:t>табак</w:t>
            </w:r>
          </w:p>
        </w:tc>
      </w:tr>
      <w:tr w:rsidR="00083FBD" w:rsidRPr="00083FBD" w:rsidTr="001303DE">
        <w:trPr>
          <w:trHeight w:val="483"/>
        </w:trPr>
        <w:tc>
          <w:tcPr>
            <w:tcW w:w="567" w:type="dxa"/>
            <w:vMerge/>
            <w:tcBorders>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tcBorders>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color w:val="000000"/>
                <w:sz w:val="21"/>
                <w:szCs w:val="21"/>
              </w:rPr>
            </w:pPr>
          </w:p>
        </w:tc>
        <w:tc>
          <w:tcPr>
            <w:tcW w:w="1559" w:type="dxa"/>
            <w:vMerge/>
            <w:tcBorders>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color w:val="000000"/>
                <w:sz w:val="21"/>
                <w:szCs w:val="21"/>
              </w:rPr>
            </w:pP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675005, Амурская область, город Благовещенск, Кузнечная, 1</w:t>
            </w:r>
          </w:p>
        </w:tc>
        <w:tc>
          <w:tcPr>
            <w:tcW w:w="1701" w:type="dxa"/>
            <w:vMerge/>
            <w:tcBorders>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color w:val="000000"/>
                <w:sz w:val="21"/>
                <w:szCs w:val="21"/>
              </w:rPr>
            </w:pPr>
          </w:p>
        </w:tc>
      </w:tr>
      <w:tr w:rsidR="00083FBD" w:rsidRPr="00083FBD" w:rsidTr="001303DE">
        <w:trPr>
          <w:trHeight w:val="70"/>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color w:val="000000"/>
                <w:sz w:val="21"/>
                <w:szCs w:val="21"/>
              </w:rPr>
            </w:pPr>
            <w:r w:rsidRPr="00083FBD">
              <w:rPr>
                <w:rFonts w:ascii="Times New Roman" w:eastAsia="Calibri" w:hAnsi="Times New Roman" w:cs="Times New Roman"/>
                <w:color w:val="000000"/>
                <w:sz w:val="21"/>
                <w:szCs w:val="21"/>
              </w:rPr>
              <w:t>ИП Тарасенко А.А.</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color w:val="000000"/>
                <w:sz w:val="21"/>
                <w:szCs w:val="21"/>
              </w:rPr>
            </w:pPr>
            <w:r w:rsidRPr="00083FBD">
              <w:rPr>
                <w:rFonts w:ascii="Times New Roman" w:eastAsia="Calibri" w:hAnsi="Times New Roman" w:cs="Times New Roman"/>
                <w:color w:val="000000"/>
                <w:sz w:val="21"/>
                <w:szCs w:val="21"/>
              </w:rPr>
              <w:t>Смоук Стор</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675005, Амурская область, город Благовещенск, Горького, 156</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color w:val="000000"/>
                <w:sz w:val="21"/>
                <w:szCs w:val="21"/>
              </w:rPr>
            </w:pPr>
            <w:r w:rsidRPr="00083FBD">
              <w:rPr>
                <w:rFonts w:ascii="Times New Roman" w:eastAsia="Calibri" w:hAnsi="Times New Roman" w:cs="Times New Roman"/>
                <w:color w:val="000000"/>
                <w:sz w:val="21"/>
                <w:szCs w:val="21"/>
              </w:rPr>
              <w:t>табак</w:t>
            </w:r>
          </w:p>
        </w:tc>
      </w:tr>
      <w:tr w:rsidR="00083FBD" w:rsidRPr="00083FBD" w:rsidTr="001303DE">
        <w:trPr>
          <w:trHeight w:val="625"/>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ИП Комиссаренко Г.Ф.</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Органик</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675000, Амурская область, город Благовещенск, Красноармейская, 82</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кондитерские</w:t>
            </w:r>
          </w:p>
        </w:tc>
      </w:tr>
      <w:tr w:rsidR="00083FBD" w:rsidRPr="00083FBD" w:rsidTr="001303DE">
        <w:trPr>
          <w:trHeight w:val="422"/>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ООО Продкомфорт</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Копеечка</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675000, Амурская область, город Благовещенск, Ломоносова, 160</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продукты</w:t>
            </w:r>
          </w:p>
        </w:tc>
      </w:tr>
      <w:tr w:rsidR="00083FBD" w:rsidRPr="00083FBD" w:rsidTr="001303DE">
        <w:trPr>
          <w:trHeight w:val="685"/>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color w:val="000000"/>
                <w:sz w:val="21"/>
                <w:szCs w:val="21"/>
              </w:rPr>
            </w:pPr>
            <w:r w:rsidRPr="00083FBD">
              <w:rPr>
                <w:rFonts w:ascii="Times New Roman" w:eastAsia="Calibri" w:hAnsi="Times New Roman" w:cs="Times New Roman"/>
                <w:color w:val="000000"/>
                <w:sz w:val="21"/>
                <w:szCs w:val="21"/>
              </w:rPr>
              <w:t>ИП Бабак В.А.</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color w:val="000000"/>
                <w:sz w:val="21"/>
                <w:szCs w:val="21"/>
              </w:rPr>
            </w:pPr>
            <w:r w:rsidRPr="00083FBD">
              <w:rPr>
                <w:rFonts w:ascii="Times New Roman" w:eastAsia="Calibri" w:hAnsi="Times New Roman" w:cs="Times New Roman"/>
                <w:color w:val="000000"/>
                <w:sz w:val="21"/>
                <w:szCs w:val="21"/>
              </w:rPr>
              <w:t>Грасс</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675000, Амурская область, город Благовещенск, Заводская, 149</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color w:val="000000"/>
                <w:sz w:val="21"/>
                <w:szCs w:val="21"/>
              </w:rPr>
            </w:pPr>
            <w:r w:rsidRPr="00083FBD">
              <w:rPr>
                <w:rFonts w:ascii="Times New Roman" w:eastAsia="Calibri" w:hAnsi="Times New Roman" w:cs="Times New Roman"/>
                <w:color w:val="000000"/>
                <w:sz w:val="21"/>
                <w:szCs w:val="21"/>
              </w:rPr>
              <w:t>быттовая химия, чистящие средства</w:t>
            </w:r>
          </w:p>
        </w:tc>
      </w:tr>
      <w:tr w:rsidR="00083FBD" w:rsidRPr="00083FBD" w:rsidTr="001303DE">
        <w:trPr>
          <w:trHeight w:val="841"/>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color w:val="000000"/>
                <w:sz w:val="21"/>
                <w:szCs w:val="21"/>
              </w:rPr>
            </w:pPr>
            <w:r w:rsidRPr="00083FBD">
              <w:rPr>
                <w:rFonts w:ascii="Times New Roman" w:eastAsia="Calibri" w:hAnsi="Times New Roman" w:cs="Times New Roman"/>
                <w:color w:val="000000"/>
                <w:sz w:val="21"/>
                <w:szCs w:val="21"/>
              </w:rPr>
              <w:t>ИП Давиденко Артем Евгеньевич</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color w:val="000000"/>
                <w:sz w:val="21"/>
                <w:szCs w:val="21"/>
              </w:rPr>
            </w:pPr>
            <w:r w:rsidRPr="00083FBD">
              <w:rPr>
                <w:rFonts w:ascii="Times New Roman" w:eastAsia="Calibri" w:hAnsi="Times New Roman" w:cs="Times New Roman"/>
                <w:color w:val="000000"/>
                <w:sz w:val="21"/>
                <w:szCs w:val="21"/>
              </w:rPr>
              <w:t>Профиль Дорс</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675000, Амурская область, город Благовещенск, Мухина, 94</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color w:val="000000"/>
                <w:sz w:val="21"/>
                <w:szCs w:val="21"/>
              </w:rPr>
            </w:pPr>
            <w:r w:rsidRPr="00083FBD">
              <w:rPr>
                <w:rFonts w:ascii="Times New Roman" w:eastAsia="Calibri" w:hAnsi="Times New Roman" w:cs="Times New Roman"/>
                <w:color w:val="000000"/>
                <w:sz w:val="21"/>
                <w:szCs w:val="21"/>
              </w:rPr>
              <w:t>строительные материалы</w:t>
            </w:r>
          </w:p>
        </w:tc>
      </w:tr>
      <w:tr w:rsidR="00083FBD" w:rsidRPr="00083FBD" w:rsidTr="001303DE">
        <w:trPr>
          <w:trHeight w:val="613"/>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color w:val="000000"/>
                <w:sz w:val="21"/>
                <w:szCs w:val="21"/>
              </w:rPr>
            </w:pPr>
            <w:r w:rsidRPr="00083FBD">
              <w:rPr>
                <w:rFonts w:ascii="Times New Roman" w:eastAsia="Calibri" w:hAnsi="Times New Roman" w:cs="Times New Roman"/>
                <w:color w:val="000000"/>
                <w:sz w:val="21"/>
                <w:szCs w:val="21"/>
              </w:rPr>
              <w:t>ИП Круглик К.В.</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color w:val="000000"/>
                <w:sz w:val="21"/>
                <w:szCs w:val="21"/>
              </w:rPr>
            </w:pPr>
            <w:r w:rsidRPr="00083FBD">
              <w:rPr>
                <w:rFonts w:ascii="Times New Roman" w:eastAsia="Calibri" w:hAnsi="Times New Roman" w:cs="Times New Roman"/>
                <w:color w:val="000000"/>
                <w:sz w:val="21"/>
                <w:szCs w:val="21"/>
              </w:rPr>
              <w:t>Вайкикид</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675000, Амурская область, город Благовещенск, Чайковского, 63</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color w:val="000000"/>
                <w:sz w:val="21"/>
                <w:szCs w:val="21"/>
              </w:rPr>
            </w:pPr>
            <w:r w:rsidRPr="00083FBD">
              <w:rPr>
                <w:rFonts w:ascii="Times New Roman" w:eastAsia="Calibri" w:hAnsi="Times New Roman" w:cs="Times New Roman"/>
                <w:color w:val="000000"/>
                <w:sz w:val="21"/>
                <w:szCs w:val="21"/>
              </w:rPr>
              <w:t>детская одежда, игрушки</w:t>
            </w:r>
          </w:p>
        </w:tc>
      </w:tr>
      <w:tr w:rsidR="00083FBD" w:rsidRPr="00083FBD" w:rsidTr="001303DE">
        <w:trPr>
          <w:trHeight w:val="565"/>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ИП Быков Д.А.</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АмурТекс</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675007, Амурская область, город Благовещенск, Кантемирова, 6/4</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текстиль</w:t>
            </w:r>
          </w:p>
        </w:tc>
      </w:tr>
      <w:tr w:rsidR="00083FBD" w:rsidRPr="00083FBD" w:rsidTr="001303DE">
        <w:trPr>
          <w:trHeight w:val="417"/>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color w:val="000000"/>
                <w:sz w:val="21"/>
                <w:szCs w:val="21"/>
              </w:rPr>
            </w:pPr>
            <w:r w:rsidRPr="00083FBD">
              <w:rPr>
                <w:rFonts w:ascii="Times New Roman" w:eastAsia="Calibri" w:hAnsi="Times New Roman" w:cs="Times New Roman"/>
                <w:color w:val="000000"/>
                <w:sz w:val="21"/>
                <w:szCs w:val="21"/>
              </w:rPr>
              <w:t>ИП Кочегаров Е.С.</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color w:val="000000"/>
                <w:sz w:val="21"/>
                <w:szCs w:val="21"/>
              </w:rPr>
            </w:pPr>
            <w:r w:rsidRPr="00083FBD">
              <w:rPr>
                <w:rFonts w:ascii="Times New Roman" w:eastAsia="Calibri" w:hAnsi="Times New Roman" w:cs="Times New Roman"/>
                <w:color w:val="000000"/>
                <w:sz w:val="21"/>
                <w:szCs w:val="21"/>
              </w:rPr>
              <w:t>Полберг</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675007, Амурская область, город Благовещенск, Мухина, 111</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color w:val="000000"/>
                <w:sz w:val="21"/>
                <w:szCs w:val="21"/>
              </w:rPr>
            </w:pPr>
            <w:r w:rsidRPr="00083FBD">
              <w:rPr>
                <w:rFonts w:ascii="Times New Roman" w:eastAsia="Calibri" w:hAnsi="Times New Roman" w:cs="Times New Roman"/>
                <w:color w:val="000000"/>
                <w:sz w:val="21"/>
                <w:szCs w:val="21"/>
              </w:rPr>
              <w:t>строительные материалы</w:t>
            </w:r>
          </w:p>
        </w:tc>
      </w:tr>
      <w:tr w:rsidR="00083FBD" w:rsidRPr="00083FBD" w:rsidTr="001303DE">
        <w:trPr>
          <w:trHeight w:val="623"/>
        </w:trPr>
        <w:tc>
          <w:tcPr>
            <w:tcW w:w="567" w:type="dxa"/>
            <w:vMerge w:val="restart"/>
            <w:tcBorders>
              <w:top w:val="nil"/>
              <w:left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val="restart"/>
            <w:tcBorders>
              <w:top w:val="nil"/>
              <w:left w:val="nil"/>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ИП Соседова Л.М.</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Давай зайдем</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675000, Амурская область, город Благовещенск, Свободная, 63</w:t>
            </w:r>
          </w:p>
        </w:tc>
        <w:tc>
          <w:tcPr>
            <w:tcW w:w="1701" w:type="dxa"/>
            <w:vMerge w:val="restart"/>
            <w:tcBorders>
              <w:top w:val="nil"/>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продукты</w:t>
            </w:r>
          </w:p>
        </w:tc>
      </w:tr>
      <w:tr w:rsidR="00083FBD" w:rsidRPr="00083FBD" w:rsidTr="001303DE">
        <w:trPr>
          <w:trHeight w:val="561"/>
        </w:trPr>
        <w:tc>
          <w:tcPr>
            <w:tcW w:w="567" w:type="dxa"/>
            <w:vMerge/>
            <w:tcBorders>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tcBorders>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Калинка</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675000, Амурская область, город Благовещенск, Калинина, 76</w:t>
            </w:r>
          </w:p>
        </w:tc>
        <w:tc>
          <w:tcPr>
            <w:tcW w:w="1701" w:type="dxa"/>
            <w:vMerge/>
            <w:tcBorders>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r>
      <w:tr w:rsidR="00083FBD" w:rsidRPr="00083FBD" w:rsidTr="001303DE">
        <w:trPr>
          <w:trHeight w:val="399"/>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color w:val="000000"/>
                <w:sz w:val="21"/>
                <w:szCs w:val="21"/>
              </w:rPr>
            </w:pPr>
            <w:r w:rsidRPr="00083FBD">
              <w:rPr>
                <w:rFonts w:ascii="Times New Roman" w:eastAsia="Calibri" w:hAnsi="Times New Roman" w:cs="Times New Roman"/>
                <w:color w:val="000000"/>
                <w:sz w:val="21"/>
                <w:szCs w:val="21"/>
              </w:rPr>
              <w:t>ИП Аксенов А.А.</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color w:val="000000"/>
                <w:sz w:val="21"/>
                <w:szCs w:val="21"/>
              </w:rPr>
            </w:pPr>
            <w:r w:rsidRPr="00083FBD">
              <w:rPr>
                <w:rFonts w:ascii="Times New Roman" w:eastAsia="Calibri" w:hAnsi="Times New Roman" w:cs="Times New Roman"/>
                <w:color w:val="000000"/>
                <w:sz w:val="21"/>
                <w:szCs w:val="21"/>
              </w:rPr>
              <w:t>Местный</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675000, Амурская область, город Благовещенск, Пушкина, 120</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color w:val="000000"/>
                <w:sz w:val="21"/>
                <w:szCs w:val="21"/>
              </w:rPr>
            </w:pPr>
            <w:r w:rsidRPr="00083FBD">
              <w:rPr>
                <w:rFonts w:ascii="Times New Roman" w:eastAsia="Calibri" w:hAnsi="Times New Roman" w:cs="Times New Roman"/>
                <w:color w:val="000000"/>
                <w:sz w:val="21"/>
                <w:szCs w:val="21"/>
              </w:rPr>
              <w:t>продукты</w:t>
            </w:r>
          </w:p>
        </w:tc>
      </w:tr>
      <w:tr w:rsidR="00083FBD" w:rsidRPr="00083FBD" w:rsidTr="001303DE">
        <w:trPr>
          <w:trHeight w:val="349"/>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color w:val="000000"/>
                <w:sz w:val="21"/>
                <w:szCs w:val="21"/>
              </w:rPr>
            </w:pPr>
            <w:r w:rsidRPr="00083FBD">
              <w:rPr>
                <w:rFonts w:ascii="Times New Roman" w:eastAsia="Calibri" w:hAnsi="Times New Roman" w:cs="Times New Roman"/>
                <w:color w:val="000000"/>
                <w:sz w:val="21"/>
                <w:szCs w:val="21"/>
              </w:rPr>
              <w:t>ИП Калько С.И.</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color w:val="000000"/>
                <w:sz w:val="21"/>
                <w:szCs w:val="21"/>
              </w:rPr>
            </w:pPr>
            <w:r w:rsidRPr="00083FBD">
              <w:rPr>
                <w:rFonts w:ascii="Times New Roman" w:eastAsia="Calibri" w:hAnsi="Times New Roman" w:cs="Times New Roman"/>
                <w:color w:val="000000"/>
                <w:sz w:val="21"/>
                <w:szCs w:val="21"/>
              </w:rPr>
              <w:t>Мед</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675000, Амурская область, город Благовещенск, Октябрьская, 197</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color w:val="000000"/>
                <w:sz w:val="21"/>
                <w:szCs w:val="21"/>
              </w:rPr>
            </w:pPr>
            <w:r w:rsidRPr="00083FBD">
              <w:rPr>
                <w:rFonts w:ascii="Times New Roman" w:eastAsia="Calibri" w:hAnsi="Times New Roman" w:cs="Times New Roman"/>
                <w:color w:val="000000"/>
                <w:sz w:val="21"/>
                <w:szCs w:val="21"/>
              </w:rPr>
              <w:t>мёд</w:t>
            </w:r>
          </w:p>
        </w:tc>
      </w:tr>
      <w:tr w:rsidR="00083FBD" w:rsidRPr="00083FBD" w:rsidTr="001303DE">
        <w:trPr>
          <w:trHeight w:val="569"/>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ООО КРЕТ</w:t>
            </w:r>
          </w:p>
        </w:tc>
        <w:tc>
          <w:tcPr>
            <w:tcW w:w="155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Кэш &amp; Кэрри</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675014, Амурская область, с. Чигири, ул. Партизанская 1А</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прод/непрод товары</w:t>
            </w:r>
          </w:p>
        </w:tc>
      </w:tr>
      <w:tr w:rsidR="00083FBD" w:rsidRPr="00083FBD" w:rsidTr="001303DE">
        <w:trPr>
          <w:trHeight w:val="549"/>
        </w:trPr>
        <w:tc>
          <w:tcPr>
            <w:tcW w:w="567" w:type="dxa"/>
            <w:vMerge w:val="restart"/>
            <w:tcBorders>
              <w:top w:val="nil"/>
              <w:left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val="restart"/>
            <w:tcBorders>
              <w:top w:val="nil"/>
              <w:left w:val="nil"/>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ООО Монополь Плюс</w:t>
            </w:r>
          </w:p>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1559" w:type="dxa"/>
            <w:vMerge w:val="restart"/>
            <w:tcBorders>
              <w:top w:val="nil"/>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ВиноВодочный</w:t>
            </w:r>
          </w:p>
        </w:tc>
        <w:tc>
          <w:tcPr>
            <w:tcW w:w="4111"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675014, Амурская область, город Благовещенск, Конная, 33</w:t>
            </w:r>
          </w:p>
        </w:tc>
        <w:tc>
          <w:tcPr>
            <w:tcW w:w="1701" w:type="dxa"/>
            <w:vMerge w:val="restart"/>
            <w:tcBorders>
              <w:top w:val="nil"/>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в/водочные</w:t>
            </w:r>
          </w:p>
        </w:tc>
      </w:tr>
      <w:tr w:rsidR="00083FBD" w:rsidRPr="00083FBD" w:rsidTr="001303DE">
        <w:trPr>
          <w:trHeight w:val="557"/>
        </w:trPr>
        <w:tc>
          <w:tcPr>
            <w:tcW w:w="567" w:type="dxa"/>
            <w:vMerge/>
            <w:tcBorders>
              <w:left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tcBorders>
              <w:left w:val="nil"/>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1559" w:type="dxa"/>
            <w:vMerge/>
            <w:tcBorders>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4111"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675014, Амурская область, город Благовещенск, Институтская, 11</w:t>
            </w:r>
          </w:p>
        </w:tc>
        <w:tc>
          <w:tcPr>
            <w:tcW w:w="1701" w:type="dxa"/>
            <w:vMerge/>
            <w:tcBorders>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r>
      <w:tr w:rsidR="00083FBD" w:rsidRPr="00083FBD" w:rsidTr="001303DE">
        <w:trPr>
          <w:trHeight w:val="551"/>
        </w:trPr>
        <w:tc>
          <w:tcPr>
            <w:tcW w:w="567" w:type="dxa"/>
            <w:vMerge/>
            <w:tcBorders>
              <w:left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tcBorders>
              <w:left w:val="nil"/>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1559" w:type="dxa"/>
            <w:vMerge/>
            <w:tcBorders>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4111"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675014, Амурская область, город Благовещенск, Василенко, 3/6</w:t>
            </w:r>
          </w:p>
        </w:tc>
        <w:tc>
          <w:tcPr>
            <w:tcW w:w="1701" w:type="dxa"/>
            <w:vMerge/>
            <w:tcBorders>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r>
      <w:tr w:rsidR="00083FBD" w:rsidRPr="00083FBD" w:rsidTr="001303DE">
        <w:trPr>
          <w:trHeight w:val="715"/>
        </w:trPr>
        <w:tc>
          <w:tcPr>
            <w:tcW w:w="567" w:type="dxa"/>
            <w:vMerge/>
            <w:tcBorders>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tcBorders>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1559" w:type="dxa"/>
            <w:vMerge/>
            <w:tcBorders>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4111"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675014, Амурская область, город Благовещенск, Кантемирова, 18/1</w:t>
            </w:r>
          </w:p>
        </w:tc>
        <w:tc>
          <w:tcPr>
            <w:tcW w:w="1701" w:type="dxa"/>
            <w:vMerge/>
            <w:tcBorders>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r>
      <w:tr w:rsidR="00083FBD" w:rsidRPr="00083FBD" w:rsidTr="001303DE">
        <w:trPr>
          <w:trHeight w:val="399"/>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ИП Чумак Ю.А.</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Ля Флёр</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675002, Амурская область, город Благовещенск, Игнатьевское шоссе, 15</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цветы</w:t>
            </w:r>
          </w:p>
        </w:tc>
      </w:tr>
      <w:tr w:rsidR="00083FBD" w:rsidRPr="00083FBD" w:rsidTr="001303DE">
        <w:trPr>
          <w:trHeight w:val="583"/>
        </w:trPr>
        <w:tc>
          <w:tcPr>
            <w:tcW w:w="567" w:type="dxa"/>
            <w:tcBorders>
              <w:top w:val="nil"/>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ООО Алькор и ко</w:t>
            </w:r>
          </w:p>
        </w:tc>
        <w:tc>
          <w:tcPr>
            <w:tcW w:w="1559"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Л.Этуаль</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675000, Амурская область, город Благовещенск, Тенистая, 160</w:t>
            </w:r>
          </w:p>
        </w:tc>
        <w:tc>
          <w:tcPr>
            <w:tcW w:w="170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парф/косм</w:t>
            </w:r>
          </w:p>
        </w:tc>
      </w:tr>
      <w:tr w:rsidR="00083FBD" w:rsidRPr="00083FBD" w:rsidTr="001303DE">
        <w:trPr>
          <w:trHeight w:val="639"/>
        </w:trPr>
        <w:tc>
          <w:tcPr>
            <w:tcW w:w="567" w:type="dxa"/>
            <w:vMerge w:val="restart"/>
            <w:tcBorders>
              <w:top w:val="nil"/>
              <w:left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val="restart"/>
            <w:tcBorders>
              <w:top w:val="nil"/>
              <w:left w:val="nil"/>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ООО Торговая Компания Амур Алко</w:t>
            </w:r>
          </w:p>
        </w:tc>
        <w:tc>
          <w:tcPr>
            <w:tcW w:w="1559" w:type="dxa"/>
            <w:vMerge w:val="restart"/>
            <w:tcBorders>
              <w:top w:val="nil"/>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Винный мир</w:t>
            </w: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675028, Амурская область, город Благовещенск, Аэропорт, 1</w:t>
            </w:r>
          </w:p>
        </w:tc>
        <w:tc>
          <w:tcPr>
            <w:tcW w:w="1701" w:type="dxa"/>
            <w:vMerge w:val="restart"/>
            <w:tcBorders>
              <w:top w:val="nil"/>
              <w:left w:val="nil"/>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в/водочные</w:t>
            </w:r>
          </w:p>
        </w:tc>
      </w:tr>
      <w:tr w:rsidR="00083FBD" w:rsidRPr="00083FBD" w:rsidTr="001303DE">
        <w:trPr>
          <w:trHeight w:val="563"/>
        </w:trPr>
        <w:tc>
          <w:tcPr>
            <w:tcW w:w="567" w:type="dxa"/>
            <w:vMerge/>
            <w:tcBorders>
              <w:left w:val="single" w:sz="4" w:space="0" w:color="auto"/>
              <w:bottom w:val="single" w:sz="4" w:space="0" w:color="auto"/>
              <w:right w:val="single" w:sz="4" w:space="0" w:color="auto"/>
            </w:tcBorders>
            <w:shd w:val="clear" w:color="auto" w:fill="auto"/>
            <w:noWrap/>
            <w:vAlign w:val="center"/>
          </w:tcPr>
          <w:p w:rsidR="00083FBD" w:rsidRPr="00083FBD" w:rsidRDefault="00083FBD" w:rsidP="00083FBD">
            <w:pPr>
              <w:numPr>
                <w:ilvl w:val="0"/>
                <w:numId w:val="33"/>
              </w:numPr>
              <w:spacing w:after="0" w:line="240" w:lineRule="auto"/>
              <w:contextualSpacing/>
              <w:rPr>
                <w:rFonts w:ascii="Times New Roman" w:eastAsia="Calibri" w:hAnsi="Times New Roman" w:cs="Times New Roman"/>
                <w:color w:val="000000"/>
                <w:sz w:val="21"/>
                <w:szCs w:val="21"/>
              </w:rPr>
            </w:pPr>
          </w:p>
        </w:tc>
        <w:tc>
          <w:tcPr>
            <w:tcW w:w="1809" w:type="dxa"/>
            <w:vMerge/>
            <w:tcBorders>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1559" w:type="dxa"/>
            <w:vMerge/>
            <w:tcBorders>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c>
          <w:tcPr>
            <w:tcW w:w="4111" w:type="dxa"/>
            <w:tcBorders>
              <w:top w:val="nil"/>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r w:rsidRPr="00083FBD">
              <w:rPr>
                <w:rFonts w:ascii="Times New Roman" w:eastAsia="Calibri" w:hAnsi="Times New Roman" w:cs="Times New Roman"/>
                <w:sz w:val="21"/>
                <w:szCs w:val="21"/>
              </w:rPr>
              <w:t>675028, Амурская область, город Благовещенск, Пионерская, 153</w:t>
            </w:r>
          </w:p>
        </w:tc>
        <w:tc>
          <w:tcPr>
            <w:tcW w:w="1701" w:type="dxa"/>
            <w:vMerge/>
            <w:tcBorders>
              <w:left w:val="nil"/>
              <w:bottom w:val="single" w:sz="4" w:space="0" w:color="auto"/>
              <w:right w:val="single" w:sz="4" w:space="0" w:color="auto"/>
            </w:tcBorders>
            <w:shd w:val="clear" w:color="auto" w:fill="auto"/>
            <w:vAlign w:val="center"/>
            <w:hideMark/>
          </w:tcPr>
          <w:p w:rsidR="00083FBD" w:rsidRPr="00083FBD" w:rsidRDefault="00083FBD" w:rsidP="00083FBD">
            <w:pPr>
              <w:spacing w:after="0" w:line="240" w:lineRule="auto"/>
              <w:jc w:val="center"/>
              <w:rPr>
                <w:rFonts w:ascii="Times New Roman" w:eastAsia="Calibri" w:hAnsi="Times New Roman" w:cs="Times New Roman"/>
                <w:sz w:val="21"/>
                <w:szCs w:val="21"/>
              </w:rPr>
            </w:pPr>
          </w:p>
        </w:tc>
      </w:tr>
    </w:tbl>
    <w:p w:rsidR="00083FBD" w:rsidRPr="00083FBD" w:rsidRDefault="00083FBD" w:rsidP="00083FBD">
      <w:pPr>
        <w:spacing w:after="0" w:line="240" w:lineRule="auto"/>
        <w:jc w:val="both"/>
        <w:rPr>
          <w:rFonts w:ascii="Times New Roman" w:eastAsia="Calibri" w:hAnsi="Times New Roman" w:cs="Times New Roman"/>
          <w:color w:val="000000"/>
          <w:sz w:val="28"/>
          <w:szCs w:val="28"/>
          <w:shd w:val="clear" w:color="auto" w:fill="FFFDF6"/>
        </w:rPr>
      </w:pPr>
    </w:p>
    <w:p w:rsidR="00FD5466" w:rsidRDefault="00FD5466" w:rsidP="00083FBD">
      <w:pPr>
        <w:spacing w:after="0" w:line="240" w:lineRule="auto"/>
        <w:ind w:firstLine="709"/>
        <w:jc w:val="both"/>
        <w:rPr>
          <w:rFonts w:ascii="Times New Roman" w:eastAsia="Calibri" w:hAnsi="Times New Roman" w:cs="Times New Roman"/>
          <w:color w:val="000000"/>
          <w:sz w:val="28"/>
          <w:szCs w:val="28"/>
          <w:shd w:val="clear" w:color="auto" w:fill="FFFDF6"/>
        </w:rPr>
      </w:pPr>
    </w:p>
    <w:p w:rsidR="00FD5466" w:rsidRDefault="00FD5466" w:rsidP="00083FBD">
      <w:pPr>
        <w:spacing w:after="0" w:line="240" w:lineRule="auto"/>
        <w:ind w:firstLine="709"/>
        <w:jc w:val="both"/>
        <w:rPr>
          <w:rFonts w:ascii="Times New Roman" w:eastAsia="Calibri" w:hAnsi="Times New Roman" w:cs="Times New Roman"/>
          <w:color w:val="000000"/>
          <w:sz w:val="28"/>
          <w:szCs w:val="28"/>
          <w:shd w:val="clear" w:color="auto" w:fill="FFFDF6"/>
        </w:rPr>
      </w:pPr>
    </w:p>
    <w:p w:rsidR="00083FBD" w:rsidRPr="00DC619D" w:rsidRDefault="00083FBD" w:rsidP="00DC619D">
      <w:pPr>
        <w:shd w:val="clear" w:color="auto" w:fill="FFFFFF" w:themeFill="background1"/>
        <w:spacing w:after="0" w:line="240" w:lineRule="auto"/>
        <w:ind w:firstLine="709"/>
        <w:jc w:val="both"/>
        <w:rPr>
          <w:rFonts w:ascii="Times New Roman" w:eastAsia="Calibri" w:hAnsi="Times New Roman" w:cs="Times New Roman"/>
          <w:color w:val="000000"/>
          <w:sz w:val="28"/>
          <w:szCs w:val="28"/>
          <w:shd w:val="clear" w:color="auto" w:fill="FFFDF6"/>
        </w:rPr>
      </w:pPr>
      <w:r w:rsidRPr="00DC619D">
        <w:rPr>
          <w:rFonts w:ascii="Times New Roman" w:eastAsia="Calibri" w:hAnsi="Times New Roman" w:cs="Times New Roman"/>
          <w:color w:val="000000"/>
          <w:sz w:val="28"/>
          <w:szCs w:val="28"/>
          <w:shd w:val="clear" w:color="auto" w:fill="FFFDF6"/>
        </w:rPr>
        <w:t xml:space="preserve">Сфера общественного питания муниципального образования играет важную роль для развития туризма и культурного отдыха населения. </w:t>
      </w:r>
    </w:p>
    <w:p w:rsidR="00083FBD" w:rsidRPr="00DC619D" w:rsidRDefault="00083FBD" w:rsidP="00DC619D">
      <w:pPr>
        <w:shd w:val="clear" w:color="auto" w:fill="FFFFFF" w:themeFill="background1"/>
        <w:spacing w:after="0" w:line="240" w:lineRule="auto"/>
        <w:ind w:firstLine="709"/>
        <w:jc w:val="both"/>
        <w:rPr>
          <w:rFonts w:ascii="Times New Roman" w:eastAsia="Calibri" w:hAnsi="Times New Roman" w:cs="Times New Roman"/>
          <w:color w:val="000000"/>
          <w:sz w:val="28"/>
          <w:szCs w:val="28"/>
          <w:shd w:val="clear" w:color="auto" w:fill="FFFDF6"/>
        </w:rPr>
      </w:pPr>
      <w:r w:rsidRPr="00DC619D">
        <w:rPr>
          <w:rFonts w:ascii="Times New Roman" w:eastAsia="Calibri" w:hAnsi="Times New Roman" w:cs="Times New Roman"/>
          <w:color w:val="000000"/>
          <w:sz w:val="28"/>
          <w:szCs w:val="28"/>
          <w:shd w:val="clear" w:color="auto" w:fill="FFFDF6"/>
        </w:rPr>
        <w:t>По состоянию на 01.01.2020 в городе Благовещенске общественное питание сформировалось в отрасль экономики с разнообразной структурой национальных кухонь, с колоритными особенностями меню и блюд разных народов и стран, широким спектром действующих предприятий от ресторанов и кафе до закусочных и буфетов, с высокой обеспеченностью посадочными местами. На территории города обслуживание населения города осуществляет 401 общедоступное предприятие общественного питания.</w:t>
      </w:r>
    </w:p>
    <w:p w:rsidR="00083FBD" w:rsidRPr="00DC619D" w:rsidRDefault="00083FBD" w:rsidP="00DC619D">
      <w:pPr>
        <w:shd w:val="clear" w:color="auto" w:fill="FFFFFF" w:themeFill="background1"/>
        <w:spacing w:after="0" w:line="240" w:lineRule="auto"/>
        <w:ind w:firstLine="709"/>
        <w:jc w:val="both"/>
        <w:rPr>
          <w:rFonts w:ascii="Times New Roman" w:eastAsia="Calibri" w:hAnsi="Times New Roman" w:cs="Times New Roman"/>
          <w:color w:val="000000"/>
          <w:sz w:val="28"/>
          <w:szCs w:val="28"/>
          <w:shd w:val="clear" w:color="auto" w:fill="FFFDF6"/>
        </w:rPr>
      </w:pPr>
      <w:r w:rsidRPr="00DC619D">
        <w:rPr>
          <w:rFonts w:ascii="Times New Roman" w:eastAsia="Calibri" w:hAnsi="Times New Roman" w:cs="Times New Roman"/>
          <w:color w:val="000000"/>
          <w:sz w:val="28"/>
          <w:szCs w:val="28"/>
          <w:shd w:val="clear" w:color="auto" w:fill="FFFDF6"/>
        </w:rPr>
        <w:t>Обеспеченность посадочными местами составляет 72 единицы на 1000 жителей, при установленном нормативе 40 посадочных мест для областных центров с населением от 100 до 250 тыс. жителей, что в 1,8 раза превышает установленный показатель.</w:t>
      </w:r>
    </w:p>
    <w:p w:rsidR="00083FBD" w:rsidRPr="00083FBD" w:rsidRDefault="00083FBD" w:rsidP="00DC619D">
      <w:pPr>
        <w:shd w:val="clear" w:color="auto" w:fill="FFFFFF" w:themeFill="background1"/>
        <w:spacing w:after="0" w:line="240" w:lineRule="auto"/>
        <w:ind w:firstLine="709"/>
        <w:jc w:val="both"/>
        <w:rPr>
          <w:rFonts w:ascii="Times New Roman" w:eastAsia="Calibri" w:hAnsi="Times New Roman" w:cs="Times New Roman"/>
          <w:color w:val="000000"/>
          <w:sz w:val="28"/>
          <w:szCs w:val="28"/>
          <w:shd w:val="clear" w:color="auto" w:fill="FFFDF6"/>
        </w:rPr>
      </w:pPr>
      <w:r w:rsidRPr="00DC619D">
        <w:rPr>
          <w:rFonts w:ascii="Times New Roman" w:eastAsia="Calibri" w:hAnsi="Times New Roman" w:cs="Times New Roman"/>
          <w:color w:val="000000"/>
          <w:sz w:val="28"/>
          <w:szCs w:val="28"/>
          <w:shd w:val="clear" w:color="auto" w:fill="FFFDF6"/>
        </w:rPr>
        <w:t>Сведения об объектах общественного питания указаны в таблице 20.</w:t>
      </w:r>
    </w:p>
    <w:p w:rsidR="00083FBD" w:rsidRPr="00083FBD" w:rsidRDefault="00083FBD" w:rsidP="00083FBD">
      <w:pPr>
        <w:spacing w:line="240" w:lineRule="auto"/>
        <w:rPr>
          <w:rFonts w:ascii="Times New Roman" w:eastAsia="Calibri" w:hAnsi="Times New Roman" w:cs="Times New Roman"/>
          <w:color w:val="000000"/>
          <w:shd w:val="clear" w:color="auto" w:fill="FFFDF6"/>
        </w:rPr>
      </w:pPr>
      <w:r w:rsidRPr="00083FBD">
        <w:rPr>
          <w:rFonts w:ascii="Times New Roman" w:eastAsia="Calibri" w:hAnsi="Times New Roman" w:cs="Times New Roman"/>
          <w:color w:val="000000"/>
          <w:shd w:val="clear" w:color="auto" w:fill="FFFDF6"/>
        </w:rPr>
        <w:br w:type="page"/>
      </w:r>
    </w:p>
    <w:p w:rsidR="00083FBD" w:rsidRPr="00083FBD" w:rsidRDefault="00083FBD" w:rsidP="00083FBD">
      <w:pPr>
        <w:spacing w:after="0" w:line="240" w:lineRule="auto"/>
        <w:rPr>
          <w:rFonts w:ascii="Times New Roman" w:eastAsia="Calibri" w:hAnsi="Times New Roman" w:cs="Times New Roman"/>
        </w:rPr>
        <w:sectPr w:rsidR="00083FBD" w:rsidRPr="00083FBD" w:rsidSect="001303DE">
          <w:pgSz w:w="11906" w:h="16838"/>
          <w:pgMar w:top="1134" w:right="992" w:bottom="1134" w:left="1701" w:header="709" w:footer="709" w:gutter="0"/>
          <w:cols w:space="708"/>
          <w:docGrid w:linePitch="360"/>
        </w:sectPr>
      </w:pPr>
    </w:p>
    <w:p w:rsidR="00083FBD" w:rsidRPr="00FD5466" w:rsidRDefault="00083FBD" w:rsidP="00FD5466">
      <w:pPr>
        <w:spacing w:after="0" w:line="240" w:lineRule="auto"/>
        <w:ind w:right="-456"/>
        <w:rPr>
          <w:rFonts w:ascii="Times New Roman" w:eastAsia="Calibri" w:hAnsi="Times New Roman" w:cs="Times New Roman"/>
          <w:sz w:val="28"/>
          <w:szCs w:val="28"/>
        </w:rPr>
      </w:pPr>
      <w:r w:rsidRPr="00FD5466">
        <w:rPr>
          <w:rFonts w:ascii="Times New Roman" w:eastAsia="Calibri" w:hAnsi="Times New Roman" w:cs="Times New Roman"/>
          <w:sz w:val="28"/>
          <w:szCs w:val="28"/>
        </w:rPr>
        <w:lastRenderedPageBreak/>
        <w:t>Таблица 20</w:t>
      </w:r>
      <w:r w:rsidR="0055198A">
        <w:rPr>
          <w:rFonts w:ascii="Times New Roman" w:eastAsia="Calibri" w:hAnsi="Times New Roman" w:cs="Times New Roman"/>
          <w:sz w:val="28"/>
          <w:szCs w:val="28"/>
        </w:rPr>
        <w:t xml:space="preserve">. </w:t>
      </w:r>
      <w:r w:rsidRPr="00FD5466">
        <w:rPr>
          <w:rFonts w:ascii="Times New Roman" w:eastAsia="Calibri" w:hAnsi="Times New Roman" w:cs="Times New Roman"/>
          <w:sz w:val="28"/>
          <w:szCs w:val="28"/>
        </w:rPr>
        <w:t xml:space="preserve"> Сведения об организациях общественного питания, расположенных  на территории городского округа города Благовещенска</w:t>
      </w:r>
    </w:p>
    <w:tbl>
      <w:tblPr>
        <w:tblW w:w="16151" w:type="dxa"/>
        <w:jc w:val="center"/>
        <w:tblLook w:val="04A0" w:firstRow="1" w:lastRow="0" w:firstColumn="1" w:lastColumn="0" w:noHBand="0" w:noVBand="1"/>
      </w:tblPr>
      <w:tblGrid>
        <w:gridCol w:w="546"/>
        <w:gridCol w:w="1972"/>
        <w:gridCol w:w="2729"/>
        <w:gridCol w:w="1842"/>
        <w:gridCol w:w="1326"/>
        <w:gridCol w:w="3647"/>
        <w:gridCol w:w="2565"/>
        <w:gridCol w:w="1524"/>
      </w:tblGrid>
      <w:tr w:rsidR="00083FBD" w:rsidRPr="00083FBD" w:rsidTr="001303DE">
        <w:trPr>
          <w:trHeight w:val="828"/>
          <w:tblHeader/>
          <w:jc w:val="center"/>
        </w:trPr>
        <w:tc>
          <w:tcPr>
            <w:tcW w:w="54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b/>
                <w:bCs/>
              </w:rPr>
            </w:pPr>
            <w:r w:rsidRPr="00083FBD">
              <w:rPr>
                <w:rFonts w:ascii="Times New Roman" w:eastAsia="Calibri" w:hAnsi="Times New Roman" w:cs="Times New Roman"/>
                <w:b/>
                <w:bCs/>
              </w:rPr>
              <w:t>№ п/п</w:t>
            </w:r>
          </w:p>
        </w:tc>
        <w:tc>
          <w:tcPr>
            <w:tcW w:w="197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b/>
                <w:bCs/>
              </w:rPr>
            </w:pPr>
            <w:r w:rsidRPr="00083FBD">
              <w:rPr>
                <w:rFonts w:ascii="Times New Roman" w:eastAsia="Calibri" w:hAnsi="Times New Roman" w:cs="Times New Roman"/>
                <w:b/>
                <w:bCs/>
              </w:rPr>
              <w:t>Организационно-правовая форма</w:t>
            </w:r>
          </w:p>
        </w:tc>
        <w:tc>
          <w:tcPr>
            <w:tcW w:w="272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b/>
                <w:bCs/>
              </w:rPr>
            </w:pPr>
            <w:r w:rsidRPr="00083FBD">
              <w:rPr>
                <w:rFonts w:ascii="Times New Roman" w:eastAsia="Calibri" w:hAnsi="Times New Roman" w:cs="Times New Roman"/>
                <w:b/>
                <w:bCs/>
              </w:rPr>
              <w:t>Наименование</w:t>
            </w:r>
          </w:p>
        </w:tc>
        <w:tc>
          <w:tcPr>
            <w:tcW w:w="184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b/>
                <w:bCs/>
              </w:rPr>
            </w:pPr>
            <w:r w:rsidRPr="00083FBD">
              <w:rPr>
                <w:rFonts w:ascii="Times New Roman" w:eastAsia="Calibri" w:hAnsi="Times New Roman" w:cs="Times New Roman"/>
                <w:b/>
                <w:bCs/>
              </w:rPr>
              <w:t>Название объекта</w:t>
            </w:r>
          </w:p>
        </w:tc>
        <w:tc>
          <w:tcPr>
            <w:tcW w:w="132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b/>
                <w:bCs/>
              </w:rPr>
            </w:pPr>
            <w:r w:rsidRPr="00083FBD">
              <w:rPr>
                <w:rFonts w:ascii="Times New Roman" w:eastAsia="Calibri" w:hAnsi="Times New Roman" w:cs="Times New Roman"/>
                <w:b/>
                <w:bCs/>
              </w:rPr>
              <w:t>Тип объекта</w:t>
            </w:r>
          </w:p>
        </w:tc>
        <w:tc>
          <w:tcPr>
            <w:tcW w:w="3647" w:type="dxa"/>
            <w:tcBorders>
              <w:top w:val="single" w:sz="4" w:space="0" w:color="auto"/>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b/>
                <w:bCs/>
              </w:rPr>
            </w:pPr>
            <w:r w:rsidRPr="00083FBD">
              <w:rPr>
                <w:rFonts w:ascii="Times New Roman" w:eastAsia="Calibri" w:hAnsi="Times New Roman" w:cs="Times New Roman"/>
                <w:b/>
                <w:bCs/>
              </w:rPr>
              <w:t>Адрес объекта</w:t>
            </w:r>
          </w:p>
        </w:tc>
        <w:tc>
          <w:tcPr>
            <w:tcW w:w="256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b/>
                <w:bCs/>
              </w:rPr>
            </w:pPr>
            <w:r w:rsidRPr="00083FBD">
              <w:rPr>
                <w:rFonts w:ascii="Times New Roman" w:eastAsia="Calibri" w:hAnsi="Times New Roman" w:cs="Times New Roman"/>
                <w:b/>
                <w:bCs/>
              </w:rPr>
              <w:t>Специализация</w:t>
            </w:r>
          </w:p>
        </w:tc>
        <w:tc>
          <w:tcPr>
            <w:tcW w:w="152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b/>
                <w:bCs/>
              </w:rPr>
            </w:pPr>
            <w:r w:rsidRPr="00083FBD">
              <w:rPr>
                <w:rFonts w:ascii="Times New Roman" w:eastAsia="Calibri" w:hAnsi="Times New Roman" w:cs="Times New Roman"/>
                <w:b/>
                <w:bCs/>
              </w:rPr>
              <w:t>Количество посадочных мест</w:t>
            </w:r>
          </w:p>
        </w:tc>
      </w:tr>
      <w:tr w:rsidR="00083FBD" w:rsidRPr="00083FBD" w:rsidTr="001303DE">
        <w:trPr>
          <w:trHeight w:val="294"/>
          <w:tblHeader/>
          <w:jc w:val="center"/>
        </w:trPr>
        <w:tc>
          <w:tcPr>
            <w:tcW w:w="546" w:type="dxa"/>
            <w:tcBorders>
              <w:top w:val="nil"/>
              <w:left w:val="single" w:sz="4" w:space="0" w:color="auto"/>
              <w:bottom w:val="single" w:sz="4" w:space="0" w:color="auto"/>
              <w:right w:val="single" w:sz="4" w:space="0" w:color="auto"/>
            </w:tcBorders>
            <w:shd w:val="clear" w:color="000000" w:fill="FFFFFF"/>
            <w:vAlign w:val="center"/>
          </w:tcPr>
          <w:p w:rsidR="00083FBD" w:rsidRPr="00083FBD" w:rsidRDefault="00083FBD" w:rsidP="00083FBD">
            <w:pPr>
              <w:spacing w:after="0" w:line="240" w:lineRule="auto"/>
              <w:jc w:val="center"/>
              <w:rPr>
                <w:rFonts w:ascii="Times New Roman" w:eastAsia="Calibri" w:hAnsi="Times New Roman" w:cs="Times New Roman"/>
                <w:b/>
                <w:bCs/>
              </w:rPr>
            </w:pPr>
            <w:r w:rsidRPr="00083FBD">
              <w:rPr>
                <w:rFonts w:ascii="Times New Roman" w:eastAsia="Calibri" w:hAnsi="Times New Roman" w:cs="Times New Roman"/>
                <w:b/>
                <w:bCs/>
              </w:rPr>
              <w:t>1</w:t>
            </w:r>
          </w:p>
        </w:tc>
        <w:tc>
          <w:tcPr>
            <w:tcW w:w="1972" w:type="dxa"/>
            <w:tcBorders>
              <w:top w:val="nil"/>
              <w:left w:val="nil"/>
              <w:bottom w:val="single" w:sz="4" w:space="0" w:color="auto"/>
              <w:right w:val="single" w:sz="4" w:space="0" w:color="auto"/>
            </w:tcBorders>
            <w:shd w:val="clear" w:color="000000" w:fill="FFFFFF"/>
            <w:vAlign w:val="center"/>
          </w:tcPr>
          <w:p w:rsidR="00083FBD" w:rsidRPr="00083FBD" w:rsidRDefault="00083FBD" w:rsidP="00083FBD">
            <w:pPr>
              <w:spacing w:after="0" w:line="240" w:lineRule="auto"/>
              <w:jc w:val="center"/>
              <w:rPr>
                <w:rFonts w:ascii="Times New Roman" w:eastAsia="Calibri" w:hAnsi="Times New Roman" w:cs="Times New Roman"/>
                <w:b/>
                <w:bCs/>
              </w:rPr>
            </w:pPr>
            <w:r w:rsidRPr="00083FBD">
              <w:rPr>
                <w:rFonts w:ascii="Times New Roman" w:eastAsia="Calibri" w:hAnsi="Times New Roman" w:cs="Times New Roman"/>
                <w:b/>
                <w:bCs/>
              </w:rPr>
              <w:t>2</w:t>
            </w:r>
          </w:p>
        </w:tc>
        <w:tc>
          <w:tcPr>
            <w:tcW w:w="2729" w:type="dxa"/>
            <w:tcBorders>
              <w:top w:val="nil"/>
              <w:left w:val="nil"/>
              <w:bottom w:val="single" w:sz="4" w:space="0" w:color="auto"/>
              <w:right w:val="single" w:sz="4" w:space="0" w:color="auto"/>
            </w:tcBorders>
            <w:shd w:val="clear" w:color="000000" w:fill="FFFFFF"/>
            <w:vAlign w:val="center"/>
          </w:tcPr>
          <w:p w:rsidR="00083FBD" w:rsidRPr="00083FBD" w:rsidRDefault="00083FBD" w:rsidP="00083FBD">
            <w:pPr>
              <w:spacing w:after="0" w:line="240" w:lineRule="auto"/>
              <w:jc w:val="center"/>
              <w:rPr>
                <w:rFonts w:ascii="Times New Roman" w:eastAsia="Calibri" w:hAnsi="Times New Roman" w:cs="Times New Roman"/>
                <w:b/>
                <w:bCs/>
              </w:rPr>
            </w:pPr>
            <w:r w:rsidRPr="00083FBD">
              <w:rPr>
                <w:rFonts w:ascii="Times New Roman" w:eastAsia="Calibri" w:hAnsi="Times New Roman" w:cs="Times New Roman"/>
                <w:b/>
                <w:bCs/>
              </w:rPr>
              <w:t>3</w:t>
            </w:r>
          </w:p>
        </w:tc>
        <w:tc>
          <w:tcPr>
            <w:tcW w:w="1842" w:type="dxa"/>
            <w:tcBorders>
              <w:top w:val="nil"/>
              <w:left w:val="nil"/>
              <w:bottom w:val="single" w:sz="4" w:space="0" w:color="auto"/>
              <w:right w:val="single" w:sz="4" w:space="0" w:color="auto"/>
            </w:tcBorders>
            <w:shd w:val="clear" w:color="000000" w:fill="FFFFFF"/>
            <w:vAlign w:val="center"/>
          </w:tcPr>
          <w:p w:rsidR="00083FBD" w:rsidRPr="00083FBD" w:rsidRDefault="00083FBD" w:rsidP="00083FBD">
            <w:pPr>
              <w:spacing w:after="0" w:line="240" w:lineRule="auto"/>
              <w:jc w:val="center"/>
              <w:rPr>
                <w:rFonts w:ascii="Times New Roman" w:eastAsia="Calibri" w:hAnsi="Times New Roman" w:cs="Times New Roman"/>
                <w:b/>
                <w:bCs/>
              </w:rPr>
            </w:pPr>
            <w:r w:rsidRPr="00083FBD">
              <w:rPr>
                <w:rFonts w:ascii="Times New Roman" w:eastAsia="Calibri" w:hAnsi="Times New Roman" w:cs="Times New Roman"/>
                <w:b/>
                <w:bCs/>
              </w:rPr>
              <w:t>4</w:t>
            </w:r>
          </w:p>
        </w:tc>
        <w:tc>
          <w:tcPr>
            <w:tcW w:w="1326" w:type="dxa"/>
            <w:tcBorders>
              <w:top w:val="nil"/>
              <w:left w:val="nil"/>
              <w:bottom w:val="single" w:sz="4" w:space="0" w:color="auto"/>
              <w:right w:val="single" w:sz="4" w:space="0" w:color="auto"/>
            </w:tcBorders>
            <w:shd w:val="clear" w:color="000000" w:fill="FFFFFF"/>
            <w:vAlign w:val="center"/>
          </w:tcPr>
          <w:p w:rsidR="00083FBD" w:rsidRPr="00083FBD" w:rsidRDefault="00083FBD" w:rsidP="00083FBD">
            <w:pPr>
              <w:spacing w:after="0" w:line="240" w:lineRule="auto"/>
              <w:jc w:val="center"/>
              <w:rPr>
                <w:rFonts w:ascii="Times New Roman" w:eastAsia="Calibri" w:hAnsi="Times New Roman" w:cs="Times New Roman"/>
                <w:b/>
                <w:bCs/>
              </w:rPr>
            </w:pPr>
            <w:r w:rsidRPr="00083FBD">
              <w:rPr>
                <w:rFonts w:ascii="Times New Roman" w:eastAsia="Calibri" w:hAnsi="Times New Roman" w:cs="Times New Roman"/>
                <w:b/>
                <w:bCs/>
              </w:rPr>
              <w:t>5</w:t>
            </w:r>
          </w:p>
        </w:tc>
        <w:tc>
          <w:tcPr>
            <w:tcW w:w="3647" w:type="dxa"/>
            <w:tcBorders>
              <w:top w:val="single" w:sz="4" w:space="0" w:color="auto"/>
              <w:left w:val="nil"/>
              <w:bottom w:val="single" w:sz="4" w:space="0" w:color="auto"/>
              <w:right w:val="single" w:sz="4" w:space="0" w:color="auto"/>
            </w:tcBorders>
            <w:shd w:val="clear" w:color="000000" w:fill="FFFFFF"/>
            <w:vAlign w:val="center"/>
          </w:tcPr>
          <w:p w:rsidR="00083FBD" w:rsidRPr="00083FBD" w:rsidRDefault="00083FBD" w:rsidP="00083FBD">
            <w:pPr>
              <w:spacing w:after="0" w:line="240" w:lineRule="auto"/>
              <w:jc w:val="center"/>
              <w:rPr>
                <w:rFonts w:ascii="Times New Roman" w:eastAsia="Calibri" w:hAnsi="Times New Roman" w:cs="Times New Roman"/>
                <w:b/>
                <w:bCs/>
              </w:rPr>
            </w:pPr>
            <w:r w:rsidRPr="00083FBD">
              <w:rPr>
                <w:rFonts w:ascii="Times New Roman" w:eastAsia="Calibri" w:hAnsi="Times New Roman" w:cs="Times New Roman"/>
                <w:b/>
                <w:bCs/>
              </w:rPr>
              <w:t>6</w:t>
            </w:r>
          </w:p>
        </w:tc>
        <w:tc>
          <w:tcPr>
            <w:tcW w:w="2565" w:type="dxa"/>
            <w:tcBorders>
              <w:top w:val="nil"/>
              <w:left w:val="nil"/>
              <w:bottom w:val="single" w:sz="4" w:space="0" w:color="auto"/>
              <w:right w:val="single" w:sz="4" w:space="0" w:color="auto"/>
            </w:tcBorders>
            <w:shd w:val="clear" w:color="000000" w:fill="FFFFFF"/>
            <w:vAlign w:val="center"/>
          </w:tcPr>
          <w:p w:rsidR="00083FBD" w:rsidRPr="00083FBD" w:rsidRDefault="00083FBD" w:rsidP="00083FBD">
            <w:pPr>
              <w:spacing w:after="0" w:line="240" w:lineRule="auto"/>
              <w:jc w:val="center"/>
              <w:rPr>
                <w:rFonts w:ascii="Times New Roman" w:eastAsia="Calibri" w:hAnsi="Times New Roman" w:cs="Times New Roman"/>
                <w:b/>
                <w:bCs/>
              </w:rPr>
            </w:pPr>
            <w:r w:rsidRPr="00083FBD">
              <w:rPr>
                <w:rFonts w:ascii="Times New Roman" w:eastAsia="Calibri" w:hAnsi="Times New Roman" w:cs="Times New Roman"/>
                <w:b/>
                <w:bCs/>
              </w:rPr>
              <w:t>7</w:t>
            </w:r>
          </w:p>
        </w:tc>
        <w:tc>
          <w:tcPr>
            <w:tcW w:w="1524" w:type="dxa"/>
            <w:tcBorders>
              <w:top w:val="nil"/>
              <w:left w:val="nil"/>
              <w:bottom w:val="single" w:sz="4" w:space="0" w:color="auto"/>
              <w:right w:val="single" w:sz="4" w:space="0" w:color="auto"/>
            </w:tcBorders>
            <w:shd w:val="clear" w:color="000000" w:fill="FFFFFF"/>
            <w:vAlign w:val="center"/>
          </w:tcPr>
          <w:p w:rsidR="00083FBD" w:rsidRPr="00083FBD" w:rsidRDefault="00083FBD" w:rsidP="00083FBD">
            <w:pPr>
              <w:spacing w:after="0" w:line="240" w:lineRule="auto"/>
              <w:jc w:val="center"/>
              <w:rPr>
                <w:rFonts w:ascii="Times New Roman" w:eastAsia="Calibri" w:hAnsi="Times New Roman" w:cs="Times New Roman"/>
                <w:b/>
                <w:bCs/>
              </w:rPr>
            </w:pPr>
            <w:r w:rsidRPr="00083FBD">
              <w:rPr>
                <w:rFonts w:ascii="Times New Roman" w:eastAsia="Calibri" w:hAnsi="Times New Roman" w:cs="Times New Roman"/>
                <w:b/>
                <w:bCs/>
              </w:rPr>
              <w:t>8</w:t>
            </w:r>
          </w:p>
        </w:tc>
      </w:tr>
      <w:tr w:rsidR="00083FBD" w:rsidRPr="00083FBD" w:rsidTr="001303DE">
        <w:trPr>
          <w:trHeight w:val="540"/>
          <w:jc w:val="center"/>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1</w:t>
            </w:r>
          </w:p>
        </w:tc>
        <w:tc>
          <w:tcPr>
            <w:tcW w:w="1972"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ООО</w:t>
            </w:r>
          </w:p>
        </w:tc>
        <w:tc>
          <w:tcPr>
            <w:tcW w:w="272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Ресторан Дружба</w:t>
            </w:r>
          </w:p>
        </w:tc>
        <w:tc>
          <w:tcPr>
            <w:tcW w:w="1842"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Дружба</w:t>
            </w:r>
          </w:p>
        </w:tc>
        <w:tc>
          <w:tcPr>
            <w:tcW w:w="1326"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ресторан</w:t>
            </w:r>
          </w:p>
        </w:tc>
        <w:tc>
          <w:tcPr>
            <w:tcW w:w="3647" w:type="dxa"/>
            <w:tcBorders>
              <w:top w:val="single" w:sz="4" w:space="0" w:color="auto"/>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Кузнечная, 1</w:t>
            </w:r>
          </w:p>
        </w:tc>
        <w:tc>
          <w:tcPr>
            <w:tcW w:w="2565"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русская, китайская</w:t>
            </w:r>
          </w:p>
        </w:tc>
        <w:tc>
          <w:tcPr>
            <w:tcW w:w="1524"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150</w:t>
            </w:r>
          </w:p>
        </w:tc>
      </w:tr>
      <w:tr w:rsidR="00083FBD" w:rsidRPr="00083FBD" w:rsidTr="001303DE">
        <w:trPr>
          <w:trHeight w:val="528"/>
          <w:jc w:val="center"/>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2</w:t>
            </w:r>
          </w:p>
        </w:tc>
        <w:tc>
          <w:tcPr>
            <w:tcW w:w="1972"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ИП</w:t>
            </w:r>
          </w:p>
        </w:tc>
        <w:tc>
          <w:tcPr>
            <w:tcW w:w="272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Зайцев И.А.</w:t>
            </w:r>
          </w:p>
        </w:tc>
        <w:tc>
          <w:tcPr>
            <w:tcW w:w="1842"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 xml:space="preserve">Зимний сад </w:t>
            </w:r>
          </w:p>
        </w:tc>
        <w:tc>
          <w:tcPr>
            <w:tcW w:w="1326"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ресторан</w:t>
            </w:r>
          </w:p>
        </w:tc>
        <w:tc>
          <w:tcPr>
            <w:tcW w:w="3647"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Загородная, 171</w:t>
            </w:r>
          </w:p>
        </w:tc>
        <w:tc>
          <w:tcPr>
            <w:tcW w:w="2565"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армянская, китайская</w:t>
            </w:r>
          </w:p>
        </w:tc>
        <w:tc>
          <w:tcPr>
            <w:tcW w:w="1524"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70</w:t>
            </w:r>
          </w:p>
        </w:tc>
      </w:tr>
      <w:tr w:rsidR="00083FBD" w:rsidRPr="00083FBD" w:rsidTr="001303DE">
        <w:trPr>
          <w:trHeight w:val="528"/>
          <w:jc w:val="center"/>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3</w:t>
            </w:r>
          </w:p>
        </w:tc>
        <w:tc>
          <w:tcPr>
            <w:tcW w:w="1972"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ИП, ООО</w:t>
            </w:r>
          </w:p>
        </w:tc>
        <w:tc>
          <w:tcPr>
            <w:tcW w:w="272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Урутян Т.Ш.,   ООО "АНИ"</w:t>
            </w:r>
          </w:p>
        </w:tc>
        <w:tc>
          <w:tcPr>
            <w:tcW w:w="1842"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Ани</w:t>
            </w:r>
          </w:p>
        </w:tc>
        <w:tc>
          <w:tcPr>
            <w:tcW w:w="1326"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ресторан</w:t>
            </w:r>
          </w:p>
        </w:tc>
        <w:tc>
          <w:tcPr>
            <w:tcW w:w="3647"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Октябрьская, 190</w:t>
            </w:r>
          </w:p>
        </w:tc>
        <w:tc>
          <w:tcPr>
            <w:tcW w:w="2565"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армянская, европейская</w:t>
            </w:r>
          </w:p>
        </w:tc>
        <w:tc>
          <w:tcPr>
            <w:tcW w:w="1524"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120</w:t>
            </w:r>
          </w:p>
        </w:tc>
      </w:tr>
      <w:tr w:rsidR="00083FBD" w:rsidRPr="00083FBD" w:rsidTr="001303DE">
        <w:trPr>
          <w:trHeight w:val="528"/>
          <w:jc w:val="center"/>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4</w:t>
            </w:r>
          </w:p>
        </w:tc>
        <w:tc>
          <w:tcPr>
            <w:tcW w:w="1972"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ООО</w:t>
            </w:r>
          </w:p>
        </w:tc>
        <w:tc>
          <w:tcPr>
            <w:tcW w:w="272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Гурмания</w:t>
            </w:r>
          </w:p>
        </w:tc>
        <w:tc>
          <w:tcPr>
            <w:tcW w:w="1842"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 xml:space="preserve">Тропикано (ночной клуб)     </w:t>
            </w:r>
          </w:p>
        </w:tc>
        <w:tc>
          <w:tcPr>
            <w:tcW w:w="1326"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ресторан</w:t>
            </w:r>
          </w:p>
        </w:tc>
        <w:tc>
          <w:tcPr>
            <w:tcW w:w="3647"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Пионерская, 45/1 (4 этаж)</w:t>
            </w:r>
          </w:p>
        </w:tc>
        <w:tc>
          <w:tcPr>
            <w:tcW w:w="2565"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русская</w:t>
            </w:r>
          </w:p>
        </w:tc>
        <w:tc>
          <w:tcPr>
            <w:tcW w:w="1524"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140</w:t>
            </w:r>
          </w:p>
        </w:tc>
      </w:tr>
      <w:tr w:rsidR="00083FBD" w:rsidRPr="00083FBD" w:rsidTr="001303DE">
        <w:trPr>
          <w:trHeight w:val="528"/>
          <w:jc w:val="center"/>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5</w:t>
            </w:r>
          </w:p>
        </w:tc>
        <w:tc>
          <w:tcPr>
            <w:tcW w:w="1972"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ООО</w:t>
            </w:r>
          </w:p>
        </w:tc>
        <w:tc>
          <w:tcPr>
            <w:tcW w:w="272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Ресторан "Париж 1930"</w:t>
            </w:r>
          </w:p>
        </w:tc>
        <w:tc>
          <w:tcPr>
            <w:tcW w:w="1842"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Париж 1930</w:t>
            </w:r>
          </w:p>
        </w:tc>
        <w:tc>
          <w:tcPr>
            <w:tcW w:w="1326"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ресторан</w:t>
            </w:r>
          </w:p>
        </w:tc>
        <w:tc>
          <w:tcPr>
            <w:tcW w:w="3647"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Горького, 158 (16 этаж)</w:t>
            </w:r>
          </w:p>
        </w:tc>
        <w:tc>
          <w:tcPr>
            <w:tcW w:w="2565"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китайская, европейская</w:t>
            </w:r>
          </w:p>
        </w:tc>
        <w:tc>
          <w:tcPr>
            <w:tcW w:w="1524"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200</w:t>
            </w:r>
          </w:p>
        </w:tc>
      </w:tr>
      <w:tr w:rsidR="00083FBD" w:rsidRPr="00083FBD" w:rsidTr="001303DE">
        <w:trPr>
          <w:trHeight w:val="528"/>
          <w:jc w:val="center"/>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6</w:t>
            </w:r>
          </w:p>
        </w:tc>
        <w:tc>
          <w:tcPr>
            <w:tcW w:w="1972"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ИП, ООО</w:t>
            </w:r>
          </w:p>
        </w:tc>
        <w:tc>
          <w:tcPr>
            <w:tcW w:w="272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Обросов И.Е., Ресторан "Лунфу"</w:t>
            </w:r>
          </w:p>
        </w:tc>
        <w:tc>
          <w:tcPr>
            <w:tcW w:w="1842"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Лунфу</w:t>
            </w:r>
          </w:p>
        </w:tc>
        <w:tc>
          <w:tcPr>
            <w:tcW w:w="1326"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ресторан</w:t>
            </w:r>
          </w:p>
        </w:tc>
        <w:tc>
          <w:tcPr>
            <w:tcW w:w="3647"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Горького, 158 (3 этаж)</w:t>
            </w:r>
          </w:p>
        </w:tc>
        <w:tc>
          <w:tcPr>
            <w:tcW w:w="2565"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китайская</w:t>
            </w:r>
          </w:p>
        </w:tc>
        <w:tc>
          <w:tcPr>
            <w:tcW w:w="1524"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80</w:t>
            </w:r>
          </w:p>
        </w:tc>
      </w:tr>
      <w:tr w:rsidR="00083FBD" w:rsidRPr="00083FBD" w:rsidTr="001303DE">
        <w:trPr>
          <w:trHeight w:val="264"/>
          <w:jc w:val="center"/>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7</w:t>
            </w:r>
          </w:p>
        </w:tc>
        <w:tc>
          <w:tcPr>
            <w:tcW w:w="1972"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ИП</w:t>
            </w:r>
          </w:p>
        </w:tc>
        <w:tc>
          <w:tcPr>
            <w:tcW w:w="272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Саакян Г.С.</w:t>
            </w:r>
          </w:p>
        </w:tc>
        <w:tc>
          <w:tcPr>
            <w:tcW w:w="1842"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Армения</w:t>
            </w:r>
          </w:p>
        </w:tc>
        <w:tc>
          <w:tcPr>
            <w:tcW w:w="1326"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ресторан</w:t>
            </w:r>
          </w:p>
        </w:tc>
        <w:tc>
          <w:tcPr>
            <w:tcW w:w="3647"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Краснофлотская, 147</w:t>
            </w:r>
          </w:p>
        </w:tc>
        <w:tc>
          <w:tcPr>
            <w:tcW w:w="2565"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армянская</w:t>
            </w:r>
          </w:p>
        </w:tc>
        <w:tc>
          <w:tcPr>
            <w:tcW w:w="1524"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220</w:t>
            </w:r>
          </w:p>
        </w:tc>
      </w:tr>
      <w:tr w:rsidR="00083FBD" w:rsidRPr="00083FBD" w:rsidTr="001303DE">
        <w:trPr>
          <w:trHeight w:val="1056"/>
          <w:jc w:val="center"/>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8</w:t>
            </w:r>
          </w:p>
        </w:tc>
        <w:tc>
          <w:tcPr>
            <w:tcW w:w="1972"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ИП</w:t>
            </w:r>
          </w:p>
        </w:tc>
        <w:tc>
          <w:tcPr>
            <w:tcW w:w="272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 xml:space="preserve">Аскеров А.Х. оглы </w:t>
            </w:r>
          </w:p>
        </w:tc>
        <w:tc>
          <w:tcPr>
            <w:tcW w:w="1842"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Старый Баку</w:t>
            </w:r>
          </w:p>
        </w:tc>
        <w:tc>
          <w:tcPr>
            <w:tcW w:w="1326"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ресторан</w:t>
            </w:r>
          </w:p>
        </w:tc>
        <w:tc>
          <w:tcPr>
            <w:tcW w:w="3647"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Кантемирова, 23/4</w:t>
            </w:r>
          </w:p>
        </w:tc>
        <w:tc>
          <w:tcPr>
            <w:tcW w:w="2565"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азербайджанская, европейская; китайская</w:t>
            </w:r>
          </w:p>
        </w:tc>
        <w:tc>
          <w:tcPr>
            <w:tcW w:w="1524"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120</w:t>
            </w:r>
          </w:p>
        </w:tc>
      </w:tr>
      <w:tr w:rsidR="00083FBD" w:rsidRPr="00083FBD" w:rsidTr="001303DE">
        <w:trPr>
          <w:trHeight w:val="528"/>
          <w:jc w:val="center"/>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9</w:t>
            </w:r>
          </w:p>
        </w:tc>
        <w:tc>
          <w:tcPr>
            <w:tcW w:w="1972"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ИП</w:t>
            </w:r>
          </w:p>
        </w:tc>
        <w:tc>
          <w:tcPr>
            <w:tcW w:w="272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Лештаев С.С.</w:t>
            </w:r>
          </w:p>
        </w:tc>
        <w:tc>
          <w:tcPr>
            <w:tcW w:w="1842"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Багульник</w:t>
            </w:r>
          </w:p>
        </w:tc>
        <w:tc>
          <w:tcPr>
            <w:tcW w:w="1326"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ресторан</w:t>
            </w:r>
          </w:p>
        </w:tc>
        <w:tc>
          <w:tcPr>
            <w:tcW w:w="3647"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Красноармейская, 124</w:t>
            </w:r>
          </w:p>
        </w:tc>
        <w:tc>
          <w:tcPr>
            <w:tcW w:w="2565"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русская, европейская</w:t>
            </w:r>
          </w:p>
        </w:tc>
        <w:tc>
          <w:tcPr>
            <w:tcW w:w="1524"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80</w:t>
            </w:r>
          </w:p>
        </w:tc>
      </w:tr>
      <w:tr w:rsidR="00083FBD" w:rsidRPr="00083FBD" w:rsidTr="001303DE">
        <w:trPr>
          <w:trHeight w:val="528"/>
          <w:jc w:val="center"/>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10</w:t>
            </w:r>
          </w:p>
        </w:tc>
        <w:tc>
          <w:tcPr>
            <w:tcW w:w="1972"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ООО</w:t>
            </w:r>
          </w:p>
        </w:tc>
        <w:tc>
          <w:tcPr>
            <w:tcW w:w="2729"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УСПЕХ</w:t>
            </w:r>
          </w:p>
        </w:tc>
        <w:tc>
          <w:tcPr>
            <w:tcW w:w="1842"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Панорама</w:t>
            </w:r>
          </w:p>
        </w:tc>
        <w:tc>
          <w:tcPr>
            <w:tcW w:w="1326"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ресторан</w:t>
            </w:r>
          </w:p>
        </w:tc>
        <w:tc>
          <w:tcPr>
            <w:tcW w:w="3647"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Игнатьевское шоссе, 71</w:t>
            </w:r>
          </w:p>
        </w:tc>
        <w:tc>
          <w:tcPr>
            <w:tcW w:w="2565"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армянская, европейская</w:t>
            </w:r>
          </w:p>
        </w:tc>
        <w:tc>
          <w:tcPr>
            <w:tcW w:w="1524"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250</w:t>
            </w:r>
          </w:p>
        </w:tc>
      </w:tr>
      <w:tr w:rsidR="00083FBD" w:rsidRPr="00083FBD" w:rsidTr="001303DE">
        <w:trPr>
          <w:trHeight w:val="264"/>
          <w:jc w:val="center"/>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11</w:t>
            </w:r>
          </w:p>
        </w:tc>
        <w:tc>
          <w:tcPr>
            <w:tcW w:w="1972"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ИП</w:t>
            </w:r>
          </w:p>
        </w:tc>
        <w:tc>
          <w:tcPr>
            <w:tcW w:w="272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Минченков М.Ю.</w:t>
            </w:r>
          </w:p>
        </w:tc>
        <w:tc>
          <w:tcPr>
            <w:tcW w:w="1842"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Пилзнер</w:t>
            </w:r>
          </w:p>
        </w:tc>
        <w:tc>
          <w:tcPr>
            <w:tcW w:w="1326"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ресторан</w:t>
            </w:r>
          </w:p>
        </w:tc>
        <w:tc>
          <w:tcPr>
            <w:tcW w:w="3647"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Шевченко, 7</w:t>
            </w:r>
          </w:p>
        </w:tc>
        <w:tc>
          <w:tcPr>
            <w:tcW w:w="2565"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европейская</w:t>
            </w:r>
          </w:p>
        </w:tc>
        <w:tc>
          <w:tcPr>
            <w:tcW w:w="1524"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220</w:t>
            </w:r>
          </w:p>
        </w:tc>
      </w:tr>
      <w:tr w:rsidR="00083FBD" w:rsidRPr="00083FBD" w:rsidTr="001303DE">
        <w:trPr>
          <w:trHeight w:val="1056"/>
          <w:jc w:val="center"/>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12</w:t>
            </w:r>
          </w:p>
        </w:tc>
        <w:tc>
          <w:tcPr>
            <w:tcW w:w="1972"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учреждение</w:t>
            </w:r>
          </w:p>
        </w:tc>
        <w:tc>
          <w:tcPr>
            <w:tcW w:w="272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Муниципальное автономное учреждение культуры "ОКЦ"</w:t>
            </w:r>
          </w:p>
        </w:tc>
        <w:tc>
          <w:tcPr>
            <w:tcW w:w="1842"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ОКЦ</w:t>
            </w:r>
          </w:p>
        </w:tc>
        <w:tc>
          <w:tcPr>
            <w:tcW w:w="1326"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ресторан</w:t>
            </w:r>
          </w:p>
        </w:tc>
        <w:tc>
          <w:tcPr>
            <w:tcW w:w="3647"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Ленина, 100</w:t>
            </w:r>
          </w:p>
        </w:tc>
        <w:tc>
          <w:tcPr>
            <w:tcW w:w="2565"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русская, европейская</w:t>
            </w:r>
          </w:p>
        </w:tc>
        <w:tc>
          <w:tcPr>
            <w:tcW w:w="1524"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250</w:t>
            </w:r>
          </w:p>
        </w:tc>
      </w:tr>
      <w:tr w:rsidR="00083FBD" w:rsidRPr="00083FBD" w:rsidTr="001303DE">
        <w:trPr>
          <w:trHeight w:val="528"/>
          <w:jc w:val="center"/>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lastRenderedPageBreak/>
              <w:t>13</w:t>
            </w:r>
          </w:p>
        </w:tc>
        <w:tc>
          <w:tcPr>
            <w:tcW w:w="1972"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ИП</w:t>
            </w:r>
          </w:p>
        </w:tc>
        <w:tc>
          <w:tcPr>
            <w:tcW w:w="2729"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Казарян А.А.</w:t>
            </w:r>
          </w:p>
        </w:tc>
        <w:tc>
          <w:tcPr>
            <w:tcW w:w="1842"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Ани</w:t>
            </w:r>
          </w:p>
        </w:tc>
        <w:tc>
          <w:tcPr>
            <w:tcW w:w="1326"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ресторан</w:t>
            </w:r>
          </w:p>
        </w:tc>
        <w:tc>
          <w:tcPr>
            <w:tcW w:w="3647"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Мухина, 114/2 (т/ц "Острова")</w:t>
            </w:r>
          </w:p>
        </w:tc>
        <w:tc>
          <w:tcPr>
            <w:tcW w:w="2565"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армянская, европейская</w:t>
            </w:r>
          </w:p>
        </w:tc>
        <w:tc>
          <w:tcPr>
            <w:tcW w:w="1524"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60</w:t>
            </w:r>
          </w:p>
        </w:tc>
      </w:tr>
      <w:tr w:rsidR="00083FBD" w:rsidRPr="00083FBD" w:rsidTr="001303DE">
        <w:trPr>
          <w:trHeight w:val="528"/>
          <w:jc w:val="center"/>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14</w:t>
            </w:r>
          </w:p>
        </w:tc>
        <w:tc>
          <w:tcPr>
            <w:tcW w:w="1972"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ИП</w:t>
            </w:r>
          </w:p>
        </w:tc>
        <w:tc>
          <w:tcPr>
            <w:tcW w:w="2729"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Обросов А.И.</w:t>
            </w:r>
          </w:p>
        </w:tc>
        <w:tc>
          <w:tcPr>
            <w:tcW w:w="1842"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Шведский стол</w:t>
            </w:r>
          </w:p>
        </w:tc>
        <w:tc>
          <w:tcPr>
            <w:tcW w:w="1326"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ресторан</w:t>
            </w:r>
          </w:p>
        </w:tc>
        <w:tc>
          <w:tcPr>
            <w:tcW w:w="3647"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50 лет Октября, 42/1 (т/ц "Ледяной", 5 этаж)</w:t>
            </w:r>
          </w:p>
        </w:tc>
        <w:tc>
          <w:tcPr>
            <w:tcW w:w="2565"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китайская</w:t>
            </w:r>
          </w:p>
        </w:tc>
        <w:tc>
          <w:tcPr>
            <w:tcW w:w="1524"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400</w:t>
            </w:r>
          </w:p>
        </w:tc>
      </w:tr>
      <w:tr w:rsidR="00083FBD" w:rsidRPr="00083FBD" w:rsidTr="001303DE">
        <w:trPr>
          <w:trHeight w:val="264"/>
          <w:jc w:val="center"/>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15</w:t>
            </w:r>
          </w:p>
        </w:tc>
        <w:tc>
          <w:tcPr>
            <w:tcW w:w="1972"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ИП</w:t>
            </w:r>
          </w:p>
        </w:tc>
        <w:tc>
          <w:tcPr>
            <w:tcW w:w="2729"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Киракосян М.А.</w:t>
            </w:r>
          </w:p>
        </w:tc>
        <w:tc>
          <w:tcPr>
            <w:tcW w:w="1842"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Сациви</w:t>
            </w:r>
          </w:p>
        </w:tc>
        <w:tc>
          <w:tcPr>
            <w:tcW w:w="1326"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 xml:space="preserve">ресторан </w:t>
            </w:r>
          </w:p>
        </w:tc>
        <w:tc>
          <w:tcPr>
            <w:tcW w:w="3647"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Тополиная, 59 ЛА1</w:t>
            </w:r>
          </w:p>
        </w:tc>
        <w:tc>
          <w:tcPr>
            <w:tcW w:w="2565"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грузинская</w:t>
            </w:r>
          </w:p>
        </w:tc>
        <w:tc>
          <w:tcPr>
            <w:tcW w:w="1524"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80</w:t>
            </w:r>
          </w:p>
        </w:tc>
      </w:tr>
      <w:tr w:rsidR="00083FBD" w:rsidRPr="00083FBD" w:rsidTr="001303DE">
        <w:trPr>
          <w:trHeight w:val="528"/>
          <w:jc w:val="center"/>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16</w:t>
            </w:r>
          </w:p>
        </w:tc>
        <w:tc>
          <w:tcPr>
            <w:tcW w:w="1972"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ООО</w:t>
            </w:r>
          </w:p>
        </w:tc>
        <w:tc>
          <w:tcPr>
            <w:tcW w:w="272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Абсолют</w:t>
            </w:r>
          </w:p>
        </w:tc>
        <w:tc>
          <w:tcPr>
            <w:tcW w:w="1842"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Опера (The Opera)</w:t>
            </w:r>
          </w:p>
        </w:tc>
        <w:tc>
          <w:tcPr>
            <w:tcW w:w="1326"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караоке-кафе</w:t>
            </w:r>
          </w:p>
        </w:tc>
        <w:tc>
          <w:tcPr>
            <w:tcW w:w="3647"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Ленина, 195/1</w:t>
            </w:r>
          </w:p>
        </w:tc>
        <w:tc>
          <w:tcPr>
            <w:tcW w:w="2565"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европейская, китайская</w:t>
            </w:r>
          </w:p>
        </w:tc>
        <w:tc>
          <w:tcPr>
            <w:tcW w:w="1524"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120</w:t>
            </w:r>
          </w:p>
        </w:tc>
      </w:tr>
      <w:tr w:rsidR="00083FBD" w:rsidRPr="00083FBD" w:rsidTr="001303DE">
        <w:trPr>
          <w:trHeight w:val="264"/>
          <w:jc w:val="center"/>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17</w:t>
            </w:r>
          </w:p>
        </w:tc>
        <w:tc>
          <w:tcPr>
            <w:tcW w:w="1972"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ООО</w:t>
            </w:r>
          </w:p>
        </w:tc>
        <w:tc>
          <w:tcPr>
            <w:tcW w:w="272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Палитра вкуса</w:t>
            </w:r>
          </w:p>
        </w:tc>
        <w:tc>
          <w:tcPr>
            <w:tcW w:w="1842"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Президент</w:t>
            </w:r>
          </w:p>
        </w:tc>
        <w:tc>
          <w:tcPr>
            <w:tcW w:w="1326"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кафе</w:t>
            </w:r>
          </w:p>
        </w:tc>
        <w:tc>
          <w:tcPr>
            <w:tcW w:w="3647"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Кузнечная, 17</w:t>
            </w:r>
          </w:p>
        </w:tc>
        <w:tc>
          <w:tcPr>
            <w:tcW w:w="2565"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китайская</w:t>
            </w:r>
          </w:p>
        </w:tc>
        <w:tc>
          <w:tcPr>
            <w:tcW w:w="1524"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32</w:t>
            </w:r>
          </w:p>
        </w:tc>
      </w:tr>
      <w:tr w:rsidR="00083FBD" w:rsidRPr="00083FBD" w:rsidTr="001303DE">
        <w:trPr>
          <w:trHeight w:val="528"/>
          <w:jc w:val="center"/>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18</w:t>
            </w:r>
          </w:p>
        </w:tc>
        <w:tc>
          <w:tcPr>
            <w:tcW w:w="1972"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ИП</w:t>
            </w:r>
          </w:p>
        </w:tc>
        <w:tc>
          <w:tcPr>
            <w:tcW w:w="2729"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Шейко М.А.</w:t>
            </w:r>
          </w:p>
        </w:tc>
        <w:tc>
          <w:tcPr>
            <w:tcW w:w="1842"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Гнездо</w:t>
            </w:r>
          </w:p>
        </w:tc>
        <w:tc>
          <w:tcPr>
            <w:tcW w:w="1326"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кафе</w:t>
            </w:r>
          </w:p>
        </w:tc>
        <w:tc>
          <w:tcPr>
            <w:tcW w:w="3647"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Мухина, 114 (Старый город, т/ц "Острова")</w:t>
            </w:r>
          </w:p>
        </w:tc>
        <w:tc>
          <w:tcPr>
            <w:tcW w:w="2565"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фаст-фуд</w:t>
            </w:r>
          </w:p>
        </w:tc>
        <w:tc>
          <w:tcPr>
            <w:tcW w:w="1524"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12</w:t>
            </w:r>
          </w:p>
        </w:tc>
      </w:tr>
      <w:tr w:rsidR="00083FBD" w:rsidRPr="00083FBD" w:rsidTr="001303DE">
        <w:trPr>
          <w:trHeight w:val="264"/>
          <w:jc w:val="center"/>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19</w:t>
            </w:r>
          </w:p>
        </w:tc>
        <w:tc>
          <w:tcPr>
            <w:tcW w:w="1972"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ИП</w:t>
            </w:r>
          </w:p>
        </w:tc>
        <w:tc>
          <w:tcPr>
            <w:tcW w:w="272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Компанец Л.Г.</w:t>
            </w:r>
          </w:p>
        </w:tc>
        <w:tc>
          <w:tcPr>
            <w:tcW w:w="1842"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Две пятерки</w:t>
            </w:r>
          </w:p>
        </w:tc>
        <w:tc>
          <w:tcPr>
            <w:tcW w:w="1326"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кафе</w:t>
            </w:r>
          </w:p>
        </w:tc>
        <w:tc>
          <w:tcPr>
            <w:tcW w:w="3647"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Горького, 112</w:t>
            </w:r>
          </w:p>
        </w:tc>
        <w:tc>
          <w:tcPr>
            <w:tcW w:w="2565"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русская</w:t>
            </w:r>
          </w:p>
        </w:tc>
        <w:tc>
          <w:tcPr>
            <w:tcW w:w="1524"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40</w:t>
            </w:r>
          </w:p>
        </w:tc>
      </w:tr>
      <w:tr w:rsidR="00083FBD" w:rsidRPr="00083FBD" w:rsidTr="001303DE">
        <w:trPr>
          <w:trHeight w:val="264"/>
          <w:jc w:val="center"/>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20</w:t>
            </w:r>
          </w:p>
        </w:tc>
        <w:tc>
          <w:tcPr>
            <w:tcW w:w="1972"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ИП</w:t>
            </w:r>
          </w:p>
        </w:tc>
        <w:tc>
          <w:tcPr>
            <w:tcW w:w="272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Симонов В.В.</w:t>
            </w:r>
          </w:p>
        </w:tc>
        <w:tc>
          <w:tcPr>
            <w:tcW w:w="1842"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Славянское</w:t>
            </w:r>
          </w:p>
        </w:tc>
        <w:tc>
          <w:tcPr>
            <w:tcW w:w="1326"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кафе</w:t>
            </w:r>
          </w:p>
        </w:tc>
        <w:tc>
          <w:tcPr>
            <w:tcW w:w="3647"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50 лет Октября, 112</w:t>
            </w:r>
          </w:p>
        </w:tc>
        <w:tc>
          <w:tcPr>
            <w:tcW w:w="2565"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русская</w:t>
            </w:r>
          </w:p>
        </w:tc>
        <w:tc>
          <w:tcPr>
            <w:tcW w:w="1524"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34</w:t>
            </w:r>
          </w:p>
        </w:tc>
      </w:tr>
      <w:tr w:rsidR="00083FBD" w:rsidRPr="00083FBD" w:rsidTr="001303DE">
        <w:trPr>
          <w:trHeight w:val="264"/>
          <w:jc w:val="center"/>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21</w:t>
            </w:r>
          </w:p>
        </w:tc>
        <w:tc>
          <w:tcPr>
            <w:tcW w:w="1972"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ООО</w:t>
            </w:r>
          </w:p>
        </w:tc>
        <w:tc>
          <w:tcPr>
            <w:tcW w:w="2729"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Море эмоций</w:t>
            </w:r>
          </w:p>
        </w:tc>
        <w:tc>
          <w:tcPr>
            <w:tcW w:w="1842"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Японские пончики</w:t>
            </w:r>
          </w:p>
        </w:tc>
        <w:tc>
          <w:tcPr>
            <w:tcW w:w="1326"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кафе</w:t>
            </w:r>
          </w:p>
        </w:tc>
        <w:tc>
          <w:tcPr>
            <w:tcW w:w="3647"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50 лет Октября, 15</w:t>
            </w:r>
          </w:p>
        </w:tc>
        <w:tc>
          <w:tcPr>
            <w:tcW w:w="2565"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фаст-фуд</w:t>
            </w:r>
          </w:p>
        </w:tc>
        <w:tc>
          <w:tcPr>
            <w:tcW w:w="1524"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0</w:t>
            </w:r>
          </w:p>
        </w:tc>
      </w:tr>
      <w:tr w:rsidR="00083FBD" w:rsidRPr="00083FBD" w:rsidTr="001303DE">
        <w:trPr>
          <w:trHeight w:val="264"/>
          <w:jc w:val="center"/>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22</w:t>
            </w:r>
          </w:p>
        </w:tc>
        <w:tc>
          <w:tcPr>
            <w:tcW w:w="1972"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ООО</w:t>
            </w:r>
          </w:p>
        </w:tc>
        <w:tc>
          <w:tcPr>
            <w:tcW w:w="2729"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Цезарь</w:t>
            </w:r>
          </w:p>
        </w:tc>
        <w:tc>
          <w:tcPr>
            <w:tcW w:w="1842"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Wok</w:t>
            </w:r>
          </w:p>
        </w:tc>
        <w:tc>
          <w:tcPr>
            <w:tcW w:w="1326"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кафе</w:t>
            </w:r>
          </w:p>
        </w:tc>
        <w:tc>
          <w:tcPr>
            <w:tcW w:w="3647"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50 лет Октября, 15</w:t>
            </w:r>
          </w:p>
        </w:tc>
        <w:tc>
          <w:tcPr>
            <w:tcW w:w="2565"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паназиатская</w:t>
            </w:r>
          </w:p>
        </w:tc>
        <w:tc>
          <w:tcPr>
            <w:tcW w:w="1524"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0</w:t>
            </w:r>
          </w:p>
        </w:tc>
      </w:tr>
      <w:tr w:rsidR="00083FBD" w:rsidRPr="00083FBD" w:rsidTr="001303DE">
        <w:trPr>
          <w:trHeight w:val="264"/>
          <w:jc w:val="center"/>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23</w:t>
            </w:r>
          </w:p>
        </w:tc>
        <w:tc>
          <w:tcPr>
            <w:tcW w:w="1972"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ООО</w:t>
            </w:r>
          </w:p>
        </w:tc>
        <w:tc>
          <w:tcPr>
            <w:tcW w:w="2729"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Цезарь</w:t>
            </w:r>
          </w:p>
        </w:tc>
        <w:tc>
          <w:tcPr>
            <w:tcW w:w="1842"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Цезарь Пицца</w:t>
            </w:r>
          </w:p>
        </w:tc>
        <w:tc>
          <w:tcPr>
            <w:tcW w:w="1326"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кафе</w:t>
            </w:r>
          </w:p>
        </w:tc>
        <w:tc>
          <w:tcPr>
            <w:tcW w:w="3647"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50 лет Октября, 15</w:t>
            </w:r>
          </w:p>
        </w:tc>
        <w:tc>
          <w:tcPr>
            <w:tcW w:w="2565"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фаст-фуд</w:t>
            </w:r>
          </w:p>
        </w:tc>
        <w:tc>
          <w:tcPr>
            <w:tcW w:w="1524"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42</w:t>
            </w:r>
          </w:p>
        </w:tc>
      </w:tr>
      <w:tr w:rsidR="00083FBD" w:rsidRPr="00083FBD" w:rsidTr="001303DE">
        <w:trPr>
          <w:trHeight w:val="792"/>
          <w:jc w:val="center"/>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24</w:t>
            </w:r>
          </w:p>
        </w:tc>
        <w:tc>
          <w:tcPr>
            <w:tcW w:w="1972"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ООО</w:t>
            </w:r>
          </w:p>
        </w:tc>
        <w:tc>
          <w:tcPr>
            <w:tcW w:w="2729"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СОЛ</w:t>
            </w:r>
          </w:p>
        </w:tc>
        <w:tc>
          <w:tcPr>
            <w:tcW w:w="1842"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Мадагаскар</w:t>
            </w:r>
          </w:p>
        </w:tc>
        <w:tc>
          <w:tcPr>
            <w:tcW w:w="1326"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кафе</w:t>
            </w:r>
          </w:p>
        </w:tc>
        <w:tc>
          <w:tcPr>
            <w:tcW w:w="3647"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Игнатьевское шоссе, 14/1 Развлекательный комплекс</w:t>
            </w:r>
          </w:p>
        </w:tc>
        <w:tc>
          <w:tcPr>
            <w:tcW w:w="2565"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русская</w:t>
            </w:r>
          </w:p>
        </w:tc>
        <w:tc>
          <w:tcPr>
            <w:tcW w:w="1524"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40</w:t>
            </w:r>
          </w:p>
        </w:tc>
      </w:tr>
      <w:tr w:rsidR="00083FBD" w:rsidRPr="00083FBD" w:rsidTr="001303DE">
        <w:trPr>
          <w:trHeight w:val="264"/>
          <w:jc w:val="center"/>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25</w:t>
            </w:r>
          </w:p>
        </w:tc>
        <w:tc>
          <w:tcPr>
            <w:tcW w:w="1972"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 xml:space="preserve">ИП </w:t>
            </w:r>
          </w:p>
        </w:tc>
        <w:tc>
          <w:tcPr>
            <w:tcW w:w="2729"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Ветлугаева Е.Б.</w:t>
            </w:r>
          </w:p>
        </w:tc>
        <w:tc>
          <w:tcPr>
            <w:tcW w:w="1842"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Зодиак</w:t>
            </w:r>
          </w:p>
        </w:tc>
        <w:tc>
          <w:tcPr>
            <w:tcW w:w="1326"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кафе</w:t>
            </w:r>
          </w:p>
        </w:tc>
        <w:tc>
          <w:tcPr>
            <w:tcW w:w="3647"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Красноармейская, 91</w:t>
            </w:r>
          </w:p>
        </w:tc>
        <w:tc>
          <w:tcPr>
            <w:tcW w:w="2565"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китайская</w:t>
            </w:r>
          </w:p>
        </w:tc>
        <w:tc>
          <w:tcPr>
            <w:tcW w:w="1524"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45</w:t>
            </w:r>
          </w:p>
        </w:tc>
      </w:tr>
      <w:tr w:rsidR="00083FBD" w:rsidRPr="00083FBD" w:rsidTr="001303DE">
        <w:trPr>
          <w:trHeight w:val="264"/>
          <w:jc w:val="center"/>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26</w:t>
            </w:r>
          </w:p>
        </w:tc>
        <w:tc>
          <w:tcPr>
            <w:tcW w:w="1972"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ИП</w:t>
            </w:r>
          </w:p>
        </w:tc>
        <w:tc>
          <w:tcPr>
            <w:tcW w:w="272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Саакян Г.С.</w:t>
            </w:r>
          </w:p>
        </w:tc>
        <w:tc>
          <w:tcPr>
            <w:tcW w:w="1842"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Армпицца</w:t>
            </w:r>
          </w:p>
        </w:tc>
        <w:tc>
          <w:tcPr>
            <w:tcW w:w="1326"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кафе</w:t>
            </w:r>
          </w:p>
        </w:tc>
        <w:tc>
          <w:tcPr>
            <w:tcW w:w="3647"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Краснофлотская, 147</w:t>
            </w:r>
          </w:p>
        </w:tc>
        <w:tc>
          <w:tcPr>
            <w:tcW w:w="2565"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армянская</w:t>
            </w:r>
          </w:p>
        </w:tc>
        <w:tc>
          <w:tcPr>
            <w:tcW w:w="1524"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88</w:t>
            </w:r>
          </w:p>
        </w:tc>
      </w:tr>
      <w:tr w:rsidR="00083FBD" w:rsidRPr="00083FBD" w:rsidTr="001303DE">
        <w:trPr>
          <w:trHeight w:val="1584"/>
          <w:jc w:val="center"/>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27</w:t>
            </w:r>
          </w:p>
        </w:tc>
        <w:tc>
          <w:tcPr>
            <w:tcW w:w="1972"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учреждение</w:t>
            </w:r>
          </w:p>
        </w:tc>
        <w:tc>
          <w:tcPr>
            <w:tcW w:w="272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ГАУЗ АО "Амурская областная детская клиническая больница "</w:t>
            </w:r>
          </w:p>
        </w:tc>
        <w:tc>
          <w:tcPr>
            <w:tcW w:w="1842"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Вита Лина</w:t>
            </w:r>
          </w:p>
        </w:tc>
        <w:tc>
          <w:tcPr>
            <w:tcW w:w="1326"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кафе</w:t>
            </w:r>
          </w:p>
        </w:tc>
        <w:tc>
          <w:tcPr>
            <w:tcW w:w="3647"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Октябрьская, 108</w:t>
            </w:r>
          </w:p>
        </w:tc>
        <w:tc>
          <w:tcPr>
            <w:tcW w:w="2565"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русская</w:t>
            </w:r>
          </w:p>
        </w:tc>
        <w:tc>
          <w:tcPr>
            <w:tcW w:w="1524"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80</w:t>
            </w:r>
          </w:p>
        </w:tc>
      </w:tr>
      <w:tr w:rsidR="00083FBD" w:rsidRPr="00083FBD" w:rsidTr="001303DE">
        <w:trPr>
          <w:trHeight w:val="528"/>
          <w:jc w:val="center"/>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28</w:t>
            </w:r>
          </w:p>
        </w:tc>
        <w:tc>
          <w:tcPr>
            <w:tcW w:w="1972"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ООО</w:t>
            </w:r>
          </w:p>
        </w:tc>
        <w:tc>
          <w:tcPr>
            <w:tcW w:w="272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Орион</w:t>
            </w:r>
          </w:p>
        </w:tc>
        <w:tc>
          <w:tcPr>
            <w:tcW w:w="1842"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Ешкин кот</w:t>
            </w:r>
          </w:p>
        </w:tc>
        <w:tc>
          <w:tcPr>
            <w:tcW w:w="1326"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кафе</w:t>
            </w:r>
          </w:p>
        </w:tc>
        <w:tc>
          <w:tcPr>
            <w:tcW w:w="3647"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Красноармейская, 91</w:t>
            </w:r>
          </w:p>
        </w:tc>
        <w:tc>
          <w:tcPr>
            <w:tcW w:w="2565"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русская, украинская</w:t>
            </w:r>
          </w:p>
        </w:tc>
        <w:tc>
          <w:tcPr>
            <w:tcW w:w="1524"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50</w:t>
            </w:r>
          </w:p>
        </w:tc>
      </w:tr>
      <w:tr w:rsidR="00083FBD" w:rsidRPr="00083FBD" w:rsidTr="001303DE">
        <w:trPr>
          <w:trHeight w:val="528"/>
          <w:jc w:val="center"/>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lastRenderedPageBreak/>
              <w:t>29</w:t>
            </w:r>
          </w:p>
        </w:tc>
        <w:tc>
          <w:tcPr>
            <w:tcW w:w="1972"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ИП, ООО</w:t>
            </w:r>
          </w:p>
        </w:tc>
        <w:tc>
          <w:tcPr>
            <w:tcW w:w="272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Небесный М.А., Небесный</w:t>
            </w:r>
          </w:p>
        </w:tc>
        <w:tc>
          <w:tcPr>
            <w:tcW w:w="1842"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Гонконг</w:t>
            </w:r>
          </w:p>
        </w:tc>
        <w:tc>
          <w:tcPr>
            <w:tcW w:w="1326"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кафе</w:t>
            </w:r>
          </w:p>
        </w:tc>
        <w:tc>
          <w:tcPr>
            <w:tcW w:w="3647"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Шевченко, 10</w:t>
            </w:r>
          </w:p>
        </w:tc>
        <w:tc>
          <w:tcPr>
            <w:tcW w:w="2565"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китайская</w:t>
            </w:r>
          </w:p>
        </w:tc>
        <w:tc>
          <w:tcPr>
            <w:tcW w:w="1524"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48</w:t>
            </w:r>
          </w:p>
        </w:tc>
      </w:tr>
      <w:tr w:rsidR="00083FBD" w:rsidRPr="00083FBD" w:rsidTr="001303DE">
        <w:trPr>
          <w:trHeight w:val="264"/>
          <w:jc w:val="center"/>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30</w:t>
            </w:r>
          </w:p>
        </w:tc>
        <w:tc>
          <w:tcPr>
            <w:tcW w:w="1972"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ИП</w:t>
            </w:r>
          </w:p>
        </w:tc>
        <w:tc>
          <w:tcPr>
            <w:tcW w:w="272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Рубан В.А.</w:t>
            </w:r>
          </w:p>
        </w:tc>
        <w:tc>
          <w:tcPr>
            <w:tcW w:w="1842"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Джонка</w:t>
            </w:r>
          </w:p>
        </w:tc>
        <w:tc>
          <w:tcPr>
            <w:tcW w:w="1326"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кафе</w:t>
            </w:r>
          </w:p>
        </w:tc>
        <w:tc>
          <w:tcPr>
            <w:tcW w:w="3647"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Калинина, 83</w:t>
            </w:r>
          </w:p>
        </w:tc>
        <w:tc>
          <w:tcPr>
            <w:tcW w:w="2565"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китайская</w:t>
            </w:r>
          </w:p>
        </w:tc>
        <w:tc>
          <w:tcPr>
            <w:tcW w:w="1524"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30</w:t>
            </w:r>
          </w:p>
        </w:tc>
      </w:tr>
      <w:tr w:rsidR="00083FBD" w:rsidRPr="00083FBD" w:rsidTr="001303DE">
        <w:trPr>
          <w:trHeight w:val="264"/>
          <w:jc w:val="center"/>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31</w:t>
            </w:r>
          </w:p>
        </w:tc>
        <w:tc>
          <w:tcPr>
            <w:tcW w:w="1972"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ИП</w:t>
            </w:r>
          </w:p>
        </w:tc>
        <w:tc>
          <w:tcPr>
            <w:tcW w:w="272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Бикмаев Т.В.</w:t>
            </w:r>
          </w:p>
        </w:tc>
        <w:tc>
          <w:tcPr>
            <w:tcW w:w="1842"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Диво</w:t>
            </w:r>
          </w:p>
        </w:tc>
        <w:tc>
          <w:tcPr>
            <w:tcW w:w="1326"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кафе</w:t>
            </w:r>
          </w:p>
        </w:tc>
        <w:tc>
          <w:tcPr>
            <w:tcW w:w="3647"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Пионерская, 150/7</w:t>
            </w:r>
          </w:p>
        </w:tc>
        <w:tc>
          <w:tcPr>
            <w:tcW w:w="2565"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китайская</w:t>
            </w:r>
          </w:p>
        </w:tc>
        <w:tc>
          <w:tcPr>
            <w:tcW w:w="1524"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50</w:t>
            </w:r>
          </w:p>
        </w:tc>
      </w:tr>
      <w:tr w:rsidR="00083FBD" w:rsidRPr="00083FBD" w:rsidTr="001303DE">
        <w:trPr>
          <w:trHeight w:val="1056"/>
          <w:jc w:val="center"/>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32</w:t>
            </w:r>
          </w:p>
        </w:tc>
        <w:tc>
          <w:tcPr>
            <w:tcW w:w="1972"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учреждение</w:t>
            </w:r>
          </w:p>
        </w:tc>
        <w:tc>
          <w:tcPr>
            <w:tcW w:w="272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ГОУ ВПО "Амурский государственный университет"</w:t>
            </w:r>
          </w:p>
        </w:tc>
        <w:tc>
          <w:tcPr>
            <w:tcW w:w="1842"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Коперник (комбинат питания АмГУ)</w:t>
            </w:r>
          </w:p>
        </w:tc>
        <w:tc>
          <w:tcPr>
            <w:tcW w:w="1326"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кафе</w:t>
            </w:r>
          </w:p>
        </w:tc>
        <w:tc>
          <w:tcPr>
            <w:tcW w:w="3647"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Студенческая, 20/2</w:t>
            </w:r>
          </w:p>
        </w:tc>
        <w:tc>
          <w:tcPr>
            <w:tcW w:w="2565"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русская, китайская</w:t>
            </w:r>
          </w:p>
        </w:tc>
        <w:tc>
          <w:tcPr>
            <w:tcW w:w="1524"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120</w:t>
            </w:r>
          </w:p>
        </w:tc>
      </w:tr>
      <w:tr w:rsidR="00083FBD" w:rsidRPr="00083FBD" w:rsidTr="001303DE">
        <w:trPr>
          <w:trHeight w:val="528"/>
          <w:jc w:val="center"/>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33</w:t>
            </w:r>
          </w:p>
        </w:tc>
        <w:tc>
          <w:tcPr>
            <w:tcW w:w="1972"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ООО, ИП</w:t>
            </w:r>
          </w:p>
        </w:tc>
        <w:tc>
          <w:tcPr>
            <w:tcW w:w="272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Панда, Кулдошин О.С.</w:t>
            </w:r>
          </w:p>
        </w:tc>
        <w:tc>
          <w:tcPr>
            <w:tcW w:w="1842"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Панда</w:t>
            </w:r>
          </w:p>
        </w:tc>
        <w:tc>
          <w:tcPr>
            <w:tcW w:w="1326"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кафе</w:t>
            </w:r>
          </w:p>
        </w:tc>
        <w:tc>
          <w:tcPr>
            <w:tcW w:w="3647"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50 лет Октября, 28</w:t>
            </w:r>
          </w:p>
        </w:tc>
        <w:tc>
          <w:tcPr>
            <w:tcW w:w="2565"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китайская</w:t>
            </w:r>
          </w:p>
        </w:tc>
        <w:tc>
          <w:tcPr>
            <w:tcW w:w="1524"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80</w:t>
            </w:r>
          </w:p>
        </w:tc>
      </w:tr>
      <w:tr w:rsidR="00083FBD" w:rsidRPr="00083FBD" w:rsidTr="001303DE">
        <w:trPr>
          <w:trHeight w:val="264"/>
          <w:jc w:val="center"/>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34</w:t>
            </w:r>
          </w:p>
        </w:tc>
        <w:tc>
          <w:tcPr>
            <w:tcW w:w="1972"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ООО</w:t>
            </w:r>
          </w:p>
        </w:tc>
        <w:tc>
          <w:tcPr>
            <w:tcW w:w="272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Сеул</w:t>
            </w:r>
          </w:p>
        </w:tc>
        <w:tc>
          <w:tcPr>
            <w:tcW w:w="1842"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Минутка</w:t>
            </w:r>
          </w:p>
        </w:tc>
        <w:tc>
          <w:tcPr>
            <w:tcW w:w="1326"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кафе</w:t>
            </w:r>
          </w:p>
        </w:tc>
        <w:tc>
          <w:tcPr>
            <w:tcW w:w="3647"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Политехническая, 11</w:t>
            </w:r>
          </w:p>
        </w:tc>
        <w:tc>
          <w:tcPr>
            <w:tcW w:w="2565"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русская</w:t>
            </w:r>
          </w:p>
        </w:tc>
        <w:tc>
          <w:tcPr>
            <w:tcW w:w="1524"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44</w:t>
            </w:r>
          </w:p>
        </w:tc>
      </w:tr>
      <w:tr w:rsidR="00083FBD" w:rsidRPr="00083FBD" w:rsidTr="001303DE">
        <w:trPr>
          <w:trHeight w:val="264"/>
          <w:jc w:val="center"/>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35</w:t>
            </w:r>
          </w:p>
        </w:tc>
        <w:tc>
          <w:tcPr>
            <w:tcW w:w="1972"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ИП</w:t>
            </w:r>
          </w:p>
        </w:tc>
        <w:tc>
          <w:tcPr>
            <w:tcW w:w="272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Кулдошин О.С.</w:t>
            </w:r>
          </w:p>
        </w:tc>
        <w:tc>
          <w:tcPr>
            <w:tcW w:w="1842"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Мандарин</w:t>
            </w:r>
          </w:p>
        </w:tc>
        <w:tc>
          <w:tcPr>
            <w:tcW w:w="1326"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кафе</w:t>
            </w:r>
          </w:p>
        </w:tc>
        <w:tc>
          <w:tcPr>
            <w:tcW w:w="3647"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50 лет Октября, 28</w:t>
            </w:r>
          </w:p>
        </w:tc>
        <w:tc>
          <w:tcPr>
            <w:tcW w:w="2565"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китайская</w:t>
            </w:r>
          </w:p>
        </w:tc>
        <w:tc>
          <w:tcPr>
            <w:tcW w:w="1524"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35</w:t>
            </w:r>
          </w:p>
        </w:tc>
      </w:tr>
      <w:tr w:rsidR="00083FBD" w:rsidRPr="00083FBD" w:rsidTr="001303DE">
        <w:trPr>
          <w:trHeight w:val="528"/>
          <w:jc w:val="center"/>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36</w:t>
            </w:r>
          </w:p>
        </w:tc>
        <w:tc>
          <w:tcPr>
            <w:tcW w:w="1972"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ООО</w:t>
            </w:r>
          </w:p>
        </w:tc>
        <w:tc>
          <w:tcPr>
            <w:tcW w:w="272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Дракон</w:t>
            </w:r>
          </w:p>
        </w:tc>
        <w:tc>
          <w:tcPr>
            <w:tcW w:w="1842"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Золотой Дракон</w:t>
            </w:r>
          </w:p>
        </w:tc>
        <w:tc>
          <w:tcPr>
            <w:tcW w:w="1326"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кафе</w:t>
            </w:r>
          </w:p>
        </w:tc>
        <w:tc>
          <w:tcPr>
            <w:tcW w:w="3647"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4 км Игнатьевского шоссе</w:t>
            </w:r>
          </w:p>
        </w:tc>
        <w:tc>
          <w:tcPr>
            <w:tcW w:w="2565"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европейская</w:t>
            </w:r>
          </w:p>
        </w:tc>
        <w:tc>
          <w:tcPr>
            <w:tcW w:w="1524"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70</w:t>
            </w:r>
          </w:p>
        </w:tc>
      </w:tr>
      <w:tr w:rsidR="00083FBD" w:rsidRPr="00083FBD" w:rsidTr="001303DE">
        <w:trPr>
          <w:trHeight w:val="264"/>
          <w:jc w:val="center"/>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37</w:t>
            </w:r>
          </w:p>
        </w:tc>
        <w:tc>
          <w:tcPr>
            <w:tcW w:w="1972"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ООО</w:t>
            </w:r>
          </w:p>
        </w:tc>
        <w:tc>
          <w:tcPr>
            <w:tcW w:w="272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Ноев ковчег</w:t>
            </w:r>
          </w:p>
        </w:tc>
        <w:tc>
          <w:tcPr>
            <w:tcW w:w="1842"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Ноев Ковчег</w:t>
            </w:r>
          </w:p>
        </w:tc>
        <w:tc>
          <w:tcPr>
            <w:tcW w:w="1326"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кафе</w:t>
            </w:r>
          </w:p>
        </w:tc>
        <w:tc>
          <w:tcPr>
            <w:tcW w:w="3647"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Кантемирова, 21</w:t>
            </w:r>
          </w:p>
        </w:tc>
        <w:tc>
          <w:tcPr>
            <w:tcW w:w="2565"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армянская</w:t>
            </w:r>
          </w:p>
        </w:tc>
        <w:tc>
          <w:tcPr>
            <w:tcW w:w="1524"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70</w:t>
            </w:r>
          </w:p>
        </w:tc>
      </w:tr>
      <w:tr w:rsidR="00083FBD" w:rsidRPr="00083FBD" w:rsidTr="001303DE">
        <w:trPr>
          <w:trHeight w:val="264"/>
          <w:jc w:val="center"/>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38</w:t>
            </w:r>
          </w:p>
        </w:tc>
        <w:tc>
          <w:tcPr>
            <w:tcW w:w="1972"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ИП</w:t>
            </w:r>
          </w:p>
        </w:tc>
        <w:tc>
          <w:tcPr>
            <w:tcW w:w="272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Пантюхина О.А.</w:t>
            </w:r>
          </w:p>
        </w:tc>
        <w:tc>
          <w:tcPr>
            <w:tcW w:w="1842"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 xml:space="preserve">Время чая </w:t>
            </w:r>
          </w:p>
        </w:tc>
        <w:tc>
          <w:tcPr>
            <w:tcW w:w="1326"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кафе</w:t>
            </w:r>
          </w:p>
        </w:tc>
        <w:tc>
          <w:tcPr>
            <w:tcW w:w="3647"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Шевченко, 17</w:t>
            </w:r>
          </w:p>
        </w:tc>
        <w:tc>
          <w:tcPr>
            <w:tcW w:w="2565"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русская</w:t>
            </w:r>
          </w:p>
        </w:tc>
        <w:tc>
          <w:tcPr>
            <w:tcW w:w="1524"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45</w:t>
            </w:r>
          </w:p>
        </w:tc>
      </w:tr>
      <w:tr w:rsidR="00083FBD" w:rsidRPr="00083FBD" w:rsidTr="001303DE">
        <w:trPr>
          <w:trHeight w:val="528"/>
          <w:jc w:val="center"/>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39</w:t>
            </w:r>
          </w:p>
        </w:tc>
        <w:tc>
          <w:tcPr>
            <w:tcW w:w="1972"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ООО</w:t>
            </w:r>
          </w:p>
        </w:tc>
        <w:tc>
          <w:tcPr>
            <w:tcW w:w="272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Асахи</w:t>
            </w:r>
          </w:p>
        </w:tc>
        <w:tc>
          <w:tcPr>
            <w:tcW w:w="1842"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Асахи</w:t>
            </w:r>
          </w:p>
        </w:tc>
        <w:tc>
          <w:tcPr>
            <w:tcW w:w="1326"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кафе</w:t>
            </w:r>
          </w:p>
        </w:tc>
        <w:tc>
          <w:tcPr>
            <w:tcW w:w="3647"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Островского, 55</w:t>
            </w:r>
          </w:p>
        </w:tc>
        <w:tc>
          <w:tcPr>
            <w:tcW w:w="2565"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европейская, японская</w:t>
            </w:r>
          </w:p>
        </w:tc>
        <w:tc>
          <w:tcPr>
            <w:tcW w:w="1524"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24</w:t>
            </w:r>
          </w:p>
        </w:tc>
      </w:tr>
      <w:tr w:rsidR="00083FBD" w:rsidRPr="00083FBD" w:rsidTr="001303DE">
        <w:trPr>
          <w:trHeight w:val="528"/>
          <w:jc w:val="center"/>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40</w:t>
            </w:r>
          </w:p>
        </w:tc>
        <w:tc>
          <w:tcPr>
            <w:tcW w:w="1972"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ИП</w:t>
            </w:r>
          </w:p>
        </w:tc>
        <w:tc>
          <w:tcPr>
            <w:tcW w:w="272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Пшенник К.В.</w:t>
            </w:r>
          </w:p>
        </w:tc>
        <w:tc>
          <w:tcPr>
            <w:tcW w:w="1842"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Ритм</w:t>
            </w:r>
          </w:p>
        </w:tc>
        <w:tc>
          <w:tcPr>
            <w:tcW w:w="1326"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кафе</w:t>
            </w:r>
          </w:p>
        </w:tc>
        <w:tc>
          <w:tcPr>
            <w:tcW w:w="3647"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Краснофлотская, 153</w:t>
            </w:r>
          </w:p>
        </w:tc>
        <w:tc>
          <w:tcPr>
            <w:tcW w:w="2565"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китайская, русская</w:t>
            </w:r>
          </w:p>
        </w:tc>
        <w:tc>
          <w:tcPr>
            <w:tcW w:w="1524"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20</w:t>
            </w:r>
          </w:p>
        </w:tc>
      </w:tr>
      <w:tr w:rsidR="00083FBD" w:rsidRPr="00083FBD" w:rsidTr="001303DE">
        <w:trPr>
          <w:trHeight w:val="264"/>
          <w:jc w:val="center"/>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41</w:t>
            </w:r>
          </w:p>
        </w:tc>
        <w:tc>
          <w:tcPr>
            <w:tcW w:w="1972"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ИП</w:t>
            </w:r>
          </w:p>
        </w:tc>
        <w:tc>
          <w:tcPr>
            <w:tcW w:w="272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Коренец А.И.</w:t>
            </w:r>
          </w:p>
        </w:tc>
        <w:tc>
          <w:tcPr>
            <w:tcW w:w="1842"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Тай-Шань</w:t>
            </w:r>
          </w:p>
        </w:tc>
        <w:tc>
          <w:tcPr>
            <w:tcW w:w="1326"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кафе</w:t>
            </w:r>
          </w:p>
        </w:tc>
        <w:tc>
          <w:tcPr>
            <w:tcW w:w="3647"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Текстильная, 116</w:t>
            </w:r>
          </w:p>
        </w:tc>
        <w:tc>
          <w:tcPr>
            <w:tcW w:w="2565"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китайская</w:t>
            </w:r>
          </w:p>
        </w:tc>
        <w:tc>
          <w:tcPr>
            <w:tcW w:w="1524"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150</w:t>
            </w:r>
          </w:p>
        </w:tc>
      </w:tr>
      <w:tr w:rsidR="00083FBD" w:rsidRPr="00083FBD" w:rsidTr="001303DE">
        <w:trPr>
          <w:trHeight w:val="264"/>
          <w:jc w:val="center"/>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42</w:t>
            </w:r>
          </w:p>
        </w:tc>
        <w:tc>
          <w:tcPr>
            <w:tcW w:w="1972"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ООО</w:t>
            </w:r>
          </w:p>
        </w:tc>
        <w:tc>
          <w:tcPr>
            <w:tcW w:w="272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Стар</w:t>
            </w:r>
          </w:p>
        </w:tc>
        <w:tc>
          <w:tcPr>
            <w:tcW w:w="1842"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У Чаши</w:t>
            </w:r>
          </w:p>
        </w:tc>
        <w:tc>
          <w:tcPr>
            <w:tcW w:w="1326"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кафе</w:t>
            </w:r>
          </w:p>
        </w:tc>
        <w:tc>
          <w:tcPr>
            <w:tcW w:w="3647"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Зейская, 203</w:t>
            </w:r>
          </w:p>
        </w:tc>
        <w:tc>
          <w:tcPr>
            <w:tcW w:w="2565"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русская</w:t>
            </w:r>
          </w:p>
        </w:tc>
        <w:tc>
          <w:tcPr>
            <w:tcW w:w="1524"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25</w:t>
            </w:r>
          </w:p>
        </w:tc>
      </w:tr>
      <w:tr w:rsidR="00083FBD" w:rsidRPr="00083FBD" w:rsidTr="001303DE">
        <w:trPr>
          <w:trHeight w:val="264"/>
          <w:jc w:val="center"/>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43</w:t>
            </w:r>
          </w:p>
        </w:tc>
        <w:tc>
          <w:tcPr>
            <w:tcW w:w="1972"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ООО</w:t>
            </w:r>
          </w:p>
        </w:tc>
        <w:tc>
          <w:tcPr>
            <w:tcW w:w="272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Лункам</w:t>
            </w:r>
          </w:p>
        </w:tc>
        <w:tc>
          <w:tcPr>
            <w:tcW w:w="1842"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Глория</w:t>
            </w:r>
          </w:p>
        </w:tc>
        <w:tc>
          <w:tcPr>
            <w:tcW w:w="1326"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кафе</w:t>
            </w:r>
          </w:p>
        </w:tc>
        <w:tc>
          <w:tcPr>
            <w:tcW w:w="3647"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Шевченко, 46/1</w:t>
            </w:r>
          </w:p>
        </w:tc>
        <w:tc>
          <w:tcPr>
            <w:tcW w:w="2565"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русская</w:t>
            </w:r>
          </w:p>
        </w:tc>
        <w:tc>
          <w:tcPr>
            <w:tcW w:w="1524"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50</w:t>
            </w:r>
          </w:p>
        </w:tc>
      </w:tr>
      <w:tr w:rsidR="00083FBD" w:rsidRPr="00083FBD" w:rsidTr="001303DE">
        <w:trPr>
          <w:trHeight w:val="528"/>
          <w:jc w:val="center"/>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44</w:t>
            </w:r>
          </w:p>
        </w:tc>
        <w:tc>
          <w:tcPr>
            <w:tcW w:w="1972"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ООО</w:t>
            </w:r>
          </w:p>
        </w:tc>
        <w:tc>
          <w:tcPr>
            <w:tcW w:w="272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Эльнур-Партнер+</w:t>
            </w:r>
          </w:p>
        </w:tc>
        <w:tc>
          <w:tcPr>
            <w:tcW w:w="1842"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Эльнур</w:t>
            </w:r>
          </w:p>
        </w:tc>
        <w:tc>
          <w:tcPr>
            <w:tcW w:w="1326"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кафе</w:t>
            </w:r>
          </w:p>
        </w:tc>
        <w:tc>
          <w:tcPr>
            <w:tcW w:w="3647"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Пролетарская, 52</w:t>
            </w:r>
          </w:p>
        </w:tc>
        <w:tc>
          <w:tcPr>
            <w:tcW w:w="2565"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азербайджанская</w:t>
            </w:r>
          </w:p>
        </w:tc>
        <w:tc>
          <w:tcPr>
            <w:tcW w:w="1524"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120</w:t>
            </w:r>
          </w:p>
        </w:tc>
      </w:tr>
      <w:tr w:rsidR="00083FBD" w:rsidRPr="00083FBD" w:rsidTr="001303DE">
        <w:trPr>
          <w:trHeight w:val="528"/>
          <w:jc w:val="center"/>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45</w:t>
            </w:r>
          </w:p>
        </w:tc>
        <w:tc>
          <w:tcPr>
            <w:tcW w:w="1972"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ИП</w:t>
            </w:r>
          </w:p>
        </w:tc>
        <w:tc>
          <w:tcPr>
            <w:tcW w:w="272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Береговенко Е.В.</w:t>
            </w:r>
          </w:p>
        </w:tc>
        <w:tc>
          <w:tcPr>
            <w:tcW w:w="1842"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 xml:space="preserve">Макао  </w:t>
            </w:r>
          </w:p>
        </w:tc>
        <w:tc>
          <w:tcPr>
            <w:tcW w:w="1326"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кафе</w:t>
            </w:r>
          </w:p>
        </w:tc>
        <w:tc>
          <w:tcPr>
            <w:tcW w:w="3647"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Игнатьевское шоссе, 15</w:t>
            </w:r>
          </w:p>
        </w:tc>
        <w:tc>
          <w:tcPr>
            <w:tcW w:w="2565"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китайская</w:t>
            </w:r>
          </w:p>
        </w:tc>
        <w:tc>
          <w:tcPr>
            <w:tcW w:w="1524"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145</w:t>
            </w:r>
          </w:p>
        </w:tc>
      </w:tr>
      <w:tr w:rsidR="00083FBD" w:rsidRPr="00083FBD" w:rsidTr="001303DE">
        <w:trPr>
          <w:trHeight w:val="264"/>
          <w:jc w:val="center"/>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46</w:t>
            </w:r>
          </w:p>
        </w:tc>
        <w:tc>
          <w:tcPr>
            <w:tcW w:w="1972"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ИП</w:t>
            </w:r>
          </w:p>
        </w:tc>
        <w:tc>
          <w:tcPr>
            <w:tcW w:w="272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Пантюхина О.А.</w:t>
            </w:r>
          </w:p>
        </w:tc>
        <w:tc>
          <w:tcPr>
            <w:tcW w:w="1842"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 xml:space="preserve">Время чая </w:t>
            </w:r>
          </w:p>
        </w:tc>
        <w:tc>
          <w:tcPr>
            <w:tcW w:w="1326"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кафе</w:t>
            </w:r>
          </w:p>
        </w:tc>
        <w:tc>
          <w:tcPr>
            <w:tcW w:w="3647"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Кантемирова, 1</w:t>
            </w:r>
          </w:p>
        </w:tc>
        <w:tc>
          <w:tcPr>
            <w:tcW w:w="2565"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русская</w:t>
            </w:r>
          </w:p>
        </w:tc>
        <w:tc>
          <w:tcPr>
            <w:tcW w:w="1524"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20</w:t>
            </w:r>
          </w:p>
        </w:tc>
      </w:tr>
      <w:tr w:rsidR="00083FBD" w:rsidRPr="00083FBD" w:rsidTr="001303DE">
        <w:trPr>
          <w:trHeight w:val="264"/>
          <w:jc w:val="center"/>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lastRenderedPageBreak/>
              <w:t>47</w:t>
            </w:r>
          </w:p>
        </w:tc>
        <w:tc>
          <w:tcPr>
            <w:tcW w:w="1972"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ИП</w:t>
            </w:r>
          </w:p>
        </w:tc>
        <w:tc>
          <w:tcPr>
            <w:tcW w:w="272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Рудых М.А.</w:t>
            </w:r>
          </w:p>
        </w:tc>
        <w:tc>
          <w:tcPr>
            <w:tcW w:w="1842"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Арарат</w:t>
            </w:r>
          </w:p>
        </w:tc>
        <w:tc>
          <w:tcPr>
            <w:tcW w:w="1326"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кафе</w:t>
            </w:r>
          </w:p>
        </w:tc>
        <w:tc>
          <w:tcPr>
            <w:tcW w:w="3647"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Красноармейская, 124</w:t>
            </w:r>
          </w:p>
        </w:tc>
        <w:tc>
          <w:tcPr>
            <w:tcW w:w="2565"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армянская</w:t>
            </w:r>
          </w:p>
        </w:tc>
        <w:tc>
          <w:tcPr>
            <w:tcW w:w="1524"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60</w:t>
            </w:r>
          </w:p>
        </w:tc>
      </w:tr>
      <w:tr w:rsidR="00083FBD" w:rsidRPr="00083FBD" w:rsidTr="001303DE">
        <w:trPr>
          <w:trHeight w:val="264"/>
          <w:jc w:val="center"/>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48</w:t>
            </w:r>
          </w:p>
        </w:tc>
        <w:tc>
          <w:tcPr>
            <w:tcW w:w="1972"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ИП</w:t>
            </w:r>
          </w:p>
        </w:tc>
        <w:tc>
          <w:tcPr>
            <w:tcW w:w="272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Дидаш М.П.</w:t>
            </w:r>
          </w:p>
        </w:tc>
        <w:tc>
          <w:tcPr>
            <w:tcW w:w="1842"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Санья</w:t>
            </w:r>
          </w:p>
        </w:tc>
        <w:tc>
          <w:tcPr>
            <w:tcW w:w="1326"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кафе</w:t>
            </w:r>
          </w:p>
        </w:tc>
        <w:tc>
          <w:tcPr>
            <w:tcW w:w="3647"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Тенистая, 125</w:t>
            </w:r>
          </w:p>
        </w:tc>
        <w:tc>
          <w:tcPr>
            <w:tcW w:w="2565"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китайская</w:t>
            </w:r>
          </w:p>
        </w:tc>
        <w:tc>
          <w:tcPr>
            <w:tcW w:w="1524"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180</w:t>
            </w:r>
          </w:p>
        </w:tc>
      </w:tr>
      <w:tr w:rsidR="00083FBD" w:rsidRPr="00083FBD" w:rsidTr="001303DE">
        <w:trPr>
          <w:trHeight w:val="264"/>
          <w:jc w:val="center"/>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49</w:t>
            </w:r>
          </w:p>
        </w:tc>
        <w:tc>
          <w:tcPr>
            <w:tcW w:w="1972"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ООО</w:t>
            </w:r>
          </w:p>
        </w:tc>
        <w:tc>
          <w:tcPr>
            <w:tcW w:w="272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Ресто</w:t>
            </w:r>
          </w:p>
        </w:tc>
        <w:tc>
          <w:tcPr>
            <w:tcW w:w="1842"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Старый город</w:t>
            </w:r>
          </w:p>
        </w:tc>
        <w:tc>
          <w:tcPr>
            <w:tcW w:w="1326"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кафе</w:t>
            </w:r>
          </w:p>
        </w:tc>
        <w:tc>
          <w:tcPr>
            <w:tcW w:w="3647"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Новотроицкое шоссе, 6</w:t>
            </w:r>
          </w:p>
        </w:tc>
        <w:tc>
          <w:tcPr>
            <w:tcW w:w="2565"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европейская</w:t>
            </w:r>
          </w:p>
        </w:tc>
        <w:tc>
          <w:tcPr>
            <w:tcW w:w="1524"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70</w:t>
            </w:r>
          </w:p>
        </w:tc>
      </w:tr>
      <w:tr w:rsidR="00083FBD" w:rsidRPr="00083FBD" w:rsidTr="001303DE">
        <w:trPr>
          <w:trHeight w:val="264"/>
          <w:jc w:val="center"/>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50</w:t>
            </w:r>
          </w:p>
        </w:tc>
        <w:tc>
          <w:tcPr>
            <w:tcW w:w="1972"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ИП</w:t>
            </w:r>
          </w:p>
        </w:tc>
        <w:tc>
          <w:tcPr>
            <w:tcW w:w="272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Палванов А.А.</w:t>
            </w:r>
          </w:p>
        </w:tc>
        <w:tc>
          <w:tcPr>
            <w:tcW w:w="1842"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Чайхана</w:t>
            </w:r>
          </w:p>
        </w:tc>
        <w:tc>
          <w:tcPr>
            <w:tcW w:w="1326"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кафе</w:t>
            </w:r>
          </w:p>
        </w:tc>
        <w:tc>
          <w:tcPr>
            <w:tcW w:w="3647"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Заводская, 154</w:t>
            </w:r>
          </w:p>
        </w:tc>
        <w:tc>
          <w:tcPr>
            <w:tcW w:w="2565"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узбекская</w:t>
            </w:r>
          </w:p>
        </w:tc>
        <w:tc>
          <w:tcPr>
            <w:tcW w:w="1524"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50</w:t>
            </w:r>
          </w:p>
        </w:tc>
      </w:tr>
      <w:tr w:rsidR="00083FBD" w:rsidRPr="00083FBD" w:rsidTr="001303DE">
        <w:trPr>
          <w:trHeight w:val="264"/>
          <w:jc w:val="center"/>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51</w:t>
            </w:r>
          </w:p>
        </w:tc>
        <w:tc>
          <w:tcPr>
            <w:tcW w:w="1972"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ООО</w:t>
            </w:r>
          </w:p>
        </w:tc>
        <w:tc>
          <w:tcPr>
            <w:tcW w:w="272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Стиль</w:t>
            </w:r>
          </w:p>
        </w:tc>
        <w:tc>
          <w:tcPr>
            <w:tcW w:w="1842"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Кит Чен</w:t>
            </w:r>
          </w:p>
        </w:tc>
        <w:tc>
          <w:tcPr>
            <w:tcW w:w="1326"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кафе</w:t>
            </w:r>
          </w:p>
        </w:tc>
        <w:tc>
          <w:tcPr>
            <w:tcW w:w="3647"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Ленина, 281/1</w:t>
            </w:r>
          </w:p>
        </w:tc>
        <w:tc>
          <w:tcPr>
            <w:tcW w:w="2565"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китайская</w:t>
            </w:r>
          </w:p>
        </w:tc>
        <w:tc>
          <w:tcPr>
            <w:tcW w:w="1524"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50</w:t>
            </w:r>
          </w:p>
        </w:tc>
      </w:tr>
      <w:tr w:rsidR="00083FBD" w:rsidRPr="00083FBD" w:rsidTr="001303DE">
        <w:trPr>
          <w:trHeight w:val="264"/>
          <w:jc w:val="center"/>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52</w:t>
            </w:r>
          </w:p>
        </w:tc>
        <w:tc>
          <w:tcPr>
            <w:tcW w:w="1972"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ИП</w:t>
            </w:r>
          </w:p>
        </w:tc>
        <w:tc>
          <w:tcPr>
            <w:tcW w:w="272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Дидаш М.П.</w:t>
            </w:r>
          </w:p>
        </w:tc>
        <w:tc>
          <w:tcPr>
            <w:tcW w:w="1842"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Восток</w:t>
            </w:r>
          </w:p>
        </w:tc>
        <w:tc>
          <w:tcPr>
            <w:tcW w:w="1326"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кафе</w:t>
            </w:r>
          </w:p>
        </w:tc>
        <w:tc>
          <w:tcPr>
            <w:tcW w:w="3647"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Калинина, 66</w:t>
            </w:r>
          </w:p>
        </w:tc>
        <w:tc>
          <w:tcPr>
            <w:tcW w:w="2565"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китайская</w:t>
            </w:r>
          </w:p>
        </w:tc>
        <w:tc>
          <w:tcPr>
            <w:tcW w:w="1524"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250</w:t>
            </w:r>
          </w:p>
        </w:tc>
      </w:tr>
      <w:tr w:rsidR="00083FBD" w:rsidRPr="00083FBD" w:rsidTr="001303DE">
        <w:trPr>
          <w:trHeight w:val="264"/>
          <w:jc w:val="center"/>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53</w:t>
            </w:r>
          </w:p>
        </w:tc>
        <w:tc>
          <w:tcPr>
            <w:tcW w:w="1972"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ООО</w:t>
            </w:r>
          </w:p>
        </w:tc>
        <w:tc>
          <w:tcPr>
            <w:tcW w:w="272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Фри Тайм</w:t>
            </w:r>
          </w:p>
        </w:tc>
        <w:tc>
          <w:tcPr>
            <w:tcW w:w="1842"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Фри Тайм</w:t>
            </w:r>
          </w:p>
        </w:tc>
        <w:tc>
          <w:tcPr>
            <w:tcW w:w="1326"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кафе</w:t>
            </w:r>
          </w:p>
        </w:tc>
        <w:tc>
          <w:tcPr>
            <w:tcW w:w="3647"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Амурская, 201/А</w:t>
            </w:r>
          </w:p>
        </w:tc>
        <w:tc>
          <w:tcPr>
            <w:tcW w:w="2565"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фаст-фуд</w:t>
            </w:r>
          </w:p>
        </w:tc>
        <w:tc>
          <w:tcPr>
            <w:tcW w:w="1524"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64</w:t>
            </w:r>
          </w:p>
        </w:tc>
      </w:tr>
      <w:tr w:rsidR="00083FBD" w:rsidRPr="00083FBD" w:rsidTr="001303DE">
        <w:trPr>
          <w:trHeight w:val="264"/>
          <w:jc w:val="center"/>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54</w:t>
            </w:r>
          </w:p>
        </w:tc>
        <w:tc>
          <w:tcPr>
            <w:tcW w:w="1972"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ИП</w:t>
            </w:r>
          </w:p>
        </w:tc>
        <w:tc>
          <w:tcPr>
            <w:tcW w:w="272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Старкова О.С.</w:t>
            </w:r>
          </w:p>
        </w:tc>
        <w:tc>
          <w:tcPr>
            <w:tcW w:w="1842"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Вкус Италии</w:t>
            </w:r>
          </w:p>
        </w:tc>
        <w:tc>
          <w:tcPr>
            <w:tcW w:w="1326"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кафе</w:t>
            </w:r>
          </w:p>
        </w:tc>
        <w:tc>
          <w:tcPr>
            <w:tcW w:w="3647"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50 лет Октября, 71</w:t>
            </w:r>
          </w:p>
        </w:tc>
        <w:tc>
          <w:tcPr>
            <w:tcW w:w="2565"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европейская</w:t>
            </w:r>
          </w:p>
        </w:tc>
        <w:tc>
          <w:tcPr>
            <w:tcW w:w="1524"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36</w:t>
            </w:r>
          </w:p>
        </w:tc>
      </w:tr>
      <w:tr w:rsidR="00083FBD" w:rsidRPr="00083FBD" w:rsidTr="001303DE">
        <w:trPr>
          <w:trHeight w:val="1056"/>
          <w:jc w:val="center"/>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55</w:t>
            </w:r>
          </w:p>
        </w:tc>
        <w:tc>
          <w:tcPr>
            <w:tcW w:w="1972"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учреждение</w:t>
            </w:r>
          </w:p>
        </w:tc>
        <w:tc>
          <w:tcPr>
            <w:tcW w:w="272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Муниципальное бюджетное учреждение культуры "ОКЦ"</w:t>
            </w:r>
          </w:p>
        </w:tc>
        <w:tc>
          <w:tcPr>
            <w:tcW w:w="1842"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 </w:t>
            </w:r>
          </w:p>
        </w:tc>
        <w:tc>
          <w:tcPr>
            <w:tcW w:w="1326"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кафе</w:t>
            </w:r>
          </w:p>
        </w:tc>
        <w:tc>
          <w:tcPr>
            <w:tcW w:w="3647"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Ленина, 100</w:t>
            </w:r>
          </w:p>
        </w:tc>
        <w:tc>
          <w:tcPr>
            <w:tcW w:w="2565"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русская</w:t>
            </w:r>
          </w:p>
        </w:tc>
        <w:tc>
          <w:tcPr>
            <w:tcW w:w="1524"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59</w:t>
            </w:r>
          </w:p>
        </w:tc>
      </w:tr>
      <w:tr w:rsidR="00083FBD" w:rsidRPr="00083FBD" w:rsidTr="001303DE">
        <w:trPr>
          <w:trHeight w:val="1056"/>
          <w:jc w:val="center"/>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56</w:t>
            </w:r>
          </w:p>
        </w:tc>
        <w:tc>
          <w:tcPr>
            <w:tcW w:w="1972"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учреждение</w:t>
            </w:r>
          </w:p>
        </w:tc>
        <w:tc>
          <w:tcPr>
            <w:tcW w:w="272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Муниципальное бюджетное учреждение культуры "ОКЦ"</w:t>
            </w:r>
          </w:p>
        </w:tc>
        <w:tc>
          <w:tcPr>
            <w:tcW w:w="1842"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 </w:t>
            </w:r>
          </w:p>
        </w:tc>
        <w:tc>
          <w:tcPr>
            <w:tcW w:w="1326"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кафе</w:t>
            </w:r>
          </w:p>
        </w:tc>
        <w:tc>
          <w:tcPr>
            <w:tcW w:w="3647"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Ленина, 100</w:t>
            </w:r>
          </w:p>
        </w:tc>
        <w:tc>
          <w:tcPr>
            <w:tcW w:w="2565"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русская</w:t>
            </w:r>
          </w:p>
        </w:tc>
        <w:tc>
          <w:tcPr>
            <w:tcW w:w="1524"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29</w:t>
            </w:r>
          </w:p>
        </w:tc>
      </w:tr>
      <w:tr w:rsidR="00083FBD" w:rsidRPr="00083FBD" w:rsidTr="001303DE">
        <w:trPr>
          <w:trHeight w:val="264"/>
          <w:jc w:val="center"/>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57</w:t>
            </w:r>
          </w:p>
        </w:tc>
        <w:tc>
          <w:tcPr>
            <w:tcW w:w="1972"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ИП</w:t>
            </w:r>
          </w:p>
        </w:tc>
        <w:tc>
          <w:tcPr>
            <w:tcW w:w="272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Хакбердиева М.М.</w:t>
            </w:r>
          </w:p>
        </w:tc>
        <w:tc>
          <w:tcPr>
            <w:tcW w:w="1842"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Дружба</w:t>
            </w:r>
          </w:p>
        </w:tc>
        <w:tc>
          <w:tcPr>
            <w:tcW w:w="1326"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кафе</w:t>
            </w:r>
          </w:p>
        </w:tc>
        <w:tc>
          <w:tcPr>
            <w:tcW w:w="3647"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Институтская, 6</w:t>
            </w:r>
          </w:p>
        </w:tc>
        <w:tc>
          <w:tcPr>
            <w:tcW w:w="2565"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 xml:space="preserve">узбекская </w:t>
            </w:r>
          </w:p>
        </w:tc>
        <w:tc>
          <w:tcPr>
            <w:tcW w:w="1524"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25</w:t>
            </w:r>
          </w:p>
        </w:tc>
      </w:tr>
      <w:tr w:rsidR="00083FBD" w:rsidRPr="00083FBD" w:rsidTr="001303DE">
        <w:trPr>
          <w:trHeight w:val="528"/>
          <w:jc w:val="center"/>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58</w:t>
            </w:r>
          </w:p>
        </w:tc>
        <w:tc>
          <w:tcPr>
            <w:tcW w:w="1972"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ИП</w:t>
            </w:r>
          </w:p>
        </w:tc>
        <w:tc>
          <w:tcPr>
            <w:tcW w:w="272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 xml:space="preserve">                              Дидаш М.П.</w:t>
            </w:r>
          </w:p>
        </w:tc>
        <w:tc>
          <w:tcPr>
            <w:tcW w:w="1842"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Пекинская утка</w:t>
            </w:r>
          </w:p>
        </w:tc>
        <w:tc>
          <w:tcPr>
            <w:tcW w:w="1326"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кафе</w:t>
            </w:r>
          </w:p>
        </w:tc>
        <w:tc>
          <w:tcPr>
            <w:tcW w:w="3647"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Ленина, 161</w:t>
            </w:r>
          </w:p>
        </w:tc>
        <w:tc>
          <w:tcPr>
            <w:tcW w:w="2565"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китайская</w:t>
            </w:r>
          </w:p>
        </w:tc>
        <w:tc>
          <w:tcPr>
            <w:tcW w:w="1524"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250</w:t>
            </w:r>
          </w:p>
        </w:tc>
      </w:tr>
      <w:tr w:rsidR="00083FBD" w:rsidRPr="00083FBD" w:rsidTr="001303DE">
        <w:trPr>
          <w:trHeight w:val="264"/>
          <w:jc w:val="center"/>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59</w:t>
            </w:r>
          </w:p>
        </w:tc>
        <w:tc>
          <w:tcPr>
            <w:tcW w:w="1972"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ИП</w:t>
            </w:r>
          </w:p>
        </w:tc>
        <w:tc>
          <w:tcPr>
            <w:tcW w:w="272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Мадаминов А.А.</w:t>
            </w:r>
          </w:p>
        </w:tc>
        <w:tc>
          <w:tcPr>
            <w:tcW w:w="1842"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Лаззат</w:t>
            </w:r>
          </w:p>
        </w:tc>
        <w:tc>
          <w:tcPr>
            <w:tcW w:w="1326"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кафе</w:t>
            </w:r>
          </w:p>
        </w:tc>
        <w:tc>
          <w:tcPr>
            <w:tcW w:w="3647"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Лазо, 144 Л"А", А-1</w:t>
            </w:r>
          </w:p>
        </w:tc>
        <w:tc>
          <w:tcPr>
            <w:tcW w:w="2565"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узбекская</w:t>
            </w:r>
          </w:p>
        </w:tc>
        <w:tc>
          <w:tcPr>
            <w:tcW w:w="1524"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26</w:t>
            </w:r>
          </w:p>
        </w:tc>
      </w:tr>
      <w:tr w:rsidR="00083FBD" w:rsidRPr="00083FBD" w:rsidTr="001303DE">
        <w:trPr>
          <w:trHeight w:val="264"/>
          <w:jc w:val="center"/>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60</w:t>
            </w:r>
          </w:p>
        </w:tc>
        <w:tc>
          <w:tcPr>
            <w:tcW w:w="1972"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ООО</w:t>
            </w:r>
          </w:p>
        </w:tc>
        <w:tc>
          <w:tcPr>
            <w:tcW w:w="272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Сиеста</w:t>
            </w:r>
          </w:p>
        </w:tc>
        <w:tc>
          <w:tcPr>
            <w:tcW w:w="1842"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Стей-Хаус</w:t>
            </w:r>
          </w:p>
        </w:tc>
        <w:tc>
          <w:tcPr>
            <w:tcW w:w="1326"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кафе</w:t>
            </w:r>
          </w:p>
        </w:tc>
        <w:tc>
          <w:tcPr>
            <w:tcW w:w="3647"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Ленина, 161</w:t>
            </w:r>
          </w:p>
        </w:tc>
        <w:tc>
          <w:tcPr>
            <w:tcW w:w="2565"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европейская</w:t>
            </w:r>
          </w:p>
        </w:tc>
        <w:tc>
          <w:tcPr>
            <w:tcW w:w="1524"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50</w:t>
            </w:r>
          </w:p>
        </w:tc>
      </w:tr>
      <w:tr w:rsidR="00083FBD" w:rsidRPr="00083FBD" w:rsidTr="001303DE">
        <w:trPr>
          <w:trHeight w:val="264"/>
          <w:jc w:val="center"/>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61</w:t>
            </w:r>
          </w:p>
        </w:tc>
        <w:tc>
          <w:tcPr>
            <w:tcW w:w="1972"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ООО</w:t>
            </w:r>
          </w:p>
        </w:tc>
        <w:tc>
          <w:tcPr>
            <w:tcW w:w="272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Сиеста</w:t>
            </w:r>
          </w:p>
        </w:tc>
        <w:tc>
          <w:tcPr>
            <w:tcW w:w="1842"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DADDY"s Pub</w:t>
            </w:r>
          </w:p>
        </w:tc>
        <w:tc>
          <w:tcPr>
            <w:tcW w:w="1326"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кафе</w:t>
            </w:r>
          </w:p>
        </w:tc>
        <w:tc>
          <w:tcPr>
            <w:tcW w:w="3647"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Ленина, 161</w:t>
            </w:r>
          </w:p>
        </w:tc>
        <w:tc>
          <w:tcPr>
            <w:tcW w:w="2565"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европейская</w:t>
            </w:r>
          </w:p>
        </w:tc>
        <w:tc>
          <w:tcPr>
            <w:tcW w:w="1524"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70</w:t>
            </w:r>
          </w:p>
        </w:tc>
      </w:tr>
      <w:tr w:rsidR="00083FBD" w:rsidRPr="00083FBD" w:rsidTr="001303DE">
        <w:trPr>
          <w:trHeight w:val="264"/>
          <w:jc w:val="center"/>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62</w:t>
            </w:r>
          </w:p>
        </w:tc>
        <w:tc>
          <w:tcPr>
            <w:tcW w:w="1972"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ИП</w:t>
            </w:r>
          </w:p>
        </w:tc>
        <w:tc>
          <w:tcPr>
            <w:tcW w:w="272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Дидаш М.П.</w:t>
            </w:r>
          </w:p>
        </w:tc>
        <w:tc>
          <w:tcPr>
            <w:tcW w:w="1842"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Принцесса</w:t>
            </w:r>
          </w:p>
        </w:tc>
        <w:tc>
          <w:tcPr>
            <w:tcW w:w="1326"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кафе</w:t>
            </w:r>
          </w:p>
        </w:tc>
        <w:tc>
          <w:tcPr>
            <w:tcW w:w="3647"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Политехническая, 24</w:t>
            </w:r>
          </w:p>
        </w:tc>
        <w:tc>
          <w:tcPr>
            <w:tcW w:w="2565"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китайская</w:t>
            </w:r>
          </w:p>
        </w:tc>
        <w:tc>
          <w:tcPr>
            <w:tcW w:w="1524"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30</w:t>
            </w:r>
          </w:p>
        </w:tc>
      </w:tr>
      <w:tr w:rsidR="00083FBD" w:rsidRPr="00083FBD" w:rsidTr="001303DE">
        <w:trPr>
          <w:trHeight w:val="264"/>
          <w:jc w:val="center"/>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63</w:t>
            </w:r>
          </w:p>
        </w:tc>
        <w:tc>
          <w:tcPr>
            <w:tcW w:w="1972"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ИП</w:t>
            </w:r>
          </w:p>
        </w:tc>
        <w:tc>
          <w:tcPr>
            <w:tcW w:w="272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Дидаш М.П.</w:t>
            </w:r>
          </w:p>
        </w:tc>
        <w:tc>
          <w:tcPr>
            <w:tcW w:w="1842"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Омега</w:t>
            </w:r>
          </w:p>
        </w:tc>
        <w:tc>
          <w:tcPr>
            <w:tcW w:w="1326"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кафе</w:t>
            </w:r>
          </w:p>
        </w:tc>
        <w:tc>
          <w:tcPr>
            <w:tcW w:w="3647"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Текстильная, 55</w:t>
            </w:r>
          </w:p>
        </w:tc>
        <w:tc>
          <w:tcPr>
            <w:tcW w:w="2565"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китайская</w:t>
            </w:r>
          </w:p>
        </w:tc>
        <w:tc>
          <w:tcPr>
            <w:tcW w:w="1524"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300</w:t>
            </w:r>
          </w:p>
        </w:tc>
      </w:tr>
      <w:tr w:rsidR="00083FBD" w:rsidRPr="00083FBD" w:rsidTr="001303DE">
        <w:trPr>
          <w:trHeight w:val="528"/>
          <w:jc w:val="center"/>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64</w:t>
            </w:r>
          </w:p>
        </w:tc>
        <w:tc>
          <w:tcPr>
            <w:tcW w:w="1972"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ООО</w:t>
            </w:r>
          </w:p>
        </w:tc>
        <w:tc>
          <w:tcPr>
            <w:tcW w:w="272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Амурский кулинар</w:t>
            </w:r>
          </w:p>
        </w:tc>
        <w:tc>
          <w:tcPr>
            <w:tcW w:w="1842"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Три Толстяка на Зейской</w:t>
            </w:r>
          </w:p>
        </w:tc>
        <w:tc>
          <w:tcPr>
            <w:tcW w:w="1326"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кафе</w:t>
            </w:r>
          </w:p>
        </w:tc>
        <w:tc>
          <w:tcPr>
            <w:tcW w:w="3647"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Зейская, 136/1</w:t>
            </w:r>
          </w:p>
        </w:tc>
        <w:tc>
          <w:tcPr>
            <w:tcW w:w="2565"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русская</w:t>
            </w:r>
          </w:p>
        </w:tc>
        <w:tc>
          <w:tcPr>
            <w:tcW w:w="1524"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60</w:t>
            </w:r>
          </w:p>
        </w:tc>
      </w:tr>
      <w:tr w:rsidR="00083FBD" w:rsidRPr="00083FBD" w:rsidTr="001303DE">
        <w:trPr>
          <w:trHeight w:val="528"/>
          <w:jc w:val="center"/>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65</w:t>
            </w:r>
          </w:p>
        </w:tc>
        <w:tc>
          <w:tcPr>
            <w:tcW w:w="1972"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ИП</w:t>
            </w:r>
          </w:p>
        </w:tc>
        <w:tc>
          <w:tcPr>
            <w:tcW w:w="272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Наследникова Е.А.</w:t>
            </w:r>
          </w:p>
        </w:tc>
        <w:tc>
          <w:tcPr>
            <w:tcW w:w="1842"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Тести Фуд</w:t>
            </w:r>
          </w:p>
        </w:tc>
        <w:tc>
          <w:tcPr>
            <w:tcW w:w="1326"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кафе</w:t>
            </w:r>
          </w:p>
        </w:tc>
        <w:tc>
          <w:tcPr>
            <w:tcW w:w="3647"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50 лет Октября, 61 (5 этаж)</w:t>
            </w:r>
          </w:p>
        </w:tc>
        <w:tc>
          <w:tcPr>
            <w:tcW w:w="2565"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русская</w:t>
            </w:r>
          </w:p>
        </w:tc>
        <w:tc>
          <w:tcPr>
            <w:tcW w:w="1524"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80</w:t>
            </w:r>
          </w:p>
        </w:tc>
      </w:tr>
      <w:tr w:rsidR="00083FBD" w:rsidRPr="00083FBD" w:rsidTr="001303DE">
        <w:trPr>
          <w:trHeight w:val="528"/>
          <w:jc w:val="center"/>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lastRenderedPageBreak/>
              <w:t>66</w:t>
            </w:r>
          </w:p>
        </w:tc>
        <w:tc>
          <w:tcPr>
            <w:tcW w:w="1972"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ИП</w:t>
            </w:r>
          </w:p>
        </w:tc>
        <w:tc>
          <w:tcPr>
            <w:tcW w:w="272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Наследникова Е.А.</w:t>
            </w:r>
          </w:p>
        </w:tc>
        <w:tc>
          <w:tcPr>
            <w:tcW w:w="1842"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Блинок</w:t>
            </w:r>
          </w:p>
        </w:tc>
        <w:tc>
          <w:tcPr>
            <w:tcW w:w="1326"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кафе</w:t>
            </w:r>
          </w:p>
        </w:tc>
        <w:tc>
          <w:tcPr>
            <w:tcW w:w="3647"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50 лет Октября, 61 (5 этаж)</w:t>
            </w:r>
          </w:p>
        </w:tc>
        <w:tc>
          <w:tcPr>
            <w:tcW w:w="2565"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русская</w:t>
            </w:r>
          </w:p>
        </w:tc>
        <w:tc>
          <w:tcPr>
            <w:tcW w:w="1524"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36</w:t>
            </w:r>
          </w:p>
        </w:tc>
      </w:tr>
      <w:tr w:rsidR="00083FBD" w:rsidRPr="00083FBD" w:rsidTr="001303DE">
        <w:trPr>
          <w:trHeight w:val="528"/>
          <w:jc w:val="center"/>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67</w:t>
            </w:r>
          </w:p>
        </w:tc>
        <w:tc>
          <w:tcPr>
            <w:tcW w:w="1972"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ИП</w:t>
            </w:r>
          </w:p>
        </w:tc>
        <w:tc>
          <w:tcPr>
            <w:tcW w:w="272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Будникова Г.В.</w:t>
            </w:r>
          </w:p>
        </w:tc>
        <w:tc>
          <w:tcPr>
            <w:tcW w:w="1842"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Тести Фуд</w:t>
            </w:r>
          </w:p>
        </w:tc>
        <w:tc>
          <w:tcPr>
            <w:tcW w:w="1326"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кафе</w:t>
            </w:r>
          </w:p>
        </w:tc>
        <w:tc>
          <w:tcPr>
            <w:tcW w:w="3647"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Мухина, 114/2 (т/ц "Острова")</w:t>
            </w:r>
          </w:p>
        </w:tc>
        <w:tc>
          <w:tcPr>
            <w:tcW w:w="2565"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русская</w:t>
            </w:r>
          </w:p>
        </w:tc>
        <w:tc>
          <w:tcPr>
            <w:tcW w:w="1524"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30</w:t>
            </w:r>
          </w:p>
        </w:tc>
      </w:tr>
      <w:tr w:rsidR="00083FBD" w:rsidRPr="00083FBD" w:rsidTr="001303DE">
        <w:trPr>
          <w:trHeight w:val="528"/>
          <w:jc w:val="center"/>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68</w:t>
            </w:r>
          </w:p>
        </w:tc>
        <w:tc>
          <w:tcPr>
            <w:tcW w:w="1972"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ИП</w:t>
            </w:r>
          </w:p>
        </w:tc>
        <w:tc>
          <w:tcPr>
            <w:tcW w:w="272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Болтабаев У.Н.</w:t>
            </w:r>
          </w:p>
        </w:tc>
        <w:tc>
          <w:tcPr>
            <w:tcW w:w="1842"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Узбекская кухня</w:t>
            </w:r>
          </w:p>
        </w:tc>
        <w:tc>
          <w:tcPr>
            <w:tcW w:w="1326"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кафе</w:t>
            </w:r>
          </w:p>
        </w:tc>
        <w:tc>
          <w:tcPr>
            <w:tcW w:w="3647"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Мухина, 114/2 (т/ц "Острова")</w:t>
            </w:r>
          </w:p>
        </w:tc>
        <w:tc>
          <w:tcPr>
            <w:tcW w:w="2565"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узбекско-турецкая</w:t>
            </w:r>
          </w:p>
        </w:tc>
        <w:tc>
          <w:tcPr>
            <w:tcW w:w="1524"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70</w:t>
            </w:r>
          </w:p>
        </w:tc>
      </w:tr>
      <w:tr w:rsidR="00083FBD" w:rsidRPr="00083FBD" w:rsidTr="001303DE">
        <w:trPr>
          <w:trHeight w:val="264"/>
          <w:jc w:val="center"/>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69</w:t>
            </w:r>
          </w:p>
        </w:tc>
        <w:tc>
          <w:tcPr>
            <w:tcW w:w="1972"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ИП</w:t>
            </w:r>
          </w:p>
        </w:tc>
        <w:tc>
          <w:tcPr>
            <w:tcW w:w="272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Смирнова А.А.</w:t>
            </w:r>
          </w:p>
        </w:tc>
        <w:tc>
          <w:tcPr>
            <w:tcW w:w="1842"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Сунгари</w:t>
            </w:r>
          </w:p>
        </w:tc>
        <w:tc>
          <w:tcPr>
            <w:tcW w:w="1326"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кафе</w:t>
            </w:r>
          </w:p>
        </w:tc>
        <w:tc>
          <w:tcPr>
            <w:tcW w:w="3647"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Шимановского, 40</w:t>
            </w:r>
          </w:p>
        </w:tc>
        <w:tc>
          <w:tcPr>
            <w:tcW w:w="2565"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китайская</w:t>
            </w:r>
          </w:p>
        </w:tc>
        <w:tc>
          <w:tcPr>
            <w:tcW w:w="1524"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150</w:t>
            </w:r>
          </w:p>
        </w:tc>
      </w:tr>
      <w:tr w:rsidR="00083FBD" w:rsidRPr="00083FBD" w:rsidTr="001303DE">
        <w:trPr>
          <w:trHeight w:val="528"/>
          <w:jc w:val="center"/>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70</w:t>
            </w:r>
          </w:p>
        </w:tc>
        <w:tc>
          <w:tcPr>
            <w:tcW w:w="1972"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ИП, ООО</w:t>
            </w:r>
          </w:p>
        </w:tc>
        <w:tc>
          <w:tcPr>
            <w:tcW w:w="272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Тарасова Н.А., Развитие</w:t>
            </w:r>
          </w:p>
        </w:tc>
        <w:tc>
          <w:tcPr>
            <w:tcW w:w="1842"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Русская изба</w:t>
            </w:r>
          </w:p>
        </w:tc>
        <w:tc>
          <w:tcPr>
            <w:tcW w:w="1326"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кафе</w:t>
            </w:r>
          </w:p>
        </w:tc>
        <w:tc>
          <w:tcPr>
            <w:tcW w:w="3647"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Ленина, 48</w:t>
            </w:r>
          </w:p>
        </w:tc>
        <w:tc>
          <w:tcPr>
            <w:tcW w:w="2565"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русская</w:t>
            </w:r>
          </w:p>
        </w:tc>
        <w:tc>
          <w:tcPr>
            <w:tcW w:w="1524"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35</w:t>
            </w:r>
          </w:p>
        </w:tc>
      </w:tr>
      <w:tr w:rsidR="00083FBD" w:rsidRPr="00083FBD" w:rsidTr="001303DE">
        <w:trPr>
          <w:trHeight w:val="528"/>
          <w:jc w:val="center"/>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71</w:t>
            </w:r>
          </w:p>
        </w:tc>
        <w:tc>
          <w:tcPr>
            <w:tcW w:w="1972"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ООО</w:t>
            </w:r>
          </w:p>
        </w:tc>
        <w:tc>
          <w:tcPr>
            <w:tcW w:w="272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Панда, Кулдошин О.С.</w:t>
            </w:r>
          </w:p>
        </w:tc>
        <w:tc>
          <w:tcPr>
            <w:tcW w:w="1842"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Имбирь</w:t>
            </w:r>
          </w:p>
        </w:tc>
        <w:tc>
          <w:tcPr>
            <w:tcW w:w="1326"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кафе</w:t>
            </w:r>
          </w:p>
        </w:tc>
        <w:tc>
          <w:tcPr>
            <w:tcW w:w="3647"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Ленина, 121</w:t>
            </w:r>
          </w:p>
        </w:tc>
        <w:tc>
          <w:tcPr>
            <w:tcW w:w="2565"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китайская</w:t>
            </w:r>
          </w:p>
        </w:tc>
        <w:tc>
          <w:tcPr>
            <w:tcW w:w="1524"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82</w:t>
            </w:r>
          </w:p>
        </w:tc>
      </w:tr>
      <w:tr w:rsidR="00083FBD" w:rsidRPr="00083FBD" w:rsidTr="001303DE">
        <w:trPr>
          <w:trHeight w:val="264"/>
          <w:jc w:val="center"/>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72</w:t>
            </w:r>
          </w:p>
        </w:tc>
        <w:tc>
          <w:tcPr>
            <w:tcW w:w="1972"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ООО</w:t>
            </w:r>
          </w:p>
        </w:tc>
        <w:tc>
          <w:tcPr>
            <w:tcW w:w="2729"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Анис</w:t>
            </w:r>
          </w:p>
        </w:tc>
        <w:tc>
          <w:tcPr>
            <w:tcW w:w="1842"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Мr.Джеки</w:t>
            </w:r>
          </w:p>
        </w:tc>
        <w:tc>
          <w:tcPr>
            <w:tcW w:w="1326"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кафе</w:t>
            </w:r>
          </w:p>
        </w:tc>
        <w:tc>
          <w:tcPr>
            <w:tcW w:w="3647"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Шевченко, 12</w:t>
            </w:r>
          </w:p>
        </w:tc>
        <w:tc>
          <w:tcPr>
            <w:tcW w:w="2565"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китайская</w:t>
            </w:r>
          </w:p>
        </w:tc>
        <w:tc>
          <w:tcPr>
            <w:tcW w:w="1524"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60</w:t>
            </w:r>
          </w:p>
        </w:tc>
      </w:tr>
      <w:tr w:rsidR="00083FBD" w:rsidRPr="00083FBD" w:rsidTr="001303DE">
        <w:trPr>
          <w:trHeight w:val="528"/>
          <w:jc w:val="center"/>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73</w:t>
            </w:r>
          </w:p>
        </w:tc>
        <w:tc>
          <w:tcPr>
            <w:tcW w:w="1972"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ИП</w:t>
            </w:r>
          </w:p>
        </w:tc>
        <w:tc>
          <w:tcPr>
            <w:tcW w:w="2729"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Пранович В.Ф.</w:t>
            </w:r>
          </w:p>
        </w:tc>
        <w:tc>
          <w:tcPr>
            <w:tcW w:w="1842"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Сытный двор</w:t>
            </w:r>
          </w:p>
        </w:tc>
        <w:tc>
          <w:tcPr>
            <w:tcW w:w="1326"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кафе</w:t>
            </w:r>
          </w:p>
        </w:tc>
        <w:tc>
          <w:tcPr>
            <w:tcW w:w="3647"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Кантемирова, 18</w:t>
            </w:r>
          </w:p>
        </w:tc>
        <w:tc>
          <w:tcPr>
            <w:tcW w:w="2565"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европейская, японская</w:t>
            </w:r>
          </w:p>
        </w:tc>
        <w:tc>
          <w:tcPr>
            <w:tcW w:w="1524"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0</w:t>
            </w:r>
          </w:p>
        </w:tc>
      </w:tr>
      <w:tr w:rsidR="00083FBD" w:rsidRPr="00083FBD" w:rsidTr="001303DE">
        <w:trPr>
          <w:trHeight w:val="264"/>
          <w:jc w:val="center"/>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74</w:t>
            </w:r>
          </w:p>
        </w:tc>
        <w:tc>
          <w:tcPr>
            <w:tcW w:w="1972"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ООО</w:t>
            </w:r>
          </w:p>
        </w:tc>
        <w:tc>
          <w:tcPr>
            <w:tcW w:w="2729"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Фри Тайм</w:t>
            </w:r>
          </w:p>
        </w:tc>
        <w:tc>
          <w:tcPr>
            <w:tcW w:w="1842"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Фри Тайм</w:t>
            </w:r>
          </w:p>
        </w:tc>
        <w:tc>
          <w:tcPr>
            <w:tcW w:w="1326"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кафе</w:t>
            </w:r>
          </w:p>
        </w:tc>
        <w:tc>
          <w:tcPr>
            <w:tcW w:w="3647"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Ленина, 113</w:t>
            </w:r>
          </w:p>
        </w:tc>
        <w:tc>
          <w:tcPr>
            <w:tcW w:w="2565"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фаст-фуд</w:t>
            </w:r>
          </w:p>
        </w:tc>
        <w:tc>
          <w:tcPr>
            <w:tcW w:w="1524"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80</w:t>
            </w:r>
          </w:p>
        </w:tc>
      </w:tr>
      <w:tr w:rsidR="00083FBD" w:rsidRPr="00083FBD" w:rsidTr="001303DE">
        <w:trPr>
          <w:trHeight w:val="264"/>
          <w:jc w:val="center"/>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75</w:t>
            </w:r>
          </w:p>
        </w:tc>
        <w:tc>
          <w:tcPr>
            <w:tcW w:w="1972"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ИП</w:t>
            </w:r>
          </w:p>
        </w:tc>
        <w:tc>
          <w:tcPr>
            <w:tcW w:w="2729"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Живлюк Р.А.</w:t>
            </w:r>
          </w:p>
        </w:tc>
        <w:tc>
          <w:tcPr>
            <w:tcW w:w="1842"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Китай город</w:t>
            </w:r>
          </w:p>
        </w:tc>
        <w:tc>
          <w:tcPr>
            <w:tcW w:w="1326"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кафе</w:t>
            </w:r>
          </w:p>
        </w:tc>
        <w:tc>
          <w:tcPr>
            <w:tcW w:w="3647"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Магистральная, 39</w:t>
            </w:r>
          </w:p>
        </w:tc>
        <w:tc>
          <w:tcPr>
            <w:tcW w:w="2565"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китайская</w:t>
            </w:r>
          </w:p>
        </w:tc>
        <w:tc>
          <w:tcPr>
            <w:tcW w:w="1524"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80</w:t>
            </w:r>
          </w:p>
        </w:tc>
      </w:tr>
      <w:tr w:rsidR="00083FBD" w:rsidRPr="00083FBD" w:rsidTr="001303DE">
        <w:trPr>
          <w:trHeight w:val="264"/>
          <w:jc w:val="center"/>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76</w:t>
            </w:r>
          </w:p>
        </w:tc>
        <w:tc>
          <w:tcPr>
            <w:tcW w:w="1972"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ООО</w:t>
            </w:r>
          </w:p>
        </w:tc>
        <w:tc>
          <w:tcPr>
            <w:tcW w:w="272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ПСЖ - II</w:t>
            </w:r>
          </w:p>
        </w:tc>
        <w:tc>
          <w:tcPr>
            <w:tcW w:w="1842"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У Швейка</w:t>
            </w:r>
          </w:p>
        </w:tc>
        <w:tc>
          <w:tcPr>
            <w:tcW w:w="1326"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кафе</w:t>
            </w:r>
          </w:p>
        </w:tc>
        <w:tc>
          <w:tcPr>
            <w:tcW w:w="3647"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Шевченко, 10 "А"</w:t>
            </w:r>
          </w:p>
        </w:tc>
        <w:tc>
          <w:tcPr>
            <w:tcW w:w="2565"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европейская</w:t>
            </w:r>
          </w:p>
        </w:tc>
        <w:tc>
          <w:tcPr>
            <w:tcW w:w="1524"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100</w:t>
            </w:r>
          </w:p>
        </w:tc>
      </w:tr>
      <w:tr w:rsidR="00083FBD" w:rsidRPr="00083FBD" w:rsidTr="001303DE">
        <w:trPr>
          <w:trHeight w:val="264"/>
          <w:jc w:val="center"/>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77</w:t>
            </w:r>
          </w:p>
        </w:tc>
        <w:tc>
          <w:tcPr>
            <w:tcW w:w="1972"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ИП</w:t>
            </w:r>
          </w:p>
        </w:tc>
        <w:tc>
          <w:tcPr>
            <w:tcW w:w="2729"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Бабинцев С.Е.</w:t>
            </w:r>
          </w:p>
        </w:tc>
        <w:tc>
          <w:tcPr>
            <w:tcW w:w="1842"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Быстро и вкусно</w:t>
            </w:r>
          </w:p>
        </w:tc>
        <w:tc>
          <w:tcPr>
            <w:tcW w:w="1326"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кафе</w:t>
            </w:r>
          </w:p>
        </w:tc>
        <w:tc>
          <w:tcPr>
            <w:tcW w:w="3647"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Красноармейская, 143</w:t>
            </w:r>
          </w:p>
        </w:tc>
        <w:tc>
          <w:tcPr>
            <w:tcW w:w="2565"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русская</w:t>
            </w:r>
          </w:p>
        </w:tc>
        <w:tc>
          <w:tcPr>
            <w:tcW w:w="1524"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30</w:t>
            </w:r>
          </w:p>
        </w:tc>
      </w:tr>
      <w:tr w:rsidR="00083FBD" w:rsidRPr="00083FBD" w:rsidTr="001303DE">
        <w:trPr>
          <w:trHeight w:val="528"/>
          <w:jc w:val="center"/>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78</w:t>
            </w:r>
          </w:p>
        </w:tc>
        <w:tc>
          <w:tcPr>
            <w:tcW w:w="1972"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ООО</w:t>
            </w:r>
          </w:p>
        </w:tc>
        <w:tc>
          <w:tcPr>
            <w:tcW w:w="272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Вернисаж</w:t>
            </w:r>
          </w:p>
        </w:tc>
        <w:tc>
          <w:tcPr>
            <w:tcW w:w="1842"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Вернисаж</w:t>
            </w:r>
          </w:p>
        </w:tc>
        <w:tc>
          <w:tcPr>
            <w:tcW w:w="1326"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кафе</w:t>
            </w:r>
          </w:p>
        </w:tc>
        <w:tc>
          <w:tcPr>
            <w:tcW w:w="3647"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Трудовая, 15</w:t>
            </w:r>
          </w:p>
        </w:tc>
        <w:tc>
          <w:tcPr>
            <w:tcW w:w="2565"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русская, европейская</w:t>
            </w:r>
          </w:p>
        </w:tc>
        <w:tc>
          <w:tcPr>
            <w:tcW w:w="1524"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120</w:t>
            </w:r>
          </w:p>
        </w:tc>
      </w:tr>
      <w:tr w:rsidR="00083FBD" w:rsidRPr="00083FBD" w:rsidTr="001303DE">
        <w:trPr>
          <w:trHeight w:val="264"/>
          <w:jc w:val="center"/>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79</w:t>
            </w:r>
          </w:p>
        </w:tc>
        <w:tc>
          <w:tcPr>
            <w:tcW w:w="1972"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ООО</w:t>
            </w:r>
          </w:p>
        </w:tc>
        <w:tc>
          <w:tcPr>
            <w:tcW w:w="272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Прадо</w:t>
            </w:r>
          </w:p>
        </w:tc>
        <w:tc>
          <w:tcPr>
            <w:tcW w:w="1842"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Прадо</w:t>
            </w:r>
          </w:p>
        </w:tc>
        <w:tc>
          <w:tcPr>
            <w:tcW w:w="1326"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кафе</w:t>
            </w:r>
          </w:p>
        </w:tc>
        <w:tc>
          <w:tcPr>
            <w:tcW w:w="3647"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Василенко, 14</w:t>
            </w:r>
          </w:p>
        </w:tc>
        <w:tc>
          <w:tcPr>
            <w:tcW w:w="2565"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русская</w:t>
            </w:r>
          </w:p>
        </w:tc>
        <w:tc>
          <w:tcPr>
            <w:tcW w:w="1524"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40</w:t>
            </w:r>
          </w:p>
        </w:tc>
      </w:tr>
      <w:tr w:rsidR="00083FBD" w:rsidRPr="00083FBD" w:rsidTr="001303DE">
        <w:trPr>
          <w:trHeight w:val="528"/>
          <w:jc w:val="center"/>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80</w:t>
            </w:r>
          </w:p>
        </w:tc>
        <w:tc>
          <w:tcPr>
            <w:tcW w:w="1972"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ООО</w:t>
            </w:r>
          </w:p>
        </w:tc>
        <w:tc>
          <w:tcPr>
            <w:tcW w:w="272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Аванта</w:t>
            </w:r>
          </w:p>
        </w:tc>
        <w:tc>
          <w:tcPr>
            <w:tcW w:w="1842"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Казачья станица</w:t>
            </w:r>
          </w:p>
        </w:tc>
        <w:tc>
          <w:tcPr>
            <w:tcW w:w="1326"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кафе</w:t>
            </w:r>
          </w:p>
        </w:tc>
        <w:tc>
          <w:tcPr>
            <w:tcW w:w="3647"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Мухина, 114 (Старый город, т/ц "Острова")</w:t>
            </w:r>
          </w:p>
        </w:tc>
        <w:tc>
          <w:tcPr>
            <w:tcW w:w="2565"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русская</w:t>
            </w:r>
          </w:p>
        </w:tc>
        <w:tc>
          <w:tcPr>
            <w:tcW w:w="1524"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65</w:t>
            </w:r>
          </w:p>
        </w:tc>
      </w:tr>
      <w:tr w:rsidR="00083FBD" w:rsidRPr="00083FBD" w:rsidTr="001303DE">
        <w:trPr>
          <w:trHeight w:val="528"/>
          <w:jc w:val="center"/>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81</w:t>
            </w:r>
          </w:p>
        </w:tc>
        <w:tc>
          <w:tcPr>
            <w:tcW w:w="1972"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ИП</w:t>
            </w:r>
          </w:p>
        </w:tc>
        <w:tc>
          <w:tcPr>
            <w:tcW w:w="2729"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Жуков А.В.</w:t>
            </w:r>
          </w:p>
        </w:tc>
        <w:tc>
          <w:tcPr>
            <w:tcW w:w="1842"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Япоша Сан</w:t>
            </w:r>
          </w:p>
        </w:tc>
        <w:tc>
          <w:tcPr>
            <w:tcW w:w="1326"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кафе</w:t>
            </w:r>
          </w:p>
        </w:tc>
        <w:tc>
          <w:tcPr>
            <w:tcW w:w="3647"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Чайковского, 1</w:t>
            </w:r>
          </w:p>
        </w:tc>
        <w:tc>
          <w:tcPr>
            <w:tcW w:w="2565"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японская, европейская</w:t>
            </w:r>
          </w:p>
        </w:tc>
        <w:tc>
          <w:tcPr>
            <w:tcW w:w="1524"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36</w:t>
            </w:r>
          </w:p>
        </w:tc>
      </w:tr>
      <w:tr w:rsidR="00083FBD" w:rsidRPr="00083FBD" w:rsidTr="001303DE">
        <w:trPr>
          <w:trHeight w:val="264"/>
          <w:jc w:val="center"/>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82</w:t>
            </w:r>
          </w:p>
        </w:tc>
        <w:tc>
          <w:tcPr>
            <w:tcW w:w="1972"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ИП</w:t>
            </w:r>
          </w:p>
        </w:tc>
        <w:tc>
          <w:tcPr>
            <w:tcW w:w="2729"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Молостов М.А.</w:t>
            </w:r>
          </w:p>
        </w:tc>
        <w:tc>
          <w:tcPr>
            <w:tcW w:w="1842"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Рандеву</w:t>
            </w:r>
          </w:p>
        </w:tc>
        <w:tc>
          <w:tcPr>
            <w:tcW w:w="1326"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кафе</w:t>
            </w:r>
          </w:p>
        </w:tc>
        <w:tc>
          <w:tcPr>
            <w:tcW w:w="3647"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Калинина, 127</w:t>
            </w:r>
          </w:p>
        </w:tc>
        <w:tc>
          <w:tcPr>
            <w:tcW w:w="2565"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китайская</w:t>
            </w:r>
          </w:p>
        </w:tc>
        <w:tc>
          <w:tcPr>
            <w:tcW w:w="1524"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120</w:t>
            </w:r>
          </w:p>
        </w:tc>
      </w:tr>
      <w:tr w:rsidR="00083FBD" w:rsidRPr="00083FBD" w:rsidTr="001303DE">
        <w:trPr>
          <w:trHeight w:val="792"/>
          <w:jc w:val="center"/>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lastRenderedPageBreak/>
              <w:t>83</w:t>
            </w:r>
          </w:p>
        </w:tc>
        <w:tc>
          <w:tcPr>
            <w:tcW w:w="1972"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ООО</w:t>
            </w:r>
          </w:p>
        </w:tc>
        <w:tc>
          <w:tcPr>
            <w:tcW w:w="272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Любимый самовар</w:t>
            </w:r>
          </w:p>
        </w:tc>
        <w:tc>
          <w:tcPr>
            <w:tcW w:w="1842"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Меркурий</w:t>
            </w:r>
          </w:p>
        </w:tc>
        <w:tc>
          <w:tcPr>
            <w:tcW w:w="1326"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кафе</w:t>
            </w:r>
          </w:p>
        </w:tc>
        <w:tc>
          <w:tcPr>
            <w:tcW w:w="3647"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Волошина, 4 (цокольный этаж)</w:t>
            </w:r>
          </w:p>
        </w:tc>
        <w:tc>
          <w:tcPr>
            <w:tcW w:w="2565"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китайская, европейская, узбекская</w:t>
            </w:r>
          </w:p>
        </w:tc>
        <w:tc>
          <w:tcPr>
            <w:tcW w:w="1524"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120</w:t>
            </w:r>
          </w:p>
        </w:tc>
      </w:tr>
      <w:tr w:rsidR="00083FBD" w:rsidRPr="00083FBD" w:rsidTr="001303DE">
        <w:trPr>
          <w:trHeight w:val="264"/>
          <w:jc w:val="center"/>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84</w:t>
            </w:r>
          </w:p>
        </w:tc>
        <w:tc>
          <w:tcPr>
            <w:tcW w:w="1972"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 xml:space="preserve">ИП </w:t>
            </w:r>
          </w:p>
        </w:tc>
        <w:tc>
          <w:tcPr>
            <w:tcW w:w="2729"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Титова Ю.А.</w:t>
            </w:r>
          </w:p>
        </w:tc>
        <w:tc>
          <w:tcPr>
            <w:tcW w:w="1842"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Алтан Бууза</w:t>
            </w:r>
          </w:p>
        </w:tc>
        <w:tc>
          <w:tcPr>
            <w:tcW w:w="1326"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кафе</w:t>
            </w:r>
          </w:p>
        </w:tc>
        <w:tc>
          <w:tcPr>
            <w:tcW w:w="3647"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Б.Хмельницкого, 130</w:t>
            </w:r>
          </w:p>
        </w:tc>
        <w:tc>
          <w:tcPr>
            <w:tcW w:w="2565"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бурятская</w:t>
            </w:r>
          </w:p>
        </w:tc>
        <w:tc>
          <w:tcPr>
            <w:tcW w:w="1524"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50</w:t>
            </w:r>
          </w:p>
        </w:tc>
      </w:tr>
      <w:tr w:rsidR="00083FBD" w:rsidRPr="00083FBD" w:rsidTr="001303DE">
        <w:trPr>
          <w:trHeight w:val="528"/>
          <w:jc w:val="center"/>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85</w:t>
            </w:r>
          </w:p>
        </w:tc>
        <w:tc>
          <w:tcPr>
            <w:tcW w:w="1972"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ИП</w:t>
            </w:r>
          </w:p>
        </w:tc>
        <w:tc>
          <w:tcPr>
            <w:tcW w:w="2729"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Чебурин А.В.</w:t>
            </w:r>
          </w:p>
        </w:tc>
        <w:tc>
          <w:tcPr>
            <w:tcW w:w="1842"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Каспий</w:t>
            </w:r>
          </w:p>
        </w:tc>
        <w:tc>
          <w:tcPr>
            <w:tcW w:w="1326"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кафе</w:t>
            </w:r>
          </w:p>
        </w:tc>
        <w:tc>
          <w:tcPr>
            <w:tcW w:w="3647"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Текстильная, 47</w:t>
            </w:r>
          </w:p>
        </w:tc>
        <w:tc>
          <w:tcPr>
            <w:tcW w:w="2565"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азербайджанская</w:t>
            </w:r>
          </w:p>
        </w:tc>
        <w:tc>
          <w:tcPr>
            <w:tcW w:w="1524"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10</w:t>
            </w:r>
          </w:p>
        </w:tc>
      </w:tr>
      <w:tr w:rsidR="00083FBD" w:rsidRPr="00083FBD" w:rsidTr="001303DE">
        <w:trPr>
          <w:trHeight w:val="264"/>
          <w:jc w:val="center"/>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86</w:t>
            </w:r>
          </w:p>
        </w:tc>
        <w:tc>
          <w:tcPr>
            <w:tcW w:w="1972"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ООО</w:t>
            </w:r>
          </w:p>
        </w:tc>
        <w:tc>
          <w:tcPr>
            <w:tcW w:w="2729"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Марьяна</w:t>
            </w:r>
          </w:p>
        </w:tc>
        <w:tc>
          <w:tcPr>
            <w:tcW w:w="1842"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Марьяна</w:t>
            </w:r>
          </w:p>
        </w:tc>
        <w:tc>
          <w:tcPr>
            <w:tcW w:w="1326"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кафе</w:t>
            </w:r>
          </w:p>
        </w:tc>
        <w:tc>
          <w:tcPr>
            <w:tcW w:w="3647"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Политехническая, 1</w:t>
            </w:r>
          </w:p>
        </w:tc>
        <w:tc>
          <w:tcPr>
            <w:tcW w:w="2565"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китайская</w:t>
            </w:r>
          </w:p>
        </w:tc>
        <w:tc>
          <w:tcPr>
            <w:tcW w:w="1524"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36</w:t>
            </w:r>
          </w:p>
        </w:tc>
      </w:tr>
      <w:tr w:rsidR="00083FBD" w:rsidRPr="00083FBD" w:rsidTr="001303DE">
        <w:trPr>
          <w:trHeight w:val="264"/>
          <w:jc w:val="center"/>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87</w:t>
            </w:r>
          </w:p>
        </w:tc>
        <w:tc>
          <w:tcPr>
            <w:tcW w:w="1972"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ООО</w:t>
            </w:r>
          </w:p>
        </w:tc>
        <w:tc>
          <w:tcPr>
            <w:tcW w:w="2729"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Пирогов</w:t>
            </w:r>
          </w:p>
        </w:tc>
        <w:tc>
          <w:tcPr>
            <w:tcW w:w="1842"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Пироговъ</w:t>
            </w:r>
          </w:p>
        </w:tc>
        <w:tc>
          <w:tcPr>
            <w:tcW w:w="1326"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кафе</w:t>
            </w:r>
          </w:p>
        </w:tc>
        <w:tc>
          <w:tcPr>
            <w:tcW w:w="3647"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Ленина, 152</w:t>
            </w:r>
          </w:p>
        </w:tc>
        <w:tc>
          <w:tcPr>
            <w:tcW w:w="2565"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русская</w:t>
            </w:r>
          </w:p>
        </w:tc>
        <w:tc>
          <w:tcPr>
            <w:tcW w:w="1524"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24</w:t>
            </w:r>
          </w:p>
        </w:tc>
      </w:tr>
      <w:tr w:rsidR="00083FBD" w:rsidRPr="00083FBD" w:rsidTr="001303DE">
        <w:trPr>
          <w:trHeight w:val="264"/>
          <w:jc w:val="center"/>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88</w:t>
            </w:r>
          </w:p>
        </w:tc>
        <w:tc>
          <w:tcPr>
            <w:tcW w:w="1972"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ИП</w:t>
            </w:r>
          </w:p>
        </w:tc>
        <w:tc>
          <w:tcPr>
            <w:tcW w:w="272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Герасимов В.И.</w:t>
            </w:r>
          </w:p>
        </w:tc>
        <w:tc>
          <w:tcPr>
            <w:tcW w:w="1842"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Каштан</w:t>
            </w:r>
          </w:p>
        </w:tc>
        <w:tc>
          <w:tcPr>
            <w:tcW w:w="1326"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кафе</w:t>
            </w:r>
          </w:p>
        </w:tc>
        <w:tc>
          <w:tcPr>
            <w:tcW w:w="3647"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Пионерская, 66</w:t>
            </w:r>
          </w:p>
        </w:tc>
        <w:tc>
          <w:tcPr>
            <w:tcW w:w="2565"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китайская</w:t>
            </w:r>
          </w:p>
        </w:tc>
        <w:tc>
          <w:tcPr>
            <w:tcW w:w="1524"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40</w:t>
            </w:r>
          </w:p>
        </w:tc>
      </w:tr>
      <w:tr w:rsidR="00083FBD" w:rsidRPr="00083FBD" w:rsidTr="001303DE">
        <w:trPr>
          <w:trHeight w:val="264"/>
          <w:jc w:val="center"/>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89</w:t>
            </w:r>
          </w:p>
        </w:tc>
        <w:tc>
          <w:tcPr>
            <w:tcW w:w="1972"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ООО</w:t>
            </w:r>
          </w:p>
        </w:tc>
        <w:tc>
          <w:tcPr>
            <w:tcW w:w="2729"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КОРС</w:t>
            </w:r>
          </w:p>
        </w:tc>
        <w:tc>
          <w:tcPr>
            <w:tcW w:w="1842"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Камбэй</w:t>
            </w:r>
          </w:p>
        </w:tc>
        <w:tc>
          <w:tcPr>
            <w:tcW w:w="1326"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кафе</w:t>
            </w:r>
          </w:p>
        </w:tc>
        <w:tc>
          <w:tcPr>
            <w:tcW w:w="3647"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Октябрьская, 209</w:t>
            </w:r>
          </w:p>
        </w:tc>
        <w:tc>
          <w:tcPr>
            <w:tcW w:w="2565"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китайская</w:t>
            </w:r>
          </w:p>
        </w:tc>
        <w:tc>
          <w:tcPr>
            <w:tcW w:w="1524"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72</w:t>
            </w:r>
          </w:p>
        </w:tc>
      </w:tr>
      <w:tr w:rsidR="00083FBD" w:rsidRPr="00083FBD" w:rsidTr="001303DE">
        <w:trPr>
          <w:trHeight w:val="528"/>
          <w:jc w:val="center"/>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90</w:t>
            </w:r>
          </w:p>
        </w:tc>
        <w:tc>
          <w:tcPr>
            <w:tcW w:w="1972"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 xml:space="preserve">ИП </w:t>
            </w:r>
          </w:p>
        </w:tc>
        <w:tc>
          <w:tcPr>
            <w:tcW w:w="2729"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Набиев И.Р.</w:t>
            </w:r>
          </w:p>
        </w:tc>
        <w:tc>
          <w:tcPr>
            <w:tcW w:w="1842"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Метеор</w:t>
            </w:r>
          </w:p>
        </w:tc>
        <w:tc>
          <w:tcPr>
            <w:tcW w:w="1326"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кафе</w:t>
            </w:r>
          </w:p>
        </w:tc>
        <w:tc>
          <w:tcPr>
            <w:tcW w:w="3647"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Мухина, 114 (Старый город, т/ц "Острова")</w:t>
            </w:r>
          </w:p>
        </w:tc>
        <w:tc>
          <w:tcPr>
            <w:tcW w:w="2565"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японская, итальянская</w:t>
            </w:r>
          </w:p>
        </w:tc>
        <w:tc>
          <w:tcPr>
            <w:tcW w:w="1524"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60</w:t>
            </w:r>
          </w:p>
        </w:tc>
      </w:tr>
      <w:tr w:rsidR="00083FBD" w:rsidRPr="00083FBD" w:rsidTr="001303DE">
        <w:trPr>
          <w:trHeight w:val="264"/>
          <w:jc w:val="center"/>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91</w:t>
            </w:r>
          </w:p>
        </w:tc>
        <w:tc>
          <w:tcPr>
            <w:tcW w:w="1972"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ИП</w:t>
            </w:r>
          </w:p>
        </w:tc>
        <w:tc>
          <w:tcPr>
            <w:tcW w:w="2729"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Сунь Юйчжу</w:t>
            </w:r>
          </w:p>
        </w:tc>
        <w:tc>
          <w:tcPr>
            <w:tcW w:w="1842"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Харбин</w:t>
            </w:r>
          </w:p>
        </w:tc>
        <w:tc>
          <w:tcPr>
            <w:tcW w:w="1326"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кафе</w:t>
            </w:r>
          </w:p>
        </w:tc>
        <w:tc>
          <w:tcPr>
            <w:tcW w:w="3647"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Пионерская, 72</w:t>
            </w:r>
          </w:p>
        </w:tc>
        <w:tc>
          <w:tcPr>
            <w:tcW w:w="2565"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китайская</w:t>
            </w:r>
          </w:p>
        </w:tc>
        <w:tc>
          <w:tcPr>
            <w:tcW w:w="1524"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30</w:t>
            </w:r>
          </w:p>
        </w:tc>
      </w:tr>
      <w:tr w:rsidR="00083FBD" w:rsidRPr="00083FBD" w:rsidTr="001303DE">
        <w:trPr>
          <w:trHeight w:val="264"/>
          <w:jc w:val="center"/>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92</w:t>
            </w:r>
          </w:p>
        </w:tc>
        <w:tc>
          <w:tcPr>
            <w:tcW w:w="1972"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ИП</w:t>
            </w:r>
          </w:p>
        </w:tc>
        <w:tc>
          <w:tcPr>
            <w:tcW w:w="2729"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Семёнова Е.С.</w:t>
            </w:r>
          </w:p>
        </w:tc>
        <w:tc>
          <w:tcPr>
            <w:tcW w:w="1842"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Макси пицца</w:t>
            </w:r>
          </w:p>
        </w:tc>
        <w:tc>
          <w:tcPr>
            <w:tcW w:w="1326"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кафе</w:t>
            </w:r>
          </w:p>
        </w:tc>
        <w:tc>
          <w:tcPr>
            <w:tcW w:w="3647"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Красноармейская, 82</w:t>
            </w:r>
          </w:p>
        </w:tc>
        <w:tc>
          <w:tcPr>
            <w:tcW w:w="2565"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итальянская</w:t>
            </w:r>
          </w:p>
        </w:tc>
        <w:tc>
          <w:tcPr>
            <w:tcW w:w="1524"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14</w:t>
            </w:r>
          </w:p>
        </w:tc>
      </w:tr>
      <w:tr w:rsidR="00083FBD" w:rsidRPr="00083FBD" w:rsidTr="001303DE">
        <w:trPr>
          <w:trHeight w:val="528"/>
          <w:jc w:val="center"/>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93</w:t>
            </w:r>
          </w:p>
        </w:tc>
        <w:tc>
          <w:tcPr>
            <w:tcW w:w="1972"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ООО</w:t>
            </w:r>
          </w:p>
        </w:tc>
        <w:tc>
          <w:tcPr>
            <w:tcW w:w="2729"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Гурмани</w:t>
            </w:r>
          </w:p>
        </w:tc>
        <w:tc>
          <w:tcPr>
            <w:tcW w:w="1842"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Мимино</w:t>
            </w:r>
          </w:p>
        </w:tc>
        <w:tc>
          <w:tcPr>
            <w:tcW w:w="1326"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кафе</w:t>
            </w:r>
          </w:p>
        </w:tc>
        <w:tc>
          <w:tcPr>
            <w:tcW w:w="3647"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Театральная/Амурская, 46/111</w:t>
            </w:r>
          </w:p>
        </w:tc>
        <w:tc>
          <w:tcPr>
            <w:tcW w:w="2565"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грузинская</w:t>
            </w:r>
          </w:p>
        </w:tc>
        <w:tc>
          <w:tcPr>
            <w:tcW w:w="1524"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90</w:t>
            </w:r>
          </w:p>
        </w:tc>
      </w:tr>
      <w:tr w:rsidR="00083FBD" w:rsidRPr="00083FBD" w:rsidTr="001303DE">
        <w:trPr>
          <w:trHeight w:val="264"/>
          <w:jc w:val="center"/>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94</w:t>
            </w:r>
          </w:p>
        </w:tc>
        <w:tc>
          <w:tcPr>
            <w:tcW w:w="1972"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ИП</w:t>
            </w:r>
          </w:p>
        </w:tc>
        <w:tc>
          <w:tcPr>
            <w:tcW w:w="272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Дидаш С.В.</w:t>
            </w:r>
          </w:p>
        </w:tc>
        <w:tc>
          <w:tcPr>
            <w:tcW w:w="1842"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Пекинская утка</w:t>
            </w:r>
          </w:p>
        </w:tc>
        <w:tc>
          <w:tcPr>
            <w:tcW w:w="1326"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кафе</w:t>
            </w:r>
          </w:p>
        </w:tc>
        <w:tc>
          <w:tcPr>
            <w:tcW w:w="3647"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Калинина, 1</w:t>
            </w:r>
          </w:p>
        </w:tc>
        <w:tc>
          <w:tcPr>
            <w:tcW w:w="2565"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китайская</w:t>
            </w:r>
          </w:p>
        </w:tc>
        <w:tc>
          <w:tcPr>
            <w:tcW w:w="1524"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50</w:t>
            </w:r>
          </w:p>
        </w:tc>
      </w:tr>
      <w:tr w:rsidR="00083FBD" w:rsidRPr="00083FBD" w:rsidTr="001303DE">
        <w:trPr>
          <w:trHeight w:val="264"/>
          <w:jc w:val="center"/>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95</w:t>
            </w:r>
          </w:p>
        </w:tc>
        <w:tc>
          <w:tcPr>
            <w:tcW w:w="1972"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ООО</w:t>
            </w:r>
          </w:p>
        </w:tc>
        <w:tc>
          <w:tcPr>
            <w:tcW w:w="2729"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Восток</w:t>
            </w:r>
          </w:p>
        </w:tc>
        <w:tc>
          <w:tcPr>
            <w:tcW w:w="1842"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Аромат Востока</w:t>
            </w:r>
          </w:p>
        </w:tc>
        <w:tc>
          <w:tcPr>
            <w:tcW w:w="1326"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кафе</w:t>
            </w:r>
          </w:p>
        </w:tc>
        <w:tc>
          <w:tcPr>
            <w:tcW w:w="3647"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50 лет Октября, 15</w:t>
            </w:r>
          </w:p>
        </w:tc>
        <w:tc>
          <w:tcPr>
            <w:tcW w:w="2565"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узбекская</w:t>
            </w:r>
          </w:p>
        </w:tc>
        <w:tc>
          <w:tcPr>
            <w:tcW w:w="1524"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28</w:t>
            </w:r>
          </w:p>
        </w:tc>
      </w:tr>
      <w:tr w:rsidR="00083FBD" w:rsidRPr="00083FBD" w:rsidTr="001303DE">
        <w:trPr>
          <w:trHeight w:val="528"/>
          <w:jc w:val="center"/>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96</w:t>
            </w:r>
          </w:p>
        </w:tc>
        <w:tc>
          <w:tcPr>
            <w:tcW w:w="1972"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ООО</w:t>
            </w:r>
          </w:p>
        </w:tc>
        <w:tc>
          <w:tcPr>
            <w:tcW w:w="2729"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Фри Тайм</w:t>
            </w:r>
          </w:p>
        </w:tc>
        <w:tc>
          <w:tcPr>
            <w:tcW w:w="1842"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Фри Тайм</w:t>
            </w:r>
          </w:p>
        </w:tc>
        <w:tc>
          <w:tcPr>
            <w:tcW w:w="1326"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кафе</w:t>
            </w:r>
          </w:p>
        </w:tc>
        <w:tc>
          <w:tcPr>
            <w:tcW w:w="3647"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Мухина, 114 (т/ц "Острова")</w:t>
            </w:r>
          </w:p>
        </w:tc>
        <w:tc>
          <w:tcPr>
            <w:tcW w:w="2565"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фаст-фуд</w:t>
            </w:r>
          </w:p>
        </w:tc>
        <w:tc>
          <w:tcPr>
            <w:tcW w:w="1524"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20</w:t>
            </w:r>
          </w:p>
        </w:tc>
      </w:tr>
      <w:tr w:rsidR="00083FBD" w:rsidRPr="00083FBD" w:rsidTr="001303DE">
        <w:trPr>
          <w:trHeight w:val="528"/>
          <w:jc w:val="center"/>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97</w:t>
            </w:r>
          </w:p>
        </w:tc>
        <w:tc>
          <w:tcPr>
            <w:tcW w:w="1972"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ООО</w:t>
            </w:r>
          </w:p>
        </w:tc>
        <w:tc>
          <w:tcPr>
            <w:tcW w:w="2729"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Море эмоций</w:t>
            </w:r>
          </w:p>
        </w:tc>
        <w:tc>
          <w:tcPr>
            <w:tcW w:w="1842"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Японские пончики</w:t>
            </w:r>
          </w:p>
        </w:tc>
        <w:tc>
          <w:tcPr>
            <w:tcW w:w="1326"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кафе</w:t>
            </w:r>
          </w:p>
        </w:tc>
        <w:tc>
          <w:tcPr>
            <w:tcW w:w="3647"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Мухина, 114 (т/ц "Острова")</w:t>
            </w:r>
          </w:p>
        </w:tc>
        <w:tc>
          <w:tcPr>
            <w:tcW w:w="2565"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фаст-фуд</w:t>
            </w:r>
          </w:p>
        </w:tc>
        <w:tc>
          <w:tcPr>
            <w:tcW w:w="1524"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4</w:t>
            </w:r>
          </w:p>
        </w:tc>
      </w:tr>
      <w:tr w:rsidR="00083FBD" w:rsidRPr="00083FBD" w:rsidTr="001303DE">
        <w:trPr>
          <w:trHeight w:val="528"/>
          <w:jc w:val="center"/>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98</w:t>
            </w:r>
          </w:p>
        </w:tc>
        <w:tc>
          <w:tcPr>
            <w:tcW w:w="1972"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ИП</w:t>
            </w:r>
          </w:p>
        </w:tc>
        <w:tc>
          <w:tcPr>
            <w:tcW w:w="2729"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Ким С.А.</w:t>
            </w:r>
          </w:p>
        </w:tc>
        <w:tc>
          <w:tcPr>
            <w:tcW w:w="1842"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Суши ритто</w:t>
            </w:r>
          </w:p>
        </w:tc>
        <w:tc>
          <w:tcPr>
            <w:tcW w:w="1326"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кафе</w:t>
            </w:r>
          </w:p>
        </w:tc>
        <w:tc>
          <w:tcPr>
            <w:tcW w:w="3647"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Мухина, 114/2 (Старый город, т/ц "Острова")</w:t>
            </w:r>
          </w:p>
        </w:tc>
        <w:tc>
          <w:tcPr>
            <w:tcW w:w="2565"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фаст-фуд</w:t>
            </w:r>
          </w:p>
        </w:tc>
        <w:tc>
          <w:tcPr>
            <w:tcW w:w="1524"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26</w:t>
            </w:r>
          </w:p>
        </w:tc>
      </w:tr>
      <w:tr w:rsidR="00083FBD" w:rsidRPr="00083FBD" w:rsidTr="001303DE">
        <w:trPr>
          <w:trHeight w:val="528"/>
          <w:jc w:val="center"/>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99</w:t>
            </w:r>
          </w:p>
        </w:tc>
        <w:tc>
          <w:tcPr>
            <w:tcW w:w="1972"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ИП</w:t>
            </w:r>
          </w:p>
        </w:tc>
        <w:tc>
          <w:tcPr>
            <w:tcW w:w="2729"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Обросов А.И.</w:t>
            </w:r>
          </w:p>
        </w:tc>
        <w:tc>
          <w:tcPr>
            <w:tcW w:w="1842"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Шашлычный двор</w:t>
            </w:r>
          </w:p>
        </w:tc>
        <w:tc>
          <w:tcPr>
            <w:tcW w:w="1326"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кафе</w:t>
            </w:r>
          </w:p>
        </w:tc>
        <w:tc>
          <w:tcPr>
            <w:tcW w:w="3647"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50 лет Октября, 42/1 (т/ц "Ледяной", 5 этаж)</w:t>
            </w:r>
          </w:p>
        </w:tc>
        <w:tc>
          <w:tcPr>
            <w:tcW w:w="2565"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европейская</w:t>
            </w:r>
          </w:p>
        </w:tc>
        <w:tc>
          <w:tcPr>
            <w:tcW w:w="1524"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24</w:t>
            </w:r>
          </w:p>
        </w:tc>
      </w:tr>
      <w:tr w:rsidR="00083FBD" w:rsidRPr="00083FBD" w:rsidTr="001303DE">
        <w:trPr>
          <w:trHeight w:val="264"/>
          <w:jc w:val="center"/>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100</w:t>
            </w:r>
          </w:p>
        </w:tc>
        <w:tc>
          <w:tcPr>
            <w:tcW w:w="1972"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 xml:space="preserve">ИП </w:t>
            </w:r>
          </w:p>
        </w:tc>
        <w:tc>
          <w:tcPr>
            <w:tcW w:w="2729"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Иванов П.В.</w:t>
            </w:r>
          </w:p>
        </w:tc>
        <w:tc>
          <w:tcPr>
            <w:tcW w:w="1842"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Циндао</w:t>
            </w:r>
          </w:p>
        </w:tc>
        <w:tc>
          <w:tcPr>
            <w:tcW w:w="1326"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кафе</w:t>
            </w:r>
          </w:p>
        </w:tc>
        <w:tc>
          <w:tcPr>
            <w:tcW w:w="3647"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Батарейная, 26</w:t>
            </w:r>
          </w:p>
        </w:tc>
        <w:tc>
          <w:tcPr>
            <w:tcW w:w="2565"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китайская</w:t>
            </w:r>
          </w:p>
        </w:tc>
        <w:tc>
          <w:tcPr>
            <w:tcW w:w="1524"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84</w:t>
            </w:r>
          </w:p>
        </w:tc>
      </w:tr>
      <w:tr w:rsidR="00083FBD" w:rsidRPr="00083FBD" w:rsidTr="001303DE">
        <w:trPr>
          <w:trHeight w:val="264"/>
          <w:jc w:val="center"/>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101</w:t>
            </w:r>
          </w:p>
        </w:tc>
        <w:tc>
          <w:tcPr>
            <w:tcW w:w="1972"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ООО</w:t>
            </w:r>
          </w:p>
        </w:tc>
        <w:tc>
          <w:tcPr>
            <w:tcW w:w="2729"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Зеленый свет</w:t>
            </w:r>
          </w:p>
        </w:tc>
        <w:tc>
          <w:tcPr>
            <w:tcW w:w="1842"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Котлета</w:t>
            </w:r>
          </w:p>
        </w:tc>
        <w:tc>
          <w:tcPr>
            <w:tcW w:w="1326"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кафе</w:t>
            </w:r>
          </w:p>
        </w:tc>
        <w:tc>
          <w:tcPr>
            <w:tcW w:w="3647"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Институтская, 4</w:t>
            </w:r>
          </w:p>
        </w:tc>
        <w:tc>
          <w:tcPr>
            <w:tcW w:w="2565"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европейская</w:t>
            </w:r>
          </w:p>
        </w:tc>
        <w:tc>
          <w:tcPr>
            <w:tcW w:w="1524"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30</w:t>
            </w:r>
          </w:p>
        </w:tc>
      </w:tr>
      <w:tr w:rsidR="00083FBD" w:rsidRPr="00083FBD" w:rsidTr="001303DE">
        <w:trPr>
          <w:trHeight w:val="264"/>
          <w:jc w:val="center"/>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lastRenderedPageBreak/>
              <w:t>102</w:t>
            </w:r>
          </w:p>
        </w:tc>
        <w:tc>
          <w:tcPr>
            <w:tcW w:w="1972"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ООО</w:t>
            </w:r>
          </w:p>
        </w:tc>
        <w:tc>
          <w:tcPr>
            <w:tcW w:w="2729"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Романо</w:t>
            </w:r>
          </w:p>
        </w:tc>
        <w:tc>
          <w:tcPr>
            <w:tcW w:w="1842"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Романо (Romano)</w:t>
            </w:r>
          </w:p>
        </w:tc>
        <w:tc>
          <w:tcPr>
            <w:tcW w:w="1326"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кафе</w:t>
            </w:r>
          </w:p>
        </w:tc>
        <w:tc>
          <w:tcPr>
            <w:tcW w:w="3647"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Ленина, 136</w:t>
            </w:r>
          </w:p>
        </w:tc>
        <w:tc>
          <w:tcPr>
            <w:tcW w:w="2565"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европейская</w:t>
            </w:r>
          </w:p>
        </w:tc>
        <w:tc>
          <w:tcPr>
            <w:tcW w:w="1524"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48</w:t>
            </w:r>
          </w:p>
        </w:tc>
      </w:tr>
      <w:tr w:rsidR="00083FBD" w:rsidRPr="00083FBD" w:rsidTr="001303DE">
        <w:trPr>
          <w:trHeight w:val="264"/>
          <w:jc w:val="center"/>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103</w:t>
            </w:r>
          </w:p>
        </w:tc>
        <w:tc>
          <w:tcPr>
            <w:tcW w:w="1972"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ИП</w:t>
            </w:r>
          </w:p>
        </w:tc>
        <w:tc>
          <w:tcPr>
            <w:tcW w:w="2729"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Коваленко Н.М.</w:t>
            </w:r>
          </w:p>
        </w:tc>
        <w:tc>
          <w:tcPr>
            <w:tcW w:w="1842"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Изумрудный город</w:t>
            </w:r>
          </w:p>
        </w:tc>
        <w:tc>
          <w:tcPr>
            <w:tcW w:w="1326"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кафе</w:t>
            </w:r>
          </w:p>
        </w:tc>
        <w:tc>
          <w:tcPr>
            <w:tcW w:w="3647"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Мухина, 31</w:t>
            </w:r>
          </w:p>
        </w:tc>
        <w:tc>
          <w:tcPr>
            <w:tcW w:w="2565"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русская</w:t>
            </w:r>
          </w:p>
        </w:tc>
        <w:tc>
          <w:tcPr>
            <w:tcW w:w="1524"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36</w:t>
            </w:r>
          </w:p>
        </w:tc>
      </w:tr>
      <w:tr w:rsidR="00083FBD" w:rsidRPr="00083FBD" w:rsidTr="001303DE">
        <w:trPr>
          <w:trHeight w:val="528"/>
          <w:jc w:val="center"/>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104</w:t>
            </w:r>
          </w:p>
        </w:tc>
        <w:tc>
          <w:tcPr>
            <w:tcW w:w="1972"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ИП</w:t>
            </w:r>
          </w:p>
        </w:tc>
        <w:tc>
          <w:tcPr>
            <w:tcW w:w="2729"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Дрогаченко О.А.</w:t>
            </w:r>
          </w:p>
        </w:tc>
        <w:tc>
          <w:tcPr>
            <w:tcW w:w="1842"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Егерь</w:t>
            </w:r>
          </w:p>
        </w:tc>
        <w:tc>
          <w:tcPr>
            <w:tcW w:w="1326"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кафе</w:t>
            </w:r>
          </w:p>
        </w:tc>
        <w:tc>
          <w:tcPr>
            <w:tcW w:w="3647"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Артиллерийская, 62/1 (цокольный этаж)</w:t>
            </w:r>
          </w:p>
        </w:tc>
        <w:tc>
          <w:tcPr>
            <w:tcW w:w="2565"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нет</w:t>
            </w:r>
          </w:p>
        </w:tc>
        <w:tc>
          <w:tcPr>
            <w:tcW w:w="1524"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40</w:t>
            </w:r>
          </w:p>
        </w:tc>
      </w:tr>
      <w:tr w:rsidR="00083FBD" w:rsidRPr="00083FBD" w:rsidTr="001303DE">
        <w:trPr>
          <w:trHeight w:val="528"/>
          <w:jc w:val="center"/>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105</w:t>
            </w:r>
          </w:p>
        </w:tc>
        <w:tc>
          <w:tcPr>
            <w:tcW w:w="1972"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ООО</w:t>
            </w:r>
          </w:p>
        </w:tc>
        <w:tc>
          <w:tcPr>
            <w:tcW w:w="2729"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Гараж</w:t>
            </w:r>
          </w:p>
        </w:tc>
        <w:tc>
          <w:tcPr>
            <w:tcW w:w="1842"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Дизель (ночной клуб)</w:t>
            </w:r>
          </w:p>
        </w:tc>
        <w:tc>
          <w:tcPr>
            <w:tcW w:w="1326"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кафе</w:t>
            </w:r>
          </w:p>
        </w:tc>
        <w:tc>
          <w:tcPr>
            <w:tcW w:w="3647"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Калинина, 10, лит. А 11</w:t>
            </w:r>
          </w:p>
        </w:tc>
        <w:tc>
          <w:tcPr>
            <w:tcW w:w="2565"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европейская</w:t>
            </w:r>
          </w:p>
        </w:tc>
        <w:tc>
          <w:tcPr>
            <w:tcW w:w="1524"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110</w:t>
            </w:r>
          </w:p>
        </w:tc>
      </w:tr>
      <w:tr w:rsidR="00083FBD" w:rsidRPr="00083FBD" w:rsidTr="001303DE">
        <w:trPr>
          <w:trHeight w:val="528"/>
          <w:jc w:val="center"/>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106</w:t>
            </w:r>
          </w:p>
        </w:tc>
        <w:tc>
          <w:tcPr>
            <w:tcW w:w="1972"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ИП</w:t>
            </w:r>
          </w:p>
        </w:tc>
        <w:tc>
          <w:tcPr>
            <w:tcW w:w="2729"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Остапенко О.С.</w:t>
            </w:r>
          </w:p>
        </w:tc>
        <w:tc>
          <w:tcPr>
            <w:tcW w:w="1842"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Согдиана</w:t>
            </w:r>
          </w:p>
        </w:tc>
        <w:tc>
          <w:tcPr>
            <w:tcW w:w="1326"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кафе</w:t>
            </w:r>
          </w:p>
        </w:tc>
        <w:tc>
          <w:tcPr>
            <w:tcW w:w="3647"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Ломоносова, 179</w:t>
            </w:r>
          </w:p>
        </w:tc>
        <w:tc>
          <w:tcPr>
            <w:tcW w:w="2565"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узбекская, русская</w:t>
            </w:r>
          </w:p>
        </w:tc>
        <w:tc>
          <w:tcPr>
            <w:tcW w:w="1524"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50</w:t>
            </w:r>
          </w:p>
        </w:tc>
      </w:tr>
      <w:tr w:rsidR="00083FBD" w:rsidRPr="00083FBD" w:rsidTr="001303DE">
        <w:trPr>
          <w:trHeight w:val="264"/>
          <w:jc w:val="center"/>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107</w:t>
            </w:r>
          </w:p>
        </w:tc>
        <w:tc>
          <w:tcPr>
            <w:tcW w:w="1972"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ИП</w:t>
            </w:r>
          </w:p>
        </w:tc>
        <w:tc>
          <w:tcPr>
            <w:tcW w:w="2729"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Потемкин В.А.</w:t>
            </w:r>
          </w:p>
        </w:tc>
        <w:tc>
          <w:tcPr>
            <w:tcW w:w="1842"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Додо Пицца</w:t>
            </w:r>
          </w:p>
        </w:tc>
        <w:tc>
          <w:tcPr>
            <w:tcW w:w="1326"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кафе</w:t>
            </w:r>
          </w:p>
        </w:tc>
        <w:tc>
          <w:tcPr>
            <w:tcW w:w="3647"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Зейская, 175/179</w:t>
            </w:r>
          </w:p>
        </w:tc>
        <w:tc>
          <w:tcPr>
            <w:tcW w:w="2565"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фаст-фуд</w:t>
            </w:r>
          </w:p>
        </w:tc>
        <w:tc>
          <w:tcPr>
            <w:tcW w:w="1524"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96</w:t>
            </w:r>
          </w:p>
        </w:tc>
      </w:tr>
      <w:tr w:rsidR="00083FBD" w:rsidRPr="00083FBD" w:rsidTr="001303DE">
        <w:trPr>
          <w:trHeight w:val="528"/>
          <w:jc w:val="center"/>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108</w:t>
            </w:r>
          </w:p>
        </w:tc>
        <w:tc>
          <w:tcPr>
            <w:tcW w:w="1972"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ООО</w:t>
            </w:r>
          </w:p>
        </w:tc>
        <w:tc>
          <w:tcPr>
            <w:tcW w:w="2729"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Премиум</w:t>
            </w:r>
          </w:p>
        </w:tc>
        <w:tc>
          <w:tcPr>
            <w:tcW w:w="1842"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Луно (Luno)</w:t>
            </w:r>
          </w:p>
        </w:tc>
        <w:tc>
          <w:tcPr>
            <w:tcW w:w="1326"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кафе</w:t>
            </w:r>
          </w:p>
        </w:tc>
        <w:tc>
          <w:tcPr>
            <w:tcW w:w="3647"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50 лет Октября, 8/2 (2 этаж)</w:t>
            </w:r>
          </w:p>
        </w:tc>
        <w:tc>
          <w:tcPr>
            <w:tcW w:w="2565"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европейская</w:t>
            </w:r>
          </w:p>
        </w:tc>
        <w:tc>
          <w:tcPr>
            <w:tcW w:w="1524"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40</w:t>
            </w:r>
          </w:p>
        </w:tc>
      </w:tr>
      <w:tr w:rsidR="00083FBD" w:rsidRPr="00083FBD" w:rsidTr="001303DE">
        <w:trPr>
          <w:trHeight w:val="264"/>
          <w:jc w:val="center"/>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109</w:t>
            </w:r>
          </w:p>
        </w:tc>
        <w:tc>
          <w:tcPr>
            <w:tcW w:w="1972"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ООО</w:t>
            </w:r>
          </w:p>
        </w:tc>
        <w:tc>
          <w:tcPr>
            <w:tcW w:w="272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Любимый самовар</w:t>
            </w:r>
          </w:p>
        </w:tc>
        <w:tc>
          <w:tcPr>
            <w:tcW w:w="1842"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Китайский самовар</w:t>
            </w:r>
          </w:p>
        </w:tc>
        <w:tc>
          <w:tcPr>
            <w:tcW w:w="1326"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кафе</w:t>
            </w:r>
          </w:p>
        </w:tc>
        <w:tc>
          <w:tcPr>
            <w:tcW w:w="3647"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Волошина, 4 (3 этаж)</w:t>
            </w:r>
          </w:p>
        </w:tc>
        <w:tc>
          <w:tcPr>
            <w:tcW w:w="2565"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китайская</w:t>
            </w:r>
          </w:p>
        </w:tc>
        <w:tc>
          <w:tcPr>
            <w:tcW w:w="1524"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100</w:t>
            </w:r>
          </w:p>
        </w:tc>
      </w:tr>
      <w:tr w:rsidR="00083FBD" w:rsidRPr="00083FBD" w:rsidTr="001303DE">
        <w:trPr>
          <w:trHeight w:val="264"/>
          <w:jc w:val="center"/>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110</w:t>
            </w:r>
          </w:p>
        </w:tc>
        <w:tc>
          <w:tcPr>
            <w:tcW w:w="1972"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ИП</w:t>
            </w:r>
          </w:p>
        </w:tc>
        <w:tc>
          <w:tcPr>
            <w:tcW w:w="272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Дидаш М.П.</w:t>
            </w:r>
          </w:p>
        </w:tc>
        <w:tc>
          <w:tcPr>
            <w:tcW w:w="1842"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Первомайское</w:t>
            </w:r>
          </w:p>
        </w:tc>
        <w:tc>
          <w:tcPr>
            <w:tcW w:w="1326"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кафе</w:t>
            </w:r>
          </w:p>
        </w:tc>
        <w:tc>
          <w:tcPr>
            <w:tcW w:w="3647"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Первомайская, 17</w:t>
            </w:r>
          </w:p>
        </w:tc>
        <w:tc>
          <w:tcPr>
            <w:tcW w:w="2565"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китайская</w:t>
            </w:r>
          </w:p>
        </w:tc>
        <w:tc>
          <w:tcPr>
            <w:tcW w:w="1524"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200</w:t>
            </w:r>
          </w:p>
        </w:tc>
      </w:tr>
      <w:tr w:rsidR="00083FBD" w:rsidRPr="00083FBD" w:rsidTr="001303DE">
        <w:trPr>
          <w:trHeight w:val="528"/>
          <w:jc w:val="center"/>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111</w:t>
            </w:r>
          </w:p>
        </w:tc>
        <w:tc>
          <w:tcPr>
            <w:tcW w:w="1972"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ООО</w:t>
            </w:r>
          </w:p>
        </w:tc>
        <w:tc>
          <w:tcPr>
            <w:tcW w:w="2729"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Адам</w:t>
            </w:r>
          </w:p>
        </w:tc>
        <w:tc>
          <w:tcPr>
            <w:tcW w:w="1842"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Сердце</w:t>
            </w:r>
          </w:p>
        </w:tc>
        <w:tc>
          <w:tcPr>
            <w:tcW w:w="1326"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кафе</w:t>
            </w:r>
          </w:p>
        </w:tc>
        <w:tc>
          <w:tcPr>
            <w:tcW w:w="3647"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Краснофлотская, 133</w:t>
            </w:r>
          </w:p>
        </w:tc>
        <w:tc>
          <w:tcPr>
            <w:tcW w:w="2565"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русская, европейская</w:t>
            </w:r>
          </w:p>
        </w:tc>
        <w:tc>
          <w:tcPr>
            <w:tcW w:w="1524"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50</w:t>
            </w:r>
          </w:p>
        </w:tc>
      </w:tr>
      <w:tr w:rsidR="00083FBD" w:rsidRPr="00083FBD" w:rsidTr="001303DE">
        <w:trPr>
          <w:trHeight w:val="528"/>
          <w:jc w:val="center"/>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112</w:t>
            </w:r>
          </w:p>
        </w:tc>
        <w:tc>
          <w:tcPr>
            <w:tcW w:w="1972"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ИП</w:t>
            </w:r>
          </w:p>
        </w:tc>
        <w:tc>
          <w:tcPr>
            <w:tcW w:w="2729"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Балалаева А.Г.</w:t>
            </w:r>
          </w:p>
        </w:tc>
        <w:tc>
          <w:tcPr>
            <w:tcW w:w="1842"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Трава (Trawa)</w:t>
            </w:r>
          </w:p>
        </w:tc>
        <w:tc>
          <w:tcPr>
            <w:tcW w:w="1326"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кафе</w:t>
            </w:r>
          </w:p>
        </w:tc>
        <w:tc>
          <w:tcPr>
            <w:tcW w:w="3647"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Горького, 87/Кузнечная, 85</w:t>
            </w:r>
          </w:p>
        </w:tc>
        <w:tc>
          <w:tcPr>
            <w:tcW w:w="2565"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европейская</w:t>
            </w:r>
          </w:p>
        </w:tc>
        <w:tc>
          <w:tcPr>
            <w:tcW w:w="1524"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30</w:t>
            </w:r>
          </w:p>
        </w:tc>
      </w:tr>
      <w:tr w:rsidR="00083FBD" w:rsidRPr="00083FBD" w:rsidTr="001303DE">
        <w:trPr>
          <w:trHeight w:val="528"/>
          <w:jc w:val="center"/>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113</w:t>
            </w:r>
          </w:p>
        </w:tc>
        <w:tc>
          <w:tcPr>
            <w:tcW w:w="1972"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 xml:space="preserve">ИП </w:t>
            </w:r>
          </w:p>
        </w:tc>
        <w:tc>
          <w:tcPr>
            <w:tcW w:w="2729"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Шин А.А.</w:t>
            </w:r>
          </w:p>
        </w:tc>
        <w:tc>
          <w:tcPr>
            <w:tcW w:w="1842"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Ямми</w:t>
            </w:r>
          </w:p>
        </w:tc>
        <w:tc>
          <w:tcPr>
            <w:tcW w:w="1326"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кафе</w:t>
            </w:r>
          </w:p>
        </w:tc>
        <w:tc>
          <w:tcPr>
            <w:tcW w:w="3647"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Кузнечная, 63 (цокольный этаж)</w:t>
            </w:r>
          </w:p>
        </w:tc>
        <w:tc>
          <w:tcPr>
            <w:tcW w:w="2565"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корейская</w:t>
            </w:r>
          </w:p>
        </w:tc>
        <w:tc>
          <w:tcPr>
            <w:tcW w:w="1524"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36</w:t>
            </w:r>
          </w:p>
        </w:tc>
      </w:tr>
      <w:tr w:rsidR="00083FBD" w:rsidRPr="00083FBD" w:rsidTr="001303DE">
        <w:trPr>
          <w:trHeight w:val="264"/>
          <w:jc w:val="center"/>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114</w:t>
            </w:r>
          </w:p>
        </w:tc>
        <w:tc>
          <w:tcPr>
            <w:tcW w:w="1972"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ИП</w:t>
            </w:r>
          </w:p>
        </w:tc>
        <w:tc>
          <w:tcPr>
            <w:tcW w:w="2729"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Джанджолов И.А.</w:t>
            </w:r>
          </w:p>
        </w:tc>
        <w:tc>
          <w:tcPr>
            <w:tcW w:w="1842"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Регистан</w:t>
            </w:r>
          </w:p>
        </w:tc>
        <w:tc>
          <w:tcPr>
            <w:tcW w:w="1326"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кафе</w:t>
            </w:r>
          </w:p>
        </w:tc>
        <w:tc>
          <w:tcPr>
            <w:tcW w:w="3647"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Ленина, 60</w:t>
            </w:r>
          </w:p>
        </w:tc>
        <w:tc>
          <w:tcPr>
            <w:tcW w:w="2565"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узбекская</w:t>
            </w:r>
          </w:p>
        </w:tc>
        <w:tc>
          <w:tcPr>
            <w:tcW w:w="1524"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36</w:t>
            </w:r>
          </w:p>
        </w:tc>
      </w:tr>
      <w:tr w:rsidR="00083FBD" w:rsidRPr="00083FBD" w:rsidTr="001303DE">
        <w:trPr>
          <w:trHeight w:val="528"/>
          <w:jc w:val="center"/>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115</w:t>
            </w:r>
          </w:p>
        </w:tc>
        <w:tc>
          <w:tcPr>
            <w:tcW w:w="1972"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ООО</w:t>
            </w:r>
          </w:p>
        </w:tc>
        <w:tc>
          <w:tcPr>
            <w:tcW w:w="2729"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Берег Амура</w:t>
            </w:r>
          </w:p>
        </w:tc>
        <w:tc>
          <w:tcPr>
            <w:tcW w:w="1842"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Маргарита</w:t>
            </w:r>
          </w:p>
        </w:tc>
        <w:tc>
          <w:tcPr>
            <w:tcW w:w="1326"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кафе</w:t>
            </w:r>
          </w:p>
        </w:tc>
        <w:tc>
          <w:tcPr>
            <w:tcW w:w="3647"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Краснофлотская, 49</w:t>
            </w:r>
          </w:p>
        </w:tc>
        <w:tc>
          <w:tcPr>
            <w:tcW w:w="2565"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китайская, узбекская</w:t>
            </w:r>
          </w:p>
        </w:tc>
        <w:tc>
          <w:tcPr>
            <w:tcW w:w="1524"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60</w:t>
            </w:r>
          </w:p>
        </w:tc>
      </w:tr>
      <w:tr w:rsidR="00083FBD" w:rsidRPr="00083FBD" w:rsidTr="001303DE">
        <w:trPr>
          <w:trHeight w:val="792"/>
          <w:jc w:val="center"/>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116</w:t>
            </w:r>
          </w:p>
        </w:tc>
        <w:tc>
          <w:tcPr>
            <w:tcW w:w="1972"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ООО, ИП</w:t>
            </w:r>
          </w:p>
        </w:tc>
        <w:tc>
          <w:tcPr>
            <w:tcW w:w="272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Альянс-Каре 2003, Сикорская С.Г.</w:t>
            </w:r>
          </w:p>
        </w:tc>
        <w:tc>
          <w:tcPr>
            <w:tcW w:w="1842"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Сканди</w:t>
            </w:r>
          </w:p>
        </w:tc>
        <w:tc>
          <w:tcPr>
            <w:tcW w:w="1326"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кафе</w:t>
            </w:r>
          </w:p>
        </w:tc>
        <w:tc>
          <w:tcPr>
            <w:tcW w:w="3647"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Кузнечная, 1</w:t>
            </w:r>
          </w:p>
        </w:tc>
        <w:tc>
          <w:tcPr>
            <w:tcW w:w="2565"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европейская</w:t>
            </w:r>
          </w:p>
        </w:tc>
        <w:tc>
          <w:tcPr>
            <w:tcW w:w="1524"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60</w:t>
            </w:r>
          </w:p>
        </w:tc>
      </w:tr>
      <w:tr w:rsidR="00083FBD" w:rsidRPr="00083FBD" w:rsidTr="001303DE">
        <w:trPr>
          <w:trHeight w:val="264"/>
          <w:jc w:val="center"/>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117</w:t>
            </w:r>
          </w:p>
        </w:tc>
        <w:tc>
          <w:tcPr>
            <w:tcW w:w="1972"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ИП</w:t>
            </w:r>
          </w:p>
        </w:tc>
        <w:tc>
          <w:tcPr>
            <w:tcW w:w="272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Болтабаев У.Н.</w:t>
            </w:r>
          </w:p>
        </w:tc>
        <w:tc>
          <w:tcPr>
            <w:tcW w:w="1842"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Узбекская кухня</w:t>
            </w:r>
          </w:p>
        </w:tc>
        <w:tc>
          <w:tcPr>
            <w:tcW w:w="1326"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кафе</w:t>
            </w:r>
          </w:p>
        </w:tc>
        <w:tc>
          <w:tcPr>
            <w:tcW w:w="3647"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Ленина, 113</w:t>
            </w:r>
          </w:p>
        </w:tc>
        <w:tc>
          <w:tcPr>
            <w:tcW w:w="2565"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узбекская</w:t>
            </w:r>
          </w:p>
        </w:tc>
        <w:tc>
          <w:tcPr>
            <w:tcW w:w="1524"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48</w:t>
            </w:r>
          </w:p>
        </w:tc>
      </w:tr>
      <w:tr w:rsidR="00083FBD" w:rsidRPr="00083FBD" w:rsidTr="001303DE">
        <w:trPr>
          <w:trHeight w:val="528"/>
          <w:jc w:val="center"/>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lastRenderedPageBreak/>
              <w:t>118</w:t>
            </w:r>
          </w:p>
        </w:tc>
        <w:tc>
          <w:tcPr>
            <w:tcW w:w="1972"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ИП</w:t>
            </w:r>
          </w:p>
        </w:tc>
        <w:tc>
          <w:tcPr>
            <w:tcW w:w="272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Агабекян А.А.</w:t>
            </w:r>
          </w:p>
        </w:tc>
        <w:tc>
          <w:tcPr>
            <w:tcW w:w="1842"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Полено</w:t>
            </w:r>
          </w:p>
        </w:tc>
        <w:tc>
          <w:tcPr>
            <w:tcW w:w="1326"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кафе</w:t>
            </w:r>
          </w:p>
        </w:tc>
        <w:tc>
          <w:tcPr>
            <w:tcW w:w="3647"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Ленина, 179/Калинина, 10а</w:t>
            </w:r>
          </w:p>
        </w:tc>
        <w:tc>
          <w:tcPr>
            <w:tcW w:w="2565"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итальянская</w:t>
            </w:r>
          </w:p>
        </w:tc>
        <w:tc>
          <w:tcPr>
            <w:tcW w:w="1524"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50</w:t>
            </w:r>
          </w:p>
        </w:tc>
      </w:tr>
      <w:tr w:rsidR="00083FBD" w:rsidRPr="00083FBD" w:rsidTr="001303DE">
        <w:trPr>
          <w:trHeight w:val="528"/>
          <w:jc w:val="center"/>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119</w:t>
            </w:r>
          </w:p>
        </w:tc>
        <w:tc>
          <w:tcPr>
            <w:tcW w:w="1972"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ИП</w:t>
            </w:r>
          </w:p>
        </w:tc>
        <w:tc>
          <w:tcPr>
            <w:tcW w:w="2729"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Васильченко А.С.</w:t>
            </w:r>
          </w:p>
        </w:tc>
        <w:tc>
          <w:tcPr>
            <w:tcW w:w="1842"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Место-тесто</w:t>
            </w:r>
          </w:p>
        </w:tc>
        <w:tc>
          <w:tcPr>
            <w:tcW w:w="1326"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кафе</w:t>
            </w:r>
          </w:p>
        </w:tc>
        <w:tc>
          <w:tcPr>
            <w:tcW w:w="3647"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Мухина, 114/2 (Старый город, т/ц "Острова")</w:t>
            </w:r>
          </w:p>
        </w:tc>
        <w:tc>
          <w:tcPr>
            <w:tcW w:w="2565"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русская</w:t>
            </w:r>
          </w:p>
        </w:tc>
        <w:tc>
          <w:tcPr>
            <w:tcW w:w="1524"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22</w:t>
            </w:r>
          </w:p>
        </w:tc>
      </w:tr>
      <w:tr w:rsidR="00083FBD" w:rsidRPr="00083FBD" w:rsidTr="001303DE">
        <w:trPr>
          <w:trHeight w:val="264"/>
          <w:jc w:val="center"/>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120</w:t>
            </w:r>
          </w:p>
        </w:tc>
        <w:tc>
          <w:tcPr>
            <w:tcW w:w="1972"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ИП</w:t>
            </w:r>
          </w:p>
        </w:tc>
        <w:tc>
          <w:tcPr>
            <w:tcW w:w="272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Зубарев К.О.</w:t>
            </w:r>
          </w:p>
        </w:tc>
        <w:tc>
          <w:tcPr>
            <w:tcW w:w="1842"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Фьюжн (Бурбон)</w:t>
            </w:r>
          </w:p>
        </w:tc>
        <w:tc>
          <w:tcPr>
            <w:tcW w:w="1326"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кафе</w:t>
            </w:r>
          </w:p>
        </w:tc>
        <w:tc>
          <w:tcPr>
            <w:tcW w:w="3647"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Институтская, 3/5</w:t>
            </w:r>
          </w:p>
        </w:tc>
        <w:tc>
          <w:tcPr>
            <w:tcW w:w="2565"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китайская</w:t>
            </w:r>
          </w:p>
        </w:tc>
        <w:tc>
          <w:tcPr>
            <w:tcW w:w="1524"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70</w:t>
            </w:r>
          </w:p>
        </w:tc>
      </w:tr>
      <w:tr w:rsidR="00083FBD" w:rsidRPr="00083FBD" w:rsidTr="001303DE">
        <w:trPr>
          <w:trHeight w:val="528"/>
          <w:jc w:val="center"/>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121</w:t>
            </w:r>
          </w:p>
        </w:tc>
        <w:tc>
          <w:tcPr>
            <w:tcW w:w="1972"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ООО</w:t>
            </w:r>
          </w:p>
        </w:tc>
        <w:tc>
          <w:tcPr>
            <w:tcW w:w="2729"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Солид-М</w:t>
            </w:r>
          </w:p>
        </w:tc>
        <w:tc>
          <w:tcPr>
            <w:tcW w:w="1842"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Мята</w:t>
            </w:r>
          </w:p>
        </w:tc>
        <w:tc>
          <w:tcPr>
            <w:tcW w:w="1326"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кафе</w:t>
            </w:r>
          </w:p>
        </w:tc>
        <w:tc>
          <w:tcPr>
            <w:tcW w:w="3647"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Ленина, 181</w:t>
            </w:r>
          </w:p>
        </w:tc>
        <w:tc>
          <w:tcPr>
            <w:tcW w:w="2565"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европейская, японская</w:t>
            </w:r>
          </w:p>
        </w:tc>
        <w:tc>
          <w:tcPr>
            <w:tcW w:w="1524"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80</w:t>
            </w:r>
          </w:p>
        </w:tc>
      </w:tr>
      <w:tr w:rsidR="00083FBD" w:rsidRPr="00083FBD" w:rsidTr="001303DE">
        <w:trPr>
          <w:trHeight w:val="528"/>
          <w:jc w:val="center"/>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122</w:t>
            </w:r>
          </w:p>
        </w:tc>
        <w:tc>
          <w:tcPr>
            <w:tcW w:w="1972"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ИП</w:t>
            </w:r>
          </w:p>
        </w:tc>
        <w:tc>
          <w:tcPr>
            <w:tcW w:w="2729"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Кишиктуева С.С.</w:t>
            </w:r>
          </w:p>
        </w:tc>
        <w:tc>
          <w:tcPr>
            <w:tcW w:w="1842"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Байкал</w:t>
            </w:r>
          </w:p>
        </w:tc>
        <w:tc>
          <w:tcPr>
            <w:tcW w:w="1326"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кафе</w:t>
            </w:r>
          </w:p>
        </w:tc>
        <w:tc>
          <w:tcPr>
            <w:tcW w:w="3647"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Зейская, 173 "А" (цоколь)</w:t>
            </w:r>
          </w:p>
        </w:tc>
        <w:tc>
          <w:tcPr>
            <w:tcW w:w="2565"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бурятская, монгольская</w:t>
            </w:r>
          </w:p>
        </w:tc>
        <w:tc>
          <w:tcPr>
            <w:tcW w:w="1524"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65</w:t>
            </w:r>
          </w:p>
        </w:tc>
      </w:tr>
      <w:tr w:rsidR="00083FBD" w:rsidRPr="00083FBD" w:rsidTr="001303DE">
        <w:trPr>
          <w:trHeight w:val="264"/>
          <w:jc w:val="center"/>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123</w:t>
            </w:r>
          </w:p>
        </w:tc>
        <w:tc>
          <w:tcPr>
            <w:tcW w:w="1972"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ИП</w:t>
            </w:r>
          </w:p>
        </w:tc>
        <w:tc>
          <w:tcPr>
            <w:tcW w:w="2729"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Алдажаров С.М.</w:t>
            </w:r>
          </w:p>
        </w:tc>
        <w:tc>
          <w:tcPr>
            <w:tcW w:w="1842"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Чайна Таун</w:t>
            </w:r>
          </w:p>
        </w:tc>
        <w:tc>
          <w:tcPr>
            <w:tcW w:w="1326"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кафе</w:t>
            </w:r>
          </w:p>
        </w:tc>
        <w:tc>
          <w:tcPr>
            <w:tcW w:w="3647"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Б.Хмельницкого, 80/1</w:t>
            </w:r>
          </w:p>
        </w:tc>
        <w:tc>
          <w:tcPr>
            <w:tcW w:w="2565"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китайская</w:t>
            </w:r>
          </w:p>
        </w:tc>
        <w:tc>
          <w:tcPr>
            <w:tcW w:w="1524"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64</w:t>
            </w:r>
          </w:p>
        </w:tc>
      </w:tr>
      <w:tr w:rsidR="00083FBD" w:rsidRPr="00083FBD" w:rsidTr="001303DE">
        <w:trPr>
          <w:trHeight w:val="264"/>
          <w:jc w:val="center"/>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124</w:t>
            </w:r>
          </w:p>
        </w:tc>
        <w:tc>
          <w:tcPr>
            <w:tcW w:w="1972"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ИП</w:t>
            </w:r>
          </w:p>
        </w:tc>
        <w:tc>
          <w:tcPr>
            <w:tcW w:w="2729"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Семёнов Д.В.</w:t>
            </w:r>
          </w:p>
        </w:tc>
        <w:tc>
          <w:tcPr>
            <w:tcW w:w="1842"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Годжи</w:t>
            </w:r>
          </w:p>
        </w:tc>
        <w:tc>
          <w:tcPr>
            <w:tcW w:w="1326"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кафе</w:t>
            </w:r>
          </w:p>
        </w:tc>
        <w:tc>
          <w:tcPr>
            <w:tcW w:w="3647"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 xml:space="preserve">Красноармейская, 121 </w:t>
            </w:r>
          </w:p>
        </w:tc>
        <w:tc>
          <w:tcPr>
            <w:tcW w:w="2565"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китайская</w:t>
            </w:r>
          </w:p>
        </w:tc>
        <w:tc>
          <w:tcPr>
            <w:tcW w:w="1524"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30</w:t>
            </w:r>
          </w:p>
        </w:tc>
      </w:tr>
      <w:tr w:rsidR="00083FBD" w:rsidRPr="00083FBD" w:rsidTr="001303DE">
        <w:trPr>
          <w:trHeight w:val="264"/>
          <w:jc w:val="center"/>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125</w:t>
            </w:r>
          </w:p>
        </w:tc>
        <w:tc>
          <w:tcPr>
            <w:tcW w:w="1972"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ИП</w:t>
            </w:r>
          </w:p>
        </w:tc>
        <w:tc>
          <w:tcPr>
            <w:tcW w:w="2729"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Соловьев Н.И.</w:t>
            </w:r>
          </w:p>
        </w:tc>
        <w:tc>
          <w:tcPr>
            <w:tcW w:w="1842"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Рыжий лис</w:t>
            </w:r>
          </w:p>
        </w:tc>
        <w:tc>
          <w:tcPr>
            <w:tcW w:w="1326"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кафе</w:t>
            </w:r>
          </w:p>
        </w:tc>
        <w:tc>
          <w:tcPr>
            <w:tcW w:w="3647"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Кузнечная, 17</w:t>
            </w:r>
          </w:p>
        </w:tc>
        <w:tc>
          <w:tcPr>
            <w:tcW w:w="2565"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европейская</w:t>
            </w:r>
          </w:p>
        </w:tc>
        <w:tc>
          <w:tcPr>
            <w:tcW w:w="1524"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30</w:t>
            </w:r>
          </w:p>
        </w:tc>
      </w:tr>
      <w:tr w:rsidR="00083FBD" w:rsidRPr="00083FBD" w:rsidTr="001303DE">
        <w:trPr>
          <w:trHeight w:val="264"/>
          <w:jc w:val="center"/>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126</w:t>
            </w:r>
          </w:p>
        </w:tc>
        <w:tc>
          <w:tcPr>
            <w:tcW w:w="1972"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 xml:space="preserve">ИП </w:t>
            </w:r>
          </w:p>
        </w:tc>
        <w:tc>
          <w:tcPr>
            <w:tcW w:w="272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Пантюхина О.А.</w:t>
            </w:r>
          </w:p>
        </w:tc>
        <w:tc>
          <w:tcPr>
            <w:tcW w:w="1842"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Хмели - Сунели</w:t>
            </w:r>
          </w:p>
        </w:tc>
        <w:tc>
          <w:tcPr>
            <w:tcW w:w="1326"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кафе</w:t>
            </w:r>
          </w:p>
        </w:tc>
        <w:tc>
          <w:tcPr>
            <w:tcW w:w="3647"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Шевченко, 11</w:t>
            </w:r>
          </w:p>
        </w:tc>
        <w:tc>
          <w:tcPr>
            <w:tcW w:w="2565"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кавказская</w:t>
            </w:r>
          </w:p>
        </w:tc>
        <w:tc>
          <w:tcPr>
            <w:tcW w:w="1524"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40</w:t>
            </w:r>
          </w:p>
        </w:tc>
      </w:tr>
      <w:tr w:rsidR="00083FBD" w:rsidRPr="00083FBD" w:rsidTr="001303DE">
        <w:trPr>
          <w:trHeight w:val="264"/>
          <w:jc w:val="center"/>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127</w:t>
            </w:r>
          </w:p>
        </w:tc>
        <w:tc>
          <w:tcPr>
            <w:tcW w:w="1972"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ИП</w:t>
            </w:r>
          </w:p>
        </w:tc>
        <w:tc>
          <w:tcPr>
            <w:tcW w:w="272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Коршикова Н.Е.</w:t>
            </w:r>
          </w:p>
        </w:tc>
        <w:tc>
          <w:tcPr>
            <w:tcW w:w="1842"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Без повода</w:t>
            </w:r>
          </w:p>
        </w:tc>
        <w:tc>
          <w:tcPr>
            <w:tcW w:w="1326"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кафе</w:t>
            </w:r>
          </w:p>
        </w:tc>
        <w:tc>
          <w:tcPr>
            <w:tcW w:w="3647"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Краснофлотская, 63</w:t>
            </w:r>
          </w:p>
        </w:tc>
        <w:tc>
          <w:tcPr>
            <w:tcW w:w="2565"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русская</w:t>
            </w:r>
          </w:p>
        </w:tc>
        <w:tc>
          <w:tcPr>
            <w:tcW w:w="1524"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30</w:t>
            </w:r>
          </w:p>
        </w:tc>
      </w:tr>
      <w:tr w:rsidR="00083FBD" w:rsidRPr="00083FBD" w:rsidTr="001303DE">
        <w:trPr>
          <w:trHeight w:val="528"/>
          <w:jc w:val="center"/>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128</w:t>
            </w:r>
          </w:p>
        </w:tc>
        <w:tc>
          <w:tcPr>
            <w:tcW w:w="1972"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ООО</w:t>
            </w:r>
          </w:p>
        </w:tc>
        <w:tc>
          <w:tcPr>
            <w:tcW w:w="2729"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Ривер</w:t>
            </w:r>
          </w:p>
        </w:tc>
        <w:tc>
          <w:tcPr>
            <w:tcW w:w="1842"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Пинцериа (Pinzеria)</w:t>
            </w:r>
          </w:p>
        </w:tc>
        <w:tc>
          <w:tcPr>
            <w:tcW w:w="1326"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кафе</w:t>
            </w:r>
          </w:p>
        </w:tc>
        <w:tc>
          <w:tcPr>
            <w:tcW w:w="3647"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Краснофлотская, 135 (цокольный этаж)</w:t>
            </w:r>
          </w:p>
        </w:tc>
        <w:tc>
          <w:tcPr>
            <w:tcW w:w="2565"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итальянская</w:t>
            </w:r>
          </w:p>
        </w:tc>
        <w:tc>
          <w:tcPr>
            <w:tcW w:w="1524"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50</w:t>
            </w:r>
          </w:p>
        </w:tc>
      </w:tr>
      <w:tr w:rsidR="00083FBD" w:rsidRPr="00083FBD" w:rsidTr="001303DE">
        <w:trPr>
          <w:trHeight w:val="528"/>
          <w:jc w:val="center"/>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129</w:t>
            </w:r>
          </w:p>
        </w:tc>
        <w:tc>
          <w:tcPr>
            <w:tcW w:w="1972"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ООО</w:t>
            </w:r>
          </w:p>
        </w:tc>
        <w:tc>
          <w:tcPr>
            <w:tcW w:w="272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Гурмэ</w:t>
            </w:r>
          </w:p>
        </w:tc>
        <w:tc>
          <w:tcPr>
            <w:tcW w:w="1842"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Чайхона "Барашка"</w:t>
            </w:r>
          </w:p>
        </w:tc>
        <w:tc>
          <w:tcPr>
            <w:tcW w:w="1326"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кафе</w:t>
            </w:r>
          </w:p>
        </w:tc>
        <w:tc>
          <w:tcPr>
            <w:tcW w:w="3647"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Пионерская, 2</w:t>
            </w:r>
          </w:p>
        </w:tc>
        <w:tc>
          <w:tcPr>
            <w:tcW w:w="2565"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узбекская, японская</w:t>
            </w:r>
          </w:p>
        </w:tc>
        <w:tc>
          <w:tcPr>
            <w:tcW w:w="1524"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180</w:t>
            </w:r>
          </w:p>
        </w:tc>
      </w:tr>
      <w:tr w:rsidR="00083FBD" w:rsidRPr="00083FBD" w:rsidTr="001303DE">
        <w:trPr>
          <w:trHeight w:val="528"/>
          <w:jc w:val="center"/>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130</w:t>
            </w:r>
          </w:p>
        </w:tc>
        <w:tc>
          <w:tcPr>
            <w:tcW w:w="1972"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ИП</w:t>
            </w:r>
          </w:p>
        </w:tc>
        <w:tc>
          <w:tcPr>
            <w:tcW w:w="2729"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Исрайилов И.</w:t>
            </w:r>
          </w:p>
        </w:tc>
        <w:tc>
          <w:tcPr>
            <w:tcW w:w="1842"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1001 ночь</w:t>
            </w:r>
          </w:p>
        </w:tc>
        <w:tc>
          <w:tcPr>
            <w:tcW w:w="1326"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кафе</w:t>
            </w:r>
          </w:p>
        </w:tc>
        <w:tc>
          <w:tcPr>
            <w:tcW w:w="3647"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Пролетарская, 107</w:t>
            </w:r>
          </w:p>
        </w:tc>
        <w:tc>
          <w:tcPr>
            <w:tcW w:w="2565"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узбекская, европейская</w:t>
            </w:r>
          </w:p>
        </w:tc>
        <w:tc>
          <w:tcPr>
            <w:tcW w:w="1524"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60</w:t>
            </w:r>
          </w:p>
        </w:tc>
      </w:tr>
      <w:tr w:rsidR="00083FBD" w:rsidRPr="00083FBD" w:rsidTr="001303DE">
        <w:trPr>
          <w:trHeight w:val="528"/>
          <w:jc w:val="center"/>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131</w:t>
            </w:r>
          </w:p>
        </w:tc>
        <w:tc>
          <w:tcPr>
            <w:tcW w:w="1972"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ООО</w:t>
            </w:r>
          </w:p>
        </w:tc>
        <w:tc>
          <w:tcPr>
            <w:tcW w:w="272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Амурская компания "АСВ"</w:t>
            </w:r>
          </w:p>
        </w:tc>
        <w:tc>
          <w:tcPr>
            <w:tcW w:w="1842"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Белая Лилия</w:t>
            </w:r>
          </w:p>
        </w:tc>
        <w:tc>
          <w:tcPr>
            <w:tcW w:w="1326"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кафе</w:t>
            </w:r>
          </w:p>
        </w:tc>
        <w:tc>
          <w:tcPr>
            <w:tcW w:w="3647"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Заводская, 154/1</w:t>
            </w:r>
          </w:p>
        </w:tc>
        <w:tc>
          <w:tcPr>
            <w:tcW w:w="2565"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русская, китайская</w:t>
            </w:r>
          </w:p>
        </w:tc>
        <w:tc>
          <w:tcPr>
            <w:tcW w:w="1524"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120</w:t>
            </w:r>
          </w:p>
        </w:tc>
      </w:tr>
      <w:tr w:rsidR="00083FBD" w:rsidRPr="00083FBD" w:rsidTr="001303DE">
        <w:trPr>
          <w:trHeight w:val="528"/>
          <w:jc w:val="center"/>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132</w:t>
            </w:r>
          </w:p>
        </w:tc>
        <w:tc>
          <w:tcPr>
            <w:tcW w:w="1972"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ИП</w:t>
            </w:r>
          </w:p>
        </w:tc>
        <w:tc>
          <w:tcPr>
            <w:tcW w:w="272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Наследникова Е.А.</w:t>
            </w:r>
          </w:p>
        </w:tc>
        <w:tc>
          <w:tcPr>
            <w:tcW w:w="1842"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Панда-экспресс</w:t>
            </w:r>
          </w:p>
        </w:tc>
        <w:tc>
          <w:tcPr>
            <w:tcW w:w="1326"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кафе</w:t>
            </w:r>
          </w:p>
        </w:tc>
        <w:tc>
          <w:tcPr>
            <w:tcW w:w="3647"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50 лет Октября, 61 (5 этаж)</w:t>
            </w:r>
          </w:p>
        </w:tc>
        <w:tc>
          <w:tcPr>
            <w:tcW w:w="2565"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японская</w:t>
            </w:r>
          </w:p>
        </w:tc>
        <w:tc>
          <w:tcPr>
            <w:tcW w:w="1524"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10</w:t>
            </w:r>
          </w:p>
        </w:tc>
      </w:tr>
      <w:tr w:rsidR="00083FBD" w:rsidRPr="00083FBD" w:rsidTr="001303DE">
        <w:trPr>
          <w:trHeight w:val="528"/>
          <w:jc w:val="center"/>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133</w:t>
            </w:r>
          </w:p>
        </w:tc>
        <w:tc>
          <w:tcPr>
            <w:tcW w:w="1972"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ИП</w:t>
            </w:r>
          </w:p>
        </w:tc>
        <w:tc>
          <w:tcPr>
            <w:tcW w:w="2729"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Кобоев А.А.</w:t>
            </w:r>
          </w:p>
        </w:tc>
        <w:tc>
          <w:tcPr>
            <w:tcW w:w="1842"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Зарина</w:t>
            </w:r>
          </w:p>
        </w:tc>
        <w:tc>
          <w:tcPr>
            <w:tcW w:w="1326"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кафе</w:t>
            </w:r>
          </w:p>
        </w:tc>
        <w:tc>
          <w:tcPr>
            <w:tcW w:w="3647"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Пионерская, 198/4</w:t>
            </w:r>
          </w:p>
        </w:tc>
        <w:tc>
          <w:tcPr>
            <w:tcW w:w="2565"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киргизская, европейская</w:t>
            </w:r>
          </w:p>
        </w:tc>
        <w:tc>
          <w:tcPr>
            <w:tcW w:w="1524"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24</w:t>
            </w:r>
          </w:p>
        </w:tc>
      </w:tr>
      <w:tr w:rsidR="00083FBD" w:rsidRPr="00083FBD" w:rsidTr="001303DE">
        <w:trPr>
          <w:trHeight w:val="528"/>
          <w:jc w:val="center"/>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134</w:t>
            </w:r>
          </w:p>
        </w:tc>
        <w:tc>
          <w:tcPr>
            <w:tcW w:w="1972"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ИП, ООО</w:t>
            </w:r>
          </w:p>
        </w:tc>
        <w:tc>
          <w:tcPr>
            <w:tcW w:w="272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Агабекян А.А., Честер</w:t>
            </w:r>
          </w:p>
        </w:tc>
        <w:tc>
          <w:tcPr>
            <w:tcW w:w="1842"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Евразия</w:t>
            </w:r>
          </w:p>
        </w:tc>
        <w:tc>
          <w:tcPr>
            <w:tcW w:w="1326"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кафе</w:t>
            </w:r>
          </w:p>
        </w:tc>
        <w:tc>
          <w:tcPr>
            <w:tcW w:w="3647"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Ленина, 197</w:t>
            </w:r>
          </w:p>
        </w:tc>
        <w:tc>
          <w:tcPr>
            <w:tcW w:w="2565"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евпропейская, азиатская</w:t>
            </w:r>
          </w:p>
        </w:tc>
        <w:tc>
          <w:tcPr>
            <w:tcW w:w="1524"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60</w:t>
            </w:r>
          </w:p>
        </w:tc>
      </w:tr>
      <w:tr w:rsidR="00083FBD" w:rsidRPr="00083FBD" w:rsidTr="001303DE">
        <w:trPr>
          <w:trHeight w:val="528"/>
          <w:jc w:val="center"/>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lastRenderedPageBreak/>
              <w:t>135</w:t>
            </w:r>
          </w:p>
        </w:tc>
        <w:tc>
          <w:tcPr>
            <w:tcW w:w="1972"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 xml:space="preserve">ИП </w:t>
            </w:r>
          </w:p>
        </w:tc>
        <w:tc>
          <w:tcPr>
            <w:tcW w:w="2729"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Мусаев С. Б.. оглы</w:t>
            </w:r>
          </w:p>
        </w:tc>
        <w:tc>
          <w:tcPr>
            <w:tcW w:w="1842"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Апшерон</w:t>
            </w:r>
          </w:p>
        </w:tc>
        <w:tc>
          <w:tcPr>
            <w:tcW w:w="1326"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кафе</w:t>
            </w:r>
          </w:p>
        </w:tc>
        <w:tc>
          <w:tcPr>
            <w:tcW w:w="3647"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Пролетарская, 69</w:t>
            </w:r>
          </w:p>
        </w:tc>
        <w:tc>
          <w:tcPr>
            <w:tcW w:w="2565"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азербайджанская, русская</w:t>
            </w:r>
          </w:p>
        </w:tc>
        <w:tc>
          <w:tcPr>
            <w:tcW w:w="1524"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60</w:t>
            </w:r>
          </w:p>
        </w:tc>
      </w:tr>
      <w:tr w:rsidR="00083FBD" w:rsidRPr="00083FBD" w:rsidTr="001303DE">
        <w:trPr>
          <w:trHeight w:val="264"/>
          <w:jc w:val="center"/>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136</w:t>
            </w:r>
          </w:p>
        </w:tc>
        <w:tc>
          <w:tcPr>
            <w:tcW w:w="1972"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ИП</w:t>
            </w:r>
          </w:p>
        </w:tc>
        <w:tc>
          <w:tcPr>
            <w:tcW w:w="2729"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Брацунов С.Н.</w:t>
            </w:r>
          </w:p>
        </w:tc>
        <w:tc>
          <w:tcPr>
            <w:tcW w:w="1842"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Восточный аромат</w:t>
            </w:r>
          </w:p>
        </w:tc>
        <w:tc>
          <w:tcPr>
            <w:tcW w:w="1326"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кафе</w:t>
            </w:r>
          </w:p>
        </w:tc>
        <w:tc>
          <w:tcPr>
            <w:tcW w:w="3647"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Красноармейская, 155</w:t>
            </w:r>
          </w:p>
        </w:tc>
        <w:tc>
          <w:tcPr>
            <w:tcW w:w="2565"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китайская</w:t>
            </w:r>
          </w:p>
        </w:tc>
        <w:tc>
          <w:tcPr>
            <w:tcW w:w="1524"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40</w:t>
            </w:r>
          </w:p>
        </w:tc>
      </w:tr>
      <w:tr w:rsidR="00083FBD" w:rsidRPr="00083FBD" w:rsidTr="001303DE">
        <w:trPr>
          <w:trHeight w:val="264"/>
          <w:jc w:val="center"/>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137</w:t>
            </w:r>
          </w:p>
        </w:tc>
        <w:tc>
          <w:tcPr>
            <w:tcW w:w="1972"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ИП</w:t>
            </w:r>
          </w:p>
        </w:tc>
        <w:tc>
          <w:tcPr>
            <w:tcW w:w="2729"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Пономарёв А.С.</w:t>
            </w:r>
          </w:p>
        </w:tc>
        <w:tc>
          <w:tcPr>
            <w:tcW w:w="1842"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Бамбук</w:t>
            </w:r>
          </w:p>
        </w:tc>
        <w:tc>
          <w:tcPr>
            <w:tcW w:w="1326"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кафе</w:t>
            </w:r>
          </w:p>
        </w:tc>
        <w:tc>
          <w:tcPr>
            <w:tcW w:w="3647"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Кантемирова, 13А</w:t>
            </w:r>
          </w:p>
        </w:tc>
        <w:tc>
          <w:tcPr>
            <w:tcW w:w="2565"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китайская</w:t>
            </w:r>
          </w:p>
        </w:tc>
        <w:tc>
          <w:tcPr>
            <w:tcW w:w="1524"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40</w:t>
            </w:r>
          </w:p>
        </w:tc>
      </w:tr>
      <w:tr w:rsidR="00083FBD" w:rsidRPr="00083FBD" w:rsidTr="001303DE">
        <w:trPr>
          <w:trHeight w:val="264"/>
          <w:jc w:val="center"/>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138</w:t>
            </w:r>
          </w:p>
        </w:tc>
        <w:tc>
          <w:tcPr>
            <w:tcW w:w="1972"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ООО</w:t>
            </w:r>
          </w:p>
        </w:tc>
        <w:tc>
          <w:tcPr>
            <w:tcW w:w="2729"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Талант</w:t>
            </w:r>
          </w:p>
        </w:tc>
        <w:tc>
          <w:tcPr>
            <w:tcW w:w="1842"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Магнолия</w:t>
            </w:r>
          </w:p>
        </w:tc>
        <w:tc>
          <w:tcPr>
            <w:tcW w:w="1326"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кафе</w:t>
            </w:r>
          </w:p>
        </w:tc>
        <w:tc>
          <w:tcPr>
            <w:tcW w:w="3647"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Краснофлотская, 75</w:t>
            </w:r>
          </w:p>
        </w:tc>
        <w:tc>
          <w:tcPr>
            <w:tcW w:w="2565"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китайская</w:t>
            </w:r>
          </w:p>
        </w:tc>
        <w:tc>
          <w:tcPr>
            <w:tcW w:w="1524"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36</w:t>
            </w:r>
          </w:p>
        </w:tc>
      </w:tr>
      <w:tr w:rsidR="00083FBD" w:rsidRPr="00083FBD" w:rsidTr="001303DE">
        <w:trPr>
          <w:trHeight w:val="1056"/>
          <w:jc w:val="center"/>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139</w:t>
            </w:r>
          </w:p>
        </w:tc>
        <w:tc>
          <w:tcPr>
            <w:tcW w:w="1972"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ООО, ИП</w:t>
            </w:r>
          </w:p>
        </w:tc>
        <w:tc>
          <w:tcPr>
            <w:tcW w:w="272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Восточная инвестиционная компания; Ерёмин Д.М.</w:t>
            </w:r>
          </w:p>
        </w:tc>
        <w:tc>
          <w:tcPr>
            <w:tcW w:w="1842"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Чин Чин</w:t>
            </w:r>
          </w:p>
        </w:tc>
        <w:tc>
          <w:tcPr>
            <w:tcW w:w="1326"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кафе</w:t>
            </w:r>
          </w:p>
        </w:tc>
        <w:tc>
          <w:tcPr>
            <w:tcW w:w="3647"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Театральная, 23</w:t>
            </w:r>
          </w:p>
        </w:tc>
        <w:tc>
          <w:tcPr>
            <w:tcW w:w="2565"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китайская, европейская</w:t>
            </w:r>
          </w:p>
        </w:tc>
        <w:tc>
          <w:tcPr>
            <w:tcW w:w="1524"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35</w:t>
            </w:r>
          </w:p>
        </w:tc>
      </w:tr>
      <w:tr w:rsidR="00083FBD" w:rsidRPr="00083FBD" w:rsidTr="001303DE">
        <w:trPr>
          <w:trHeight w:val="264"/>
          <w:jc w:val="center"/>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140</w:t>
            </w:r>
          </w:p>
        </w:tc>
        <w:tc>
          <w:tcPr>
            <w:tcW w:w="1972"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ООО</w:t>
            </w:r>
          </w:p>
        </w:tc>
        <w:tc>
          <w:tcPr>
            <w:tcW w:w="2729"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Зеленый свет</w:t>
            </w:r>
          </w:p>
        </w:tc>
        <w:tc>
          <w:tcPr>
            <w:tcW w:w="1842"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Котлета</w:t>
            </w:r>
          </w:p>
        </w:tc>
        <w:tc>
          <w:tcPr>
            <w:tcW w:w="1326"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кафе</w:t>
            </w:r>
          </w:p>
        </w:tc>
        <w:tc>
          <w:tcPr>
            <w:tcW w:w="3647"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Ленина, 157</w:t>
            </w:r>
          </w:p>
        </w:tc>
        <w:tc>
          <w:tcPr>
            <w:tcW w:w="2565"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европейская</w:t>
            </w:r>
          </w:p>
        </w:tc>
        <w:tc>
          <w:tcPr>
            <w:tcW w:w="1524"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40</w:t>
            </w:r>
          </w:p>
        </w:tc>
      </w:tr>
      <w:tr w:rsidR="00083FBD" w:rsidRPr="00083FBD" w:rsidTr="001303DE">
        <w:trPr>
          <w:trHeight w:val="264"/>
          <w:jc w:val="center"/>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141</w:t>
            </w:r>
          </w:p>
        </w:tc>
        <w:tc>
          <w:tcPr>
            <w:tcW w:w="1972"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ООО</w:t>
            </w:r>
          </w:p>
        </w:tc>
        <w:tc>
          <w:tcPr>
            <w:tcW w:w="2729"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Строй-Модуль</w:t>
            </w:r>
          </w:p>
        </w:tc>
        <w:tc>
          <w:tcPr>
            <w:tcW w:w="1842"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Тести Фуд</w:t>
            </w:r>
          </w:p>
        </w:tc>
        <w:tc>
          <w:tcPr>
            <w:tcW w:w="1326"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 xml:space="preserve">кафе </w:t>
            </w:r>
          </w:p>
        </w:tc>
        <w:tc>
          <w:tcPr>
            <w:tcW w:w="3647"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Новотроицкое шоссе, 3</w:t>
            </w:r>
          </w:p>
        </w:tc>
        <w:tc>
          <w:tcPr>
            <w:tcW w:w="2565"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фаст-фуд</w:t>
            </w:r>
          </w:p>
        </w:tc>
        <w:tc>
          <w:tcPr>
            <w:tcW w:w="1524"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30</w:t>
            </w:r>
          </w:p>
        </w:tc>
      </w:tr>
      <w:tr w:rsidR="00083FBD" w:rsidRPr="00083FBD" w:rsidTr="001303DE">
        <w:trPr>
          <w:trHeight w:val="264"/>
          <w:jc w:val="center"/>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142</w:t>
            </w:r>
          </w:p>
        </w:tc>
        <w:tc>
          <w:tcPr>
            <w:tcW w:w="1972"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ИП</w:t>
            </w:r>
          </w:p>
        </w:tc>
        <w:tc>
          <w:tcPr>
            <w:tcW w:w="2729"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Дидаш С.В.</w:t>
            </w:r>
          </w:p>
        </w:tc>
        <w:tc>
          <w:tcPr>
            <w:tcW w:w="1842"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Синьюй</w:t>
            </w:r>
          </w:p>
        </w:tc>
        <w:tc>
          <w:tcPr>
            <w:tcW w:w="1326"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 xml:space="preserve">кафе </w:t>
            </w:r>
          </w:p>
        </w:tc>
        <w:tc>
          <w:tcPr>
            <w:tcW w:w="3647"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Пионерская, 53</w:t>
            </w:r>
          </w:p>
        </w:tc>
        <w:tc>
          <w:tcPr>
            <w:tcW w:w="2565"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китайская</w:t>
            </w:r>
          </w:p>
        </w:tc>
        <w:tc>
          <w:tcPr>
            <w:tcW w:w="1524"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150</w:t>
            </w:r>
          </w:p>
        </w:tc>
      </w:tr>
      <w:tr w:rsidR="00083FBD" w:rsidRPr="00083FBD" w:rsidTr="001303DE">
        <w:trPr>
          <w:trHeight w:val="264"/>
          <w:jc w:val="center"/>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143</w:t>
            </w:r>
          </w:p>
        </w:tc>
        <w:tc>
          <w:tcPr>
            <w:tcW w:w="1972"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ИП</w:t>
            </w:r>
          </w:p>
        </w:tc>
        <w:tc>
          <w:tcPr>
            <w:tcW w:w="2729"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Иванов П.В.</w:t>
            </w:r>
          </w:p>
        </w:tc>
        <w:tc>
          <w:tcPr>
            <w:tcW w:w="1842"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Циндао</w:t>
            </w:r>
          </w:p>
        </w:tc>
        <w:tc>
          <w:tcPr>
            <w:tcW w:w="1326"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 xml:space="preserve">кафе </w:t>
            </w:r>
          </w:p>
        </w:tc>
        <w:tc>
          <w:tcPr>
            <w:tcW w:w="3647"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Горького, 9</w:t>
            </w:r>
          </w:p>
        </w:tc>
        <w:tc>
          <w:tcPr>
            <w:tcW w:w="2565"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китайская</w:t>
            </w:r>
          </w:p>
        </w:tc>
        <w:tc>
          <w:tcPr>
            <w:tcW w:w="1524"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300</w:t>
            </w:r>
          </w:p>
        </w:tc>
      </w:tr>
      <w:tr w:rsidR="00083FBD" w:rsidRPr="00083FBD" w:rsidTr="001303DE">
        <w:trPr>
          <w:trHeight w:val="792"/>
          <w:jc w:val="center"/>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144</w:t>
            </w:r>
          </w:p>
        </w:tc>
        <w:tc>
          <w:tcPr>
            <w:tcW w:w="1972"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 xml:space="preserve">ИП </w:t>
            </w:r>
          </w:p>
        </w:tc>
        <w:tc>
          <w:tcPr>
            <w:tcW w:w="272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Сафарова Р.С. Кызы</w:t>
            </w:r>
          </w:p>
        </w:tc>
        <w:tc>
          <w:tcPr>
            <w:tcW w:w="1842"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Амур</w:t>
            </w:r>
          </w:p>
        </w:tc>
        <w:tc>
          <w:tcPr>
            <w:tcW w:w="1326"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 xml:space="preserve">кафе </w:t>
            </w:r>
          </w:p>
        </w:tc>
        <w:tc>
          <w:tcPr>
            <w:tcW w:w="3647"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квартал 400, парк "Дружба", северный павильон</w:t>
            </w:r>
          </w:p>
        </w:tc>
        <w:tc>
          <w:tcPr>
            <w:tcW w:w="2565"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азербайджанская</w:t>
            </w:r>
          </w:p>
        </w:tc>
        <w:tc>
          <w:tcPr>
            <w:tcW w:w="1524"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60</w:t>
            </w:r>
          </w:p>
        </w:tc>
      </w:tr>
      <w:tr w:rsidR="00083FBD" w:rsidRPr="00083FBD" w:rsidTr="001303DE">
        <w:trPr>
          <w:trHeight w:val="528"/>
          <w:jc w:val="center"/>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145</w:t>
            </w:r>
          </w:p>
        </w:tc>
        <w:tc>
          <w:tcPr>
            <w:tcW w:w="1972"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ИП</w:t>
            </w:r>
          </w:p>
        </w:tc>
        <w:tc>
          <w:tcPr>
            <w:tcW w:w="2729"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Юдина Ю.С.</w:t>
            </w:r>
          </w:p>
        </w:tc>
        <w:tc>
          <w:tcPr>
            <w:tcW w:w="1842"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Боско (Bossсo)</w:t>
            </w:r>
          </w:p>
        </w:tc>
        <w:tc>
          <w:tcPr>
            <w:tcW w:w="1326"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 xml:space="preserve">кафе </w:t>
            </w:r>
          </w:p>
        </w:tc>
        <w:tc>
          <w:tcPr>
            <w:tcW w:w="3647"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Ленина, 157</w:t>
            </w:r>
          </w:p>
        </w:tc>
        <w:tc>
          <w:tcPr>
            <w:tcW w:w="2565"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русская, китайская</w:t>
            </w:r>
          </w:p>
        </w:tc>
        <w:tc>
          <w:tcPr>
            <w:tcW w:w="1524"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50</w:t>
            </w:r>
          </w:p>
        </w:tc>
      </w:tr>
      <w:tr w:rsidR="00083FBD" w:rsidRPr="00083FBD" w:rsidTr="001303DE">
        <w:trPr>
          <w:trHeight w:val="528"/>
          <w:jc w:val="center"/>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146</w:t>
            </w:r>
          </w:p>
        </w:tc>
        <w:tc>
          <w:tcPr>
            <w:tcW w:w="1972"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ИП</w:t>
            </w:r>
          </w:p>
        </w:tc>
        <w:tc>
          <w:tcPr>
            <w:tcW w:w="2729"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Юдина Ю.С.</w:t>
            </w:r>
          </w:p>
        </w:tc>
        <w:tc>
          <w:tcPr>
            <w:tcW w:w="1842"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Боско Семейное (Bossсo)</w:t>
            </w:r>
          </w:p>
        </w:tc>
        <w:tc>
          <w:tcPr>
            <w:tcW w:w="1326"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 xml:space="preserve">кафе </w:t>
            </w:r>
          </w:p>
        </w:tc>
        <w:tc>
          <w:tcPr>
            <w:tcW w:w="3647"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Ленина, 157</w:t>
            </w:r>
          </w:p>
        </w:tc>
        <w:tc>
          <w:tcPr>
            <w:tcW w:w="2565"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русская, китайская</w:t>
            </w:r>
          </w:p>
        </w:tc>
        <w:tc>
          <w:tcPr>
            <w:tcW w:w="1524"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50</w:t>
            </w:r>
          </w:p>
        </w:tc>
      </w:tr>
      <w:tr w:rsidR="00083FBD" w:rsidRPr="00083FBD" w:rsidTr="001303DE">
        <w:trPr>
          <w:trHeight w:val="264"/>
          <w:jc w:val="center"/>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147</w:t>
            </w:r>
          </w:p>
        </w:tc>
        <w:tc>
          <w:tcPr>
            <w:tcW w:w="1972"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ООО</w:t>
            </w:r>
          </w:p>
        </w:tc>
        <w:tc>
          <w:tcPr>
            <w:tcW w:w="272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Перформер</w:t>
            </w:r>
          </w:p>
        </w:tc>
        <w:tc>
          <w:tcPr>
            <w:tcW w:w="1842"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Кофейня №1</w:t>
            </w:r>
          </w:p>
        </w:tc>
        <w:tc>
          <w:tcPr>
            <w:tcW w:w="1326"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кофейня</w:t>
            </w:r>
          </w:p>
        </w:tc>
        <w:tc>
          <w:tcPr>
            <w:tcW w:w="3647"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Ленина, 115</w:t>
            </w:r>
          </w:p>
        </w:tc>
        <w:tc>
          <w:tcPr>
            <w:tcW w:w="2565"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русская</w:t>
            </w:r>
          </w:p>
        </w:tc>
        <w:tc>
          <w:tcPr>
            <w:tcW w:w="1524"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50</w:t>
            </w:r>
          </w:p>
        </w:tc>
      </w:tr>
      <w:tr w:rsidR="00083FBD" w:rsidRPr="00083FBD" w:rsidTr="001303DE">
        <w:trPr>
          <w:trHeight w:val="264"/>
          <w:jc w:val="center"/>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148</w:t>
            </w:r>
          </w:p>
        </w:tc>
        <w:tc>
          <w:tcPr>
            <w:tcW w:w="1972"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ИП</w:t>
            </w:r>
          </w:p>
        </w:tc>
        <w:tc>
          <w:tcPr>
            <w:tcW w:w="272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Матвеев Е.В.</w:t>
            </w:r>
          </w:p>
        </w:tc>
        <w:tc>
          <w:tcPr>
            <w:tcW w:w="1842"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Чайкофский</w:t>
            </w:r>
          </w:p>
        </w:tc>
        <w:tc>
          <w:tcPr>
            <w:tcW w:w="1326"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кофейня</w:t>
            </w:r>
          </w:p>
        </w:tc>
        <w:tc>
          <w:tcPr>
            <w:tcW w:w="3647"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Ленина, 179</w:t>
            </w:r>
          </w:p>
        </w:tc>
        <w:tc>
          <w:tcPr>
            <w:tcW w:w="2565"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европейская</w:t>
            </w:r>
          </w:p>
        </w:tc>
        <w:tc>
          <w:tcPr>
            <w:tcW w:w="1524"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30</w:t>
            </w:r>
          </w:p>
        </w:tc>
      </w:tr>
      <w:tr w:rsidR="00083FBD" w:rsidRPr="00083FBD" w:rsidTr="001303DE">
        <w:trPr>
          <w:trHeight w:val="264"/>
          <w:jc w:val="center"/>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149</w:t>
            </w:r>
          </w:p>
        </w:tc>
        <w:tc>
          <w:tcPr>
            <w:tcW w:w="1972"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 xml:space="preserve">ООО </w:t>
            </w:r>
          </w:p>
        </w:tc>
        <w:tc>
          <w:tcPr>
            <w:tcW w:w="2729"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Инвестиция</w:t>
            </w:r>
          </w:p>
        </w:tc>
        <w:tc>
          <w:tcPr>
            <w:tcW w:w="1842"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Кофейня Vip</w:t>
            </w:r>
          </w:p>
        </w:tc>
        <w:tc>
          <w:tcPr>
            <w:tcW w:w="1326"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кофейня</w:t>
            </w:r>
          </w:p>
        </w:tc>
        <w:tc>
          <w:tcPr>
            <w:tcW w:w="3647"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Зейская, 175/179</w:t>
            </w:r>
          </w:p>
        </w:tc>
        <w:tc>
          <w:tcPr>
            <w:tcW w:w="2565"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европейская</w:t>
            </w:r>
          </w:p>
        </w:tc>
        <w:tc>
          <w:tcPr>
            <w:tcW w:w="1524"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50</w:t>
            </w:r>
          </w:p>
        </w:tc>
      </w:tr>
      <w:tr w:rsidR="00083FBD" w:rsidRPr="00083FBD" w:rsidTr="001303DE">
        <w:trPr>
          <w:trHeight w:val="528"/>
          <w:jc w:val="center"/>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150</w:t>
            </w:r>
          </w:p>
        </w:tc>
        <w:tc>
          <w:tcPr>
            <w:tcW w:w="1972"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ООО</w:t>
            </w:r>
          </w:p>
        </w:tc>
        <w:tc>
          <w:tcPr>
            <w:tcW w:w="2729"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Бокадо</w:t>
            </w:r>
          </w:p>
        </w:tc>
        <w:tc>
          <w:tcPr>
            <w:tcW w:w="1842"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Бокадо</w:t>
            </w:r>
          </w:p>
        </w:tc>
        <w:tc>
          <w:tcPr>
            <w:tcW w:w="1326"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кофейня</w:t>
            </w:r>
          </w:p>
        </w:tc>
        <w:tc>
          <w:tcPr>
            <w:tcW w:w="3647"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Ленина, 121</w:t>
            </w:r>
          </w:p>
        </w:tc>
        <w:tc>
          <w:tcPr>
            <w:tcW w:w="2565"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напитки из кофе</w:t>
            </w:r>
          </w:p>
        </w:tc>
        <w:tc>
          <w:tcPr>
            <w:tcW w:w="1524"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15</w:t>
            </w:r>
          </w:p>
        </w:tc>
      </w:tr>
      <w:tr w:rsidR="00083FBD" w:rsidRPr="00083FBD" w:rsidTr="001303DE">
        <w:trPr>
          <w:trHeight w:val="528"/>
          <w:jc w:val="center"/>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151</w:t>
            </w:r>
          </w:p>
        </w:tc>
        <w:tc>
          <w:tcPr>
            <w:tcW w:w="1972"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ИП</w:t>
            </w:r>
          </w:p>
        </w:tc>
        <w:tc>
          <w:tcPr>
            <w:tcW w:w="2729"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Васильченко А.С.</w:t>
            </w:r>
          </w:p>
        </w:tc>
        <w:tc>
          <w:tcPr>
            <w:tcW w:w="1842"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Кофейня на углу</w:t>
            </w:r>
          </w:p>
        </w:tc>
        <w:tc>
          <w:tcPr>
            <w:tcW w:w="1326"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кофейня</w:t>
            </w:r>
          </w:p>
        </w:tc>
        <w:tc>
          <w:tcPr>
            <w:tcW w:w="3647"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Мухина, 114/2 (Старый город, т/ц "Острова")</w:t>
            </w:r>
          </w:p>
        </w:tc>
        <w:tc>
          <w:tcPr>
            <w:tcW w:w="2565"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европейская</w:t>
            </w:r>
          </w:p>
        </w:tc>
        <w:tc>
          <w:tcPr>
            <w:tcW w:w="1524"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20</w:t>
            </w:r>
          </w:p>
        </w:tc>
      </w:tr>
      <w:tr w:rsidR="00083FBD" w:rsidRPr="00083FBD" w:rsidTr="001303DE">
        <w:trPr>
          <w:trHeight w:val="264"/>
          <w:jc w:val="center"/>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lastRenderedPageBreak/>
              <w:t>152</w:t>
            </w:r>
          </w:p>
        </w:tc>
        <w:tc>
          <w:tcPr>
            <w:tcW w:w="1972"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ИП</w:t>
            </w:r>
          </w:p>
        </w:tc>
        <w:tc>
          <w:tcPr>
            <w:tcW w:w="2729"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Блохин И.А.</w:t>
            </w:r>
          </w:p>
        </w:tc>
        <w:tc>
          <w:tcPr>
            <w:tcW w:w="1842"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Сабай (Sabay)</w:t>
            </w:r>
          </w:p>
        </w:tc>
        <w:tc>
          <w:tcPr>
            <w:tcW w:w="1326"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кофейня</w:t>
            </w:r>
          </w:p>
        </w:tc>
        <w:tc>
          <w:tcPr>
            <w:tcW w:w="3647"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Студенческая, 19/2</w:t>
            </w:r>
          </w:p>
        </w:tc>
        <w:tc>
          <w:tcPr>
            <w:tcW w:w="2565"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русская</w:t>
            </w:r>
          </w:p>
        </w:tc>
        <w:tc>
          <w:tcPr>
            <w:tcW w:w="1524"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14</w:t>
            </w:r>
          </w:p>
        </w:tc>
      </w:tr>
      <w:tr w:rsidR="00083FBD" w:rsidRPr="00083FBD" w:rsidTr="001303DE">
        <w:trPr>
          <w:trHeight w:val="264"/>
          <w:jc w:val="center"/>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153</w:t>
            </w:r>
          </w:p>
        </w:tc>
        <w:tc>
          <w:tcPr>
            <w:tcW w:w="1972"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ИП</w:t>
            </w:r>
          </w:p>
        </w:tc>
        <w:tc>
          <w:tcPr>
            <w:tcW w:w="2729"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Иванова М.В.</w:t>
            </w:r>
          </w:p>
        </w:tc>
        <w:tc>
          <w:tcPr>
            <w:tcW w:w="1842"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Black Bear</w:t>
            </w:r>
          </w:p>
        </w:tc>
        <w:tc>
          <w:tcPr>
            <w:tcW w:w="1326"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кофейня</w:t>
            </w:r>
          </w:p>
        </w:tc>
        <w:tc>
          <w:tcPr>
            <w:tcW w:w="3647"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Горького, 174</w:t>
            </w:r>
          </w:p>
        </w:tc>
        <w:tc>
          <w:tcPr>
            <w:tcW w:w="2565"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русская</w:t>
            </w:r>
          </w:p>
        </w:tc>
        <w:tc>
          <w:tcPr>
            <w:tcW w:w="1524"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10</w:t>
            </w:r>
          </w:p>
        </w:tc>
      </w:tr>
      <w:tr w:rsidR="00083FBD" w:rsidRPr="00083FBD" w:rsidTr="001303DE">
        <w:trPr>
          <w:trHeight w:val="264"/>
          <w:jc w:val="center"/>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154</w:t>
            </w:r>
          </w:p>
        </w:tc>
        <w:tc>
          <w:tcPr>
            <w:tcW w:w="1972"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ИП</w:t>
            </w:r>
          </w:p>
        </w:tc>
        <w:tc>
          <w:tcPr>
            <w:tcW w:w="2729"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Матвеев Е.В.</w:t>
            </w:r>
          </w:p>
        </w:tc>
        <w:tc>
          <w:tcPr>
            <w:tcW w:w="1842"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Добро</w:t>
            </w:r>
          </w:p>
        </w:tc>
        <w:tc>
          <w:tcPr>
            <w:tcW w:w="1326"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кофейня</w:t>
            </w:r>
          </w:p>
        </w:tc>
        <w:tc>
          <w:tcPr>
            <w:tcW w:w="3647"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Амурская, 199</w:t>
            </w:r>
          </w:p>
        </w:tc>
        <w:tc>
          <w:tcPr>
            <w:tcW w:w="2565"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фаст-фуд</w:t>
            </w:r>
          </w:p>
        </w:tc>
        <w:tc>
          <w:tcPr>
            <w:tcW w:w="1524"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25</w:t>
            </w:r>
          </w:p>
        </w:tc>
      </w:tr>
      <w:tr w:rsidR="00083FBD" w:rsidRPr="00083FBD" w:rsidTr="001303DE">
        <w:trPr>
          <w:trHeight w:val="528"/>
          <w:jc w:val="center"/>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155</w:t>
            </w:r>
          </w:p>
        </w:tc>
        <w:tc>
          <w:tcPr>
            <w:tcW w:w="1972"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ИП</w:t>
            </w:r>
          </w:p>
        </w:tc>
        <w:tc>
          <w:tcPr>
            <w:tcW w:w="2729"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Матвеев Е.В.</w:t>
            </w:r>
          </w:p>
        </w:tc>
        <w:tc>
          <w:tcPr>
            <w:tcW w:w="1842"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Добро</w:t>
            </w:r>
          </w:p>
        </w:tc>
        <w:tc>
          <w:tcPr>
            <w:tcW w:w="1326"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кофейня</w:t>
            </w:r>
          </w:p>
        </w:tc>
        <w:tc>
          <w:tcPr>
            <w:tcW w:w="3647"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Амурская, 20</w:t>
            </w:r>
          </w:p>
        </w:tc>
        <w:tc>
          <w:tcPr>
            <w:tcW w:w="2565"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напитки из кофе</w:t>
            </w:r>
          </w:p>
        </w:tc>
        <w:tc>
          <w:tcPr>
            <w:tcW w:w="1524"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2</w:t>
            </w:r>
          </w:p>
        </w:tc>
      </w:tr>
      <w:tr w:rsidR="00083FBD" w:rsidRPr="00083FBD" w:rsidTr="001303DE">
        <w:trPr>
          <w:trHeight w:val="264"/>
          <w:jc w:val="center"/>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156</w:t>
            </w:r>
          </w:p>
        </w:tc>
        <w:tc>
          <w:tcPr>
            <w:tcW w:w="1972"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ООО</w:t>
            </w:r>
          </w:p>
        </w:tc>
        <w:tc>
          <w:tcPr>
            <w:tcW w:w="2729"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ИМО Компани</w:t>
            </w:r>
          </w:p>
        </w:tc>
        <w:tc>
          <w:tcPr>
            <w:tcW w:w="1842"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Кофетюр</w:t>
            </w:r>
          </w:p>
        </w:tc>
        <w:tc>
          <w:tcPr>
            <w:tcW w:w="1326"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кофейня</w:t>
            </w:r>
          </w:p>
        </w:tc>
        <w:tc>
          <w:tcPr>
            <w:tcW w:w="3647"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Ленина, 113</w:t>
            </w:r>
          </w:p>
        </w:tc>
        <w:tc>
          <w:tcPr>
            <w:tcW w:w="2565"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европейская</w:t>
            </w:r>
          </w:p>
        </w:tc>
        <w:tc>
          <w:tcPr>
            <w:tcW w:w="1524"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60</w:t>
            </w:r>
          </w:p>
        </w:tc>
      </w:tr>
      <w:tr w:rsidR="00083FBD" w:rsidRPr="00083FBD" w:rsidTr="001303DE">
        <w:trPr>
          <w:trHeight w:val="264"/>
          <w:jc w:val="center"/>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157</w:t>
            </w:r>
          </w:p>
        </w:tc>
        <w:tc>
          <w:tcPr>
            <w:tcW w:w="1972"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ИП</w:t>
            </w:r>
          </w:p>
        </w:tc>
        <w:tc>
          <w:tcPr>
            <w:tcW w:w="2729"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Пантюхина О.А.</w:t>
            </w:r>
          </w:p>
        </w:tc>
        <w:tc>
          <w:tcPr>
            <w:tcW w:w="1842"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Коффетиссимо</w:t>
            </w:r>
          </w:p>
        </w:tc>
        <w:tc>
          <w:tcPr>
            <w:tcW w:w="1326"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кофейня</w:t>
            </w:r>
          </w:p>
        </w:tc>
        <w:tc>
          <w:tcPr>
            <w:tcW w:w="3647"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Пионерская, 2</w:t>
            </w:r>
          </w:p>
        </w:tc>
        <w:tc>
          <w:tcPr>
            <w:tcW w:w="2565"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европейская</w:t>
            </w:r>
          </w:p>
        </w:tc>
        <w:tc>
          <w:tcPr>
            <w:tcW w:w="1524"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46</w:t>
            </w:r>
          </w:p>
        </w:tc>
      </w:tr>
      <w:tr w:rsidR="00083FBD" w:rsidRPr="00083FBD" w:rsidTr="001303DE">
        <w:trPr>
          <w:trHeight w:val="528"/>
          <w:jc w:val="center"/>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158</w:t>
            </w:r>
          </w:p>
        </w:tc>
        <w:tc>
          <w:tcPr>
            <w:tcW w:w="1972"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ООО</w:t>
            </w:r>
          </w:p>
        </w:tc>
        <w:tc>
          <w:tcPr>
            <w:tcW w:w="2729"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Кофе-Шоп</w:t>
            </w:r>
          </w:p>
        </w:tc>
        <w:tc>
          <w:tcPr>
            <w:tcW w:w="1842"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Кафема</w:t>
            </w:r>
          </w:p>
        </w:tc>
        <w:tc>
          <w:tcPr>
            <w:tcW w:w="1326"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кофейня</w:t>
            </w:r>
          </w:p>
        </w:tc>
        <w:tc>
          <w:tcPr>
            <w:tcW w:w="3647"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Ленина, 113</w:t>
            </w:r>
          </w:p>
        </w:tc>
        <w:tc>
          <w:tcPr>
            <w:tcW w:w="2565"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напитки из кофе</w:t>
            </w:r>
          </w:p>
        </w:tc>
        <w:tc>
          <w:tcPr>
            <w:tcW w:w="1524"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12</w:t>
            </w:r>
          </w:p>
        </w:tc>
      </w:tr>
      <w:tr w:rsidR="00083FBD" w:rsidRPr="00083FBD" w:rsidTr="001303DE">
        <w:trPr>
          <w:trHeight w:val="528"/>
          <w:jc w:val="center"/>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159</w:t>
            </w:r>
          </w:p>
        </w:tc>
        <w:tc>
          <w:tcPr>
            <w:tcW w:w="1972"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ИП</w:t>
            </w:r>
          </w:p>
        </w:tc>
        <w:tc>
          <w:tcPr>
            <w:tcW w:w="2729"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Михалёв С.В.</w:t>
            </w:r>
          </w:p>
        </w:tc>
        <w:tc>
          <w:tcPr>
            <w:tcW w:w="1842"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У камина</w:t>
            </w:r>
          </w:p>
        </w:tc>
        <w:tc>
          <w:tcPr>
            <w:tcW w:w="1326"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кофейня</w:t>
            </w:r>
          </w:p>
        </w:tc>
        <w:tc>
          <w:tcPr>
            <w:tcW w:w="3647"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Пионерская, 26/1</w:t>
            </w:r>
          </w:p>
        </w:tc>
        <w:tc>
          <w:tcPr>
            <w:tcW w:w="2565"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напитки из кофе</w:t>
            </w:r>
          </w:p>
        </w:tc>
        <w:tc>
          <w:tcPr>
            <w:tcW w:w="1524"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17</w:t>
            </w:r>
          </w:p>
        </w:tc>
      </w:tr>
      <w:tr w:rsidR="00083FBD" w:rsidRPr="00083FBD" w:rsidTr="001303DE">
        <w:trPr>
          <w:trHeight w:val="528"/>
          <w:jc w:val="center"/>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160</w:t>
            </w:r>
          </w:p>
        </w:tc>
        <w:tc>
          <w:tcPr>
            <w:tcW w:w="1972"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ИП</w:t>
            </w:r>
          </w:p>
        </w:tc>
        <w:tc>
          <w:tcPr>
            <w:tcW w:w="2729"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 xml:space="preserve"> Кремнева А.Е.</w:t>
            </w:r>
          </w:p>
        </w:tc>
        <w:tc>
          <w:tcPr>
            <w:tcW w:w="1842"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Арт-кафе</w:t>
            </w:r>
          </w:p>
        </w:tc>
        <w:tc>
          <w:tcPr>
            <w:tcW w:w="1326"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кофейня</w:t>
            </w:r>
          </w:p>
        </w:tc>
        <w:tc>
          <w:tcPr>
            <w:tcW w:w="3647"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Шимановского, 46</w:t>
            </w:r>
          </w:p>
        </w:tc>
        <w:tc>
          <w:tcPr>
            <w:tcW w:w="2565"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напитки из кофе</w:t>
            </w:r>
          </w:p>
        </w:tc>
        <w:tc>
          <w:tcPr>
            <w:tcW w:w="1524"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12</w:t>
            </w:r>
          </w:p>
        </w:tc>
      </w:tr>
      <w:tr w:rsidR="00083FBD" w:rsidRPr="00083FBD" w:rsidTr="001303DE">
        <w:trPr>
          <w:trHeight w:val="528"/>
          <w:jc w:val="center"/>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161</w:t>
            </w:r>
          </w:p>
        </w:tc>
        <w:tc>
          <w:tcPr>
            <w:tcW w:w="1972"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ИП</w:t>
            </w:r>
          </w:p>
        </w:tc>
        <w:tc>
          <w:tcPr>
            <w:tcW w:w="2729"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Корниенко Е.Ю.</w:t>
            </w:r>
          </w:p>
        </w:tc>
        <w:tc>
          <w:tcPr>
            <w:tcW w:w="1842"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SneakerBLG</w:t>
            </w:r>
          </w:p>
        </w:tc>
        <w:tc>
          <w:tcPr>
            <w:tcW w:w="1326"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кофейня</w:t>
            </w:r>
          </w:p>
        </w:tc>
        <w:tc>
          <w:tcPr>
            <w:tcW w:w="3647"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Шевченко, 70</w:t>
            </w:r>
          </w:p>
        </w:tc>
        <w:tc>
          <w:tcPr>
            <w:tcW w:w="2565"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напитки из кофе</w:t>
            </w:r>
          </w:p>
        </w:tc>
        <w:tc>
          <w:tcPr>
            <w:tcW w:w="1524"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2</w:t>
            </w:r>
          </w:p>
        </w:tc>
      </w:tr>
      <w:tr w:rsidR="00083FBD" w:rsidRPr="00083FBD" w:rsidTr="001303DE">
        <w:trPr>
          <w:trHeight w:val="528"/>
          <w:jc w:val="center"/>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162</w:t>
            </w:r>
          </w:p>
        </w:tc>
        <w:tc>
          <w:tcPr>
            <w:tcW w:w="1972"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ИП</w:t>
            </w:r>
          </w:p>
        </w:tc>
        <w:tc>
          <w:tcPr>
            <w:tcW w:w="2729"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Карапетян Л.А.</w:t>
            </w:r>
          </w:p>
        </w:tc>
        <w:tc>
          <w:tcPr>
            <w:tcW w:w="1842"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 xml:space="preserve">"Эклер" Кондитерский дом </w:t>
            </w:r>
          </w:p>
        </w:tc>
        <w:tc>
          <w:tcPr>
            <w:tcW w:w="1326"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кофейня</w:t>
            </w:r>
          </w:p>
        </w:tc>
        <w:tc>
          <w:tcPr>
            <w:tcW w:w="3647"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Краснофлотская, 123</w:t>
            </w:r>
          </w:p>
        </w:tc>
        <w:tc>
          <w:tcPr>
            <w:tcW w:w="2565"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напитки из кофе</w:t>
            </w:r>
          </w:p>
        </w:tc>
        <w:tc>
          <w:tcPr>
            <w:tcW w:w="1524"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7</w:t>
            </w:r>
          </w:p>
        </w:tc>
      </w:tr>
      <w:tr w:rsidR="00083FBD" w:rsidRPr="00083FBD" w:rsidTr="001303DE">
        <w:trPr>
          <w:trHeight w:val="264"/>
          <w:jc w:val="center"/>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163</w:t>
            </w:r>
          </w:p>
        </w:tc>
        <w:tc>
          <w:tcPr>
            <w:tcW w:w="1972"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ООО</w:t>
            </w:r>
          </w:p>
        </w:tc>
        <w:tc>
          <w:tcPr>
            <w:tcW w:w="2729"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Смартинтерпрайз</w:t>
            </w:r>
          </w:p>
        </w:tc>
        <w:tc>
          <w:tcPr>
            <w:tcW w:w="1842"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Гараж</w:t>
            </w:r>
          </w:p>
        </w:tc>
        <w:tc>
          <w:tcPr>
            <w:tcW w:w="1326"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кофейня</w:t>
            </w:r>
          </w:p>
        </w:tc>
        <w:tc>
          <w:tcPr>
            <w:tcW w:w="3647"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Красноармейская, 82</w:t>
            </w:r>
          </w:p>
        </w:tc>
        <w:tc>
          <w:tcPr>
            <w:tcW w:w="2565"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итальянская</w:t>
            </w:r>
          </w:p>
        </w:tc>
        <w:tc>
          <w:tcPr>
            <w:tcW w:w="1524"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30</w:t>
            </w:r>
          </w:p>
        </w:tc>
      </w:tr>
      <w:tr w:rsidR="00083FBD" w:rsidRPr="00083FBD" w:rsidTr="001303DE">
        <w:trPr>
          <w:trHeight w:val="528"/>
          <w:jc w:val="center"/>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164</w:t>
            </w:r>
          </w:p>
        </w:tc>
        <w:tc>
          <w:tcPr>
            <w:tcW w:w="1972"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ООО</w:t>
            </w:r>
          </w:p>
        </w:tc>
        <w:tc>
          <w:tcPr>
            <w:tcW w:w="272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Альянс-Каре 2003</w:t>
            </w:r>
          </w:p>
        </w:tc>
        <w:tc>
          <w:tcPr>
            <w:tcW w:w="1842"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Колибре</w:t>
            </w:r>
          </w:p>
        </w:tc>
        <w:tc>
          <w:tcPr>
            <w:tcW w:w="1326"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кофейня</w:t>
            </w:r>
          </w:p>
        </w:tc>
        <w:tc>
          <w:tcPr>
            <w:tcW w:w="3647"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Ленина, 136/ Калинина, 8</w:t>
            </w:r>
          </w:p>
        </w:tc>
        <w:tc>
          <w:tcPr>
            <w:tcW w:w="2565"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европейская</w:t>
            </w:r>
          </w:p>
        </w:tc>
        <w:tc>
          <w:tcPr>
            <w:tcW w:w="1524"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60</w:t>
            </w:r>
          </w:p>
        </w:tc>
      </w:tr>
      <w:tr w:rsidR="00083FBD" w:rsidRPr="00083FBD" w:rsidTr="001303DE">
        <w:trPr>
          <w:trHeight w:val="264"/>
          <w:jc w:val="center"/>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165</w:t>
            </w:r>
          </w:p>
        </w:tc>
        <w:tc>
          <w:tcPr>
            <w:tcW w:w="1972"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ООО</w:t>
            </w:r>
          </w:p>
        </w:tc>
        <w:tc>
          <w:tcPr>
            <w:tcW w:w="2729"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Карамель</w:t>
            </w:r>
          </w:p>
        </w:tc>
        <w:tc>
          <w:tcPr>
            <w:tcW w:w="1842"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Десерт</w:t>
            </w:r>
          </w:p>
        </w:tc>
        <w:tc>
          <w:tcPr>
            <w:tcW w:w="1326"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кофейня</w:t>
            </w:r>
          </w:p>
        </w:tc>
        <w:tc>
          <w:tcPr>
            <w:tcW w:w="3647"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50 лет Октября, 15</w:t>
            </w:r>
          </w:p>
        </w:tc>
        <w:tc>
          <w:tcPr>
            <w:tcW w:w="2565"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русская</w:t>
            </w:r>
          </w:p>
        </w:tc>
        <w:tc>
          <w:tcPr>
            <w:tcW w:w="1524"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16</w:t>
            </w:r>
          </w:p>
        </w:tc>
      </w:tr>
      <w:tr w:rsidR="00083FBD" w:rsidRPr="00083FBD" w:rsidTr="001303DE">
        <w:trPr>
          <w:trHeight w:val="528"/>
          <w:jc w:val="center"/>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166</w:t>
            </w:r>
          </w:p>
        </w:tc>
        <w:tc>
          <w:tcPr>
            <w:tcW w:w="1972"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ИП</w:t>
            </w:r>
          </w:p>
        </w:tc>
        <w:tc>
          <w:tcPr>
            <w:tcW w:w="272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Пантюхина О.А.</w:t>
            </w:r>
          </w:p>
        </w:tc>
        <w:tc>
          <w:tcPr>
            <w:tcW w:w="1842"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Кондитерский дом "Алексеевский"</w:t>
            </w:r>
          </w:p>
        </w:tc>
        <w:tc>
          <w:tcPr>
            <w:tcW w:w="1326"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кофейня</w:t>
            </w:r>
          </w:p>
        </w:tc>
        <w:tc>
          <w:tcPr>
            <w:tcW w:w="3647"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Пионерская, 32 (2 этаж)</w:t>
            </w:r>
          </w:p>
        </w:tc>
        <w:tc>
          <w:tcPr>
            <w:tcW w:w="2565"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европейская</w:t>
            </w:r>
          </w:p>
        </w:tc>
        <w:tc>
          <w:tcPr>
            <w:tcW w:w="1524"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30</w:t>
            </w:r>
          </w:p>
        </w:tc>
      </w:tr>
      <w:tr w:rsidR="00083FBD" w:rsidRPr="00083FBD" w:rsidTr="001303DE">
        <w:trPr>
          <w:trHeight w:val="528"/>
          <w:jc w:val="center"/>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167</w:t>
            </w:r>
          </w:p>
        </w:tc>
        <w:tc>
          <w:tcPr>
            <w:tcW w:w="1972"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ООО</w:t>
            </w:r>
          </w:p>
        </w:tc>
        <w:tc>
          <w:tcPr>
            <w:tcW w:w="272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ПСЖ - II</w:t>
            </w:r>
          </w:p>
        </w:tc>
        <w:tc>
          <w:tcPr>
            <w:tcW w:w="1842"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Кофейня на Большой</w:t>
            </w:r>
          </w:p>
        </w:tc>
        <w:tc>
          <w:tcPr>
            <w:tcW w:w="1326"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кофейня</w:t>
            </w:r>
          </w:p>
        </w:tc>
        <w:tc>
          <w:tcPr>
            <w:tcW w:w="3647"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Шевченко, 10 "А"</w:t>
            </w:r>
          </w:p>
        </w:tc>
        <w:tc>
          <w:tcPr>
            <w:tcW w:w="2565"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европейская</w:t>
            </w:r>
          </w:p>
        </w:tc>
        <w:tc>
          <w:tcPr>
            <w:tcW w:w="1524"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50</w:t>
            </w:r>
          </w:p>
        </w:tc>
      </w:tr>
      <w:tr w:rsidR="00083FBD" w:rsidRPr="00083FBD" w:rsidTr="001303DE">
        <w:trPr>
          <w:trHeight w:val="528"/>
          <w:jc w:val="center"/>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168</w:t>
            </w:r>
          </w:p>
        </w:tc>
        <w:tc>
          <w:tcPr>
            <w:tcW w:w="1972"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ИП</w:t>
            </w:r>
          </w:p>
        </w:tc>
        <w:tc>
          <w:tcPr>
            <w:tcW w:w="2729"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Шулина Л.Н.</w:t>
            </w:r>
          </w:p>
        </w:tc>
        <w:tc>
          <w:tcPr>
            <w:tcW w:w="1842"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На Графской</w:t>
            </w:r>
          </w:p>
        </w:tc>
        <w:tc>
          <w:tcPr>
            <w:tcW w:w="1326"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кофейня</w:t>
            </w:r>
          </w:p>
        </w:tc>
        <w:tc>
          <w:tcPr>
            <w:tcW w:w="3647"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Мухина, 114/2 (Старый город, т/ц "Острова")</w:t>
            </w:r>
          </w:p>
        </w:tc>
        <w:tc>
          <w:tcPr>
            <w:tcW w:w="2565"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русская, европейская</w:t>
            </w:r>
          </w:p>
        </w:tc>
        <w:tc>
          <w:tcPr>
            <w:tcW w:w="1524"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35</w:t>
            </w:r>
          </w:p>
        </w:tc>
      </w:tr>
      <w:tr w:rsidR="00083FBD" w:rsidRPr="00083FBD" w:rsidTr="001303DE">
        <w:trPr>
          <w:trHeight w:val="528"/>
          <w:jc w:val="center"/>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lastRenderedPageBreak/>
              <w:t>169</w:t>
            </w:r>
          </w:p>
        </w:tc>
        <w:tc>
          <w:tcPr>
            <w:tcW w:w="1972"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 xml:space="preserve">ИП </w:t>
            </w:r>
          </w:p>
        </w:tc>
        <w:tc>
          <w:tcPr>
            <w:tcW w:w="2729"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Мовсесян В.М.</w:t>
            </w:r>
          </w:p>
        </w:tc>
        <w:tc>
          <w:tcPr>
            <w:tcW w:w="1842"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Кофе нур       (Koffee Nur)</w:t>
            </w:r>
          </w:p>
        </w:tc>
        <w:tc>
          <w:tcPr>
            <w:tcW w:w="1326"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кофейня</w:t>
            </w:r>
          </w:p>
        </w:tc>
        <w:tc>
          <w:tcPr>
            <w:tcW w:w="3647"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Пионерская, 5</w:t>
            </w:r>
          </w:p>
        </w:tc>
        <w:tc>
          <w:tcPr>
            <w:tcW w:w="2565"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напитки из кофе</w:t>
            </w:r>
          </w:p>
        </w:tc>
        <w:tc>
          <w:tcPr>
            <w:tcW w:w="1524"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5</w:t>
            </w:r>
          </w:p>
        </w:tc>
      </w:tr>
      <w:tr w:rsidR="00083FBD" w:rsidRPr="00083FBD" w:rsidTr="001303DE">
        <w:trPr>
          <w:trHeight w:val="528"/>
          <w:jc w:val="center"/>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170</w:t>
            </w:r>
          </w:p>
        </w:tc>
        <w:tc>
          <w:tcPr>
            <w:tcW w:w="1972"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ИП</w:t>
            </w:r>
          </w:p>
        </w:tc>
        <w:tc>
          <w:tcPr>
            <w:tcW w:w="2729"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Сокирка О.А.</w:t>
            </w:r>
          </w:p>
        </w:tc>
        <w:tc>
          <w:tcPr>
            <w:tcW w:w="1842"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Черный лес</w:t>
            </w:r>
          </w:p>
        </w:tc>
        <w:tc>
          <w:tcPr>
            <w:tcW w:w="1326"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кофейня</w:t>
            </w:r>
          </w:p>
        </w:tc>
        <w:tc>
          <w:tcPr>
            <w:tcW w:w="3647"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Красноармейская, 88</w:t>
            </w:r>
          </w:p>
        </w:tc>
        <w:tc>
          <w:tcPr>
            <w:tcW w:w="2565"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напитки из кофе</w:t>
            </w:r>
          </w:p>
        </w:tc>
        <w:tc>
          <w:tcPr>
            <w:tcW w:w="1524"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12</w:t>
            </w:r>
          </w:p>
        </w:tc>
      </w:tr>
      <w:tr w:rsidR="00083FBD" w:rsidRPr="00083FBD" w:rsidTr="001303DE">
        <w:trPr>
          <w:trHeight w:val="528"/>
          <w:jc w:val="center"/>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171</w:t>
            </w:r>
          </w:p>
        </w:tc>
        <w:tc>
          <w:tcPr>
            <w:tcW w:w="1972"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ООО</w:t>
            </w:r>
          </w:p>
        </w:tc>
        <w:tc>
          <w:tcPr>
            <w:tcW w:w="2729"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Орда кофе</w:t>
            </w:r>
          </w:p>
        </w:tc>
        <w:tc>
          <w:tcPr>
            <w:tcW w:w="1842"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Орда кофе</w:t>
            </w:r>
          </w:p>
        </w:tc>
        <w:tc>
          <w:tcPr>
            <w:tcW w:w="1326"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кофейня</w:t>
            </w:r>
          </w:p>
        </w:tc>
        <w:tc>
          <w:tcPr>
            <w:tcW w:w="3647"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Красноармейская, 112</w:t>
            </w:r>
          </w:p>
        </w:tc>
        <w:tc>
          <w:tcPr>
            <w:tcW w:w="2565"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напитки из кофе</w:t>
            </w:r>
          </w:p>
        </w:tc>
        <w:tc>
          <w:tcPr>
            <w:tcW w:w="1524"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2</w:t>
            </w:r>
          </w:p>
        </w:tc>
      </w:tr>
      <w:tr w:rsidR="00083FBD" w:rsidRPr="00083FBD" w:rsidTr="001303DE">
        <w:trPr>
          <w:trHeight w:val="264"/>
          <w:jc w:val="center"/>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172</w:t>
            </w:r>
          </w:p>
        </w:tc>
        <w:tc>
          <w:tcPr>
            <w:tcW w:w="1972"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ООО</w:t>
            </w:r>
          </w:p>
        </w:tc>
        <w:tc>
          <w:tcPr>
            <w:tcW w:w="272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Кореиз</w:t>
            </w:r>
          </w:p>
        </w:tc>
        <w:tc>
          <w:tcPr>
            <w:tcW w:w="1842"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Шоколадница</w:t>
            </w:r>
          </w:p>
        </w:tc>
        <w:tc>
          <w:tcPr>
            <w:tcW w:w="1326"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 xml:space="preserve">кофейня </w:t>
            </w:r>
          </w:p>
        </w:tc>
        <w:tc>
          <w:tcPr>
            <w:tcW w:w="3647"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Ленина, 181</w:t>
            </w:r>
          </w:p>
        </w:tc>
        <w:tc>
          <w:tcPr>
            <w:tcW w:w="2565"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европейская</w:t>
            </w:r>
          </w:p>
        </w:tc>
        <w:tc>
          <w:tcPr>
            <w:tcW w:w="1524"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74</w:t>
            </w:r>
          </w:p>
        </w:tc>
      </w:tr>
      <w:tr w:rsidR="00083FBD" w:rsidRPr="00083FBD" w:rsidTr="001303DE">
        <w:trPr>
          <w:trHeight w:val="528"/>
          <w:jc w:val="center"/>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173</w:t>
            </w:r>
          </w:p>
        </w:tc>
        <w:tc>
          <w:tcPr>
            <w:tcW w:w="1972"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ИП</w:t>
            </w:r>
          </w:p>
        </w:tc>
        <w:tc>
          <w:tcPr>
            <w:tcW w:w="2729"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Пантюхина О.А.</w:t>
            </w:r>
          </w:p>
        </w:tc>
        <w:tc>
          <w:tcPr>
            <w:tcW w:w="1842"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Круассан</w:t>
            </w:r>
          </w:p>
        </w:tc>
        <w:tc>
          <w:tcPr>
            <w:tcW w:w="1326"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кофейня-пекарня</w:t>
            </w:r>
          </w:p>
        </w:tc>
        <w:tc>
          <w:tcPr>
            <w:tcW w:w="3647"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Мухина, 94</w:t>
            </w:r>
          </w:p>
        </w:tc>
        <w:tc>
          <w:tcPr>
            <w:tcW w:w="2565"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русская</w:t>
            </w:r>
          </w:p>
        </w:tc>
        <w:tc>
          <w:tcPr>
            <w:tcW w:w="1524"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10</w:t>
            </w:r>
          </w:p>
        </w:tc>
      </w:tr>
      <w:tr w:rsidR="00083FBD" w:rsidRPr="00083FBD" w:rsidTr="001303DE">
        <w:trPr>
          <w:trHeight w:val="528"/>
          <w:jc w:val="center"/>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174</w:t>
            </w:r>
          </w:p>
        </w:tc>
        <w:tc>
          <w:tcPr>
            <w:tcW w:w="1972"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ИП</w:t>
            </w:r>
          </w:p>
        </w:tc>
        <w:tc>
          <w:tcPr>
            <w:tcW w:w="272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Горбунова О.Г.</w:t>
            </w:r>
          </w:p>
        </w:tc>
        <w:tc>
          <w:tcPr>
            <w:tcW w:w="1842"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при кинозале  т/ц "Острова"</w:t>
            </w:r>
          </w:p>
        </w:tc>
        <w:tc>
          <w:tcPr>
            <w:tcW w:w="1326"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бар</w:t>
            </w:r>
          </w:p>
        </w:tc>
        <w:tc>
          <w:tcPr>
            <w:tcW w:w="3647"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Мухина, 114</w:t>
            </w:r>
          </w:p>
        </w:tc>
        <w:tc>
          <w:tcPr>
            <w:tcW w:w="2565"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фаст-фуд</w:t>
            </w:r>
          </w:p>
        </w:tc>
        <w:tc>
          <w:tcPr>
            <w:tcW w:w="1524"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15</w:t>
            </w:r>
          </w:p>
        </w:tc>
      </w:tr>
      <w:tr w:rsidR="00083FBD" w:rsidRPr="00083FBD" w:rsidTr="001303DE">
        <w:trPr>
          <w:trHeight w:val="528"/>
          <w:jc w:val="center"/>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175</w:t>
            </w:r>
          </w:p>
        </w:tc>
        <w:tc>
          <w:tcPr>
            <w:tcW w:w="1972"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ООО</w:t>
            </w:r>
          </w:p>
        </w:tc>
        <w:tc>
          <w:tcPr>
            <w:tcW w:w="2729"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Ресурс Агро</w:t>
            </w:r>
          </w:p>
        </w:tc>
        <w:tc>
          <w:tcPr>
            <w:tcW w:w="1842"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Микс (MixX)</w:t>
            </w:r>
          </w:p>
        </w:tc>
        <w:tc>
          <w:tcPr>
            <w:tcW w:w="1326"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бар</w:t>
            </w:r>
          </w:p>
        </w:tc>
        <w:tc>
          <w:tcPr>
            <w:tcW w:w="3647"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Красноармейская, 121 (2 этаж)</w:t>
            </w:r>
          </w:p>
        </w:tc>
        <w:tc>
          <w:tcPr>
            <w:tcW w:w="2565"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европейская</w:t>
            </w:r>
          </w:p>
        </w:tc>
        <w:tc>
          <w:tcPr>
            <w:tcW w:w="1524"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35</w:t>
            </w:r>
          </w:p>
        </w:tc>
      </w:tr>
      <w:tr w:rsidR="00083FBD" w:rsidRPr="00083FBD" w:rsidTr="001303DE">
        <w:trPr>
          <w:trHeight w:val="528"/>
          <w:jc w:val="center"/>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176</w:t>
            </w:r>
          </w:p>
        </w:tc>
        <w:tc>
          <w:tcPr>
            <w:tcW w:w="1972"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ИП</w:t>
            </w:r>
          </w:p>
        </w:tc>
        <w:tc>
          <w:tcPr>
            <w:tcW w:w="2729"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Заборчук М.В.</w:t>
            </w:r>
          </w:p>
        </w:tc>
        <w:tc>
          <w:tcPr>
            <w:tcW w:w="1842"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Бухен Хаус</w:t>
            </w:r>
          </w:p>
        </w:tc>
        <w:tc>
          <w:tcPr>
            <w:tcW w:w="1326"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бар</w:t>
            </w:r>
          </w:p>
        </w:tc>
        <w:tc>
          <w:tcPr>
            <w:tcW w:w="3647"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Игнатьевское шоссе, 12/2</w:t>
            </w:r>
          </w:p>
        </w:tc>
        <w:tc>
          <w:tcPr>
            <w:tcW w:w="2565"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нет</w:t>
            </w:r>
          </w:p>
        </w:tc>
        <w:tc>
          <w:tcPr>
            <w:tcW w:w="1524"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14</w:t>
            </w:r>
          </w:p>
        </w:tc>
      </w:tr>
      <w:tr w:rsidR="00083FBD" w:rsidRPr="00083FBD" w:rsidTr="001303DE">
        <w:trPr>
          <w:trHeight w:val="528"/>
          <w:jc w:val="center"/>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177</w:t>
            </w:r>
          </w:p>
        </w:tc>
        <w:tc>
          <w:tcPr>
            <w:tcW w:w="1972"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 xml:space="preserve">ООО        </w:t>
            </w:r>
          </w:p>
        </w:tc>
        <w:tc>
          <w:tcPr>
            <w:tcW w:w="272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ТвТрейд</w:t>
            </w:r>
          </w:p>
        </w:tc>
        <w:tc>
          <w:tcPr>
            <w:tcW w:w="1842"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Пивоваровъ</w:t>
            </w:r>
          </w:p>
        </w:tc>
        <w:tc>
          <w:tcPr>
            <w:tcW w:w="1326"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бар</w:t>
            </w:r>
          </w:p>
        </w:tc>
        <w:tc>
          <w:tcPr>
            <w:tcW w:w="3647"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Институтская,1/ Калинина, 140</w:t>
            </w:r>
          </w:p>
        </w:tc>
        <w:tc>
          <w:tcPr>
            <w:tcW w:w="2565"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нет</w:t>
            </w:r>
          </w:p>
        </w:tc>
        <w:tc>
          <w:tcPr>
            <w:tcW w:w="1524"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0</w:t>
            </w:r>
          </w:p>
        </w:tc>
      </w:tr>
      <w:tr w:rsidR="00083FBD" w:rsidRPr="00083FBD" w:rsidTr="001303DE">
        <w:trPr>
          <w:trHeight w:val="264"/>
          <w:jc w:val="center"/>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178</w:t>
            </w:r>
          </w:p>
        </w:tc>
        <w:tc>
          <w:tcPr>
            <w:tcW w:w="1972"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 xml:space="preserve">ООО        </w:t>
            </w:r>
          </w:p>
        </w:tc>
        <w:tc>
          <w:tcPr>
            <w:tcW w:w="272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ТвТрейд</w:t>
            </w:r>
          </w:p>
        </w:tc>
        <w:tc>
          <w:tcPr>
            <w:tcW w:w="1842"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Пивоваровъ</w:t>
            </w:r>
          </w:p>
        </w:tc>
        <w:tc>
          <w:tcPr>
            <w:tcW w:w="1326"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бар</w:t>
            </w:r>
          </w:p>
        </w:tc>
        <w:tc>
          <w:tcPr>
            <w:tcW w:w="3647"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Кантемирова, 16/1</w:t>
            </w:r>
          </w:p>
        </w:tc>
        <w:tc>
          <w:tcPr>
            <w:tcW w:w="2565"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нет</w:t>
            </w:r>
          </w:p>
        </w:tc>
        <w:tc>
          <w:tcPr>
            <w:tcW w:w="1524"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0</w:t>
            </w:r>
          </w:p>
        </w:tc>
      </w:tr>
      <w:tr w:rsidR="00083FBD" w:rsidRPr="00083FBD" w:rsidTr="001303DE">
        <w:trPr>
          <w:trHeight w:val="528"/>
          <w:jc w:val="center"/>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179</w:t>
            </w:r>
          </w:p>
        </w:tc>
        <w:tc>
          <w:tcPr>
            <w:tcW w:w="1972"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 xml:space="preserve">                           ООО</w:t>
            </w:r>
          </w:p>
        </w:tc>
        <w:tc>
          <w:tcPr>
            <w:tcW w:w="272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ТвТрейд</w:t>
            </w:r>
          </w:p>
        </w:tc>
        <w:tc>
          <w:tcPr>
            <w:tcW w:w="1842"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Пивоваровъ</w:t>
            </w:r>
          </w:p>
        </w:tc>
        <w:tc>
          <w:tcPr>
            <w:tcW w:w="1326"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бар</w:t>
            </w:r>
          </w:p>
        </w:tc>
        <w:tc>
          <w:tcPr>
            <w:tcW w:w="3647"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Кузнечная, 17</w:t>
            </w:r>
          </w:p>
        </w:tc>
        <w:tc>
          <w:tcPr>
            <w:tcW w:w="2565"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фаст-фуд</w:t>
            </w:r>
          </w:p>
        </w:tc>
        <w:tc>
          <w:tcPr>
            <w:tcW w:w="1524"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0</w:t>
            </w:r>
          </w:p>
        </w:tc>
      </w:tr>
      <w:tr w:rsidR="00083FBD" w:rsidRPr="00083FBD" w:rsidTr="001303DE">
        <w:trPr>
          <w:trHeight w:val="264"/>
          <w:jc w:val="center"/>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180</w:t>
            </w:r>
          </w:p>
        </w:tc>
        <w:tc>
          <w:tcPr>
            <w:tcW w:w="1972"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 xml:space="preserve">ООО        </w:t>
            </w:r>
          </w:p>
        </w:tc>
        <w:tc>
          <w:tcPr>
            <w:tcW w:w="272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ТвТрейд</w:t>
            </w:r>
          </w:p>
        </w:tc>
        <w:tc>
          <w:tcPr>
            <w:tcW w:w="1842"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Пивоваровъ</w:t>
            </w:r>
          </w:p>
        </w:tc>
        <w:tc>
          <w:tcPr>
            <w:tcW w:w="1326"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бар</w:t>
            </w:r>
          </w:p>
        </w:tc>
        <w:tc>
          <w:tcPr>
            <w:tcW w:w="3647"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Лазо, 55</w:t>
            </w:r>
          </w:p>
        </w:tc>
        <w:tc>
          <w:tcPr>
            <w:tcW w:w="2565"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нет</w:t>
            </w:r>
          </w:p>
        </w:tc>
        <w:tc>
          <w:tcPr>
            <w:tcW w:w="1524"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24</w:t>
            </w:r>
          </w:p>
        </w:tc>
      </w:tr>
      <w:tr w:rsidR="00083FBD" w:rsidRPr="00083FBD" w:rsidTr="001303DE">
        <w:trPr>
          <w:trHeight w:val="528"/>
          <w:jc w:val="center"/>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181</w:t>
            </w:r>
          </w:p>
        </w:tc>
        <w:tc>
          <w:tcPr>
            <w:tcW w:w="1972"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ИП</w:t>
            </w:r>
          </w:p>
        </w:tc>
        <w:tc>
          <w:tcPr>
            <w:tcW w:w="2729"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Козубенко А.В.</w:t>
            </w:r>
          </w:p>
        </w:tc>
        <w:tc>
          <w:tcPr>
            <w:tcW w:w="1842"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Погребок</w:t>
            </w:r>
          </w:p>
        </w:tc>
        <w:tc>
          <w:tcPr>
            <w:tcW w:w="1326"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бар</w:t>
            </w:r>
          </w:p>
        </w:tc>
        <w:tc>
          <w:tcPr>
            <w:tcW w:w="3647"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Ленина, 44 (цокольный этаж)</w:t>
            </w:r>
          </w:p>
        </w:tc>
        <w:tc>
          <w:tcPr>
            <w:tcW w:w="2565"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нет</w:t>
            </w:r>
          </w:p>
        </w:tc>
        <w:tc>
          <w:tcPr>
            <w:tcW w:w="1524"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0</w:t>
            </w:r>
          </w:p>
        </w:tc>
      </w:tr>
      <w:tr w:rsidR="00083FBD" w:rsidRPr="00083FBD" w:rsidTr="001303DE">
        <w:trPr>
          <w:trHeight w:val="528"/>
          <w:jc w:val="center"/>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182</w:t>
            </w:r>
          </w:p>
        </w:tc>
        <w:tc>
          <w:tcPr>
            <w:tcW w:w="1972"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 xml:space="preserve">                           ООО</w:t>
            </w:r>
          </w:p>
        </w:tc>
        <w:tc>
          <w:tcPr>
            <w:tcW w:w="272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ТвТрейд</w:t>
            </w:r>
          </w:p>
        </w:tc>
        <w:tc>
          <w:tcPr>
            <w:tcW w:w="1842"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Пивоваровъ</w:t>
            </w:r>
          </w:p>
        </w:tc>
        <w:tc>
          <w:tcPr>
            <w:tcW w:w="1326"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бар</w:t>
            </w:r>
          </w:p>
        </w:tc>
        <w:tc>
          <w:tcPr>
            <w:tcW w:w="3647"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Мухина, 29</w:t>
            </w:r>
          </w:p>
        </w:tc>
        <w:tc>
          <w:tcPr>
            <w:tcW w:w="2565"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нет</w:t>
            </w:r>
          </w:p>
        </w:tc>
        <w:tc>
          <w:tcPr>
            <w:tcW w:w="1524"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0</w:t>
            </w:r>
          </w:p>
        </w:tc>
      </w:tr>
      <w:tr w:rsidR="00083FBD" w:rsidRPr="00083FBD" w:rsidTr="001303DE">
        <w:trPr>
          <w:trHeight w:val="528"/>
          <w:jc w:val="center"/>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183</w:t>
            </w:r>
          </w:p>
        </w:tc>
        <w:tc>
          <w:tcPr>
            <w:tcW w:w="1972"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ООО</w:t>
            </w:r>
          </w:p>
        </w:tc>
        <w:tc>
          <w:tcPr>
            <w:tcW w:w="272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Гурмания</w:t>
            </w:r>
          </w:p>
        </w:tc>
        <w:tc>
          <w:tcPr>
            <w:tcW w:w="1842"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Винтаж (караоке-бар)</w:t>
            </w:r>
          </w:p>
        </w:tc>
        <w:tc>
          <w:tcPr>
            <w:tcW w:w="1326"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бар</w:t>
            </w:r>
          </w:p>
        </w:tc>
        <w:tc>
          <w:tcPr>
            <w:tcW w:w="3647"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Пионерская, 45/1 (цок. этаж)</w:t>
            </w:r>
          </w:p>
        </w:tc>
        <w:tc>
          <w:tcPr>
            <w:tcW w:w="2565"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русская</w:t>
            </w:r>
          </w:p>
        </w:tc>
        <w:tc>
          <w:tcPr>
            <w:tcW w:w="1524"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60</w:t>
            </w:r>
          </w:p>
        </w:tc>
      </w:tr>
      <w:tr w:rsidR="00083FBD" w:rsidRPr="00083FBD" w:rsidTr="001303DE">
        <w:trPr>
          <w:trHeight w:val="528"/>
          <w:jc w:val="center"/>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lastRenderedPageBreak/>
              <w:t>184</w:t>
            </w:r>
          </w:p>
        </w:tc>
        <w:tc>
          <w:tcPr>
            <w:tcW w:w="1972"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 xml:space="preserve">                           ООО</w:t>
            </w:r>
          </w:p>
        </w:tc>
        <w:tc>
          <w:tcPr>
            <w:tcW w:w="272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ТвТрейд</w:t>
            </w:r>
          </w:p>
        </w:tc>
        <w:tc>
          <w:tcPr>
            <w:tcW w:w="1842"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Пивоваровъ</w:t>
            </w:r>
          </w:p>
        </w:tc>
        <w:tc>
          <w:tcPr>
            <w:tcW w:w="1326"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бар</w:t>
            </w:r>
          </w:p>
        </w:tc>
        <w:tc>
          <w:tcPr>
            <w:tcW w:w="3647"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Пушкина, 49</w:t>
            </w:r>
          </w:p>
        </w:tc>
        <w:tc>
          <w:tcPr>
            <w:tcW w:w="2565"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нет</w:t>
            </w:r>
          </w:p>
        </w:tc>
        <w:tc>
          <w:tcPr>
            <w:tcW w:w="1524"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0</w:t>
            </w:r>
          </w:p>
        </w:tc>
      </w:tr>
      <w:tr w:rsidR="00083FBD" w:rsidRPr="00083FBD" w:rsidTr="001303DE">
        <w:trPr>
          <w:trHeight w:val="264"/>
          <w:jc w:val="center"/>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185</w:t>
            </w:r>
          </w:p>
        </w:tc>
        <w:tc>
          <w:tcPr>
            <w:tcW w:w="1972"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 xml:space="preserve">ИП </w:t>
            </w:r>
          </w:p>
        </w:tc>
        <w:tc>
          <w:tcPr>
            <w:tcW w:w="2729"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Цапилов В.С.</w:t>
            </w:r>
          </w:p>
        </w:tc>
        <w:tc>
          <w:tcPr>
            <w:tcW w:w="1842"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Пинта</w:t>
            </w:r>
          </w:p>
        </w:tc>
        <w:tc>
          <w:tcPr>
            <w:tcW w:w="1326"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бар</w:t>
            </w:r>
          </w:p>
        </w:tc>
        <w:tc>
          <w:tcPr>
            <w:tcW w:w="3647"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Северная, 167</w:t>
            </w:r>
          </w:p>
        </w:tc>
        <w:tc>
          <w:tcPr>
            <w:tcW w:w="2565"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нет</w:t>
            </w:r>
          </w:p>
        </w:tc>
        <w:tc>
          <w:tcPr>
            <w:tcW w:w="1524"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0</w:t>
            </w:r>
          </w:p>
        </w:tc>
      </w:tr>
      <w:tr w:rsidR="00083FBD" w:rsidRPr="00083FBD" w:rsidTr="001303DE">
        <w:trPr>
          <w:trHeight w:val="528"/>
          <w:jc w:val="center"/>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186</w:t>
            </w:r>
          </w:p>
        </w:tc>
        <w:tc>
          <w:tcPr>
            <w:tcW w:w="1972"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 xml:space="preserve">                     ООО</w:t>
            </w:r>
          </w:p>
        </w:tc>
        <w:tc>
          <w:tcPr>
            <w:tcW w:w="272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ТвТрейд</w:t>
            </w:r>
          </w:p>
        </w:tc>
        <w:tc>
          <w:tcPr>
            <w:tcW w:w="1842"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Пивоваровъ</w:t>
            </w:r>
          </w:p>
        </w:tc>
        <w:tc>
          <w:tcPr>
            <w:tcW w:w="1326"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бар</w:t>
            </w:r>
          </w:p>
        </w:tc>
        <w:tc>
          <w:tcPr>
            <w:tcW w:w="3647"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Студенческая, 49</w:t>
            </w:r>
          </w:p>
        </w:tc>
        <w:tc>
          <w:tcPr>
            <w:tcW w:w="2565"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нет</w:t>
            </w:r>
          </w:p>
        </w:tc>
        <w:tc>
          <w:tcPr>
            <w:tcW w:w="1524"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0</w:t>
            </w:r>
          </w:p>
        </w:tc>
      </w:tr>
      <w:tr w:rsidR="00083FBD" w:rsidRPr="00083FBD" w:rsidTr="001303DE">
        <w:trPr>
          <w:trHeight w:val="528"/>
          <w:jc w:val="center"/>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187</w:t>
            </w:r>
          </w:p>
        </w:tc>
        <w:tc>
          <w:tcPr>
            <w:tcW w:w="1972"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 xml:space="preserve">                          ООО</w:t>
            </w:r>
          </w:p>
        </w:tc>
        <w:tc>
          <w:tcPr>
            <w:tcW w:w="272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ТвТрейд</w:t>
            </w:r>
          </w:p>
        </w:tc>
        <w:tc>
          <w:tcPr>
            <w:tcW w:w="1842"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Пивоваровъ</w:t>
            </w:r>
          </w:p>
        </w:tc>
        <w:tc>
          <w:tcPr>
            <w:tcW w:w="1326"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бар</w:t>
            </w:r>
          </w:p>
        </w:tc>
        <w:tc>
          <w:tcPr>
            <w:tcW w:w="3647"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Театральная, 234</w:t>
            </w:r>
          </w:p>
        </w:tc>
        <w:tc>
          <w:tcPr>
            <w:tcW w:w="2565"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нет</w:t>
            </w:r>
          </w:p>
        </w:tc>
        <w:tc>
          <w:tcPr>
            <w:tcW w:w="1524"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0</w:t>
            </w:r>
          </w:p>
        </w:tc>
      </w:tr>
      <w:tr w:rsidR="00083FBD" w:rsidRPr="00083FBD" w:rsidTr="001303DE">
        <w:trPr>
          <w:trHeight w:val="264"/>
          <w:jc w:val="center"/>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188</w:t>
            </w:r>
          </w:p>
        </w:tc>
        <w:tc>
          <w:tcPr>
            <w:tcW w:w="1972"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ИП</w:t>
            </w:r>
          </w:p>
        </w:tc>
        <w:tc>
          <w:tcPr>
            <w:tcW w:w="272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Шемчук И.В.</w:t>
            </w:r>
          </w:p>
        </w:tc>
        <w:tc>
          <w:tcPr>
            <w:tcW w:w="1842"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Боулинг центр</w:t>
            </w:r>
          </w:p>
        </w:tc>
        <w:tc>
          <w:tcPr>
            <w:tcW w:w="1326"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бар</w:t>
            </w:r>
          </w:p>
        </w:tc>
        <w:tc>
          <w:tcPr>
            <w:tcW w:w="3647"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Ленина, 108</w:t>
            </w:r>
          </w:p>
        </w:tc>
        <w:tc>
          <w:tcPr>
            <w:tcW w:w="2565"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русская</w:t>
            </w:r>
          </w:p>
        </w:tc>
        <w:tc>
          <w:tcPr>
            <w:tcW w:w="1524"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20</w:t>
            </w:r>
          </w:p>
        </w:tc>
      </w:tr>
      <w:tr w:rsidR="00083FBD" w:rsidRPr="00083FBD" w:rsidTr="001303DE">
        <w:trPr>
          <w:trHeight w:val="2184"/>
          <w:jc w:val="center"/>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189</w:t>
            </w:r>
          </w:p>
        </w:tc>
        <w:tc>
          <w:tcPr>
            <w:tcW w:w="1972"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ОАО</w:t>
            </w:r>
          </w:p>
        </w:tc>
        <w:tc>
          <w:tcPr>
            <w:tcW w:w="272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Структурное подразделение (СП) "Учебно-тренировочный полигон (п. Мухинка) филиала Амурские электрические сети ОАО "ДРСК"</w:t>
            </w:r>
          </w:p>
        </w:tc>
        <w:tc>
          <w:tcPr>
            <w:tcW w:w="1842"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Лесной</w:t>
            </w:r>
          </w:p>
        </w:tc>
        <w:tc>
          <w:tcPr>
            <w:tcW w:w="1326"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бар</w:t>
            </w:r>
          </w:p>
        </w:tc>
        <w:tc>
          <w:tcPr>
            <w:tcW w:w="3647"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турбаза "Мухинка"</w:t>
            </w:r>
          </w:p>
        </w:tc>
        <w:tc>
          <w:tcPr>
            <w:tcW w:w="2565"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русская</w:t>
            </w:r>
          </w:p>
        </w:tc>
        <w:tc>
          <w:tcPr>
            <w:tcW w:w="1524"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50</w:t>
            </w:r>
          </w:p>
        </w:tc>
      </w:tr>
      <w:tr w:rsidR="00083FBD" w:rsidRPr="00083FBD" w:rsidTr="001303DE">
        <w:trPr>
          <w:trHeight w:val="528"/>
          <w:jc w:val="center"/>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190</w:t>
            </w:r>
          </w:p>
        </w:tc>
        <w:tc>
          <w:tcPr>
            <w:tcW w:w="1972"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ООО</w:t>
            </w:r>
          </w:p>
        </w:tc>
        <w:tc>
          <w:tcPr>
            <w:tcW w:w="272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Глори</w:t>
            </w:r>
          </w:p>
        </w:tc>
        <w:tc>
          <w:tcPr>
            <w:tcW w:w="1842"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Большая медведица</w:t>
            </w:r>
          </w:p>
        </w:tc>
        <w:tc>
          <w:tcPr>
            <w:tcW w:w="1326"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бар</w:t>
            </w:r>
          </w:p>
        </w:tc>
        <w:tc>
          <w:tcPr>
            <w:tcW w:w="3647"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Кантемирова, 5</w:t>
            </w:r>
          </w:p>
        </w:tc>
        <w:tc>
          <w:tcPr>
            <w:tcW w:w="2565"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русская</w:t>
            </w:r>
          </w:p>
        </w:tc>
        <w:tc>
          <w:tcPr>
            <w:tcW w:w="1524"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24</w:t>
            </w:r>
          </w:p>
        </w:tc>
      </w:tr>
      <w:tr w:rsidR="00083FBD" w:rsidRPr="00083FBD" w:rsidTr="001303DE">
        <w:trPr>
          <w:trHeight w:val="264"/>
          <w:jc w:val="center"/>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191</w:t>
            </w:r>
          </w:p>
        </w:tc>
        <w:tc>
          <w:tcPr>
            <w:tcW w:w="1972"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ИП</w:t>
            </w:r>
          </w:p>
        </w:tc>
        <w:tc>
          <w:tcPr>
            <w:tcW w:w="272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Беляев В.Г.</w:t>
            </w:r>
          </w:p>
        </w:tc>
        <w:tc>
          <w:tcPr>
            <w:tcW w:w="1842"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в ДК Профсоюзов</w:t>
            </w:r>
          </w:p>
        </w:tc>
        <w:tc>
          <w:tcPr>
            <w:tcW w:w="1326"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бар</w:t>
            </w:r>
          </w:p>
        </w:tc>
        <w:tc>
          <w:tcPr>
            <w:tcW w:w="3647"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Горького, 129</w:t>
            </w:r>
          </w:p>
        </w:tc>
        <w:tc>
          <w:tcPr>
            <w:tcW w:w="2565"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русская</w:t>
            </w:r>
          </w:p>
        </w:tc>
        <w:tc>
          <w:tcPr>
            <w:tcW w:w="1524"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4</w:t>
            </w:r>
          </w:p>
        </w:tc>
      </w:tr>
      <w:tr w:rsidR="00083FBD" w:rsidRPr="00083FBD" w:rsidTr="001303DE">
        <w:trPr>
          <w:trHeight w:val="528"/>
          <w:jc w:val="center"/>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192</w:t>
            </w:r>
          </w:p>
        </w:tc>
        <w:tc>
          <w:tcPr>
            <w:tcW w:w="1972"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ООО</w:t>
            </w:r>
          </w:p>
        </w:tc>
        <w:tc>
          <w:tcPr>
            <w:tcW w:w="272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Бильярдный клуб "Абриколь"</w:t>
            </w:r>
          </w:p>
        </w:tc>
        <w:tc>
          <w:tcPr>
            <w:tcW w:w="1842"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Абриколь</w:t>
            </w:r>
          </w:p>
        </w:tc>
        <w:tc>
          <w:tcPr>
            <w:tcW w:w="1326"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бар</w:t>
            </w:r>
          </w:p>
        </w:tc>
        <w:tc>
          <w:tcPr>
            <w:tcW w:w="3647"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Лазо, 55</w:t>
            </w:r>
          </w:p>
        </w:tc>
        <w:tc>
          <w:tcPr>
            <w:tcW w:w="2565"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русская</w:t>
            </w:r>
          </w:p>
        </w:tc>
        <w:tc>
          <w:tcPr>
            <w:tcW w:w="1524"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4</w:t>
            </w:r>
          </w:p>
        </w:tc>
      </w:tr>
      <w:tr w:rsidR="00083FBD" w:rsidRPr="00083FBD" w:rsidTr="001303DE">
        <w:trPr>
          <w:trHeight w:val="528"/>
          <w:jc w:val="center"/>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193</w:t>
            </w:r>
          </w:p>
        </w:tc>
        <w:tc>
          <w:tcPr>
            <w:tcW w:w="1972"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ИП</w:t>
            </w:r>
          </w:p>
        </w:tc>
        <w:tc>
          <w:tcPr>
            <w:tcW w:w="272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Литвишко Е.А.</w:t>
            </w:r>
          </w:p>
        </w:tc>
        <w:tc>
          <w:tcPr>
            <w:tcW w:w="1842"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Пиплз</w:t>
            </w:r>
          </w:p>
        </w:tc>
        <w:tc>
          <w:tcPr>
            <w:tcW w:w="1326"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бар</w:t>
            </w:r>
          </w:p>
        </w:tc>
        <w:tc>
          <w:tcPr>
            <w:tcW w:w="3647"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Амурская, 191а, цокольный этаж</w:t>
            </w:r>
          </w:p>
        </w:tc>
        <w:tc>
          <w:tcPr>
            <w:tcW w:w="2565"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русская</w:t>
            </w:r>
          </w:p>
        </w:tc>
        <w:tc>
          <w:tcPr>
            <w:tcW w:w="1524"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30</w:t>
            </w:r>
          </w:p>
        </w:tc>
      </w:tr>
      <w:tr w:rsidR="00083FBD" w:rsidRPr="00083FBD" w:rsidTr="001303DE">
        <w:trPr>
          <w:trHeight w:val="528"/>
          <w:jc w:val="center"/>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194</w:t>
            </w:r>
          </w:p>
        </w:tc>
        <w:tc>
          <w:tcPr>
            <w:tcW w:w="1972"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ИП</w:t>
            </w:r>
          </w:p>
        </w:tc>
        <w:tc>
          <w:tcPr>
            <w:tcW w:w="272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Горбунова О.Г.</w:t>
            </w:r>
          </w:p>
        </w:tc>
        <w:tc>
          <w:tcPr>
            <w:tcW w:w="1842"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при кинозале  т/ц "Острова"</w:t>
            </w:r>
          </w:p>
        </w:tc>
        <w:tc>
          <w:tcPr>
            <w:tcW w:w="1326"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бар</w:t>
            </w:r>
          </w:p>
        </w:tc>
        <w:tc>
          <w:tcPr>
            <w:tcW w:w="3647"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 xml:space="preserve">Мухина, 114 </w:t>
            </w:r>
          </w:p>
        </w:tc>
        <w:tc>
          <w:tcPr>
            <w:tcW w:w="2565"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русская</w:t>
            </w:r>
          </w:p>
        </w:tc>
        <w:tc>
          <w:tcPr>
            <w:tcW w:w="1524"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6</w:t>
            </w:r>
          </w:p>
        </w:tc>
      </w:tr>
      <w:tr w:rsidR="00083FBD" w:rsidRPr="00083FBD" w:rsidTr="001303DE">
        <w:trPr>
          <w:trHeight w:val="264"/>
          <w:jc w:val="center"/>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195</w:t>
            </w:r>
          </w:p>
        </w:tc>
        <w:tc>
          <w:tcPr>
            <w:tcW w:w="1972"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ИП</w:t>
            </w:r>
          </w:p>
        </w:tc>
        <w:tc>
          <w:tcPr>
            <w:tcW w:w="2729"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Борозняк И.В.</w:t>
            </w:r>
          </w:p>
        </w:tc>
        <w:tc>
          <w:tcPr>
            <w:tcW w:w="1842"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Литръ</w:t>
            </w:r>
          </w:p>
        </w:tc>
        <w:tc>
          <w:tcPr>
            <w:tcW w:w="1326"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бар</w:t>
            </w:r>
          </w:p>
        </w:tc>
        <w:tc>
          <w:tcPr>
            <w:tcW w:w="3647"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Ленина, 142</w:t>
            </w:r>
          </w:p>
        </w:tc>
        <w:tc>
          <w:tcPr>
            <w:tcW w:w="2565"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нет</w:t>
            </w:r>
          </w:p>
        </w:tc>
        <w:tc>
          <w:tcPr>
            <w:tcW w:w="1524"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10</w:t>
            </w:r>
          </w:p>
        </w:tc>
      </w:tr>
      <w:tr w:rsidR="00083FBD" w:rsidRPr="00083FBD" w:rsidTr="001303DE">
        <w:trPr>
          <w:trHeight w:val="528"/>
          <w:jc w:val="center"/>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lastRenderedPageBreak/>
              <w:t>196</w:t>
            </w:r>
          </w:p>
        </w:tc>
        <w:tc>
          <w:tcPr>
            <w:tcW w:w="1972"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ИП</w:t>
            </w:r>
          </w:p>
        </w:tc>
        <w:tc>
          <w:tcPr>
            <w:tcW w:w="272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Клочко К.Г.</w:t>
            </w:r>
          </w:p>
        </w:tc>
        <w:tc>
          <w:tcPr>
            <w:tcW w:w="1842"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Заправка на Амурской</w:t>
            </w:r>
          </w:p>
        </w:tc>
        <w:tc>
          <w:tcPr>
            <w:tcW w:w="1326"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бар</w:t>
            </w:r>
          </w:p>
        </w:tc>
        <w:tc>
          <w:tcPr>
            <w:tcW w:w="3647"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Амурская, 270</w:t>
            </w:r>
          </w:p>
        </w:tc>
        <w:tc>
          <w:tcPr>
            <w:tcW w:w="2565"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нет</w:t>
            </w:r>
          </w:p>
        </w:tc>
        <w:tc>
          <w:tcPr>
            <w:tcW w:w="1524"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0</w:t>
            </w:r>
          </w:p>
        </w:tc>
      </w:tr>
      <w:tr w:rsidR="00083FBD" w:rsidRPr="00083FBD" w:rsidTr="001303DE">
        <w:trPr>
          <w:trHeight w:val="528"/>
          <w:jc w:val="center"/>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197</w:t>
            </w:r>
          </w:p>
        </w:tc>
        <w:tc>
          <w:tcPr>
            <w:tcW w:w="1972"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 xml:space="preserve">ИП </w:t>
            </w:r>
          </w:p>
        </w:tc>
        <w:tc>
          <w:tcPr>
            <w:tcW w:w="2729"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Плотникова С.И.</w:t>
            </w:r>
          </w:p>
        </w:tc>
        <w:tc>
          <w:tcPr>
            <w:tcW w:w="1842"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Контрабанда</w:t>
            </w:r>
          </w:p>
        </w:tc>
        <w:tc>
          <w:tcPr>
            <w:tcW w:w="1326"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бар</w:t>
            </w:r>
          </w:p>
        </w:tc>
        <w:tc>
          <w:tcPr>
            <w:tcW w:w="3647"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Кантемирова, 3/3, 2 этаж</w:t>
            </w:r>
          </w:p>
        </w:tc>
        <w:tc>
          <w:tcPr>
            <w:tcW w:w="2565"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нет</w:t>
            </w:r>
          </w:p>
        </w:tc>
        <w:tc>
          <w:tcPr>
            <w:tcW w:w="1524"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0</w:t>
            </w:r>
          </w:p>
        </w:tc>
      </w:tr>
      <w:tr w:rsidR="00083FBD" w:rsidRPr="00083FBD" w:rsidTr="001303DE">
        <w:trPr>
          <w:trHeight w:val="264"/>
          <w:jc w:val="center"/>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198</w:t>
            </w:r>
          </w:p>
        </w:tc>
        <w:tc>
          <w:tcPr>
            <w:tcW w:w="1972"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ООО</w:t>
            </w:r>
          </w:p>
        </w:tc>
        <w:tc>
          <w:tcPr>
            <w:tcW w:w="2729"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Монополь</w:t>
            </w:r>
          </w:p>
        </w:tc>
        <w:tc>
          <w:tcPr>
            <w:tcW w:w="1842"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Вино Водочный</w:t>
            </w:r>
          </w:p>
        </w:tc>
        <w:tc>
          <w:tcPr>
            <w:tcW w:w="1326"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бар</w:t>
            </w:r>
          </w:p>
        </w:tc>
        <w:tc>
          <w:tcPr>
            <w:tcW w:w="3647"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Театральная, 224</w:t>
            </w:r>
          </w:p>
        </w:tc>
        <w:tc>
          <w:tcPr>
            <w:tcW w:w="2565"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нет</w:t>
            </w:r>
          </w:p>
        </w:tc>
        <w:tc>
          <w:tcPr>
            <w:tcW w:w="1524"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24</w:t>
            </w:r>
          </w:p>
        </w:tc>
      </w:tr>
      <w:tr w:rsidR="00083FBD" w:rsidRPr="00083FBD" w:rsidTr="001303DE">
        <w:trPr>
          <w:trHeight w:val="264"/>
          <w:jc w:val="center"/>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199</w:t>
            </w:r>
          </w:p>
        </w:tc>
        <w:tc>
          <w:tcPr>
            <w:tcW w:w="1972"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ИП</w:t>
            </w:r>
          </w:p>
        </w:tc>
        <w:tc>
          <w:tcPr>
            <w:tcW w:w="2729"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Борозняк И.В.</w:t>
            </w:r>
          </w:p>
        </w:tc>
        <w:tc>
          <w:tcPr>
            <w:tcW w:w="1842"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Старина Мюллер</w:t>
            </w:r>
          </w:p>
        </w:tc>
        <w:tc>
          <w:tcPr>
            <w:tcW w:w="1326"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бар</w:t>
            </w:r>
          </w:p>
        </w:tc>
        <w:tc>
          <w:tcPr>
            <w:tcW w:w="3647"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Калинина, 103/1</w:t>
            </w:r>
          </w:p>
        </w:tc>
        <w:tc>
          <w:tcPr>
            <w:tcW w:w="2565"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нет</w:t>
            </w:r>
          </w:p>
        </w:tc>
        <w:tc>
          <w:tcPr>
            <w:tcW w:w="1524"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30</w:t>
            </w:r>
          </w:p>
        </w:tc>
      </w:tr>
      <w:tr w:rsidR="00083FBD" w:rsidRPr="00083FBD" w:rsidTr="001303DE">
        <w:trPr>
          <w:trHeight w:val="264"/>
          <w:jc w:val="center"/>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200</w:t>
            </w:r>
          </w:p>
        </w:tc>
        <w:tc>
          <w:tcPr>
            <w:tcW w:w="1972"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ООО</w:t>
            </w:r>
          </w:p>
        </w:tc>
        <w:tc>
          <w:tcPr>
            <w:tcW w:w="2729"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Монополь</w:t>
            </w:r>
          </w:p>
        </w:tc>
        <w:tc>
          <w:tcPr>
            <w:tcW w:w="1842"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Вино Водочный</w:t>
            </w:r>
          </w:p>
        </w:tc>
        <w:tc>
          <w:tcPr>
            <w:tcW w:w="1326"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бар</w:t>
            </w:r>
          </w:p>
        </w:tc>
        <w:tc>
          <w:tcPr>
            <w:tcW w:w="3647"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Воронкова, 21</w:t>
            </w:r>
          </w:p>
        </w:tc>
        <w:tc>
          <w:tcPr>
            <w:tcW w:w="2565"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нет</w:t>
            </w:r>
          </w:p>
        </w:tc>
        <w:tc>
          <w:tcPr>
            <w:tcW w:w="1524"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24</w:t>
            </w:r>
          </w:p>
        </w:tc>
      </w:tr>
      <w:tr w:rsidR="00083FBD" w:rsidRPr="00083FBD" w:rsidTr="001303DE">
        <w:trPr>
          <w:trHeight w:val="528"/>
          <w:jc w:val="center"/>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201</w:t>
            </w:r>
          </w:p>
        </w:tc>
        <w:tc>
          <w:tcPr>
            <w:tcW w:w="1972"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ООО</w:t>
            </w:r>
          </w:p>
        </w:tc>
        <w:tc>
          <w:tcPr>
            <w:tcW w:w="2729"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Монополь</w:t>
            </w:r>
          </w:p>
        </w:tc>
        <w:tc>
          <w:tcPr>
            <w:tcW w:w="1842"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Вино Водочный</w:t>
            </w:r>
          </w:p>
        </w:tc>
        <w:tc>
          <w:tcPr>
            <w:tcW w:w="1326"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бар</w:t>
            </w:r>
          </w:p>
        </w:tc>
        <w:tc>
          <w:tcPr>
            <w:tcW w:w="3647"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Игнатьевское шоссе, 12/6, пом.20005</w:t>
            </w:r>
          </w:p>
        </w:tc>
        <w:tc>
          <w:tcPr>
            <w:tcW w:w="2565"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нет</w:t>
            </w:r>
          </w:p>
        </w:tc>
        <w:tc>
          <w:tcPr>
            <w:tcW w:w="1524"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24</w:t>
            </w:r>
          </w:p>
        </w:tc>
      </w:tr>
      <w:tr w:rsidR="00083FBD" w:rsidRPr="00083FBD" w:rsidTr="001303DE">
        <w:trPr>
          <w:trHeight w:val="264"/>
          <w:jc w:val="center"/>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202</w:t>
            </w:r>
          </w:p>
        </w:tc>
        <w:tc>
          <w:tcPr>
            <w:tcW w:w="1972"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ООО</w:t>
            </w:r>
          </w:p>
        </w:tc>
        <w:tc>
          <w:tcPr>
            <w:tcW w:w="2729"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Монополь</w:t>
            </w:r>
          </w:p>
        </w:tc>
        <w:tc>
          <w:tcPr>
            <w:tcW w:w="1842"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Вино Водочный</w:t>
            </w:r>
          </w:p>
        </w:tc>
        <w:tc>
          <w:tcPr>
            <w:tcW w:w="1326"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бар</w:t>
            </w:r>
          </w:p>
        </w:tc>
        <w:tc>
          <w:tcPr>
            <w:tcW w:w="3647"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Ленина, 150</w:t>
            </w:r>
          </w:p>
        </w:tc>
        <w:tc>
          <w:tcPr>
            <w:tcW w:w="2565"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нет</w:t>
            </w:r>
          </w:p>
        </w:tc>
        <w:tc>
          <w:tcPr>
            <w:tcW w:w="1524"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24</w:t>
            </w:r>
          </w:p>
        </w:tc>
      </w:tr>
      <w:tr w:rsidR="00083FBD" w:rsidRPr="00083FBD" w:rsidTr="001303DE">
        <w:trPr>
          <w:trHeight w:val="264"/>
          <w:jc w:val="center"/>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203</w:t>
            </w:r>
          </w:p>
        </w:tc>
        <w:tc>
          <w:tcPr>
            <w:tcW w:w="1972"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ИП</w:t>
            </w:r>
          </w:p>
        </w:tc>
        <w:tc>
          <w:tcPr>
            <w:tcW w:w="2729"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Ермилова К.А.</w:t>
            </w:r>
          </w:p>
        </w:tc>
        <w:tc>
          <w:tcPr>
            <w:tcW w:w="1842"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Баринъ</w:t>
            </w:r>
          </w:p>
        </w:tc>
        <w:tc>
          <w:tcPr>
            <w:tcW w:w="1326"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бар</w:t>
            </w:r>
          </w:p>
        </w:tc>
        <w:tc>
          <w:tcPr>
            <w:tcW w:w="3647"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Калинина, 76/2</w:t>
            </w:r>
          </w:p>
        </w:tc>
        <w:tc>
          <w:tcPr>
            <w:tcW w:w="2565"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нет</w:t>
            </w:r>
          </w:p>
        </w:tc>
        <w:tc>
          <w:tcPr>
            <w:tcW w:w="1524"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24</w:t>
            </w:r>
          </w:p>
        </w:tc>
      </w:tr>
      <w:tr w:rsidR="00083FBD" w:rsidRPr="00083FBD" w:rsidTr="001303DE">
        <w:trPr>
          <w:trHeight w:val="264"/>
          <w:jc w:val="center"/>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204</w:t>
            </w:r>
          </w:p>
        </w:tc>
        <w:tc>
          <w:tcPr>
            <w:tcW w:w="1972"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ИП</w:t>
            </w:r>
          </w:p>
        </w:tc>
        <w:tc>
          <w:tcPr>
            <w:tcW w:w="2729"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Кораблёв Д.А.</w:t>
            </w:r>
          </w:p>
        </w:tc>
        <w:tc>
          <w:tcPr>
            <w:tcW w:w="1842"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Мюнхен</w:t>
            </w:r>
          </w:p>
        </w:tc>
        <w:tc>
          <w:tcPr>
            <w:tcW w:w="1326"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бар</w:t>
            </w:r>
          </w:p>
        </w:tc>
        <w:tc>
          <w:tcPr>
            <w:tcW w:w="3647"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Ленина, 41</w:t>
            </w:r>
          </w:p>
        </w:tc>
        <w:tc>
          <w:tcPr>
            <w:tcW w:w="2565"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нет</w:t>
            </w:r>
          </w:p>
        </w:tc>
        <w:tc>
          <w:tcPr>
            <w:tcW w:w="1524"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0</w:t>
            </w:r>
          </w:p>
        </w:tc>
      </w:tr>
      <w:tr w:rsidR="00083FBD" w:rsidRPr="00083FBD" w:rsidTr="001303DE">
        <w:trPr>
          <w:trHeight w:val="264"/>
          <w:jc w:val="center"/>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205</w:t>
            </w:r>
          </w:p>
        </w:tc>
        <w:tc>
          <w:tcPr>
            <w:tcW w:w="1972"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ИП</w:t>
            </w:r>
          </w:p>
        </w:tc>
        <w:tc>
          <w:tcPr>
            <w:tcW w:w="272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Коландария В.М.</w:t>
            </w:r>
          </w:p>
        </w:tc>
        <w:tc>
          <w:tcPr>
            <w:tcW w:w="1842"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Разлив сервис</w:t>
            </w:r>
          </w:p>
        </w:tc>
        <w:tc>
          <w:tcPr>
            <w:tcW w:w="1326"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бар</w:t>
            </w:r>
          </w:p>
        </w:tc>
        <w:tc>
          <w:tcPr>
            <w:tcW w:w="3647"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Октябрьская, 197</w:t>
            </w:r>
          </w:p>
        </w:tc>
        <w:tc>
          <w:tcPr>
            <w:tcW w:w="2565"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нет</w:t>
            </w:r>
          </w:p>
        </w:tc>
        <w:tc>
          <w:tcPr>
            <w:tcW w:w="1524"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16</w:t>
            </w:r>
          </w:p>
        </w:tc>
      </w:tr>
      <w:tr w:rsidR="00083FBD" w:rsidRPr="00083FBD" w:rsidTr="001303DE">
        <w:trPr>
          <w:trHeight w:val="528"/>
          <w:jc w:val="center"/>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206</w:t>
            </w:r>
          </w:p>
        </w:tc>
        <w:tc>
          <w:tcPr>
            <w:tcW w:w="1972"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ИП</w:t>
            </w:r>
          </w:p>
        </w:tc>
        <w:tc>
          <w:tcPr>
            <w:tcW w:w="272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Крыжановский А.В.</w:t>
            </w:r>
          </w:p>
        </w:tc>
        <w:tc>
          <w:tcPr>
            <w:tcW w:w="1842"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Барон</w:t>
            </w:r>
          </w:p>
        </w:tc>
        <w:tc>
          <w:tcPr>
            <w:tcW w:w="1326"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бар</w:t>
            </w:r>
          </w:p>
        </w:tc>
        <w:tc>
          <w:tcPr>
            <w:tcW w:w="3647"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50 лет Октября, 203</w:t>
            </w:r>
          </w:p>
        </w:tc>
        <w:tc>
          <w:tcPr>
            <w:tcW w:w="2565"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нет</w:t>
            </w:r>
          </w:p>
        </w:tc>
        <w:tc>
          <w:tcPr>
            <w:tcW w:w="1524"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8</w:t>
            </w:r>
          </w:p>
        </w:tc>
      </w:tr>
      <w:tr w:rsidR="00083FBD" w:rsidRPr="00083FBD" w:rsidTr="001303DE">
        <w:trPr>
          <w:trHeight w:val="528"/>
          <w:jc w:val="center"/>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207</w:t>
            </w:r>
          </w:p>
        </w:tc>
        <w:tc>
          <w:tcPr>
            <w:tcW w:w="1972"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 xml:space="preserve">ООО        </w:t>
            </w:r>
          </w:p>
        </w:tc>
        <w:tc>
          <w:tcPr>
            <w:tcW w:w="272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ТвТрейд</w:t>
            </w:r>
          </w:p>
        </w:tc>
        <w:tc>
          <w:tcPr>
            <w:tcW w:w="1842"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Пивоваровъ</w:t>
            </w:r>
          </w:p>
        </w:tc>
        <w:tc>
          <w:tcPr>
            <w:tcW w:w="1326"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бар</w:t>
            </w:r>
          </w:p>
        </w:tc>
        <w:tc>
          <w:tcPr>
            <w:tcW w:w="3647"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Василенко, 7, цокольный этаж</w:t>
            </w:r>
          </w:p>
        </w:tc>
        <w:tc>
          <w:tcPr>
            <w:tcW w:w="2565"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фаст-фуд</w:t>
            </w:r>
          </w:p>
        </w:tc>
        <w:tc>
          <w:tcPr>
            <w:tcW w:w="1524"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5</w:t>
            </w:r>
          </w:p>
        </w:tc>
      </w:tr>
      <w:tr w:rsidR="00083FBD" w:rsidRPr="00083FBD" w:rsidTr="001303DE">
        <w:trPr>
          <w:trHeight w:val="264"/>
          <w:jc w:val="center"/>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208</w:t>
            </w:r>
          </w:p>
        </w:tc>
        <w:tc>
          <w:tcPr>
            <w:tcW w:w="1972"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ИП</w:t>
            </w:r>
          </w:p>
        </w:tc>
        <w:tc>
          <w:tcPr>
            <w:tcW w:w="2729"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Громилин Н.В.</w:t>
            </w:r>
          </w:p>
        </w:tc>
        <w:tc>
          <w:tcPr>
            <w:tcW w:w="1842"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Шале</w:t>
            </w:r>
          </w:p>
        </w:tc>
        <w:tc>
          <w:tcPr>
            <w:tcW w:w="1326"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бар</w:t>
            </w:r>
          </w:p>
        </w:tc>
        <w:tc>
          <w:tcPr>
            <w:tcW w:w="3647"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Калинина, 114/1</w:t>
            </w:r>
          </w:p>
        </w:tc>
        <w:tc>
          <w:tcPr>
            <w:tcW w:w="2565"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нет</w:t>
            </w:r>
          </w:p>
        </w:tc>
        <w:tc>
          <w:tcPr>
            <w:tcW w:w="1524"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32</w:t>
            </w:r>
          </w:p>
        </w:tc>
      </w:tr>
      <w:tr w:rsidR="00083FBD" w:rsidRPr="00083FBD" w:rsidTr="001303DE">
        <w:trPr>
          <w:trHeight w:val="264"/>
          <w:jc w:val="center"/>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209</w:t>
            </w:r>
          </w:p>
        </w:tc>
        <w:tc>
          <w:tcPr>
            <w:tcW w:w="1972"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ООО</w:t>
            </w:r>
          </w:p>
        </w:tc>
        <w:tc>
          <w:tcPr>
            <w:tcW w:w="2729"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Приват</w:t>
            </w:r>
          </w:p>
        </w:tc>
        <w:tc>
          <w:tcPr>
            <w:tcW w:w="1842"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(ночной клуб) Хаям</w:t>
            </w:r>
          </w:p>
        </w:tc>
        <w:tc>
          <w:tcPr>
            <w:tcW w:w="1326"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бар</w:t>
            </w:r>
          </w:p>
        </w:tc>
        <w:tc>
          <w:tcPr>
            <w:tcW w:w="3647"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Заводская, 148/2</w:t>
            </w:r>
          </w:p>
        </w:tc>
        <w:tc>
          <w:tcPr>
            <w:tcW w:w="2565"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европейская</w:t>
            </w:r>
          </w:p>
        </w:tc>
        <w:tc>
          <w:tcPr>
            <w:tcW w:w="1524"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40</w:t>
            </w:r>
          </w:p>
        </w:tc>
      </w:tr>
      <w:tr w:rsidR="00083FBD" w:rsidRPr="00083FBD" w:rsidTr="001303DE">
        <w:trPr>
          <w:trHeight w:val="528"/>
          <w:jc w:val="center"/>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210</w:t>
            </w:r>
          </w:p>
        </w:tc>
        <w:tc>
          <w:tcPr>
            <w:tcW w:w="1972"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 xml:space="preserve">ИП </w:t>
            </w:r>
          </w:p>
        </w:tc>
        <w:tc>
          <w:tcPr>
            <w:tcW w:w="2729"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Иванников А.А.</w:t>
            </w:r>
          </w:p>
        </w:tc>
        <w:tc>
          <w:tcPr>
            <w:tcW w:w="1842"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Пиватория</w:t>
            </w:r>
          </w:p>
        </w:tc>
        <w:tc>
          <w:tcPr>
            <w:tcW w:w="1326"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бар</w:t>
            </w:r>
          </w:p>
        </w:tc>
        <w:tc>
          <w:tcPr>
            <w:tcW w:w="3647"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Игнатьевское шоссе, 10/6</w:t>
            </w:r>
          </w:p>
        </w:tc>
        <w:tc>
          <w:tcPr>
            <w:tcW w:w="2565"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нет</w:t>
            </w:r>
          </w:p>
        </w:tc>
        <w:tc>
          <w:tcPr>
            <w:tcW w:w="1524"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0</w:t>
            </w:r>
          </w:p>
        </w:tc>
      </w:tr>
      <w:tr w:rsidR="00083FBD" w:rsidRPr="00083FBD" w:rsidTr="001303DE">
        <w:trPr>
          <w:trHeight w:val="264"/>
          <w:jc w:val="center"/>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211</w:t>
            </w:r>
          </w:p>
        </w:tc>
        <w:tc>
          <w:tcPr>
            <w:tcW w:w="1972"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ИП</w:t>
            </w:r>
          </w:p>
        </w:tc>
        <w:tc>
          <w:tcPr>
            <w:tcW w:w="2729"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Шулайкина Е.С.</w:t>
            </w:r>
          </w:p>
        </w:tc>
        <w:tc>
          <w:tcPr>
            <w:tcW w:w="1842"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Банк Бир</w:t>
            </w:r>
          </w:p>
        </w:tc>
        <w:tc>
          <w:tcPr>
            <w:tcW w:w="1326"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бар</w:t>
            </w:r>
          </w:p>
        </w:tc>
        <w:tc>
          <w:tcPr>
            <w:tcW w:w="3647"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Островского, 251</w:t>
            </w:r>
          </w:p>
        </w:tc>
        <w:tc>
          <w:tcPr>
            <w:tcW w:w="2565"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нет</w:t>
            </w:r>
          </w:p>
        </w:tc>
        <w:tc>
          <w:tcPr>
            <w:tcW w:w="1524"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0</w:t>
            </w:r>
          </w:p>
        </w:tc>
      </w:tr>
      <w:tr w:rsidR="00083FBD" w:rsidRPr="00083FBD" w:rsidTr="001303DE">
        <w:trPr>
          <w:trHeight w:val="264"/>
          <w:jc w:val="center"/>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212</w:t>
            </w:r>
          </w:p>
        </w:tc>
        <w:tc>
          <w:tcPr>
            <w:tcW w:w="1972"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ИП</w:t>
            </w:r>
          </w:p>
        </w:tc>
        <w:tc>
          <w:tcPr>
            <w:tcW w:w="272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Фролов А.М.</w:t>
            </w:r>
          </w:p>
        </w:tc>
        <w:tc>
          <w:tcPr>
            <w:tcW w:w="1842"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Колпак</w:t>
            </w:r>
          </w:p>
        </w:tc>
        <w:tc>
          <w:tcPr>
            <w:tcW w:w="1326"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бар</w:t>
            </w:r>
          </w:p>
        </w:tc>
        <w:tc>
          <w:tcPr>
            <w:tcW w:w="3647"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Ленина, 154/А</w:t>
            </w:r>
          </w:p>
        </w:tc>
        <w:tc>
          <w:tcPr>
            <w:tcW w:w="2565"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нет</w:t>
            </w:r>
          </w:p>
        </w:tc>
        <w:tc>
          <w:tcPr>
            <w:tcW w:w="1524"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16</w:t>
            </w:r>
          </w:p>
        </w:tc>
      </w:tr>
      <w:tr w:rsidR="00083FBD" w:rsidRPr="00083FBD" w:rsidTr="001303DE">
        <w:trPr>
          <w:trHeight w:val="264"/>
          <w:jc w:val="center"/>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213</w:t>
            </w:r>
          </w:p>
        </w:tc>
        <w:tc>
          <w:tcPr>
            <w:tcW w:w="1972"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ИП</w:t>
            </w:r>
          </w:p>
        </w:tc>
        <w:tc>
          <w:tcPr>
            <w:tcW w:w="2729"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Ткаченко С.В.</w:t>
            </w:r>
          </w:p>
        </w:tc>
        <w:tc>
          <w:tcPr>
            <w:tcW w:w="1842"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Хуторок</w:t>
            </w:r>
          </w:p>
        </w:tc>
        <w:tc>
          <w:tcPr>
            <w:tcW w:w="1326"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бар</w:t>
            </w:r>
          </w:p>
        </w:tc>
        <w:tc>
          <w:tcPr>
            <w:tcW w:w="3647"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50 лет Октября, 108/2</w:t>
            </w:r>
          </w:p>
        </w:tc>
        <w:tc>
          <w:tcPr>
            <w:tcW w:w="2565"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нет</w:t>
            </w:r>
          </w:p>
        </w:tc>
        <w:tc>
          <w:tcPr>
            <w:tcW w:w="1524"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0</w:t>
            </w:r>
          </w:p>
        </w:tc>
      </w:tr>
      <w:tr w:rsidR="00083FBD" w:rsidRPr="00083FBD" w:rsidTr="001303DE">
        <w:trPr>
          <w:trHeight w:val="264"/>
          <w:jc w:val="center"/>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214</w:t>
            </w:r>
          </w:p>
        </w:tc>
        <w:tc>
          <w:tcPr>
            <w:tcW w:w="1972"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ИП</w:t>
            </w:r>
          </w:p>
        </w:tc>
        <w:tc>
          <w:tcPr>
            <w:tcW w:w="272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Ханченден О.Д</w:t>
            </w:r>
          </w:p>
        </w:tc>
        <w:tc>
          <w:tcPr>
            <w:tcW w:w="1842"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Пивоварня</w:t>
            </w:r>
          </w:p>
        </w:tc>
        <w:tc>
          <w:tcPr>
            <w:tcW w:w="1326"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бар</w:t>
            </w:r>
          </w:p>
        </w:tc>
        <w:tc>
          <w:tcPr>
            <w:tcW w:w="3647"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Воронкова, 11</w:t>
            </w:r>
          </w:p>
        </w:tc>
        <w:tc>
          <w:tcPr>
            <w:tcW w:w="2565"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нет</w:t>
            </w:r>
          </w:p>
        </w:tc>
        <w:tc>
          <w:tcPr>
            <w:tcW w:w="1524"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0</w:t>
            </w:r>
          </w:p>
        </w:tc>
      </w:tr>
      <w:tr w:rsidR="00083FBD" w:rsidRPr="00083FBD" w:rsidTr="001303DE">
        <w:trPr>
          <w:trHeight w:val="264"/>
          <w:jc w:val="center"/>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215</w:t>
            </w:r>
          </w:p>
        </w:tc>
        <w:tc>
          <w:tcPr>
            <w:tcW w:w="1972"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ИП</w:t>
            </w:r>
          </w:p>
        </w:tc>
        <w:tc>
          <w:tcPr>
            <w:tcW w:w="272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Ханченден О.Д</w:t>
            </w:r>
          </w:p>
        </w:tc>
        <w:tc>
          <w:tcPr>
            <w:tcW w:w="1842"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Пивоварня</w:t>
            </w:r>
          </w:p>
        </w:tc>
        <w:tc>
          <w:tcPr>
            <w:tcW w:w="1326"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бар</w:t>
            </w:r>
          </w:p>
        </w:tc>
        <w:tc>
          <w:tcPr>
            <w:tcW w:w="3647"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Кольцевая, 39</w:t>
            </w:r>
          </w:p>
        </w:tc>
        <w:tc>
          <w:tcPr>
            <w:tcW w:w="2565"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нет</w:t>
            </w:r>
          </w:p>
        </w:tc>
        <w:tc>
          <w:tcPr>
            <w:tcW w:w="1524"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0</w:t>
            </w:r>
          </w:p>
        </w:tc>
      </w:tr>
      <w:tr w:rsidR="00083FBD" w:rsidRPr="00083FBD" w:rsidTr="001303DE">
        <w:trPr>
          <w:trHeight w:val="528"/>
          <w:jc w:val="center"/>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lastRenderedPageBreak/>
              <w:t>216</w:t>
            </w:r>
          </w:p>
        </w:tc>
        <w:tc>
          <w:tcPr>
            <w:tcW w:w="1972"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 xml:space="preserve">ИП </w:t>
            </w:r>
          </w:p>
        </w:tc>
        <w:tc>
          <w:tcPr>
            <w:tcW w:w="2729"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Иванников А.А.</w:t>
            </w:r>
          </w:p>
        </w:tc>
        <w:tc>
          <w:tcPr>
            <w:tcW w:w="1842"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Пиватория</w:t>
            </w:r>
          </w:p>
        </w:tc>
        <w:tc>
          <w:tcPr>
            <w:tcW w:w="1326"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бар</w:t>
            </w:r>
          </w:p>
        </w:tc>
        <w:tc>
          <w:tcPr>
            <w:tcW w:w="3647"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Игнатьевское шоссе, 14/13</w:t>
            </w:r>
          </w:p>
        </w:tc>
        <w:tc>
          <w:tcPr>
            <w:tcW w:w="2565"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нет</w:t>
            </w:r>
          </w:p>
        </w:tc>
        <w:tc>
          <w:tcPr>
            <w:tcW w:w="1524"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0</w:t>
            </w:r>
          </w:p>
        </w:tc>
      </w:tr>
      <w:tr w:rsidR="00083FBD" w:rsidRPr="00083FBD" w:rsidTr="001303DE">
        <w:trPr>
          <w:trHeight w:val="792"/>
          <w:jc w:val="center"/>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217</w:t>
            </w:r>
          </w:p>
        </w:tc>
        <w:tc>
          <w:tcPr>
            <w:tcW w:w="1972"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ООО</w:t>
            </w:r>
          </w:p>
        </w:tc>
        <w:tc>
          <w:tcPr>
            <w:tcW w:w="2729"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Монополь</w:t>
            </w:r>
          </w:p>
        </w:tc>
        <w:tc>
          <w:tcPr>
            <w:tcW w:w="1842"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Вино Водочный</w:t>
            </w:r>
          </w:p>
        </w:tc>
        <w:tc>
          <w:tcPr>
            <w:tcW w:w="1326"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бар</w:t>
            </w:r>
          </w:p>
        </w:tc>
        <w:tc>
          <w:tcPr>
            <w:tcW w:w="3647"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Кантемирова, 23, номер на поэтажном плане, 20014</w:t>
            </w:r>
          </w:p>
        </w:tc>
        <w:tc>
          <w:tcPr>
            <w:tcW w:w="2565"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нет</w:t>
            </w:r>
          </w:p>
        </w:tc>
        <w:tc>
          <w:tcPr>
            <w:tcW w:w="1524"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24</w:t>
            </w:r>
          </w:p>
        </w:tc>
      </w:tr>
      <w:tr w:rsidR="00083FBD" w:rsidRPr="00083FBD" w:rsidTr="001303DE">
        <w:trPr>
          <w:trHeight w:val="528"/>
          <w:jc w:val="center"/>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218</w:t>
            </w:r>
          </w:p>
        </w:tc>
        <w:tc>
          <w:tcPr>
            <w:tcW w:w="1972"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ИП</w:t>
            </w:r>
          </w:p>
        </w:tc>
        <w:tc>
          <w:tcPr>
            <w:tcW w:w="272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Крыжановский А.В.</w:t>
            </w:r>
          </w:p>
        </w:tc>
        <w:tc>
          <w:tcPr>
            <w:tcW w:w="1842"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Барон</w:t>
            </w:r>
          </w:p>
        </w:tc>
        <w:tc>
          <w:tcPr>
            <w:tcW w:w="1326"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бар</w:t>
            </w:r>
          </w:p>
        </w:tc>
        <w:tc>
          <w:tcPr>
            <w:tcW w:w="3647"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50 лет Октября, 201</w:t>
            </w:r>
          </w:p>
        </w:tc>
        <w:tc>
          <w:tcPr>
            <w:tcW w:w="2565"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нет</w:t>
            </w:r>
          </w:p>
        </w:tc>
        <w:tc>
          <w:tcPr>
            <w:tcW w:w="1524"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18</w:t>
            </w:r>
          </w:p>
        </w:tc>
      </w:tr>
      <w:tr w:rsidR="00083FBD" w:rsidRPr="00083FBD" w:rsidTr="001303DE">
        <w:trPr>
          <w:trHeight w:val="528"/>
          <w:jc w:val="center"/>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219</w:t>
            </w:r>
          </w:p>
        </w:tc>
        <w:tc>
          <w:tcPr>
            <w:tcW w:w="1972"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ИП</w:t>
            </w:r>
          </w:p>
        </w:tc>
        <w:tc>
          <w:tcPr>
            <w:tcW w:w="272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Крыжановский А.В.</w:t>
            </w:r>
          </w:p>
        </w:tc>
        <w:tc>
          <w:tcPr>
            <w:tcW w:w="1842"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Барон</w:t>
            </w:r>
          </w:p>
        </w:tc>
        <w:tc>
          <w:tcPr>
            <w:tcW w:w="1326"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бар</w:t>
            </w:r>
          </w:p>
        </w:tc>
        <w:tc>
          <w:tcPr>
            <w:tcW w:w="3647"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Дьяченко, 2 А</w:t>
            </w:r>
          </w:p>
        </w:tc>
        <w:tc>
          <w:tcPr>
            <w:tcW w:w="2565"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нет</w:t>
            </w:r>
          </w:p>
        </w:tc>
        <w:tc>
          <w:tcPr>
            <w:tcW w:w="1524"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0</w:t>
            </w:r>
          </w:p>
        </w:tc>
      </w:tr>
      <w:tr w:rsidR="00083FBD" w:rsidRPr="00083FBD" w:rsidTr="001303DE">
        <w:trPr>
          <w:trHeight w:val="528"/>
          <w:jc w:val="center"/>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220</w:t>
            </w:r>
          </w:p>
        </w:tc>
        <w:tc>
          <w:tcPr>
            <w:tcW w:w="1972"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ООО</w:t>
            </w:r>
          </w:p>
        </w:tc>
        <w:tc>
          <w:tcPr>
            <w:tcW w:w="2729"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Эздел</w:t>
            </w:r>
          </w:p>
        </w:tc>
        <w:tc>
          <w:tcPr>
            <w:tcW w:w="1842"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Папас</w:t>
            </w:r>
          </w:p>
        </w:tc>
        <w:tc>
          <w:tcPr>
            <w:tcW w:w="1326"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бар</w:t>
            </w:r>
          </w:p>
        </w:tc>
        <w:tc>
          <w:tcPr>
            <w:tcW w:w="3647"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Зейская, 49 (цокольный этаж)</w:t>
            </w:r>
          </w:p>
        </w:tc>
        <w:tc>
          <w:tcPr>
            <w:tcW w:w="2565"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нет</w:t>
            </w:r>
          </w:p>
        </w:tc>
        <w:tc>
          <w:tcPr>
            <w:tcW w:w="1524"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0</w:t>
            </w:r>
          </w:p>
        </w:tc>
      </w:tr>
      <w:tr w:rsidR="00083FBD" w:rsidRPr="00083FBD" w:rsidTr="001303DE">
        <w:trPr>
          <w:trHeight w:val="264"/>
          <w:jc w:val="center"/>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221</w:t>
            </w:r>
          </w:p>
        </w:tc>
        <w:tc>
          <w:tcPr>
            <w:tcW w:w="1972"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ИП</w:t>
            </w:r>
          </w:p>
        </w:tc>
        <w:tc>
          <w:tcPr>
            <w:tcW w:w="2729"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Черных А.А.</w:t>
            </w:r>
          </w:p>
        </w:tc>
        <w:tc>
          <w:tcPr>
            <w:tcW w:w="1842"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Бир Фест</w:t>
            </w:r>
          </w:p>
        </w:tc>
        <w:tc>
          <w:tcPr>
            <w:tcW w:w="1326"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бар</w:t>
            </w:r>
          </w:p>
        </w:tc>
        <w:tc>
          <w:tcPr>
            <w:tcW w:w="3647"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Шимановского, 21</w:t>
            </w:r>
          </w:p>
        </w:tc>
        <w:tc>
          <w:tcPr>
            <w:tcW w:w="2565"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нет</w:t>
            </w:r>
          </w:p>
        </w:tc>
        <w:tc>
          <w:tcPr>
            <w:tcW w:w="1524"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28</w:t>
            </w:r>
          </w:p>
        </w:tc>
      </w:tr>
      <w:tr w:rsidR="00083FBD" w:rsidRPr="00083FBD" w:rsidTr="001303DE">
        <w:trPr>
          <w:trHeight w:val="264"/>
          <w:jc w:val="center"/>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222</w:t>
            </w:r>
          </w:p>
        </w:tc>
        <w:tc>
          <w:tcPr>
            <w:tcW w:w="1972"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ИП</w:t>
            </w:r>
          </w:p>
        </w:tc>
        <w:tc>
          <w:tcPr>
            <w:tcW w:w="2729"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Борозняк И.В.</w:t>
            </w:r>
          </w:p>
        </w:tc>
        <w:tc>
          <w:tcPr>
            <w:tcW w:w="1842"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Пивница</w:t>
            </w:r>
          </w:p>
        </w:tc>
        <w:tc>
          <w:tcPr>
            <w:tcW w:w="1326"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бар</w:t>
            </w:r>
          </w:p>
        </w:tc>
        <w:tc>
          <w:tcPr>
            <w:tcW w:w="3647"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Партизанская, 43/2</w:t>
            </w:r>
          </w:p>
        </w:tc>
        <w:tc>
          <w:tcPr>
            <w:tcW w:w="2565"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нет</w:t>
            </w:r>
          </w:p>
        </w:tc>
        <w:tc>
          <w:tcPr>
            <w:tcW w:w="1524"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24</w:t>
            </w:r>
          </w:p>
        </w:tc>
      </w:tr>
      <w:tr w:rsidR="00083FBD" w:rsidRPr="00083FBD" w:rsidTr="001303DE">
        <w:trPr>
          <w:trHeight w:val="264"/>
          <w:jc w:val="center"/>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223</w:t>
            </w:r>
          </w:p>
        </w:tc>
        <w:tc>
          <w:tcPr>
            <w:tcW w:w="1972"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ИП</w:t>
            </w:r>
          </w:p>
        </w:tc>
        <w:tc>
          <w:tcPr>
            <w:tcW w:w="2729"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Якимович А.Г.</w:t>
            </w:r>
          </w:p>
        </w:tc>
        <w:tc>
          <w:tcPr>
            <w:tcW w:w="1842"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Пивная у Мюллера</w:t>
            </w:r>
          </w:p>
        </w:tc>
        <w:tc>
          <w:tcPr>
            <w:tcW w:w="1326"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бар</w:t>
            </w:r>
          </w:p>
        </w:tc>
        <w:tc>
          <w:tcPr>
            <w:tcW w:w="3647"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Шимановского, 27</w:t>
            </w:r>
          </w:p>
        </w:tc>
        <w:tc>
          <w:tcPr>
            <w:tcW w:w="2565"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нет</w:t>
            </w:r>
          </w:p>
        </w:tc>
        <w:tc>
          <w:tcPr>
            <w:tcW w:w="1524"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24</w:t>
            </w:r>
          </w:p>
        </w:tc>
      </w:tr>
      <w:tr w:rsidR="00083FBD" w:rsidRPr="00083FBD" w:rsidTr="001303DE">
        <w:trPr>
          <w:trHeight w:val="264"/>
          <w:jc w:val="center"/>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224</w:t>
            </w:r>
          </w:p>
        </w:tc>
        <w:tc>
          <w:tcPr>
            <w:tcW w:w="1972"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ИП</w:t>
            </w:r>
          </w:p>
        </w:tc>
        <w:tc>
          <w:tcPr>
            <w:tcW w:w="272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Ханченден О.Д</w:t>
            </w:r>
          </w:p>
        </w:tc>
        <w:tc>
          <w:tcPr>
            <w:tcW w:w="1842"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Пивоварня</w:t>
            </w:r>
          </w:p>
        </w:tc>
        <w:tc>
          <w:tcPr>
            <w:tcW w:w="1326"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бар</w:t>
            </w:r>
          </w:p>
        </w:tc>
        <w:tc>
          <w:tcPr>
            <w:tcW w:w="3647"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Б.Хмельницкого, 120</w:t>
            </w:r>
          </w:p>
        </w:tc>
        <w:tc>
          <w:tcPr>
            <w:tcW w:w="2565"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нет</w:t>
            </w:r>
          </w:p>
        </w:tc>
        <w:tc>
          <w:tcPr>
            <w:tcW w:w="1524"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0</w:t>
            </w:r>
          </w:p>
        </w:tc>
      </w:tr>
      <w:tr w:rsidR="00083FBD" w:rsidRPr="00083FBD" w:rsidTr="001303DE">
        <w:trPr>
          <w:trHeight w:val="264"/>
          <w:jc w:val="center"/>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225</w:t>
            </w:r>
          </w:p>
        </w:tc>
        <w:tc>
          <w:tcPr>
            <w:tcW w:w="1972"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ООО</w:t>
            </w:r>
          </w:p>
        </w:tc>
        <w:tc>
          <w:tcPr>
            <w:tcW w:w="2729"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Аквастик</w:t>
            </w:r>
          </w:p>
        </w:tc>
        <w:tc>
          <w:tcPr>
            <w:tcW w:w="1842"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 xml:space="preserve"> Иволга </w:t>
            </w:r>
          </w:p>
        </w:tc>
        <w:tc>
          <w:tcPr>
            <w:tcW w:w="1326"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бар</w:t>
            </w:r>
          </w:p>
        </w:tc>
        <w:tc>
          <w:tcPr>
            <w:tcW w:w="3647"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Ленина, 179</w:t>
            </w:r>
          </w:p>
        </w:tc>
        <w:tc>
          <w:tcPr>
            <w:tcW w:w="2565"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европейская</w:t>
            </w:r>
          </w:p>
        </w:tc>
        <w:tc>
          <w:tcPr>
            <w:tcW w:w="1524"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76</w:t>
            </w:r>
          </w:p>
        </w:tc>
      </w:tr>
      <w:tr w:rsidR="00083FBD" w:rsidRPr="00083FBD" w:rsidTr="001303DE">
        <w:trPr>
          <w:trHeight w:val="264"/>
          <w:jc w:val="center"/>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226</w:t>
            </w:r>
          </w:p>
        </w:tc>
        <w:tc>
          <w:tcPr>
            <w:tcW w:w="1972"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 xml:space="preserve">ИП </w:t>
            </w:r>
          </w:p>
        </w:tc>
        <w:tc>
          <w:tcPr>
            <w:tcW w:w="2729"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Иванова М.Ю.</w:t>
            </w:r>
          </w:p>
        </w:tc>
        <w:tc>
          <w:tcPr>
            <w:tcW w:w="1842"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Вип клуб</w:t>
            </w:r>
          </w:p>
        </w:tc>
        <w:tc>
          <w:tcPr>
            <w:tcW w:w="1326"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бар</w:t>
            </w:r>
          </w:p>
        </w:tc>
        <w:tc>
          <w:tcPr>
            <w:tcW w:w="3647"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50 лет Октября, 101</w:t>
            </w:r>
          </w:p>
        </w:tc>
        <w:tc>
          <w:tcPr>
            <w:tcW w:w="2565"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нет</w:t>
            </w:r>
          </w:p>
        </w:tc>
        <w:tc>
          <w:tcPr>
            <w:tcW w:w="1524"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40</w:t>
            </w:r>
          </w:p>
        </w:tc>
      </w:tr>
      <w:tr w:rsidR="00083FBD" w:rsidRPr="00083FBD" w:rsidTr="001303DE">
        <w:trPr>
          <w:trHeight w:val="264"/>
          <w:jc w:val="center"/>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227</w:t>
            </w:r>
          </w:p>
        </w:tc>
        <w:tc>
          <w:tcPr>
            <w:tcW w:w="1972"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ИП</w:t>
            </w:r>
          </w:p>
        </w:tc>
        <w:tc>
          <w:tcPr>
            <w:tcW w:w="2729"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Белышев С.В.</w:t>
            </w:r>
          </w:p>
        </w:tc>
        <w:tc>
          <w:tcPr>
            <w:tcW w:w="1842"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Золотой медведь</w:t>
            </w:r>
          </w:p>
        </w:tc>
        <w:tc>
          <w:tcPr>
            <w:tcW w:w="1326"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бар</w:t>
            </w:r>
          </w:p>
        </w:tc>
        <w:tc>
          <w:tcPr>
            <w:tcW w:w="3647"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Василенко, 16</w:t>
            </w:r>
          </w:p>
        </w:tc>
        <w:tc>
          <w:tcPr>
            <w:tcW w:w="2565"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нет</w:t>
            </w:r>
          </w:p>
        </w:tc>
        <w:tc>
          <w:tcPr>
            <w:tcW w:w="1524"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0</w:t>
            </w:r>
          </w:p>
        </w:tc>
      </w:tr>
      <w:tr w:rsidR="00083FBD" w:rsidRPr="00083FBD" w:rsidTr="001303DE">
        <w:trPr>
          <w:trHeight w:val="528"/>
          <w:jc w:val="center"/>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228</w:t>
            </w:r>
          </w:p>
        </w:tc>
        <w:tc>
          <w:tcPr>
            <w:tcW w:w="1972"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ИП</w:t>
            </w:r>
          </w:p>
        </w:tc>
        <w:tc>
          <w:tcPr>
            <w:tcW w:w="2729"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Латух Д.Ю.</w:t>
            </w:r>
          </w:p>
        </w:tc>
        <w:tc>
          <w:tcPr>
            <w:tcW w:w="1842"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Steam</w:t>
            </w:r>
          </w:p>
        </w:tc>
        <w:tc>
          <w:tcPr>
            <w:tcW w:w="1326"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бар</w:t>
            </w:r>
          </w:p>
        </w:tc>
        <w:tc>
          <w:tcPr>
            <w:tcW w:w="3647"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Игнатьевское шоссе, 14/4</w:t>
            </w:r>
          </w:p>
        </w:tc>
        <w:tc>
          <w:tcPr>
            <w:tcW w:w="2565"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нет</w:t>
            </w:r>
          </w:p>
        </w:tc>
        <w:tc>
          <w:tcPr>
            <w:tcW w:w="1524"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40</w:t>
            </w:r>
          </w:p>
        </w:tc>
      </w:tr>
      <w:tr w:rsidR="00083FBD" w:rsidRPr="00083FBD" w:rsidTr="001303DE">
        <w:trPr>
          <w:trHeight w:val="264"/>
          <w:jc w:val="center"/>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229</w:t>
            </w:r>
          </w:p>
        </w:tc>
        <w:tc>
          <w:tcPr>
            <w:tcW w:w="1972"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ООО</w:t>
            </w:r>
          </w:p>
        </w:tc>
        <w:tc>
          <w:tcPr>
            <w:tcW w:w="2729"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Норд</w:t>
            </w:r>
          </w:p>
        </w:tc>
        <w:tc>
          <w:tcPr>
            <w:tcW w:w="1842"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Харатс</w:t>
            </w:r>
          </w:p>
        </w:tc>
        <w:tc>
          <w:tcPr>
            <w:tcW w:w="1326"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бар</w:t>
            </w:r>
          </w:p>
        </w:tc>
        <w:tc>
          <w:tcPr>
            <w:tcW w:w="3647"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Зейская, 245</w:t>
            </w:r>
          </w:p>
        </w:tc>
        <w:tc>
          <w:tcPr>
            <w:tcW w:w="2565"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европейская</w:t>
            </w:r>
          </w:p>
        </w:tc>
        <w:tc>
          <w:tcPr>
            <w:tcW w:w="1524"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100</w:t>
            </w:r>
          </w:p>
        </w:tc>
      </w:tr>
      <w:tr w:rsidR="00083FBD" w:rsidRPr="00083FBD" w:rsidTr="001303DE">
        <w:trPr>
          <w:trHeight w:val="264"/>
          <w:jc w:val="center"/>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230</w:t>
            </w:r>
          </w:p>
        </w:tc>
        <w:tc>
          <w:tcPr>
            <w:tcW w:w="1972"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ООО</w:t>
            </w:r>
          </w:p>
        </w:tc>
        <w:tc>
          <w:tcPr>
            <w:tcW w:w="2729"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Бруклин</w:t>
            </w:r>
          </w:p>
        </w:tc>
        <w:tc>
          <w:tcPr>
            <w:tcW w:w="1842"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Бункер</w:t>
            </w:r>
          </w:p>
        </w:tc>
        <w:tc>
          <w:tcPr>
            <w:tcW w:w="1326"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бар</w:t>
            </w:r>
          </w:p>
        </w:tc>
        <w:tc>
          <w:tcPr>
            <w:tcW w:w="3647"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Амурская, 150</w:t>
            </w:r>
          </w:p>
        </w:tc>
        <w:tc>
          <w:tcPr>
            <w:tcW w:w="2565"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нет</w:t>
            </w:r>
          </w:p>
        </w:tc>
        <w:tc>
          <w:tcPr>
            <w:tcW w:w="1524"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56</w:t>
            </w:r>
          </w:p>
        </w:tc>
      </w:tr>
      <w:tr w:rsidR="00083FBD" w:rsidRPr="00083FBD" w:rsidTr="001303DE">
        <w:trPr>
          <w:trHeight w:val="264"/>
          <w:jc w:val="center"/>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231</w:t>
            </w:r>
          </w:p>
        </w:tc>
        <w:tc>
          <w:tcPr>
            <w:tcW w:w="1972"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ИП</w:t>
            </w:r>
          </w:p>
        </w:tc>
        <w:tc>
          <w:tcPr>
            <w:tcW w:w="2729"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Лащенко Ю.И.</w:t>
            </w:r>
          </w:p>
        </w:tc>
        <w:tc>
          <w:tcPr>
            <w:tcW w:w="1842"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Тяпница</w:t>
            </w:r>
          </w:p>
        </w:tc>
        <w:tc>
          <w:tcPr>
            <w:tcW w:w="1326"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бар</w:t>
            </w:r>
          </w:p>
        </w:tc>
        <w:tc>
          <w:tcPr>
            <w:tcW w:w="3647"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Калинина, 76</w:t>
            </w:r>
          </w:p>
        </w:tc>
        <w:tc>
          <w:tcPr>
            <w:tcW w:w="2565"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нет</w:t>
            </w:r>
          </w:p>
        </w:tc>
        <w:tc>
          <w:tcPr>
            <w:tcW w:w="1524"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0</w:t>
            </w:r>
          </w:p>
        </w:tc>
      </w:tr>
      <w:tr w:rsidR="00083FBD" w:rsidRPr="00083FBD" w:rsidTr="001303DE">
        <w:trPr>
          <w:trHeight w:val="264"/>
          <w:jc w:val="center"/>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232</w:t>
            </w:r>
          </w:p>
        </w:tc>
        <w:tc>
          <w:tcPr>
            <w:tcW w:w="1972"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ООО</w:t>
            </w:r>
          </w:p>
        </w:tc>
        <w:tc>
          <w:tcPr>
            <w:tcW w:w="2729"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От винта</w:t>
            </w:r>
          </w:p>
        </w:tc>
        <w:tc>
          <w:tcPr>
            <w:tcW w:w="1842"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ОТ ВИНТА</w:t>
            </w:r>
          </w:p>
        </w:tc>
        <w:tc>
          <w:tcPr>
            <w:tcW w:w="1326"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бар</w:t>
            </w:r>
          </w:p>
        </w:tc>
        <w:tc>
          <w:tcPr>
            <w:tcW w:w="3647"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Красноармейская, 129</w:t>
            </w:r>
          </w:p>
        </w:tc>
        <w:tc>
          <w:tcPr>
            <w:tcW w:w="2565"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европейская</w:t>
            </w:r>
          </w:p>
        </w:tc>
        <w:tc>
          <w:tcPr>
            <w:tcW w:w="1524"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130</w:t>
            </w:r>
          </w:p>
        </w:tc>
      </w:tr>
      <w:tr w:rsidR="00083FBD" w:rsidRPr="00083FBD" w:rsidTr="001303DE">
        <w:trPr>
          <w:trHeight w:val="528"/>
          <w:jc w:val="center"/>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233</w:t>
            </w:r>
          </w:p>
        </w:tc>
        <w:tc>
          <w:tcPr>
            <w:tcW w:w="1972"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ИП</w:t>
            </w:r>
          </w:p>
        </w:tc>
        <w:tc>
          <w:tcPr>
            <w:tcW w:w="2729"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Швецов С.С.</w:t>
            </w:r>
          </w:p>
        </w:tc>
        <w:tc>
          <w:tcPr>
            <w:tcW w:w="1842"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Сопрано (SOPRANO)</w:t>
            </w:r>
          </w:p>
        </w:tc>
        <w:tc>
          <w:tcPr>
            <w:tcW w:w="1326"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бар</w:t>
            </w:r>
          </w:p>
        </w:tc>
        <w:tc>
          <w:tcPr>
            <w:tcW w:w="3647"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Горького, 118</w:t>
            </w:r>
          </w:p>
        </w:tc>
        <w:tc>
          <w:tcPr>
            <w:tcW w:w="2565"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европейская</w:t>
            </w:r>
          </w:p>
        </w:tc>
        <w:tc>
          <w:tcPr>
            <w:tcW w:w="1524"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50</w:t>
            </w:r>
          </w:p>
        </w:tc>
      </w:tr>
      <w:tr w:rsidR="00083FBD" w:rsidRPr="00083FBD" w:rsidTr="001303DE">
        <w:trPr>
          <w:trHeight w:val="264"/>
          <w:jc w:val="center"/>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234</w:t>
            </w:r>
          </w:p>
        </w:tc>
        <w:tc>
          <w:tcPr>
            <w:tcW w:w="1972"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ИП</w:t>
            </w:r>
          </w:p>
        </w:tc>
        <w:tc>
          <w:tcPr>
            <w:tcW w:w="272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Ханченден О.Д</w:t>
            </w:r>
          </w:p>
        </w:tc>
        <w:tc>
          <w:tcPr>
            <w:tcW w:w="1842"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Пивоварня</w:t>
            </w:r>
          </w:p>
        </w:tc>
        <w:tc>
          <w:tcPr>
            <w:tcW w:w="1326"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бар</w:t>
            </w:r>
          </w:p>
        </w:tc>
        <w:tc>
          <w:tcPr>
            <w:tcW w:w="3647"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Красноармейская, 89</w:t>
            </w:r>
          </w:p>
        </w:tc>
        <w:tc>
          <w:tcPr>
            <w:tcW w:w="2565"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нет</w:t>
            </w:r>
          </w:p>
        </w:tc>
        <w:tc>
          <w:tcPr>
            <w:tcW w:w="1524"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0</w:t>
            </w:r>
          </w:p>
        </w:tc>
      </w:tr>
      <w:tr w:rsidR="00083FBD" w:rsidRPr="00083FBD" w:rsidTr="001303DE">
        <w:trPr>
          <w:trHeight w:val="528"/>
          <w:jc w:val="center"/>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lastRenderedPageBreak/>
              <w:t>235</w:t>
            </w:r>
          </w:p>
        </w:tc>
        <w:tc>
          <w:tcPr>
            <w:tcW w:w="1972"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ИП</w:t>
            </w:r>
          </w:p>
        </w:tc>
        <w:tc>
          <w:tcPr>
            <w:tcW w:w="272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Верхоглядов М.А.</w:t>
            </w:r>
          </w:p>
        </w:tc>
        <w:tc>
          <w:tcPr>
            <w:tcW w:w="1842"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Золотой хмель</w:t>
            </w:r>
          </w:p>
        </w:tc>
        <w:tc>
          <w:tcPr>
            <w:tcW w:w="1326"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бар</w:t>
            </w:r>
          </w:p>
        </w:tc>
        <w:tc>
          <w:tcPr>
            <w:tcW w:w="3647"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Чайковского, 114 (цокольный этаж)</w:t>
            </w:r>
          </w:p>
        </w:tc>
        <w:tc>
          <w:tcPr>
            <w:tcW w:w="2565"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нет</w:t>
            </w:r>
          </w:p>
        </w:tc>
        <w:tc>
          <w:tcPr>
            <w:tcW w:w="1524"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12</w:t>
            </w:r>
          </w:p>
        </w:tc>
      </w:tr>
      <w:tr w:rsidR="00083FBD" w:rsidRPr="00083FBD" w:rsidTr="001303DE">
        <w:trPr>
          <w:trHeight w:val="528"/>
          <w:jc w:val="center"/>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236</w:t>
            </w:r>
          </w:p>
        </w:tc>
        <w:tc>
          <w:tcPr>
            <w:tcW w:w="1972"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ИП</w:t>
            </w:r>
          </w:p>
        </w:tc>
        <w:tc>
          <w:tcPr>
            <w:tcW w:w="272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Ханченден О.Д</w:t>
            </w:r>
          </w:p>
        </w:tc>
        <w:tc>
          <w:tcPr>
            <w:tcW w:w="1842"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Пивоварня</w:t>
            </w:r>
          </w:p>
        </w:tc>
        <w:tc>
          <w:tcPr>
            <w:tcW w:w="1326"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бар</w:t>
            </w:r>
          </w:p>
        </w:tc>
        <w:tc>
          <w:tcPr>
            <w:tcW w:w="3647"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Шимановского, 72а (цокольный этаж)</w:t>
            </w:r>
          </w:p>
        </w:tc>
        <w:tc>
          <w:tcPr>
            <w:tcW w:w="2565"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нет</w:t>
            </w:r>
          </w:p>
        </w:tc>
        <w:tc>
          <w:tcPr>
            <w:tcW w:w="1524"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0</w:t>
            </w:r>
          </w:p>
        </w:tc>
      </w:tr>
      <w:tr w:rsidR="00083FBD" w:rsidRPr="00083FBD" w:rsidTr="001303DE">
        <w:trPr>
          <w:trHeight w:val="528"/>
          <w:jc w:val="center"/>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237</w:t>
            </w:r>
          </w:p>
        </w:tc>
        <w:tc>
          <w:tcPr>
            <w:tcW w:w="1972"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 xml:space="preserve">ИП </w:t>
            </w:r>
          </w:p>
        </w:tc>
        <w:tc>
          <w:tcPr>
            <w:tcW w:w="2729"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Гаевой Д.С.</w:t>
            </w:r>
          </w:p>
        </w:tc>
        <w:tc>
          <w:tcPr>
            <w:tcW w:w="1842"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Фреш бир</w:t>
            </w:r>
          </w:p>
        </w:tc>
        <w:tc>
          <w:tcPr>
            <w:tcW w:w="1326"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бар</w:t>
            </w:r>
          </w:p>
        </w:tc>
        <w:tc>
          <w:tcPr>
            <w:tcW w:w="3647"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Амурская, 111/Театральная, 46</w:t>
            </w:r>
          </w:p>
        </w:tc>
        <w:tc>
          <w:tcPr>
            <w:tcW w:w="2565"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нет</w:t>
            </w:r>
          </w:p>
        </w:tc>
        <w:tc>
          <w:tcPr>
            <w:tcW w:w="1524"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60</w:t>
            </w:r>
          </w:p>
        </w:tc>
      </w:tr>
      <w:tr w:rsidR="00083FBD" w:rsidRPr="00083FBD" w:rsidTr="001303DE">
        <w:trPr>
          <w:trHeight w:val="264"/>
          <w:jc w:val="center"/>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238</w:t>
            </w:r>
          </w:p>
        </w:tc>
        <w:tc>
          <w:tcPr>
            <w:tcW w:w="1972"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ИП</w:t>
            </w:r>
          </w:p>
        </w:tc>
        <w:tc>
          <w:tcPr>
            <w:tcW w:w="2729"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Федотова А.Г.</w:t>
            </w:r>
          </w:p>
        </w:tc>
        <w:tc>
          <w:tcPr>
            <w:tcW w:w="1842"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Кега</w:t>
            </w:r>
          </w:p>
        </w:tc>
        <w:tc>
          <w:tcPr>
            <w:tcW w:w="1326"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бар</w:t>
            </w:r>
          </w:p>
        </w:tc>
        <w:tc>
          <w:tcPr>
            <w:tcW w:w="3647"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Студенческая, 21</w:t>
            </w:r>
          </w:p>
        </w:tc>
        <w:tc>
          <w:tcPr>
            <w:tcW w:w="2565"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нет</w:t>
            </w:r>
          </w:p>
        </w:tc>
        <w:tc>
          <w:tcPr>
            <w:tcW w:w="1524"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0</w:t>
            </w:r>
          </w:p>
        </w:tc>
      </w:tr>
      <w:tr w:rsidR="00083FBD" w:rsidRPr="00083FBD" w:rsidTr="001303DE">
        <w:trPr>
          <w:trHeight w:val="528"/>
          <w:jc w:val="center"/>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239</w:t>
            </w:r>
          </w:p>
        </w:tc>
        <w:tc>
          <w:tcPr>
            <w:tcW w:w="1972"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ИП</w:t>
            </w:r>
          </w:p>
        </w:tc>
        <w:tc>
          <w:tcPr>
            <w:tcW w:w="2729"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Якимович А.Г.</w:t>
            </w:r>
          </w:p>
        </w:tc>
        <w:tc>
          <w:tcPr>
            <w:tcW w:w="1842"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Пивница</w:t>
            </w:r>
          </w:p>
        </w:tc>
        <w:tc>
          <w:tcPr>
            <w:tcW w:w="1326"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бар</w:t>
            </w:r>
          </w:p>
        </w:tc>
        <w:tc>
          <w:tcPr>
            <w:tcW w:w="3647"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Ленина, 60/Политехническая, 15</w:t>
            </w:r>
          </w:p>
        </w:tc>
        <w:tc>
          <w:tcPr>
            <w:tcW w:w="2565"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нет</w:t>
            </w:r>
          </w:p>
        </w:tc>
        <w:tc>
          <w:tcPr>
            <w:tcW w:w="1524"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0</w:t>
            </w:r>
          </w:p>
        </w:tc>
      </w:tr>
      <w:tr w:rsidR="00083FBD" w:rsidRPr="00083FBD" w:rsidTr="001303DE">
        <w:trPr>
          <w:trHeight w:val="528"/>
          <w:jc w:val="center"/>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240</w:t>
            </w:r>
          </w:p>
        </w:tc>
        <w:tc>
          <w:tcPr>
            <w:tcW w:w="1972"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ООО, ИП</w:t>
            </w:r>
          </w:p>
        </w:tc>
        <w:tc>
          <w:tcPr>
            <w:tcW w:w="272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Джиггер Пони, Попов С.С.</w:t>
            </w:r>
          </w:p>
        </w:tc>
        <w:tc>
          <w:tcPr>
            <w:tcW w:w="1842"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Джиггер пони (Jigger poni)</w:t>
            </w:r>
          </w:p>
        </w:tc>
        <w:tc>
          <w:tcPr>
            <w:tcW w:w="1326"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бар</w:t>
            </w:r>
          </w:p>
        </w:tc>
        <w:tc>
          <w:tcPr>
            <w:tcW w:w="3647"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50 лет Октября, 61       (5 этаж)</w:t>
            </w:r>
          </w:p>
        </w:tc>
        <w:tc>
          <w:tcPr>
            <w:tcW w:w="2565"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европейская</w:t>
            </w:r>
          </w:p>
        </w:tc>
        <w:tc>
          <w:tcPr>
            <w:tcW w:w="1524"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100</w:t>
            </w:r>
          </w:p>
        </w:tc>
      </w:tr>
      <w:tr w:rsidR="00083FBD" w:rsidRPr="00083FBD" w:rsidTr="001303DE">
        <w:trPr>
          <w:trHeight w:val="264"/>
          <w:jc w:val="center"/>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241</w:t>
            </w:r>
          </w:p>
        </w:tc>
        <w:tc>
          <w:tcPr>
            <w:tcW w:w="1972"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ИП</w:t>
            </w:r>
          </w:p>
        </w:tc>
        <w:tc>
          <w:tcPr>
            <w:tcW w:w="272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Ханченден О.Д</w:t>
            </w:r>
          </w:p>
        </w:tc>
        <w:tc>
          <w:tcPr>
            <w:tcW w:w="1842"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Пивоварня</w:t>
            </w:r>
          </w:p>
        </w:tc>
        <w:tc>
          <w:tcPr>
            <w:tcW w:w="1326"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бар</w:t>
            </w:r>
          </w:p>
        </w:tc>
        <w:tc>
          <w:tcPr>
            <w:tcW w:w="3647"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Заводская, 169</w:t>
            </w:r>
          </w:p>
        </w:tc>
        <w:tc>
          <w:tcPr>
            <w:tcW w:w="2565"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нет</w:t>
            </w:r>
          </w:p>
        </w:tc>
        <w:tc>
          <w:tcPr>
            <w:tcW w:w="1524"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0</w:t>
            </w:r>
          </w:p>
        </w:tc>
      </w:tr>
      <w:tr w:rsidR="00083FBD" w:rsidRPr="00083FBD" w:rsidTr="001303DE">
        <w:trPr>
          <w:trHeight w:val="264"/>
          <w:jc w:val="center"/>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242</w:t>
            </w:r>
          </w:p>
        </w:tc>
        <w:tc>
          <w:tcPr>
            <w:tcW w:w="1972"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ООО</w:t>
            </w:r>
          </w:p>
        </w:tc>
        <w:tc>
          <w:tcPr>
            <w:tcW w:w="2729"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ВК</w:t>
            </w:r>
          </w:p>
        </w:tc>
        <w:tc>
          <w:tcPr>
            <w:tcW w:w="1842"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Рабица</w:t>
            </w:r>
          </w:p>
        </w:tc>
        <w:tc>
          <w:tcPr>
            <w:tcW w:w="1326"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бар</w:t>
            </w:r>
          </w:p>
        </w:tc>
        <w:tc>
          <w:tcPr>
            <w:tcW w:w="3647"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Ленина, 136, 2 этаж</w:t>
            </w:r>
          </w:p>
        </w:tc>
        <w:tc>
          <w:tcPr>
            <w:tcW w:w="2565"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нет</w:t>
            </w:r>
          </w:p>
        </w:tc>
        <w:tc>
          <w:tcPr>
            <w:tcW w:w="1524"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28</w:t>
            </w:r>
          </w:p>
        </w:tc>
      </w:tr>
      <w:tr w:rsidR="00083FBD" w:rsidRPr="00083FBD" w:rsidTr="001303DE">
        <w:trPr>
          <w:trHeight w:val="264"/>
          <w:jc w:val="center"/>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243</w:t>
            </w:r>
          </w:p>
        </w:tc>
        <w:tc>
          <w:tcPr>
            <w:tcW w:w="1972"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ООО</w:t>
            </w:r>
          </w:p>
        </w:tc>
        <w:tc>
          <w:tcPr>
            <w:tcW w:w="2729"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Корона</w:t>
            </w:r>
          </w:p>
        </w:tc>
        <w:tc>
          <w:tcPr>
            <w:tcW w:w="1842"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Корона</w:t>
            </w:r>
          </w:p>
        </w:tc>
        <w:tc>
          <w:tcPr>
            <w:tcW w:w="1326"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бар</w:t>
            </w:r>
          </w:p>
        </w:tc>
        <w:tc>
          <w:tcPr>
            <w:tcW w:w="3647"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Ленина, 106 А</w:t>
            </w:r>
          </w:p>
        </w:tc>
        <w:tc>
          <w:tcPr>
            <w:tcW w:w="2565"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нет</w:t>
            </w:r>
          </w:p>
        </w:tc>
        <w:tc>
          <w:tcPr>
            <w:tcW w:w="1524"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45</w:t>
            </w:r>
          </w:p>
        </w:tc>
      </w:tr>
      <w:tr w:rsidR="00083FBD" w:rsidRPr="00083FBD" w:rsidTr="001303DE">
        <w:trPr>
          <w:trHeight w:val="528"/>
          <w:jc w:val="center"/>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244</w:t>
            </w:r>
          </w:p>
        </w:tc>
        <w:tc>
          <w:tcPr>
            <w:tcW w:w="1972"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 xml:space="preserve">ООО </w:t>
            </w:r>
          </w:p>
        </w:tc>
        <w:tc>
          <w:tcPr>
            <w:tcW w:w="2729"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ТвТрейд</w:t>
            </w:r>
          </w:p>
        </w:tc>
        <w:tc>
          <w:tcPr>
            <w:tcW w:w="1842"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Пивоваровъ</w:t>
            </w:r>
          </w:p>
        </w:tc>
        <w:tc>
          <w:tcPr>
            <w:tcW w:w="1326"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бар</w:t>
            </w:r>
          </w:p>
        </w:tc>
        <w:tc>
          <w:tcPr>
            <w:tcW w:w="3647"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Игнатьевское шоссе, 14/6</w:t>
            </w:r>
          </w:p>
        </w:tc>
        <w:tc>
          <w:tcPr>
            <w:tcW w:w="2565"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нет</w:t>
            </w:r>
          </w:p>
        </w:tc>
        <w:tc>
          <w:tcPr>
            <w:tcW w:w="1524"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0</w:t>
            </w:r>
          </w:p>
        </w:tc>
      </w:tr>
      <w:tr w:rsidR="00083FBD" w:rsidRPr="00083FBD" w:rsidTr="001303DE">
        <w:trPr>
          <w:trHeight w:val="264"/>
          <w:jc w:val="center"/>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245</w:t>
            </w:r>
          </w:p>
        </w:tc>
        <w:tc>
          <w:tcPr>
            <w:tcW w:w="1972"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ИП</w:t>
            </w:r>
          </w:p>
        </w:tc>
        <w:tc>
          <w:tcPr>
            <w:tcW w:w="2729"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Осипова Е.К.</w:t>
            </w:r>
          </w:p>
        </w:tc>
        <w:tc>
          <w:tcPr>
            <w:tcW w:w="1842"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Бирхаус (Beerhaus)</w:t>
            </w:r>
          </w:p>
        </w:tc>
        <w:tc>
          <w:tcPr>
            <w:tcW w:w="1326"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бар</w:t>
            </w:r>
          </w:p>
        </w:tc>
        <w:tc>
          <w:tcPr>
            <w:tcW w:w="3647"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Пионерская, 31</w:t>
            </w:r>
          </w:p>
        </w:tc>
        <w:tc>
          <w:tcPr>
            <w:tcW w:w="2565"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нет</w:t>
            </w:r>
          </w:p>
        </w:tc>
        <w:tc>
          <w:tcPr>
            <w:tcW w:w="1524"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0</w:t>
            </w:r>
          </w:p>
        </w:tc>
      </w:tr>
      <w:tr w:rsidR="00083FBD" w:rsidRPr="00083FBD" w:rsidTr="001303DE">
        <w:trPr>
          <w:trHeight w:val="528"/>
          <w:jc w:val="center"/>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246</w:t>
            </w:r>
          </w:p>
        </w:tc>
        <w:tc>
          <w:tcPr>
            <w:tcW w:w="1972"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ИП</w:t>
            </w:r>
          </w:p>
        </w:tc>
        <w:tc>
          <w:tcPr>
            <w:tcW w:w="272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Конфедератов Н.С.</w:t>
            </w:r>
          </w:p>
        </w:tc>
        <w:tc>
          <w:tcPr>
            <w:tcW w:w="1842"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Тайм аут (Taim out)</w:t>
            </w:r>
          </w:p>
        </w:tc>
        <w:tc>
          <w:tcPr>
            <w:tcW w:w="1326"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бар</w:t>
            </w:r>
          </w:p>
        </w:tc>
        <w:tc>
          <w:tcPr>
            <w:tcW w:w="3647"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Площадь Ленина, 1</w:t>
            </w:r>
          </w:p>
        </w:tc>
        <w:tc>
          <w:tcPr>
            <w:tcW w:w="2565"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европейская</w:t>
            </w:r>
          </w:p>
        </w:tc>
        <w:tc>
          <w:tcPr>
            <w:tcW w:w="1524"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60</w:t>
            </w:r>
          </w:p>
        </w:tc>
      </w:tr>
      <w:tr w:rsidR="00083FBD" w:rsidRPr="00083FBD" w:rsidTr="001303DE">
        <w:trPr>
          <w:trHeight w:val="264"/>
          <w:jc w:val="center"/>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247</w:t>
            </w:r>
          </w:p>
        </w:tc>
        <w:tc>
          <w:tcPr>
            <w:tcW w:w="1972"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ИП</w:t>
            </w:r>
          </w:p>
        </w:tc>
        <w:tc>
          <w:tcPr>
            <w:tcW w:w="2729"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Горбунов С.В.</w:t>
            </w:r>
          </w:p>
        </w:tc>
        <w:tc>
          <w:tcPr>
            <w:tcW w:w="1842"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Pint of Beer</w:t>
            </w:r>
          </w:p>
        </w:tc>
        <w:tc>
          <w:tcPr>
            <w:tcW w:w="1326"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бар</w:t>
            </w:r>
          </w:p>
        </w:tc>
        <w:tc>
          <w:tcPr>
            <w:tcW w:w="3647"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Шевченко, 44</w:t>
            </w:r>
          </w:p>
        </w:tc>
        <w:tc>
          <w:tcPr>
            <w:tcW w:w="2565"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нет</w:t>
            </w:r>
          </w:p>
        </w:tc>
        <w:tc>
          <w:tcPr>
            <w:tcW w:w="1524"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27</w:t>
            </w:r>
          </w:p>
        </w:tc>
      </w:tr>
      <w:tr w:rsidR="00083FBD" w:rsidRPr="00083FBD" w:rsidTr="001303DE">
        <w:trPr>
          <w:trHeight w:val="528"/>
          <w:jc w:val="center"/>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248</w:t>
            </w:r>
          </w:p>
        </w:tc>
        <w:tc>
          <w:tcPr>
            <w:tcW w:w="1972"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 xml:space="preserve">                          ООО</w:t>
            </w:r>
          </w:p>
        </w:tc>
        <w:tc>
          <w:tcPr>
            <w:tcW w:w="272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ТвТрейд</w:t>
            </w:r>
          </w:p>
        </w:tc>
        <w:tc>
          <w:tcPr>
            <w:tcW w:w="1842"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Пивоваровъ</w:t>
            </w:r>
          </w:p>
        </w:tc>
        <w:tc>
          <w:tcPr>
            <w:tcW w:w="1326"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бар</w:t>
            </w:r>
          </w:p>
        </w:tc>
        <w:tc>
          <w:tcPr>
            <w:tcW w:w="3647"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Амурская, 104 (цоколь)</w:t>
            </w:r>
          </w:p>
        </w:tc>
        <w:tc>
          <w:tcPr>
            <w:tcW w:w="2565"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нет</w:t>
            </w:r>
          </w:p>
        </w:tc>
        <w:tc>
          <w:tcPr>
            <w:tcW w:w="1524"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0</w:t>
            </w:r>
          </w:p>
        </w:tc>
      </w:tr>
      <w:tr w:rsidR="00083FBD" w:rsidRPr="00083FBD" w:rsidTr="001303DE">
        <w:trPr>
          <w:trHeight w:val="528"/>
          <w:jc w:val="center"/>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249</w:t>
            </w:r>
          </w:p>
        </w:tc>
        <w:tc>
          <w:tcPr>
            <w:tcW w:w="1972"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ИП</w:t>
            </w:r>
          </w:p>
        </w:tc>
        <w:tc>
          <w:tcPr>
            <w:tcW w:w="2729"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Сусленков О.Ю.</w:t>
            </w:r>
          </w:p>
        </w:tc>
        <w:tc>
          <w:tcPr>
            <w:tcW w:w="1842"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7 пятниц</w:t>
            </w:r>
          </w:p>
        </w:tc>
        <w:tc>
          <w:tcPr>
            <w:tcW w:w="1326"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бар</w:t>
            </w:r>
          </w:p>
        </w:tc>
        <w:tc>
          <w:tcPr>
            <w:tcW w:w="3647"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Красноармейская, 188/2 (цоколь)</w:t>
            </w:r>
          </w:p>
        </w:tc>
        <w:tc>
          <w:tcPr>
            <w:tcW w:w="2565"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нет</w:t>
            </w:r>
          </w:p>
        </w:tc>
        <w:tc>
          <w:tcPr>
            <w:tcW w:w="1524"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25</w:t>
            </w:r>
          </w:p>
        </w:tc>
      </w:tr>
      <w:tr w:rsidR="00083FBD" w:rsidRPr="00083FBD" w:rsidTr="001303DE">
        <w:trPr>
          <w:trHeight w:val="528"/>
          <w:jc w:val="center"/>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250</w:t>
            </w:r>
          </w:p>
        </w:tc>
        <w:tc>
          <w:tcPr>
            <w:tcW w:w="1972"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ООО</w:t>
            </w:r>
          </w:p>
        </w:tc>
        <w:tc>
          <w:tcPr>
            <w:tcW w:w="2729"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Лаунж</w:t>
            </w:r>
          </w:p>
        </w:tc>
        <w:tc>
          <w:tcPr>
            <w:tcW w:w="1842"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Dr. smoke</w:t>
            </w:r>
          </w:p>
        </w:tc>
        <w:tc>
          <w:tcPr>
            <w:tcW w:w="1326"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бар</w:t>
            </w:r>
          </w:p>
        </w:tc>
        <w:tc>
          <w:tcPr>
            <w:tcW w:w="3647"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Октябрьская, 180, 1-й этаж</w:t>
            </w:r>
          </w:p>
        </w:tc>
        <w:tc>
          <w:tcPr>
            <w:tcW w:w="2565"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европейская</w:t>
            </w:r>
          </w:p>
        </w:tc>
        <w:tc>
          <w:tcPr>
            <w:tcW w:w="1524"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40</w:t>
            </w:r>
          </w:p>
        </w:tc>
      </w:tr>
      <w:tr w:rsidR="00083FBD" w:rsidRPr="00083FBD" w:rsidTr="001303DE">
        <w:trPr>
          <w:trHeight w:val="264"/>
          <w:jc w:val="center"/>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251</w:t>
            </w:r>
          </w:p>
        </w:tc>
        <w:tc>
          <w:tcPr>
            <w:tcW w:w="1972"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ООО</w:t>
            </w:r>
          </w:p>
        </w:tc>
        <w:tc>
          <w:tcPr>
            <w:tcW w:w="272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Миражи</w:t>
            </w:r>
          </w:p>
        </w:tc>
        <w:tc>
          <w:tcPr>
            <w:tcW w:w="1842"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Сказка</w:t>
            </w:r>
          </w:p>
        </w:tc>
        <w:tc>
          <w:tcPr>
            <w:tcW w:w="1326"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бар</w:t>
            </w:r>
          </w:p>
        </w:tc>
        <w:tc>
          <w:tcPr>
            <w:tcW w:w="3647"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Горького, 56</w:t>
            </w:r>
          </w:p>
        </w:tc>
        <w:tc>
          <w:tcPr>
            <w:tcW w:w="2565"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европейская</w:t>
            </w:r>
          </w:p>
        </w:tc>
        <w:tc>
          <w:tcPr>
            <w:tcW w:w="1524"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35</w:t>
            </w:r>
          </w:p>
        </w:tc>
      </w:tr>
      <w:tr w:rsidR="00083FBD" w:rsidRPr="00083FBD" w:rsidTr="001303DE">
        <w:trPr>
          <w:trHeight w:val="528"/>
          <w:jc w:val="center"/>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lastRenderedPageBreak/>
              <w:t>252</w:t>
            </w:r>
          </w:p>
        </w:tc>
        <w:tc>
          <w:tcPr>
            <w:tcW w:w="1972"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ИП</w:t>
            </w:r>
          </w:p>
        </w:tc>
        <w:tc>
          <w:tcPr>
            <w:tcW w:w="2729"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Мирошкин Е.В.</w:t>
            </w:r>
          </w:p>
        </w:tc>
        <w:tc>
          <w:tcPr>
            <w:tcW w:w="1842"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Рьяный геолог</w:t>
            </w:r>
          </w:p>
        </w:tc>
        <w:tc>
          <w:tcPr>
            <w:tcW w:w="1326"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бар</w:t>
            </w:r>
          </w:p>
        </w:tc>
        <w:tc>
          <w:tcPr>
            <w:tcW w:w="3647"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Кантемирова, 23/4 (цокольный этаж)</w:t>
            </w:r>
          </w:p>
        </w:tc>
        <w:tc>
          <w:tcPr>
            <w:tcW w:w="2565"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нет</w:t>
            </w:r>
          </w:p>
        </w:tc>
        <w:tc>
          <w:tcPr>
            <w:tcW w:w="1524"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60</w:t>
            </w:r>
          </w:p>
        </w:tc>
      </w:tr>
      <w:tr w:rsidR="00083FBD" w:rsidRPr="00083FBD" w:rsidTr="001303DE">
        <w:trPr>
          <w:trHeight w:val="264"/>
          <w:jc w:val="center"/>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253</w:t>
            </w:r>
          </w:p>
        </w:tc>
        <w:tc>
          <w:tcPr>
            <w:tcW w:w="1972"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ООО</w:t>
            </w:r>
          </w:p>
        </w:tc>
        <w:tc>
          <w:tcPr>
            <w:tcW w:w="2729"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Гараж</w:t>
            </w:r>
          </w:p>
        </w:tc>
        <w:tc>
          <w:tcPr>
            <w:tcW w:w="1842"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Гараж</w:t>
            </w:r>
          </w:p>
        </w:tc>
        <w:tc>
          <w:tcPr>
            <w:tcW w:w="1326"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бар</w:t>
            </w:r>
          </w:p>
        </w:tc>
        <w:tc>
          <w:tcPr>
            <w:tcW w:w="3647"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Ленина, 142</w:t>
            </w:r>
          </w:p>
        </w:tc>
        <w:tc>
          <w:tcPr>
            <w:tcW w:w="2565"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европейская</w:t>
            </w:r>
          </w:p>
        </w:tc>
        <w:tc>
          <w:tcPr>
            <w:tcW w:w="1524"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90</w:t>
            </w:r>
          </w:p>
        </w:tc>
      </w:tr>
      <w:tr w:rsidR="00083FBD" w:rsidRPr="00083FBD" w:rsidTr="001303DE">
        <w:trPr>
          <w:trHeight w:val="528"/>
          <w:jc w:val="center"/>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254</w:t>
            </w:r>
          </w:p>
        </w:tc>
        <w:tc>
          <w:tcPr>
            <w:tcW w:w="1972"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ООО</w:t>
            </w:r>
          </w:p>
        </w:tc>
        <w:tc>
          <w:tcPr>
            <w:tcW w:w="2729"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24 градуса</w:t>
            </w:r>
          </w:p>
        </w:tc>
        <w:tc>
          <w:tcPr>
            <w:tcW w:w="1842"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24 градуса</w:t>
            </w:r>
          </w:p>
        </w:tc>
        <w:tc>
          <w:tcPr>
            <w:tcW w:w="1326"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бар</w:t>
            </w:r>
          </w:p>
        </w:tc>
        <w:tc>
          <w:tcPr>
            <w:tcW w:w="3647"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Б.Хмельницкого, 130 (цокольный этаж)</w:t>
            </w:r>
          </w:p>
        </w:tc>
        <w:tc>
          <w:tcPr>
            <w:tcW w:w="2565"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нет</w:t>
            </w:r>
          </w:p>
        </w:tc>
        <w:tc>
          <w:tcPr>
            <w:tcW w:w="1524"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4</w:t>
            </w:r>
          </w:p>
        </w:tc>
      </w:tr>
      <w:tr w:rsidR="00083FBD" w:rsidRPr="00083FBD" w:rsidTr="001303DE">
        <w:trPr>
          <w:trHeight w:val="264"/>
          <w:jc w:val="center"/>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255</w:t>
            </w:r>
          </w:p>
        </w:tc>
        <w:tc>
          <w:tcPr>
            <w:tcW w:w="1972"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ИП</w:t>
            </w:r>
          </w:p>
        </w:tc>
        <w:tc>
          <w:tcPr>
            <w:tcW w:w="2729"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Ханченден О.Д</w:t>
            </w:r>
          </w:p>
        </w:tc>
        <w:tc>
          <w:tcPr>
            <w:tcW w:w="1842"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Пивоварня</w:t>
            </w:r>
          </w:p>
        </w:tc>
        <w:tc>
          <w:tcPr>
            <w:tcW w:w="1326"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бар</w:t>
            </w:r>
          </w:p>
        </w:tc>
        <w:tc>
          <w:tcPr>
            <w:tcW w:w="3647"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Амурская, 257</w:t>
            </w:r>
          </w:p>
        </w:tc>
        <w:tc>
          <w:tcPr>
            <w:tcW w:w="2565"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нет</w:t>
            </w:r>
          </w:p>
        </w:tc>
        <w:tc>
          <w:tcPr>
            <w:tcW w:w="1524"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0</w:t>
            </w:r>
          </w:p>
        </w:tc>
      </w:tr>
      <w:tr w:rsidR="00083FBD" w:rsidRPr="00083FBD" w:rsidTr="001303DE">
        <w:trPr>
          <w:trHeight w:val="528"/>
          <w:jc w:val="center"/>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256</w:t>
            </w:r>
          </w:p>
        </w:tc>
        <w:tc>
          <w:tcPr>
            <w:tcW w:w="1972"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ИП</w:t>
            </w:r>
          </w:p>
        </w:tc>
        <w:tc>
          <w:tcPr>
            <w:tcW w:w="272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Кузьмин С.В.</w:t>
            </w:r>
          </w:p>
        </w:tc>
        <w:tc>
          <w:tcPr>
            <w:tcW w:w="1842"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SV</w:t>
            </w:r>
          </w:p>
        </w:tc>
        <w:tc>
          <w:tcPr>
            <w:tcW w:w="1326"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бар</w:t>
            </w:r>
          </w:p>
        </w:tc>
        <w:tc>
          <w:tcPr>
            <w:tcW w:w="3647"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Зейская, 182 (цокольный этаж)</w:t>
            </w:r>
          </w:p>
        </w:tc>
        <w:tc>
          <w:tcPr>
            <w:tcW w:w="2565"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нет</w:t>
            </w:r>
          </w:p>
        </w:tc>
        <w:tc>
          <w:tcPr>
            <w:tcW w:w="1524"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20</w:t>
            </w:r>
          </w:p>
        </w:tc>
      </w:tr>
      <w:tr w:rsidR="00083FBD" w:rsidRPr="00083FBD" w:rsidTr="001303DE">
        <w:trPr>
          <w:trHeight w:val="528"/>
          <w:jc w:val="center"/>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257</w:t>
            </w:r>
          </w:p>
        </w:tc>
        <w:tc>
          <w:tcPr>
            <w:tcW w:w="1972"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ООО</w:t>
            </w:r>
          </w:p>
        </w:tc>
        <w:tc>
          <w:tcPr>
            <w:tcW w:w="2729"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СтройКом</w:t>
            </w:r>
          </w:p>
        </w:tc>
        <w:tc>
          <w:tcPr>
            <w:tcW w:w="1842"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Герои</w:t>
            </w:r>
          </w:p>
        </w:tc>
        <w:tc>
          <w:tcPr>
            <w:tcW w:w="1326"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бар</w:t>
            </w:r>
          </w:p>
        </w:tc>
        <w:tc>
          <w:tcPr>
            <w:tcW w:w="3647"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Шевченко, 10 (цокольный этаж)</w:t>
            </w:r>
          </w:p>
        </w:tc>
        <w:tc>
          <w:tcPr>
            <w:tcW w:w="2565"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европейская</w:t>
            </w:r>
          </w:p>
        </w:tc>
        <w:tc>
          <w:tcPr>
            <w:tcW w:w="1524"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50</w:t>
            </w:r>
          </w:p>
        </w:tc>
      </w:tr>
      <w:tr w:rsidR="00083FBD" w:rsidRPr="00083FBD" w:rsidTr="001303DE">
        <w:trPr>
          <w:trHeight w:val="264"/>
          <w:jc w:val="center"/>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258</w:t>
            </w:r>
          </w:p>
        </w:tc>
        <w:tc>
          <w:tcPr>
            <w:tcW w:w="1972"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ИП</w:t>
            </w:r>
          </w:p>
        </w:tc>
        <w:tc>
          <w:tcPr>
            <w:tcW w:w="2729"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Зуйкова Н.К.</w:t>
            </w:r>
          </w:p>
        </w:tc>
        <w:tc>
          <w:tcPr>
            <w:tcW w:w="1842"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Устрица под сыром</w:t>
            </w:r>
          </w:p>
        </w:tc>
        <w:tc>
          <w:tcPr>
            <w:tcW w:w="1326"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бар</w:t>
            </w:r>
          </w:p>
        </w:tc>
        <w:tc>
          <w:tcPr>
            <w:tcW w:w="3647"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Пионерская, 32</w:t>
            </w:r>
          </w:p>
        </w:tc>
        <w:tc>
          <w:tcPr>
            <w:tcW w:w="2565"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европейская</w:t>
            </w:r>
          </w:p>
        </w:tc>
        <w:tc>
          <w:tcPr>
            <w:tcW w:w="1524"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16</w:t>
            </w:r>
          </w:p>
        </w:tc>
      </w:tr>
      <w:tr w:rsidR="00083FBD" w:rsidRPr="00083FBD" w:rsidTr="001303DE">
        <w:trPr>
          <w:trHeight w:val="264"/>
          <w:jc w:val="center"/>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259</w:t>
            </w:r>
          </w:p>
        </w:tc>
        <w:tc>
          <w:tcPr>
            <w:tcW w:w="1972"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ИП</w:t>
            </w:r>
          </w:p>
        </w:tc>
        <w:tc>
          <w:tcPr>
            <w:tcW w:w="2729"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Ханченден О.Д</w:t>
            </w:r>
          </w:p>
        </w:tc>
        <w:tc>
          <w:tcPr>
            <w:tcW w:w="1842"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Пивоварня</w:t>
            </w:r>
          </w:p>
        </w:tc>
        <w:tc>
          <w:tcPr>
            <w:tcW w:w="1326"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бар</w:t>
            </w:r>
          </w:p>
        </w:tc>
        <w:tc>
          <w:tcPr>
            <w:tcW w:w="3647"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Зейская, 270 А</w:t>
            </w:r>
          </w:p>
        </w:tc>
        <w:tc>
          <w:tcPr>
            <w:tcW w:w="2565"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нет</w:t>
            </w:r>
          </w:p>
        </w:tc>
        <w:tc>
          <w:tcPr>
            <w:tcW w:w="1524"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8</w:t>
            </w:r>
          </w:p>
        </w:tc>
      </w:tr>
      <w:tr w:rsidR="00083FBD" w:rsidRPr="00083FBD" w:rsidTr="001303DE">
        <w:trPr>
          <w:trHeight w:val="264"/>
          <w:jc w:val="center"/>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260</w:t>
            </w:r>
          </w:p>
        </w:tc>
        <w:tc>
          <w:tcPr>
            <w:tcW w:w="1972"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ИП</w:t>
            </w:r>
          </w:p>
        </w:tc>
        <w:tc>
          <w:tcPr>
            <w:tcW w:w="2729"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Лалетин Д.В.</w:t>
            </w:r>
          </w:p>
        </w:tc>
        <w:tc>
          <w:tcPr>
            <w:tcW w:w="1842"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Градусы</w:t>
            </w:r>
          </w:p>
        </w:tc>
        <w:tc>
          <w:tcPr>
            <w:tcW w:w="1326"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бар</w:t>
            </w:r>
          </w:p>
        </w:tc>
        <w:tc>
          <w:tcPr>
            <w:tcW w:w="3647"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Зейская, 88</w:t>
            </w:r>
          </w:p>
        </w:tc>
        <w:tc>
          <w:tcPr>
            <w:tcW w:w="2565"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нет</w:t>
            </w:r>
          </w:p>
        </w:tc>
        <w:tc>
          <w:tcPr>
            <w:tcW w:w="1524"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0</w:t>
            </w:r>
          </w:p>
        </w:tc>
      </w:tr>
      <w:tr w:rsidR="00083FBD" w:rsidRPr="00083FBD" w:rsidTr="001303DE">
        <w:trPr>
          <w:trHeight w:val="264"/>
          <w:jc w:val="center"/>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261</w:t>
            </w:r>
          </w:p>
        </w:tc>
        <w:tc>
          <w:tcPr>
            <w:tcW w:w="1972"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ИП</w:t>
            </w:r>
          </w:p>
        </w:tc>
        <w:tc>
          <w:tcPr>
            <w:tcW w:w="2729"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Попов Е.И.</w:t>
            </w:r>
          </w:p>
        </w:tc>
        <w:tc>
          <w:tcPr>
            <w:tcW w:w="1842"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Рикко</w:t>
            </w:r>
          </w:p>
        </w:tc>
        <w:tc>
          <w:tcPr>
            <w:tcW w:w="1326"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бар</w:t>
            </w:r>
          </w:p>
        </w:tc>
        <w:tc>
          <w:tcPr>
            <w:tcW w:w="3647"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Шевченко, 76</w:t>
            </w:r>
          </w:p>
        </w:tc>
        <w:tc>
          <w:tcPr>
            <w:tcW w:w="2565"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европейская</w:t>
            </w:r>
          </w:p>
        </w:tc>
        <w:tc>
          <w:tcPr>
            <w:tcW w:w="1524"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137</w:t>
            </w:r>
          </w:p>
        </w:tc>
      </w:tr>
      <w:tr w:rsidR="00083FBD" w:rsidRPr="00083FBD" w:rsidTr="001303DE">
        <w:trPr>
          <w:trHeight w:val="528"/>
          <w:jc w:val="center"/>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262</w:t>
            </w:r>
          </w:p>
        </w:tc>
        <w:tc>
          <w:tcPr>
            <w:tcW w:w="1972"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ООО</w:t>
            </w:r>
          </w:p>
        </w:tc>
        <w:tc>
          <w:tcPr>
            <w:tcW w:w="2729"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Биркинг</w:t>
            </w:r>
          </w:p>
        </w:tc>
        <w:tc>
          <w:tcPr>
            <w:tcW w:w="1842"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Баркрафт</w:t>
            </w:r>
          </w:p>
        </w:tc>
        <w:tc>
          <w:tcPr>
            <w:tcW w:w="1326"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бар</w:t>
            </w:r>
          </w:p>
        </w:tc>
        <w:tc>
          <w:tcPr>
            <w:tcW w:w="3647"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Зейская, 126 (цокольный этаж)</w:t>
            </w:r>
          </w:p>
        </w:tc>
        <w:tc>
          <w:tcPr>
            <w:tcW w:w="2565"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европейская</w:t>
            </w:r>
          </w:p>
        </w:tc>
        <w:tc>
          <w:tcPr>
            <w:tcW w:w="1524"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20</w:t>
            </w:r>
          </w:p>
        </w:tc>
      </w:tr>
      <w:tr w:rsidR="00083FBD" w:rsidRPr="00083FBD" w:rsidTr="001303DE">
        <w:trPr>
          <w:trHeight w:val="264"/>
          <w:jc w:val="center"/>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263</w:t>
            </w:r>
          </w:p>
        </w:tc>
        <w:tc>
          <w:tcPr>
            <w:tcW w:w="1972"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ИП</w:t>
            </w:r>
          </w:p>
        </w:tc>
        <w:tc>
          <w:tcPr>
            <w:tcW w:w="2729"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Казаченок Д.И.</w:t>
            </w:r>
          </w:p>
        </w:tc>
        <w:tc>
          <w:tcPr>
            <w:tcW w:w="1842"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Бир сид (BEER sid)</w:t>
            </w:r>
          </w:p>
        </w:tc>
        <w:tc>
          <w:tcPr>
            <w:tcW w:w="1326"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бар</w:t>
            </w:r>
          </w:p>
        </w:tc>
        <w:tc>
          <w:tcPr>
            <w:tcW w:w="3647"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Заводская, 2</w:t>
            </w:r>
          </w:p>
        </w:tc>
        <w:tc>
          <w:tcPr>
            <w:tcW w:w="2565"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нет</w:t>
            </w:r>
          </w:p>
        </w:tc>
        <w:tc>
          <w:tcPr>
            <w:tcW w:w="1524"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0</w:t>
            </w:r>
          </w:p>
        </w:tc>
      </w:tr>
      <w:tr w:rsidR="00083FBD" w:rsidRPr="00083FBD" w:rsidTr="001303DE">
        <w:trPr>
          <w:trHeight w:val="264"/>
          <w:jc w:val="center"/>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264</w:t>
            </w:r>
          </w:p>
        </w:tc>
        <w:tc>
          <w:tcPr>
            <w:tcW w:w="1972"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ИП</w:t>
            </w:r>
          </w:p>
        </w:tc>
        <w:tc>
          <w:tcPr>
            <w:tcW w:w="272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Мозолев Е.Ю.</w:t>
            </w:r>
          </w:p>
        </w:tc>
        <w:tc>
          <w:tcPr>
            <w:tcW w:w="1842"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Разлив сервис</w:t>
            </w:r>
          </w:p>
        </w:tc>
        <w:tc>
          <w:tcPr>
            <w:tcW w:w="1326"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бар</w:t>
            </w:r>
          </w:p>
        </w:tc>
        <w:tc>
          <w:tcPr>
            <w:tcW w:w="3647"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Забурхановская, 98</w:t>
            </w:r>
          </w:p>
        </w:tc>
        <w:tc>
          <w:tcPr>
            <w:tcW w:w="2565"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нет</w:t>
            </w:r>
          </w:p>
        </w:tc>
        <w:tc>
          <w:tcPr>
            <w:tcW w:w="1524"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32</w:t>
            </w:r>
          </w:p>
        </w:tc>
      </w:tr>
      <w:tr w:rsidR="00083FBD" w:rsidRPr="00083FBD" w:rsidTr="001303DE">
        <w:trPr>
          <w:trHeight w:val="264"/>
          <w:jc w:val="center"/>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265</w:t>
            </w:r>
          </w:p>
        </w:tc>
        <w:tc>
          <w:tcPr>
            <w:tcW w:w="1972"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ИП</w:t>
            </w:r>
          </w:p>
        </w:tc>
        <w:tc>
          <w:tcPr>
            <w:tcW w:w="2729"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Галич Е.А.</w:t>
            </w:r>
          </w:p>
        </w:tc>
        <w:tc>
          <w:tcPr>
            <w:tcW w:w="1842"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Пробки</w:t>
            </w:r>
          </w:p>
        </w:tc>
        <w:tc>
          <w:tcPr>
            <w:tcW w:w="1326"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бар</w:t>
            </w:r>
          </w:p>
        </w:tc>
        <w:tc>
          <w:tcPr>
            <w:tcW w:w="3647"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Горького, 112</w:t>
            </w:r>
          </w:p>
        </w:tc>
        <w:tc>
          <w:tcPr>
            <w:tcW w:w="2565"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нет</w:t>
            </w:r>
          </w:p>
        </w:tc>
        <w:tc>
          <w:tcPr>
            <w:tcW w:w="1524"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15</w:t>
            </w:r>
          </w:p>
        </w:tc>
      </w:tr>
      <w:tr w:rsidR="00083FBD" w:rsidRPr="00083FBD" w:rsidTr="001303DE">
        <w:trPr>
          <w:trHeight w:val="264"/>
          <w:jc w:val="center"/>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266</w:t>
            </w:r>
          </w:p>
        </w:tc>
        <w:tc>
          <w:tcPr>
            <w:tcW w:w="1972"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ИП</w:t>
            </w:r>
          </w:p>
        </w:tc>
        <w:tc>
          <w:tcPr>
            <w:tcW w:w="2729"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Ермаков А.В.</w:t>
            </w:r>
          </w:p>
        </w:tc>
        <w:tc>
          <w:tcPr>
            <w:tcW w:w="1842"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Давай наливай</w:t>
            </w:r>
          </w:p>
        </w:tc>
        <w:tc>
          <w:tcPr>
            <w:tcW w:w="1326"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бар</w:t>
            </w:r>
          </w:p>
        </w:tc>
        <w:tc>
          <w:tcPr>
            <w:tcW w:w="3647"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Фрунзе, 48</w:t>
            </w:r>
          </w:p>
        </w:tc>
        <w:tc>
          <w:tcPr>
            <w:tcW w:w="2565"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нет</w:t>
            </w:r>
          </w:p>
        </w:tc>
        <w:tc>
          <w:tcPr>
            <w:tcW w:w="1524"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0</w:t>
            </w:r>
          </w:p>
        </w:tc>
      </w:tr>
      <w:tr w:rsidR="00083FBD" w:rsidRPr="00083FBD" w:rsidTr="001303DE">
        <w:trPr>
          <w:trHeight w:val="264"/>
          <w:jc w:val="center"/>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267</w:t>
            </w:r>
          </w:p>
        </w:tc>
        <w:tc>
          <w:tcPr>
            <w:tcW w:w="1972"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ИП</w:t>
            </w:r>
          </w:p>
        </w:tc>
        <w:tc>
          <w:tcPr>
            <w:tcW w:w="2729"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Трумэн А.Г.</w:t>
            </w:r>
          </w:p>
        </w:tc>
        <w:tc>
          <w:tcPr>
            <w:tcW w:w="1842"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Валерич 358</w:t>
            </w:r>
          </w:p>
        </w:tc>
        <w:tc>
          <w:tcPr>
            <w:tcW w:w="1326"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бар</w:t>
            </w:r>
          </w:p>
        </w:tc>
        <w:tc>
          <w:tcPr>
            <w:tcW w:w="3647"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Амурская, 270</w:t>
            </w:r>
          </w:p>
        </w:tc>
        <w:tc>
          <w:tcPr>
            <w:tcW w:w="2565"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нет</w:t>
            </w:r>
          </w:p>
        </w:tc>
        <w:tc>
          <w:tcPr>
            <w:tcW w:w="1524"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24</w:t>
            </w:r>
          </w:p>
        </w:tc>
      </w:tr>
      <w:tr w:rsidR="00083FBD" w:rsidRPr="00083FBD" w:rsidTr="001303DE">
        <w:trPr>
          <w:trHeight w:val="528"/>
          <w:jc w:val="center"/>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268</w:t>
            </w:r>
          </w:p>
        </w:tc>
        <w:tc>
          <w:tcPr>
            <w:tcW w:w="1972"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ООО</w:t>
            </w:r>
          </w:p>
        </w:tc>
        <w:tc>
          <w:tcPr>
            <w:tcW w:w="272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Гурмания</w:t>
            </w:r>
          </w:p>
        </w:tc>
        <w:tc>
          <w:tcPr>
            <w:tcW w:w="1842"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 xml:space="preserve"> Плазма (ночной клуб)</w:t>
            </w:r>
          </w:p>
        </w:tc>
        <w:tc>
          <w:tcPr>
            <w:tcW w:w="1326"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 xml:space="preserve">бар </w:t>
            </w:r>
          </w:p>
        </w:tc>
        <w:tc>
          <w:tcPr>
            <w:tcW w:w="3647"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Пионерская, 45/1 (3 этаж)</w:t>
            </w:r>
          </w:p>
        </w:tc>
        <w:tc>
          <w:tcPr>
            <w:tcW w:w="2565"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русская</w:t>
            </w:r>
          </w:p>
        </w:tc>
        <w:tc>
          <w:tcPr>
            <w:tcW w:w="1524"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120</w:t>
            </w:r>
          </w:p>
        </w:tc>
      </w:tr>
      <w:tr w:rsidR="00083FBD" w:rsidRPr="00083FBD" w:rsidTr="001303DE">
        <w:trPr>
          <w:trHeight w:val="528"/>
          <w:jc w:val="center"/>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269</w:t>
            </w:r>
          </w:p>
        </w:tc>
        <w:tc>
          <w:tcPr>
            <w:tcW w:w="1972"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ИП, ООО</w:t>
            </w:r>
          </w:p>
        </w:tc>
        <w:tc>
          <w:tcPr>
            <w:tcW w:w="272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Русанов И.О., ООО "Самсон"</w:t>
            </w:r>
          </w:p>
        </w:tc>
        <w:tc>
          <w:tcPr>
            <w:tcW w:w="1842"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 xml:space="preserve"> Корона</w:t>
            </w:r>
          </w:p>
        </w:tc>
        <w:tc>
          <w:tcPr>
            <w:tcW w:w="1326"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 xml:space="preserve">бар </w:t>
            </w:r>
          </w:p>
        </w:tc>
        <w:tc>
          <w:tcPr>
            <w:tcW w:w="3647"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Ленина, 108</w:t>
            </w:r>
          </w:p>
        </w:tc>
        <w:tc>
          <w:tcPr>
            <w:tcW w:w="2565"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европейская</w:t>
            </w:r>
          </w:p>
        </w:tc>
        <w:tc>
          <w:tcPr>
            <w:tcW w:w="1524"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74</w:t>
            </w:r>
          </w:p>
        </w:tc>
      </w:tr>
      <w:tr w:rsidR="00083FBD" w:rsidRPr="00083FBD" w:rsidTr="001303DE">
        <w:trPr>
          <w:trHeight w:val="1056"/>
          <w:jc w:val="center"/>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lastRenderedPageBreak/>
              <w:t>270</w:t>
            </w:r>
          </w:p>
        </w:tc>
        <w:tc>
          <w:tcPr>
            <w:tcW w:w="1972"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 xml:space="preserve">ООО </w:t>
            </w:r>
          </w:p>
        </w:tc>
        <w:tc>
          <w:tcPr>
            <w:tcW w:w="2729"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Сиеста</w:t>
            </w:r>
          </w:p>
        </w:tc>
        <w:tc>
          <w:tcPr>
            <w:tcW w:w="1842"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Фидель (Fidel)</w:t>
            </w:r>
          </w:p>
        </w:tc>
        <w:tc>
          <w:tcPr>
            <w:tcW w:w="1326"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бар (бар дневной, бар в ночном клубе)</w:t>
            </w:r>
          </w:p>
        </w:tc>
        <w:tc>
          <w:tcPr>
            <w:tcW w:w="3647"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Ленина, 161</w:t>
            </w:r>
          </w:p>
        </w:tc>
        <w:tc>
          <w:tcPr>
            <w:tcW w:w="2565"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европейская, азиатская</w:t>
            </w:r>
          </w:p>
        </w:tc>
        <w:tc>
          <w:tcPr>
            <w:tcW w:w="1524"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160</w:t>
            </w:r>
          </w:p>
        </w:tc>
      </w:tr>
      <w:tr w:rsidR="00083FBD" w:rsidRPr="00083FBD" w:rsidTr="001303DE">
        <w:trPr>
          <w:trHeight w:val="264"/>
          <w:jc w:val="center"/>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271</w:t>
            </w:r>
          </w:p>
        </w:tc>
        <w:tc>
          <w:tcPr>
            <w:tcW w:w="1972"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ИП</w:t>
            </w:r>
          </w:p>
        </w:tc>
        <w:tc>
          <w:tcPr>
            <w:tcW w:w="2729"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Качалова А.В.</w:t>
            </w:r>
          </w:p>
        </w:tc>
        <w:tc>
          <w:tcPr>
            <w:tcW w:w="1842"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Waka-Waka</w:t>
            </w:r>
          </w:p>
        </w:tc>
        <w:tc>
          <w:tcPr>
            <w:tcW w:w="1326"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бар-караоке</w:t>
            </w:r>
          </w:p>
        </w:tc>
        <w:tc>
          <w:tcPr>
            <w:tcW w:w="3647"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Василенко, 11</w:t>
            </w:r>
          </w:p>
        </w:tc>
        <w:tc>
          <w:tcPr>
            <w:tcW w:w="2565"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европейская</w:t>
            </w:r>
          </w:p>
        </w:tc>
        <w:tc>
          <w:tcPr>
            <w:tcW w:w="1524"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45</w:t>
            </w:r>
          </w:p>
        </w:tc>
      </w:tr>
      <w:tr w:rsidR="00083FBD" w:rsidRPr="00083FBD" w:rsidTr="001303DE">
        <w:trPr>
          <w:trHeight w:val="528"/>
          <w:jc w:val="center"/>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272</w:t>
            </w:r>
          </w:p>
        </w:tc>
        <w:tc>
          <w:tcPr>
            <w:tcW w:w="1972"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ИП, ООО</w:t>
            </w:r>
          </w:p>
        </w:tc>
        <w:tc>
          <w:tcPr>
            <w:tcW w:w="272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Шалаева Д.С., Олимп</w:t>
            </w:r>
          </w:p>
        </w:tc>
        <w:tc>
          <w:tcPr>
            <w:tcW w:w="1842"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Роял (Royal)</w:t>
            </w:r>
          </w:p>
        </w:tc>
        <w:tc>
          <w:tcPr>
            <w:tcW w:w="1326"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бар-караоке</w:t>
            </w:r>
          </w:p>
        </w:tc>
        <w:tc>
          <w:tcPr>
            <w:tcW w:w="3647"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Мухина, 82, 2 этаж</w:t>
            </w:r>
          </w:p>
        </w:tc>
        <w:tc>
          <w:tcPr>
            <w:tcW w:w="2565"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европейская</w:t>
            </w:r>
          </w:p>
        </w:tc>
        <w:tc>
          <w:tcPr>
            <w:tcW w:w="1524"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100</w:t>
            </w:r>
          </w:p>
        </w:tc>
      </w:tr>
      <w:tr w:rsidR="00083FBD" w:rsidRPr="00083FBD" w:rsidTr="001303DE">
        <w:trPr>
          <w:trHeight w:val="264"/>
          <w:jc w:val="center"/>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273</w:t>
            </w:r>
          </w:p>
        </w:tc>
        <w:tc>
          <w:tcPr>
            <w:tcW w:w="1972"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ООО</w:t>
            </w:r>
          </w:p>
        </w:tc>
        <w:tc>
          <w:tcPr>
            <w:tcW w:w="272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Пирамида</w:t>
            </w:r>
          </w:p>
        </w:tc>
        <w:tc>
          <w:tcPr>
            <w:tcW w:w="1842"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(бильярдный клуб)</w:t>
            </w:r>
          </w:p>
        </w:tc>
        <w:tc>
          <w:tcPr>
            <w:tcW w:w="1326"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бар-экспресс</w:t>
            </w:r>
          </w:p>
        </w:tc>
        <w:tc>
          <w:tcPr>
            <w:tcW w:w="3647"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Красноармейская, 124</w:t>
            </w:r>
          </w:p>
        </w:tc>
        <w:tc>
          <w:tcPr>
            <w:tcW w:w="2565"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русская</w:t>
            </w:r>
          </w:p>
        </w:tc>
        <w:tc>
          <w:tcPr>
            <w:tcW w:w="1524"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4</w:t>
            </w:r>
          </w:p>
        </w:tc>
      </w:tr>
      <w:tr w:rsidR="00083FBD" w:rsidRPr="00083FBD" w:rsidTr="001303DE">
        <w:trPr>
          <w:trHeight w:val="528"/>
          <w:jc w:val="center"/>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274</w:t>
            </w:r>
          </w:p>
        </w:tc>
        <w:tc>
          <w:tcPr>
            <w:tcW w:w="1972"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ИП</w:t>
            </w:r>
          </w:p>
        </w:tc>
        <w:tc>
          <w:tcPr>
            <w:tcW w:w="272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Аржаева В.М.</w:t>
            </w:r>
          </w:p>
        </w:tc>
        <w:tc>
          <w:tcPr>
            <w:tcW w:w="1842"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Бистро Европа</w:t>
            </w:r>
          </w:p>
        </w:tc>
        <w:tc>
          <w:tcPr>
            <w:tcW w:w="1326"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столовая</w:t>
            </w:r>
          </w:p>
        </w:tc>
        <w:tc>
          <w:tcPr>
            <w:tcW w:w="3647"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Мухина, 114/2 (т/ц "Острова")</w:t>
            </w:r>
          </w:p>
        </w:tc>
        <w:tc>
          <w:tcPr>
            <w:tcW w:w="2565"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русская</w:t>
            </w:r>
          </w:p>
        </w:tc>
        <w:tc>
          <w:tcPr>
            <w:tcW w:w="1524"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120</w:t>
            </w:r>
          </w:p>
        </w:tc>
      </w:tr>
      <w:tr w:rsidR="00083FBD" w:rsidRPr="00083FBD" w:rsidTr="001303DE">
        <w:trPr>
          <w:trHeight w:val="264"/>
          <w:jc w:val="center"/>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275</w:t>
            </w:r>
          </w:p>
        </w:tc>
        <w:tc>
          <w:tcPr>
            <w:tcW w:w="1972"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ИП</w:t>
            </w:r>
          </w:p>
        </w:tc>
        <w:tc>
          <w:tcPr>
            <w:tcW w:w="2729"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Ильина И.В.</w:t>
            </w:r>
          </w:p>
        </w:tc>
        <w:tc>
          <w:tcPr>
            <w:tcW w:w="1842"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Приличная</w:t>
            </w:r>
          </w:p>
        </w:tc>
        <w:tc>
          <w:tcPr>
            <w:tcW w:w="1326"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столовая</w:t>
            </w:r>
          </w:p>
        </w:tc>
        <w:tc>
          <w:tcPr>
            <w:tcW w:w="3647"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Зейская, 63</w:t>
            </w:r>
          </w:p>
        </w:tc>
        <w:tc>
          <w:tcPr>
            <w:tcW w:w="2565"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русская</w:t>
            </w:r>
          </w:p>
        </w:tc>
        <w:tc>
          <w:tcPr>
            <w:tcW w:w="1524"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49</w:t>
            </w:r>
          </w:p>
        </w:tc>
      </w:tr>
      <w:tr w:rsidR="00083FBD" w:rsidRPr="00083FBD" w:rsidTr="001303DE">
        <w:trPr>
          <w:trHeight w:val="264"/>
          <w:jc w:val="center"/>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276</w:t>
            </w:r>
          </w:p>
        </w:tc>
        <w:tc>
          <w:tcPr>
            <w:tcW w:w="1972"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 xml:space="preserve">ИП </w:t>
            </w:r>
          </w:p>
        </w:tc>
        <w:tc>
          <w:tcPr>
            <w:tcW w:w="272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Брацунов С.Н.</w:t>
            </w:r>
          </w:p>
        </w:tc>
        <w:tc>
          <w:tcPr>
            <w:tcW w:w="1842"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Наслада</w:t>
            </w:r>
          </w:p>
        </w:tc>
        <w:tc>
          <w:tcPr>
            <w:tcW w:w="1326"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столовая</w:t>
            </w:r>
          </w:p>
        </w:tc>
        <w:tc>
          <w:tcPr>
            <w:tcW w:w="3647"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Ленина, 130</w:t>
            </w:r>
          </w:p>
        </w:tc>
        <w:tc>
          <w:tcPr>
            <w:tcW w:w="2565"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русская</w:t>
            </w:r>
          </w:p>
        </w:tc>
        <w:tc>
          <w:tcPr>
            <w:tcW w:w="1524"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90</w:t>
            </w:r>
          </w:p>
        </w:tc>
      </w:tr>
      <w:tr w:rsidR="00083FBD" w:rsidRPr="00083FBD" w:rsidTr="001303DE">
        <w:trPr>
          <w:trHeight w:val="528"/>
          <w:jc w:val="center"/>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277</w:t>
            </w:r>
          </w:p>
        </w:tc>
        <w:tc>
          <w:tcPr>
            <w:tcW w:w="1972"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ООО</w:t>
            </w:r>
          </w:p>
        </w:tc>
        <w:tc>
          <w:tcPr>
            <w:tcW w:w="272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Алгос-Фудс</w:t>
            </w:r>
          </w:p>
        </w:tc>
        <w:tc>
          <w:tcPr>
            <w:tcW w:w="1842"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Столовая № 1</w:t>
            </w:r>
          </w:p>
        </w:tc>
        <w:tc>
          <w:tcPr>
            <w:tcW w:w="1326"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столовая</w:t>
            </w:r>
          </w:p>
        </w:tc>
        <w:tc>
          <w:tcPr>
            <w:tcW w:w="3647"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Амурская, 201/1 литер "А"</w:t>
            </w:r>
          </w:p>
        </w:tc>
        <w:tc>
          <w:tcPr>
            <w:tcW w:w="2565"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русская</w:t>
            </w:r>
          </w:p>
        </w:tc>
        <w:tc>
          <w:tcPr>
            <w:tcW w:w="1524"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120</w:t>
            </w:r>
          </w:p>
        </w:tc>
      </w:tr>
      <w:tr w:rsidR="00083FBD" w:rsidRPr="00083FBD" w:rsidTr="001303DE">
        <w:trPr>
          <w:trHeight w:val="1056"/>
          <w:jc w:val="center"/>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278</w:t>
            </w:r>
          </w:p>
        </w:tc>
        <w:tc>
          <w:tcPr>
            <w:tcW w:w="1972"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учреждение</w:t>
            </w:r>
          </w:p>
        </w:tc>
        <w:tc>
          <w:tcPr>
            <w:tcW w:w="272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ГОУ ВПО "Амурский государственный университет"</w:t>
            </w:r>
          </w:p>
        </w:tc>
        <w:tc>
          <w:tcPr>
            <w:tcW w:w="1842"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комбинат питания АмГУ</w:t>
            </w:r>
          </w:p>
        </w:tc>
        <w:tc>
          <w:tcPr>
            <w:tcW w:w="1326"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столовая</w:t>
            </w:r>
          </w:p>
        </w:tc>
        <w:tc>
          <w:tcPr>
            <w:tcW w:w="3647"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Студенческая, 20/2</w:t>
            </w:r>
          </w:p>
        </w:tc>
        <w:tc>
          <w:tcPr>
            <w:tcW w:w="2565"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русская</w:t>
            </w:r>
          </w:p>
        </w:tc>
        <w:tc>
          <w:tcPr>
            <w:tcW w:w="1524"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200</w:t>
            </w:r>
          </w:p>
        </w:tc>
      </w:tr>
      <w:tr w:rsidR="00083FBD" w:rsidRPr="00083FBD" w:rsidTr="001303DE">
        <w:trPr>
          <w:trHeight w:val="1320"/>
          <w:jc w:val="center"/>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279</w:t>
            </w:r>
          </w:p>
        </w:tc>
        <w:tc>
          <w:tcPr>
            <w:tcW w:w="1972"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Казенное предприятие</w:t>
            </w:r>
          </w:p>
        </w:tc>
        <w:tc>
          <w:tcPr>
            <w:tcW w:w="272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Казенное предприятие Амурской области "Амурский комбинат"</w:t>
            </w:r>
          </w:p>
        </w:tc>
        <w:tc>
          <w:tcPr>
            <w:tcW w:w="1842"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 </w:t>
            </w:r>
          </w:p>
        </w:tc>
        <w:tc>
          <w:tcPr>
            <w:tcW w:w="1326"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столовая</w:t>
            </w:r>
          </w:p>
        </w:tc>
        <w:tc>
          <w:tcPr>
            <w:tcW w:w="3647"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Ленина, 135</w:t>
            </w:r>
          </w:p>
        </w:tc>
        <w:tc>
          <w:tcPr>
            <w:tcW w:w="2565"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русская</w:t>
            </w:r>
          </w:p>
        </w:tc>
        <w:tc>
          <w:tcPr>
            <w:tcW w:w="1524"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150</w:t>
            </w:r>
          </w:p>
        </w:tc>
      </w:tr>
      <w:tr w:rsidR="00083FBD" w:rsidRPr="00083FBD" w:rsidTr="001303DE">
        <w:trPr>
          <w:trHeight w:val="264"/>
          <w:jc w:val="center"/>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280</w:t>
            </w:r>
          </w:p>
        </w:tc>
        <w:tc>
          <w:tcPr>
            <w:tcW w:w="1972"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ООО</w:t>
            </w:r>
          </w:p>
        </w:tc>
        <w:tc>
          <w:tcPr>
            <w:tcW w:w="272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Фабрика-кухня</w:t>
            </w:r>
          </w:p>
        </w:tc>
        <w:tc>
          <w:tcPr>
            <w:tcW w:w="1842"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 </w:t>
            </w:r>
          </w:p>
        </w:tc>
        <w:tc>
          <w:tcPr>
            <w:tcW w:w="1326"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столовая</w:t>
            </w:r>
          </w:p>
        </w:tc>
        <w:tc>
          <w:tcPr>
            <w:tcW w:w="3647"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Горького, 101</w:t>
            </w:r>
          </w:p>
        </w:tc>
        <w:tc>
          <w:tcPr>
            <w:tcW w:w="2565"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русская</w:t>
            </w:r>
          </w:p>
        </w:tc>
        <w:tc>
          <w:tcPr>
            <w:tcW w:w="1524"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50</w:t>
            </w:r>
          </w:p>
        </w:tc>
      </w:tr>
      <w:tr w:rsidR="00083FBD" w:rsidRPr="00083FBD" w:rsidTr="001303DE">
        <w:trPr>
          <w:trHeight w:val="528"/>
          <w:jc w:val="center"/>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281</w:t>
            </w:r>
          </w:p>
        </w:tc>
        <w:tc>
          <w:tcPr>
            <w:tcW w:w="1972"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учреждение</w:t>
            </w:r>
          </w:p>
        </w:tc>
        <w:tc>
          <w:tcPr>
            <w:tcW w:w="272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Комбинат питания БГПУ</w:t>
            </w:r>
          </w:p>
        </w:tc>
        <w:tc>
          <w:tcPr>
            <w:tcW w:w="1842"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 xml:space="preserve"> </w:t>
            </w:r>
          </w:p>
        </w:tc>
        <w:tc>
          <w:tcPr>
            <w:tcW w:w="1326"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столовая</w:t>
            </w:r>
          </w:p>
        </w:tc>
        <w:tc>
          <w:tcPr>
            <w:tcW w:w="3647"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Краснофлотская, 127</w:t>
            </w:r>
          </w:p>
        </w:tc>
        <w:tc>
          <w:tcPr>
            <w:tcW w:w="2565"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русская</w:t>
            </w:r>
          </w:p>
        </w:tc>
        <w:tc>
          <w:tcPr>
            <w:tcW w:w="1524"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240</w:t>
            </w:r>
          </w:p>
        </w:tc>
      </w:tr>
      <w:tr w:rsidR="00083FBD" w:rsidRPr="00083FBD" w:rsidTr="001303DE">
        <w:trPr>
          <w:trHeight w:val="264"/>
          <w:jc w:val="center"/>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lastRenderedPageBreak/>
              <w:t>282</w:t>
            </w:r>
          </w:p>
        </w:tc>
        <w:tc>
          <w:tcPr>
            <w:tcW w:w="1972"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ИП</w:t>
            </w:r>
          </w:p>
        </w:tc>
        <w:tc>
          <w:tcPr>
            <w:tcW w:w="272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Удод А.В.</w:t>
            </w:r>
          </w:p>
        </w:tc>
        <w:tc>
          <w:tcPr>
            <w:tcW w:w="1842"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Бирюза</w:t>
            </w:r>
          </w:p>
        </w:tc>
        <w:tc>
          <w:tcPr>
            <w:tcW w:w="1326"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столовая</w:t>
            </w:r>
          </w:p>
        </w:tc>
        <w:tc>
          <w:tcPr>
            <w:tcW w:w="3647"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Ленина, 126</w:t>
            </w:r>
          </w:p>
        </w:tc>
        <w:tc>
          <w:tcPr>
            <w:tcW w:w="2565"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русская</w:t>
            </w:r>
          </w:p>
        </w:tc>
        <w:tc>
          <w:tcPr>
            <w:tcW w:w="1524"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50</w:t>
            </w:r>
          </w:p>
        </w:tc>
      </w:tr>
      <w:tr w:rsidR="00083FBD" w:rsidRPr="00083FBD" w:rsidTr="001303DE">
        <w:trPr>
          <w:trHeight w:val="264"/>
          <w:jc w:val="center"/>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283</w:t>
            </w:r>
          </w:p>
        </w:tc>
        <w:tc>
          <w:tcPr>
            <w:tcW w:w="1972"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ИП</w:t>
            </w:r>
          </w:p>
        </w:tc>
        <w:tc>
          <w:tcPr>
            <w:tcW w:w="272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Коваль Г.Г.</w:t>
            </w:r>
          </w:p>
        </w:tc>
        <w:tc>
          <w:tcPr>
            <w:tcW w:w="1842"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Белый лебедь</w:t>
            </w:r>
          </w:p>
        </w:tc>
        <w:tc>
          <w:tcPr>
            <w:tcW w:w="1326"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столовая</w:t>
            </w:r>
          </w:p>
        </w:tc>
        <w:tc>
          <w:tcPr>
            <w:tcW w:w="3647"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Текстильная, 48</w:t>
            </w:r>
          </w:p>
        </w:tc>
        <w:tc>
          <w:tcPr>
            <w:tcW w:w="2565"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русская</w:t>
            </w:r>
          </w:p>
        </w:tc>
        <w:tc>
          <w:tcPr>
            <w:tcW w:w="1524"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50</w:t>
            </w:r>
          </w:p>
        </w:tc>
      </w:tr>
      <w:tr w:rsidR="00083FBD" w:rsidRPr="00083FBD" w:rsidTr="001303DE">
        <w:trPr>
          <w:trHeight w:val="264"/>
          <w:jc w:val="center"/>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284</w:t>
            </w:r>
          </w:p>
        </w:tc>
        <w:tc>
          <w:tcPr>
            <w:tcW w:w="1972"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ООО</w:t>
            </w:r>
          </w:p>
        </w:tc>
        <w:tc>
          <w:tcPr>
            <w:tcW w:w="272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Ария</w:t>
            </w:r>
          </w:p>
        </w:tc>
        <w:tc>
          <w:tcPr>
            <w:tcW w:w="1842"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Мадам. Повари</w:t>
            </w:r>
          </w:p>
        </w:tc>
        <w:tc>
          <w:tcPr>
            <w:tcW w:w="1326"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столовая</w:t>
            </w:r>
          </w:p>
        </w:tc>
        <w:tc>
          <w:tcPr>
            <w:tcW w:w="3647"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Амурская, 199</w:t>
            </w:r>
          </w:p>
        </w:tc>
        <w:tc>
          <w:tcPr>
            <w:tcW w:w="2565"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русская</w:t>
            </w:r>
          </w:p>
        </w:tc>
        <w:tc>
          <w:tcPr>
            <w:tcW w:w="1524"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60</w:t>
            </w:r>
          </w:p>
        </w:tc>
      </w:tr>
      <w:tr w:rsidR="00083FBD" w:rsidRPr="00083FBD" w:rsidTr="001303DE">
        <w:trPr>
          <w:trHeight w:val="1056"/>
          <w:jc w:val="center"/>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285</w:t>
            </w:r>
          </w:p>
        </w:tc>
        <w:tc>
          <w:tcPr>
            <w:tcW w:w="1972"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учреждение</w:t>
            </w:r>
          </w:p>
        </w:tc>
        <w:tc>
          <w:tcPr>
            <w:tcW w:w="272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Учебный комбинат общественного питания ДальГАУ</w:t>
            </w:r>
          </w:p>
        </w:tc>
        <w:tc>
          <w:tcPr>
            <w:tcW w:w="1842"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 </w:t>
            </w:r>
          </w:p>
        </w:tc>
        <w:tc>
          <w:tcPr>
            <w:tcW w:w="1326"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столовая</w:t>
            </w:r>
          </w:p>
        </w:tc>
        <w:tc>
          <w:tcPr>
            <w:tcW w:w="3647"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Горького, 90</w:t>
            </w:r>
          </w:p>
        </w:tc>
        <w:tc>
          <w:tcPr>
            <w:tcW w:w="2565"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русская</w:t>
            </w:r>
          </w:p>
        </w:tc>
        <w:tc>
          <w:tcPr>
            <w:tcW w:w="1524"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120</w:t>
            </w:r>
          </w:p>
        </w:tc>
      </w:tr>
      <w:tr w:rsidR="00083FBD" w:rsidRPr="00083FBD" w:rsidTr="001303DE">
        <w:trPr>
          <w:trHeight w:val="2640"/>
          <w:jc w:val="center"/>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286</w:t>
            </w:r>
          </w:p>
        </w:tc>
        <w:tc>
          <w:tcPr>
            <w:tcW w:w="1972"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ОАО</w:t>
            </w:r>
          </w:p>
        </w:tc>
        <w:tc>
          <w:tcPr>
            <w:tcW w:w="272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Структурное подразделение (СП) "Учебно-тренировочный полигон (п. Мухинка) филиала Амурские электрические сети ОАО "ДРСК"</w:t>
            </w:r>
          </w:p>
        </w:tc>
        <w:tc>
          <w:tcPr>
            <w:tcW w:w="1842"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турбаза</w:t>
            </w:r>
          </w:p>
        </w:tc>
        <w:tc>
          <w:tcPr>
            <w:tcW w:w="1326"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столовая</w:t>
            </w:r>
          </w:p>
        </w:tc>
        <w:tc>
          <w:tcPr>
            <w:tcW w:w="3647"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турбаза "Мухинка"</w:t>
            </w:r>
          </w:p>
        </w:tc>
        <w:tc>
          <w:tcPr>
            <w:tcW w:w="2565"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русская</w:t>
            </w:r>
          </w:p>
        </w:tc>
        <w:tc>
          <w:tcPr>
            <w:tcW w:w="1524"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150</w:t>
            </w:r>
          </w:p>
        </w:tc>
      </w:tr>
      <w:tr w:rsidR="00083FBD" w:rsidRPr="00083FBD" w:rsidTr="001303DE">
        <w:trPr>
          <w:trHeight w:val="528"/>
          <w:jc w:val="center"/>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287</w:t>
            </w:r>
          </w:p>
        </w:tc>
        <w:tc>
          <w:tcPr>
            <w:tcW w:w="1972"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ООО</w:t>
            </w:r>
          </w:p>
        </w:tc>
        <w:tc>
          <w:tcPr>
            <w:tcW w:w="272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Компания "Гурман"</w:t>
            </w:r>
          </w:p>
        </w:tc>
        <w:tc>
          <w:tcPr>
            <w:tcW w:w="1842"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 xml:space="preserve">Трапеза      </w:t>
            </w:r>
          </w:p>
        </w:tc>
        <w:tc>
          <w:tcPr>
            <w:tcW w:w="1326"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столовая</w:t>
            </w:r>
          </w:p>
        </w:tc>
        <w:tc>
          <w:tcPr>
            <w:tcW w:w="3647"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Пионерская, 45/1 (4 этаж)</w:t>
            </w:r>
          </w:p>
        </w:tc>
        <w:tc>
          <w:tcPr>
            <w:tcW w:w="2565"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русская</w:t>
            </w:r>
          </w:p>
        </w:tc>
        <w:tc>
          <w:tcPr>
            <w:tcW w:w="1524"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52</w:t>
            </w:r>
          </w:p>
        </w:tc>
      </w:tr>
      <w:tr w:rsidR="00083FBD" w:rsidRPr="00083FBD" w:rsidTr="001303DE">
        <w:trPr>
          <w:trHeight w:val="264"/>
          <w:jc w:val="center"/>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288</w:t>
            </w:r>
          </w:p>
        </w:tc>
        <w:tc>
          <w:tcPr>
            <w:tcW w:w="1972"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ИП</w:t>
            </w:r>
          </w:p>
        </w:tc>
        <w:tc>
          <w:tcPr>
            <w:tcW w:w="2729"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Юдина Ю.С.</w:t>
            </w:r>
          </w:p>
        </w:tc>
        <w:tc>
          <w:tcPr>
            <w:tcW w:w="1842"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 </w:t>
            </w:r>
          </w:p>
        </w:tc>
        <w:tc>
          <w:tcPr>
            <w:tcW w:w="1326"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столовая</w:t>
            </w:r>
          </w:p>
        </w:tc>
        <w:tc>
          <w:tcPr>
            <w:tcW w:w="3647"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Кантемирова, 19</w:t>
            </w:r>
          </w:p>
        </w:tc>
        <w:tc>
          <w:tcPr>
            <w:tcW w:w="2565"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русская</w:t>
            </w:r>
          </w:p>
        </w:tc>
        <w:tc>
          <w:tcPr>
            <w:tcW w:w="1524"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20</w:t>
            </w:r>
          </w:p>
        </w:tc>
      </w:tr>
      <w:tr w:rsidR="00083FBD" w:rsidRPr="00083FBD" w:rsidTr="001303DE">
        <w:trPr>
          <w:trHeight w:val="1056"/>
          <w:jc w:val="center"/>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289</w:t>
            </w:r>
          </w:p>
        </w:tc>
        <w:tc>
          <w:tcPr>
            <w:tcW w:w="1972"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ООО</w:t>
            </w:r>
          </w:p>
        </w:tc>
        <w:tc>
          <w:tcPr>
            <w:tcW w:w="272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Благовещенский завод строительных материалов</w:t>
            </w:r>
          </w:p>
        </w:tc>
        <w:tc>
          <w:tcPr>
            <w:tcW w:w="1842"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 </w:t>
            </w:r>
          </w:p>
        </w:tc>
        <w:tc>
          <w:tcPr>
            <w:tcW w:w="1326"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столовая</w:t>
            </w:r>
          </w:p>
        </w:tc>
        <w:tc>
          <w:tcPr>
            <w:tcW w:w="3647"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proofErr w:type="gramStart"/>
            <w:r w:rsidRPr="00083FBD">
              <w:rPr>
                <w:rFonts w:ascii="Times New Roman" w:eastAsia="Calibri" w:hAnsi="Times New Roman" w:cs="Times New Roman"/>
              </w:rPr>
              <w:t>Заводская</w:t>
            </w:r>
            <w:proofErr w:type="gramEnd"/>
            <w:r w:rsidRPr="00083FBD">
              <w:rPr>
                <w:rFonts w:ascii="Times New Roman" w:eastAsia="Calibri" w:hAnsi="Times New Roman" w:cs="Times New Roman"/>
              </w:rPr>
              <w:t>, 10,           п. Белогорье</w:t>
            </w:r>
          </w:p>
        </w:tc>
        <w:tc>
          <w:tcPr>
            <w:tcW w:w="2565"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русская</w:t>
            </w:r>
          </w:p>
        </w:tc>
        <w:tc>
          <w:tcPr>
            <w:tcW w:w="1524"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60</w:t>
            </w:r>
          </w:p>
        </w:tc>
      </w:tr>
      <w:tr w:rsidR="00083FBD" w:rsidRPr="00083FBD" w:rsidTr="001303DE">
        <w:trPr>
          <w:trHeight w:val="264"/>
          <w:jc w:val="center"/>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290</w:t>
            </w:r>
          </w:p>
        </w:tc>
        <w:tc>
          <w:tcPr>
            <w:tcW w:w="1972"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ООО</w:t>
            </w:r>
          </w:p>
        </w:tc>
        <w:tc>
          <w:tcPr>
            <w:tcW w:w="272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Фуд-Сервис</w:t>
            </w:r>
          </w:p>
        </w:tc>
        <w:tc>
          <w:tcPr>
            <w:tcW w:w="1842"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Бистро Европа</w:t>
            </w:r>
          </w:p>
        </w:tc>
        <w:tc>
          <w:tcPr>
            <w:tcW w:w="1326"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столовая</w:t>
            </w:r>
          </w:p>
        </w:tc>
        <w:tc>
          <w:tcPr>
            <w:tcW w:w="3647"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Воронкова, 26</w:t>
            </w:r>
          </w:p>
        </w:tc>
        <w:tc>
          <w:tcPr>
            <w:tcW w:w="2565"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русская</w:t>
            </w:r>
          </w:p>
        </w:tc>
        <w:tc>
          <w:tcPr>
            <w:tcW w:w="1524"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60</w:t>
            </w:r>
          </w:p>
        </w:tc>
      </w:tr>
      <w:tr w:rsidR="00083FBD" w:rsidRPr="00083FBD" w:rsidTr="001303DE">
        <w:trPr>
          <w:trHeight w:val="264"/>
          <w:jc w:val="center"/>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291</w:t>
            </w:r>
          </w:p>
        </w:tc>
        <w:tc>
          <w:tcPr>
            <w:tcW w:w="1972"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ООО</w:t>
            </w:r>
          </w:p>
        </w:tc>
        <w:tc>
          <w:tcPr>
            <w:tcW w:w="2729"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Строй-Модуль</w:t>
            </w:r>
          </w:p>
        </w:tc>
        <w:tc>
          <w:tcPr>
            <w:tcW w:w="1842"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Европа</w:t>
            </w:r>
          </w:p>
        </w:tc>
        <w:tc>
          <w:tcPr>
            <w:tcW w:w="1326"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столовая</w:t>
            </w:r>
          </w:p>
        </w:tc>
        <w:tc>
          <w:tcPr>
            <w:tcW w:w="3647"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Новотроицкое шоссе, 3</w:t>
            </w:r>
          </w:p>
        </w:tc>
        <w:tc>
          <w:tcPr>
            <w:tcW w:w="2565"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европейская</w:t>
            </w:r>
          </w:p>
        </w:tc>
        <w:tc>
          <w:tcPr>
            <w:tcW w:w="1524"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30</w:t>
            </w:r>
          </w:p>
        </w:tc>
      </w:tr>
      <w:tr w:rsidR="00083FBD" w:rsidRPr="00083FBD" w:rsidTr="001303DE">
        <w:trPr>
          <w:trHeight w:val="528"/>
          <w:jc w:val="center"/>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292</w:t>
            </w:r>
          </w:p>
        </w:tc>
        <w:tc>
          <w:tcPr>
            <w:tcW w:w="1972"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 xml:space="preserve">ООО </w:t>
            </w:r>
          </w:p>
        </w:tc>
        <w:tc>
          <w:tcPr>
            <w:tcW w:w="272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Амурский кулинар</w:t>
            </w:r>
          </w:p>
        </w:tc>
        <w:tc>
          <w:tcPr>
            <w:tcW w:w="1842"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Три Толстяка на Игнатьевское</w:t>
            </w:r>
          </w:p>
        </w:tc>
        <w:tc>
          <w:tcPr>
            <w:tcW w:w="1326"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столовая</w:t>
            </w:r>
          </w:p>
        </w:tc>
        <w:tc>
          <w:tcPr>
            <w:tcW w:w="3647"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Игнатьевское шоссе, 6/4</w:t>
            </w:r>
          </w:p>
        </w:tc>
        <w:tc>
          <w:tcPr>
            <w:tcW w:w="2565"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русская</w:t>
            </w:r>
          </w:p>
        </w:tc>
        <w:tc>
          <w:tcPr>
            <w:tcW w:w="1524"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88</w:t>
            </w:r>
          </w:p>
        </w:tc>
      </w:tr>
      <w:tr w:rsidR="00083FBD" w:rsidRPr="00083FBD" w:rsidTr="001303DE">
        <w:trPr>
          <w:trHeight w:val="264"/>
          <w:jc w:val="center"/>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293</w:t>
            </w:r>
          </w:p>
        </w:tc>
        <w:tc>
          <w:tcPr>
            <w:tcW w:w="1972"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ИП</w:t>
            </w:r>
          </w:p>
        </w:tc>
        <w:tc>
          <w:tcPr>
            <w:tcW w:w="2729"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Ильина И.В.</w:t>
            </w:r>
          </w:p>
        </w:tc>
        <w:tc>
          <w:tcPr>
            <w:tcW w:w="1842"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Приличная</w:t>
            </w:r>
          </w:p>
        </w:tc>
        <w:tc>
          <w:tcPr>
            <w:tcW w:w="1326"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столовая</w:t>
            </w:r>
          </w:p>
        </w:tc>
        <w:tc>
          <w:tcPr>
            <w:tcW w:w="3647"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Зейская, 182</w:t>
            </w:r>
          </w:p>
        </w:tc>
        <w:tc>
          <w:tcPr>
            <w:tcW w:w="2565"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русская</w:t>
            </w:r>
          </w:p>
        </w:tc>
        <w:tc>
          <w:tcPr>
            <w:tcW w:w="1524"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64</w:t>
            </w:r>
          </w:p>
        </w:tc>
      </w:tr>
      <w:tr w:rsidR="00083FBD" w:rsidRPr="00083FBD" w:rsidTr="001303DE">
        <w:trPr>
          <w:trHeight w:val="264"/>
          <w:jc w:val="center"/>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lastRenderedPageBreak/>
              <w:t>294</w:t>
            </w:r>
          </w:p>
        </w:tc>
        <w:tc>
          <w:tcPr>
            <w:tcW w:w="1972"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ИП</w:t>
            </w:r>
          </w:p>
        </w:tc>
        <w:tc>
          <w:tcPr>
            <w:tcW w:w="2729"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Ан Н.Р.</w:t>
            </w:r>
          </w:p>
        </w:tc>
        <w:tc>
          <w:tcPr>
            <w:tcW w:w="1842"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Уголок</w:t>
            </w:r>
          </w:p>
        </w:tc>
        <w:tc>
          <w:tcPr>
            <w:tcW w:w="1326"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столовая</w:t>
            </w:r>
          </w:p>
        </w:tc>
        <w:tc>
          <w:tcPr>
            <w:tcW w:w="3647"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Ленина, 18</w:t>
            </w:r>
          </w:p>
        </w:tc>
        <w:tc>
          <w:tcPr>
            <w:tcW w:w="2565"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русская</w:t>
            </w:r>
          </w:p>
        </w:tc>
        <w:tc>
          <w:tcPr>
            <w:tcW w:w="1524"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120</w:t>
            </w:r>
          </w:p>
        </w:tc>
      </w:tr>
      <w:tr w:rsidR="00083FBD" w:rsidRPr="00083FBD" w:rsidTr="001303DE">
        <w:trPr>
          <w:trHeight w:val="264"/>
          <w:jc w:val="center"/>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295</w:t>
            </w:r>
          </w:p>
        </w:tc>
        <w:tc>
          <w:tcPr>
            <w:tcW w:w="1972"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ООО</w:t>
            </w:r>
          </w:p>
        </w:tc>
        <w:tc>
          <w:tcPr>
            <w:tcW w:w="272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Ария</w:t>
            </w:r>
          </w:p>
        </w:tc>
        <w:tc>
          <w:tcPr>
            <w:tcW w:w="1842"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Мадам Повари</w:t>
            </w:r>
          </w:p>
        </w:tc>
        <w:tc>
          <w:tcPr>
            <w:tcW w:w="1326"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столовая</w:t>
            </w:r>
          </w:p>
        </w:tc>
        <w:tc>
          <w:tcPr>
            <w:tcW w:w="3647"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Зейская, 225</w:t>
            </w:r>
          </w:p>
        </w:tc>
        <w:tc>
          <w:tcPr>
            <w:tcW w:w="2565"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русская</w:t>
            </w:r>
          </w:p>
        </w:tc>
        <w:tc>
          <w:tcPr>
            <w:tcW w:w="1524"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44</w:t>
            </w:r>
          </w:p>
        </w:tc>
      </w:tr>
      <w:tr w:rsidR="00083FBD" w:rsidRPr="00083FBD" w:rsidTr="001303DE">
        <w:trPr>
          <w:trHeight w:val="264"/>
          <w:jc w:val="center"/>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296</w:t>
            </w:r>
          </w:p>
        </w:tc>
        <w:tc>
          <w:tcPr>
            <w:tcW w:w="1972"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ИП</w:t>
            </w:r>
          </w:p>
        </w:tc>
        <w:tc>
          <w:tcPr>
            <w:tcW w:w="2729"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Ильина И.В.</w:t>
            </w:r>
          </w:p>
        </w:tc>
        <w:tc>
          <w:tcPr>
            <w:tcW w:w="1842"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Приличная</w:t>
            </w:r>
          </w:p>
        </w:tc>
        <w:tc>
          <w:tcPr>
            <w:tcW w:w="1326"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столовая</w:t>
            </w:r>
          </w:p>
        </w:tc>
        <w:tc>
          <w:tcPr>
            <w:tcW w:w="3647"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Калинина, 116/3"А"</w:t>
            </w:r>
          </w:p>
        </w:tc>
        <w:tc>
          <w:tcPr>
            <w:tcW w:w="2565"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русская</w:t>
            </w:r>
          </w:p>
        </w:tc>
        <w:tc>
          <w:tcPr>
            <w:tcW w:w="1524"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150</w:t>
            </w:r>
          </w:p>
        </w:tc>
      </w:tr>
      <w:tr w:rsidR="00083FBD" w:rsidRPr="00083FBD" w:rsidTr="001303DE">
        <w:trPr>
          <w:trHeight w:val="528"/>
          <w:jc w:val="center"/>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297</w:t>
            </w:r>
          </w:p>
        </w:tc>
        <w:tc>
          <w:tcPr>
            <w:tcW w:w="1972"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ИП</w:t>
            </w:r>
          </w:p>
        </w:tc>
        <w:tc>
          <w:tcPr>
            <w:tcW w:w="2729"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Обросов А.И.</w:t>
            </w:r>
          </w:p>
        </w:tc>
        <w:tc>
          <w:tcPr>
            <w:tcW w:w="1842"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 </w:t>
            </w:r>
          </w:p>
        </w:tc>
        <w:tc>
          <w:tcPr>
            <w:tcW w:w="1326"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столовая</w:t>
            </w:r>
          </w:p>
        </w:tc>
        <w:tc>
          <w:tcPr>
            <w:tcW w:w="3647"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50 лет Октября, 42/1 (т/ц "Ледяной", 5 этаж)</w:t>
            </w:r>
          </w:p>
        </w:tc>
        <w:tc>
          <w:tcPr>
            <w:tcW w:w="2565"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русская</w:t>
            </w:r>
          </w:p>
        </w:tc>
        <w:tc>
          <w:tcPr>
            <w:tcW w:w="1524"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64</w:t>
            </w:r>
          </w:p>
        </w:tc>
      </w:tr>
      <w:tr w:rsidR="00083FBD" w:rsidRPr="00083FBD" w:rsidTr="001303DE">
        <w:trPr>
          <w:trHeight w:val="264"/>
          <w:jc w:val="center"/>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298</w:t>
            </w:r>
          </w:p>
        </w:tc>
        <w:tc>
          <w:tcPr>
            <w:tcW w:w="1972"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ИП</w:t>
            </w:r>
          </w:p>
        </w:tc>
        <w:tc>
          <w:tcPr>
            <w:tcW w:w="272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Брацунова Н.А.</w:t>
            </w:r>
          </w:p>
        </w:tc>
        <w:tc>
          <w:tcPr>
            <w:tcW w:w="1842"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Наслада</w:t>
            </w:r>
          </w:p>
        </w:tc>
        <w:tc>
          <w:tcPr>
            <w:tcW w:w="1326"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столовая</w:t>
            </w:r>
          </w:p>
        </w:tc>
        <w:tc>
          <w:tcPr>
            <w:tcW w:w="3647"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Воронкова, 15/1</w:t>
            </w:r>
          </w:p>
        </w:tc>
        <w:tc>
          <w:tcPr>
            <w:tcW w:w="2565"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русская</w:t>
            </w:r>
          </w:p>
        </w:tc>
        <w:tc>
          <w:tcPr>
            <w:tcW w:w="1524"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60</w:t>
            </w:r>
          </w:p>
        </w:tc>
      </w:tr>
      <w:tr w:rsidR="00083FBD" w:rsidRPr="00083FBD" w:rsidTr="001303DE">
        <w:trPr>
          <w:trHeight w:val="528"/>
          <w:jc w:val="center"/>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299</w:t>
            </w:r>
          </w:p>
        </w:tc>
        <w:tc>
          <w:tcPr>
            <w:tcW w:w="1972"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ООО</w:t>
            </w:r>
          </w:p>
        </w:tc>
        <w:tc>
          <w:tcPr>
            <w:tcW w:w="272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Ария</w:t>
            </w:r>
          </w:p>
        </w:tc>
        <w:tc>
          <w:tcPr>
            <w:tcW w:w="1842"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Мадам Повари</w:t>
            </w:r>
          </w:p>
        </w:tc>
        <w:tc>
          <w:tcPr>
            <w:tcW w:w="1326"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столовая</w:t>
            </w:r>
          </w:p>
        </w:tc>
        <w:tc>
          <w:tcPr>
            <w:tcW w:w="3647"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proofErr w:type="gramStart"/>
            <w:r w:rsidRPr="00083FBD">
              <w:rPr>
                <w:rFonts w:ascii="Times New Roman" w:eastAsia="Calibri" w:hAnsi="Times New Roman" w:cs="Times New Roman"/>
              </w:rPr>
              <w:t>Кольцевая</w:t>
            </w:r>
            <w:proofErr w:type="gramEnd"/>
            <w:r w:rsidRPr="00083FBD">
              <w:rPr>
                <w:rFonts w:ascii="Times New Roman" w:eastAsia="Calibri" w:hAnsi="Times New Roman" w:cs="Times New Roman"/>
              </w:rPr>
              <w:t>, 45       (2 этаж)</w:t>
            </w:r>
          </w:p>
        </w:tc>
        <w:tc>
          <w:tcPr>
            <w:tcW w:w="2565"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русская</w:t>
            </w:r>
          </w:p>
        </w:tc>
        <w:tc>
          <w:tcPr>
            <w:tcW w:w="1524"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52</w:t>
            </w:r>
          </w:p>
        </w:tc>
      </w:tr>
      <w:tr w:rsidR="00083FBD" w:rsidRPr="00083FBD" w:rsidTr="001303DE">
        <w:trPr>
          <w:trHeight w:val="264"/>
          <w:jc w:val="center"/>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300</w:t>
            </w:r>
          </w:p>
        </w:tc>
        <w:tc>
          <w:tcPr>
            <w:tcW w:w="1972"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ИП</w:t>
            </w:r>
          </w:p>
        </w:tc>
        <w:tc>
          <w:tcPr>
            <w:tcW w:w="2729"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Чайка И.В.</w:t>
            </w:r>
          </w:p>
        </w:tc>
        <w:tc>
          <w:tcPr>
            <w:tcW w:w="1842"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Вкус дома</w:t>
            </w:r>
          </w:p>
        </w:tc>
        <w:tc>
          <w:tcPr>
            <w:tcW w:w="1326"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столовая</w:t>
            </w:r>
          </w:p>
        </w:tc>
        <w:tc>
          <w:tcPr>
            <w:tcW w:w="3647"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Пограничная, 130 а</w:t>
            </w:r>
          </w:p>
        </w:tc>
        <w:tc>
          <w:tcPr>
            <w:tcW w:w="2565"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русская</w:t>
            </w:r>
          </w:p>
        </w:tc>
        <w:tc>
          <w:tcPr>
            <w:tcW w:w="1524"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24</w:t>
            </w:r>
          </w:p>
        </w:tc>
      </w:tr>
      <w:tr w:rsidR="00083FBD" w:rsidRPr="00083FBD" w:rsidTr="001303DE">
        <w:trPr>
          <w:trHeight w:val="264"/>
          <w:jc w:val="center"/>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301</w:t>
            </w:r>
          </w:p>
        </w:tc>
        <w:tc>
          <w:tcPr>
            <w:tcW w:w="1972"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ИП</w:t>
            </w:r>
          </w:p>
        </w:tc>
        <w:tc>
          <w:tcPr>
            <w:tcW w:w="2729"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Белякова В.А.</w:t>
            </w:r>
          </w:p>
        </w:tc>
        <w:tc>
          <w:tcPr>
            <w:tcW w:w="1842"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Сели Поели</w:t>
            </w:r>
          </w:p>
        </w:tc>
        <w:tc>
          <w:tcPr>
            <w:tcW w:w="1326"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столовая</w:t>
            </w:r>
          </w:p>
        </w:tc>
        <w:tc>
          <w:tcPr>
            <w:tcW w:w="3647"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Пионерская, 66</w:t>
            </w:r>
          </w:p>
        </w:tc>
        <w:tc>
          <w:tcPr>
            <w:tcW w:w="2565"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русская</w:t>
            </w:r>
          </w:p>
        </w:tc>
        <w:tc>
          <w:tcPr>
            <w:tcW w:w="1524"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38</w:t>
            </w:r>
          </w:p>
        </w:tc>
      </w:tr>
      <w:tr w:rsidR="00083FBD" w:rsidRPr="00083FBD" w:rsidTr="001303DE">
        <w:trPr>
          <w:trHeight w:val="528"/>
          <w:jc w:val="center"/>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302</w:t>
            </w:r>
          </w:p>
        </w:tc>
        <w:tc>
          <w:tcPr>
            <w:tcW w:w="1972"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ИП</w:t>
            </w:r>
          </w:p>
        </w:tc>
        <w:tc>
          <w:tcPr>
            <w:tcW w:w="272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Работкин Р.В.</w:t>
            </w:r>
          </w:p>
        </w:tc>
        <w:tc>
          <w:tcPr>
            <w:tcW w:w="1842"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Оранжевый гусь</w:t>
            </w:r>
          </w:p>
        </w:tc>
        <w:tc>
          <w:tcPr>
            <w:tcW w:w="1326"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столовая</w:t>
            </w:r>
          </w:p>
        </w:tc>
        <w:tc>
          <w:tcPr>
            <w:tcW w:w="3647"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50 лет Октября, 61 (5 этаж)</w:t>
            </w:r>
          </w:p>
        </w:tc>
        <w:tc>
          <w:tcPr>
            <w:tcW w:w="2565"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русская</w:t>
            </w:r>
          </w:p>
        </w:tc>
        <w:tc>
          <w:tcPr>
            <w:tcW w:w="1524"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40</w:t>
            </w:r>
          </w:p>
        </w:tc>
      </w:tr>
      <w:tr w:rsidR="00083FBD" w:rsidRPr="00083FBD" w:rsidTr="001303DE">
        <w:trPr>
          <w:trHeight w:val="264"/>
          <w:jc w:val="center"/>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303</w:t>
            </w:r>
          </w:p>
        </w:tc>
        <w:tc>
          <w:tcPr>
            <w:tcW w:w="1972"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ИП</w:t>
            </w:r>
          </w:p>
        </w:tc>
        <w:tc>
          <w:tcPr>
            <w:tcW w:w="2729"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Брацунов С.Н.</w:t>
            </w:r>
          </w:p>
        </w:tc>
        <w:tc>
          <w:tcPr>
            <w:tcW w:w="1842"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Наслада</w:t>
            </w:r>
          </w:p>
        </w:tc>
        <w:tc>
          <w:tcPr>
            <w:tcW w:w="1326"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столовая</w:t>
            </w:r>
          </w:p>
        </w:tc>
        <w:tc>
          <w:tcPr>
            <w:tcW w:w="3647"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Пионерская, 204</w:t>
            </w:r>
          </w:p>
        </w:tc>
        <w:tc>
          <w:tcPr>
            <w:tcW w:w="2565"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русская</w:t>
            </w:r>
          </w:p>
        </w:tc>
        <w:tc>
          <w:tcPr>
            <w:tcW w:w="1524"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80</w:t>
            </w:r>
          </w:p>
        </w:tc>
      </w:tr>
      <w:tr w:rsidR="00083FBD" w:rsidRPr="00083FBD" w:rsidTr="001303DE">
        <w:trPr>
          <w:trHeight w:val="528"/>
          <w:jc w:val="center"/>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304</w:t>
            </w:r>
          </w:p>
        </w:tc>
        <w:tc>
          <w:tcPr>
            <w:tcW w:w="1972"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ИП</w:t>
            </w:r>
          </w:p>
        </w:tc>
        <w:tc>
          <w:tcPr>
            <w:tcW w:w="2729"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Остриченко Ю.Н.</w:t>
            </w:r>
          </w:p>
        </w:tc>
        <w:tc>
          <w:tcPr>
            <w:tcW w:w="1842"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Съем слона</w:t>
            </w:r>
          </w:p>
        </w:tc>
        <w:tc>
          <w:tcPr>
            <w:tcW w:w="1326"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столовая</w:t>
            </w:r>
          </w:p>
        </w:tc>
        <w:tc>
          <w:tcPr>
            <w:tcW w:w="3647"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Мухина, 114/2 (Старый город, т/ц "Острова")</w:t>
            </w:r>
          </w:p>
        </w:tc>
        <w:tc>
          <w:tcPr>
            <w:tcW w:w="2565"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русская</w:t>
            </w:r>
          </w:p>
        </w:tc>
        <w:tc>
          <w:tcPr>
            <w:tcW w:w="1524"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50</w:t>
            </w:r>
          </w:p>
        </w:tc>
      </w:tr>
      <w:tr w:rsidR="00083FBD" w:rsidRPr="00083FBD" w:rsidTr="001303DE">
        <w:trPr>
          <w:trHeight w:val="528"/>
          <w:jc w:val="center"/>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305</w:t>
            </w:r>
          </w:p>
        </w:tc>
        <w:tc>
          <w:tcPr>
            <w:tcW w:w="1972"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ООО</w:t>
            </w:r>
          </w:p>
        </w:tc>
        <w:tc>
          <w:tcPr>
            <w:tcW w:w="272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Алгос-Фудс</w:t>
            </w:r>
          </w:p>
        </w:tc>
        <w:tc>
          <w:tcPr>
            <w:tcW w:w="1842"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Столовая № 1</w:t>
            </w:r>
          </w:p>
        </w:tc>
        <w:tc>
          <w:tcPr>
            <w:tcW w:w="1326"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столовая</w:t>
            </w:r>
          </w:p>
        </w:tc>
        <w:tc>
          <w:tcPr>
            <w:tcW w:w="3647"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Красноармейская, 102 (цокольный этаж)</w:t>
            </w:r>
          </w:p>
        </w:tc>
        <w:tc>
          <w:tcPr>
            <w:tcW w:w="2565"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русская</w:t>
            </w:r>
          </w:p>
        </w:tc>
        <w:tc>
          <w:tcPr>
            <w:tcW w:w="1524"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60</w:t>
            </w:r>
          </w:p>
        </w:tc>
      </w:tr>
      <w:tr w:rsidR="00083FBD" w:rsidRPr="00083FBD" w:rsidTr="001303DE">
        <w:trPr>
          <w:trHeight w:val="264"/>
          <w:jc w:val="center"/>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306</w:t>
            </w:r>
          </w:p>
        </w:tc>
        <w:tc>
          <w:tcPr>
            <w:tcW w:w="1972"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ООО</w:t>
            </w:r>
          </w:p>
        </w:tc>
        <w:tc>
          <w:tcPr>
            <w:tcW w:w="2729"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Карамель</w:t>
            </w:r>
          </w:p>
        </w:tc>
        <w:tc>
          <w:tcPr>
            <w:tcW w:w="1842"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Щи Борщи</w:t>
            </w:r>
          </w:p>
        </w:tc>
        <w:tc>
          <w:tcPr>
            <w:tcW w:w="1326"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столовая</w:t>
            </w:r>
          </w:p>
        </w:tc>
        <w:tc>
          <w:tcPr>
            <w:tcW w:w="3647"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50 лет Октября, 15</w:t>
            </w:r>
          </w:p>
        </w:tc>
        <w:tc>
          <w:tcPr>
            <w:tcW w:w="2565"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русская</w:t>
            </w:r>
          </w:p>
        </w:tc>
        <w:tc>
          <w:tcPr>
            <w:tcW w:w="1524"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80</w:t>
            </w:r>
          </w:p>
        </w:tc>
      </w:tr>
      <w:tr w:rsidR="00083FBD" w:rsidRPr="00083FBD" w:rsidTr="001303DE">
        <w:trPr>
          <w:trHeight w:val="264"/>
          <w:jc w:val="center"/>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307</w:t>
            </w:r>
          </w:p>
        </w:tc>
        <w:tc>
          <w:tcPr>
            <w:tcW w:w="1972"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ИП</w:t>
            </w:r>
          </w:p>
        </w:tc>
        <w:tc>
          <w:tcPr>
            <w:tcW w:w="2729"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Брацунов С.Н.</w:t>
            </w:r>
          </w:p>
        </w:tc>
        <w:tc>
          <w:tcPr>
            <w:tcW w:w="1842"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Наслада</w:t>
            </w:r>
          </w:p>
        </w:tc>
        <w:tc>
          <w:tcPr>
            <w:tcW w:w="1326"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столовая</w:t>
            </w:r>
          </w:p>
        </w:tc>
        <w:tc>
          <w:tcPr>
            <w:tcW w:w="3647"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Политехническая, 82</w:t>
            </w:r>
          </w:p>
        </w:tc>
        <w:tc>
          <w:tcPr>
            <w:tcW w:w="2565"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русская</w:t>
            </w:r>
          </w:p>
        </w:tc>
        <w:tc>
          <w:tcPr>
            <w:tcW w:w="1524"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44</w:t>
            </w:r>
          </w:p>
        </w:tc>
      </w:tr>
      <w:tr w:rsidR="00083FBD" w:rsidRPr="00083FBD" w:rsidTr="001303DE">
        <w:trPr>
          <w:trHeight w:val="264"/>
          <w:jc w:val="center"/>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308</w:t>
            </w:r>
          </w:p>
        </w:tc>
        <w:tc>
          <w:tcPr>
            <w:tcW w:w="1972"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 xml:space="preserve">ИП </w:t>
            </w:r>
          </w:p>
        </w:tc>
        <w:tc>
          <w:tcPr>
            <w:tcW w:w="2729"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Горамзина Д.А.</w:t>
            </w:r>
          </w:p>
        </w:tc>
        <w:tc>
          <w:tcPr>
            <w:tcW w:w="1842"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Берлин (Beerlin)</w:t>
            </w:r>
          </w:p>
        </w:tc>
        <w:tc>
          <w:tcPr>
            <w:tcW w:w="1326"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закусочная</w:t>
            </w:r>
          </w:p>
        </w:tc>
        <w:tc>
          <w:tcPr>
            <w:tcW w:w="3647"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Октябрьская, 111</w:t>
            </w:r>
          </w:p>
        </w:tc>
        <w:tc>
          <w:tcPr>
            <w:tcW w:w="2565"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нет</w:t>
            </w:r>
          </w:p>
        </w:tc>
        <w:tc>
          <w:tcPr>
            <w:tcW w:w="1524"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16</w:t>
            </w:r>
          </w:p>
        </w:tc>
      </w:tr>
      <w:tr w:rsidR="00083FBD" w:rsidRPr="00083FBD" w:rsidTr="001303DE">
        <w:trPr>
          <w:trHeight w:val="264"/>
          <w:jc w:val="center"/>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309</w:t>
            </w:r>
          </w:p>
        </w:tc>
        <w:tc>
          <w:tcPr>
            <w:tcW w:w="1972"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ИП</w:t>
            </w:r>
          </w:p>
        </w:tc>
        <w:tc>
          <w:tcPr>
            <w:tcW w:w="272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Бондарев А.А.</w:t>
            </w:r>
          </w:p>
        </w:tc>
        <w:tc>
          <w:tcPr>
            <w:tcW w:w="1842"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Суши сет</w:t>
            </w:r>
          </w:p>
        </w:tc>
        <w:tc>
          <w:tcPr>
            <w:tcW w:w="1326"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закусочная</w:t>
            </w:r>
          </w:p>
        </w:tc>
        <w:tc>
          <w:tcPr>
            <w:tcW w:w="3647"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Амурская, 181</w:t>
            </w:r>
          </w:p>
        </w:tc>
        <w:tc>
          <w:tcPr>
            <w:tcW w:w="2565"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японская</w:t>
            </w:r>
          </w:p>
        </w:tc>
        <w:tc>
          <w:tcPr>
            <w:tcW w:w="1524"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6</w:t>
            </w:r>
          </w:p>
        </w:tc>
      </w:tr>
      <w:tr w:rsidR="00083FBD" w:rsidRPr="00083FBD" w:rsidTr="001303DE">
        <w:trPr>
          <w:trHeight w:val="264"/>
          <w:jc w:val="center"/>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310</w:t>
            </w:r>
          </w:p>
        </w:tc>
        <w:tc>
          <w:tcPr>
            <w:tcW w:w="1972"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ИП</w:t>
            </w:r>
          </w:p>
        </w:tc>
        <w:tc>
          <w:tcPr>
            <w:tcW w:w="2729"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Нуштаев А.С.</w:t>
            </w:r>
          </w:p>
        </w:tc>
        <w:tc>
          <w:tcPr>
            <w:tcW w:w="1842"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Пенный  дворик</w:t>
            </w:r>
          </w:p>
        </w:tc>
        <w:tc>
          <w:tcPr>
            <w:tcW w:w="1326"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закусочная</w:t>
            </w:r>
          </w:p>
        </w:tc>
        <w:tc>
          <w:tcPr>
            <w:tcW w:w="3647"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Комсомольская, 42</w:t>
            </w:r>
          </w:p>
        </w:tc>
        <w:tc>
          <w:tcPr>
            <w:tcW w:w="2565"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нет</w:t>
            </w:r>
          </w:p>
        </w:tc>
        <w:tc>
          <w:tcPr>
            <w:tcW w:w="1524"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0</w:t>
            </w:r>
          </w:p>
        </w:tc>
      </w:tr>
      <w:tr w:rsidR="00083FBD" w:rsidRPr="00083FBD" w:rsidTr="001303DE">
        <w:trPr>
          <w:trHeight w:val="264"/>
          <w:jc w:val="center"/>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311</w:t>
            </w:r>
          </w:p>
        </w:tc>
        <w:tc>
          <w:tcPr>
            <w:tcW w:w="1972"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ИП</w:t>
            </w:r>
          </w:p>
        </w:tc>
        <w:tc>
          <w:tcPr>
            <w:tcW w:w="2729"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Огарь Н.В.</w:t>
            </w:r>
          </w:p>
        </w:tc>
        <w:tc>
          <w:tcPr>
            <w:tcW w:w="1842"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Айсберг</w:t>
            </w:r>
          </w:p>
        </w:tc>
        <w:tc>
          <w:tcPr>
            <w:tcW w:w="1326"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закусочная</w:t>
            </w:r>
          </w:p>
        </w:tc>
        <w:tc>
          <w:tcPr>
            <w:tcW w:w="3647"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Амурская, 20</w:t>
            </w:r>
          </w:p>
        </w:tc>
        <w:tc>
          <w:tcPr>
            <w:tcW w:w="2565"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нет</w:t>
            </w:r>
          </w:p>
        </w:tc>
        <w:tc>
          <w:tcPr>
            <w:tcW w:w="1524"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0</w:t>
            </w:r>
          </w:p>
        </w:tc>
      </w:tr>
      <w:tr w:rsidR="00083FBD" w:rsidRPr="00083FBD" w:rsidTr="001303DE">
        <w:trPr>
          <w:trHeight w:val="264"/>
          <w:jc w:val="center"/>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312</w:t>
            </w:r>
          </w:p>
        </w:tc>
        <w:tc>
          <w:tcPr>
            <w:tcW w:w="1972"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ИП</w:t>
            </w:r>
          </w:p>
        </w:tc>
        <w:tc>
          <w:tcPr>
            <w:tcW w:w="2729"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Попов Е.И.</w:t>
            </w:r>
          </w:p>
        </w:tc>
        <w:tc>
          <w:tcPr>
            <w:tcW w:w="1842"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Лавка</w:t>
            </w:r>
          </w:p>
        </w:tc>
        <w:tc>
          <w:tcPr>
            <w:tcW w:w="1326"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закусочная</w:t>
            </w:r>
          </w:p>
        </w:tc>
        <w:tc>
          <w:tcPr>
            <w:tcW w:w="3647"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Амурская, 69</w:t>
            </w:r>
          </w:p>
        </w:tc>
        <w:tc>
          <w:tcPr>
            <w:tcW w:w="2565"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нет</w:t>
            </w:r>
          </w:p>
        </w:tc>
        <w:tc>
          <w:tcPr>
            <w:tcW w:w="1524"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0</w:t>
            </w:r>
          </w:p>
        </w:tc>
      </w:tr>
      <w:tr w:rsidR="00083FBD" w:rsidRPr="00083FBD" w:rsidTr="001303DE">
        <w:trPr>
          <w:trHeight w:val="264"/>
          <w:jc w:val="center"/>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313</w:t>
            </w:r>
          </w:p>
        </w:tc>
        <w:tc>
          <w:tcPr>
            <w:tcW w:w="1972"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ООО</w:t>
            </w:r>
          </w:p>
        </w:tc>
        <w:tc>
          <w:tcPr>
            <w:tcW w:w="2729"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Вектор ДВ</w:t>
            </w:r>
          </w:p>
        </w:tc>
        <w:tc>
          <w:tcPr>
            <w:tcW w:w="1842"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Бавария</w:t>
            </w:r>
          </w:p>
        </w:tc>
        <w:tc>
          <w:tcPr>
            <w:tcW w:w="1326"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закусочная</w:t>
            </w:r>
          </w:p>
        </w:tc>
        <w:tc>
          <w:tcPr>
            <w:tcW w:w="3647"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Горького, 136</w:t>
            </w:r>
          </w:p>
        </w:tc>
        <w:tc>
          <w:tcPr>
            <w:tcW w:w="2565"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нет</w:t>
            </w:r>
          </w:p>
        </w:tc>
        <w:tc>
          <w:tcPr>
            <w:tcW w:w="1524"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0</w:t>
            </w:r>
          </w:p>
        </w:tc>
      </w:tr>
      <w:tr w:rsidR="00083FBD" w:rsidRPr="00083FBD" w:rsidTr="001303DE">
        <w:trPr>
          <w:trHeight w:val="264"/>
          <w:jc w:val="center"/>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314</w:t>
            </w:r>
          </w:p>
        </w:tc>
        <w:tc>
          <w:tcPr>
            <w:tcW w:w="1972"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ООО</w:t>
            </w:r>
          </w:p>
        </w:tc>
        <w:tc>
          <w:tcPr>
            <w:tcW w:w="2729"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Север</w:t>
            </w:r>
          </w:p>
        </w:tc>
        <w:tc>
          <w:tcPr>
            <w:tcW w:w="1842"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Север</w:t>
            </w:r>
          </w:p>
        </w:tc>
        <w:tc>
          <w:tcPr>
            <w:tcW w:w="1326"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закусочная</w:t>
            </w:r>
          </w:p>
        </w:tc>
        <w:tc>
          <w:tcPr>
            <w:tcW w:w="3647"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Горького, 66</w:t>
            </w:r>
          </w:p>
        </w:tc>
        <w:tc>
          <w:tcPr>
            <w:tcW w:w="2565"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нет</w:t>
            </w:r>
          </w:p>
        </w:tc>
        <w:tc>
          <w:tcPr>
            <w:tcW w:w="1524"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0</w:t>
            </w:r>
          </w:p>
        </w:tc>
      </w:tr>
      <w:tr w:rsidR="00083FBD" w:rsidRPr="00083FBD" w:rsidTr="001303DE">
        <w:trPr>
          <w:trHeight w:val="264"/>
          <w:jc w:val="center"/>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315</w:t>
            </w:r>
          </w:p>
        </w:tc>
        <w:tc>
          <w:tcPr>
            <w:tcW w:w="1972"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ООО</w:t>
            </w:r>
          </w:p>
        </w:tc>
        <w:tc>
          <w:tcPr>
            <w:tcW w:w="2729"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Север</w:t>
            </w:r>
          </w:p>
        </w:tc>
        <w:tc>
          <w:tcPr>
            <w:tcW w:w="1842"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Север</w:t>
            </w:r>
          </w:p>
        </w:tc>
        <w:tc>
          <w:tcPr>
            <w:tcW w:w="1326"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закусочная</w:t>
            </w:r>
          </w:p>
        </w:tc>
        <w:tc>
          <w:tcPr>
            <w:tcW w:w="3647"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Железнодорожная, 4</w:t>
            </w:r>
          </w:p>
        </w:tc>
        <w:tc>
          <w:tcPr>
            <w:tcW w:w="2565"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нет</w:t>
            </w:r>
          </w:p>
        </w:tc>
        <w:tc>
          <w:tcPr>
            <w:tcW w:w="1524"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0</w:t>
            </w:r>
          </w:p>
        </w:tc>
      </w:tr>
      <w:tr w:rsidR="00083FBD" w:rsidRPr="00083FBD" w:rsidTr="001303DE">
        <w:trPr>
          <w:trHeight w:val="528"/>
          <w:jc w:val="center"/>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lastRenderedPageBreak/>
              <w:t>316</w:t>
            </w:r>
          </w:p>
        </w:tc>
        <w:tc>
          <w:tcPr>
            <w:tcW w:w="1972"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ИП</w:t>
            </w:r>
          </w:p>
        </w:tc>
        <w:tc>
          <w:tcPr>
            <w:tcW w:w="272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Борозняк И.В.</w:t>
            </w:r>
          </w:p>
        </w:tc>
        <w:tc>
          <w:tcPr>
            <w:tcW w:w="1842"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Пивник</w:t>
            </w:r>
          </w:p>
        </w:tc>
        <w:tc>
          <w:tcPr>
            <w:tcW w:w="1326"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закусочная</w:t>
            </w:r>
          </w:p>
        </w:tc>
        <w:tc>
          <w:tcPr>
            <w:tcW w:w="3647"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Зейская, 115/Кузнечная, 25</w:t>
            </w:r>
          </w:p>
        </w:tc>
        <w:tc>
          <w:tcPr>
            <w:tcW w:w="2565"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нет</w:t>
            </w:r>
          </w:p>
        </w:tc>
        <w:tc>
          <w:tcPr>
            <w:tcW w:w="1524"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24</w:t>
            </w:r>
          </w:p>
        </w:tc>
      </w:tr>
      <w:tr w:rsidR="00083FBD" w:rsidRPr="00083FBD" w:rsidTr="001303DE">
        <w:trPr>
          <w:trHeight w:val="264"/>
          <w:jc w:val="center"/>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317</w:t>
            </w:r>
          </w:p>
        </w:tc>
        <w:tc>
          <w:tcPr>
            <w:tcW w:w="1972"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ИП</w:t>
            </w:r>
          </w:p>
        </w:tc>
        <w:tc>
          <w:tcPr>
            <w:tcW w:w="2729"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Попов Е.И.</w:t>
            </w:r>
          </w:p>
        </w:tc>
        <w:tc>
          <w:tcPr>
            <w:tcW w:w="1842"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Сытная лавка</w:t>
            </w:r>
          </w:p>
        </w:tc>
        <w:tc>
          <w:tcPr>
            <w:tcW w:w="1326"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закусочная</w:t>
            </w:r>
          </w:p>
        </w:tc>
        <w:tc>
          <w:tcPr>
            <w:tcW w:w="3647"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Ломоносова, 223</w:t>
            </w:r>
          </w:p>
        </w:tc>
        <w:tc>
          <w:tcPr>
            <w:tcW w:w="2565"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фаст-фуд</w:t>
            </w:r>
          </w:p>
        </w:tc>
        <w:tc>
          <w:tcPr>
            <w:tcW w:w="1524"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2</w:t>
            </w:r>
          </w:p>
        </w:tc>
      </w:tr>
      <w:tr w:rsidR="00083FBD" w:rsidRPr="00083FBD" w:rsidTr="001303DE">
        <w:trPr>
          <w:trHeight w:val="264"/>
          <w:jc w:val="center"/>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318</w:t>
            </w:r>
          </w:p>
        </w:tc>
        <w:tc>
          <w:tcPr>
            <w:tcW w:w="1972"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ИП</w:t>
            </w:r>
          </w:p>
        </w:tc>
        <w:tc>
          <w:tcPr>
            <w:tcW w:w="2729"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Дегтярева О.В.</w:t>
            </w:r>
          </w:p>
        </w:tc>
        <w:tc>
          <w:tcPr>
            <w:tcW w:w="1842"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Пивнофф</w:t>
            </w:r>
          </w:p>
        </w:tc>
        <w:tc>
          <w:tcPr>
            <w:tcW w:w="1326"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закусочная</w:t>
            </w:r>
          </w:p>
        </w:tc>
        <w:tc>
          <w:tcPr>
            <w:tcW w:w="3647"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Октябрьская, 120</w:t>
            </w:r>
          </w:p>
        </w:tc>
        <w:tc>
          <w:tcPr>
            <w:tcW w:w="2565"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нет</w:t>
            </w:r>
          </w:p>
        </w:tc>
        <w:tc>
          <w:tcPr>
            <w:tcW w:w="1524"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0</w:t>
            </w:r>
          </w:p>
        </w:tc>
      </w:tr>
      <w:tr w:rsidR="00083FBD" w:rsidRPr="00083FBD" w:rsidTr="001303DE">
        <w:trPr>
          <w:trHeight w:val="264"/>
          <w:jc w:val="center"/>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319</w:t>
            </w:r>
          </w:p>
        </w:tc>
        <w:tc>
          <w:tcPr>
            <w:tcW w:w="1972"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ИП</w:t>
            </w:r>
          </w:p>
        </w:tc>
        <w:tc>
          <w:tcPr>
            <w:tcW w:w="2729"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Коротаева А.М.</w:t>
            </w:r>
          </w:p>
        </w:tc>
        <w:tc>
          <w:tcPr>
            <w:tcW w:w="1842"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Суши wok</w:t>
            </w:r>
          </w:p>
        </w:tc>
        <w:tc>
          <w:tcPr>
            <w:tcW w:w="1326"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закусочная</w:t>
            </w:r>
          </w:p>
        </w:tc>
        <w:tc>
          <w:tcPr>
            <w:tcW w:w="3647"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Островского, 12</w:t>
            </w:r>
          </w:p>
        </w:tc>
        <w:tc>
          <w:tcPr>
            <w:tcW w:w="2565"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фаст-фуд</w:t>
            </w:r>
          </w:p>
        </w:tc>
        <w:tc>
          <w:tcPr>
            <w:tcW w:w="1524"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0</w:t>
            </w:r>
          </w:p>
        </w:tc>
      </w:tr>
      <w:tr w:rsidR="00083FBD" w:rsidRPr="00083FBD" w:rsidTr="001303DE">
        <w:trPr>
          <w:trHeight w:val="528"/>
          <w:jc w:val="center"/>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320</w:t>
            </w:r>
          </w:p>
        </w:tc>
        <w:tc>
          <w:tcPr>
            <w:tcW w:w="1972"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ИП</w:t>
            </w:r>
          </w:p>
        </w:tc>
        <w:tc>
          <w:tcPr>
            <w:tcW w:w="272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Пантюхина О.А.</w:t>
            </w:r>
          </w:p>
        </w:tc>
        <w:tc>
          <w:tcPr>
            <w:tcW w:w="1842"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Пельменная-Сосисочная</w:t>
            </w:r>
          </w:p>
        </w:tc>
        <w:tc>
          <w:tcPr>
            <w:tcW w:w="1326"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закусочная</w:t>
            </w:r>
          </w:p>
        </w:tc>
        <w:tc>
          <w:tcPr>
            <w:tcW w:w="3647"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Пионерская, 32</w:t>
            </w:r>
          </w:p>
        </w:tc>
        <w:tc>
          <w:tcPr>
            <w:tcW w:w="2565"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русская</w:t>
            </w:r>
          </w:p>
        </w:tc>
        <w:tc>
          <w:tcPr>
            <w:tcW w:w="1524"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40</w:t>
            </w:r>
          </w:p>
        </w:tc>
      </w:tr>
      <w:tr w:rsidR="00083FBD" w:rsidRPr="00083FBD" w:rsidTr="001303DE">
        <w:trPr>
          <w:trHeight w:val="528"/>
          <w:jc w:val="center"/>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321</w:t>
            </w:r>
          </w:p>
        </w:tc>
        <w:tc>
          <w:tcPr>
            <w:tcW w:w="1972"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ИП</w:t>
            </w:r>
          </w:p>
        </w:tc>
        <w:tc>
          <w:tcPr>
            <w:tcW w:w="272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Сафарян С.У.</w:t>
            </w:r>
          </w:p>
        </w:tc>
        <w:tc>
          <w:tcPr>
            <w:tcW w:w="1842"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Оджах</w:t>
            </w:r>
          </w:p>
        </w:tc>
        <w:tc>
          <w:tcPr>
            <w:tcW w:w="1326"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закусочная</w:t>
            </w:r>
          </w:p>
        </w:tc>
        <w:tc>
          <w:tcPr>
            <w:tcW w:w="3647"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Перспективная, 37/1/ Театральная</w:t>
            </w:r>
          </w:p>
        </w:tc>
        <w:tc>
          <w:tcPr>
            <w:tcW w:w="2565"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русская, армянская</w:t>
            </w:r>
          </w:p>
        </w:tc>
        <w:tc>
          <w:tcPr>
            <w:tcW w:w="1524"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30</w:t>
            </w:r>
          </w:p>
        </w:tc>
      </w:tr>
      <w:tr w:rsidR="00083FBD" w:rsidRPr="00083FBD" w:rsidTr="001303DE">
        <w:trPr>
          <w:trHeight w:val="792"/>
          <w:jc w:val="center"/>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322</w:t>
            </w:r>
          </w:p>
        </w:tc>
        <w:tc>
          <w:tcPr>
            <w:tcW w:w="1972"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ИП</w:t>
            </w:r>
          </w:p>
        </w:tc>
        <w:tc>
          <w:tcPr>
            <w:tcW w:w="272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Исмаилов Ш.А.</w:t>
            </w:r>
          </w:p>
        </w:tc>
        <w:tc>
          <w:tcPr>
            <w:tcW w:w="1842"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шашлычная "Чинар"</w:t>
            </w:r>
          </w:p>
        </w:tc>
        <w:tc>
          <w:tcPr>
            <w:tcW w:w="1326"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закусочная</w:t>
            </w:r>
          </w:p>
        </w:tc>
        <w:tc>
          <w:tcPr>
            <w:tcW w:w="3647"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квартал СПР (кольцевая развязка по ул. Калинина)</w:t>
            </w:r>
          </w:p>
        </w:tc>
        <w:tc>
          <w:tcPr>
            <w:tcW w:w="2565"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азербайджанская</w:t>
            </w:r>
          </w:p>
        </w:tc>
        <w:tc>
          <w:tcPr>
            <w:tcW w:w="1524"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24</w:t>
            </w:r>
          </w:p>
        </w:tc>
      </w:tr>
      <w:tr w:rsidR="00083FBD" w:rsidRPr="00083FBD" w:rsidTr="001303DE">
        <w:trPr>
          <w:trHeight w:val="528"/>
          <w:jc w:val="center"/>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323</w:t>
            </w:r>
          </w:p>
        </w:tc>
        <w:tc>
          <w:tcPr>
            <w:tcW w:w="1972"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ООО</w:t>
            </w:r>
          </w:p>
        </w:tc>
        <w:tc>
          <w:tcPr>
            <w:tcW w:w="272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101 причина</w:t>
            </w:r>
          </w:p>
        </w:tc>
        <w:tc>
          <w:tcPr>
            <w:tcW w:w="1842"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Твой буфет</w:t>
            </w:r>
          </w:p>
        </w:tc>
        <w:tc>
          <w:tcPr>
            <w:tcW w:w="1326"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закусочная</w:t>
            </w:r>
          </w:p>
        </w:tc>
        <w:tc>
          <w:tcPr>
            <w:tcW w:w="3647"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50 лет Октября, 29, сек. 340</w:t>
            </w:r>
          </w:p>
        </w:tc>
        <w:tc>
          <w:tcPr>
            <w:tcW w:w="2565"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русская</w:t>
            </w:r>
          </w:p>
        </w:tc>
        <w:tc>
          <w:tcPr>
            <w:tcW w:w="1524"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20</w:t>
            </w:r>
          </w:p>
        </w:tc>
      </w:tr>
      <w:tr w:rsidR="00083FBD" w:rsidRPr="00083FBD" w:rsidTr="001303DE">
        <w:trPr>
          <w:trHeight w:val="528"/>
          <w:jc w:val="center"/>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324</w:t>
            </w:r>
          </w:p>
        </w:tc>
        <w:tc>
          <w:tcPr>
            <w:tcW w:w="1972"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ООО</w:t>
            </w:r>
          </w:p>
        </w:tc>
        <w:tc>
          <w:tcPr>
            <w:tcW w:w="272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Амурский кулинар-Пластик</w:t>
            </w:r>
          </w:p>
        </w:tc>
        <w:tc>
          <w:tcPr>
            <w:tcW w:w="1842"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Хлеб, торты и не только</w:t>
            </w:r>
          </w:p>
        </w:tc>
        <w:tc>
          <w:tcPr>
            <w:tcW w:w="1326"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закусочная</w:t>
            </w:r>
          </w:p>
        </w:tc>
        <w:tc>
          <w:tcPr>
            <w:tcW w:w="3647"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Чайковского, 63</w:t>
            </w:r>
          </w:p>
        </w:tc>
        <w:tc>
          <w:tcPr>
            <w:tcW w:w="2565"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русская</w:t>
            </w:r>
          </w:p>
        </w:tc>
        <w:tc>
          <w:tcPr>
            <w:tcW w:w="1524"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12</w:t>
            </w:r>
          </w:p>
        </w:tc>
      </w:tr>
      <w:tr w:rsidR="00083FBD" w:rsidRPr="00083FBD" w:rsidTr="001303DE">
        <w:trPr>
          <w:trHeight w:val="528"/>
          <w:jc w:val="center"/>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325</w:t>
            </w:r>
          </w:p>
        </w:tc>
        <w:tc>
          <w:tcPr>
            <w:tcW w:w="1972"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ИП</w:t>
            </w:r>
          </w:p>
        </w:tc>
        <w:tc>
          <w:tcPr>
            <w:tcW w:w="2729"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Дегтярева О.В.</w:t>
            </w:r>
          </w:p>
        </w:tc>
        <w:tc>
          <w:tcPr>
            <w:tcW w:w="1842"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Пивнофф</w:t>
            </w:r>
          </w:p>
        </w:tc>
        <w:tc>
          <w:tcPr>
            <w:tcW w:w="1326"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закусочная</w:t>
            </w:r>
          </w:p>
        </w:tc>
        <w:tc>
          <w:tcPr>
            <w:tcW w:w="3647"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Амурская, 111/Театральная, 46</w:t>
            </w:r>
          </w:p>
        </w:tc>
        <w:tc>
          <w:tcPr>
            <w:tcW w:w="2565"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нет</w:t>
            </w:r>
          </w:p>
        </w:tc>
        <w:tc>
          <w:tcPr>
            <w:tcW w:w="1524"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0</w:t>
            </w:r>
          </w:p>
        </w:tc>
      </w:tr>
      <w:tr w:rsidR="00083FBD" w:rsidRPr="00083FBD" w:rsidTr="001303DE">
        <w:trPr>
          <w:trHeight w:val="264"/>
          <w:jc w:val="center"/>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326</w:t>
            </w:r>
          </w:p>
        </w:tc>
        <w:tc>
          <w:tcPr>
            <w:tcW w:w="1972"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ИП</w:t>
            </w:r>
          </w:p>
        </w:tc>
        <w:tc>
          <w:tcPr>
            <w:tcW w:w="272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Котельников В.Г.</w:t>
            </w:r>
          </w:p>
        </w:tc>
        <w:tc>
          <w:tcPr>
            <w:tcW w:w="1842"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Белый лебедь</w:t>
            </w:r>
          </w:p>
        </w:tc>
        <w:tc>
          <w:tcPr>
            <w:tcW w:w="1326"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закусочная</w:t>
            </w:r>
          </w:p>
        </w:tc>
        <w:tc>
          <w:tcPr>
            <w:tcW w:w="3647"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Воронкова, 24/1</w:t>
            </w:r>
          </w:p>
        </w:tc>
        <w:tc>
          <w:tcPr>
            <w:tcW w:w="2565"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нет</w:t>
            </w:r>
          </w:p>
        </w:tc>
        <w:tc>
          <w:tcPr>
            <w:tcW w:w="1524"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0</w:t>
            </w:r>
          </w:p>
        </w:tc>
      </w:tr>
      <w:tr w:rsidR="00083FBD" w:rsidRPr="00083FBD" w:rsidTr="001303DE">
        <w:trPr>
          <w:trHeight w:val="528"/>
          <w:jc w:val="center"/>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327</w:t>
            </w:r>
          </w:p>
        </w:tc>
        <w:tc>
          <w:tcPr>
            <w:tcW w:w="1972"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ООО</w:t>
            </w:r>
          </w:p>
        </w:tc>
        <w:tc>
          <w:tcPr>
            <w:tcW w:w="272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Амурский кулинар-Пластик</w:t>
            </w:r>
          </w:p>
        </w:tc>
        <w:tc>
          <w:tcPr>
            <w:tcW w:w="1842"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Хлеб, торты и не только</w:t>
            </w:r>
          </w:p>
        </w:tc>
        <w:tc>
          <w:tcPr>
            <w:tcW w:w="1326"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закусочная</w:t>
            </w:r>
          </w:p>
        </w:tc>
        <w:tc>
          <w:tcPr>
            <w:tcW w:w="3647"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Театральная, 35</w:t>
            </w:r>
          </w:p>
        </w:tc>
        <w:tc>
          <w:tcPr>
            <w:tcW w:w="2565"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русская</w:t>
            </w:r>
          </w:p>
        </w:tc>
        <w:tc>
          <w:tcPr>
            <w:tcW w:w="1524"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12</w:t>
            </w:r>
          </w:p>
        </w:tc>
      </w:tr>
      <w:tr w:rsidR="00083FBD" w:rsidRPr="00083FBD" w:rsidTr="001303DE">
        <w:trPr>
          <w:trHeight w:val="528"/>
          <w:jc w:val="center"/>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328</w:t>
            </w:r>
          </w:p>
        </w:tc>
        <w:tc>
          <w:tcPr>
            <w:tcW w:w="1972"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ООО</w:t>
            </w:r>
          </w:p>
        </w:tc>
        <w:tc>
          <w:tcPr>
            <w:tcW w:w="272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Амурский кулинар</w:t>
            </w:r>
          </w:p>
        </w:tc>
        <w:tc>
          <w:tcPr>
            <w:tcW w:w="1842"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Хлеб, торты и не только</w:t>
            </w:r>
          </w:p>
        </w:tc>
        <w:tc>
          <w:tcPr>
            <w:tcW w:w="1326"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закусочная</w:t>
            </w:r>
          </w:p>
        </w:tc>
        <w:tc>
          <w:tcPr>
            <w:tcW w:w="3647"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Чайковского, 20</w:t>
            </w:r>
          </w:p>
        </w:tc>
        <w:tc>
          <w:tcPr>
            <w:tcW w:w="2565"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русская</w:t>
            </w:r>
          </w:p>
        </w:tc>
        <w:tc>
          <w:tcPr>
            <w:tcW w:w="1524"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6</w:t>
            </w:r>
          </w:p>
        </w:tc>
      </w:tr>
      <w:tr w:rsidR="00083FBD" w:rsidRPr="00083FBD" w:rsidTr="001303DE">
        <w:trPr>
          <w:trHeight w:val="528"/>
          <w:jc w:val="center"/>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329</w:t>
            </w:r>
          </w:p>
        </w:tc>
        <w:tc>
          <w:tcPr>
            <w:tcW w:w="1972"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ООО</w:t>
            </w:r>
          </w:p>
        </w:tc>
        <w:tc>
          <w:tcPr>
            <w:tcW w:w="272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Амурский кулинар-Пластик</w:t>
            </w:r>
          </w:p>
        </w:tc>
        <w:tc>
          <w:tcPr>
            <w:tcW w:w="1842"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Хлеб, торты и не только</w:t>
            </w:r>
          </w:p>
        </w:tc>
        <w:tc>
          <w:tcPr>
            <w:tcW w:w="1326"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закусочная</w:t>
            </w:r>
          </w:p>
        </w:tc>
        <w:tc>
          <w:tcPr>
            <w:tcW w:w="3647"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Шевченко, 60/2</w:t>
            </w:r>
          </w:p>
        </w:tc>
        <w:tc>
          <w:tcPr>
            <w:tcW w:w="2565"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русская</w:t>
            </w:r>
          </w:p>
        </w:tc>
        <w:tc>
          <w:tcPr>
            <w:tcW w:w="1524"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12</w:t>
            </w:r>
          </w:p>
        </w:tc>
      </w:tr>
      <w:tr w:rsidR="00083FBD" w:rsidRPr="00083FBD" w:rsidTr="001303DE">
        <w:trPr>
          <w:trHeight w:val="528"/>
          <w:jc w:val="center"/>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330</w:t>
            </w:r>
          </w:p>
        </w:tc>
        <w:tc>
          <w:tcPr>
            <w:tcW w:w="1972"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ООО</w:t>
            </w:r>
          </w:p>
        </w:tc>
        <w:tc>
          <w:tcPr>
            <w:tcW w:w="272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Амурский кулинар</w:t>
            </w:r>
          </w:p>
        </w:tc>
        <w:tc>
          <w:tcPr>
            <w:tcW w:w="1842"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Хлеб, торты и не только</w:t>
            </w:r>
          </w:p>
        </w:tc>
        <w:tc>
          <w:tcPr>
            <w:tcW w:w="1326"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закусочная</w:t>
            </w:r>
          </w:p>
        </w:tc>
        <w:tc>
          <w:tcPr>
            <w:tcW w:w="3647"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Игнатьевское шоссе, 6</w:t>
            </w:r>
          </w:p>
        </w:tc>
        <w:tc>
          <w:tcPr>
            <w:tcW w:w="2565"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русская</w:t>
            </w:r>
          </w:p>
        </w:tc>
        <w:tc>
          <w:tcPr>
            <w:tcW w:w="1524"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12</w:t>
            </w:r>
          </w:p>
        </w:tc>
      </w:tr>
      <w:tr w:rsidR="00083FBD" w:rsidRPr="00083FBD" w:rsidTr="001303DE">
        <w:trPr>
          <w:trHeight w:val="528"/>
          <w:jc w:val="center"/>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lastRenderedPageBreak/>
              <w:t>331</w:t>
            </w:r>
          </w:p>
        </w:tc>
        <w:tc>
          <w:tcPr>
            <w:tcW w:w="1972"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 xml:space="preserve">ИП </w:t>
            </w:r>
          </w:p>
        </w:tc>
        <w:tc>
          <w:tcPr>
            <w:tcW w:w="2729"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Сыроватко Д.А.</w:t>
            </w:r>
          </w:p>
        </w:tc>
        <w:tc>
          <w:tcPr>
            <w:tcW w:w="1842"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Пивовар</w:t>
            </w:r>
          </w:p>
        </w:tc>
        <w:tc>
          <w:tcPr>
            <w:tcW w:w="1326"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закусочная</w:t>
            </w:r>
          </w:p>
        </w:tc>
        <w:tc>
          <w:tcPr>
            <w:tcW w:w="3647"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Зейская, 173 А, цокольный этаж</w:t>
            </w:r>
          </w:p>
        </w:tc>
        <w:tc>
          <w:tcPr>
            <w:tcW w:w="2565"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нет</w:t>
            </w:r>
          </w:p>
        </w:tc>
        <w:tc>
          <w:tcPr>
            <w:tcW w:w="1524"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24</w:t>
            </w:r>
          </w:p>
        </w:tc>
      </w:tr>
      <w:tr w:rsidR="00083FBD" w:rsidRPr="00083FBD" w:rsidTr="001303DE">
        <w:trPr>
          <w:trHeight w:val="264"/>
          <w:jc w:val="center"/>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332</w:t>
            </w:r>
          </w:p>
        </w:tc>
        <w:tc>
          <w:tcPr>
            <w:tcW w:w="1972"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 xml:space="preserve">ИП </w:t>
            </w:r>
          </w:p>
        </w:tc>
        <w:tc>
          <w:tcPr>
            <w:tcW w:w="2729"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Гудыма Н.И.</w:t>
            </w:r>
          </w:p>
        </w:tc>
        <w:tc>
          <w:tcPr>
            <w:tcW w:w="1842"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Пивной двор</w:t>
            </w:r>
          </w:p>
        </w:tc>
        <w:tc>
          <w:tcPr>
            <w:tcW w:w="1326"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закусочная</w:t>
            </w:r>
          </w:p>
        </w:tc>
        <w:tc>
          <w:tcPr>
            <w:tcW w:w="3647"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Студенческая, 21</w:t>
            </w:r>
          </w:p>
        </w:tc>
        <w:tc>
          <w:tcPr>
            <w:tcW w:w="2565"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нет</w:t>
            </w:r>
          </w:p>
        </w:tc>
        <w:tc>
          <w:tcPr>
            <w:tcW w:w="1524"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0</w:t>
            </w:r>
          </w:p>
        </w:tc>
      </w:tr>
      <w:tr w:rsidR="00083FBD" w:rsidRPr="00083FBD" w:rsidTr="001303DE">
        <w:trPr>
          <w:trHeight w:val="264"/>
          <w:jc w:val="center"/>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333</w:t>
            </w:r>
          </w:p>
        </w:tc>
        <w:tc>
          <w:tcPr>
            <w:tcW w:w="1972"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ООО</w:t>
            </w:r>
          </w:p>
        </w:tc>
        <w:tc>
          <w:tcPr>
            <w:tcW w:w="2729"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Север</w:t>
            </w:r>
          </w:p>
        </w:tc>
        <w:tc>
          <w:tcPr>
            <w:tcW w:w="1842"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Север</w:t>
            </w:r>
          </w:p>
        </w:tc>
        <w:tc>
          <w:tcPr>
            <w:tcW w:w="1326"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закусочная</w:t>
            </w:r>
          </w:p>
        </w:tc>
        <w:tc>
          <w:tcPr>
            <w:tcW w:w="3647"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Студенческая, 21</w:t>
            </w:r>
          </w:p>
        </w:tc>
        <w:tc>
          <w:tcPr>
            <w:tcW w:w="2565"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нет</w:t>
            </w:r>
          </w:p>
        </w:tc>
        <w:tc>
          <w:tcPr>
            <w:tcW w:w="1524"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0</w:t>
            </w:r>
          </w:p>
        </w:tc>
      </w:tr>
      <w:tr w:rsidR="00083FBD" w:rsidRPr="00083FBD" w:rsidTr="001303DE">
        <w:trPr>
          <w:trHeight w:val="264"/>
          <w:jc w:val="center"/>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334</w:t>
            </w:r>
          </w:p>
        </w:tc>
        <w:tc>
          <w:tcPr>
            <w:tcW w:w="1972"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ИП</w:t>
            </w:r>
          </w:p>
        </w:tc>
        <w:tc>
          <w:tcPr>
            <w:tcW w:w="2729"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Кособоков Е.В.</w:t>
            </w:r>
          </w:p>
        </w:tc>
        <w:tc>
          <w:tcPr>
            <w:tcW w:w="1842"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Beer loga</w:t>
            </w:r>
          </w:p>
        </w:tc>
        <w:tc>
          <w:tcPr>
            <w:tcW w:w="1326"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закусочная</w:t>
            </w:r>
          </w:p>
        </w:tc>
        <w:tc>
          <w:tcPr>
            <w:tcW w:w="3647"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Мухина, 15</w:t>
            </w:r>
          </w:p>
        </w:tc>
        <w:tc>
          <w:tcPr>
            <w:tcW w:w="2565"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нет</w:t>
            </w:r>
          </w:p>
        </w:tc>
        <w:tc>
          <w:tcPr>
            <w:tcW w:w="1524"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0</w:t>
            </w:r>
          </w:p>
        </w:tc>
      </w:tr>
      <w:tr w:rsidR="00083FBD" w:rsidRPr="00083FBD" w:rsidTr="001303DE">
        <w:trPr>
          <w:trHeight w:val="264"/>
          <w:jc w:val="center"/>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335</w:t>
            </w:r>
          </w:p>
        </w:tc>
        <w:tc>
          <w:tcPr>
            <w:tcW w:w="1972"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ИП</w:t>
            </w:r>
          </w:p>
        </w:tc>
        <w:tc>
          <w:tcPr>
            <w:tcW w:w="272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Синькова Е.А.</w:t>
            </w:r>
          </w:p>
        </w:tc>
        <w:tc>
          <w:tcPr>
            <w:tcW w:w="1842"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Буланжери</w:t>
            </w:r>
          </w:p>
        </w:tc>
        <w:tc>
          <w:tcPr>
            <w:tcW w:w="1326"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закусочная</w:t>
            </w:r>
          </w:p>
        </w:tc>
        <w:tc>
          <w:tcPr>
            <w:tcW w:w="3647"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Ленина, 150</w:t>
            </w:r>
          </w:p>
        </w:tc>
        <w:tc>
          <w:tcPr>
            <w:tcW w:w="2565"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европейская</w:t>
            </w:r>
          </w:p>
        </w:tc>
        <w:tc>
          <w:tcPr>
            <w:tcW w:w="1524"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20</w:t>
            </w:r>
          </w:p>
        </w:tc>
      </w:tr>
      <w:tr w:rsidR="00083FBD" w:rsidRPr="00083FBD" w:rsidTr="001303DE">
        <w:trPr>
          <w:trHeight w:val="264"/>
          <w:jc w:val="center"/>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336</w:t>
            </w:r>
          </w:p>
        </w:tc>
        <w:tc>
          <w:tcPr>
            <w:tcW w:w="1972"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ИП</w:t>
            </w:r>
          </w:p>
        </w:tc>
        <w:tc>
          <w:tcPr>
            <w:tcW w:w="2729"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Ефремов Д.А.</w:t>
            </w:r>
          </w:p>
        </w:tc>
        <w:tc>
          <w:tcPr>
            <w:tcW w:w="1842"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Боцман</w:t>
            </w:r>
          </w:p>
        </w:tc>
        <w:tc>
          <w:tcPr>
            <w:tcW w:w="1326"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закусочная</w:t>
            </w:r>
          </w:p>
        </w:tc>
        <w:tc>
          <w:tcPr>
            <w:tcW w:w="3647"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Строителей, 77</w:t>
            </w:r>
          </w:p>
        </w:tc>
        <w:tc>
          <w:tcPr>
            <w:tcW w:w="2565"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нет</w:t>
            </w:r>
          </w:p>
        </w:tc>
        <w:tc>
          <w:tcPr>
            <w:tcW w:w="1524"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0</w:t>
            </w:r>
          </w:p>
        </w:tc>
      </w:tr>
      <w:tr w:rsidR="00083FBD" w:rsidRPr="00083FBD" w:rsidTr="001303DE">
        <w:trPr>
          <w:trHeight w:val="528"/>
          <w:jc w:val="center"/>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337</w:t>
            </w:r>
          </w:p>
        </w:tc>
        <w:tc>
          <w:tcPr>
            <w:tcW w:w="1972"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ИП</w:t>
            </w:r>
          </w:p>
        </w:tc>
        <w:tc>
          <w:tcPr>
            <w:tcW w:w="2729"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Коротоева А.М.</w:t>
            </w:r>
          </w:p>
        </w:tc>
        <w:tc>
          <w:tcPr>
            <w:tcW w:w="1842"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Суши wok</w:t>
            </w:r>
          </w:p>
        </w:tc>
        <w:tc>
          <w:tcPr>
            <w:tcW w:w="1326"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закусочная</w:t>
            </w:r>
          </w:p>
        </w:tc>
        <w:tc>
          <w:tcPr>
            <w:tcW w:w="3647"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Игнатьевское шоссе, 10/6</w:t>
            </w:r>
          </w:p>
        </w:tc>
        <w:tc>
          <w:tcPr>
            <w:tcW w:w="2565"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фаст-фуд</w:t>
            </w:r>
          </w:p>
        </w:tc>
        <w:tc>
          <w:tcPr>
            <w:tcW w:w="1524"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0</w:t>
            </w:r>
          </w:p>
        </w:tc>
      </w:tr>
      <w:tr w:rsidR="00083FBD" w:rsidRPr="00083FBD" w:rsidTr="001303DE">
        <w:trPr>
          <w:trHeight w:val="264"/>
          <w:jc w:val="center"/>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338</w:t>
            </w:r>
          </w:p>
        </w:tc>
        <w:tc>
          <w:tcPr>
            <w:tcW w:w="1972"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ООО</w:t>
            </w:r>
          </w:p>
        </w:tc>
        <w:tc>
          <w:tcPr>
            <w:tcW w:w="2729"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Мрагвал</w:t>
            </w:r>
          </w:p>
        </w:tc>
        <w:tc>
          <w:tcPr>
            <w:tcW w:w="1842"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Кромбахер</w:t>
            </w:r>
          </w:p>
        </w:tc>
        <w:tc>
          <w:tcPr>
            <w:tcW w:w="1326"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закусочная</w:t>
            </w:r>
          </w:p>
        </w:tc>
        <w:tc>
          <w:tcPr>
            <w:tcW w:w="3647"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Северная, 38 (цоколь)</w:t>
            </w:r>
          </w:p>
        </w:tc>
        <w:tc>
          <w:tcPr>
            <w:tcW w:w="2565"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нет</w:t>
            </w:r>
          </w:p>
        </w:tc>
        <w:tc>
          <w:tcPr>
            <w:tcW w:w="1524"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26</w:t>
            </w:r>
          </w:p>
        </w:tc>
      </w:tr>
      <w:tr w:rsidR="00083FBD" w:rsidRPr="00083FBD" w:rsidTr="001303DE">
        <w:trPr>
          <w:trHeight w:val="264"/>
          <w:jc w:val="center"/>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339</w:t>
            </w:r>
          </w:p>
        </w:tc>
        <w:tc>
          <w:tcPr>
            <w:tcW w:w="1972"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ИП</w:t>
            </w:r>
          </w:p>
        </w:tc>
        <w:tc>
          <w:tcPr>
            <w:tcW w:w="272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Герасимов В.И.</w:t>
            </w:r>
          </w:p>
        </w:tc>
        <w:tc>
          <w:tcPr>
            <w:tcW w:w="1842"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ТЦ "XL"</w:t>
            </w:r>
          </w:p>
        </w:tc>
        <w:tc>
          <w:tcPr>
            <w:tcW w:w="1326"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закусочная</w:t>
            </w:r>
          </w:p>
        </w:tc>
        <w:tc>
          <w:tcPr>
            <w:tcW w:w="3647"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Шевченко, 85</w:t>
            </w:r>
          </w:p>
        </w:tc>
        <w:tc>
          <w:tcPr>
            <w:tcW w:w="2565"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китайская</w:t>
            </w:r>
          </w:p>
        </w:tc>
        <w:tc>
          <w:tcPr>
            <w:tcW w:w="1524"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20</w:t>
            </w:r>
          </w:p>
        </w:tc>
      </w:tr>
      <w:tr w:rsidR="00083FBD" w:rsidRPr="00083FBD" w:rsidTr="001303DE">
        <w:trPr>
          <w:trHeight w:val="528"/>
          <w:jc w:val="center"/>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340</w:t>
            </w:r>
          </w:p>
        </w:tc>
        <w:tc>
          <w:tcPr>
            <w:tcW w:w="1972"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ИП</w:t>
            </w:r>
          </w:p>
        </w:tc>
        <w:tc>
          <w:tcPr>
            <w:tcW w:w="2729"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Онищенко В.Ю.</w:t>
            </w:r>
          </w:p>
        </w:tc>
        <w:tc>
          <w:tcPr>
            <w:tcW w:w="1842"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Напитки на розлив</w:t>
            </w:r>
          </w:p>
        </w:tc>
        <w:tc>
          <w:tcPr>
            <w:tcW w:w="1326"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закусочная</w:t>
            </w:r>
          </w:p>
        </w:tc>
        <w:tc>
          <w:tcPr>
            <w:tcW w:w="3647"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Зейская, 325 (цокольный этаж)</w:t>
            </w:r>
          </w:p>
        </w:tc>
        <w:tc>
          <w:tcPr>
            <w:tcW w:w="2565"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нет</w:t>
            </w:r>
          </w:p>
        </w:tc>
        <w:tc>
          <w:tcPr>
            <w:tcW w:w="1524"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0</w:t>
            </w:r>
          </w:p>
        </w:tc>
      </w:tr>
      <w:tr w:rsidR="00083FBD" w:rsidRPr="00083FBD" w:rsidTr="001303DE">
        <w:trPr>
          <w:trHeight w:val="264"/>
          <w:jc w:val="center"/>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341</w:t>
            </w:r>
          </w:p>
        </w:tc>
        <w:tc>
          <w:tcPr>
            <w:tcW w:w="1972"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ИП</w:t>
            </w:r>
          </w:p>
        </w:tc>
        <w:tc>
          <w:tcPr>
            <w:tcW w:w="2729"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Коротаева А.М.</w:t>
            </w:r>
          </w:p>
        </w:tc>
        <w:tc>
          <w:tcPr>
            <w:tcW w:w="1842"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Суши wok</w:t>
            </w:r>
          </w:p>
        </w:tc>
        <w:tc>
          <w:tcPr>
            <w:tcW w:w="1326"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закусочная</w:t>
            </w:r>
          </w:p>
        </w:tc>
        <w:tc>
          <w:tcPr>
            <w:tcW w:w="3647"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Амурская, 208</w:t>
            </w:r>
          </w:p>
        </w:tc>
        <w:tc>
          <w:tcPr>
            <w:tcW w:w="2565"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фаст-фуд</w:t>
            </w:r>
          </w:p>
        </w:tc>
        <w:tc>
          <w:tcPr>
            <w:tcW w:w="1524"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0</w:t>
            </w:r>
          </w:p>
        </w:tc>
      </w:tr>
      <w:tr w:rsidR="00083FBD" w:rsidRPr="00083FBD" w:rsidTr="001303DE">
        <w:trPr>
          <w:trHeight w:val="264"/>
          <w:jc w:val="center"/>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342</w:t>
            </w:r>
          </w:p>
        </w:tc>
        <w:tc>
          <w:tcPr>
            <w:tcW w:w="1972"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ИП</w:t>
            </w:r>
          </w:p>
        </w:tc>
        <w:tc>
          <w:tcPr>
            <w:tcW w:w="2729"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Сунь Юйчжу</w:t>
            </w:r>
          </w:p>
        </w:tc>
        <w:tc>
          <w:tcPr>
            <w:tcW w:w="1842"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 </w:t>
            </w:r>
          </w:p>
        </w:tc>
        <w:tc>
          <w:tcPr>
            <w:tcW w:w="1326"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закусочная</w:t>
            </w:r>
          </w:p>
        </w:tc>
        <w:tc>
          <w:tcPr>
            <w:tcW w:w="3647"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Пионерская, 72</w:t>
            </w:r>
          </w:p>
        </w:tc>
        <w:tc>
          <w:tcPr>
            <w:tcW w:w="2565"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китайская</w:t>
            </w:r>
          </w:p>
        </w:tc>
        <w:tc>
          <w:tcPr>
            <w:tcW w:w="1524"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25</w:t>
            </w:r>
          </w:p>
        </w:tc>
      </w:tr>
      <w:tr w:rsidR="00083FBD" w:rsidRPr="00083FBD" w:rsidTr="001303DE">
        <w:trPr>
          <w:trHeight w:val="264"/>
          <w:jc w:val="center"/>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343</w:t>
            </w:r>
          </w:p>
        </w:tc>
        <w:tc>
          <w:tcPr>
            <w:tcW w:w="1972"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ИП</w:t>
            </w:r>
          </w:p>
        </w:tc>
        <w:tc>
          <w:tcPr>
            <w:tcW w:w="2729"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Синькова Е.А.</w:t>
            </w:r>
          </w:p>
        </w:tc>
        <w:tc>
          <w:tcPr>
            <w:tcW w:w="1842"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Буланжери</w:t>
            </w:r>
          </w:p>
        </w:tc>
        <w:tc>
          <w:tcPr>
            <w:tcW w:w="1326"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закусочная</w:t>
            </w:r>
          </w:p>
        </w:tc>
        <w:tc>
          <w:tcPr>
            <w:tcW w:w="3647"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Св. Иннокентия, 1</w:t>
            </w:r>
          </w:p>
        </w:tc>
        <w:tc>
          <w:tcPr>
            <w:tcW w:w="2565"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европейская</w:t>
            </w:r>
          </w:p>
        </w:tc>
        <w:tc>
          <w:tcPr>
            <w:tcW w:w="1524"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2</w:t>
            </w:r>
          </w:p>
        </w:tc>
      </w:tr>
      <w:tr w:rsidR="00083FBD" w:rsidRPr="00083FBD" w:rsidTr="001303DE">
        <w:trPr>
          <w:trHeight w:val="264"/>
          <w:jc w:val="center"/>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344</w:t>
            </w:r>
          </w:p>
        </w:tc>
        <w:tc>
          <w:tcPr>
            <w:tcW w:w="1972"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ИП</w:t>
            </w:r>
          </w:p>
        </w:tc>
        <w:tc>
          <w:tcPr>
            <w:tcW w:w="2729"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Дегтярева О.В.</w:t>
            </w:r>
          </w:p>
        </w:tc>
        <w:tc>
          <w:tcPr>
            <w:tcW w:w="1842"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Пивнофф</w:t>
            </w:r>
          </w:p>
        </w:tc>
        <w:tc>
          <w:tcPr>
            <w:tcW w:w="1326"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закусочная</w:t>
            </w:r>
          </w:p>
        </w:tc>
        <w:tc>
          <w:tcPr>
            <w:tcW w:w="3647"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Институтская, 3/5</w:t>
            </w:r>
          </w:p>
        </w:tc>
        <w:tc>
          <w:tcPr>
            <w:tcW w:w="2565"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нет</w:t>
            </w:r>
          </w:p>
        </w:tc>
        <w:tc>
          <w:tcPr>
            <w:tcW w:w="1524"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0</w:t>
            </w:r>
          </w:p>
        </w:tc>
      </w:tr>
      <w:tr w:rsidR="00083FBD" w:rsidRPr="00083FBD" w:rsidTr="001303DE">
        <w:trPr>
          <w:trHeight w:val="264"/>
          <w:jc w:val="center"/>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345</w:t>
            </w:r>
          </w:p>
        </w:tc>
        <w:tc>
          <w:tcPr>
            <w:tcW w:w="1972"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ИП</w:t>
            </w:r>
          </w:p>
        </w:tc>
        <w:tc>
          <w:tcPr>
            <w:tcW w:w="2729"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Руссу О.В.</w:t>
            </w:r>
          </w:p>
        </w:tc>
        <w:tc>
          <w:tcPr>
            <w:tcW w:w="1842"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Хангри фуд</w:t>
            </w:r>
          </w:p>
        </w:tc>
        <w:tc>
          <w:tcPr>
            <w:tcW w:w="1326"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закусочная</w:t>
            </w:r>
          </w:p>
        </w:tc>
        <w:tc>
          <w:tcPr>
            <w:tcW w:w="3647"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Политехническая, 199</w:t>
            </w:r>
          </w:p>
        </w:tc>
        <w:tc>
          <w:tcPr>
            <w:tcW w:w="2565"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нет</w:t>
            </w:r>
          </w:p>
        </w:tc>
        <w:tc>
          <w:tcPr>
            <w:tcW w:w="1524"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0</w:t>
            </w:r>
          </w:p>
        </w:tc>
      </w:tr>
      <w:tr w:rsidR="00083FBD" w:rsidRPr="00083FBD" w:rsidTr="001303DE">
        <w:trPr>
          <w:trHeight w:val="264"/>
          <w:jc w:val="center"/>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346</w:t>
            </w:r>
          </w:p>
        </w:tc>
        <w:tc>
          <w:tcPr>
            <w:tcW w:w="1972"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ООО</w:t>
            </w:r>
          </w:p>
        </w:tc>
        <w:tc>
          <w:tcPr>
            <w:tcW w:w="2729"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Агора</w:t>
            </w:r>
          </w:p>
        </w:tc>
        <w:tc>
          <w:tcPr>
            <w:tcW w:w="1842"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Буфет</w:t>
            </w:r>
          </w:p>
        </w:tc>
        <w:tc>
          <w:tcPr>
            <w:tcW w:w="1326"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закусочная</w:t>
            </w:r>
          </w:p>
        </w:tc>
        <w:tc>
          <w:tcPr>
            <w:tcW w:w="3647"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Текстильная, 114/1</w:t>
            </w:r>
          </w:p>
        </w:tc>
        <w:tc>
          <w:tcPr>
            <w:tcW w:w="2565"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русская</w:t>
            </w:r>
          </w:p>
        </w:tc>
        <w:tc>
          <w:tcPr>
            <w:tcW w:w="1524"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12</w:t>
            </w:r>
          </w:p>
        </w:tc>
      </w:tr>
      <w:tr w:rsidR="00083FBD" w:rsidRPr="00083FBD" w:rsidTr="001303DE">
        <w:trPr>
          <w:trHeight w:val="264"/>
          <w:jc w:val="center"/>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347</w:t>
            </w:r>
          </w:p>
        </w:tc>
        <w:tc>
          <w:tcPr>
            <w:tcW w:w="1972"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ИП</w:t>
            </w:r>
          </w:p>
        </w:tc>
        <w:tc>
          <w:tcPr>
            <w:tcW w:w="2729"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Грицаенко А.В.</w:t>
            </w:r>
          </w:p>
        </w:tc>
        <w:tc>
          <w:tcPr>
            <w:tcW w:w="1842"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Суши лав</w:t>
            </w:r>
          </w:p>
        </w:tc>
        <w:tc>
          <w:tcPr>
            <w:tcW w:w="1326"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закусочная</w:t>
            </w:r>
          </w:p>
        </w:tc>
        <w:tc>
          <w:tcPr>
            <w:tcW w:w="3647"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Ленина, 118/1</w:t>
            </w:r>
          </w:p>
        </w:tc>
        <w:tc>
          <w:tcPr>
            <w:tcW w:w="2565"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японская</w:t>
            </w:r>
          </w:p>
        </w:tc>
        <w:tc>
          <w:tcPr>
            <w:tcW w:w="1524"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8</w:t>
            </w:r>
          </w:p>
        </w:tc>
      </w:tr>
      <w:tr w:rsidR="00083FBD" w:rsidRPr="00083FBD" w:rsidTr="001303DE">
        <w:trPr>
          <w:trHeight w:val="264"/>
          <w:jc w:val="center"/>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348</w:t>
            </w:r>
          </w:p>
        </w:tc>
        <w:tc>
          <w:tcPr>
            <w:tcW w:w="1972"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ООО</w:t>
            </w:r>
          </w:p>
        </w:tc>
        <w:tc>
          <w:tcPr>
            <w:tcW w:w="2729"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Дион</w:t>
            </w:r>
          </w:p>
        </w:tc>
        <w:tc>
          <w:tcPr>
            <w:tcW w:w="1842"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Лавр</w:t>
            </w:r>
          </w:p>
        </w:tc>
        <w:tc>
          <w:tcPr>
            <w:tcW w:w="1326"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закусочная</w:t>
            </w:r>
          </w:p>
        </w:tc>
        <w:tc>
          <w:tcPr>
            <w:tcW w:w="3647"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Забурхановская, 85</w:t>
            </w:r>
          </w:p>
        </w:tc>
        <w:tc>
          <w:tcPr>
            <w:tcW w:w="2565"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нет</w:t>
            </w:r>
          </w:p>
        </w:tc>
        <w:tc>
          <w:tcPr>
            <w:tcW w:w="1524"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24</w:t>
            </w:r>
          </w:p>
        </w:tc>
      </w:tr>
      <w:tr w:rsidR="00083FBD" w:rsidRPr="00083FBD" w:rsidTr="001303DE">
        <w:trPr>
          <w:trHeight w:val="264"/>
          <w:jc w:val="center"/>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349</w:t>
            </w:r>
          </w:p>
        </w:tc>
        <w:tc>
          <w:tcPr>
            <w:tcW w:w="1972"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ИП</w:t>
            </w:r>
          </w:p>
        </w:tc>
        <w:tc>
          <w:tcPr>
            <w:tcW w:w="2729"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Толстова З.Ю.</w:t>
            </w:r>
          </w:p>
        </w:tc>
        <w:tc>
          <w:tcPr>
            <w:tcW w:w="1842"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Хлеб из тандыра</w:t>
            </w:r>
          </w:p>
        </w:tc>
        <w:tc>
          <w:tcPr>
            <w:tcW w:w="1326"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закусочная</w:t>
            </w:r>
          </w:p>
        </w:tc>
        <w:tc>
          <w:tcPr>
            <w:tcW w:w="3647"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Ленина, 77</w:t>
            </w:r>
          </w:p>
        </w:tc>
        <w:tc>
          <w:tcPr>
            <w:tcW w:w="2565"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осетинская</w:t>
            </w:r>
          </w:p>
        </w:tc>
        <w:tc>
          <w:tcPr>
            <w:tcW w:w="1524"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2</w:t>
            </w:r>
          </w:p>
        </w:tc>
      </w:tr>
      <w:tr w:rsidR="00083FBD" w:rsidRPr="00083FBD" w:rsidTr="001303DE">
        <w:trPr>
          <w:trHeight w:val="264"/>
          <w:jc w:val="center"/>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350</w:t>
            </w:r>
          </w:p>
        </w:tc>
        <w:tc>
          <w:tcPr>
            <w:tcW w:w="1972"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ИП</w:t>
            </w:r>
          </w:p>
        </w:tc>
        <w:tc>
          <w:tcPr>
            <w:tcW w:w="2729"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Бугло Т.С.</w:t>
            </w:r>
          </w:p>
        </w:tc>
        <w:tc>
          <w:tcPr>
            <w:tcW w:w="1842"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Суши wok</w:t>
            </w:r>
          </w:p>
        </w:tc>
        <w:tc>
          <w:tcPr>
            <w:tcW w:w="1326"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закусочная</w:t>
            </w:r>
          </w:p>
        </w:tc>
        <w:tc>
          <w:tcPr>
            <w:tcW w:w="3647"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Ленина, 77</w:t>
            </w:r>
          </w:p>
        </w:tc>
        <w:tc>
          <w:tcPr>
            <w:tcW w:w="2565"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фаст-фуд</w:t>
            </w:r>
          </w:p>
        </w:tc>
        <w:tc>
          <w:tcPr>
            <w:tcW w:w="1524"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0</w:t>
            </w:r>
          </w:p>
        </w:tc>
      </w:tr>
      <w:tr w:rsidR="00083FBD" w:rsidRPr="00083FBD" w:rsidTr="001303DE">
        <w:trPr>
          <w:trHeight w:val="264"/>
          <w:jc w:val="center"/>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351</w:t>
            </w:r>
          </w:p>
        </w:tc>
        <w:tc>
          <w:tcPr>
            <w:tcW w:w="1972"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ИП</w:t>
            </w:r>
          </w:p>
        </w:tc>
        <w:tc>
          <w:tcPr>
            <w:tcW w:w="2729"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Дегтярева О.В.</w:t>
            </w:r>
          </w:p>
        </w:tc>
        <w:tc>
          <w:tcPr>
            <w:tcW w:w="1842"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Пивнофф</w:t>
            </w:r>
          </w:p>
        </w:tc>
        <w:tc>
          <w:tcPr>
            <w:tcW w:w="1326"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закусочная</w:t>
            </w:r>
          </w:p>
        </w:tc>
        <w:tc>
          <w:tcPr>
            <w:tcW w:w="3647"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Пионерская, 157/1</w:t>
            </w:r>
          </w:p>
        </w:tc>
        <w:tc>
          <w:tcPr>
            <w:tcW w:w="2565"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нет</w:t>
            </w:r>
          </w:p>
        </w:tc>
        <w:tc>
          <w:tcPr>
            <w:tcW w:w="1524"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0</w:t>
            </w:r>
          </w:p>
        </w:tc>
      </w:tr>
      <w:tr w:rsidR="00083FBD" w:rsidRPr="00083FBD" w:rsidTr="001303DE">
        <w:trPr>
          <w:trHeight w:val="528"/>
          <w:jc w:val="center"/>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352</w:t>
            </w:r>
          </w:p>
        </w:tc>
        <w:tc>
          <w:tcPr>
            <w:tcW w:w="1972"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ИП</w:t>
            </w:r>
          </w:p>
        </w:tc>
        <w:tc>
          <w:tcPr>
            <w:tcW w:w="2729"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Грицаенко А.В.</w:t>
            </w:r>
          </w:p>
        </w:tc>
        <w:tc>
          <w:tcPr>
            <w:tcW w:w="1842"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Суши лав</w:t>
            </w:r>
          </w:p>
        </w:tc>
        <w:tc>
          <w:tcPr>
            <w:tcW w:w="1326"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закусочная</w:t>
            </w:r>
          </w:p>
        </w:tc>
        <w:tc>
          <w:tcPr>
            <w:tcW w:w="3647"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Игнатьевское шоссе, 10/6</w:t>
            </w:r>
          </w:p>
        </w:tc>
        <w:tc>
          <w:tcPr>
            <w:tcW w:w="2565"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японская</w:t>
            </w:r>
          </w:p>
        </w:tc>
        <w:tc>
          <w:tcPr>
            <w:tcW w:w="1524"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8</w:t>
            </w:r>
          </w:p>
        </w:tc>
      </w:tr>
      <w:tr w:rsidR="00083FBD" w:rsidRPr="00083FBD" w:rsidTr="001303DE">
        <w:trPr>
          <w:trHeight w:val="264"/>
          <w:jc w:val="center"/>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353</w:t>
            </w:r>
          </w:p>
        </w:tc>
        <w:tc>
          <w:tcPr>
            <w:tcW w:w="1972"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ИП</w:t>
            </w:r>
          </w:p>
        </w:tc>
        <w:tc>
          <w:tcPr>
            <w:tcW w:w="2729"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Грицаенко А.В.</w:t>
            </w:r>
          </w:p>
        </w:tc>
        <w:tc>
          <w:tcPr>
            <w:tcW w:w="1842"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Суши лав</w:t>
            </w:r>
          </w:p>
        </w:tc>
        <w:tc>
          <w:tcPr>
            <w:tcW w:w="1326"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закусочная</w:t>
            </w:r>
          </w:p>
        </w:tc>
        <w:tc>
          <w:tcPr>
            <w:tcW w:w="3647"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Ленина, 113</w:t>
            </w:r>
          </w:p>
        </w:tc>
        <w:tc>
          <w:tcPr>
            <w:tcW w:w="2565"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японская</w:t>
            </w:r>
          </w:p>
        </w:tc>
        <w:tc>
          <w:tcPr>
            <w:tcW w:w="1524"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10</w:t>
            </w:r>
          </w:p>
        </w:tc>
      </w:tr>
      <w:tr w:rsidR="00083FBD" w:rsidRPr="00083FBD" w:rsidTr="001303DE">
        <w:trPr>
          <w:trHeight w:val="528"/>
          <w:jc w:val="center"/>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lastRenderedPageBreak/>
              <w:t>354</w:t>
            </w:r>
          </w:p>
        </w:tc>
        <w:tc>
          <w:tcPr>
            <w:tcW w:w="1972"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ИП</w:t>
            </w:r>
          </w:p>
        </w:tc>
        <w:tc>
          <w:tcPr>
            <w:tcW w:w="2729"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Никульшин А.В.</w:t>
            </w:r>
          </w:p>
        </w:tc>
        <w:tc>
          <w:tcPr>
            <w:tcW w:w="1842"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Кушай суши</w:t>
            </w:r>
          </w:p>
        </w:tc>
        <w:tc>
          <w:tcPr>
            <w:tcW w:w="1326"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закусочная</w:t>
            </w:r>
          </w:p>
        </w:tc>
        <w:tc>
          <w:tcPr>
            <w:tcW w:w="3647"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Игнатьевское шоссе, 10/6</w:t>
            </w:r>
          </w:p>
        </w:tc>
        <w:tc>
          <w:tcPr>
            <w:tcW w:w="2565"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японская</w:t>
            </w:r>
          </w:p>
        </w:tc>
        <w:tc>
          <w:tcPr>
            <w:tcW w:w="1524"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6</w:t>
            </w:r>
          </w:p>
        </w:tc>
      </w:tr>
      <w:tr w:rsidR="00083FBD" w:rsidRPr="00083FBD" w:rsidTr="001303DE">
        <w:trPr>
          <w:trHeight w:val="264"/>
          <w:jc w:val="center"/>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355</w:t>
            </w:r>
          </w:p>
        </w:tc>
        <w:tc>
          <w:tcPr>
            <w:tcW w:w="1972"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ИП</w:t>
            </w:r>
          </w:p>
        </w:tc>
        <w:tc>
          <w:tcPr>
            <w:tcW w:w="2729"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Попов Е.И.</w:t>
            </w:r>
          </w:p>
        </w:tc>
        <w:tc>
          <w:tcPr>
            <w:tcW w:w="1842"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Пивная лавка</w:t>
            </w:r>
          </w:p>
        </w:tc>
        <w:tc>
          <w:tcPr>
            <w:tcW w:w="1326"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закусочная</w:t>
            </w:r>
          </w:p>
        </w:tc>
        <w:tc>
          <w:tcPr>
            <w:tcW w:w="3647"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Воронкова, 21</w:t>
            </w:r>
          </w:p>
        </w:tc>
        <w:tc>
          <w:tcPr>
            <w:tcW w:w="2565"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нет</w:t>
            </w:r>
          </w:p>
        </w:tc>
        <w:tc>
          <w:tcPr>
            <w:tcW w:w="1524"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0</w:t>
            </w:r>
          </w:p>
        </w:tc>
      </w:tr>
      <w:tr w:rsidR="00083FBD" w:rsidRPr="00083FBD" w:rsidTr="001303DE">
        <w:trPr>
          <w:trHeight w:val="528"/>
          <w:jc w:val="center"/>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356</w:t>
            </w:r>
          </w:p>
        </w:tc>
        <w:tc>
          <w:tcPr>
            <w:tcW w:w="1972"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ИП</w:t>
            </w:r>
          </w:p>
        </w:tc>
        <w:tc>
          <w:tcPr>
            <w:tcW w:w="2729"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Попов Е.И.</w:t>
            </w:r>
          </w:p>
        </w:tc>
        <w:tc>
          <w:tcPr>
            <w:tcW w:w="1842"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Сытная лавка</w:t>
            </w:r>
          </w:p>
        </w:tc>
        <w:tc>
          <w:tcPr>
            <w:tcW w:w="1326"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закусочная</w:t>
            </w:r>
          </w:p>
        </w:tc>
        <w:tc>
          <w:tcPr>
            <w:tcW w:w="3647"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Игнатьевское шоссе, 14/4</w:t>
            </w:r>
          </w:p>
        </w:tc>
        <w:tc>
          <w:tcPr>
            <w:tcW w:w="2565"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нет</w:t>
            </w:r>
          </w:p>
        </w:tc>
        <w:tc>
          <w:tcPr>
            <w:tcW w:w="1524"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0</w:t>
            </w:r>
          </w:p>
        </w:tc>
      </w:tr>
      <w:tr w:rsidR="00083FBD" w:rsidRPr="00083FBD" w:rsidTr="001303DE">
        <w:trPr>
          <w:trHeight w:val="528"/>
          <w:jc w:val="center"/>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357</w:t>
            </w:r>
          </w:p>
        </w:tc>
        <w:tc>
          <w:tcPr>
            <w:tcW w:w="1972"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ИП</w:t>
            </w:r>
          </w:p>
        </w:tc>
        <w:tc>
          <w:tcPr>
            <w:tcW w:w="2729"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Ярыгина Е.В.</w:t>
            </w:r>
          </w:p>
        </w:tc>
        <w:tc>
          <w:tcPr>
            <w:tcW w:w="1842"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Братья Гриль</w:t>
            </w:r>
          </w:p>
        </w:tc>
        <w:tc>
          <w:tcPr>
            <w:tcW w:w="1326"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закусочная</w:t>
            </w:r>
          </w:p>
        </w:tc>
        <w:tc>
          <w:tcPr>
            <w:tcW w:w="3647"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Мухина, 114/2 (Старый город, т/ц "Острова")</w:t>
            </w:r>
          </w:p>
        </w:tc>
        <w:tc>
          <w:tcPr>
            <w:tcW w:w="2565"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фаст-фуд</w:t>
            </w:r>
          </w:p>
        </w:tc>
        <w:tc>
          <w:tcPr>
            <w:tcW w:w="1524"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4</w:t>
            </w:r>
          </w:p>
        </w:tc>
      </w:tr>
      <w:tr w:rsidR="00083FBD" w:rsidRPr="00083FBD" w:rsidTr="001303DE">
        <w:trPr>
          <w:trHeight w:val="528"/>
          <w:jc w:val="center"/>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358</w:t>
            </w:r>
          </w:p>
        </w:tc>
        <w:tc>
          <w:tcPr>
            <w:tcW w:w="1972"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ООО</w:t>
            </w:r>
          </w:p>
        </w:tc>
        <w:tc>
          <w:tcPr>
            <w:tcW w:w="2729"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Вектор ДВ</w:t>
            </w:r>
          </w:p>
        </w:tc>
        <w:tc>
          <w:tcPr>
            <w:tcW w:w="1842"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Бавария</w:t>
            </w:r>
          </w:p>
        </w:tc>
        <w:tc>
          <w:tcPr>
            <w:tcW w:w="1326"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закусочная</w:t>
            </w:r>
          </w:p>
        </w:tc>
        <w:tc>
          <w:tcPr>
            <w:tcW w:w="3647"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Зейская, 289/Новая, 1 (цокольный этаж)</w:t>
            </w:r>
          </w:p>
        </w:tc>
        <w:tc>
          <w:tcPr>
            <w:tcW w:w="2565"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нет</w:t>
            </w:r>
          </w:p>
        </w:tc>
        <w:tc>
          <w:tcPr>
            <w:tcW w:w="1524"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24</w:t>
            </w:r>
          </w:p>
        </w:tc>
      </w:tr>
      <w:tr w:rsidR="00083FBD" w:rsidRPr="00083FBD" w:rsidTr="001303DE">
        <w:trPr>
          <w:trHeight w:val="528"/>
          <w:jc w:val="center"/>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359</w:t>
            </w:r>
          </w:p>
        </w:tc>
        <w:tc>
          <w:tcPr>
            <w:tcW w:w="1972"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ИП</w:t>
            </w:r>
          </w:p>
        </w:tc>
        <w:tc>
          <w:tcPr>
            <w:tcW w:w="2729"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Козлов Ф.В.</w:t>
            </w:r>
          </w:p>
        </w:tc>
        <w:tc>
          <w:tcPr>
            <w:tcW w:w="1842"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Первый пивной</w:t>
            </w:r>
          </w:p>
        </w:tc>
        <w:tc>
          <w:tcPr>
            <w:tcW w:w="1326"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закусочная</w:t>
            </w:r>
          </w:p>
        </w:tc>
        <w:tc>
          <w:tcPr>
            <w:tcW w:w="3647"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Центральная, 4, с. Плодопитомник</w:t>
            </w:r>
          </w:p>
        </w:tc>
        <w:tc>
          <w:tcPr>
            <w:tcW w:w="2565"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нет</w:t>
            </w:r>
          </w:p>
        </w:tc>
        <w:tc>
          <w:tcPr>
            <w:tcW w:w="1524"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0</w:t>
            </w:r>
          </w:p>
        </w:tc>
      </w:tr>
      <w:tr w:rsidR="00083FBD" w:rsidRPr="00083FBD" w:rsidTr="001303DE">
        <w:trPr>
          <w:trHeight w:val="264"/>
          <w:jc w:val="center"/>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360</w:t>
            </w:r>
          </w:p>
        </w:tc>
        <w:tc>
          <w:tcPr>
            <w:tcW w:w="1972"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ИП</w:t>
            </w:r>
          </w:p>
        </w:tc>
        <w:tc>
          <w:tcPr>
            <w:tcW w:w="2729"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Бугло Т.С.</w:t>
            </w:r>
          </w:p>
        </w:tc>
        <w:tc>
          <w:tcPr>
            <w:tcW w:w="1842"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Суши wok</w:t>
            </w:r>
          </w:p>
        </w:tc>
        <w:tc>
          <w:tcPr>
            <w:tcW w:w="1326"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закусочная</w:t>
            </w:r>
          </w:p>
        </w:tc>
        <w:tc>
          <w:tcPr>
            <w:tcW w:w="3647"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Институтская, 12</w:t>
            </w:r>
          </w:p>
        </w:tc>
        <w:tc>
          <w:tcPr>
            <w:tcW w:w="2565"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фаст-фуд</w:t>
            </w:r>
          </w:p>
        </w:tc>
        <w:tc>
          <w:tcPr>
            <w:tcW w:w="1524"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0</w:t>
            </w:r>
          </w:p>
        </w:tc>
      </w:tr>
      <w:tr w:rsidR="00083FBD" w:rsidRPr="00083FBD" w:rsidTr="001303DE">
        <w:trPr>
          <w:trHeight w:val="528"/>
          <w:jc w:val="center"/>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361</w:t>
            </w:r>
          </w:p>
        </w:tc>
        <w:tc>
          <w:tcPr>
            <w:tcW w:w="1972"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ИП</w:t>
            </w:r>
          </w:p>
        </w:tc>
        <w:tc>
          <w:tcPr>
            <w:tcW w:w="2729"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Синькова Е.А.</w:t>
            </w:r>
          </w:p>
        </w:tc>
        <w:tc>
          <w:tcPr>
            <w:tcW w:w="1842"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Буланжери на Горького</w:t>
            </w:r>
          </w:p>
        </w:tc>
        <w:tc>
          <w:tcPr>
            <w:tcW w:w="1326"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закусочная</w:t>
            </w:r>
          </w:p>
        </w:tc>
        <w:tc>
          <w:tcPr>
            <w:tcW w:w="3647"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Горького, 193</w:t>
            </w:r>
          </w:p>
        </w:tc>
        <w:tc>
          <w:tcPr>
            <w:tcW w:w="2565"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европейская</w:t>
            </w:r>
          </w:p>
        </w:tc>
        <w:tc>
          <w:tcPr>
            <w:tcW w:w="1524"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15</w:t>
            </w:r>
          </w:p>
        </w:tc>
      </w:tr>
      <w:tr w:rsidR="00083FBD" w:rsidRPr="00083FBD" w:rsidTr="001303DE">
        <w:trPr>
          <w:trHeight w:val="264"/>
          <w:jc w:val="center"/>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362</w:t>
            </w:r>
          </w:p>
        </w:tc>
        <w:tc>
          <w:tcPr>
            <w:tcW w:w="1972"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ИП</w:t>
            </w:r>
          </w:p>
        </w:tc>
        <w:tc>
          <w:tcPr>
            <w:tcW w:w="2729"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Заборчук М.В.</w:t>
            </w:r>
          </w:p>
        </w:tc>
        <w:tc>
          <w:tcPr>
            <w:tcW w:w="1842"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СУШИ ШОП</w:t>
            </w:r>
          </w:p>
        </w:tc>
        <w:tc>
          <w:tcPr>
            <w:tcW w:w="1326"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закусочная</w:t>
            </w:r>
          </w:p>
        </w:tc>
        <w:tc>
          <w:tcPr>
            <w:tcW w:w="3647"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Мухина, 87</w:t>
            </w:r>
          </w:p>
        </w:tc>
        <w:tc>
          <w:tcPr>
            <w:tcW w:w="2565"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японская</w:t>
            </w:r>
          </w:p>
        </w:tc>
        <w:tc>
          <w:tcPr>
            <w:tcW w:w="1524"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13</w:t>
            </w:r>
          </w:p>
        </w:tc>
      </w:tr>
      <w:tr w:rsidR="00083FBD" w:rsidRPr="00083FBD" w:rsidTr="001303DE">
        <w:trPr>
          <w:trHeight w:val="264"/>
          <w:jc w:val="center"/>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363</w:t>
            </w:r>
          </w:p>
        </w:tc>
        <w:tc>
          <w:tcPr>
            <w:tcW w:w="1972"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ИП</w:t>
            </w:r>
          </w:p>
        </w:tc>
        <w:tc>
          <w:tcPr>
            <w:tcW w:w="2729"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Герасименко А.Н.</w:t>
            </w:r>
          </w:p>
        </w:tc>
        <w:tc>
          <w:tcPr>
            <w:tcW w:w="1842"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Бирфиш</w:t>
            </w:r>
          </w:p>
        </w:tc>
        <w:tc>
          <w:tcPr>
            <w:tcW w:w="1326"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закусочная</w:t>
            </w:r>
          </w:p>
        </w:tc>
        <w:tc>
          <w:tcPr>
            <w:tcW w:w="3647"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Пионерская, 200</w:t>
            </w:r>
          </w:p>
        </w:tc>
        <w:tc>
          <w:tcPr>
            <w:tcW w:w="2565"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нет</w:t>
            </w:r>
          </w:p>
        </w:tc>
        <w:tc>
          <w:tcPr>
            <w:tcW w:w="1524"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0</w:t>
            </w:r>
          </w:p>
        </w:tc>
      </w:tr>
      <w:tr w:rsidR="00083FBD" w:rsidRPr="00083FBD" w:rsidTr="001303DE">
        <w:trPr>
          <w:trHeight w:val="528"/>
          <w:jc w:val="center"/>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364</w:t>
            </w:r>
          </w:p>
        </w:tc>
        <w:tc>
          <w:tcPr>
            <w:tcW w:w="1972"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ООО</w:t>
            </w:r>
          </w:p>
        </w:tc>
        <w:tc>
          <w:tcPr>
            <w:tcW w:w="2729"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Вест</w:t>
            </w:r>
          </w:p>
        </w:tc>
        <w:tc>
          <w:tcPr>
            <w:tcW w:w="1842"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Мясоруб (бургерная)</w:t>
            </w:r>
          </w:p>
        </w:tc>
        <w:tc>
          <w:tcPr>
            <w:tcW w:w="1326"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закусочная</w:t>
            </w:r>
          </w:p>
        </w:tc>
        <w:tc>
          <w:tcPr>
            <w:tcW w:w="3647"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Зейская, 245 (цоколь)</w:t>
            </w:r>
          </w:p>
        </w:tc>
        <w:tc>
          <w:tcPr>
            <w:tcW w:w="2565"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фаст-фуд</w:t>
            </w:r>
          </w:p>
        </w:tc>
        <w:tc>
          <w:tcPr>
            <w:tcW w:w="1524"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40</w:t>
            </w:r>
          </w:p>
        </w:tc>
      </w:tr>
      <w:tr w:rsidR="00083FBD" w:rsidRPr="00083FBD" w:rsidTr="001303DE">
        <w:trPr>
          <w:trHeight w:val="264"/>
          <w:jc w:val="center"/>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365</w:t>
            </w:r>
          </w:p>
        </w:tc>
        <w:tc>
          <w:tcPr>
            <w:tcW w:w="1972"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ИП</w:t>
            </w:r>
          </w:p>
        </w:tc>
        <w:tc>
          <w:tcPr>
            <w:tcW w:w="2729"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Кушнир Е.А.</w:t>
            </w:r>
          </w:p>
        </w:tc>
        <w:tc>
          <w:tcPr>
            <w:tcW w:w="1842"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Пицца Транзит</w:t>
            </w:r>
          </w:p>
        </w:tc>
        <w:tc>
          <w:tcPr>
            <w:tcW w:w="1326"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закусочная</w:t>
            </w:r>
          </w:p>
        </w:tc>
        <w:tc>
          <w:tcPr>
            <w:tcW w:w="3647"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Новая, 1</w:t>
            </w:r>
          </w:p>
        </w:tc>
        <w:tc>
          <w:tcPr>
            <w:tcW w:w="2565"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фаст-фуд</w:t>
            </w:r>
          </w:p>
        </w:tc>
        <w:tc>
          <w:tcPr>
            <w:tcW w:w="1524"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6</w:t>
            </w:r>
          </w:p>
        </w:tc>
      </w:tr>
      <w:tr w:rsidR="00083FBD" w:rsidRPr="00083FBD" w:rsidTr="001303DE">
        <w:trPr>
          <w:trHeight w:val="528"/>
          <w:jc w:val="center"/>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366</w:t>
            </w:r>
          </w:p>
        </w:tc>
        <w:tc>
          <w:tcPr>
            <w:tcW w:w="1972"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ИП</w:t>
            </w:r>
          </w:p>
        </w:tc>
        <w:tc>
          <w:tcPr>
            <w:tcW w:w="2729"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Дегтярева О.В.</w:t>
            </w:r>
          </w:p>
        </w:tc>
        <w:tc>
          <w:tcPr>
            <w:tcW w:w="1842"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Пивнофф</w:t>
            </w:r>
          </w:p>
        </w:tc>
        <w:tc>
          <w:tcPr>
            <w:tcW w:w="1326"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закусочная</w:t>
            </w:r>
          </w:p>
        </w:tc>
        <w:tc>
          <w:tcPr>
            <w:tcW w:w="3647"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50 лет Октября, 197/1 (при супермаркете)</w:t>
            </w:r>
          </w:p>
        </w:tc>
        <w:tc>
          <w:tcPr>
            <w:tcW w:w="2565"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нет</w:t>
            </w:r>
          </w:p>
        </w:tc>
        <w:tc>
          <w:tcPr>
            <w:tcW w:w="1524"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0</w:t>
            </w:r>
          </w:p>
        </w:tc>
      </w:tr>
      <w:tr w:rsidR="00083FBD" w:rsidRPr="00083FBD" w:rsidTr="001303DE">
        <w:trPr>
          <w:trHeight w:val="528"/>
          <w:jc w:val="center"/>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367</w:t>
            </w:r>
          </w:p>
        </w:tc>
        <w:tc>
          <w:tcPr>
            <w:tcW w:w="1972"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ИП</w:t>
            </w:r>
          </w:p>
        </w:tc>
        <w:tc>
          <w:tcPr>
            <w:tcW w:w="2729"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Дегтярева О.В.</w:t>
            </w:r>
          </w:p>
        </w:tc>
        <w:tc>
          <w:tcPr>
            <w:tcW w:w="1842"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Пивнофф</w:t>
            </w:r>
          </w:p>
        </w:tc>
        <w:tc>
          <w:tcPr>
            <w:tcW w:w="1326"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закусочная</w:t>
            </w:r>
          </w:p>
        </w:tc>
        <w:tc>
          <w:tcPr>
            <w:tcW w:w="3647"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Ленина, 5 (при супермаркете)</w:t>
            </w:r>
          </w:p>
        </w:tc>
        <w:tc>
          <w:tcPr>
            <w:tcW w:w="2565"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нет</w:t>
            </w:r>
          </w:p>
        </w:tc>
        <w:tc>
          <w:tcPr>
            <w:tcW w:w="1524"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0</w:t>
            </w:r>
          </w:p>
        </w:tc>
      </w:tr>
      <w:tr w:rsidR="00083FBD" w:rsidRPr="00083FBD" w:rsidTr="001303DE">
        <w:trPr>
          <w:trHeight w:val="264"/>
          <w:jc w:val="center"/>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368</w:t>
            </w:r>
          </w:p>
        </w:tc>
        <w:tc>
          <w:tcPr>
            <w:tcW w:w="1972"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ИП</w:t>
            </w:r>
          </w:p>
        </w:tc>
        <w:tc>
          <w:tcPr>
            <w:tcW w:w="272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Давыдов Х.Г.оглы</w:t>
            </w:r>
          </w:p>
        </w:tc>
        <w:tc>
          <w:tcPr>
            <w:tcW w:w="1842"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Шаурма</w:t>
            </w:r>
          </w:p>
        </w:tc>
        <w:tc>
          <w:tcPr>
            <w:tcW w:w="1326"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закусочная</w:t>
            </w:r>
          </w:p>
        </w:tc>
        <w:tc>
          <w:tcPr>
            <w:tcW w:w="3647"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Ленина, 39</w:t>
            </w:r>
          </w:p>
        </w:tc>
        <w:tc>
          <w:tcPr>
            <w:tcW w:w="2565"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фаст-фуд</w:t>
            </w:r>
          </w:p>
        </w:tc>
        <w:tc>
          <w:tcPr>
            <w:tcW w:w="1524"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6</w:t>
            </w:r>
          </w:p>
        </w:tc>
      </w:tr>
      <w:tr w:rsidR="00083FBD" w:rsidRPr="00083FBD" w:rsidTr="001303DE">
        <w:trPr>
          <w:trHeight w:val="264"/>
          <w:jc w:val="center"/>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369</w:t>
            </w:r>
          </w:p>
        </w:tc>
        <w:tc>
          <w:tcPr>
            <w:tcW w:w="1972"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ИП</w:t>
            </w:r>
          </w:p>
        </w:tc>
        <w:tc>
          <w:tcPr>
            <w:tcW w:w="2729"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Губенин А.А.</w:t>
            </w:r>
          </w:p>
        </w:tc>
        <w:tc>
          <w:tcPr>
            <w:tcW w:w="1842"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Пив&amp;ко</w:t>
            </w:r>
          </w:p>
        </w:tc>
        <w:tc>
          <w:tcPr>
            <w:tcW w:w="1326"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закусочная</w:t>
            </w:r>
          </w:p>
        </w:tc>
        <w:tc>
          <w:tcPr>
            <w:tcW w:w="3647"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Октябрьская, 197</w:t>
            </w:r>
          </w:p>
        </w:tc>
        <w:tc>
          <w:tcPr>
            <w:tcW w:w="2565"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нет</w:t>
            </w:r>
          </w:p>
        </w:tc>
        <w:tc>
          <w:tcPr>
            <w:tcW w:w="1524"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0</w:t>
            </w:r>
          </w:p>
        </w:tc>
      </w:tr>
      <w:tr w:rsidR="00083FBD" w:rsidRPr="00083FBD" w:rsidTr="001303DE">
        <w:trPr>
          <w:trHeight w:val="264"/>
          <w:jc w:val="center"/>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370</w:t>
            </w:r>
          </w:p>
        </w:tc>
        <w:tc>
          <w:tcPr>
            <w:tcW w:w="1972"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ИП</w:t>
            </w:r>
          </w:p>
        </w:tc>
        <w:tc>
          <w:tcPr>
            <w:tcW w:w="2729"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Каунова Л.В.</w:t>
            </w:r>
          </w:p>
        </w:tc>
        <w:tc>
          <w:tcPr>
            <w:tcW w:w="1842"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Марио</w:t>
            </w:r>
          </w:p>
        </w:tc>
        <w:tc>
          <w:tcPr>
            <w:tcW w:w="1326"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закусочная</w:t>
            </w:r>
          </w:p>
        </w:tc>
        <w:tc>
          <w:tcPr>
            <w:tcW w:w="3647"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Красноармейская, 69</w:t>
            </w:r>
          </w:p>
        </w:tc>
        <w:tc>
          <w:tcPr>
            <w:tcW w:w="2565"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фаст-фуд</w:t>
            </w:r>
          </w:p>
        </w:tc>
        <w:tc>
          <w:tcPr>
            <w:tcW w:w="1524"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20</w:t>
            </w:r>
          </w:p>
        </w:tc>
      </w:tr>
      <w:tr w:rsidR="00083FBD" w:rsidRPr="00083FBD" w:rsidTr="001303DE">
        <w:trPr>
          <w:trHeight w:val="264"/>
          <w:jc w:val="center"/>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371</w:t>
            </w:r>
          </w:p>
        </w:tc>
        <w:tc>
          <w:tcPr>
            <w:tcW w:w="1972"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ИП</w:t>
            </w:r>
          </w:p>
        </w:tc>
        <w:tc>
          <w:tcPr>
            <w:tcW w:w="2729"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Умурзаков В.В.</w:t>
            </w:r>
          </w:p>
        </w:tc>
        <w:tc>
          <w:tcPr>
            <w:tcW w:w="1842"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Dr.Food</w:t>
            </w:r>
          </w:p>
        </w:tc>
        <w:tc>
          <w:tcPr>
            <w:tcW w:w="1326"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закусочная</w:t>
            </w:r>
          </w:p>
        </w:tc>
        <w:tc>
          <w:tcPr>
            <w:tcW w:w="3647"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Горького, 118</w:t>
            </w:r>
          </w:p>
        </w:tc>
        <w:tc>
          <w:tcPr>
            <w:tcW w:w="2565"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фаст-фуд</w:t>
            </w:r>
          </w:p>
        </w:tc>
        <w:tc>
          <w:tcPr>
            <w:tcW w:w="1524"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12</w:t>
            </w:r>
          </w:p>
        </w:tc>
      </w:tr>
      <w:tr w:rsidR="00083FBD" w:rsidRPr="00083FBD" w:rsidTr="001303DE">
        <w:trPr>
          <w:trHeight w:val="528"/>
          <w:jc w:val="center"/>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lastRenderedPageBreak/>
              <w:t>372</w:t>
            </w:r>
          </w:p>
        </w:tc>
        <w:tc>
          <w:tcPr>
            <w:tcW w:w="1972"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ИП</w:t>
            </w:r>
          </w:p>
        </w:tc>
        <w:tc>
          <w:tcPr>
            <w:tcW w:w="2729"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Синькова Е.А.</w:t>
            </w:r>
          </w:p>
        </w:tc>
        <w:tc>
          <w:tcPr>
            <w:tcW w:w="1842"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Синица на Чайковского</w:t>
            </w:r>
          </w:p>
        </w:tc>
        <w:tc>
          <w:tcPr>
            <w:tcW w:w="1326"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закусочная</w:t>
            </w:r>
          </w:p>
        </w:tc>
        <w:tc>
          <w:tcPr>
            <w:tcW w:w="3647"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Ленина, 75</w:t>
            </w:r>
          </w:p>
        </w:tc>
        <w:tc>
          <w:tcPr>
            <w:tcW w:w="2565"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европейская</w:t>
            </w:r>
          </w:p>
        </w:tc>
        <w:tc>
          <w:tcPr>
            <w:tcW w:w="1524"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4</w:t>
            </w:r>
          </w:p>
        </w:tc>
      </w:tr>
      <w:tr w:rsidR="00083FBD" w:rsidRPr="00083FBD" w:rsidTr="001303DE">
        <w:trPr>
          <w:trHeight w:val="264"/>
          <w:jc w:val="center"/>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373</w:t>
            </w:r>
          </w:p>
        </w:tc>
        <w:tc>
          <w:tcPr>
            <w:tcW w:w="1972"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ИП</w:t>
            </w:r>
          </w:p>
        </w:tc>
        <w:tc>
          <w:tcPr>
            <w:tcW w:w="2729"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Попов Е.И.</w:t>
            </w:r>
          </w:p>
        </w:tc>
        <w:tc>
          <w:tcPr>
            <w:tcW w:w="1842"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Пивная лавка</w:t>
            </w:r>
          </w:p>
        </w:tc>
        <w:tc>
          <w:tcPr>
            <w:tcW w:w="1326"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закусочная</w:t>
            </w:r>
          </w:p>
        </w:tc>
        <w:tc>
          <w:tcPr>
            <w:tcW w:w="3647"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Шимановского, 46</w:t>
            </w:r>
          </w:p>
        </w:tc>
        <w:tc>
          <w:tcPr>
            <w:tcW w:w="2565"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нет</w:t>
            </w:r>
          </w:p>
        </w:tc>
        <w:tc>
          <w:tcPr>
            <w:tcW w:w="1524"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0</w:t>
            </w:r>
          </w:p>
        </w:tc>
      </w:tr>
      <w:tr w:rsidR="00083FBD" w:rsidRPr="00083FBD" w:rsidTr="001303DE">
        <w:trPr>
          <w:trHeight w:val="528"/>
          <w:jc w:val="center"/>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374</w:t>
            </w:r>
          </w:p>
        </w:tc>
        <w:tc>
          <w:tcPr>
            <w:tcW w:w="1972"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ИП</w:t>
            </w:r>
          </w:p>
        </w:tc>
        <w:tc>
          <w:tcPr>
            <w:tcW w:w="272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 xml:space="preserve">Аскеров А.Х. оглы </w:t>
            </w:r>
          </w:p>
        </w:tc>
        <w:tc>
          <w:tcPr>
            <w:tcW w:w="1842"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Шаурма № 1</w:t>
            </w:r>
          </w:p>
        </w:tc>
        <w:tc>
          <w:tcPr>
            <w:tcW w:w="1326"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закусочная</w:t>
            </w:r>
          </w:p>
        </w:tc>
        <w:tc>
          <w:tcPr>
            <w:tcW w:w="3647"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Калинина, 137  (ООО "РМЗ")</w:t>
            </w:r>
          </w:p>
        </w:tc>
        <w:tc>
          <w:tcPr>
            <w:tcW w:w="2565"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фаст-фуд</w:t>
            </w:r>
          </w:p>
        </w:tc>
        <w:tc>
          <w:tcPr>
            <w:tcW w:w="1524"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6</w:t>
            </w:r>
          </w:p>
        </w:tc>
      </w:tr>
      <w:tr w:rsidR="00083FBD" w:rsidRPr="00083FBD" w:rsidTr="001303DE">
        <w:trPr>
          <w:trHeight w:val="264"/>
          <w:jc w:val="center"/>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375</w:t>
            </w:r>
          </w:p>
        </w:tc>
        <w:tc>
          <w:tcPr>
            <w:tcW w:w="1972"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ИП</w:t>
            </w:r>
          </w:p>
        </w:tc>
        <w:tc>
          <w:tcPr>
            <w:tcW w:w="2729"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Колесникова Е.П.</w:t>
            </w:r>
          </w:p>
        </w:tc>
        <w:tc>
          <w:tcPr>
            <w:tcW w:w="1842"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Бремен</w:t>
            </w:r>
          </w:p>
        </w:tc>
        <w:tc>
          <w:tcPr>
            <w:tcW w:w="1326"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закусочная</w:t>
            </w:r>
          </w:p>
        </w:tc>
        <w:tc>
          <w:tcPr>
            <w:tcW w:w="3647"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Кантемирова, 23</w:t>
            </w:r>
          </w:p>
        </w:tc>
        <w:tc>
          <w:tcPr>
            <w:tcW w:w="2565"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нет</w:t>
            </w:r>
          </w:p>
        </w:tc>
        <w:tc>
          <w:tcPr>
            <w:tcW w:w="1524"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12</w:t>
            </w:r>
          </w:p>
        </w:tc>
      </w:tr>
      <w:tr w:rsidR="00083FBD" w:rsidRPr="00083FBD" w:rsidTr="001303DE">
        <w:trPr>
          <w:trHeight w:val="528"/>
          <w:jc w:val="center"/>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376</w:t>
            </w:r>
          </w:p>
        </w:tc>
        <w:tc>
          <w:tcPr>
            <w:tcW w:w="1972"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ООО</w:t>
            </w:r>
          </w:p>
        </w:tc>
        <w:tc>
          <w:tcPr>
            <w:tcW w:w="2729"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Блэк стар фудс</w:t>
            </w:r>
          </w:p>
        </w:tc>
        <w:tc>
          <w:tcPr>
            <w:tcW w:w="1842"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lang w:val="en-US"/>
              </w:rPr>
            </w:pPr>
            <w:r w:rsidRPr="00083FBD">
              <w:rPr>
                <w:rFonts w:ascii="Times New Roman" w:eastAsia="Calibri" w:hAnsi="Times New Roman" w:cs="Times New Roman"/>
              </w:rPr>
              <w:t>Блэк</w:t>
            </w:r>
            <w:r w:rsidRPr="00083FBD">
              <w:rPr>
                <w:rFonts w:ascii="Times New Roman" w:eastAsia="Calibri" w:hAnsi="Times New Roman" w:cs="Times New Roman"/>
                <w:lang w:val="en-US"/>
              </w:rPr>
              <w:t xml:space="preserve"> </w:t>
            </w:r>
            <w:r w:rsidRPr="00083FBD">
              <w:rPr>
                <w:rFonts w:ascii="Times New Roman" w:eastAsia="Calibri" w:hAnsi="Times New Roman" w:cs="Times New Roman"/>
              </w:rPr>
              <w:t>стар</w:t>
            </w:r>
            <w:r w:rsidRPr="00083FBD">
              <w:rPr>
                <w:rFonts w:ascii="Times New Roman" w:eastAsia="Calibri" w:hAnsi="Times New Roman" w:cs="Times New Roman"/>
                <w:lang w:val="en-US"/>
              </w:rPr>
              <w:t xml:space="preserve"> </w:t>
            </w:r>
            <w:r w:rsidRPr="00083FBD">
              <w:rPr>
                <w:rFonts w:ascii="Times New Roman" w:eastAsia="Calibri" w:hAnsi="Times New Roman" w:cs="Times New Roman"/>
              </w:rPr>
              <w:t>бургер</w:t>
            </w:r>
            <w:r w:rsidRPr="00083FBD">
              <w:rPr>
                <w:rFonts w:ascii="Times New Roman" w:eastAsia="Calibri" w:hAnsi="Times New Roman" w:cs="Times New Roman"/>
                <w:lang w:val="en-US"/>
              </w:rPr>
              <w:t xml:space="preserve"> (Blak Star Burger)</w:t>
            </w:r>
          </w:p>
        </w:tc>
        <w:tc>
          <w:tcPr>
            <w:tcW w:w="1326"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закусочная</w:t>
            </w:r>
          </w:p>
        </w:tc>
        <w:tc>
          <w:tcPr>
            <w:tcW w:w="3647"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Зейская, 175/179</w:t>
            </w:r>
          </w:p>
        </w:tc>
        <w:tc>
          <w:tcPr>
            <w:tcW w:w="2565"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фаст-фуд</w:t>
            </w:r>
          </w:p>
        </w:tc>
        <w:tc>
          <w:tcPr>
            <w:tcW w:w="1524"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30</w:t>
            </w:r>
          </w:p>
        </w:tc>
      </w:tr>
      <w:tr w:rsidR="00083FBD" w:rsidRPr="00083FBD" w:rsidTr="001303DE">
        <w:trPr>
          <w:trHeight w:val="528"/>
          <w:jc w:val="center"/>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377</w:t>
            </w:r>
          </w:p>
        </w:tc>
        <w:tc>
          <w:tcPr>
            <w:tcW w:w="1972"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 xml:space="preserve">ООО </w:t>
            </w:r>
          </w:p>
        </w:tc>
        <w:tc>
          <w:tcPr>
            <w:tcW w:w="272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ГудФуд Ресторантс</w:t>
            </w:r>
          </w:p>
        </w:tc>
        <w:tc>
          <w:tcPr>
            <w:tcW w:w="1842"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KFC (КФС)</w:t>
            </w:r>
          </w:p>
        </w:tc>
        <w:tc>
          <w:tcPr>
            <w:tcW w:w="1326"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закусочная</w:t>
            </w:r>
          </w:p>
        </w:tc>
        <w:tc>
          <w:tcPr>
            <w:tcW w:w="3647"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50 лет Октября, 61 (1 этаж)</w:t>
            </w:r>
          </w:p>
        </w:tc>
        <w:tc>
          <w:tcPr>
            <w:tcW w:w="2565"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фаст-фуд</w:t>
            </w:r>
          </w:p>
        </w:tc>
        <w:tc>
          <w:tcPr>
            <w:tcW w:w="1524"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88</w:t>
            </w:r>
          </w:p>
        </w:tc>
      </w:tr>
      <w:tr w:rsidR="00083FBD" w:rsidRPr="00083FBD" w:rsidTr="001303DE">
        <w:trPr>
          <w:trHeight w:val="370"/>
          <w:jc w:val="center"/>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378</w:t>
            </w:r>
          </w:p>
        </w:tc>
        <w:tc>
          <w:tcPr>
            <w:tcW w:w="1972"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 xml:space="preserve">ООО </w:t>
            </w:r>
          </w:p>
        </w:tc>
        <w:tc>
          <w:tcPr>
            <w:tcW w:w="272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ГудФуд Ресторантс</w:t>
            </w:r>
          </w:p>
        </w:tc>
        <w:tc>
          <w:tcPr>
            <w:tcW w:w="1842"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KFC (КФС)</w:t>
            </w:r>
          </w:p>
        </w:tc>
        <w:tc>
          <w:tcPr>
            <w:tcW w:w="1326"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закусочная</w:t>
            </w:r>
          </w:p>
        </w:tc>
        <w:tc>
          <w:tcPr>
            <w:tcW w:w="3647"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Тенистая, 156</w:t>
            </w:r>
          </w:p>
        </w:tc>
        <w:tc>
          <w:tcPr>
            <w:tcW w:w="2565"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фаст-фуд</w:t>
            </w:r>
          </w:p>
        </w:tc>
        <w:tc>
          <w:tcPr>
            <w:tcW w:w="1524"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96</w:t>
            </w:r>
          </w:p>
        </w:tc>
      </w:tr>
      <w:tr w:rsidR="00083FBD" w:rsidRPr="00083FBD" w:rsidTr="001303DE">
        <w:trPr>
          <w:trHeight w:val="528"/>
          <w:jc w:val="center"/>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379</w:t>
            </w:r>
          </w:p>
        </w:tc>
        <w:tc>
          <w:tcPr>
            <w:tcW w:w="1972"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ИП</w:t>
            </w:r>
          </w:p>
        </w:tc>
        <w:tc>
          <w:tcPr>
            <w:tcW w:w="2729"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Кушнир Е.А.</w:t>
            </w:r>
          </w:p>
        </w:tc>
        <w:tc>
          <w:tcPr>
            <w:tcW w:w="1842"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Пицца Транзит</w:t>
            </w:r>
          </w:p>
        </w:tc>
        <w:tc>
          <w:tcPr>
            <w:tcW w:w="1326"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закусочная №1 и №2</w:t>
            </w:r>
          </w:p>
        </w:tc>
        <w:tc>
          <w:tcPr>
            <w:tcW w:w="3647"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50 лет Октября, 44 (Автовокзал)</w:t>
            </w:r>
          </w:p>
        </w:tc>
        <w:tc>
          <w:tcPr>
            <w:tcW w:w="2565"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фаст-фуд</w:t>
            </w:r>
          </w:p>
        </w:tc>
        <w:tc>
          <w:tcPr>
            <w:tcW w:w="1524"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52</w:t>
            </w:r>
          </w:p>
        </w:tc>
      </w:tr>
      <w:tr w:rsidR="00083FBD" w:rsidRPr="00083FBD" w:rsidTr="001303DE">
        <w:trPr>
          <w:trHeight w:val="528"/>
          <w:jc w:val="center"/>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380</w:t>
            </w:r>
          </w:p>
        </w:tc>
        <w:tc>
          <w:tcPr>
            <w:tcW w:w="1972"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ИП</w:t>
            </w:r>
          </w:p>
        </w:tc>
        <w:tc>
          <w:tcPr>
            <w:tcW w:w="2729"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Козаев М.Э.</w:t>
            </w:r>
          </w:p>
        </w:tc>
        <w:tc>
          <w:tcPr>
            <w:tcW w:w="1842"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Осетинские пироги</w:t>
            </w:r>
          </w:p>
        </w:tc>
        <w:tc>
          <w:tcPr>
            <w:tcW w:w="1326"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закусочная-пекарня</w:t>
            </w:r>
          </w:p>
        </w:tc>
        <w:tc>
          <w:tcPr>
            <w:tcW w:w="3647"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Кузнечная, 1</w:t>
            </w:r>
          </w:p>
        </w:tc>
        <w:tc>
          <w:tcPr>
            <w:tcW w:w="2565"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осетинская</w:t>
            </w:r>
          </w:p>
        </w:tc>
        <w:tc>
          <w:tcPr>
            <w:tcW w:w="1524"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24</w:t>
            </w:r>
          </w:p>
        </w:tc>
      </w:tr>
      <w:tr w:rsidR="00083FBD" w:rsidRPr="00083FBD" w:rsidTr="001303DE">
        <w:trPr>
          <w:trHeight w:val="792"/>
          <w:jc w:val="center"/>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381</w:t>
            </w:r>
          </w:p>
        </w:tc>
        <w:tc>
          <w:tcPr>
            <w:tcW w:w="1972"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ИП</w:t>
            </w:r>
          </w:p>
        </w:tc>
        <w:tc>
          <w:tcPr>
            <w:tcW w:w="272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Брацунов С.Н.</w:t>
            </w:r>
          </w:p>
        </w:tc>
        <w:tc>
          <w:tcPr>
            <w:tcW w:w="1842"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(в Амурском медицинском колледже)</w:t>
            </w:r>
          </w:p>
        </w:tc>
        <w:tc>
          <w:tcPr>
            <w:tcW w:w="1326"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буфет</w:t>
            </w:r>
          </w:p>
        </w:tc>
        <w:tc>
          <w:tcPr>
            <w:tcW w:w="3647"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Зеленая, 30</w:t>
            </w:r>
          </w:p>
        </w:tc>
        <w:tc>
          <w:tcPr>
            <w:tcW w:w="2565"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русская</w:t>
            </w:r>
          </w:p>
        </w:tc>
        <w:tc>
          <w:tcPr>
            <w:tcW w:w="1524"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8</w:t>
            </w:r>
          </w:p>
        </w:tc>
      </w:tr>
      <w:tr w:rsidR="00083FBD" w:rsidRPr="00083FBD" w:rsidTr="001303DE">
        <w:trPr>
          <w:trHeight w:val="1056"/>
          <w:jc w:val="center"/>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382</w:t>
            </w:r>
          </w:p>
        </w:tc>
        <w:tc>
          <w:tcPr>
            <w:tcW w:w="1972"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учреждение</w:t>
            </w:r>
          </w:p>
        </w:tc>
        <w:tc>
          <w:tcPr>
            <w:tcW w:w="272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ГОУ ВПО "Амурский государственный университет"</w:t>
            </w:r>
          </w:p>
        </w:tc>
        <w:tc>
          <w:tcPr>
            <w:tcW w:w="1842"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комбинат питания АмГУ</w:t>
            </w:r>
          </w:p>
        </w:tc>
        <w:tc>
          <w:tcPr>
            <w:tcW w:w="1326"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буфет</w:t>
            </w:r>
          </w:p>
        </w:tc>
        <w:tc>
          <w:tcPr>
            <w:tcW w:w="3647"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Трудовая, 10</w:t>
            </w:r>
          </w:p>
        </w:tc>
        <w:tc>
          <w:tcPr>
            <w:tcW w:w="2565"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русская</w:t>
            </w:r>
          </w:p>
        </w:tc>
        <w:tc>
          <w:tcPr>
            <w:tcW w:w="1524"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6</w:t>
            </w:r>
          </w:p>
        </w:tc>
      </w:tr>
      <w:tr w:rsidR="00083FBD" w:rsidRPr="00083FBD" w:rsidTr="001303DE">
        <w:trPr>
          <w:trHeight w:val="528"/>
          <w:jc w:val="center"/>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383</w:t>
            </w:r>
          </w:p>
        </w:tc>
        <w:tc>
          <w:tcPr>
            <w:tcW w:w="1972"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ООО</w:t>
            </w:r>
          </w:p>
        </w:tc>
        <w:tc>
          <w:tcPr>
            <w:tcW w:w="272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Атик-Плаза плюс</w:t>
            </w:r>
          </w:p>
        </w:tc>
        <w:tc>
          <w:tcPr>
            <w:tcW w:w="1842"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 xml:space="preserve">Бистро </w:t>
            </w:r>
          </w:p>
        </w:tc>
        <w:tc>
          <w:tcPr>
            <w:tcW w:w="1326"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буфет</w:t>
            </w:r>
          </w:p>
        </w:tc>
        <w:tc>
          <w:tcPr>
            <w:tcW w:w="3647"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Заводская, 154/1 (аквапарк "Плаза")</w:t>
            </w:r>
          </w:p>
        </w:tc>
        <w:tc>
          <w:tcPr>
            <w:tcW w:w="2565"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русская</w:t>
            </w:r>
          </w:p>
        </w:tc>
        <w:tc>
          <w:tcPr>
            <w:tcW w:w="1524"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40</w:t>
            </w:r>
          </w:p>
        </w:tc>
      </w:tr>
      <w:tr w:rsidR="00083FBD" w:rsidRPr="00083FBD" w:rsidTr="001303DE">
        <w:trPr>
          <w:trHeight w:val="528"/>
          <w:jc w:val="center"/>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384</w:t>
            </w:r>
          </w:p>
        </w:tc>
        <w:tc>
          <w:tcPr>
            <w:tcW w:w="1972"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МП</w:t>
            </w:r>
          </w:p>
        </w:tc>
        <w:tc>
          <w:tcPr>
            <w:tcW w:w="272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Банно-прачечные услуги</w:t>
            </w:r>
          </w:p>
        </w:tc>
        <w:tc>
          <w:tcPr>
            <w:tcW w:w="1842"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 </w:t>
            </w:r>
          </w:p>
        </w:tc>
        <w:tc>
          <w:tcPr>
            <w:tcW w:w="1326"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буфет</w:t>
            </w:r>
          </w:p>
        </w:tc>
        <w:tc>
          <w:tcPr>
            <w:tcW w:w="3647"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Театральная, 140</w:t>
            </w:r>
          </w:p>
        </w:tc>
        <w:tc>
          <w:tcPr>
            <w:tcW w:w="2565"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русская</w:t>
            </w:r>
          </w:p>
        </w:tc>
        <w:tc>
          <w:tcPr>
            <w:tcW w:w="1524"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4</w:t>
            </w:r>
          </w:p>
        </w:tc>
      </w:tr>
      <w:tr w:rsidR="00083FBD" w:rsidRPr="00083FBD" w:rsidTr="001303DE">
        <w:trPr>
          <w:trHeight w:val="264"/>
          <w:jc w:val="center"/>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385</w:t>
            </w:r>
          </w:p>
        </w:tc>
        <w:tc>
          <w:tcPr>
            <w:tcW w:w="1972"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ИП</w:t>
            </w:r>
          </w:p>
        </w:tc>
        <w:tc>
          <w:tcPr>
            <w:tcW w:w="272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Макаров О.И.</w:t>
            </w:r>
          </w:p>
        </w:tc>
        <w:tc>
          <w:tcPr>
            <w:tcW w:w="1842"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 </w:t>
            </w:r>
          </w:p>
        </w:tc>
        <w:tc>
          <w:tcPr>
            <w:tcW w:w="1326"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буфет</w:t>
            </w:r>
          </w:p>
        </w:tc>
        <w:tc>
          <w:tcPr>
            <w:tcW w:w="3647"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Кольцевая, 61</w:t>
            </w:r>
          </w:p>
        </w:tc>
        <w:tc>
          <w:tcPr>
            <w:tcW w:w="2565"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русская</w:t>
            </w:r>
          </w:p>
        </w:tc>
        <w:tc>
          <w:tcPr>
            <w:tcW w:w="1524"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4</w:t>
            </w:r>
          </w:p>
        </w:tc>
      </w:tr>
      <w:tr w:rsidR="00083FBD" w:rsidRPr="00083FBD" w:rsidTr="001303DE">
        <w:trPr>
          <w:trHeight w:val="934"/>
          <w:jc w:val="center"/>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lastRenderedPageBreak/>
              <w:t>386</w:t>
            </w:r>
          </w:p>
        </w:tc>
        <w:tc>
          <w:tcPr>
            <w:tcW w:w="1972"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МКП</w:t>
            </w:r>
          </w:p>
        </w:tc>
        <w:tc>
          <w:tcPr>
            <w:tcW w:w="272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Муниципальное казенное предприятие "Комбинат школьного питания"</w:t>
            </w:r>
          </w:p>
        </w:tc>
        <w:tc>
          <w:tcPr>
            <w:tcW w:w="1842"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 </w:t>
            </w:r>
          </w:p>
        </w:tc>
        <w:tc>
          <w:tcPr>
            <w:tcW w:w="1326"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буфет</w:t>
            </w:r>
          </w:p>
        </w:tc>
        <w:tc>
          <w:tcPr>
            <w:tcW w:w="3647"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Ленина, 133</w:t>
            </w:r>
          </w:p>
        </w:tc>
        <w:tc>
          <w:tcPr>
            <w:tcW w:w="2565"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 xml:space="preserve">русская </w:t>
            </w:r>
          </w:p>
        </w:tc>
        <w:tc>
          <w:tcPr>
            <w:tcW w:w="1524"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16</w:t>
            </w:r>
          </w:p>
        </w:tc>
      </w:tr>
      <w:tr w:rsidR="00083FBD" w:rsidRPr="00083FBD" w:rsidTr="001303DE">
        <w:trPr>
          <w:trHeight w:val="264"/>
          <w:jc w:val="center"/>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387</w:t>
            </w:r>
          </w:p>
        </w:tc>
        <w:tc>
          <w:tcPr>
            <w:tcW w:w="1972"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ИП</w:t>
            </w:r>
          </w:p>
        </w:tc>
        <w:tc>
          <w:tcPr>
            <w:tcW w:w="2729"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Макаров О.И.</w:t>
            </w:r>
          </w:p>
        </w:tc>
        <w:tc>
          <w:tcPr>
            <w:tcW w:w="1842"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 </w:t>
            </w:r>
          </w:p>
        </w:tc>
        <w:tc>
          <w:tcPr>
            <w:tcW w:w="1326"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буфет</w:t>
            </w:r>
          </w:p>
        </w:tc>
        <w:tc>
          <w:tcPr>
            <w:tcW w:w="3647"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Забурхановская, 96</w:t>
            </w:r>
          </w:p>
        </w:tc>
        <w:tc>
          <w:tcPr>
            <w:tcW w:w="2565"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русская</w:t>
            </w:r>
          </w:p>
        </w:tc>
        <w:tc>
          <w:tcPr>
            <w:tcW w:w="1524"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6</w:t>
            </w:r>
          </w:p>
        </w:tc>
      </w:tr>
      <w:tr w:rsidR="00083FBD" w:rsidRPr="00083FBD" w:rsidTr="001303DE">
        <w:trPr>
          <w:trHeight w:val="412"/>
          <w:jc w:val="center"/>
        </w:trPr>
        <w:tc>
          <w:tcPr>
            <w:tcW w:w="546" w:type="dxa"/>
            <w:tcBorders>
              <w:top w:val="nil"/>
              <w:left w:val="single" w:sz="4" w:space="0" w:color="auto"/>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388</w:t>
            </w:r>
          </w:p>
        </w:tc>
        <w:tc>
          <w:tcPr>
            <w:tcW w:w="1972"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ИП</w:t>
            </w:r>
          </w:p>
        </w:tc>
        <w:tc>
          <w:tcPr>
            <w:tcW w:w="272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Вахтерова О.И.</w:t>
            </w:r>
          </w:p>
        </w:tc>
        <w:tc>
          <w:tcPr>
            <w:tcW w:w="1842"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 </w:t>
            </w:r>
          </w:p>
        </w:tc>
        <w:tc>
          <w:tcPr>
            <w:tcW w:w="1326"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буфет</w:t>
            </w:r>
          </w:p>
        </w:tc>
        <w:tc>
          <w:tcPr>
            <w:tcW w:w="3647"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50 лет Октября, 15 (3 этаж)</w:t>
            </w:r>
          </w:p>
        </w:tc>
        <w:tc>
          <w:tcPr>
            <w:tcW w:w="2565"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русская</w:t>
            </w:r>
          </w:p>
        </w:tc>
        <w:tc>
          <w:tcPr>
            <w:tcW w:w="1524"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6</w:t>
            </w:r>
          </w:p>
        </w:tc>
      </w:tr>
      <w:tr w:rsidR="00083FBD" w:rsidRPr="00083FBD" w:rsidTr="001303DE">
        <w:trPr>
          <w:trHeight w:val="985"/>
          <w:jc w:val="center"/>
        </w:trPr>
        <w:tc>
          <w:tcPr>
            <w:tcW w:w="546" w:type="dxa"/>
            <w:tcBorders>
              <w:top w:val="nil"/>
              <w:left w:val="single" w:sz="4" w:space="0" w:color="auto"/>
              <w:bottom w:val="single" w:sz="4" w:space="0" w:color="auto"/>
              <w:right w:val="single" w:sz="4" w:space="0" w:color="auto"/>
            </w:tcBorders>
            <w:shd w:val="clear" w:color="000000" w:fill="FFFFFF"/>
            <w:vAlign w:val="center"/>
          </w:tcPr>
          <w:p w:rsidR="00083FBD" w:rsidRPr="00083FBD" w:rsidRDefault="00083FBD" w:rsidP="00083FBD">
            <w:pPr>
              <w:numPr>
                <w:ilvl w:val="0"/>
                <w:numId w:val="36"/>
              </w:numPr>
              <w:spacing w:after="0" w:line="240" w:lineRule="auto"/>
              <w:contextualSpacing/>
              <w:jc w:val="center"/>
              <w:rPr>
                <w:rFonts w:ascii="Times New Roman" w:eastAsia="Calibri" w:hAnsi="Times New Roman" w:cs="Times New Roman"/>
              </w:rPr>
            </w:pPr>
          </w:p>
        </w:tc>
        <w:tc>
          <w:tcPr>
            <w:tcW w:w="1972"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учреждение</w:t>
            </w:r>
          </w:p>
        </w:tc>
        <w:tc>
          <w:tcPr>
            <w:tcW w:w="272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ГАУЗ АО "Благовещенская городская клиническая больница"</w:t>
            </w:r>
          </w:p>
        </w:tc>
        <w:tc>
          <w:tcPr>
            <w:tcW w:w="1842"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Кофе in</w:t>
            </w:r>
          </w:p>
        </w:tc>
        <w:tc>
          <w:tcPr>
            <w:tcW w:w="1326"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буфет</w:t>
            </w:r>
          </w:p>
        </w:tc>
        <w:tc>
          <w:tcPr>
            <w:tcW w:w="3647"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Больничная, 32</w:t>
            </w:r>
          </w:p>
        </w:tc>
        <w:tc>
          <w:tcPr>
            <w:tcW w:w="2565"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русская</w:t>
            </w:r>
          </w:p>
        </w:tc>
        <w:tc>
          <w:tcPr>
            <w:tcW w:w="1524"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16</w:t>
            </w:r>
          </w:p>
        </w:tc>
      </w:tr>
      <w:tr w:rsidR="00083FBD" w:rsidRPr="00083FBD" w:rsidTr="001303DE">
        <w:trPr>
          <w:trHeight w:val="803"/>
          <w:jc w:val="center"/>
        </w:trPr>
        <w:tc>
          <w:tcPr>
            <w:tcW w:w="546" w:type="dxa"/>
            <w:tcBorders>
              <w:top w:val="nil"/>
              <w:left w:val="single" w:sz="4" w:space="0" w:color="auto"/>
              <w:bottom w:val="single" w:sz="4" w:space="0" w:color="auto"/>
              <w:right w:val="single" w:sz="4" w:space="0" w:color="auto"/>
            </w:tcBorders>
            <w:shd w:val="clear" w:color="000000" w:fill="FFFFFF"/>
            <w:vAlign w:val="center"/>
          </w:tcPr>
          <w:p w:rsidR="00083FBD" w:rsidRPr="00083FBD" w:rsidRDefault="00083FBD" w:rsidP="00083FBD">
            <w:pPr>
              <w:numPr>
                <w:ilvl w:val="0"/>
                <w:numId w:val="36"/>
              </w:numPr>
              <w:spacing w:after="0" w:line="240" w:lineRule="auto"/>
              <w:contextualSpacing/>
              <w:jc w:val="center"/>
              <w:rPr>
                <w:rFonts w:ascii="Times New Roman" w:eastAsia="Calibri" w:hAnsi="Times New Roman" w:cs="Times New Roman"/>
              </w:rPr>
            </w:pPr>
          </w:p>
        </w:tc>
        <w:tc>
          <w:tcPr>
            <w:tcW w:w="1972"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Казенное предприятие</w:t>
            </w:r>
          </w:p>
        </w:tc>
        <w:tc>
          <w:tcPr>
            <w:tcW w:w="272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Казенное предприятие Амурской области "Амурский комбинат"</w:t>
            </w:r>
          </w:p>
        </w:tc>
        <w:tc>
          <w:tcPr>
            <w:tcW w:w="1842"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 </w:t>
            </w:r>
          </w:p>
        </w:tc>
        <w:tc>
          <w:tcPr>
            <w:tcW w:w="1326"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буфет</w:t>
            </w:r>
          </w:p>
        </w:tc>
        <w:tc>
          <w:tcPr>
            <w:tcW w:w="3647"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Аэропорт, 12</w:t>
            </w:r>
          </w:p>
        </w:tc>
        <w:tc>
          <w:tcPr>
            <w:tcW w:w="2565"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русская</w:t>
            </w:r>
          </w:p>
        </w:tc>
        <w:tc>
          <w:tcPr>
            <w:tcW w:w="1524"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48</w:t>
            </w:r>
          </w:p>
        </w:tc>
      </w:tr>
      <w:tr w:rsidR="00083FBD" w:rsidRPr="00083FBD" w:rsidTr="001303DE">
        <w:trPr>
          <w:trHeight w:val="528"/>
          <w:jc w:val="center"/>
        </w:trPr>
        <w:tc>
          <w:tcPr>
            <w:tcW w:w="546" w:type="dxa"/>
            <w:vMerge w:val="restart"/>
            <w:tcBorders>
              <w:top w:val="nil"/>
              <w:left w:val="single" w:sz="4" w:space="0" w:color="auto"/>
              <w:right w:val="single" w:sz="4" w:space="0" w:color="auto"/>
            </w:tcBorders>
            <w:shd w:val="clear" w:color="000000" w:fill="FFFFFF"/>
            <w:vAlign w:val="center"/>
          </w:tcPr>
          <w:p w:rsidR="00083FBD" w:rsidRPr="00083FBD" w:rsidRDefault="00083FBD" w:rsidP="00083FBD">
            <w:pPr>
              <w:numPr>
                <w:ilvl w:val="0"/>
                <w:numId w:val="36"/>
              </w:numPr>
              <w:spacing w:after="0" w:line="240" w:lineRule="auto"/>
              <w:contextualSpacing/>
              <w:jc w:val="center"/>
              <w:rPr>
                <w:rFonts w:ascii="Times New Roman" w:eastAsia="Calibri" w:hAnsi="Times New Roman" w:cs="Times New Roman"/>
              </w:rPr>
            </w:pPr>
          </w:p>
        </w:tc>
        <w:tc>
          <w:tcPr>
            <w:tcW w:w="1972" w:type="dxa"/>
            <w:vMerge w:val="restart"/>
            <w:tcBorders>
              <w:top w:val="nil"/>
              <w:left w:val="nil"/>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ООО</w:t>
            </w:r>
          </w:p>
        </w:tc>
        <w:tc>
          <w:tcPr>
            <w:tcW w:w="2729" w:type="dxa"/>
            <w:vMerge w:val="restart"/>
            <w:tcBorders>
              <w:top w:val="nil"/>
              <w:left w:val="nil"/>
              <w:right w:val="single" w:sz="4" w:space="0" w:color="auto"/>
            </w:tcBorders>
            <w:shd w:val="clear" w:color="000000" w:fill="FFFFFF"/>
            <w:noWrap/>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Клининг ДВ</w:t>
            </w:r>
          </w:p>
        </w:tc>
        <w:tc>
          <w:tcPr>
            <w:tcW w:w="1842" w:type="dxa"/>
            <w:vMerge w:val="restart"/>
            <w:tcBorders>
              <w:top w:val="nil"/>
              <w:left w:val="nil"/>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p>
        </w:tc>
        <w:tc>
          <w:tcPr>
            <w:tcW w:w="1326" w:type="dxa"/>
            <w:vMerge w:val="restart"/>
            <w:tcBorders>
              <w:top w:val="nil"/>
              <w:left w:val="nil"/>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буфет</w:t>
            </w:r>
          </w:p>
        </w:tc>
        <w:tc>
          <w:tcPr>
            <w:tcW w:w="3647"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Воронкова, 26 (мраморный зал)</w:t>
            </w:r>
          </w:p>
        </w:tc>
        <w:tc>
          <w:tcPr>
            <w:tcW w:w="2565"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русская</w:t>
            </w:r>
          </w:p>
        </w:tc>
        <w:tc>
          <w:tcPr>
            <w:tcW w:w="1524"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12</w:t>
            </w:r>
          </w:p>
        </w:tc>
      </w:tr>
      <w:tr w:rsidR="00083FBD" w:rsidRPr="00083FBD" w:rsidTr="001303DE">
        <w:trPr>
          <w:trHeight w:val="528"/>
          <w:jc w:val="center"/>
        </w:trPr>
        <w:tc>
          <w:tcPr>
            <w:tcW w:w="546" w:type="dxa"/>
            <w:vMerge/>
            <w:tcBorders>
              <w:left w:val="single" w:sz="4" w:space="0" w:color="auto"/>
              <w:right w:val="single" w:sz="4" w:space="0" w:color="auto"/>
            </w:tcBorders>
            <w:shd w:val="clear" w:color="000000" w:fill="FFFFFF"/>
            <w:vAlign w:val="center"/>
          </w:tcPr>
          <w:p w:rsidR="00083FBD" w:rsidRPr="00083FBD" w:rsidRDefault="00083FBD" w:rsidP="00083FBD">
            <w:pPr>
              <w:numPr>
                <w:ilvl w:val="0"/>
                <w:numId w:val="36"/>
              </w:numPr>
              <w:spacing w:after="0" w:line="240" w:lineRule="auto"/>
              <w:contextualSpacing/>
              <w:jc w:val="center"/>
              <w:rPr>
                <w:rFonts w:ascii="Times New Roman" w:eastAsia="Calibri" w:hAnsi="Times New Roman" w:cs="Times New Roman"/>
              </w:rPr>
            </w:pPr>
          </w:p>
        </w:tc>
        <w:tc>
          <w:tcPr>
            <w:tcW w:w="1972" w:type="dxa"/>
            <w:vMerge/>
            <w:tcBorders>
              <w:left w:val="nil"/>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p>
        </w:tc>
        <w:tc>
          <w:tcPr>
            <w:tcW w:w="2729" w:type="dxa"/>
            <w:vMerge/>
            <w:tcBorders>
              <w:left w:val="nil"/>
              <w:right w:val="single" w:sz="4" w:space="0" w:color="auto"/>
            </w:tcBorders>
            <w:shd w:val="clear" w:color="000000" w:fill="FFFFFF"/>
            <w:noWrap/>
            <w:vAlign w:val="center"/>
            <w:hideMark/>
          </w:tcPr>
          <w:p w:rsidR="00083FBD" w:rsidRPr="00083FBD" w:rsidRDefault="00083FBD" w:rsidP="00083FBD">
            <w:pPr>
              <w:spacing w:after="0" w:line="240" w:lineRule="auto"/>
              <w:rPr>
                <w:rFonts w:ascii="Times New Roman" w:eastAsia="Calibri" w:hAnsi="Times New Roman" w:cs="Times New Roman"/>
              </w:rPr>
            </w:pPr>
          </w:p>
        </w:tc>
        <w:tc>
          <w:tcPr>
            <w:tcW w:w="1842" w:type="dxa"/>
            <w:vMerge/>
            <w:tcBorders>
              <w:left w:val="nil"/>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p>
        </w:tc>
        <w:tc>
          <w:tcPr>
            <w:tcW w:w="1326" w:type="dxa"/>
            <w:vMerge/>
            <w:tcBorders>
              <w:left w:val="nil"/>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p>
        </w:tc>
        <w:tc>
          <w:tcPr>
            <w:tcW w:w="3647"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Воронкова, 26 (перинатальный центр)</w:t>
            </w:r>
          </w:p>
        </w:tc>
        <w:tc>
          <w:tcPr>
            <w:tcW w:w="2565"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русская</w:t>
            </w:r>
          </w:p>
        </w:tc>
        <w:tc>
          <w:tcPr>
            <w:tcW w:w="1524"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2</w:t>
            </w:r>
          </w:p>
        </w:tc>
      </w:tr>
      <w:tr w:rsidR="00083FBD" w:rsidRPr="00083FBD" w:rsidTr="001303DE">
        <w:trPr>
          <w:trHeight w:val="464"/>
          <w:jc w:val="center"/>
        </w:trPr>
        <w:tc>
          <w:tcPr>
            <w:tcW w:w="546" w:type="dxa"/>
            <w:vMerge/>
            <w:tcBorders>
              <w:left w:val="single" w:sz="4" w:space="0" w:color="auto"/>
              <w:bottom w:val="single" w:sz="4" w:space="0" w:color="auto"/>
              <w:right w:val="single" w:sz="4" w:space="0" w:color="auto"/>
            </w:tcBorders>
            <w:shd w:val="clear" w:color="000000" w:fill="FFFFFF"/>
            <w:vAlign w:val="center"/>
          </w:tcPr>
          <w:p w:rsidR="00083FBD" w:rsidRPr="00083FBD" w:rsidRDefault="00083FBD" w:rsidP="00083FBD">
            <w:pPr>
              <w:numPr>
                <w:ilvl w:val="0"/>
                <w:numId w:val="36"/>
              </w:numPr>
              <w:spacing w:after="0" w:line="240" w:lineRule="auto"/>
              <w:contextualSpacing/>
              <w:jc w:val="center"/>
              <w:rPr>
                <w:rFonts w:ascii="Times New Roman" w:eastAsia="Calibri" w:hAnsi="Times New Roman" w:cs="Times New Roman"/>
              </w:rPr>
            </w:pPr>
          </w:p>
        </w:tc>
        <w:tc>
          <w:tcPr>
            <w:tcW w:w="1972" w:type="dxa"/>
            <w:vMerge/>
            <w:tcBorders>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p>
        </w:tc>
        <w:tc>
          <w:tcPr>
            <w:tcW w:w="2729" w:type="dxa"/>
            <w:vMerge/>
            <w:tcBorders>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rPr>
                <w:rFonts w:ascii="Times New Roman" w:eastAsia="Calibri" w:hAnsi="Times New Roman" w:cs="Times New Roman"/>
              </w:rPr>
            </w:pPr>
          </w:p>
        </w:tc>
        <w:tc>
          <w:tcPr>
            <w:tcW w:w="1842" w:type="dxa"/>
            <w:vMerge/>
            <w:tcBorders>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p>
        </w:tc>
        <w:tc>
          <w:tcPr>
            <w:tcW w:w="1326" w:type="dxa"/>
            <w:vMerge/>
            <w:tcBorders>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p>
        </w:tc>
        <w:tc>
          <w:tcPr>
            <w:tcW w:w="3647"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Воронкова, 26 (поликлиника)</w:t>
            </w:r>
          </w:p>
        </w:tc>
        <w:tc>
          <w:tcPr>
            <w:tcW w:w="2565"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русская</w:t>
            </w:r>
          </w:p>
        </w:tc>
        <w:tc>
          <w:tcPr>
            <w:tcW w:w="1524"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8</w:t>
            </w:r>
          </w:p>
        </w:tc>
      </w:tr>
      <w:tr w:rsidR="00083FBD" w:rsidRPr="00083FBD" w:rsidTr="001303DE">
        <w:trPr>
          <w:trHeight w:val="528"/>
          <w:jc w:val="center"/>
        </w:trPr>
        <w:tc>
          <w:tcPr>
            <w:tcW w:w="546" w:type="dxa"/>
            <w:tcBorders>
              <w:top w:val="nil"/>
              <w:left w:val="single" w:sz="4" w:space="0" w:color="auto"/>
              <w:bottom w:val="single" w:sz="4" w:space="0" w:color="auto"/>
              <w:right w:val="single" w:sz="4" w:space="0" w:color="auto"/>
            </w:tcBorders>
            <w:shd w:val="clear" w:color="000000" w:fill="FFFFFF"/>
            <w:vAlign w:val="center"/>
          </w:tcPr>
          <w:p w:rsidR="00083FBD" w:rsidRPr="00083FBD" w:rsidRDefault="00083FBD" w:rsidP="00083FBD">
            <w:pPr>
              <w:numPr>
                <w:ilvl w:val="0"/>
                <w:numId w:val="36"/>
              </w:numPr>
              <w:spacing w:after="0" w:line="240" w:lineRule="auto"/>
              <w:contextualSpacing/>
              <w:jc w:val="center"/>
              <w:rPr>
                <w:rFonts w:ascii="Times New Roman" w:eastAsia="Calibri" w:hAnsi="Times New Roman" w:cs="Times New Roman"/>
              </w:rPr>
            </w:pPr>
          </w:p>
        </w:tc>
        <w:tc>
          <w:tcPr>
            <w:tcW w:w="1972"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ООО</w:t>
            </w:r>
          </w:p>
        </w:tc>
        <w:tc>
          <w:tcPr>
            <w:tcW w:w="272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Ресторан Дружба</w:t>
            </w:r>
          </w:p>
        </w:tc>
        <w:tc>
          <w:tcPr>
            <w:tcW w:w="1842"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 </w:t>
            </w:r>
          </w:p>
        </w:tc>
        <w:tc>
          <w:tcPr>
            <w:tcW w:w="1326"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буфет</w:t>
            </w:r>
          </w:p>
        </w:tc>
        <w:tc>
          <w:tcPr>
            <w:tcW w:w="3647"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Чайковского, 1 (здание билетных касс)</w:t>
            </w:r>
          </w:p>
        </w:tc>
        <w:tc>
          <w:tcPr>
            <w:tcW w:w="2565"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русская</w:t>
            </w:r>
          </w:p>
        </w:tc>
        <w:tc>
          <w:tcPr>
            <w:tcW w:w="1524"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15</w:t>
            </w:r>
          </w:p>
        </w:tc>
      </w:tr>
      <w:tr w:rsidR="00083FBD" w:rsidRPr="00083FBD" w:rsidTr="001303DE">
        <w:trPr>
          <w:trHeight w:val="264"/>
          <w:jc w:val="center"/>
        </w:trPr>
        <w:tc>
          <w:tcPr>
            <w:tcW w:w="546" w:type="dxa"/>
            <w:tcBorders>
              <w:top w:val="nil"/>
              <w:left w:val="single" w:sz="4" w:space="0" w:color="auto"/>
              <w:bottom w:val="single" w:sz="4" w:space="0" w:color="auto"/>
              <w:right w:val="single" w:sz="4" w:space="0" w:color="auto"/>
            </w:tcBorders>
            <w:shd w:val="clear" w:color="000000" w:fill="FFFFFF"/>
            <w:vAlign w:val="center"/>
          </w:tcPr>
          <w:p w:rsidR="00083FBD" w:rsidRPr="00083FBD" w:rsidRDefault="00083FBD" w:rsidP="00083FBD">
            <w:pPr>
              <w:numPr>
                <w:ilvl w:val="0"/>
                <w:numId w:val="36"/>
              </w:numPr>
              <w:spacing w:after="0" w:line="240" w:lineRule="auto"/>
              <w:contextualSpacing/>
              <w:jc w:val="center"/>
              <w:rPr>
                <w:rFonts w:ascii="Times New Roman" w:eastAsia="Calibri" w:hAnsi="Times New Roman" w:cs="Times New Roman"/>
              </w:rPr>
            </w:pPr>
          </w:p>
        </w:tc>
        <w:tc>
          <w:tcPr>
            <w:tcW w:w="1972"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ООО</w:t>
            </w:r>
          </w:p>
        </w:tc>
        <w:tc>
          <w:tcPr>
            <w:tcW w:w="2729"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ГудЛак</w:t>
            </w:r>
          </w:p>
        </w:tc>
        <w:tc>
          <w:tcPr>
            <w:tcW w:w="1842"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День Ночь</w:t>
            </w:r>
          </w:p>
        </w:tc>
        <w:tc>
          <w:tcPr>
            <w:tcW w:w="1326"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буфет</w:t>
            </w:r>
          </w:p>
        </w:tc>
        <w:tc>
          <w:tcPr>
            <w:tcW w:w="3647"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Зейская, 63, пом.25004</w:t>
            </w:r>
          </w:p>
        </w:tc>
        <w:tc>
          <w:tcPr>
            <w:tcW w:w="2565"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 xml:space="preserve"> нет</w:t>
            </w:r>
          </w:p>
        </w:tc>
        <w:tc>
          <w:tcPr>
            <w:tcW w:w="1524"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8</w:t>
            </w:r>
          </w:p>
        </w:tc>
      </w:tr>
      <w:tr w:rsidR="00083FBD" w:rsidRPr="00083FBD" w:rsidTr="001303DE">
        <w:trPr>
          <w:trHeight w:val="264"/>
          <w:jc w:val="center"/>
        </w:trPr>
        <w:tc>
          <w:tcPr>
            <w:tcW w:w="546" w:type="dxa"/>
            <w:tcBorders>
              <w:top w:val="nil"/>
              <w:left w:val="single" w:sz="4" w:space="0" w:color="auto"/>
              <w:bottom w:val="single" w:sz="4" w:space="0" w:color="auto"/>
              <w:right w:val="single" w:sz="4" w:space="0" w:color="auto"/>
            </w:tcBorders>
            <w:shd w:val="clear" w:color="000000" w:fill="FFFFFF"/>
            <w:vAlign w:val="center"/>
          </w:tcPr>
          <w:p w:rsidR="00083FBD" w:rsidRPr="00083FBD" w:rsidRDefault="00083FBD" w:rsidP="00083FBD">
            <w:pPr>
              <w:numPr>
                <w:ilvl w:val="0"/>
                <w:numId w:val="36"/>
              </w:numPr>
              <w:spacing w:after="0" w:line="240" w:lineRule="auto"/>
              <w:contextualSpacing/>
              <w:jc w:val="center"/>
              <w:rPr>
                <w:rFonts w:ascii="Times New Roman" w:eastAsia="Calibri" w:hAnsi="Times New Roman" w:cs="Times New Roman"/>
              </w:rPr>
            </w:pPr>
          </w:p>
        </w:tc>
        <w:tc>
          <w:tcPr>
            <w:tcW w:w="1972"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ООО</w:t>
            </w:r>
          </w:p>
        </w:tc>
        <w:tc>
          <w:tcPr>
            <w:tcW w:w="272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Ария</w:t>
            </w:r>
          </w:p>
        </w:tc>
        <w:tc>
          <w:tcPr>
            <w:tcW w:w="1842"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Граф Пекарь</w:t>
            </w:r>
          </w:p>
        </w:tc>
        <w:tc>
          <w:tcPr>
            <w:tcW w:w="1326"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кафетерий</w:t>
            </w:r>
          </w:p>
        </w:tc>
        <w:tc>
          <w:tcPr>
            <w:tcW w:w="3647"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Амурская, 199</w:t>
            </w:r>
          </w:p>
        </w:tc>
        <w:tc>
          <w:tcPr>
            <w:tcW w:w="2565"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русская</w:t>
            </w:r>
          </w:p>
        </w:tc>
        <w:tc>
          <w:tcPr>
            <w:tcW w:w="1524"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24</w:t>
            </w:r>
          </w:p>
        </w:tc>
      </w:tr>
      <w:tr w:rsidR="00083FBD" w:rsidRPr="00083FBD" w:rsidTr="001303DE">
        <w:trPr>
          <w:trHeight w:val="264"/>
          <w:jc w:val="center"/>
        </w:trPr>
        <w:tc>
          <w:tcPr>
            <w:tcW w:w="546" w:type="dxa"/>
            <w:tcBorders>
              <w:top w:val="nil"/>
              <w:left w:val="single" w:sz="4" w:space="0" w:color="auto"/>
              <w:bottom w:val="single" w:sz="4" w:space="0" w:color="auto"/>
              <w:right w:val="single" w:sz="4" w:space="0" w:color="auto"/>
            </w:tcBorders>
            <w:shd w:val="clear" w:color="000000" w:fill="FFFFFF"/>
            <w:vAlign w:val="center"/>
          </w:tcPr>
          <w:p w:rsidR="00083FBD" w:rsidRPr="00083FBD" w:rsidRDefault="00083FBD" w:rsidP="00083FBD">
            <w:pPr>
              <w:numPr>
                <w:ilvl w:val="0"/>
                <w:numId w:val="36"/>
              </w:numPr>
              <w:spacing w:after="0" w:line="240" w:lineRule="auto"/>
              <w:contextualSpacing/>
              <w:jc w:val="center"/>
              <w:rPr>
                <w:rFonts w:ascii="Times New Roman" w:eastAsia="Calibri" w:hAnsi="Times New Roman" w:cs="Times New Roman"/>
              </w:rPr>
            </w:pPr>
          </w:p>
        </w:tc>
        <w:tc>
          <w:tcPr>
            <w:tcW w:w="1972"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ООО</w:t>
            </w:r>
          </w:p>
        </w:tc>
        <w:tc>
          <w:tcPr>
            <w:tcW w:w="2729"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Центрум</w:t>
            </w:r>
          </w:p>
        </w:tc>
        <w:tc>
          <w:tcPr>
            <w:tcW w:w="1842"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 </w:t>
            </w:r>
          </w:p>
        </w:tc>
        <w:tc>
          <w:tcPr>
            <w:tcW w:w="1326"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кафетерий</w:t>
            </w:r>
          </w:p>
        </w:tc>
        <w:tc>
          <w:tcPr>
            <w:tcW w:w="3647"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50 лет Октября, 20</w:t>
            </w:r>
          </w:p>
        </w:tc>
        <w:tc>
          <w:tcPr>
            <w:tcW w:w="2565"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русская</w:t>
            </w:r>
          </w:p>
        </w:tc>
        <w:tc>
          <w:tcPr>
            <w:tcW w:w="1524"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45</w:t>
            </w:r>
          </w:p>
        </w:tc>
      </w:tr>
      <w:tr w:rsidR="00083FBD" w:rsidRPr="00083FBD" w:rsidTr="001303DE">
        <w:trPr>
          <w:trHeight w:val="689"/>
          <w:jc w:val="center"/>
        </w:trPr>
        <w:tc>
          <w:tcPr>
            <w:tcW w:w="546" w:type="dxa"/>
            <w:vMerge w:val="restart"/>
            <w:tcBorders>
              <w:top w:val="nil"/>
              <w:left w:val="single" w:sz="4" w:space="0" w:color="auto"/>
              <w:right w:val="single" w:sz="4" w:space="0" w:color="auto"/>
            </w:tcBorders>
            <w:shd w:val="clear" w:color="000000" w:fill="FFFFFF"/>
            <w:vAlign w:val="center"/>
          </w:tcPr>
          <w:p w:rsidR="00083FBD" w:rsidRPr="00083FBD" w:rsidRDefault="00083FBD" w:rsidP="00083FBD">
            <w:pPr>
              <w:numPr>
                <w:ilvl w:val="0"/>
                <w:numId w:val="36"/>
              </w:numPr>
              <w:spacing w:after="0" w:line="240" w:lineRule="auto"/>
              <w:contextualSpacing/>
              <w:jc w:val="center"/>
              <w:rPr>
                <w:rFonts w:ascii="Times New Roman" w:eastAsia="Calibri" w:hAnsi="Times New Roman" w:cs="Times New Roman"/>
              </w:rPr>
            </w:pPr>
          </w:p>
        </w:tc>
        <w:tc>
          <w:tcPr>
            <w:tcW w:w="1972" w:type="dxa"/>
            <w:vMerge w:val="restart"/>
            <w:tcBorders>
              <w:top w:val="nil"/>
              <w:left w:val="nil"/>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учреждение</w:t>
            </w:r>
          </w:p>
        </w:tc>
        <w:tc>
          <w:tcPr>
            <w:tcW w:w="2729" w:type="dxa"/>
            <w:vMerge w:val="restart"/>
            <w:tcBorders>
              <w:top w:val="nil"/>
              <w:left w:val="nil"/>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 xml:space="preserve">ГОУ ВПО "Амурский государственный </w:t>
            </w:r>
            <w:r w:rsidRPr="00083FBD">
              <w:rPr>
                <w:rFonts w:ascii="Times New Roman" w:eastAsia="Calibri" w:hAnsi="Times New Roman" w:cs="Times New Roman"/>
              </w:rPr>
              <w:lastRenderedPageBreak/>
              <w:t>университет"</w:t>
            </w:r>
          </w:p>
        </w:tc>
        <w:tc>
          <w:tcPr>
            <w:tcW w:w="1842" w:type="dxa"/>
            <w:vMerge w:val="restart"/>
            <w:tcBorders>
              <w:top w:val="nil"/>
              <w:left w:val="nil"/>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lastRenderedPageBreak/>
              <w:t> </w:t>
            </w:r>
          </w:p>
        </w:tc>
        <w:tc>
          <w:tcPr>
            <w:tcW w:w="1326" w:type="dxa"/>
            <w:vMerge w:val="restart"/>
            <w:tcBorders>
              <w:top w:val="nil"/>
              <w:left w:val="nil"/>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магазин кулинария</w:t>
            </w:r>
          </w:p>
        </w:tc>
        <w:tc>
          <w:tcPr>
            <w:tcW w:w="3647"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1-ая Тепличная, 18</w:t>
            </w:r>
          </w:p>
        </w:tc>
        <w:tc>
          <w:tcPr>
            <w:tcW w:w="2565"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русская</w:t>
            </w:r>
          </w:p>
        </w:tc>
        <w:tc>
          <w:tcPr>
            <w:tcW w:w="1524"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0</w:t>
            </w:r>
          </w:p>
        </w:tc>
      </w:tr>
      <w:tr w:rsidR="00083FBD" w:rsidRPr="00083FBD" w:rsidTr="001303DE">
        <w:trPr>
          <w:trHeight w:val="1056"/>
          <w:jc w:val="center"/>
        </w:trPr>
        <w:tc>
          <w:tcPr>
            <w:tcW w:w="546" w:type="dxa"/>
            <w:vMerge/>
            <w:tcBorders>
              <w:left w:val="single" w:sz="4" w:space="0" w:color="auto"/>
              <w:bottom w:val="single" w:sz="4" w:space="0" w:color="auto"/>
              <w:right w:val="single" w:sz="4" w:space="0" w:color="auto"/>
            </w:tcBorders>
            <w:shd w:val="clear" w:color="000000" w:fill="FFFFFF"/>
            <w:vAlign w:val="center"/>
          </w:tcPr>
          <w:p w:rsidR="00083FBD" w:rsidRPr="00083FBD" w:rsidRDefault="00083FBD" w:rsidP="00083FBD">
            <w:pPr>
              <w:numPr>
                <w:ilvl w:val="0"/>
                <w:numId w:val="36"/>
              </w:numPr>
              <w:spacing w:after="0" w:line="240" w:lineRule="auto"/>
              <w:contextualSpacing/>
              <w:jc w:val="center"/>
              <w:rPr>
                <w:rFonts w:ascii="Times New Roman" w:eastAsia="Calibri" w:hAnsi="Times New Roman" w:cs="Times New Roman"/>
              </w:rPr>
            </w:pPr>
          </w:p>
        </w:tc>
        <w:tc>
          <w:tcPr>
            <w:tcW w:w="1972" w:type="dxa"/>
            <w:vMerge/>
            <w:tcBorders>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p>
        </w:tc>
        <w:tc>
          <w:tcPr>
            <w:tcW w:w="2729" w:type="dxa"/>
            <w:vMerge/>
            <w:tcBorders>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p>
        </w:tc>
        <w:tc>
          <w:tcPr>
            <w:tcW w:w="1842" w:type="dxa"/>
            <w:vMerge/>
            <w:tcBorders>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p>
        </w:tc>
        <w:tc>
          <w:tcPr>
            <w:tcW w:w="1326" w:type="dxa"/>
            <w:vMerge/>
            <w:tcBorders>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p>
        </w:tc>
        <w:tc>
          <w:tcPr>
            <w:tcW w:w="3647"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Студенческая, 20/2</w:t>
            </w:r>
          </w:p>
        </w:tc>
        <w:tc>
          <w:tcPr>
            <w:tcW w:w="2565"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русская</w:t>
            </w:r>
          </w:p>
        </w:tc>
        <w:tc>
          <w:tcPr>
            <w:tcW w:w="1524"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16</w:t>
            </w:r>
          </w:p>
        </w:tc>
      </w:tr>
      <w:tr w:rsidR="00083FBD" w:rsidRPr="00083FBD" w:rsidTr="001303DE">
        <w:trPr>
          <w:trHeight w:val="528"/>
          <w:jc w:val="center"/>
        </w:trPr>
        <w:tc>
          <w:tcPr>
            <w:tcW w:w="546" w:type="dxa"/>
            <w:tcBorders>
              <w:top w:val="nil"/>
              <w:left w:val="single" w:sz="4" w:space="0" w:color="auto"/>
              <w:bottom w:val="single" w:sz="4" w:space="0" w:color="auto"/>
              <w:right w:val="single" w:sz="4" w:space="0" w:color="auto"/>
            </w:tcBorders>
            <w:shd w:val="clear" w:color="000000" w:fill="FFFFFF"/>
            <w:vAlign w:val="center"/>
          </w:tcPr>
          <w:p w:rsidR="00083FBD" w:rsidRPr="00083FBD" w:rsidRDefault="00083FBD" w:rsidP="00083FBD">
            <w:pPr>
              <w:numPr>
                <w:ilvl w:val="0"/>
                <w:numId w:val="36"/>
              </w:numPr>
              <w:spacing w:after="0" w:line="240" w:lineRule="auto"/>
              <w:contextualSpacing/>
              <w:jc w:val="center"/>
              <w:rPr>
                <w:rFonts w:ascii="Times New Roman" w:eastAsia="Calibri" w:hAnsi="Times New Roman" w:cs="Times New Roman"/>
              </w:rPr>
            </w:pPr>
          </w:p>
        </w:tc>
        <w:tc>
          <w:tcPr>
            <w:tcW w:w="1972"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ООО</w:t>
            </w:r>
          </w:p>
        </w:tc>
        <w:tc>
          <w:tcPr>
            <w:tcW w:w="2729"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Бортсервис</w:t>
            </w:r>
          </w:p>
        </w:tc>
        <w:tc>
          <w:tcPr>
            <w:tcW w:w="1842"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 xml:space="preserve"> Кулинария № 1</w:t>
            </w:r>
          </w:p>
        </w:tc>
        <w:tc>
          <w:tcPr>
            <w:tcW w:w="1326"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магазин кулинария</w:t>
            </w:r>
          </w:p>
        </w:tc>
        <w:tc>
          <w:tcPr>
            <w:tcW w:w="3647"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Ленина, 195</w:t>
            </w:r>
          </w:p>
        </w:tc>
        <w:tc>
          <w:tcPr>
            <w:tcW w:w="2565"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русская</w:t>
            </w:r>
          </w:p>
        </w:tc>
        <w:tc>
          <w:tcPr>
            <w:tcW w:w="1524"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0</w:t>
            </w:r>
          </w:p>
        </w:tc>
      </w:tr>
      <w:tr w:rsidR="00083FBD" w:rsidRPr="00083FBD" w:rsidTr="001303DE">
        <w:trPr>
          <w:trHeight w:val="528"/>
          <w:jc w:val="center"/>
        </w:trPr>
        <w:tc>
          <w:tcPr>
            <w:tcW w:w="546" w:type="dxa"/>
            <w:tcBorders>
              <w:top w:val="nil"/>
              <w:left w:val="single" w:sz="4" w:space="0" w:color="auto"/>
              <w:bottom w:val="single" w:sz="4" w:space="0" w:color="auto"/>
              <w:right w:val="single" w:sz="4" w:space="0" w:color="auto"/>
            </w:tcBorders>
            <w:shd w:val="clear" w:color="000000" w:fill="FFFFFF"/>
            <w:vAlign w:val="center"/>
          </w:tcPr>
          <w:p w:rsidR="00083FBD" w:rsidRPr="00083FBD" w:rsidRDefault="00083FBD" w:rsidP="00083FBD">
            <w:pPr>
              <w:numPr>
                <w:ilvl w:val="0"/>
                <w:numId w:val="36"/>
              </w:numPr>
              <w:spacing w:after="0" w:line="240" w:lineRule="auto"/>
              <w:contextualSpacing/>
              <w:jc w:val="center"/>
              <w:rPr>
                <w:rFonts w:ascii="Times New Roman" w:eastAsia="Calibri" w:hAnsi="Times New Roman" w:cs="Times New Roman"/>
              </w:rPr>
            </w:pPr>
          </w:p>
        </w:tc>
        <w:tc>
          <w:tcPr>
            <w:tcW w:w="1972"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ИП</w:t>
            </w:r>
          </w:p>
        </w:tc>
        <w:tc>
          <w:tcPr>
            <w:tcW w:w="2729"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Становкина М.В.</w:t>
            </w:r>
          </w:p>
        </w:tc>
        <w:tc>
          <w:tcPr>
            <w:tcW w:w="1842"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Свежая выпечка</w:t>
            </w:r>
          </w:p>
        </w:tc>
        <w:tc>
          <w:tcPr>
            <w:tcW w:w="1326"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магазин кулинария</w:t>
            </w:r>
          </w:p>
        </w:tc>
        <w:tc>
          <w:tcPr>
            <w:tcW w:w="3647" w:type="dxa"/>
            <w:tcBorders>
              <w:top w:val="nil"/>
              <w:left w:val="nil"/>
              <w:bottom w:val="single" w:sz="4" w:space="0" w:color="auto"/>
              <w:right w:val="single" w:sz="4" w:space="0" w:color="auto"/>
            </w:tcBorders>
            <w:shd w:val="clear" w:color="000000" w:fill="FFFFFF"/>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Театральная, 35</w:t>
            </w:r>
          </w:p>
        </w:tc>
        <w:tc>
          <w:tcPr>
            <w:tcW w:w="2565"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фаст-фуд</w:t>
            </w:r>
          </w:p>
        </w:tc>
        <w:tc>
          <w:tcPr>
            <w:tcW w:w="1524" w:type="dxa"/>
            <w:tcBorders>
              <w:top w:val="nil"/>
              <w:left w:val="nil"/>
              <w:bottom w:val="single" w:sz="4" w:space="0" w:color="auto"/>
              <w:right w:val="single" w:sz="4" w:space="0" w:color="auto"/>
            </w:tcBorders>
            <w:shd w:val="clear" w:color="000000" w:fill="FFFFFF"/>
            <w:noWrap/>
            <w:vAlign w:val="center"/>
            <w:hideMark/>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0</w:t>
            </w:r>
          </w:p>
        </w:tc>
      </w:tr>
    </w:tbl>
    <w:p w:rsidR="00DC619D" w:rsidRDefault="00DC619D" w:rsidP="00DC619D">
      <w:pPr>
        <w:spacing w:after="0" w:line="240" w:lineRule="auto"/>
        <w:jc w:val="both"/>
        <w:rPr>
          <w:rFonts w:ascii="Times New Roman" w:eastAsia="Calibri" w:hAnsi="Times New Roman" w:cs="Times New Roman"/>
          <w:sz w:val="28"/>
          <w:szCs w:val="28"/>
        </w:rPr>
      </w:pPr>
    </w:p>
    <w:p w:rsidR="00DC619D" w:rsidRDefault="00DC619D" w:rsidP="00DC619D">
      <w:pPr>
        <w:spacing w:after="0" w:line="240" w:lineRule="auto"/>
        <w:jc w:val="both"/>
        <w:rPr>
          <w:rFonts w:ascii="Times New Roman" w:eastAsia="Calibri" w:hAnsi="Times New Roman" w:cs="Times New Roman"/>
          <w:sz w:val="28"/>
          <w:szCs w:val="28"/>
        </w:rPr>
      </w:pPr>
    </w:p>
    <w:p w:rsidR="00083FBD" w:rsidRPr="00083FBD" w:rsidRDefault="00083FBD" w:rsidP="00083FBD">
      <w:pPr>
        <w:spacing w:after="0" w:line="240" w:lineRule="auto"/>
        <w:rPr>
          <w:rFonts w:ascii="Times New Roman" w:eastAsia="Calibri" w:hAnsi="Times New Roman" w:cs="Times New Roman"/>
        </w:rPr>
        <w:sectPr w:rsidR="00083FBD" w:rsidRPr="00083FBD" w:rsidSect="001303DE">
          <w:pgSz w:w="16838" w:h="11906" w:orient="landscape"/>
          <w:pgMar w:top="1701" w:right="1134" w:bottom="992" w:left="1134" w:header="709" w:footer="709" w:gutter="0"/>
          <w:cols w:space="708"/>
          <w:docGrid w:linePitch="360"/>
        </w:sectPr>
      </w:pPr>
    </w:p>
    <w:p w:rsidR="00DC619D" w:rsidRDefault="00DC619D" w:rsidP="00DC619D">
      <w:pPr>
        <w:spacing w:after="0" w:line="240" w:lineRule="auto"/>
        <w:jc w:val="both"/>
        <w:rPr>
          <w:rFonts w:ascii="Times New Roman" w:eastAsia="Calibri" w:hAnsi="Times New Roman" w:cs="Times New Roman"/>
          <w:sz w:val="28"/>
          <w:szCs w:val="28"/>
        </w:rPr>
      </w:pPr>
      <w:r w:rsidRPr="00083FBD">
        <w:rPr>
          <w:rFonts w:ascii="Times New Roman" w:eastAsia="Calibri" w:hAnsi="Times New Roman" w:cs="Times New Roman"/>
          <w:sz w:val="28"/>
          <w:szCs w:val="28"/>
        </w:rPr>
        <w:lastRenderedPageBreak/>
        <w:t>Анализ объектов общественного питания и торговых объектов показывает, что эти системы достаточно развиты на территории муниципального образования, способствуют развитию туризма и повышают уровень жизни местного населения. Поэтому специальных мероприятий не требуют и развиваются самостоятельно по мере развития экономики региона и округа.</w:t>
      </w:r>
    </w:p>
    <w:p w:rsidR="00DC619D" w:rsidRPr="00083FBD" w:rsidRDefault="00DC619D" w:rsidP="00DC619D">
      <w:pPr>
        <w:spacing w:after="0" w:line="240" w:lineRule="auto"/>
        <w:jc w:val="both"/>
        <w:rPr>
          <w:rFonts w:ascii="Times New Roman" w:eastAsia="Calibri" w:hAnsi="Times New Roman" w:cs="Times New Roman"/>
          <w:sz w:val="28"/>
          <w:szCs w:val="28"/>
        </w:rPr>
      </w:pPr>
    </w:p>
    <w:p w:rsidR="00083FBD" w:rsidRPr="00083FBD" w:rsidRDefault="00083FBD" w:rsidP="00083FBD">
      <w:pPr>
        <w:spacing w:after="0" w:line="240" w:lineRule="auto"/>
        <w:ind w:firstLine="709"/>
        <w:contextualSpacing/>
        <w:jc w:val="both"/>
        <w:rPr>
          <w:rFonts w:ascii="Times New Roman" w:eastAsia="Calibri" w:hAnsi="Times New Roman" w:cs="Times New Roman"/>
          <w:color w:val="000000"/>
          <w:sz w:val="28"/>
          <w:szCs w:val="28"/>
          <w:shd w:val="clear" w:color="auto" w:fill="FFFDF6"/>
        </w:rPr>
      </w:pPr>
      <w:r w:rsidRPr="00083FBD">
        <w:rPr>
          <w:rFonts w:ascii="Times New Roman" w:eastAsia="Calibri" w:hAnsi="Times New Roman" w:cs="Times New Roman"/>
          <w:color w:val="000000"/>
          <w:sz w:val="28"/>
          <w:szCs w:val="28"/>
        </w:rPr>
        <w:t xml:space="preserve">2.7 </w:t>
      </w:r>
      <w:r w:rsidRPr="00083FBD">
        <w:rPr>
          <w:rFonts w:ascii="Times New Roman" w:eastAsia="Calibri" w:hAnsi="Times New Roman" w:cs="Times New Roman"/>
          <w:b/>
          <w:sz w:val="28"/>
          <w:szCs w:val="28"/>
        </w:rPr>
        <w:t xml:space="preserve">Сведения об обеспеченности объектами рекреационного назначения городского округа города Благовещенска </w:t>
      </w:r>
    </w:p>
    <w:p w:rsidR="00083FBD" w:rsidRPr="00083FBD" w:rsidRDefault="00083FBD" w:rsidP="00083FBD">
      <w:pPr>
        <w:spacing w:after="0" w:line="240" w:lineRule="auto"/>
        <w:ind w:firstLine="709"/>
        <w:jc w:val="both"/>
        <w:rPr>
          <w:rFonts w:ascii="Times New Roman" w:eastAsia="Calibri" w:hAnsi="Times New Roman" w:cs="Times New Roman"/>
          <w:sz w:val="28"/>
        </w:rPr>
      </w:pPr>
    </w:p>
    <w:p w:rsidR="00083FBD" w:rsidRPr="00083FBD" w:rsidRDefault="00083FBD" w:rsidP="00083FBD">
      <w:pPr>
        <w:spacing w:after="0" w:line="240" w:lineRule="auto"/>
        <w:ind w:firstLine="709"/>
        <w:jc w:val="both"/>
        <w:rPr>
          <w:rFonts w:ascii="Times New Roman" w:eastAsia="Calibri" w:hAnsi="Times New Roman" w:cs="Times New Roman"/>
          <w:sz w:val="28"/>
        </w:rPr>
      </w:pPr>
      <w:r w:rsidRPr="00083FBD">
        <w:rPr>
          <w:rFonts w:ascii="Times New Roman" w:eastAsia="Calibri" w:hAnsi="Times New Roman" w:cs="Times New Roman"/>
          <w:sz w:val="28"/>
        </w:rPr>
        <w:t>В состав зон рекреационного назначения могут включаться зоны в границах территорий, занятых городскими лесами, скверами, парками, городскими садами, прудами, озерами, водохранилищами, пляжами, также в границах иных территорий, используемых и предназначенных для отдыха, туризма, занятий физической культурой и спортом.</w:t>
      </w:r>
    </w:p>
    <w:p w:rsidR="00083FBD" w:rsidRPr="00083FBD" w:rsidRDefault="00083FBD" w:rsidP="00083FBD">
      <w:pPr>
        <w:spacing w:after="0" w:line="240" w:lineRule="auto"/>
        <w:ind w:firstLine="709"/>
        <w:jc w:val="both"/>
        <w:rPr>
          <w:rFonts w:ascii="Times New Roman" w:eastAsia="Calibri" w:hAnsi="Times New Roman" w:cs="Times New Roman"/>
          <w:sz w:val="28"/>
          <w:szCs w:val="28"/>
          <w:u w:val="single"/>
        </w:rPr>
      </w:pPr>
      <w:r w:rsidRPr="00083FBD">
        <w:rPr>
          <w:rFonts w:ascii="Times New Roman" w:eastAsia="Calibri" w:hAnsi="Times New Roman" w:cs="Times New Roman"/>
          <w:sz w:val="28"/>
          <w:szCs w:val="28"/>
          <w:u w:val="single"/>
        </w:rPr>
        <w:t>Обеспеченность озелененными территориями общего пользования</w:t>
      </w:r>
    </w:p>
    <w:p w:rsidR="00083FBD" w:rsidRPr="00083FBD" w:rsidRDefault="00083FBD" w:rsidP="00083FBD">
      <w:pPr>
        <w:spacing w:after="0" w:line="240" w:lineRule="auto"/>
        <w:ind w:firstLine="709"/>
        <w:jc w:val="both"/>
        <w:rPr>
          <w:rFonts w:ascii="Times New Roman" w:eastAsia="Calibri" w:hAnsi="Times New Roman" w:cs="Times New Roman"/>
          <w:sz w:val="28"/>
        </w:rPr>
      </w:pPr>
      <w:r w:rsidRPr="00083FBD">
        <w:rPr>
          <w:rFonts w:ascii="Times New Roman" w:eastAsia="Calibri" w:hAnsi="Times New Roman" w:cs="Times New Roman"/>
          <w:sz w:val="28"/>
        </w:rPr>
        <w:t>Площадь озелененных территорий общего пользования - парков, садов, скверов, бульваров, размещаемых на территории муниципального образования, должна соответствовать значениям показателей, установленных в таблице 21.</w:t>
      </w:r>
    </w:p>
    <w:p w:rsidR="00083FBD" w:rsidRPr="00083FBD" w:rsidRDefault="00083FBD" w:rsidP="00083FBD">
      <w:pPr>
        <w:spacing w:after="0" w:line="240" w:lineRule="auto"/>
        <w:ind w:firstLine="709"/>
        <w:jc w:val="both"/>
        <w:rPr>
          <w:rFonts w:ascii="Times New Roman" w:eastAsia="Calibri" w:hAnsi="Times New Roman" w:cs="Times New Roman"/>
          <w:sz w:val="28"/>
          <w:szCs w:val="28"/>
        </w:rPr>
      </w:pPr>
      <w:bookmarkStart w:id="4" w:name="_Ref361912609"/>
    </w:p>
    <w:p w:rsidR="00083FBD" w:rsidRPr="008817F8" w:rsidRDefault="00083FBD" w:rsidP="00083FBD">
      <w:pPr>
        <w:spacing w:after="0" w:line="240" w:lineRule="auto"/>
        <w:ind w:firstLine="709"/>
        <w:jc w:val="both"/>
        <w:rPr>
          <w:rFonts w:ascii="Times New Roman" w:eastAsia="Calibri" w:hAnsi="Times New Roman" w:cs="Times New Roman"/>
          <w:sz w:val="28"/>
          <w:szCs w:val="28"/>
        </w:rPr>
      </w:pPr>
      <w:r w:rsidRPr="008817F8">
        <w:rPr>
          <w:rFonts w:ascii="Times New Roman" w:eastAsia="Calibri" w:hAnsi="Times New Roman" w:cs="Times New Roman"/>
          <w:sz w:val="28"/>
          <w:szCs w:val="28"/>
        </w:rPr>
        <w:t xml:space="preserve">Таблица </w:t>
      </w:r>
      <w:bookmarkEnd w:id="4"/>
      <w:r w:rsidRPr="008817F8">
        <w:rPr>
          <w:rFonts w:ascii="Times New Roman" w:eastAsia="Calibri" w:hAnsi="Times New Roman" w:cs="Times New Roman"/>
          <w:sz w:val="28"/>
          <w:szCs w:val="28"/>
        </w:rPr>
        <w:t>21</w:t>
      </w:r>
      <w:r w:rsidR="00EC4A1B">
        <w:rPr>
          <w:rFonts w:ascii="Times New Roman" w:eastAsia="Calibri" w:hAnsi="Times New Roman" w:cs="Times New Roman"/>
          <w:sz w:val="28"/>
          <w:szCs w:val="28"/>
        </w:rPr>
        <w:t>.</w:t>
      </w:r>
      <w:r w:rsidRPr="008817F8">
        <w:rPr>
          <w:rFonts w:ascii="Times New Roman" w:eastAsia="Calibri" w:hAnsi="Times New Roman" w:cs="Times New Roman"/>
          <w:sz w:val="28"/>
          <w:szCs w:val="28"/>
        </w:rPr>
        <w:t xml:space="preserve"> Расчетные показатели объектов местного значения городского округа, относящихся к области благоустройства (озеленения) территории, создания условий для массового отдыха</w:t>
      </w:r>
    </w:p>
    <w:tbl>
      <w:tblPr>
        <w:tblW w:w="509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75"/>
        <w:gridCol w:w="2854"/>
        <w:gridCol w:w="1690"/>
        <w:gridCol w:w="3127"/>
      </w:tblGrid>
      <w:tr w:rsidR="00083FBD" w:rsidRPr="00083FBD" w:rsidTr="001303DE">
        <w:trPr>
          <w:trHeight w:val="20"/>
          <w:tblHeader/>
        </w:trPr>
        <w:tc>
          <w:tcPr>
            <w:tcW w:w="1065" w:type="pct"/>
            <w:shd w:val="clear" w:color="auto" w:fill="auto"/>
            <w:vAlign w:val="center"/>
          </w:tcPr>
          <w:p w:rsidR="00083FBD" w:rsidRPr="00083FBD" w:rsidRDefault="00083FBD" w:rsidP="00083FBD">
            <w:pPr>
              <w:spacing w:after="0" w:line="240" w:lineRule="auto"/>
              <w:jc w:val="center"/>
              <w:rPr>
                <w:rFonts w:ascii="Times New Roman" w:eastAsia="Calibri" w:hAnsi="Times New Roman" w:cs="Times New Roman"/>
                <w:b/>
                <w:bCs/>
              </w:rPr>
            </w:pPr>
            <w:r w:rsidRPr="00083FBD">
              <w:rPr>
                <w:rFonts w:ascii="Times New Roman" w:eastAsia="Calibri" w:hAnsi="Times New Roman" w:cs="Times New Roman"/>
                <w:b/>
                <w:bCs/>
              </w:rPr>
              <w:t>Наименование вида объекта местного значения</w:t>
            </w:r>
          </w:p>
        </w:tc>
        <w:tc>
          <w:tcPr>
            <w:tcW w:w="1464" w:type="pct"/>
            <w:vAlign w:val="center"/>
          </w:tcPr>
          <w:p w:rsidR="00083FBD" w:rsidRPr="00083FBD" w:rsidRDefault="00083FBD" w:rsidP="00083FBD">
            <w:pPr>
              <w:spacing w:after="0" w:line="240" w:lineRule="auto"/>
              <w:jc w:val="center"/>
              <w:rPr>
                <w:rFonts w:ascii="Times New Roman" w:eastAsia="Calibri" w:hAnsi="Times New Roman" w:cs="Times New Roman"/>
                <w:b/>
                <w:bCs/>
              </w:rPr>
            </w:pPr>
            <w:r w:rsidRPr="00083FBD">
              <w:rPr>
                <w:rFonts w:ascii="Times New Roman" w:eastAsia="Calibri" w:hAnsi="Times New Roman" w:cs="Times New Roman"/>
                <w:b/>
                <w:bCs/>
              </w:rPr>
              <w:t>Тип расчетного показателя</w:t>
            </w:r>
          </w:p>
        </w:tc>
        <w:tc>
          <w:tcPr>
            <w:tcW w:w="867" w:type="pct"/>
          </w:tcPr>
          <w:p w:rsidR="00083FBD" w:rsidRPr="00083FBD" w:rsidRDefault="00083FBD" w:rsidP="00083FBD">
            <w:pPr>
              <w:spacing w:after="0" w:line="240" w:lineRule="auto"/>
              <w:jc w:val="center"/>
              <w:rPr>
                <w:rFonts w:ascii="Times New Roman" w:eastAsia="Calibri" w:hAnsi="Times New Roman" w:cs="Times New Roman"/>
                <w:b/>
                <w:bCs/>
              </w:rPr>
            </w:pPr>
            <w:r w:rsidRPr="00083FBD">
              <w:rPr>
                <w:rFonts w:ascii="Times New Roman" w:eastAsia="Calibri" w:hAnsi="Times New Roman" w:cs="Times New Roman"/>
                <w:b/>
                <w:bCs/>
              </w:rPr>
              <w:t>Наименование расчетного показателя,</w:t>
            </w:r>
          </w:p>
          <w:p w:rsidR="00083FBD" w:rsidRPr="00083FBD" w:rsidRDefault="00083FBD" w:rsidP="00083FBD">
            <w:pPr>
              <w:spacing w:after="0" w:line="240" w:lineRule="auto"/>
              <w:jc w:val="center"/>
              <w:rPr>
                <w:rFonts w:ascii="Times New Roman" w:eastAsia="Calibri" w:hAnsi="Times New Roman" w:cs="Times New Roman"/>
                <w:b/>
                <w:bCs/>
              </w:rPr>
            </w:pPr>
            <w:r w:rsidRPr="00083FBD">
              <w:rPr>
                <w:rFonts w:ascii="Times New Roman" w:eastAsia="Calibri" w:hAnsi="Times New Roman" w:cs="Times New Roman"/>
                <w:b/>
                <w:bCs/>
              </w:rPr>
              <w:t>единица измерения</w:t>
            </w:r>
          </w:p>
        </w:tc>
        <w:tc>
          <w:tcPr>
            <w:tcW w:w="1605" w:type="pct"/>
            <w:shd w:val="clear" w:color="auto" w:fill="auto"/>
            <w:vAlign w:val="center"/>
          </w:tcPr>
          <w:p w:rsidR="00083FBD" w:rsidRPr="00083FBD" w:rsidRDefault="00083FBD" w:rsidP="00083FBD">
            <w:pPr>
              <w:spacing w:after="0" w:line="240" w:lineRule="auto"/>
              <w:jc w:val="center"/>
              <w:rPr>
                <w:rFonts w:ascii="Times New Roman" w:eastAsia="Calibri" w:hAnsi="Times New Roman" w:cs="Times New Roman"/>
                <w:b/>
                <w:bCs/>
              </w:rPr>
            </w:pPr>
            <w:r w:rsidRPr="00083FBD">
              <w:rPr>
                <w:rFonts w:ascii="Times New Roman" w:eastAsia="Calibri" w:hAnsi="Times New Roman" w:cs="Times New Roman"/>
                <w:b/>
                <w:bCs/>
              </w:rPr>
              <w:t>Значение расчетного показателя</w:t>
            </w:r>
          </w:p>
        </w:tc>
      </w:tr>
      <w:tr w:rsidR="00083FBD" w:rsidRPr="00083FBD" w:rsidTr="001303DE">
        <w:trPr>
          <w:trHeight w:val="20"/>
          <w:tblHeader/>
        </w:trPr>
        <w:tc>
          <w:tcPr>
            <w:tcW w:w="1065" w:type="pct"/>
            <w:shd w:val="clear" w:color="auto" w:fill="auto"/>
            <w:vAlign w:val="center"/>
          </w:tcPr>
          <w:p w:rsidR="00083FBD" w:rsidRPr="00083FBD" w:rsidRDefault="00083FBD" w:rsidP="00083FBD">
            <w:pPr>
              <w:spacing w:after="0" w:line="240" w:lineRule="auto"/>
              <w:jc w:val="center"/>
              <w:rPr>
                <w:rFonts w:ascii="Times New Roman" w:eastAsia="Calibri" w:hAnsi="Times New Roman" w:cs="Times New Roman"/>
                <w:b/>
                <w:bCs/>
              </w:rPr>
            </w:pPr>
            <w:r w:rsidRPr="00083FBD">
              <w:rPr>
                <w:rFonts w:ascii="Times New Roman" w:eastAsia="Calibri" w:hAnsi="Times New Roman" w:cs="Times New Roman"/>
                <w:b/>
                <w:bCs/>
              </w:rPr>
              <w:t>1</w:t>
            </w:r>
          </w:p>
        </w:tc>
        <w:tc>
          <w:tcPr>
            <w:tcW w:w="1464" w:type="pct"/>
            <w:vAlign w:val="center"/>
          </w:tcPr>
          <w:p w:rsidR="00083FBD" w:rsidRPr="00083FBD" w:rsidRDefault="00083FBD" w:rsidP="00083FBD">
            <w:pPr>
              <w:spacing w:after="0" w:line="240" w:lineRule="auto"/>
              <w:jc w:val="center"/>
              <w:rPr>
                <w:rFonts w:ascii="Times New Roman" w:eastAsia="Calibri" w:hAnsi="Times New Roman" w:cs="Times New Roman"/>
                <w:b/>
                <w:bCs/>
              </w:rPr>
            </w:pPr>
            <w:r w:rsidRPr="00083FBD">
              <w:rPr>
                <w:rFonts w:ascii="Times New Roman" w:eastAsia="Calibri" w:hAnsi="Times New Roman" w:cs="Times New Roman"/>
                <w:b/>
                <w:bCs/>
              </w:rPr>
              <w:t>2</w:t>
            </w:r>
          </w:p>
        </w:tc>
        <w:tc>
          <w:tcPr>
            <w:tcW w:w="867" w:type="pct"/>
          </w:tcPr>
          <w:p w:rsidR="00083FBD" w:rsidRPr="00083FBD" w:rsidRDefault="00083FBD" w:rsidP="00083FBD">
            <w:pPr>
              <w:spacing w:after="0" w:line="240" w:lineRule="auto"/>
              <w:jc w:val="center"/>
              <w:rPr>
                <w:rFonts w:ascii="Times New Roman" w:eastAsia="Calibri" w:hAnsi="Times New Roman" w:cs="Times New Roman"/>
                <w:b/>
                <w:bCs/>
              </w:rPr>
            </w:pPr>
            <w:r w:rsidRPr="00083FBD">
              <w:rPr>
                <w:rFonts w:ascii="Times New Roman" w:eastAsia="Calibri" w:hAnsi="Times New Roman" w:cs="Times New Roman"/>
                <w:b/>
                <w:bCs/>
              </w:rPr>
              <w:t>3</w:t>
            </w:r>
          </w:p>
        </w:tc>
        <w:tc>
          <w:tcPr>
            <w:tcW w:w="1605" w:type="pct"/>
            <w:shd w:val="clear" w:color="auto" w:fill="auto"/>
            <w:vAlign w:val="center"/>
          </w:tcPr>
          <w:p w:rsidR="00083FBD" w:rsidRPr="00083FBD" w:rsidRDefault="00083FBD" w:rsidP="00083FBD">
            <w:pPr>
              <w:spacing w:after="0" w:line="240" w:lineRule="auto"/>
              <w:jc w:val="center"/>
              <w:rPr>
                <w:rFonts w:ascii="Times New Roman" w:eastAsia="Calibri" w:hAnsi="Times New Roman" w:cs="Times New Roman"/>
                <w:b/>
                <w:bCs/>
              </w:rPr>
            </w:pPr>
            <w:r w:rsidRPr="00083FBD">
              <w:rPr>
                <w:rFonts w:ascii="Times New Roman" w:eastAsia="Calibri" w:hAnsi="Times New Roman" w:cs="Times New Roman"/>
                <w:b/>
                <w:bCs/>
              </w:rPr>
              <w:t>4</w:t>
            </w:r>
          </w:p>
        </w:tc>
      </w:tr>
      <w:tr w:rsidR="00083FBD" w:rsidRPr="00083FBD" w:rsidTr="001303DE">
        <w:trPr>
          <w:trHeight w:val="20"/>
        </w:trPr>
        <w:tc>
          <w:tcPr>
            <w:tcW w:w="5000" w:type="pct"/>
            <w:gridSpan w:val="4"/>
            <w:shd w:val="clear" w:color="auto" w:fill="auto"/>
          </w:tcPr>
          <w:p w:rsidR="00083FBD" w:rsidRPr="00083FBD" w:rsidRDefault="00083FBD" w:rsidP="00083FBD">
            <w:pPr>
              <w:spacing w:after="0" w:line="240" w:lineRule="auto"/>
              <w:jc w:val="center"/>
              <w:rPr>
                <w:rFonts w:ascii="Times New Roman" w:eastAsia="Times New Roman" w:hAnsi="Times New Roman" w:cs="Times New Roman"/>
                <w:lang w:eastAsia="ru-RU"/>
              </w:rPr>
            </w:pPr>
            <w:r w:rsidRPr="00083FBD">
              <w:rPr>
                <w:rFonts w:ascii="Times New Roman" w:eastAsia="Times New Roman" w:hAnsi="Times New Roman" w:cs="Times New Roman"/>
                <w:lang w:eastAsia="ru-RU"/>
              </w:rPr>
              <w:t>БЛАГОУСТРОЙСТВО (ОЗЕЛЕНЕНИЕ) ТЕРРИТОРИИ</w:t>
            </w:r>
          </w:p>
        </w:tc>
      </w:tr>
      <w:tr w:rsidR="00083FBD" w:rsidRPr="00083FBD" w:rsidTr="001303DE">
        <w:trPr>
          <w:trHeight w:val="20"/>
        </w:trPr>
        <w:tc>
          <w:tcPr>
            <w:tcW w:w="1065" w:type="pct"/>
            <w:vMerge w:val="restart"/>
            <w:shd w:val="clear" w:color="auto" w:fill="auto"/>
          </w:tcPr>
          <w:p w:rsidR="00083FBD" w:rsidRPr="00083FBD" w:rsidRDefault="00083FBD" w:rsidP="00083FBD">
            <w:pPr>
              <w:spacing w:after="0" w:line="240" w:lineRule="auto"/>
              <w:rPr>
                <w:rFonts w:ascii="Times New Roman" w:eastAsia="Times New Roman" w:hAnsi="Times New Roman" w:cs="Times New Roman"/>
                <w:lang w:eastAsia="ru-RU"/>
              </w:rPr>
            </w:pPr>
            <w:r w:rsidRPr="00083FBD">
              <w:rPr>
                <w:rFonts w:ascii="Times New Roman" w:eastAsia="Times New Roman" w:hAnsi="Times New Roman" w:cs="Times New Roman"/>
                <w:lang w:eastAsia="ru-RU"/>
              </w:rPr>
              <w:t>Объекты озеленения общего пользования (парки, скверы,</w:t>
            </w:r>
          </w:p>
          <w:p w:rsidR="00083FBD" w:rsidRPr="00083FBD" w:rsidRDefault="00083FBD" w:rsidP="00083FBD">
            <w:pPr>
              <w:spacing w:after="0" w:line="240" w:lineRule="auto"/>
              <w:rPr>
                <w:rFonts w:ascii="Times New Roman" w:eastAsia="Times New Roman" w:hAnsi="Times New Roman" w:cs="Times New Roman"/>
                <w:lang w:eastAsia="ru-RU"/>
              </w:rPr>
            </w:pPr>
            <w:r w:rsidRPr="00083FBD">
              <w:rPr>
                <w:rFonts w:ascii="Times New Roman" w:eastAsia="Times New Roman" w:hAnsi="Times New Roman" w:cs="Times New Roman"/>
                <w:lang w:eastAsia="ru-RU"/>
              </w:rPr>
              <w:t>бульвары, набережные) *</w:t>
            </w:r>
          </w:p>
          <w:p w:rsidR="00083FBD" w:rsidRPr="00083FBD" w:rsidRDefault="00083FBD" w:rsidP="00083FBD">
            <w:pPr>
              <w:spacing w:after="0" w:line="240" w:lineRule="auto"/>
              <w:rPr>
                <w:rFonts w:ascii="Times New Roman" w:eastAsia="Times New Roman" w:hAnsi="Times New Roman" w:cs="Times New Roman"/>
                <w:lang w:eastAsia="ru-RU"/>
              </w:rPr>
            </w:pPr>
          </w:p>
        </w:tc>
        <w:tc>
          <w:tcPr>
            <w:tcW w:w="1464" w:type="pct"/>
            <w:vMerge w:val="restart"/>
          </w:tcPr>
          <w:p w:rsidR="00083FBD" w:rsidRPr="00083FBD" w:rsidRDefault="00083FBD" w:rsidP="00083FBD">
            <w:pPr>
              <w:spacing w:after="0" w:line="240" w:lineRule="auto"/>
              <w:rPr>
                <w:rFonts w:ascii="Times New Roman" w:eastAsia="Times New Roman" w:hAnsi="Times New Roman" w:cs="Times New Roman"/>
                <w:lang w:eastAsia="ru-RU"/>
              </w:rPr>
            </w:pPr>
            <w:r w:rsidRPr="00083FBD">
              <w:rPr>
                <w:rFonts w:ascii="Times New Roman" w:eastAsia="Times New Roman" w:hAnsi="Times New Roman" w:cs="Times New Roman"/>
                <w:lang w:eastAsia="ru-RU"/>
              </w:rPr>
              <w:t xml:space="preserve">Расчетный показатель минимально допустимого уровня обеспеченности </w:t>
            </w:r>
          </w:p>
        </w:tc>
        <w:tc>
          <w:tcPr>
            <w:tcW w:w="867" w:type="pct"/>
          </w:tcPr>
          <w:p w:rsidR="00083FBD" w:rsidRPr="00083FBD" w:rsidRDefault="00083FBD" w:rsidP="00083FBD">
            <w:pPr>
              <w:spacing w:after="0" w:line="240" w:lineRule="auto"/>
              <w:rPr>
                <w:rFonts w:ascii="Times New Roman" w:eastAsia="Times New Roman" w:hAnsi="Times New Roman" w:cs="Times New Roman"/>
                <w:lang w:eastAsia="ru-RU"/>
              </w:rPr>
            </w:pPr>
            <w:r w:rsidRPr="00083FBD">
              <w:rPr>
                <w:rFonts w:ascii="Times New Roman" w:eastAsia="Times New Roman" w:hAnsi="Times New Roman" w:cs="Times New Roman"/>
                <w:lang w:eastAsia="ru-RU"/>
              </w:rPr>
              <w:t>Суммарная площадь озелененных территорий общего пользования, кв. м на человека</w:t>
            </w:r>
          </w:p>
        </w:tc>
        <w:tc>
          <w:tcPr>
            <w:tcW w:w="1605" w:type="pct"/>
            <w:shd w:val="clear" w:color="auto" w:fill="auto"/>
          </w:tcPr>
          <w:p w:rsidR="00083FBD" w:rsidRPr="00083FBD" w:rsidRDefault="00083FBD" w:rsidP="00083FBD">
            <w:pPr>
              <w:spacing w:after="0" w:line="240" w:lineRule="auto"/>
              <w:jc w:val="center"/>
              <w:rPr>
                <w:rFonts w:ascii="Times New Roman" w:eastAsia="Times New Roman" w:hAnsi="Times New Roman" w:cs="Times New Roman"/>
                <w:strike/>
                <w:lang w:val="en-US" w:eastAsia="ru-RU"/>
              </w:rPr>
            </w:pPr>
            <w:r w:rsidRPr="00083FBD">
              <w:rPr>
                <w:rFonts w:ascii="Times New Roman" w:eastAsia="Times New Roman" w:hAnsi="Times New Roman" w:cs="Times New Roman"/>
                <w:lang w:eastAsia="ru-RU"/>
              </w:rPr>
              <w:t>16</w:t>
            </w:r>
          </w:p>
        </w:tc>
      </w:tr>
      <w:tr w:rsidR="00083FBD" w:rsidRPr="00083FBD" w:rsidTr="001303DE">
        <w:trPr>
          <w:trHeight w:val="734"/>
        </w:trPr>
        <w:tc>
          <w:tcPr>
            <w:tcW w:w="1065" w:type="pct"/>
            <w:vMerge/>
            <w:shd w:val="clear" w:color="auto" w:fill="auto"/>
            <w:vAlign w:val="center"/>
          </w:tcPr>
          <w:p w:rsidR="00083FBD" w:rsidRPr="00083FBD" w:rsidRDefault="00083FBD" w:rsidP="00083FBD">
            <w:pPr>
              <w:spacing w:after="0" w:line="240" w:lineRule="auto"/>
              <w:rPr>
                <w:rFonts w:ascii="Times New Roman" w:eastAsia="Calibri" w:hAnsi="Times New Roman" w:cs="Times New Roman"/>
              </w:rPr>
            </w:pPr>
          </w:p>
        </w:tc>
        <w:tc>
          <w:tcPr>
            <w:tcW w:w="1464" w:type="pct"/>
            <w:vMerge/>
          </w:tcPr>
          <w:p w:rsidR="00083FBD" w:rsidRPr="00083FBD" w:rsidRDefault="00083FBD" w:rsidP="00083FBD">
            <w:pPr>
              <w:spacing w:after="0" w:line="240" w:lineRule="auto"/>
              <w:rPr>
                <w:rFonts w:ascii="Times New Roman" w:eastAsia="Times New Roman" w:hAnsi="Times New Roman" w:cs="Times New Roman"/>
                <w:lang w:eastAsia="ru-RU"/>
              </w:rPr>
            </w:pPr>
          </w:p>
        </w:tc>
        <w:tc>
          <w:tcPr>
            <w:tcW w:w="867" w:type="pct"/>
          </w:tcPr>
          <w:p w:rsidR="00083FBD" w:rsidRPr="00083FBD" w:rsidRDefault="00083FBD" w:rsidP="00083FBD">
            <w:pPr>
              <w:spacing w:after="0" w:line="240" w:lineRule="auto"/>
              <w:rPr>
                <w:rFonts w:ascii="Times New Roman" w:eastAsia="Times New Roman" w:hAnsi="Times New Roman" w:cs="Times New Roman"/>
                <w:lang w:eastAsia="ru-RU"/>
              </w:rPr>
            </w:pPr>
            <w:r w:rsidRPr="00083FBD">
              <w:rPr>
                <w:rFonts w:ascii="Times New Roman" w:eastAsia="Times New Roman" w:hAnsi="Times New Roman" w:cs="Times New Roman"/>
                <w:lang w:eastAsia="ru-RU"/>
              </w:rPr>
              <w:t>Размеры земельного участка, га</w:t>
            </w:r>
          </w:p>
        </w:tc>
        <w:tc>
          <w:tcPr>
            <w:tcW w:w="1605" w:type="pct"/>
            <w:shd w:val="clear" w:color="auto" w:fill="auto"/>
          </w:tcPr>
          <w:p w:rsidR="00083FBD" w:rsidRPr="00083FBD" w:rsidRDefault="00083FBD" w:rsidP="00083FBD">
            <w:pPr>
              <w:spacing w:after="0" w:line="240" w:lineRule="auto"/>
              <w:rPr>
                <w:rFonts w:ascii="Times New Roman" w:eastAsia="Times New Roman" w:hAnsi="Times New Roman" w:cs="Times New Roman"/>
                <w:lang w:eastAsia="ru-RU"/>
              </w:rPr>
            </w:pPr>
            <w:r w:rsidRPr="00083FBD">
              <w:rPr>
                <w:rFonts w:ascii="Times New Roman" w:eastAsia="Times New Roman" w:hAnsi="Times New Roman" w:cs="Times New Roman"/>
                <w:lang w:eastAsia="ru-RU"/>
              </w:rPr>
              <w:t>парки – 15;</w:t>
            </w:r>
          </w:p>
          <w:p w:rsidR="00083FBD" w:rsidRPr="00083FBD" w:rsidRDefault="00083FBD" w:rsidP="00083FBD">
            <w:pPr>
              <w:spacing w:after="0" w:line="240" w:lineRule="auto"/>
              <w:rPr>
                <w:rFonts w:ascii="Times New Roman" w:eastAsia="Times New Roman" w:hAnsi="Times New Roman" w:cs="Times New Roman"/>
                <w:strike/>
                <w:lang w:eastAsia="ru-RU"/>
              </w:rPr>
            </w:pPr>
            <w:r w:rsidRPr="00083FBD">
              <w:rPr>
                <w:rFonts w:ascii="Times New Roman" w:eastAsia="Times New Roman" w:hAnsi="Times New Roman" w:cs="Times New Roman"/>
                <w:lang w:eastAsia="ru-RU"/>
              </w:rPr>
              <w:t xml:space="preserve">скверы – 0,5 </w:t>
            </w:r>
          </w:p>
        </w:tc>
      </w:tr>
      <w:tr w:rsidR="00083FBD" w:rsidRPr="00083FBD" w:rsidTr="001303DE">
        <w:trPr>
          <w:trHeight w:val="845"/>
        </w:trPr>
        <w:tc>
          <w:tcPr>
            <w:tcW w:w="1065" w:type="pct"/>
            <w:vMerge/>
            <w:shd w:val="clear" w:color="auto" w:fill="auto"/>
            <w:vAlign w:val="center"/>
          </w:tcPr>
          <w:p w:rsidR="00083FBD" w:rsidRPr="00083FBD" w:rsidRDefault="00083FBD" w:rsidP="00083FBD">
            <w:pPr>
              <w:spacing w:after="0" w:line="240" w:lineRule="auto"/>
              <w:rPr>
                <w:rFonts w:ascii="Times New Roman" w:eastAsia="Calibri" w:hAnsi="Times New Roman" w:cs="Times New Roman"/>
              </w:rPr>
            </w:pPr>
          </w:p>
        </w:tc>
        <w:tc>
          <w:tcPr>
            <w:tcW w:w="1464" w:type="pct"/>
            <w:vMerge/>
          </w:tcPr>
          <w:p w:rsidR="00083FBD" w:rsidRPr="00083FBD" w:rsidRDefault="00083FBD" w:rsidP="00083FBD">
            <w:pPr>
              <w:spacing w:after="0" w:line="240" w:lineRule="auto"/>
              <w:rPr>
                <w:rFonts w:ascii="Times New Roman" w:eastAsia="Times New Roman" w:hAnsi="Times New Roman" w:cs="Times New Roman"/>
                <w:lang w:eastAsia="ru-RU"/>
              </w:rPr>
            </w:pPr>
          </w:p>
        </w:tc>
        <w:tc>
          <w:tcPr>
            <w:tcW w:w="867" w:type="pct"/>
          </w:tcPr>
          <w:p w:rsidR="00083FBD" w:rsidRPr="00083FBD" w:rsidRDefault="00083FBD" w:rsidP="00083FBD">
            <w:pPr>
              <w:spacing w:after="0" w:line="240" w:lineRule="auto"/>
              <w:rPr>
                <w:rFonts w:ascii="Times New Roman" w:eastAsia="Times New Roman" w:hAnsi="Times New Roman" w:cs="Times New Roman"/>
                <w:lang w:eastAsia="ru-RU"/>
              </w:rPr>
            </w:pPr>
            <w:r w:rsidRPr="00083FBD">
              <w:rPr>
                <w:rFonts w:ascii="Times New Roman" w:eastAsia="Times New Roman" w:hAnsi="Times New Roman" w:cs="Times New Roman"/>
                <w:lang w:eastAsia="ru-RU"/>
              </w:rPr>
              <w:t>Ширина бульвара, м</w:t>
            </w:r>
          </w:p>
        </w:tc>
        <w:tc>
          <w:tcPr>
            <w:tcW w:w="1605" w:type="pct"/>
            <w:shd w:val="clear" w:color="auto" w:fill="auto"/>
            <w:vAlign w:val="center"/>
          </w:tcPr>
          <w:p w:rsidR="00083FBD" w:rsidRPr="00083FBD" w:rsidRDefault="00083FBD" w:rsidP="00083FBD">
            <w:pPr>
              <w:spacing w:after="0" w:line="240" w:lineRule="auto"/>
              <w:rPr>
                <w:rFonts w:ascii="Times New Roman" w:eastAsia="Times New Roman" w:hAnsi="Times New Roman" w:cs="Times New Roman"/>
                <w:lang w:eastAsia="ru-RU"/>
              </w:rPr>
            </w:pPr>
            <w:r w:rsidRPr="00083FBD">
              <w:rPr>
                <w:rFonts w:ascii="Times New Roman" w:eastAsia="Times New Roman" w:hAnsi="Times New Roman" w:cs="Times New Roman"/>
                <w:lang w:eastAsia="ru-RU"/>
              </w:rPr>
              <w:t>ширина бульвара с одной продольной пешеходной аллеей</w:t>
            </w:r>
          </w:p>
          <w:p w:rsidR="00083FBD" w:rsidRPr="00083FBD" w:rsidRDefault="00083FBD" w:rsidP="00083FBD">
            <w:pPr>
              <w:spacing w:after="0" w:line="240" w:lineRule="auto"/>
              <w:rPr>
                <w:rFonts w:ascii="Times New Roman" w:eastAsia="Times New Roman" w:hAnsi="Times New Roman" w:cs="Times New Roman"/>
                <w:lang w:eastAsia="ru-RU"/>
              </w:rPr>
            </w:pPr>
            <w:r w:rsidRPr="00083FBD">
              <w:rPr>
                <w:rFonts w:ascii="Times New Roman" w:eastAsia="Times New Roman" w:hAnsi="Times New Roman" w:cs="Times New Roman"/>
                <w:lang w:eastAsia="ru-RU"/>
              </w:rPr>
              <w:t>по оси улиц - 18;</w:t>
            </w:r>
          </w:p>
          <w:p w:rsidR="00083FBD" w:rsidRPr="00083FBD" w:rsidRDefault="00083FBD" w:rsidP="00083FBD">
            <w:pPr>
              <w:spacing w:after="0" w:line="240" w:lineRule="auto"/>
              <w:rPr>
                <w:rFonts w:ascii="Times New Roman" w:eastAsia="Times New Roman" w:hAnsi="Times New Roman" w:cs="Times New Roman"/>
                <w:strike/>
                <w:lang w:eastAsia="ru-RU"/>
              </w:rPr>
            </w:pPr>
            <w:r w:rsidRPr="00083FBD">
              <w:rPr>
                <w:rFonts w:ascii="Times New Roman" w:eastAsia="Times New Roman" w:hAnsi="Times New Roman" w:cs="Times New Roman"/>
                <w:lang w:eastAsia="ru-RU"/>
              </w:rPr>
              <w:t>с одной стороны улицы между проезжей частью и застройкой – 10</w:t>
            </w:r>
          </w:p>
        </w:tc>
      </w:tr>
      <w:tr w:rsidR="00083FBD" w:rsidRPr="00083FBD" w:rsidTr="001303DE">
        <w:trPr>
          <w:trHeight w:val="559"/>
        </w:trPr>
        <w:tc>
          <w:tcPr>
            <w:tcW w:w="1065" w:type="pct"/>
            <w:vMerge/>
            <w:shd w:val="clear" w:color="auto" w:fill="auto"/>
            <w:vAlign w:val="center"/>
          </w:tcPr>
          <w:p w:rsidR="00083FBD" w:rsidRPr="00083FBD" w:rsidRDefault="00083FBD" w:rsidP="00083FBD">
            <w:pPr>
              <w:spacing w:after="0" w:line="240" w:lineRule="auto"/>
              <w:rPr>
                <w:rFonts w:ascii="Times New Roman" w:eastAsia="Calibri" w:hAnsi="Times New Roman" w:cs="Times New Roman"/>
              </w:rPr>
            </w:pPr>
          </w:p>
        </w:tc>
        <w:tc>
          <w:tcPr>
            <w:tcW w:w="1464" w:type="pct"/>
            <w:vMerge/>
          </w:tcPr>
          <w:p w:rsidR="00083FBD" w:rsidRPr="00083FBD" w:rsidRDefault="00083FBD" w:rsidP="00083FBD">
            <w:pPr>
              <w:spacing w:after="0" w:line="240" w:lineRule="auto"/>
              <w:rPr>
                <w:rFonts w:ascii="Times New Roman" w:eastAsia="Times New Roman" w:hAnsi="Times New Roman" w:cs="Times New Roman"/>
                <w:lang w:eastAsia="ru-RU"/>
              </w:rPr>
            </w:pPr>
          </w:p>
        </w:tc>
        <w:tc>
          <w:tcPr>
            <w:tcW w:w="867" w:type="pct"/>
          </w:tcPr>
          <w:p w:rsidR="00083FBD" w:rsidRPr="00083FBD" w:rsidRDefault="00083FBD" w:rsidP="00083FBD">
            <w:pPr>
              <w:spacing w:after="0" w:line="240" w:lineRule="auto"/>
              <w:rPr>
                <w:rFonts w:ascii="Times New Roman" w:eastAsia="Times New Roman" w:hAnsi="Times New Roman" w:cs="Times New Roman"/>
                <w:lang w:eastAsia="ru-RU"/>
              </w:rPr>
            </w:pPr>
            <w:r w:rsidRPr="00083FBD">
              <w:rPr>
                <w:rFonts w:ascii="Times New Roman" w:eastAsia="Times New Roman" w:hAnsi="Times New Roman" w:cs="Times New Roman"/>
                <w:lang w:eastAsia="ru-RU"/>
              </w:rPr>
              <w:t xml:space="preserve">Ширина пешеходной аллеи для </w:t>
            </w:r>
            <w:r w:rsidRPr="00083FBD">
              <w:rPr>
                <w:rFonts w:ascii="Times New Roman" w:eastAsia="Times New Roman" w:hAnsi="Times New Roman" w:cs="Times New Roman"/>
                <w:lang w:eastAsia="ru-RU"/>
              </w:rPr>
              <w:lastRenderedPageBreak/>
              <w:t xml:space="preserve">набережных, м </w:t>
            </w:r>
          </w:p>
        </w:tc>
        <w:tc>
          <w:tcPr>
            <w:tcW w:w="1605" w:type="pct"/>
            <w:shd w:val="clear" w:color="auto" w:fill="auto"/>
          </w:tcPr>
          <w:p w:rsidR="00083FBD" w:rsidRPr="00083FBD" w:rsidRDefault="00083FBD" w:rsidP="00083FBD">
            <w:pPr>
              <w:spacing w:after="0" w:line="240" w:lineRule="auto"/>
              <w:jc w:val="center"/>
              <w:rPr>
                <w:rFonts w:ascii="Times New Roman" w:eastAsia="Times New Roman" w:hAnsi="Times New Roman" w:cs="Times New Roman"/>
                <w:lang w:eastAsia="ru-RU"/>
              </w:rPr>
            </w:pPr>
            <w:r w:rsidRPr="00083FBD">
              <w:rPr>
                <w:rFonts w:ascii="Times New Roman" w:eastAsia="Times New Roman" w:hAnsi="Times New Roman" w:cs="Times New Roman"/>
                <w:lang w:eastAsia="ru-RU"/>
              </w:rPr>
              <w:lastRenderedPageBreak/>
              <w:t>6</w:t>
            </w:r>
          </w:p>
        </w:tc>
      </w:tr>
      <w:tr w:rsidR="00083FBD" w:rsidRPr="00083FBD" w:rsidTr="001303DE">
        <w:trPr>
          <w:trHeight w:val="553"/>
        </w:trPr>
        <w:tc>
          <w:tcPr>
            <w:tcW w:w="1065" w:type="pct"/>
            <w:vMerge/>
            <w:shd w:val="clear" w:color="auto" w:fill="auto"/>
            <w:vAlign w:val="center"/>
          </w:tcPr>
          <w:p w:rsidR="00083FBD" w:rsidRPr="00083FBD" w:rsidRDefault="00083FBD" w:rsidP="00083FBD">
            <w:pPr>
              <w:spacing w:after="0" w:line="240" w:lineRule="auto"/>
              <w:rPr>
                <w:rFonts w:ascii="Times New Roman" w:eastAsia="Calibri" w:hAnsi="Times New Roman" w:cs="Times New Roman"/>
              </w:rPr>
            </w:pPr>
          </w:p>
        </w:tc>
        <w:tc>
          <w:tcPr>
            <w:tcW w:w="1464" w:type="pct"/>
            <w:vMerge w:val="restart"/>
          </w:tcPr>
          <w:p w:rsidR="00083FBD" w:rsidRPr="00083FBD" w:rsidRDefault="00083FBD" w:rsidP="00083FBD">
            <w:pPr>
              <w:spacing w:after="0" w:line="240" w:lineRule="auto"/>
              <w:rPr>
                <w:rFonts w:ascii="Times New Roman" w:eastAsia="Times New Roman" w:hAnsi="Times New Roman" w:cs="Times New Roman"/>
                <w:lang w:eastAsia="ru-RU"/>
              </w:rPr>
            </w:pPr>
            <w:r w:rsidRPr="00083FBD">
              <w:rPr>
                <w:rFonts w:ascii="Times New Roman" w:eastAsia="Times New Roman" w:hAnsi="Times New Roman" w:cs="Times New Roman"/>
                <w:lang w:eastAsia="ru-RU"/>
              </w:rPr>
              <w:t>Расчетный показатель максимально допустимого уровня территориальной доступности</w:t>
            </w:r>
          </w:p>
          <w:p w:rsidR="00083FBD" w:rsidRPr="00083FBD" w:rsidRDefault="00083FBD" w:rsidP="00083FBD">
            <w:pPr>
              <w:spacing w:after="0" w:line="240" w:lineRule="auto"/>
              <w:rPr>
                <w:rFonts w:ascii="Times New Roman" w:eastAsia="Calibri" w:hAnsi="Times New Roman" w:cs="Times New Roman"/>
              </w:rPr>
            </w:pPr>
          </w:p>
        </w:tc>
        <w:tc>
          <w:tcPr>
            <w:tcW w:w="867" w:type="pct"/>
          </w:tcPr>
          <w:p w:rsidR="00083FBD" w:rsidRPr="00083FBD" w:rsidRDefault="00083FBD" w:rsidP="00083FBD">
            <w:pPr>
              <w:spacing w:after="0" w:line="240" w:lineRule="auto"/>
              <w:rPr>
                <w:rFonts w:ascii="Times New Roman" w:eastAsia="Times New Roman" w:hAnsi="Times New Roman" w:cs="Times New Roman"/>
                <w:lang w:eastAsia="ru-RU"/>
              </w:rPr>
            </w:pPr>
            <w:r w:rsidRPr="00083FBD">
              <w:rPr>
                <w:rFonts w:ascii="Times New Roman" w:eastAsia="Times New Roman" w:hAnsi="Times New Roman" w:cs="Times New Roman"/>
                <w:lang w:eastAsia="ru-RU"/>
              </w:rPr>
              <w:t>Пешеходная доступность, м</w:t>
            </w:r>
          </w:p>
        </w:tc>
        <w:tc>
          <w:tcPr>
            <w:tcW w:w="1605" w:type="pct"/>
            <w:shd w:val="clear" w:color="auto" w:fill="auto"/>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для парков – 1350;</w:t>
            </w:r>
          </w:p>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для скверов и бульваров – 700</w:t>
            </w:r>
          </w:p>
        </w:tc>
      </w:tr>
      <w:tr w:rsidR="00083FBD" w:rsidRPr="00083FBD" w:rsidTr="001303DE">
        <w:trPr>
          <w:trHeight w:val="2024"/>
        </w:trPr>
        <w:tc>
          <w:tcPr>
            <w:tcW w:w="1065" w:type="pct"/>
            <w:vMerge/>
            <w:tcBorders>
              <w:bottom w:val="single" w:sz="4" w:space="0" w:color="auto"/>
            </w:tcBorders>
            <w:shd w:val="clear" w:color="auto" w:fill="auto"/>
            <w:vAlign w:val="center"/>
          </w:tcPr>
          <w:p w:rsidR="00083FBD" w:rsidRPr="00083FBD" w:rsidRDefault="00083FBD" w:rsidP="00083FBD">
            <w:pPr>
              <w:spacing w:after="0" w:line="240" w:lineRule="auto"/>
              <w:rPr>
                <w:rFonts w:ascii="Times New Roman" w:eastAsia="Calibri" w:hAnsi="Times New Roman" w:cs="Times New Roman"/>
              </w:rPr>
            </w:pPr>
          </w:p>
        </w:tc>
        <w:tc>
          <w:tcPr>
            <w:tcW w:w="1464" w:type="pct"/>
            <w:vMerge/>
            <w:tcBorders>
              <w:bottom w:val="single" w:sz="4" w:space="0" w:color="auto"/>
            </w:tcBorders>
          </w:tcPr>
          <w:p w:rsidR="00083FBD" w:rsidRPr="00083FBD" w:rsidRDefault="00083FBD" w:rsidP="00083FBD">
            <w:pPr>
              <w:spacing w:after="0" w:line="240" w:lineRule="auto"/>
              <w:rPr>
                <w:rFonts w:ascii="Times New Roman" w:eastAsia="Times New Roman" w:hAnsi="Times New Roman" w:cs="Times New Roman"/>
                <w:lang w:eastAsia="ru-RU"/>
              </w:rPr>
            </w:pPr>
          </w:p>
        </w:tc>
        <w:tc>
          <w:tcPr>
            <w:tcW w:w="867" w:type="pct"/>
            <w:tcBorders>
              <w:bottom w:val="single" w:sz="4" w:space="0" w:color="auto"/>
            </w:tcBorders>
          </w:tcPr>
          <w:p w:rsidR="00083FBD" w:rsidRPr="00083FBD" w:rsidRDefault="00083FBD" w:rsidP="00083FBD">
            <w:pPr>
              <w:spacing w:after="0" w:line="240" w:lineRule="auto"/>
              <w:rPr>
                <w:rFonts w:ascii="Times New Roman" w:eastAsia="Times New Roman" w:hAnsi="Times New Roman" w:cs="Times New Roman"/>
                <w:lang w:eastAsia="ru-RU"/>
              </w:rPr>
            </w:pPr>
            <w:r w:rsidRPr="00083FBD">
              <w:rPr>
                <w:rFonts w:ascii="Times New Roman" w:eastAsia="Times New Roman" w:hAnsi="Times New Roman" w:cs="Times New Roman"/>
                <w:lang w:eastAsia="ru-RU"/>
              </w:rPr>
              <w:t>Транспортная доступность, минут</w:t>
            </w:r>
          </w:p>
        </w:tc>
        <w:tc>
          <w:tcPr>
            <w:tcW w:w="1605" w:type="pct"/>
            <w:tcBorders>
              <w:bottom w:val="single" w:sz="4" w:space="0" w:color="auto"/>
            </w:tcBorders>
            <w:shd w:val="clear" w:color="auto" w:fill="auto"/>
          </w:tcPr>
          <w:p w:rsidR="00083FBD" w:rsidRPr="00083FBD" w:rsidRDefault="00083FBD" w:rsidP="00083FBD">
            <w:pPr>
              <w:spacing w:after="0" w:line="240" w:lineRule="auto"/>
              <w:rPr>
                <w:rFonts w:ascii="Times New Roman" w:eastAsia="Times New Roman" w:hAnsi="Times New Roman" w:cs="Times New Roman"/>
                <w:lang w:eastAsia="ru-RU"/>
              </w:rPr>
            </w:pPr>
            <w:r w:rsidRPr="00083FBD">
              <w:rPr>
                <w:rFonts w:ascii="Times New Roman" w:eastAsia="Times New Roman" w:hAnsi="Times New Roman" w:cs="Times New Roman"/>
                <w:lang w:eastAsia="ru-RU"/>
              </w:rPr>
              <w:t>для многофункциональных парков – 20 на общественном транспорте (без учета времени ожидания транспорта);</w:t>
            </w:r>
          </w:p>
          <w:p w:rsidR="00083FBD" w:rsidRPr="00083FBD" w:rsidRDefault="00083FBD" w:rsidP="00083FBD">
            <w:pPr>
              <w:spacing w:after="0" w:line="240" w:lineRule="auto"/>
              <w:rPr>
                <w:rFonts w:ascii="Times New Roman" w:eastAsia="Times New Roman" w:hAnsi="Times New Roman" w:cs="Times New Roman"/>
                <w:lang w:eastAsia="ru-RU"/>
              </w:rPr>
            </w:pPr>
            <w:r w:rsidRPr="00083FBD">
              <w:rPr>
                <w:rFonts w:ascii="Times New Roman" w:eastAsia="Times New Roman" w:hAnsi="Times New Roman" w:cs="Times New Roman"/>
                <w:lang w:eastAsia="ru-RU"/>
              </w:rPr>
              <w:t>для ландшафтных парков – 20 на общественном транспорте (без учета времени ожидания транспорта)</w:t>
            </w:r>
          </w:p>
        </w:tc>
      </w:tr>
      <w:tr w:rsidR="00083FBD" w:rsidRPr="00083FBD" w:rsidTr="001303DE">
        <w:trPr>
          <w:trHeight w:val="20"/>
        </w:trPr>
        <w:tc>
          <w:tcPr>
            <w:tcW w:w="5000" w:type="pct"/>
            <w:gridSpan w:val="4"/>
            <w:shd w:val="clear" w:color="auto" w:fill="auto"/>
            <w:vAlign w:val="center"/>
          </w:tcPr>
          <w:p w:rsidR="00083FBD" w:rsidRPr="00083FBD" w:rsidRDefault="00083FBD" w:rsidP="00083FBD">
            <w:pPr>
              <w:spacing w:after="0" w:line="240" w:lineRule="auto"/>
              <w:jc w:val="center"/>
              <w:rPr>
                <w:rFonts w:ascii="Times New Roman" w:eastAsia="Times New Roman" w:hAnsi="Times New Roman" w:cs="Times New Roman"/>
                <w:b/>
                <w:lang w:eastAsia="ru-RU"/>
              </w:rPr>
            </w:pPr>
            <w:r w:rsidRPr="00083FBD">
              <w:rPr>
                <w:rFonts w:ascii="Times New Roman" w:eastAsia="Times New Roman" w:hAnsi="Times New Roman" w:cs="Times New Roman"/>
                <w:lang w:eastAsia="ru-RU"/>
              </w:rPr>
              <w:t>МАССОВЫЙ ОТДЫХ</w:t>
            </w:r>
          </w:p>
        </w:tc>
      </w:tr>
      <w:tr w:rsidR="00083FBD" w:rsidRPr="00083FBD" w:rsidTr="001303DE">
        <w:trPr>
          <w:trHeight w:val="1222"/>
        </w:trPr>
        <w:tc>
          <w:tcPr>
            <w:tcW w:w="1065" w:type="pct"/>
            <w:vMerge w:val="restart"/>
            <w:shd w:val="clear" w:color="auto" w:fill="auto"/>
          </w:tcPr>
          <w:p w:rsidR="00083FBD" w:rsidRPr="00083FBD" w:rsidRDefault="00083FBD" w:rsidP="00083FBD">
            <w:pPr>
              <w:spacing w:after="0" w:line="240" w:lineRule="auto"/>
              <w:rPr>
                <w:rFonts w:ascii="Times New Roman" w:eastAsia="Times New Roman" w:hAnsi="Times New Roman" w:cs="Times New Roman"/>
                <w:lang w:eastAsia="ru-RU"/>
              </w:rPr>
            </w:pPr>
            <w:r w:rsidRPr="00083FBD">
              <w:rPr>
                <w:rFonts w:ascii="Times New Roman" w:eastAsia="Times New Roman" w:hAnsi="Times New Roman" w:cs="Times New Roman"/>
                <w:lang w:eastAsia="ru-RU"/>
              </w:rPr>
              <w:t>Пляжи</w:t>
            </w:r>
          </w:p>
          <w:p w:rsidR="00083FBD" w:rsidRPr="00083FBD" w:rsidRDefault="00083FBD" w:rsidP="00083FBD">
            <w:pPr>
              <w:spacing w:after="0" w:line="240" w:lineRule="auto"/>
              <w:rPr>
                <w:rFonts w:ascii="Times New Roman" w:eastAsia="Calibri" w:hAnsi="Times New Roman" w:cs="Times New Roman"/>
              </w:rPr>
            </w:pPr>
          </w:p>
        </w:tc>
        <w:tc>
          <w:tcPr>
            <w:tcW w:w="1464" w:type="pct"/>
            <w:vMerge w:val="restart"/>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Расчетный показатель минимально допустимого уровня обеспеченности</w:t>
            </w:r>
          </w:p>
        </w:tc>
        <w:tc>
          <w:tcPr>
            <w:tcW w:w="867" w:type="pct"/>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Расчетный показатель минимально допустимой площади территории для размещения объекта,</w:t>
            </w:r>
          </w:p>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кв. м на посетителя</w:t>
            </w:r>
          </w:p>
        </w:tc>
        <w:tc>
          <w:tcPr>
            <w:tcW w:w="1605" w:type="pct"/>
            <w:shd w:val="clear" w:color="auto" w:fill="auto"/>
          </w:tcPr>
          <w:p w:rsidR="00083FBD" w:rsidRPr="00083FBD" w:rsidRDefault="00083FBD" w:rsidP="00083FBD">
            <w:pPr>
              <w:spacing w:after="0" w:line="240" w:lineRule="auto"/>
              <w:rPr>
                <w:rFonts w:ascii="Times New Roman" w:eastAsia="Times New Roman" w:hAnsi="Times New Roman" w:cs="Times New Roman"/>
                <w:lang w:eastAsia="ru-RU"/>
              </w:rPr>
            </w:pPr>
            <w:r w:rsidRPr="00083FBD">
              <w:rPr>
                <w:rFonts w:ascii="Times New Roman" w:eastAsia="Times New Roman" w:hAnsi="Times New Roman" w:cs="Times New Roman"/>
                <w:lang w:eastAsia="ru-RU"/>
              </w:rPr>
              <w:t>речных и озерных пляжей – 8;</w:t>
            </w:r>
          </w:p>
          <w:p w:rsidR="00083FBD" w:rsidRPr="00083FBD" w:rsidRDefault="00083FBD" w:rsidP="00083FBD">
            <w:pPr>
              <w:spacing w:after="0" w:line="240" w:lineRule="auto"/>
              <w:rPr>
                <w:rFonts w:ascii="Times New Roman" w:eastAsia="Calibri" w:hAnsi="Times New Roman" w:cs="Times New Roman"/>
                <w:strike/>
              </w:rPr>
            </w:pPr>
            <w:r w:rsidRPr="00083FBD">
              <w:rPr>
                <w:rFonts w:ascii="Times New Roman" w:eastAsia="Times New Roman" w:hAnsi="Times New Roman" w:cs="Times New Roman"/>
                <w:lang w:eastAsia="ru-RU"/>
              </w:rPr>
              <w:t xml:space="preserve">речных и озерных пляжей (для детей) – 4 </w:t>
            </w:r>
          </w:p>
        </w:tc>
      </w:tr>
      <w:tr w:rsidR="00083FBD" w:rsidRPr="00083FBD" w:rsidTr="001303DE">
        <w:trPr>
          <w:trHeight w:val="688"/>
        </w:trPr>
        <w:tc>
          <w:tcPr>
            <w:tcW w:w="1065" w:type="pct"/>
            <w:vMerge/>
            <w:shd w:val="clear" w:color="auto" w:fill="auto"/>
          </w:tcPr>
          <w:p w:rsidR="00083FBD" w:rsidRPr="00083FBD" w:rsidRDefault="00083FBD" w:rsidP="00083FBD">
            <w:pPr>
              <w:spacing w:after="0" w:line="240" w:lineRule="auto"/>
              <w:rPr>
                <w:rFonts w:ascii="Times New Roman" w:eastAsia="Times New Roman" w:hAnsi="Times New Roman" w:cs="Times New Roman"/>
                <w:lang w:eastAsia="ru-RU"/>
              </w:rPr>
            </w:pPr>
          </w:p>
        </w:tc>
        <w:tc>
          <w:tcPr>
            <w:tcW w:w="1464" w:type="pct"/>
            <w:vMerge/>
          </w:tcPr>
          <w:p w:rsidR="00083FBD" w:rsidRPr="00083FBD" w:rsidRDefault="00083FBD" w:rsidP="00083FBD">
            <w:pPr>
              <w:spacing w:after="0" w:line="240" w:lineRule="auto"/>
              <w:rPr>
                <w:rFonts w:ascii="Times New Roman" w:eastAsia="Calibri" w:hAnsi="Times New Roman" w:cs="Times New Roman"/>
              </w:rPr>
            </w:pPr>
          </w:p>
        </w:tc>
        <w:tc>
          <w:tcPr>
            <w:tcW w:w="867" w:type="pct"/>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Расчетный показатель минимально допустимого размера объекта, м</w:t>
            </w:r>
          </w:p>
        </w:tc>
        <w:tc>
          <w:tcPr>
            <w:tcW w:w="1605" w:type="pct"/>
            <w:shd w:val="clear" w:color="auto" w:fill="auto"/>
          </w:tcPr>
          <w:p w:rsidR="00083FBD" w:rsidRPr="00083FBD" w:rsidRDefault="00083FBD" w:rsidP="00083FBD">
            <w:pPr>
              <w:spacing w:after="0" w:line="240" w:lineRule="auto"/>
              <w:rPr>
                <w:rFonts w:ascii="Times New Roman" w:eastAsia="Calibri" w:hAnsi="Times New Roman" w:cs="Times New Roman"/>
                <w:strike/>
              </w:rPr>
            </w:pPr>
            <w:r w:rsidRPr="00083FBD">
              <w:rPr>
                <w:rFonts w:ascii="Times New Roman" w:eastAsia="Times New Roman" w:hAnsi="Times New Roman" w:cs="Times New Roman"/>
                <w:lang w:eastAsia="ru-RU"/>
              </w:rPr>
              <w:t>протяженность береговой полосы пляжа на одного посетителя следует принимать 0,25.</w:t>
            </w:r>
          </w:p>
        </w:tc>
      </w:tr>
      <w:tr w:rsidR="00083FBD" w:rsidRPr="00083FBD" w:rsidTr="001303DE">
        <w:trPr>
          <w:trHeight w:val="20"/>
        </w:trPr>
        <w:tc>
          <w:tcPr>
            <w:tcW w:w="1065" w:type="pct"/>
            <w:vMerge w:val="restart"/>
            <w:shd w:val="clear" w:color="auto" w:fill="auto"/>
          </w:tcPr>
          <w:p w:rsidR="00083FBD" w:rsidRPr="00083FBD" w:rsidRDefault="00083FBD" w:rsidP="00083FBD">
            <w:pPr>
              <w:spacing w:after="0" w:line="240" w:lineRule="auto"/>
              <w:rPr>
                <w:rFonts w:ascii="Times New Roman" w:eastAsia="Times New Roman" w:hAnsi="Times New Roman" w:cs="Times New Roman"/>
                <w:lang w:eastAsia="ru-RU"/>
              </w:rPr>
            </w:pPr>
            <w:r w:rsidRPr="00083FBD">
              <w:rPr>
                <w:rFonts w:ascii="Times New Roman" w:eastAsia="Times New Roman" w:hAnsi="Times New Roman" w:cs="Times New Roman"/>
                <w:lang w:eastAsia="ru-RU"/>
              </w:rPr>
              <w:t>Зоны массового отдыха</w:t>
            </w:r>
          </w:p>
        </w:tc>
        <w:tc>
          <w:tcPr>
            <w:tcW w:w="1464" w:type="pct"/>
          </w:tcPr>
          <w:p w:rsidR="00083FBD" w:rsidRPr="00083FBD" w:rsidRDefault="00083FBD" w:rsidP="00083FBD">
            <w:pPr>
              <w:spacing w:after="0" w:line="240" w:lineRule="auto"/>
              <w:rPr>
                <w:rFonts w:ascii="Times New Roman" w:eastAsia="Times New Roman" w:hAnsi="Times New Roman" w:cs="Times New Roman"/>
                <w:lang w:eastAsia="ru-RU"/>
              </w:rPr>
            </w:pPr>
            <w:r w:rsidRPr="00083FBD">
              <w:rPr>
                <w:rFonts w:ascii="Times New Roman" w:eastAsia="Times New Roman" w:hAnsi="Times New Roman" w:cs="Times New Roman"/>
                <w:lang w:eastAsia="ru-RU"/>
              </w:rPr>
              <w:t>Расчетный показатель минимально допустимого уровня обеспеченности</w:t>
            </w:r>
          </w:p>
        </w:tc>
        <w:tc>
          <w:tcPr>
            <w:tcW w:w="867" w:type="pct"/>
          </w:tcPr>
          <w:p w:rsidR="00083FBD" w:rsidRPr="00083FBD" w:rsidRDefault="00083FBD" w:rsidP="00083FBD">
            <w:pPr>
              <w:spacing w:after="0" w:line="240" w:lineRule="auto"/>
              <w:rPr>
                <w:rFonts w:ascii="Times New Roman" w:eastAsia="Times New Roman" w:hAnsi="Times New Roman" w:cs="Times New Roman"/>
                <w:lang w:eastAsia="ru-RU"/>
              </w:rPr>
            </w:pPr>
            <w:r w:rsidRPr="00083FBD">
              <w:rPr>
                <w:rFonts w:ascii="Times New Roman" w:eastAsia="Times New Roman" w:hAnsi="Times New Roman" w:cs="Times New Roman"/>
                <w:lang w:eastAsia="ru-RU"/>
              </w:rPr>
              <w:t>Размеры земельного участка, кв. м на посетителя</w:t>
            </w:r>
          </w:p>
        </w:tc>
        <w:tc>
          <w:tcPr>
            <w:tcW w:w="1605" w:type="pct"/>
            <w:shd w:val="clear" w:color="auto" w:fill="auto"/>
            <w:vAlign w:val="center"/>
          </w:tcPr>
          <w:p w:rsidR="00083FBD" w:rsidRPr="00083FBD" w:rsidRDefault="00083FBD" w:rsidP="00083FBD">
            <w:pPr>
              <w:spacing w:after="0" w:line="240" w:lineRule="auto"/>
              <w:rPr>
                <w:rFonts w:ascii="Times New Roman" w:eastAsia="Times New Roman" w:hAnsi="Times New Roman" w:cs="Times New Roman"/>
                <w:strike/>
                <w:lang w:eastAsia="ru-RU"/>
              </w:rPr>
            </w:pPr>
            <w:r w:rsidRPr="00083FBD">
              <w:rPr>
                <w:rFonts w:ascii="Times New Roman" w:eastAsia="Times New Roman" w:hAnsi="Times New Roman" w:cs="Times New Roman"/>
                <w:lang w:eastAsia="ru-RU"/>
              </w:rPr>
              <w:t>500, в том числе интенсивно используемая часть для активных видов отдыха должна составлять не менее 100 на одного посетителя</w:t>
            </w:r>
          </w:p>
        </w:tc>
      </w:tr>
      <w:tr w:rsidR="00083FBD" w:rsidRPr="00083FBD" w:rsidTr="001303DE">
        <w:trPr>
          <w:trHeight w:val="20"/>
        </w:trPr>
        <w:tc>
          <w:tcPr>
            <w:tcW w:w="1065" w:type="pct"/>
            <w:vMerge/>
            <w:shd w:val="clear" w:color="auto" w:fill="auto"/>
          </w:tcPr>
          <w:p w:rsidR="00083FBD" w:rsidRPr="00083FBD" w:rsidRDefault="00083FBD" w:rsidP="00083FBD">
            <w:pPr>
              <w:spacing w:after="0" w:line="240" w:lineRule="auto"/>
              <w:rPr>
                <w:rFonts w:ascii="Times New Roman" w:eastAsia="Times New Roman" w:hAnsi="Times New Roman" w:cs="Times New Roman"/>
                <w:lang w:eastAsia="ru-RU"/>
              </w:rPr>
            </w:pPr>
          </w:p>
        </w:tc>
        <w:tc>
          <w:tcPr>
            <w:tcW w:w="1464" w:type="pct"/>
          </w:tcPr>
          <w:p w:rsidR="00083FBD" w:rsidRPr="00083FBD" w:rsidRDefault="00083FBD" w:rsidP="00083FBD">
            <w:pPr>
              <w:spacing w:after="0" w:line="240" w:lineRule="auto"/>
              <w:rPr>
                <w:rFonts w:ascii="Times New Roman" w:eastAsia="Times New Roman" w:hAnsi="Times New Roman" w:cs="Times New Roman"/>
                <w:lang w:eastAsia="ru-RU"/>
              </w:rPr>
            </w:pPr>
            <w:r w:rsidRPr="00083FBD">
              <w:rPr>
                <w:rFonts w:ascii="Times New Roman" w:eastAsia="Times New Roman" w:hAnsi="Times New Roman" w:cs="Times New Roman"/>
                <w:lang w:eastAsia="ru-RU"/>
              </w:rPr>
              <w:t>Расчетный показатель максимально допустимого уровня территориальной доступности</w:t>
            </w:r>
          </w:p>
        </w:tc>
        <w:tc>
          <w:tcPr>
            <w:tcW w:w="867" w:type="pct"/>
          </w:tcPr>
          <w:p w:rsidR="00083FBD" w:rsidRPr="00083FBD" w:rsidRDefault="00083FBD" w:rsidP="00083FBD">
            <w:pPr>
              <w:spacing w:after="0" w:line="240" w:lineRule="auto"/>
              <w:rPr>
                <w:rFonts w:ascii="Times New Roman" w:eastAsia="Times New Roman" w:hAnsi="Times New Roman" w:cs="Times New Roman"/>
                <w:lang w:eastAsia="ru-RU"/>
              </w:rPr>
            </w:pPr>
            <w:r w:rsidRPr="00083FBD">
              <w:rPr>
                <w:rFonts w:ascii="Times New Roman" w:eastAsia="Times New Roman" w:hAnsi="Times New Roman" w:cs="Times New Roman"/>
                <w:lang w:eastAsia="ru-RU"/>
              </w:rPr>
              <w:t>Транспортная доступность, минут</w:t>
            </w:r>
          </w:p>
        </w:tc>
        <w:tc>
          <w:tcPr>
            <w:tcW w:w="1605" w:type="pct"/>
            <w:shd w:val="clear" w:color="auto" w:fill="auto"/>
          </w:tcPr>
          <w:p w:rsidR="00083FBD" w:rsidRPr="00083FBD" w:rsidRDefault="00083FBD" w:rsidP="00083FBD">
            <w:pPr>
              <w:spacing w:after="0" w:line="240" w:lineRule="auto"/>
              <w:jc w:val="center"/>
              <w:rPr>
                <w:rFonts w:ascii="Times New Roman" w:eastAsia="Times New Roman" w:hAnsi="Times New Roman" w:cs="Times New Roman"/>
                <w:lang w:eastAsia="ru-RU"/>
              </w:rPr>
            </w:pPr>
            <w:r w:rsidRPr="00083FBD">
              <w:rPr>
                <w:rFonts w:ascii="Times New Roman" w:eastAsia="Times New Roman" w:hAnsi="Times New Roman" w:cs="Times New Roman"/>
                <w:lang w:eastAsia="ru-RU"/>
              </w:rPr>
              <w:t>90</w:t>
            </w:r>
          </w:p>
          <w:p w:rsidR="00083FBD" w:rsidRPr="00083FBD" w:rsidRDefault="00083FBD" w:rsidP="00083FBD">
            <w:pPr>
              <w:spacing w:after="0" w:line="240" w:lineRule="auto"/>
              <w:jc w:val="center"/>
              <w:rPr>
                <w:rFonts w:ascii="Times New Roman" w:eastAsia="Times New Roman" w:hAnsi="Times New Roman" w:cs="Times New Roman"/>
                <w:strike/>
                <w:lang w:eastAsia="ru-RU"/>
              </w:rPr>
            </w:pPr>
          </w:p>
        </w:tc>
      </w:tr>
      <w:tr w:rsidR="00083FBD" w:rsidRPr="00083FBD" w:rsidTr="001303DE">
        <w:trPr>
          <w:trHeight w:val="20"/>
        </w:trPr>
        <w:tc>
          <w:tcPr>
            <w:tcW w:w="1065" w:type="pct"/>
            <w:vMerge w:val="restart"/>
            <w:shd w:val="clear" w:color="auto" w:fill="auto"/>
          </w:tcPr>
          <w:p w:rsidR="00083FBD" w:rsidRPr="00083FBD" w:rsidRDefault="00083FBD" w:rsidP="00083FBD">
            <w:pPr>
              <w:spacing w:after="0" w:line="240" w:lineRule="auto"/>
              <w:rPr>
                <w:rFonts w:ascii="Times New Roman" w:eastAsia="Times New Roman" w:hAnsi="Times New Roman" w:cs="Times New Roman"/>
                <w:lang w:eastAsia="ru-RU"/>
              </w:rPr>
            </w:pPr>
            <w:r w:rsidRPr="00083FBD">
              <w:rPr>
                <w:rFonts w:ascii="Times New Roman" w:eastAsia="Times New Roman" w:hAnsi="Times New Roman" w:cs="Times New Roman"/>
                <w:lang w:eastAsia="ru-RU"/>
              </w:rPr>
              <w:t>Гидропарки</w:t>
            </w:r>
          </w:p>
        </w:tc>
        <w:tc>
          <w:tcPr>
            <w:tcW w:w="1464" w:type="pct"/>
          </w:tcPr>
          <w:p w:rsidR="00083FBD" w:rsidRPr="00083FBD" w:rsidRDefault="00083FBD" w:rsidP="00083FBD">
            <w:pPr>
              <w:spacing w:after="0" w:line="240" w:lineRule="auto"/>
              <w:rPr>
                <w:rFonts w:ascii="Times New Roman" w:eastAsia="Times New Roman" w:hAnsi="Times New Roman" w:cs="Times New Roman"/>
                <w:lang w:eastAsia="ru-RU"/>
              </w:rPr>
            </w:pPr>
            <w:r w:rsidRPr="00083FBD">
              <w:rPr>
                <w:rFonts w:ascii="Times New Roman" w:eastAsia="Times New Roman" w:hAnsi="Times New Roman" w:cs="Times New Roman"/>
                <w:lang w:eastAsia="ru-RU"/>
              </w:rPr>
              <w:t>Расчетный показатель минимально допустимого уровня обеспеченности</w:t>
            </w:r>
          </w:p>
        </w:tc>
        <w:tc>
          <w:tcPr>
            <w:tcW w:w="867" w:type="pct"/>
          </w:tcPr>
          <w:p w:rsidR="00083FBD" w:rsidRPr="00083FBD" w:rsidRDefault="00083FBD" w:rsidP="00083FBD">
            <w:pPr>
              <w:spacing w:after="0" w:line="240" w:lineRule="auto"/>
              <w:rPr>
                <w:rFonts w:ascii="Times New Roman" w:eastAsia="Times New Roman" w:hAnsi="Times New Roman" w:cs="Times New Roman"/>
                <w:lang w:eastAsia="ru-RU"/>
              </w:rPr>
            </w:pPr>
            <w:r w:rsidRPr="00083FBD">
              <w:rPr>
                <w:rFonts w:ascii="Times New Roman" w:eastAsia="Times New Roman" w:hAnsi="Times New Roman" w:cs="Times New Roman"/>
                <w:lang w:eastAsia="ru-RU"/>
              </w:rPr>
              <w:t>Размеры земельного участка, га</w:t>
            </w:r>
          </w:p>
        </w:tc>
        <w:tc>
          <w:tcPr>
            <w:tcW w:w="1605" w:type="pct"/>
            <w:shd w:val="clear" w:color="auto" w:fill="auto"/>
          </w:tcPr>
          <w:p w:rsidR="00083FBD" w:rsidRPr="00083FBD" w:rsidRDefault="00083FBD" w:rsidP="00083FBD">
            <w:pPr>
              <w:spacing w:after="0" w:line="240" w:lineRule="auto"/>
              <w:jc w:val="center"/>
              <w:rPr>
                <w:rFonts w:ascii="Times New Roman" w:eastAsia="Times New Roman" w:hAnsi="Times New Roman" w:cs="Times New Roman"/>
                <w:lang w:eastAsia="ru-RU"/>
              </w:rPr>
            </w:pPr>
            <w:r w:rsidRPr="00083FBD">
              <w:rPr>
                <w:rFonts w:ascii="Times New Roman" w:eastAsia="Times New Roman" w:hAnsi="Times New Roman" w:cs="Times New Roman"/>
                <w:lang w:eastAsia="ru-RU"/>
              </w:rPr>
              <w:t>15</w:t>
            </w:r>
          </w:p>
        </w:tc>
      </w:tr>
      <w:tr w:rsidR="00083FBD" w:rsidRPr="00083FBD" w:rsidTr="001303DE">
        <w:trPr>
          <w:trHeight w:val="1998"/>
        </w:trPr>
        <w:tc>
          <w:tcPr>
            <w:tcW w:w="1065" w:type="pct"/>
            <w:vMerge/>
            <w:shd w:val="clear" w:color="auto" w:fill="auto"/>
            <w:vAlign w:val="center"/>
          </w:tcPr>
          <w:p w:rsidR="00083FBD" w:rsidRPr="00083FBD" w:rsidRDefault="00083FBD" w:rsidP="00083FBD">
            <w:pPr>
              <w:spacing w:after="0" w:line="240" w:lineRule="auto"/>
              <w:rPr>
                <w:rFonts w:ascii="Times New Roman" w:eastAsia="Times New Roman" w:hAnsi="Times New Roman" w:cs="Times New Roman"/>
                <w:lang w:eastAsia="ru-RU"/>
              </w:rPr>
            </w:pPr>
          </w:p>
        </w:tc>
        <w:tc>
          <w:tcPr>
            <w:tcW w:w="1464" w:type="pct"/>
          </w:tcPr>
          <w:p w:rsidR="00083FBD" w:rsidRPr="00083FBD" w:rsidRDefault="00083FBD" w:rsidP="00083FBD">
            <w:pPr>
              <w:spacing w:after="0" w:line="240" w:lineRule="auto"/>
              <w:rPr>
                <w:rFonts w:ascii="Times New Roman" w:eastAsia="Times New Roman" w:hAnsi="Times New Roman" w:cs="Times New Roman"/>
                <w:lang w:eastAsia="ru-RU"/>
              </w:rPr>
            </w:pPr>
            <w:r w:rsidRPr="00083FBD">
              <w:rPr>
                <w:rFonts w:ascii="Times New Roman" w:eastAsia="Times New Roman" w:hAnsi="Times New Roman" w:cs="Times New Roman"/>
                <w:lang w:eastAsia="ru-RU"/>
              </w:rPr>
              <w:t>Расчетный показатель максимально допустимого уровня территориальной доступности</w:t>
            </w:r>
          </w:p>
        </w:tc>
        <w:tc>
          <w:tcPr>
            <w:tcW w:w="867" w:type="pct"/>
          </w:tcPr>
          <w:p w:rsidR="00083FBD" w:rsidRPr="00083FBD" w:rsidRDefault="00083FBD" w:rsidP="00083FBD">
            <w:pPr>
              <w:spacing w:after="0" w:line="240" w:lineRule="auto"/>
              <w:rPr>
                <w:rFonts w:ascii="Times New Roman" w:eastAsia="Times New Roman" w:hAnsi="Times New Roman" w:cs="Times New Roman"/>
                <w:lang w:eastAsia="ru-RU"/>
              </w:rPr>
            </w:pPr>
            <w:r w:rsidRPr="00083FBD">
              <w:rPr>
                <w:rFonts w:ascii="Times New Roman" w:eastAsia="Times New Roman" w:hAnsi="Times New Roman" w:cs="Times New Roman"/>
                <w:lang w:eastAsia="ru-RU"/>
              </w:rPr>
              <w:t>Транспортная доступность, минут</w:t>
            </w:r>
          </w:p>
        </w:tc>
        <w:tc>
          <w:tcPr>
            <w:tcW w:w="1605" w:type="pct"/>
            <w:shd w:val="clear" w:color="auto" w:fill="auto"/>
          </w:tcPr>
          <w:p w:rsidR="00083FBD" w:rsidRPr="00083FBD" w:rsidRDefault="00083FBD" w:rsidP="00083FBD">
            <w:pPr>
              <w:spacing w:after="0" w:line="240" w:lineRule="auto"/>
              <w:jc w:val="center"/>
              <w:rPr>
                <w:rFonts w:ascii="Times New Roman" w:eastAsia="Times New Roman" w:hAnsi="Times New Roman" w:cs="Times New Roman"/>
                <w:lang w:eastAsia="ru-RU"/>
              </w:rPr>
            </w:pPr>
            <w:r w:rsidRPr="00083FBD">
              <w:rPr>
                <w:rFonts w:ascii="Times New Roman" w:eastAsia="Times New Roman" w:hAnsi="Times New Roman" w:cs="Times New Roman"/>
                <w:lang w:eastAsia="ru-RU"/>
              </w:rPr>
              <w:t>90</w:t>
            </w:r>
          </w:p>
        </w:tc>
      </w:tr>
    </w:tbl>
    <w:p w:rsidR="00083FBD" w:rsidRPr="00083FBD" w:rsidRDefault="00083FBD" w:rsidP="00083FBD">
      <w:pPr>
        <w:spacing w:after="0" w:line="240" w:lineRule="auto"/>
        <w:ind w:firstLine="567"/>
        <w:jc w:val="both"/>
        <w:rPr>
          <w:rFonts w:ascii="Times New Roman" w:eastAsia="Calibri" w:hAnsi="Times New Roman" w:cs="Times New Roman"/>
          <w:sz w:val="28"/>
        </w:rPr>
      </w:pPr>
    </w:p>
    <w:p w:rsidR="00083FBD" w:rsidRPr="00083FBD" w:rsidRDefault="00083FBD" w:rsidP="00083FBD">
      <w:pPr>
        <w:spacing w:after="0" w:line="240" w:lineRule="auto"/>
        <w:ind w:firstLine="567"/>
        <w:jc w:val="both"/>
        <w:rPr>
          <w:rFonts w:ascii="Times New Roman" w:eastAsia="Calibri" w:hAnsi="Times New Roman" w:cs="Times New Roman"/>
          <w:sz w:val="28"/>
        </w:rPr>
      </w:pPr>
      <w:r w:rsidRPr="00083FBD">
        <w:rPr>
          <w:rFonts w:ascii="Times New Roman" w:eastAsia="Calibri" w:hAnsi="Times New Roman" w:cs="Times New Roman"/>
          <w:sz w:val="28"/>
        </w:rPr>
        <w:lastRenderedPageBreak/>
        <w:t>На территории городского округа город Благовещенск имеются следующие объекты рекреационного назначения</w:t>
      </w:r>
      <w:r w:rsidR="00EC4A1B">
        <w:rPr>
          <w:rFonts w:ascii="Times New Roman" w:eastAsia="Calibri" w:hAnsi="Times New Roman" w:cs="Times New Roman"/>
          <w:sz w:val="28"/>
        </w:rPr>
        <w:t>, приведённые в таблице 22.</w:t>
      </w:r>
    </w:p>
    <w:p w:rsidR="00083FBD" w:rsidRPr="00083FBD" w:rsidRDefault="00083FBD" w:rsidP="00083FBD">
      <w:pPr>
        <w:spacing w:after="0" w:line="240" w:lineRule="auto"/>
        <w:ind w:left="600"/>
        <w:contextualSpacing/>
        <w:jc w:val="both"/>
        <w:rPr>
          <w:rFonts w:ascii="Times New Roman" w:eastAsia="Calibri" w:hAnsi="Times New Roman" w:cs="Times New Roman"/>
          <w:sz w:val="28"/>
        </w:rPr>
      </w:pPr>
    </w:p>
    <w:p w:rsidR="00083FBD" w:rsidRPr="008817F8" w:rsidRDefault="00083FBD" w:rsidP="00083FBD">
      <w:pPr>
        <w:spacing w:after="0" w:line="240" w:lineRule="auto"/>
        <w:jc w:val="both"/>
        <w:rPr>
          <w:rFonts w:ascii="Times New Roman" w:eastAsia="Calibri" w:hAnsi="Times New Roman" w:cs="Times New Roman"/>
          <w:sz w:val="28"/>
          <w:szCs w:val="28"/>
        </w:rPr>
      </w:pPr>
      <w:r w:rsidRPr="008817F8">
        <w:rPr>
          <w:rFonts w:ascii="Times New Roman" w:eastAsia="Calibri" w:hAnsi="Times New Roman" w:cs="Times New Roman"/>
          <w:sz w:val="28"/>
          <w:szCs w:val="28"/>
        </w:rPr>
        <w:t>Таблица 22</w:t>
      </w:r>
      <w:r w:rsidR="00EC4A1B">
        <w:rPr>
          <w:rFonts w:ascii="Times New Roman" w:eastAsia="Calibri" w:hAnsi="Times New Roman" w:cs="Times New Roman"/>
          <w:sz w:val="28"/>
          <w:szCs w:val="28"/>
        </w:rPr>
        <w:t>.</w:t>
      </w:r>
      <w:r w:rsidRPr="008817F8">
        <w:rPr>
          <w:rFonts w:ascii="Times New Roman" w:eastAsia="Calibri" w:hAnsi="Times New Roman" w:cs="Times New Roman"/>
          <w:sz w:val="28"/>
          <w:szCs w:val="28"/>
        </w:rPr>
        <w:t xml:space="preserve"> Объекты рекреационного назначения, расположенные на территории городского округа города Благовещенска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3685"/>
        <w:gridCol w:w="1975"/>
        <w:gridCol w:w="2453"/>
      </w:tblGrid>
      <w:tr w:rsidR="00083FBD" w:rsidRPr="00083FBD" w:rsidTr="002A06FC">
        <w:tc>
          <w:tcPr>
            <w:tcW w:w="959" w:type="dxa"/>
            <w:vAlign w:val="center"/>
          </w:tcPr>
          <w:p w:rsidR="00083FBD" w:rsidRPr="00083FBD" w:rsidRDefault="00083FBD" w:rsidP="00083FBD">
            <w:pPr>
              <w:spacing w:after="0" w:line="240" w:lineRule="auto"/>
              <w:contextualSpacing/>
              <w:jc w:val="center"/>
              <w:rPr>
                <w:rFonts w:ascii="Times New Roman" w:eastAsia="Times New Roman" w:hAnsi="Times New Roman" w:cs="Times New Roman"/>
              </w:rPr>
            </w:pPr>
            <w:r w:rsidRPr="00083FBD">
              <w:rPr>
                <w:rFonts w:ascii="Times New Roman" w:eastAsia="Times New Roman" w:hAnsi="Times New Roman" w:cs="Times New Roman"/>
              </w:rPr>
              <w:t>№ п/п</w:t>
            </w:r>
          </w:p>
        </w:tc>
        <w:tc>
          <w:tcPr>
            <w:tcW w:w="3685" w:type="dxa"/>
            <w:vAlign w:val="center"/>
          </w:tcPr>
          <w:p w:rsidR="00083FBD" w:rsidRPr="00083FBD" w:rsidRDefault="00083FBD" w:rsidP="00083FBD">
            <w:pPr>
              <w:spacing w:after="0" w:line="240" w:lineRule="auto"/>
              <w:contextualSpacing/>
              <w:jc w:val="center"/>
              <w:rPr>
                <w:rFonts w:ascii="Times New Roman" w:eastAsia="Times New Roman" w:hAnsi="Times New Roman" w:cs="Times New Roman"/>
              </w:rPr>
            </w:pPr>
            <w:r w:rsidRPr="00083FBD">
              <w:rPr>
                <w:rFonts w:ascii="Times New Roman" w:eastAsia="Times New Roman" w:hAnsi="Times New Roman" w:cs="Times New Roman"/>
              </w:rPr>
              <w:t>Наименование</w:t>
            </w:r>
          </w:p>
        </w:tc>
        <w:tc>
          <w:tcPr>
            <w:tcW w:w="1975" w:type="dxa"/>
            <w:vAlign w:val="center"/>
          </w:tcPr>
          <w:p w:rsidR="00083FBD" w:rsidRPr="00083FBD" w:rsidRDefault="00083FBD" w:rsidP="00083FBD">
            <w:pPr>
              <w:spacing w:after="0" w:line="240" w:lineRule="auto"/>
              <w:contextualSpacing/>
              <w:jc w:val="center"/>
              <w:rPr>
                <w:rFonts w:ascii="Times New Roman" w:eastAsia="Calibri" w:hAnsi="Times New Roman" w:cs="Times New Roman"/>
              </w:rPr>
            </w:pPr>
            <w:r w:rsidRPr="00083FBD">
              <w:rPr>
                <w:rFonts w:ascii="Times New Roman" w:eastAsia="Calibri" w:hAnsi="Times New Roman" w:cs="Times New Roman"/>
              </w:rPr>
              <w:t>Время создания</w:t>
            </w:r>
          </w:p>
        </w:tc>
        <w:tc>
          <w:tcPr>
            <w:tcW w:w="2453" w:type="dxa"/>
            <w:vAlign w:val="center"/>
          </w:tcPr>
          <w:p w:rsidR="00083FBD" w:rsidRPr="00083FBD" w:rsidRDefault="00083FBD" w:rsidP="00083FBD">
            <w:pPr>
              <w:spacing w:after="0" w:line="240" w:lineRule="auto"/>
              <w:contextualSpacing/>
              <w:jc w:val="center"/>
              <w:rPr>
                <w:rFonts w:ascii="Times New Roman" w:eastAsia="Calibri" w:hAnsi="Times New Roman" w:cs="Times New Roman"/>
              </w:rPr>
            </w:pPr>
            <w:r w:rsidRPr="00083FBD">
              <w:rPr>
                <w:rFonts w:ascii="Times New Roman" w:eastAsia="Calibri" w:hAnsi="Times New Roman" w:cs="Times New Roman"/>
              </w:rPr>
              <w:t>Место расположения</w:t>
            </w:r>
          </w:p>
        </w:tc>
      </w:tr>
      <w:tr w:rsidR="00083FBD" w:rsidRPr="00083FBD" w:rsidTr="002A06FC">
        <w:tc>
          <w:tcPr>
            <w:tcW w:w="959" w:type="dxa"/>
            <w:vAlign w:val="center"/>
          </w:tcPr>
          <w:p w:rsidR="00083FBD" w:rsidRPr="00083FBD" w:rsidRDefault="00083FBD" w:rsidP="002A06FC">
            <w:pPr>
              <w:spacing w:after="0" w:line="240" w:lineRule="auto"/>
              <w:contextualSpacing/>
              <w:jc w:val="center"/>
              <w:rPr>
                <w:rFonts w:ascii="Times New Roman" w:eastAsia="Times New Roman" w:hAnsi="Times New Roman" w:cs="Times New Roman"/>
              </w:rPr>
            </w:pPr>
            <w:r w:rsidRPr="00083FBD">
              <w:rPr>
                <w:rFonts w:ascii="Times New Roman" w:eastAsia="Times New Roman" w:hAnsi="Times New Roman" w:cs="Times New Roman"/>
              </w:rPr>
              <w:t>1</w:t>
            </w:r>
          </w:p>
        </w:tc>
        <w:tc>
          <w:tcPr>
            <w:tcW w:w="3685" w:type="dxa"/>
            <w:vAlign w:val="center"/>
          </w:tcPr>
          <w:p w:rsidR="00083FBD" w:rsidRPr="00083FBD" w:rsidRDefault="00083FBD" w:rsidP="00083FBD">
            <w:pPr>
              <w:spacing w:after="0" w:line="240" w:lineRule="auto"/>
              <w:contextualSpacing/>
              <w:jc w:val="center"/>
              <w:rPr>
                <w:rFonts w:ascii="Times New Roman" w:eastAsia="Times New Roman" w:hAnsi="Times New Roman" w:cs="Times New Roman"/>
              </w:rPr>
            </w:pPr>
            <w:r w:rsidRPr="00083FBD">
              <w:rPr>
                <w:rFonts w:ascii="Times New Roman" w:eastAsia="Times New Roman" w:hAnsi="Times New Roman" w:cs="Times New Roman"/>
              </w:rPr>
              <w:t>2</w:t>
            </w:r>
          </w:p>
        </w:tc>
        <w:tc>
          <w:tcPr>
            <w:tcW w:w="1975" w:type="dxa"/>
            <w:vAlign w:val="center"/>
          </w:tcPr>
          <w:p w:rsidR="00083FBD" w:rsidRPr="00083FBD" w:rsidRDefault="00083FBD" w:rsidP="00083FBD">
            <w:pPr>
              <w:spacing w:after="0" w:line="240" w:lineRule="auto"/>
              <w:contextualSpacing/>
              <w:jc w:val="center"/>
              <w:rPr>
                <w:rFonts w:ascii="Times New Roman" w:eastAsia="Calibri" w:hAnsi="Times New Roman" w:cs="Times New Roman"/>
              </w:rPr>
            </w:pPr>
            <w:r w:rsidRPr="00083FBD">
              <w:rPr>
                <w:rFonts w:ascii="Times New Roman" w:eastAsia="Calibri" w:hAnsi="Times New Roman" w:cs="Times New Roman"/>
              </w:rPr>
              <w:t>3</w:t>
            </w:r>
          </w:p>
        </w:tc>
        <w:tc>
          <w:tcPr>
            <w:tcW w:w="2453" w:type="dxa"/>
            <w:vAlign w:val="center"/>
          </w:tcPr>
          <w:p w:rsidR="00083FBD" w:rsidRPr="00083FBD" w:rsidRDefault="00083FBD" w:rsidP="00083FBD">
            <w:pPr>
              <w:spacing w:after="0" w:line="240" w:lineRule="auto"/>
              <w:contextualSpacing/>
              <w:jc w:val="center"/>
              <w:rPr>
                <w:rFonts w:ascii="Times New Roman" w:eastAsia="Calibri" w:hAnsi="Times New Roman" w:cs="Times New Roman"/>
              </w:rPr>
            </w:pPr>
            <w:r w:rsidRPr="00083FBD">
              <w:rPr>
                <w:rFonts w:ascii="Times New Roman" w:eastAsia="Calibri" w:hAnsi="Times New Roman" w:cs="Times New Roman"/>
              </w:rPr>
              <w:t>4</w:t>
            </w:r>
          </w:p>
        </w:tc>
      </w:tr>
      <w:tr w:rsidR="00083FBD" w:rsidRPr="00083FBD" w:rsidTr="002A06FC">
        <w:tc>
          <w:tcPr>
            <w:tcW w:w="959" w:type="dxa"/>
          </w:tcPr>
          <w:p w:rsidR="00083FBD" w:rsidRPr="00083FBD" w:rsidRDefault="002A06FC" w:rsidP="002A06FC">
            <w:pPr>
              <w:spacing w:after="0" w:line="240" w:lineRule="auto"/>
              <w:contextualSpacing/>
              <w:jc w:val="center"/>
              <w:rPr>
                <w:rFonts w:ascii="Times New Roman" w:eastAsia="Times New Roman" w:hAnsi="Times New Roman" w:cs="Times New Roman"/>
              </w:rPr>
            </w:pPr>
            <w:r>
              <w:rPr>
                <w:rFonts w:ascii="Times New Roman" w:eastAsia="Times New Roman" w:hAnsi="Times New Roman" w:cs="Times New Roman"/>
              </w:rPr>
              <w:t>1.</w:t>
            </w:r>
          </w:p>
        </w:tc>
        <w:tc>
          <w:tcPr>
            <w:tcW w:w="3685" w:type="dxa"/>
          </w:tcPr>
          <w:p w:rsidR="00083FBD" w:rsidRPr="00083FBD" w:rsidRDefault="00083FBD" w:rsidP="00083FBD">
            <w:pPr>
              <w:spacing w:after="0" w:line="240" w:lineRule="auto"/>
              <w:rPr>
                <w:rFonts w:ascii="Times New Roman" w:eastAsia="Times New Roman" w:hAnsi="Times New Roman" w:cs="Times New Roman"/>
              </w:rPr>
            </w:pPr>
            <w:r w:rsidRPr="00083FBD">
              <w:rPr>
                <w:rFonts w:ascii="Times New Roman" w:eastAsia="Times New Roman" w:hAnsi="Times New Roman" w:cs="Times New Roman"/>
              </w:rPr>
              <w:t>Парк Дружбы</w:t>
            </w:r>
          </w:p>
        </w:tc>
        <w:tc>
          <w:tcPr>
            <w:tcW w:w="1975" w:type="dxa"/>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1995</w:t>
            </w:r>
          </w:p>
        </w:tc>
        <w:tc>
          <w:tcPr>
            <w:tcW w:w="2453" w:type="dxa"/>
          </w:tcPr>
          <w:p w:rsidR="002A06FC" w:rsidRDefault="00083FBD" w:rsidP="00083FBD">
            <w:pPr>
              <w:spacing w:after="0" w:line="240" w:lineRule="auto"/>
              <w:rPr>
                <w:rFonts w:ascii="Times New Roman" w:eastAsia="Calibri" w:hAnsi="Times New Roman" w:cs="Times New Roman"/>
                <w:shd w:val="clear" w:color="auto" w:fill="FFFFFF"/>
              </w:rPr>
            </w:pPr>
            <w:r w:rsidRPr="00083FBD">
              <w:rPr>
                <w:rFonts w:ascii="Times New Roman" w:eastAsia="Calibri" w:hAnsi="Times New Roman" w:cs="Times New Roman"/>
                <w:shd w:val="clear" w:color="auto" w:fill="FFFFFF"/>
              </w:rPr>
              <w:t xml:space="preserve">г. Благовещенск, </w:t>
            </w:r>
          </w:p>
          <w:p w:rsidR="00083FBD" w:rsidRPr="00083FBD" w:rsidRDefault="002A06FC" w:rsidP="00083FBD">
            <w:pPr>
              <w:spacing w:after="0" w:line="240" w:lineRule="auto"/>
              <w:rPr>
                <w:rFonts w:ascii="Times New Roman" w:eastAsia="Calibri" w:hAnsi="Times New Roman" w:cs="Times New Roman"/>
              </w:rPr>
            </w:pPr>
            <w:r>
              <w:rPr>
                <w:rFonts w:ascii="Times New Roman" w:eastAsia="Calibri" w:hAnsi="Times New Roman" w:cs="Times New Roman"/>
                <w:shd w:val="clear" w:color="auto" w:fill="FFFFFF"/>
              </w:rPr>
              <w:t>ул.</w:t>
            </w:r>
            <w:r w:rsidR="00083FBD" w:rsidRPr="00083FBD">
              <w:rPr>
                <w:rFonts w:ascii="Times New Roman" w:eastAsia="Calibri" w:hAnsi="Times New Roman" w:cs="Times New Roman"/>
                <w:shd w:val="clear" w:color="auto" w:fill="FFFFFF"/>
              </w:rPr>
              <w:t xml:space="preserve"> Калинина, 134/1</w:t>
            </w:r>
          </w:p>
        </w:tc>
      </w:tr>
      <w:tr w:rsidR="00083FBD" w:rsidRPr="00083FBD" w:rsidTr="002A06FC">
        <w:tc>
          <w:tcPr>
            <w:tcW w:w="959" w:type="dxa"/>
            <w:vAlign w:val="center"/>
          </w:tcPr>
          <w:p w:rsidR="00083FBD" w:rsidRPr="002A06FC" w:rsidRDefault="002A06FC" w:rsidP="002A06FC">
            <w:pPr>
              <w:spacing w:after="0" w:line="240" w:lineRule="auto"/>
              <w:contextualSpacing/>
              <w:jc w:val="center"/>
              <w:rPr>
                <w:rFonts w:ascii="Times New Roman" w:eastAsia="Times New Roman" w:hAnsi="Times New Roman" w:cs="Times New Roman"/>
              </w:rPr>
            </w:pPr>
            <w:r>
              <w:rPr>
                <w:rFonts w:ascii="Times New Roman" w:eastAsia="Times New Roman" w:hAnsi="Times New Roman" w:cs="Times New Roman"/>
              </w:rPr>
              <w:t>2.</w:t>
            </w:r>
          </w:p>
        </w:tc>
        <w:tc>
          <w:tcPr>
            <w:tcW w:w="3685" w:type="dxa"/>
            <w:vAlign w:val="center"/>
          </w:tcPr>
          <w:p w:rsidR="00083FBD" w:rsidRPr="002A06FC" w:rsidRDefault="00083FBD" w:rsidP="002A06FC">
            <w:pPr>
              <w:keepNext/>
              <w:keepLines/>
              <w:spacing w:before="375" w:after="375" w:line="240" w:lineRule="auto"/>
              <w:textAlignment w:val="baseline"/>
              <w:outlineLvl w:val="0"/>
              <w:rPr>
                <w:rFonts w:ascii="Times New Roman" w:eastAsia="Times New Roman" w:hAnsi="Times New Roman" w:cs="Times New Roman"/>
              </w:rPr>
            </w:pPr>
            <w:r w:rsidRPr="002A06FC">
              <w:rPr>
                <w:rFonts w:ascii="Times New Roman" w:eastAsia="Times New Roman" w:hAnsi="Times New Roman" w:cs="Times New Roman"/>
              </w:rPr>
              <w:t>Городской парк культуры и отдыха</w:t>
            </w:r>
          </w:p>
        </w:tc>
        <w:tc>
          <w:tcPr>
            <w:tcW w:w="1975" w:type="dxa"/>
            <w:vAlign w:val="center"/>
          </w:tcPr>
          <w:p w:rsidR="00083FBD" w:rsidRPr="002A06FC" w:rsidRDefault="00083FBD" w:rsidP="002A06FC">
            <w:pPr>
              <w:spacing w:after="0" w:line="240" w:lineRule="auto"/>
              <w:jc w:val="center"/>
              <w:rPr>
                <w:rFonts w:ascii="Times New Roman" w:eastAsia="Calibri" w:hAnsi="Times New Roman" w:cs="Times New Roman"/>
              </w:rPr>
            </w:pPr>
            <w:r w:rsidRPr="002A06FC">
              <w:rPr>
                <w:rFonts w:ascii="Times New Roman" w:eastAsia="Calibri" w:hAnsi="Times New Roman" w:cs="Times New Roman"/>
              </w:rPr>
              <w:t>1889</w:t>
            </w:r>
          </w:p>
        </w:tc>
        <w:tc>
          <w:tcPr>
            <w:tcW w:w="2453" w:type="dxa"/>
            <w:vAlign w:val="center"/>
          </w:tcPr>
          <w:p w:rsidR="00083FBD" w:rsidRPr="002A06FC" w:rsidRDefault="00083FBD" w:rsidP="002A06FC">
            <w:pPr>
              <w:spacing w:after="0" w:line="240" w:lineRule="auto"/>
              <w:rPr>
                <w:rFonts w:ascii="Times New Roman" w:eastAsia="Calibri" w:hAnsi="Times New Roman" w:cs="Times New Roman"/>
              </w:rPr>
            </w:pPr>
            <w:r w:rsidRPr="002A06FC">
              <w:rPr>
                <w:rFonts w:ascii="Times New Roman" w:eastAsia="Calibri" w:hAnsi="Times New Roman" w:cs="Times New Roman"/>
              </w:rPr>
              <w:t>г. Благовещенск</w:t>
            </w:r>
          </w:p>
        </w:tc>
      </w:tr>
      <w:tr w:rsidR="002A06FC" w:rsidRPr="00083FBD" w:rsidTr="002A06FC">
        <w:tc>
          <w:tcPr>
            <w:tcW w:w="959" w:type="dxa"/>
          </w:tcPr>
          <w:p w:rsidR="002A06FC" w:rsidRPr="00083FBD" w:rsidRDefault="002A06FC" w:rsidP="002A06FC">
            <w:pPr>
              <w:spacing w:after="0" w:line="240" w:lineRule="auto"/>
              <w:contextualSpacing/>
              <w:jc w:val="center"/>
              <w:rPr>
                <w:rFonts w:ascii="Times New Roman" w:eastAsia="Times New Roman" w:hAnsi="Times New Roman" w:cs="Times New Roman"/>
              </w:rPr>
            </w:pPr>
            <w:r>
              <w:rPr>
                <w:rFonts w:ascii="Times New Roman" w:eastAsia="Times New Roman" w:hAnsi="Times New Roman" w:cs="Times New Roman"/>
              </w:rPr>
              <w:t>3.</w:t>
            </w:r>
          </w:p>
        </w:tc>
        <w:tc>
          <w:tcPr>
            <w:tcW w:w="3685" w:type="dxa"/>
          </w:tcPr>
          <w:p w:rsidR="002A06FC" w:rsidRPr="00083FBD" w:rsidRDefault="002A06FC" w:rsidP="00083FBD">
            <w:pPr>
              <w:spacing w:after="0" w:line="240" w:lineRule="auto"/>
              <w:rPr>
                <w:rFonts w:ascii="Times New Roman" w:eastAsia="Times New Roman" w:hAnsi="Times New Roman" w:cs="Times New Roman"/>
              </w:rPr>
            </w:pPr>
            <w:r>
              <w:rPr>
                <w:rFonts w:ascii="Times New Roman" w:eastAsia="Times New Roman" w:hAnsi="Times New Roman" w:cs="Times New Roman"/>
              </w:rPr>
              <w:t>Первомайский парк</w:t>
            </w:r>
          </w:p>
        </w:tc>
        <w:tc>
          <w:tcPr>
            <w:tcW w:w="1975" w:type="dxa"/>
          </w:tcPr>
          <w:p w:rsidR="002A06FC" w:rsidRPr="00083FBD" w:rsidRDefault="002A06FC" w:rsidP="00083FBD">
            <w:pPr>
              <w:spacing w:after="0" w:line="240" w:lineRule="auto"/>
              <w:jc w:val="center"/>
              <w:rPr>
                <w:rFonts w:ascii="Times New Roman" w:eastAsia="Calibri" w:hAnsi="Times New Roman" w:cs="Times New Roman"/>
              </w:rPr>
            </w:pPr>
            <w:r>
              <w:rPr>
                <w:rFonts w:ascii="Times New Roman" w:eastAsia="Calibri" w:hAnsi="Times New Roman" w:cs="Times New Roman"/>
              </w:rPr>
              <w:t>-</w:t>
            </w:r>
          </w:p>
        </w:tc>
        <w:tc>
          <w:tcPr>
            <w:tcW w:w="2453" w:type="dxa"/>
          </w:tcPr>
          <w:p w:rsidR="002A06FC" w:rsidRPr="00083FBD" w:rsidRDefault="002A06FC" w:rsidP="00083FBD">
            <w:pPr>
              <w:spacing w:after="0" w:line="240" w:lineRule="auto"/>
              <w:rPr>
                <w:rFonts w:ascii="Times New Roman" w:eastAsia="Calibri" w:hAnsi="Times New Roman" w:cs="Times New Roman"/>
              </w:rPr>
            </w:pPr>
            <w:r w:rsidRPr="002A06FC">
              <w:rPr>
                <w:rFonts w:ascii="Times New Roman" w:eastAsia="Calibri" w:hAnsi="Times New Roman" w:cs="Times New Roman"/>
              </w:rPr>
              <w:t>г. Благовещенск</w:t>
            </w:r>
          </w:p>
        </w:tc>
      </w:tr>
      <w:tr w:rsidR="00083FBD" w:rsidRPr="00083FBD" w:rsidTr="002A06FC">
        <w:tc>
          <w:tcPr>
            <w:tcW w:w="959" w:type="dxa"/>
          </w:tcPr>
          <w:p w:rsidR="00083FBD" w:rsidRPr="00083FBD" w:rsidRDefault="002A06FC" w:rsidP="002A06FC">
            <w:pPr>
              <w:spacing w:after="0" w:line="240" w:lineRule="auto"/>
              <w:contextualSpacing/>
              <w:jc w:val="center"/>
              <w:rPr>
                <w:rFonts w:ascii="Times New Roman" w:eastAsia="Times New Roman" w:hAnsi="Times New Roman" w:cs="Times New Roman"/>
              </w:rPr>
            </w:pPr>
            <w:r>
              <w:rPr>
                <w:rFonts w:ascii="Times New Roman" w:eastAsia="Times New Roman" w:hAnsi="Times New Roman" w:cs="Times New Roman"/>
              </w:rPr>
              <w:t>4.</w:t>
            </w:r>
          </w:p>
        </w:tc>
        <w:tc>
          <w:tcPr>
            <w:tcW w:w="3685" w:type="dxa"/>
          </w:tcPr>
          <w:p w:rsidR="00083FBD" w:rsidRPr="00083FBD" w:rsidRDefault="00083FBD" w:rsidP="00083FBD">
            <w:pPr>
              <w:spacing w:after="0" w:line="240" w:lineRule="auto"/>
              <w:rPr>
                <w:rFonts w:ascii="Times New Roman" w:eastAsia="Times New Roman" w:hAnsi="Times New Roman" w:cs="Times New Roman"/>
              </w:rPr>
            </w:pPr>
            <w:r w:rsidRPr="00083FBD">
              <w:rPr>
                <w:rFonts w:ascii="Times New Roman" w:eastAsia="Times New Roman" w:hAnsi="Times New Roman" w:cs="Times New Roman"/>
              </w:rPr>
              <w:t>Амурский ботанический сад ДВО РАН (200 га)</w:t>
            </w:r>
          </w:p>
        </w:tc>
        <w:tc>
          <w:tcPr>
            <w:tcW w:w="1975" w:type="dxa"/>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1994</w:t>
            </w:r>
          </w:p>
        </w:tc>
        <w:tc>
          <w:tcPr>
            <w:tcW w:w="2453" w:type="dxa"/>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w:t>
            </w:r>
          </w:p>
        </w:tc>
      </w:tr>
      <w:tr w:rsidR="00083FBD" w:rsidRPr="00083FBD" w:rsidTr="002A06FC">
        <w:tc>
          <w:tcPr>
            <w:tcW w:w="959" w:type="dxa"/>
          </w:tcPr>
          <w:p w:rsidR="00083FBD" w:rsidRPr="00083FBD" w:rsidRDefault="002A06FC" w:rsidP="002A06FC">
            <w:pPr>
              <w:spacing w:after="0" w:line="240" w:lineRule="auto"/>
              <w:contextualSpacing/>
              <w:jc w:val="center"/>
              <w:rPr>
                <w:rFonts w:ascii="Times New Roman" w:eastAsia="Times New Roman" w:hAnsi="Times New Roman" w:cs="Times New Roman"/>
              </w:rPr>
            </w:pPr>
            <w:r>
              <w:rPr>
                <w:rFonts w:ascii="Times New Roman" w:eastAsia="Times New Roman" w:hAnsi="Times New Roman" w:cs="Times New Roman"/>
              </w:rPr>
              <w:t>5.</w:t>
            </w:r>
          </w:p>
        </w:tc>
        <w:tc>
          <w:tcPr>
            <w:tcW w:w="3685" w:type="dxa"/>
          </w:tcPr>
          <w:p w:rsidR="00083FBD" w:rsidRPr="00083FBD" w:rsidRDefault="00083FBD" w:rsidP="00083FBD">
            <w:pPr>
              <w:spacing w:after="0" w:line="240" w:lineRule="auto"/>
              <w:rPr>
                <w:rFonts w:ascii="Times New Roman" w:eastAsia="Times New Roman" w:hAnsi="Times New Roman" w:cs="Times New Roman"/>
              </w:rPr>
            </w:pPr>
            <w:r w:rsidRPr="00083FBD">
              <w:rPr>
                <w:rFonts w:ascii="Times New Roman" w:eastAsia="Times New Roman" w:hAnsi="Times New Roman" w:cs="Times New Roman"/>
              </w:rPr>
              <w:t>Сквер в квартале 800</w:t>
            </w:r>
          </w:p>
        </w:tc>
        <w:tc>
          <w:tcPr>
            <w:tcW w:w="1975" w:type="dxa"/>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w:t>
            </w:r>
          </w:p>
        </w:tc>
        <w:tc>
          <w:tcPr>
            <w:tcW w:w="2453" w:type="dxa"/>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г. Благовещенск</w:t>
            </w:r>
          </w:p>
        </w:tc>
      </w:tr>
      <w:tr w:rsidR="00083FBD" w:rsidRPr="00083FBD" w:rsidTr="002A06FC">
        <w:tc>
          <w:tcPr>
            <w:tcW w:w="959" w:type="dxa"/>
          </w:tcPr>
          <w:p w:rsidR="00083FBD" w:rsidRPr="00083FBD" w:rsidRDefault="002A06FC" w:rsidP="002A06FC">
            <w:pPr>
              <w:spacing w:after="0" w:line="240" w:lineRule="auto"/>
              <w:contextualSpacing/>
              <w:jc w:val="center"/>
              <w:rPr>
                <w:rFonts w:ascii="Times New Roman" w:eastAsia="Times New Roman" w:hAnsi="Times New Roman" w:cs="Times New Roman"/>
              </w:rPr>
            </w:pPr>
            <w:r>
              <w:rPr>
                <w:rFonts w:ascii="Times New Roman" w:eastAsia="Times New Roman" w:hAnsi="Times New Roman" w:cs="Times New Roman"/>
              </w:rPr>
              <w:t>6.</w:t>
            </w:r>
          </w:p>
        </w:tc>
        <w:tc>
          <w:tcPr>
            <w:tcW w:w="3685" w:type="dxa"/>
          </w:tcPr>
          <w:p w:rsidR="00083FBD" w:rsidRPr="00083FBD" w:rsidRDefault="00083FBD" w:rsidP="00083FBD">
            <w:pPr>
              <w:spacing w:after="0" w:line="240" w:lineRule="auto"/>
              <w:rPr>
                <w:rFonts w:ascii="Times New Roman" w:eastAsia="Times New Roman" w:hAnsi="Times New Roman" w:cs="Times New Roman"/>
              </w:rPr>
            </w:pPr>
            <w:r w:rsidRPr="00083FBD">
              <w:rPr>
                <w:rFonts w:ascii="Times New Roman" w:eastAsia="Times New Roman" w:hAnsi="Times New Roman" w:cs="Times New Roman"/>
              </w:rPr>
              <w:t>Сквер в 408 квартале</w:t>
            </w:r>
          </w:p>
        </w:tc>
        <w:tc>
          <w:tcPr>
            <w:tcW w:w="1975" w:type="dxa"/>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w:t>
            </w:r>
          </w:p>
        </w:tc>
        <w:tc>
          <w:tcPr>
            <w:tcW w:w="2453" w:type="dxa"/>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г. Благовещенск</w:t>
            </w:r>
          </w:p>
        </w:tc>
      </w:tr>
      <w:tr w:rsidR="00083FBD" w:rsidRPr="00083FBD" w:rsidTr="002A06FC">
        <w:tc>
          <w:tcPr>
            <w:tcW w:w="959" w:type="dxa"/>
          </w:tcPr>
          <w:p w:rsidR="00083FBD" w:rsidRPr="00083FBD" w:rsidRDefault="002A06FC" w:rsidP="002A06FC">
            <w:pPr>
              <w:spacing w:after="0" w:line="240" w:lineRule="auto"/>
              <w:contextualSpacing/>
              <w:jc w:val="center"/>
              <w:rPr>
                <w:rFonts w:ascii="Times New Roman" w:eastAsia="Times New Roman" w:hAnsi="Times New Roman" w:cs="Times New Roman"/>
              </w:rPr>
            </w:pPr>
            <w:r>
              <w:rPr>
                <w:rFonts w:ascii="Times New Roman" w:eastAsia="Times New Roman" w:hAnsi="Times New Roman" w:cs="Times New Roman"/>
              </w:rPr>
              <w:t>7.</w:t>
            </w:r>
          </w:p>
        </w:tc>
        <w:tc>
          <w:tcPr>
            <w:tcW w:w="3685" w:type="dxa"/>
          </w:tcPr>
          <w:p w:rsidR="00083FBD" w:rsidRPr="00083FBD" w:rsidRDefault="00083FBD" w:rsidP="00083FBD">
            <w:pPr>
              <w:spacing w:after="0" w:line="240" w:lineRule="auto"/>
              <w:rPr>
                <w:rFonts w:ascii="Times New Roman" w:eastAsia="Times New Roman" w:hAnsi="Times New Roman" w:cs="Times New Roman"/>
              </w:rPr>
            </w:pPr>
            <w:r w:rsidRPr="00083FBD">
              <w:rPr>
                <w:rFonts w:ascii="Times New Roman" w:eastAsia="Times New Roman" w:hAnsi="Times New Roman" w:cs="Times New Roman"/>
              </w:rPr>
              <w:t>Площадь В.И. Ленина</w:t>
            </w:r>
          </w:p>
        </w:tc>
        <w:tc>
          <w:tcPr>
            <w:tcW w:w="1975" w:type="dxa"/>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w:t>
            </w:r>
          </w:p>
        </w:tc>
        <w:tc>
          <w:tcPr>
            <w:tcW w:w="2453" w:type="dxa"/>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г. Благовещенск</w:t>
            </w:r>
          </w:p>
        </w:tc>
      </w:tr>
      <w:tr w:rsidR="00083FBD" w:rsidRPr="00083FBD" w:rsidTr="002A06FC">
        <w:tc>
          <w:tcPr>
            <w:tcW w:w="959" w:type="dxa"/>
          </w:tcPr>
          <w:p w:rsidR="00083FBD" w:rsidRPr="00083FBD" w:rsidRDefault="002A06FC" w:rsidP="002A06FC">
            <w:pPr>
              <w:spacing w:after="0" w:line="240" w:lineRule="auto"/>
              <w:contextualSpacing/>
              <w:jc w:val="center"/>
              <w:rPr>
                <w:rFonts w:ascii="Times New Roman" w:eastAsia="Times New Roman" w:hAnsi="Times New Roman" w:cs="Times New Roman"/>
              </w:rPr>
            </w:pPr>
            <w:r>
              <w:rPr>
                <w:rFonts w:ascii="Times New Roman" w:eastAsia="Times New Roman" w:hAnsi="Times New Roman" w:cs="Times New Roman"/>
              </w:rPr>
              <w:t>8.</w:t>
            </w:r>
          </w:p>
        </w:tc>
        <w:tc>
          <w:tcPr>
            <w:tcW w:w="3685" w:type="dxa"/>
          </w:tcPr>
          <w:p w:rsidR="00083FBD" w:rsidRPr="00083FBD" w:rsidRDefault="00083FBD" w:rsidP="00083FBD">
            <w:pPr>
              <w:spacing w:after="0" w:line="240" w:lineRule="auto"/>
              <w:rPr>
                <w:rFonts w:ascii="Times New Roman" w:eastAsia="Times New Roman" w:hAnsi="Times New Roman" w:cs="Times New Roman"/>
              </w:rPr>
            </w:pPr>
            <w:r w:rsidRPr="00083FBD">
              <w:rPr>
                <w:rFonts w:ascii="Times New Roman" w:eastAsia="Times New Roman" w:hAnsi="Times New Roman" w:cs="Times New Roman"/>
              </w:rPr>
              <w:t>Сквер у мебельной фабрики</w:t>
            </w:r>
          </w:p>
        </w:tc>
        <w:tc>
          <w:tcPr>
            <w:tcW w:w="1975" w:type="dxa"/>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w:t>
            </w:r>
          </w:p>
        </w:tc>
        <w:tc>
          <w:tcPr>
            <w:tcW w:w="2453" w:type="dxa"/>
          </w:tcPr>
          <w:p w:rsidR="00083FBD" w:rsidRPr="00083FBD" w:rsidRDefault="00083FBD" w:rsidP="00083FBD">
            <w:pPr>
              <w:spacing w:after="0" w:line="240" w:lineRule="auto"/>
              <w:rPr>
                <w:rFonts w:ascii="Calibri" w:eastAsia="Calibri" w:hAnsi="Calibri" w:cs="Times New Roman"/>
              </w:rPr>
            </w:pPr>
            <w:r w:rsidRPr="00083FBD">
              <w:rPr>
                <w:rFonts w:ascii="Times New Roman" w:eastAsia="Calibri" w:hAnsi="Times New Roman" w:cs="Times New Roman"/>
              </w:rPr>
              <w:t>г. Благовещенск</w:t>
            </w:r>
          </w:p>
        </w:tc>
      </w:tr>
      <w:tr w:rsidR="00083FBD" w:rsidRPr="00083FBD" w:rsidTr="002A06FC">
        <w:tc>
          <w:tcPr>
            <w:tcW w:w="959" w:type="dxa"/>
          </w:tcPr>
          <w:p w:rsidR="00083FBD" w:rsidRPr="00083FBD" w:rsidRDefault="002A06FC" w:rsidP="002A06FC">
            <w:pPr>
              <w:spacing w:after="0" w:line="240" w:lineRule="auto"/>
              <w:contextualSpacing/>
              <w:jc w:val="center"/>
              <w:rPr>
                <w:rFonts w:ascii="Times New Roman" w:eastAsia="Times New Roman" w:hAnsi="Times New Roman" w:cs="Times New Roman"/>
              </w:rPr>
            </w:pPr>
            <w:r>
              <w:rPr>
                <w:rFonts w:ascii="Times New Roman" w:eastAsia="Times New Roman" w:hAnsi="Times New Roman" w:cs="Times New Roman"/>
              </w:rPr>
              <w:t>9.</w:t>
            </w:r>
          </w:p>
        </w:tc>
        <w:tc>
          <w:tcPr>
            <w:tcW w:w="3685" w:type="dxa"/>
          </w:tcPr>
          <w:p w:rsidR="00083FBD" w:rsidRPr="00083FBD" w:rsidRDefault="00083FBD" w:rsidP="00083FBD">
            <w:pPr>
              <w:spacing w:after="0" w:line="240" w:lineRule="auto"/>
              <w:rPr>
                <w:rFonts w:ascii="Times New Roman" w:eastAsia="Times New Roman" w:hAnsi="Times New Roman" w:cs="Times New Roman"/>
              </w:rPr>
            </w:pPr>
            <w:r w:rsidRPr="00083FBD">
              <w:rPr>
                <w:rFonts w:ascii="Times New Roman" w:eastAsia="Times New Roman" w:hAnsi="Times New Roman" w:cs="Times New Roman"/>
              </w:rPr>
              <w:t>Сквер у фонтана «Бабочка»</w:t>
            </w:r>
          </w:p>
        </w:tc>
        <w:tc>
          <w:tcPr>
            <w:tcW w:w="1975" w:type="dxa"/>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w:t>
            </w:r>
          </w:p>
        </w:tc>
        <w:tc>
          <w:tcPr>
            <w:tcW w:w="2453" w:type="dxa"/>
          </w:tcPr>
          <w:p w:rsidR="00083FBD" w:rsidRPr="00083FBD" w:rsidRDefault="00083FBD" w:rsidP="00083FBD">
            <w:pPr>
              <w:spacing w:after="0" w:line="240" w:lineRule="auto"/>
              <w:rPr>
                <w:rFonts w:ascii="Calibri" w:eastAsia="Calibri" w:hAnsi="Calibri" w:cs="Times New Roman"/>
              </w:rPr>
            </w:pPr>
            <w:r w:rsidRPr="00083FBD">
              <w:rPr>
                <w:rFonts w:ascii="Times New Roman" w:eastAsia="Calibri" w:hAnsi="Times New Roman" w:cs="Times New Roman"/>
              </w:rPr>
              <w:t>г. Благовещенск</w:t>
            </w:r>
          </w:p>
        </w:tc>
      </w:tr>
      <w:tr w:rsidR="00083FBD" w:rsidRPr="00083FBD" w:rsidTr="002A06FC">
        <w:tc>
          <w:tcPr>
            <w:tcW w:w="959" w:type="dxa"/>
          </w:tcPr>
          <w:p w:rsidR="00083FBD" w:rsidRPr="00083FBD" w:rsidRDefault="002A06FC" w:rsidP="002A06FC">
            <w:pPr>
              <w:spacing w:after="0" w:line="240" w:lineRule="auto"/>
              <w:contextualSpacing/>
              <w:jc w:val="center"/>
              <w:rPr>
                <w:rFonts w:ascii="Times New Roman" w:eastAsia="Times New Roman" w:hAnsi="Times New Roman" w:cs="Times New Roman"/>
              </w:rPr>
            </w:pPr>
            <w:r>
              <w:rPr>
                <w:rFonts w:ascii="Times New Roman" w:eastAsia="Times New Roman" w:hAnsi="Times New Roman" w:cs="Times New Roman"/>
              </w:rPr>
              <w:t>10.</w:t>
            </w:r>
          </w:p>
        </w:tc>
        <w:tc>
          <w:tcPr>
            <w:tcW w:w="3685" w:type="dxa"/>
          </w:tcPr>
          <w:p w:rsidR="00083FBD" w:rsidRPr="00083FBD" w:rsidRDefault="00083FBD" w:rsidP="00083FBD">
            <w:pPr>
              <w:spacing w:after="0" w:line="240" w:lineRule="auto"/>
              <w:rPr>
                <w:rFonts w:ascii="Times New Roman" w:eastAsia="Times New Roman" w:hAnsi="Times New Roman" w:cs="Times New Roman"/>
              </w:rPr>
            </w:pPr>
            <w:r w:rsidRPr="00083FBD">
              <w:rPr>
                <w:rFonts w:ascii="Times New Roman" w:eastAsia="Times New Roman" w:hAnsi="Times New Roman" w:cs="Times New Roman"/>
              </w:rPr>
              <w:t>Сквер в районе переулка Крестьянского</w:t>
            </w:r>
          </w:p>
        </w:tc>
        <w:tc>
          <w:tcPr>
            <w:tcW w:w="1975" w:type="dxa"/>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w:t>
            </w:r>
          </w:p>
        </w:tc>
        <w:tc>
          <w:tcPr>
            <w:tcW w:w="2453" w:type="dxa"/>
          </w:tcPr>
          <w:p w:rsidR="00083FBD" w:rsidRPr="00083FBD" w:rsidRDefault="00083FBD" w:rsidP="00083FBD">
            <w:pPr>
              <w:spacing w:after="0" w:line="240" w:lineRule="auto"/>
              <w:rPr>
                <w:rFonts w:ascii="Calibri" w:eastAsia="Calibri" w:hAnsi="Calibri" w:cs="Times New Roman"/>
              </w:rPr>
            </w:pPr>
            <w:r w:rsidRPr="00083FBD">
              <w:rPr>
                <w:rFonts w:ascii="Times New Roman" w:eastAsia="Calibri" w:hAnsi="Times New Roman" w:cs="Times New Roman"/>
              </w:rPr>
              <w:t>г. Благовещенск</w:t>
            </w:r>
          </w:p>
        </w:tc>
      </w:tr>
      <w:tr w:rsidR="00083FBD" w:rsidRPr="00083FBD" w:rsidTr="002A06FC">
        <w:tc>
          <w:tcPr>
            <w:tcW w:w="959" w:type="dxa"/>
          </w:tcPr>
          <w:p w:rsidR="00083FBD" w:rsidRPr="00083FBD" w:rsidRDefault="002A06FC" w:rsidP="002A06FC">
            <w:pPr>
              <w:spacing w:after="0" w:line="240" w:lineRule="auto"/>
              <w:contextualSpacing/>
              <w:jc w:val="center"/>
              <w:rPr>
                <w:rFonts w:ascii="Times New Roman" w:eastAsia="Calibri" w:hAnsi="Times New Roman" w:cs="Times New Roman"/>
              </w:rPr>
            </w:pPr>
            <w:r>
              <w:rPr>
                <w:rFonts w:ascii="Times New Roman" w:eastAsia="Calibri" w:hAnsi="Times New Roman" w:cs="Times New Roman"/>
              </w:rPr>
              <w:t>11.</w:t>
            </w:r>
          </w:p>
        </w:tc>
        <w:tc>
          <w:tcPr>
            <w:tcW w:w="3685" w:type="dxa"/>
          </w:tcPr>
          <w:p w:rsidR="00083FBD" w:rsidRPr="00083FBD" w:rsidRDefault="00083FBD" w:rsidP="00083FBD">
            <w:pPr>
              <w:spacing w:after="0" w:line="240" w:lineRule="auto"/>
              <w:rPr>
                <w:rFonts w:ascii="Times New Roman" w:eastAsia="Times New Roman" w:hAnsi="Times New Roman" w:cs="Times New Roman"/>
              </w:rPr>
            </w:pPr>
            <w:r w:rsidRPr="00083FBD">
              <w:rPr>
                <w:rFonts w:ascii="Times New Roman" w:eastAsia="Times New Roman" w:hAnsi="Times New Roman" w:cs="Times New Roman"/>
              </w:rPr>
              <w:t>Сквер у ручья Буяновский</w:t>
            </w:r>
          </w:p>
        </w:tc>
        <w:tc>
          <w:tcPr>
            <w:tcW w:w="1975" w:type="dxa"/>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w:t>
            </w:r>
          </w:p>
        </w:tc>
        <w:tc>
          <w:tcPr>
            <w:tcW w:w="2453" w:type="dxa"/>
          </w:tcPr>
          <w:p w:rsidR="00083FBD" w:rsidRPr="00083FBD" w:rsidRDefault="002A06FC" w:rsidP="00083FBD">
            <w:pPr>
              <w:spacing w:after="0" w:line="240" w:lineRule="auto"/>
              <w:rPr>
                <w:rFonts w:ascii="Times New Roman" w:eastAsia="Calibri" w:hAnsi="Times New Roman" w:cs="Times New Roman"/>
              </w:rPr>
            </w:pPr>
            <w:r>
              <w:rPr>
                <w:rFonts w:ascii="Times New Roman" w:eastAsia="Calibri" w:hAnsi="Times New Roman" w:cs="Times New Roman"/>
              </w:rPr>
              <w:t>п</w:t>
            </w:r>
            <w:r w:rsidR="00083FBD" w:rsidRPr="00083FBD">
              <w:rPr>
                <w:rFonts w:ascii="Times New Roman" w:eastAsia="Calibri" w:hAnsi="Times New Roman" w:cs="Times New Roman"/>
              </w:rPr>
              <w:t>ос. Моховая Падь</w:t>
            </w:r>
          </w:p>
        </w:tc>
      </w:tr>
      <w:tr w:rsidR="00083FBD" w:rsidRPr="00083FBD" w:rsidTr="002A06FC">
        <w:tc>
          <w:tcPr>
            <w:tcW w:w="959" w:type="dxa"/>
          </w:tcPr>
          <w:p w:rsidR="00083FBD" w:rsidRPr="00083FBD" w:rsidRDefault="002A06FC" w:rsidP="002A06FC">
            <w:pPr>
              <w:spacing w:after="0" w:line="240" w:lineRule="auto"/>
              <w:contextualSpacing/>
              <w:jc w:val="center"/>
              <w:rPr>
                <w:rFonts w:ascii="Times New Roman" w:eastAsia="Calibri" w:hAnsi="Times New Roman" w:cs="Times New Roman"/>
              </w:rPr>
            </w:pPr>
            <w:r>
              <w:rPr>
                <w:rFonts w:ascii="Times New Roman" w:eastAsia="Calibri" w:hAnsi="Times New Roman" w:cs="Times New Roman"/>
              </w:rPr>
              <w:t>12.</w:t>
            </w:r>
          </w:p>
        </w:tc>
        <w:tc>
          <w:tcPr>
            <w:tcW w:w="3685" w:type="dxa"/>
          </w:tcPr>
          <w:p w:rsidR="00083FBD" w:rsidRPr="00083FBD" w:rsidRDefault="00083FBD" w:rsidP="00083FBD">
            <w:pPr>
              <w:spacing w:after="0" w:line="240" w:lineRule="auto"/>
              <w:rPr>
                <w:rFonts w:ascii="Times New Roman" w:eastAsia="Times New Roman" w:hAnsi="Times New Roman" w:cs="Times New Roman"/>
              </w:rPr>
            </w:pPr>
            <w:r w:rsidRPr="00083FBD">
              <w:rPr>
                <w:rFonts w:ascii="Times New Roman" w:eastAsia="Times New Roman" w:hAnsi="Times New Roman" w:cs="Times New Roman"/>
              </w:rPr>
              <w:t>Сквер в квартале 133</w:t>
            </w:r>
          </w:p>
        </w:tc>
        <w:tc>
          <w:tcPr>
            <w:tcW w:w="1975" w:type="dxa"/>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w:t>
            </w:r>
          </w:p>
        </w:tc>
        <w:tc>
          <w:tcPr>
            <w:tcW w:w="2453" w:type="dxa"/>
          </w:tcPr>
          <w:p w:rsidR="00083FBD" w:rsidRPr="00083FBD" w:rsidRDefault="00083FBD" w:rsidP="00083FBD">
            <w:pPr>
              <w:spacing w:after="0" w:line="240" w:lineRule="auto"/>
              <w:rPr>
                <w:rFonts w:ascii="Calibri" w:eastAsia="Calibri" w:hAnsi="Calibri" w:cs="Times New Roman"/>
              </w:rPr>
            </w:pPr>
            <w:r w:rsidRPr="00083FBD">
              <w:rPr>
                <w:rFonts w:ascii="Times New Roman" w:eastAsia="Calibri" w:hAnsi="Times New Roman" w:cs="Times New Roman"/>
              </w:rPr>
              <w:t>г. Благовещенск</w:t>
            </w:r>
          </w:p>
        </w:tc>
      </w:tr>
      <w:tr w:rsidR="00083FBD" w:rsidRPr="00083FBD" w:rsidTr="002A06FC">
        <w:tc>
          <w:tcPr>
            <w:tcW w:w="959" w:type="dxa"/>
          </w:tcPr>
          <w:p w:rsidR="00083FBD" w:rsidRPr="00083FBD" w:rsidRDefault="002A06FC" w:rsidP="002A06FC">
            <w:pPr>
              <w:spacing w:after="0" w:line="240" w:lineRule="auto"/>
              <w:contextualSpacing/>
              <w:jc w:val="center"/>
              <w:rPr>
                <w:rFonts w:ascii="Times New Roman" w:eastAsia="Calibri" w:hAnsi="Times New Roman" w:cs="Times New Roman"/>
              </w:rPr>
            </w:pPr>
            <w:r>
              <w:rPr>
                <w:rFonts w:ascii="Times New Roman" w:eastAsia="Calibri" w:hAnsi="Times New Roman" w:cs="Times New Roman"/>
              </w:rPr>
              <w:t>13.</w:t>
            </w:r>
          </w:p>
        </w:tc>
        <w:tc>
          <w:tcPr>
            <w:tcW w:w="3685" w:type="dxa"/>
          </w:tcPr>
          <w:p w:rsidR="00083FBD" w:rsidRPr="00083FBD" w:rsidRDefault="00083FBD" w:rsidP="00083FBD">
            <w:pPr>
              <w:spacing w:after="0" w:line="240" w:lineRule="auto"/>
              <w:rPr>
                <w:rFonts w:ascii="Times New Roman" w:eastAsia="Times New Roman" w:hAnsi="Times New Roman" w:cs="Times New Roman"/>
              </w:rPr>
            </w:pPr>
            <w:r w:rsidRPr="00083FBD">
              <w:rPr>
                <w:rFonts w:ascii="Times New Roman" w:eastAsia="Times New Roman" w:hAnsi="Times New Roman" w:cs="Times New Roman"/>
              </w:rPr>
              <w:t>Сквер Приемыхова</w:t>
            </w:r>
          </w:p>
        </w:tc>
        <w:tc>
          <w:tcPr>
            <w:tcW w:w="1975" w:type="dxa"/>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w:t>
            </w:r>
          </w:p>
        </w:tc>
        <w:tc>
          <w:tcPr>
            <w:tcW w:w="2453" w:type="dxa"/>
          </w:tcPr>
          <w:p w:rsidR="00083FBD" w:rsidRPr="00083FBD" w:rsidRDefault="00083FBD" w:rsidP="00083FBD">
            <w:pPr>
              <w:spacing w:after="0" w:line="240" w:lineRule="auto"/>
              <w:rPr>
                <w:rFonts w:ascii="Calibri" w:eastAsia="Calibri" w:hAnsi="Calibri" w:cs="Times New Roman"/>
              </w:rPr>
            </w:pPr>
            <w:r w:rsidRPr="00083FBD">
              <w:rPr>
                <w:rFonts w:ascii="Times New Roman" w:eastAsia="Calibri" w:hAnsi="Times New Roman" w:cs="Times New Roman"/>
              </w:rPr>
              <w:t>г. Благовещенск</w:t>
            </w:r>
          </w:p>
        </w:tc>
      </w:tr>
      <w:tr w:rsidR="00083FBD" w:rsidRPr="00083FBD" w:rsidTr="002A06FC">
        <w:tc>
          <w:tcPr>
            <w:tcW w:w="959" w:type="dxa"/>
          </w:tcPr>
          <w:p w:rsidR="00083FBD" w:rsidRPr="00083FBD" w:rsidRDefault="002A06FC" w:rsidP="002A06FC">
            <w:pPr>
              <w:spacing w:after="0" w:line="240" w:lineRule="auto"/>
              <w:contextualSpacing/>
              <w:jc w:val="center"/>
              <w:rPr>
                <w:rFonts w:ascii="Times New Roman" w:eastAsia="Calibri" w:hAnsi="Times New Roman" w:cs="Times New Roman"/>
              </w:rPr>
            </w:pPr>
            <w:r>
              <w:rPr>
                <w:rFonts w:ascii="Times New Roman" w:eastAsia="Calibri" w:hAnsi="Times New Roman" w:cs="Times New Roman"/>
              </w:rPr>
              <w:t>14.</w:t>
            </w:r>
          </w:p>
        </w:tc>
        <w:tc>
          <w:tcPr>
            <w:tcW w:w="3685" w:type="dxa"/>
          </w:tcPr>
          <w:p w:rsidR="00083FBD" w:rsidRPr="00083FBD" w:rsidRDefault="00083FBD" w:rsidP="00083FBD">
            <w:pPr>
              <w:spacing w:after="0" w:line="240" w:lineRule="auto"/>
              <w:rPr>
                <w:rFonts w:ascii="Times New Roman" w:eastAsia="Calibri" w:hAnsi="Times New Roman" w:cs="Times New Roman"/>
              </w:rPr>
            </w:pPr>
            <w:r w:rsidRPr="00083FBD">
              <w:rPr>
                <w:rFonts w:ascii="Times New Roman" w:eastAsia="Calibri" w:hAnsi="Times New Roman" w:cs="Times New Roman"/>
              </w:rPr>
              <w:t>Сквер в квартале 408</w:t>
            </w:r>
          </w:p>
        </w:tc>
        <w:tc>
          <w:tcPr>
            <w:tcW w:w="1975" w:type="dxa"/>
          </w:tcPr>
          <w:p w:rsidR="00083FBD" w:rsidRPr="00083FBD" w:rsidRDefault="00083FBD" w:rsidP="00083FBD">
            <w:pPr>
              <w:spacing w:after="0" w:line="240" w:lineRule="auto"/>
              <w:jc w:val="center"/>
              <w:rPr>
                <w:rFonts w:ascii="Times New Roman" w:eastAsia="Calibri" w:hAnsi="Times New Roman" w:cs="Times New Roman"/>
              </w:rPr>
            </w:pPr>
            <w:r w:rsidRPr="00083FBD">
              <w:rPr>
                <w:rFonts w:ascii="Times New Roman" w:eastAsia="Calibri" w:hAnsi="Times New Roman" w:cs="Times New Roman"/>
              </w:rPr>
              <w:t>-</w:t>
            </w:r>
          </w:p>
        </w:tc>
        <w:tc>
          <w:tcPr>
            <w:tcW w:w="2453" w:type="dxa"/>
          </w:tcPr>
          <w:p w:rsidR="00083FBD" w:rsidRPr="00083FBD" w:rsidRDefault="00083FBD" w:rsidP="00083FBD">
            <w:pPr>
              <w:spacing w:after="0" w:line="240" w:lineRule="auto"/>
              <w:rPr>
                <w:rFonts w:ascii="Calibri" w:eastAsia="Calibri" w:hAnsi="Calibri" w:cs="Times New Roman"/>
              </w:rPr>
            </w:pPr>
            <w:r w:rsidRPr="00083FBD">
              <w:rPr>
                <w:rFonts w:ascii="Times New Roman" w:eastAsia="Calibri" w:hAnsi="Times New Roman" w:cs="Times New Roman"/>
              </w:rPr>
              <w:t>г. Благовещенск</w:t>
            </w:r>
          </w:p>
        </w:tc>
      </w:tr>
    </w:tbl>
    <w:p w:rsidR="00083FBD" w:rsidRPr="00083FBD" w:rsidRDefault="00083FBD" w:rsidP="00083FBD">
      <w:pPr>
        <w:spacing w:after="0" w:line="240" w:lineRule="auto"/>
        <w:jc w:val="both"/>
        <w:rPr>
          <w:rFonts w:ascii="Times New Roman" w:eastAsia="Calibri" w:hAnsi="Times New Roman" w:cs="Times New Roman"/>
          <w:color w:val="000000"/>
          <w:sz w:val="28"/>
          <w:szCs w:val="28"/>
          <w:shd w:val="clear" w:color="auto" w:fill="FFFDF6"/>
        </w:rPr>
      </w:pPr>
    </w:p>
    <w:p w:rsidR="00083FBD" w:rsidRPr="00083FBD" w:rsidRDefault="00083FBD" w:rsidP="00083FBD">
      <w:pPr>
        <w:spacing w:after="0" w:line="240" w:lineRule="auto"/>
        <w:ind w:firstLine="709"/>
        <w:contextualSpacing/>
        <w:jc w:val="both"/>
        <w:rPr>
          <w:rFonts w:ascii="Times New Roman" w:eastAsia="Calibri" w:hAnsi="Times New Roman" w:cs="Times New Roman"/>
          <w:sz w:val="28"/>
          <w:szCs w:val="28"/>
          <w:shd w:val="clear" w:color="auto" w:fill="FFFDF6"/>
        </w:rPr>
      </w:pPr>
    </w:p>
    <w:p w:rsidR="00083FBD" w:rsidRPr="00083FBD" w:rsidRDefault="00083FBD" w:rsidP="00083FBD">
      <w:pPr>
        <w:spacing w:after="0" w:line="240" w:lineRule="auto"/>
        <w:ind w:firstLine="709"/>
        <w:contextualSpacing/>
        <w:jc w:val="both"/>
        <w:rPr>
          <w:rFonts w:ascii="Times New Roman" w:eastAsia="Calibri" w:hAnsi="Times New Roman" w:cs="Times New Roman"/>
          <w:sz w:val="28"/>
          <w:szCs w:val="28"/>
        </w:rPr>
      </w:pPr>
      <w:r w:rsidRPr="00083FBD">
        <w:rPr>
          <w:rFonts w:ascii="Times New Roman" w:eastAsia="Calibri" w:hAnsi="Times New Roman" w:cs="Times New Roman"/>
          <w:sz w:val="28"/>
          <w:szCs w:val="28"/>
        </w:rPr>
        <w:t>Таким образом, обеспеченность объектами озеленения является недостаточной для муниципального образования, необходимы мероприятия для поддержания объектов в состоянии, благоприятном для отдыха населения, а также формирование новых парков и скверов.</w:t>
      </w:r>
    </w:p>
    <w:p w:rsidR="00083FBD" w:rsidRPr="00083FBD" w:rsidRDefault="00083FBD" w:rsidP="00083FBD">
      <w:pPr>
        <w:spacing w:after="0" w:line="240" w:lineRule="auto"/>
        <w:ind w:firstLine="709"/>
        <w:jc w:val="both"/>
        <w:rPr>
          <w:rFonts w:ascii="Times New Roman" w:eastAsia="Calibri" w:hAnsi="Times New Roman" w:cs="Times New Roman"/>
          <w:b/>
          <w:sz w:val="28"/>
          <w:szCs w:val="28"/>
          <w:lang w:eastAsia="ar-SA"/>
        </w:rPr>
      </w:pPr>
      <w:bookmarkStart w:id="5" w:name="_Toc447102806"/>
    </w:p>
    <w:p w:rsidR="00083FBD" w:rsidRPr="00083FBD" w:rsidRDefault="00083FBD" w:rsidP="00083FBD">
      <w:pPr>
        <w:spacing w:line="240" w:lineRule="auto"/>
        <w:rPr>
          <w:rFonts w:ascii="Times New Roman" w:eastAsia="Calibri" w:hAnsi="Times New Roman" w:cs="Times New Roman"/>
          <w:b/>
          <w:sz w:val="28"/>
          <w:szCs w:val="28"/>
          <w:lang w:eastAsia="ar-SA"/>
        </w:rPr>
      </w:pPr>
      <w:r w:rsidRPr="00083FBD">
        <w:rPr>
          <w:rFonts w:ascii="Times New Roman" w:eastAsia="Calibri" w:hAnsi="Times New Roman" w:cs="Times New Roman"/>
          <w:b/>
          <w:sz w:val="28"/>
          <w:szCs w:val="28"/>
        </w:rPr>
        <w:br w:type="page"/>
      </w:r>
    </w:p>
    <w:p w:rsidR="00083FBD" w:rsidRPr="00083FBD" w:rsidRDefault="00083FBD" w:rsidP="00083FBD">
      <w:pPr>
        <w:spacing w:after="0" w:line="240" w:lineRule="auto"/>
        <w:ind w:firstLine="709"/>
        <w:jc w:val="center"/>
        <w:rPr>
          <w:rFonts w:ascii="Times New Roman" w:eastAsia="Calibri" w:hAnsi="Times New Roman" w:cs="Times New Roman"/>
          <w:b/>
          <w:sz w:val="28"/>
          <w:szCs w:val="28"/>
          <w:lang w:eastAsia="ar-SA"/>
        </w:rPr>
      </w:pPr>
      <w:r w:rsidRPr="00083FBD">
        <w:rPr>
          <w:rFonts w:ascii="Times New Roman" w:eastAsia="Calibri" w:hAnsi="Times New Roman" w:cs="Times New Roman"/>
          <w:b/>
          <w:sz w:val="28"/>
          <w:szCs w:val="28"/>
          <w:lang w:eastAsia="ar-SA"/>
        </w:rPr>
        <w:lastRenderedPageBreak/>
        <w:t>2. 8</w:t>
      </w:r>
      <w:r w:rsidR="008817F8">
        <w:rPr>
          <w:rFonts w:ascii="Times New Roman" w:eastAsia="Calibri" w:hAnsi="Times New Roman" w:cs="Times New Roman"/>
          <w:b/>
          <w:sz w:val="28"/>
          <w:szCs w:val="28"/>
          <w:lang w:eastAsia="ar-SA"/>
        </w:rPr>
        <w:t>.</w:t>
      </w:r>
      <w:r w:rsidRPr="00083FBD">
        <w:rPr>
          <w:rFonts w:ascii="Times New Roman" w:eastAsia="Calibri" w:hAnsi="Times New Roman" w:cs="Times New Roman"/>
          <w:b/>
          <w:sz w:val="28"/>
          <w:szCs w:val="28"/>
          <w:lang w:eastAsia="ar-SA"/>
        </w:rPr>
        <w:t xml:space="preserve"> Сведения об экономической ситуации в муниципальном образовании городе Благовещенске</w:t>
      </w:r>
    </w:p>
    <w:p w:rsidR="00083FBD" w:rsidRPr="00083FBD" w:rsidRDefault="00083FBD" w:rsidP="00083FBD">
      <w:pPr>
        <w:spacing w:after="0" w:line="240" w:lineRule="auto"/>
        <w:ind w:firstLine="709"/>
        <w:jc w:val="center"/>
        <w:rPr>
          <w:rFonts w:ascii="Times New Roman" w:eastAsia="Calibri" w:hAnsi="Times New Roman" w:cs="Times New Roman"/>
          <w:b/>
          <w:sz w:val="28"/>
          <w:szCs w:val="28"/>
          <w:lang w:eastAsia="ar-SA"/>
        </w:rPr>
      </w:pPr>
    </w:p>
    <w:p w:rsidR="00083FBD" w:rsidRPr="00083FBD" w:rsidRDefault="00083FBD" w:rsidP="00083FBD">
      <w:pPr>
        <w:spacing w:after="0" w:line="240" w:lineRule="auto"/>
        <w:ind w:firstLine="709"/>
        <w:jc w:val="both"/>
        <w:rPr>
          <w:rFonts w:ascii="Times New Roman" w:eastAsia="Times New Roman" w:hAnsi="Times New Roman" w:cs="Times New Roman"/>
          <w:sz w:val="28"/>
          <w:szCs w:val="28"/>
          <w:lang w:eastAsia="ru-RU"/>
        </w:rPr>
      </w:pPr>
      <w:r w:rsidRPr="00083FBD">
        <w:rPr>
          <w:rFonts w:ascii="Times New Roman" w:eastAsia="Times New Roman" w:hAnsi="Times New Roman" w:cs="Times New Roman"/>
          <w:sz w:val="28"/>
          <w:szCs w:val="28"/>
          <w:lang w:eastAsia="ru-RU"/>
        </w:rPr>
        <w:t>Экономика города Благовещенска имеет многоотраслевой характер, что является одним из факторов ее устойчивости. Ведущую роль в формировании экономического потенциала города играют такие отрасли, как промышленность, торговля, связь, строительство, транспорт. Промышленное производство города Благовещенска в основном представлено предприятиями энергетического комплекса и предприятиями перерабатывающей промышленности.</w:t>
      </w:r>
    </w:p>
    <w:p w:rsidR="00083FBD" w:rsidRPr="00083FBD" w:rsidRDefault="00083FBD" w:rsidP="00083FBD">
      <w:pPr>
        <w:spacing w:after="0" w:line="240" w:lineRule="auto"/>
        <w:ind w:firstLine="709"/>
        <w:rPr>
          <w:rFonts w:ascii="Times New Roman" w:eastAsia="Times New Roman" w:hAnsi="Times New Roman" w:cs="Times New Roman"/>
          <w:sz w:val="28"/>
          <w:szCs w:val="28"/>
          <w:lang w:eastAsia="ru-RU"/>
        </w:rPr>
      </w:pPr>
      <w:r w:rsidRPr="00083FBD">
        <w:rPr>
          <w:rFonts w:ascii="Times New Roman" w:eastAsia="Times New Roman" w:hAnsi="Times New Roman" w:cs="Times New Roman"/>
          <w:sz w:val="28"/>
          <w:szCs w:val="28"/>
          <w:lang w:eastAsia="ru-RU"/>
        </w:rPr>
        <w:t>По данным Статистического регистра большинство организаций работают по следующим видам экономической деятельности:</w:t>
      </w:r>
    </w:p>
    <w:p w:rsidR="00083FBD" w:rsidRPr="00083FBD" w:rsidRDefault="00083FBD" w:rsidP="00083FBD">
      <w:pPr>
        <w:spacing w:after="0" w:line="240" w:lineRule="auto"/>
        <w:ind w:firstLine="709"/>
        <w:rPr>
          <w:rFonts w:ascii="Times New Roman" w:eastAsia="Times New Roman" w:hAnsi="Times New Roman" w:cs="Times New Roman"/>
          <w:sz w:val="28"/>
          <w:szCs w:val="28"/>
          <w:lang w:eastAsia="ru-RU"/>
        </w:rPr>
      </w:pPr>
      <w:r w:rsidRPr="00083FBD">
        <w:rPr>
          <w:rFonts w:ascii="Times New Roman" w:eastAsia="Times New Roman" w:hAnsi="Times New Roman" w:cs="Times New Roman"/>
          <w:sz w:val="28"/>
          <w:szCs w:val="28"/>
          <w:lang w:eastAsia="ru-RU"/>
        </w:rPr>
        <w:t>оптовая и розничная торговля, ремонт автотранспортных средств и мотоциклов;</w:t>
      </w:r>
    </w:p>
    <w:p w:rsidR="00083FBD" w:rsidRPr="00083FBD" w:rsidRDefault="00083FBD" w:rsidP="00083FBD">
      <w:pPr>
        <w:spacing w:after="0" w:line="240" w:lineRule="auto"/>
        <w:ind w:firstLine="709"/>
        <w:rPr>
          <w:rFonts w:ascii="Times New Roman" w:eastAsia="Times New Roman" w:hAnsi="Times New Roman" w:cs="Times New Roman"/>
          <w:sz w:val="28"/>
          <w:szCs w:val="28"/>
          <w:lang w:eastAsia="ru-RU"/>
        </w:rPr>
      </w:pPr>
      <w:r w:rsidRPr="00083FBD">
        <w:rPr>
          <w:rFonts w:ascii="Times New Roman" w:eastAsia="Times New Roman" w:hAnsi="Times New Roman" w:cs="Times New Roman"/>
          <w:sz w:val="28"/>
          <w:szCs w:val="28"/>
          <w:lang w:eastAsia="ru-RU"/>
        </w:rPr>
        <w:t>строительство;</w:t>
      </w:r>
    </w:p>
    <w:p w:rsidR="00083FBD" w:rsidRPr="00083FBD" w:rsidRDefault="00083FBD" w:rsidP="00083FBD">
      <w:pPr>
        <w:spacing w:after="0" w:line="240" w:lineRule="auto"/>
        <w:ind w:firstLine="709"/>
        <w:rPr>
          <w:rFonts w:ascii="Times New Roman" w:eastAsia="Times New Roman" w:hAnsi="Times New Roman" w:cs="Times New Roman"/>
          <w:sz w:val="28"/>
          <w:szCs w:val="28"/>
          <w:lang w:eastAsia="ru-RU"/>
        </w:rPr>
      </w:pPr>
      <w:r w:rsidRPr="00083FBD">
        <w:rPr>
          <w:rFonts w:ascii="Times New Roman" w:eastAsia="Times New Roman" w:hAnsi="Times New Roman" w:cs="Times New Roman"/>
          <w:sz w:val="28"/>
          <w:szCs w:val="28"/>
          <w:lang w:eastAsia="ru-RU"/>
        </w:rPr>
        <w:t>промышленное производство;</w:t>
      </w:r>
    </w:p>
    <w:p w:rsidR="00083FBD" w:rsidRPr="00083FBD" w:rsidRDefault="00083FBD" w:rsidP="00083FBD">
      <w:pPr>
        <w:spacing w:after="0" w:line="240" w:lineRule="auto"/>
        <w:ind w:firstLine="709"/>
        <w:rPr>
          <w:rFonts w:ascii="Times New Roman" w:eastAsia="Times New Roman" w:hAnsi="Times New Roman" w:cs="Times New Roman"/>
          <w:sz w:val="28"/>
          <w:szCs w:val="28"/>
          <w:lang w:eastAsia="ru-RU"/>
        </w:rPr>
      </w:pPr>
      <w:r w:rsidRPr="00083FBD">
        <w:rPr>
          <w:rFonts w:ascii="Times New Roman" w:eastAsia="Times New Roman" w:hAnsi="Times New Roman" w:cs="Times New Roman"/>
          <w:sz w:val="28"/>
          <w:szCs w:val="28"/>
          <w:lang w:eastAsia="ru-RU"/>
        </w:rPr>
        <w:t>транспортировка и хранение.</w:t>
      </w:r>
    </w:p>
    <w:p w:rsidR="00083FBD" w:rsidRPr="00083FBD" w:rsidRDefault="00083FBD" w:rsidP="00083FBD">
      <w:pPr>
        <w:spacing w:after="0" w:line="240" w:lineRule="auto"/>
        <w:ind w:firstLine="709"/>
        <w:jc w:val="both"/>
        <w:rPr>
          <w:rFonts w:ascii="Times New Roman" w:eastAsia="Times New Roman" w:hAnsi="Times New Roman" w:cs="Times New Roman"/>
          <w:sz w:val="28"/>
          <w:szCs w:val="28"/>
          <w:lang w:eastAsia="ru-RU"/>
        </w:rPr>
      </w:pPr>
      <w:r w:rsidRPr="00083FBD">
        <w:rPr>
          <w:rFonts w:ascii="Times New Roman" w:eastAsia="Times New Roman" w:hAnsi="Times New Roman" w:cs="Times New Roman"/>
          <w:sz w:val="28"/>
          <w:szCs w:val="28"/>
          <w:lang w:eastAsia="ru-RU"/>
        </w:rPr>
        <w:t>В обрабатывающей промышленности наибольший удельный вес по показателю объема отгруженных товаров собственного производства принадлежит производству пищевых продуктов – 88,6%. В Благовещенске производится значительная часть основных видов пищевых продуктов, производимых в Амурской области.</w:t>
      </w:r>
    </w:p>
    <w:p w:rsidR="00083FBD" w:rsidRPr="00083FBD" w:rsidRDefault="00083FBD" w:rsidP="00083FBD">
      <w:pPr>
        <w:spacing w:after="0" w:line="240" w:lineRule="auto"/>
        <w:ind w:firstLine="709"/>
        <w:rPr>
          <w:rFonts w:ascii="Times New Roman" w:eastAsia="Times New Roman" w:hAnsi="Times New Roman" w:cs="Times New Roman"/>
          <w:sz w:val="28"/>
          <w:szCs w:val="28"/>
          <w:lang w:eastAsia="ru-RU"/>
        </w:rPr>
      </w:pPr>
      <w:r w:rsidRPr="00083FBD">
        <w:rPr>
          <w:rFonts w:ascii="Times New Roman" w:eastAsia="Times New Roman" w:hAnsi="Times New Roman" w:cs="Times New Roman"/>
          <w:sz w:val="28"/>
          <w:szCs w:val="28"/>
          <w:lang w:eastAsia="ru-RU"/>
        </w:rPr>
        <w:t>Среди градообразующих организаций основными являются следующие предприятия:</w:t>
      </w:r>
    </w:p>
    <w:p w:rsidR="00083FBD" w:rsidRPr="00083FBD" w:rsidRDefault="00083FBD" w:rsidP="008817F8">
      <w:pPr>
        <w:numPr>
          <w:ilvl w:val="0"/>
          <w:numId w:val="25"/>
        </w:numPr>
        <w:spacing w:after="0" w:line="240" w:lineRule="auto"/>
        <w:ind w:left="0" w:firstLine="709"/>
        <w:contextualSpacing/>
        <w:rPr>
          <w:rFonts w:ascii="Times New Roman" w:eastAsia="Times New Roman" w:hAnsi="Times New Roman" w:cs="Times New Roman"/>
          <w:b/>
          <w:bCs/>
          <w:sz w:val="28"/>
          <w:szCs w:val="28"/>
          <w:lang w:eastAsia="ru-RU"/>
        </w:rPr>
      </w:pPr>
      <w:r w:rsidRPr="00083FBD">
        <w:rPr>
          <w:rFonts w:ascii="Times New Roman" w:eastAsia="Times New Roman" w:hAnsi="Times New Roman" w:cs="Times New Roman"/>
          <w:b/>
          <w:bCs/>
          <w:sz w:val="28"/>
          <w:szCs w:val="28"/>
          <w:lang w:eastAsia="ru-RU"/>
        </w:rPr>
        <w:t xml:space="preserve">Завод «Амурский металлист» (основное производство – машины и оборудование для </w:t>
      </w:r>
      <w:r w:rsidR="008817F8">
        <w:rPr>
          <w:rFonts w:ascii="Times New Roman" w:eastAsia="Times New Roman" w:hAnsi="Times New Roman" w:cs="Times New Roman"/>
          <w:b/>
          <w:bCs/>
          <w:sz w:val="28"/>
          <w:szCs w:val="28"/>
          <w:lang w:eastAsia="ru-RU"/>
        </w:rPr>
        <w:t>горно-добывающе промышленности)</w:t>
      </w:r>
      <w:r w:rsidRPr="00083FBD">
        <w:rPr>
          <w:rFonts w:ascii="Times New Roman" w:eastAsia="Times New Roman" w:hAnsi="Times New Roman" w:cs="Times New Roman"/>
          <w:b/>
          <w:bCs/>
          <w:sz w:val="28"/>
          <w:szCs w:val="28"/>
          <w:lang w:eastAsia="ru-RU"/>
        </w:rPr>
        <w:t xml:space="preserve"> </w:t>
      </w:r>
    </w:p>
    <w:p w:rsidR="00083FBD" w:rsidRPr="00083FBD" w:rsidRDefault="00083FBD" w:rsidP="00083FBD">
      <w:pPr>
        <w:spacing w:after="0" w:line="240" w:lineRule="auto"/>
        <w:ind w:firstLine="709"/>
        <w:rPr>
          <w:rFonts w:ascii="Times New Roman" w:eastAsia="Calibri" w:hAnsi="Times New Roman" w:cs="Times New Roman"/>
          <w:sz w:val="28"/>
          <w:szCs w:val="28"/>
        </w:rPr>
      </w:pPr>
      <w:r w:rsidRPr="00083FBD">
        <w:rPr>
          <w:rFonts w:ascii="Times New Roman" w:eastAsia="Calibri" w:hAnsi="Times New Roman" w:cs="Times New Roman"/>
          <w:sz w:val="28"/>
          <w:szCs w:val="28"/>
        </w:rPr>
        <w:t>Мощности завода: до 5000 тонн в год поковок и горячих штамповок, до 2000 тонн в год стального литья</w:t>
      </w:r>
    </w:p>
    <w:p w:rsidR="00083FBD" w:rsidRPr="00083FBD" w:rsidRDefault="00083FBD" w:rsidP="00083FBD">
      <w:pPr>
        <w:spacing w:after="0" w:line="240" w:lineRule="auto"/>
        <w:ind w:firstLine="709"/>
        <w:rPr>
          <w:rFonts w:ascii="Times New Roman" w:eastAsia="Calibri" w:hAnsi="Times New Roman" w:cs="Times New Roman"/>
          <w:sz w:val="28"/>
          <w:szCs w:val="28"/>
        </w:rPr>
      </w:pPr>
      <w:r w:rsidRPr="00083FBD">
        <w:rPr>
          <w:rFonts w:ascii="Times New Roman" w:eastAsia="Calibri" w:hAnsi="Times New Roman" w:cs="Times New Roman"/>
          <w:sz w:val="28"/>
          <w:szCs w:val="28"/>
        </w:rPr>
        <w:t>Число сотрудников: 300 чел.</w:t>
      </w:r>
    </w:p>
    <w:p w:rsidR="00083FBD" w:rsidRPr="00083FBD" w:rsidRDefault="00083FBD" w:rsidP="00083FBD">
      <w:pPr>
        <w:spacing w:after="0" w:line="240" w:lineRule="auto"/>
        <w:ind w:firstLine="709"/>
        <w:rPr>
          <w:rFonts w:ascii="Times New Roman" w:eastAsia="Calibri" w:hAnsi="Times New Roman" w:cs="Times New Roman"/>
          <w:sz w:val="28"/>
          <w:szCs w:val="28"/>
        </w:rPr>
      </w:pPr>
      <w:r w:rsidRPr="00083FBD">
        <w:rPr>
          <w:rFonts w:ascii="Times New Roman" w:eastAsia="Calibri" w:hAnsi="Times New Roman" w:cs="Times New Roman"/>
          <w:sz w:val="28"/>
          <w:szCs w:val="28"/>
        </w:rPr>
        <w:t>Входит в состав: группа компаний «Амурский металлист»</w:t>
      </w:r>
    </w:p>
    <w:p w:rsidR="00083FBD" w:rsidRPr="00083FBD" w:rsidRDefault="00083FBD" w:rsidP="00083FBD">
      <w:pPr>
        <w:spacing w:after="0" w:line="240" w:lineRule="auto"/>
        <w:ind w:firstLine="709"/>
        <w:rPr>
          <w:rFonts w:ascii="Times New Roman" w:eastAsia="Calibri" w:hAnsi="Times New Roman" w:cs="Times New Roman"/>
          <w:sz w:val="28"/>
          <w:szCs w:val="28"/>
        </w:rPr>
      </w:pPr>
      <w:r w:rsidRPr="00083FBD">
        <w:rPr>
          <w:rFonts w:ascii="Times New Roman" w:eastAsia="Calibri" w:hAnsi="Times New Roman" w:cs="Times New Roman"/>
          <w:sz w:val="28"/>
          <w:szCs w:val="28"/>
        </w:rPr>
        <w:t>Основные потребители: предприятия горнодобывающего, угольного, золотодобывающего, мостостроительного, дорожно-строительного комплексов. Экспорт продукции: Украина, Казахстан, Узбекистан, Киргизия, Армения, Болгария, Албания, Монголия</w:t>
      </w:r>
    </w:p>
    <w:p w:rsidR="00083FBD" w:rsidRPr="00083FBD" w:rsidRDefault="002860F2" w:rsidP="008817F8">
      <w:pPr>
        <w:numPr>
          <w:ilvl w:val="0"/>
          <w:numId w:val="25"/>
        </w:numPr>
        <w:spacing w:after="0" w:line="240" w:lineRule="auto"/>
        <w:ind w:left="0" w:firstLine="709"/>
        <w:contextualSpacing/>
        <w:rPr>
          <w:rFonts w:ascii="Times New Roman" w:eastAsia="Calibri" w:hAnsi="Times New Roman" w:cs="Times New Roman"/>
          <w:b/>
          <w:bCs/>
          <w:sz w:val="28"/>
          <w:szCs w:val="28"/>
        </w:rPr>
      </w:pPr>
      <w:hyperlink r:id="rId18" w:tooltip="Благовещенская кондитерская фабрика" w:history="1">
        <w:r w:rsidR="00083FBD" w:rsidRPr="00083FBD">
          <w:rPr>
            <w:rFonts w:ascii="Times New Roman" w:eastAsia="Calibri" w:hAnsi="Times New Roman" w:cs="Times New Roman"/>
            <w:b/>
            <w:bCs/>
            <w:sz w:val="28"/>
            <w:szCs w:val="28"/>
          </w:rPr>
          <w:t>Благовещенская кондитерская фабрика (Зея)</w:t>
        </w:r>
      </w:hyperlink>
    </w:p>
    <w:p w:rsidR="00083FBD" w:rsidRPr="00083FBD" w:rsidRDefault="00083FBD" w:rsidP="00083FBD">
      <w:pPr>
        <w:spacing w:after="0" w:line="240" w:lineRule="auto"/>
        <w:ind w:firstLine="709"/>
        <w:jc w:val="both"/>
        <w:rPr>
          <w:rFonts w:ascii="Times New Roman" w:eastAsia="Calibri" w:hAnsi="Times New Roman" w:cs="Times New Roman"/>
          <w:sz w:val="28"/>
          <w:szCs w:val="28"/>
        </w:rPr>
      </w:pPr>
      <w:r w:rsidRPr="00083FBD">
        <w:rPr>
          <w:rFonts w:ascii="Times New Roman" w:eastAsia="Calibri" w:hAnsi="Times New Roman" w:cs="Times New Roman"/>
          <w:sz w:val="28"/>
          <w:szCs w:val="28"/>
        </w:rPr>
        <w:t>Основное производство: кондитерские изделия. Входит в состав: холдинг «Объединенные кондитеры».</w:t>
      </w:r>
    </w:p>
    <w:p w:rsidR="00083FBD" w:rsidRPr="008817F8" w:rsidRDefault="002860F2" w:rsidP="008817F8">
      <w:pPr>
        <w:numPr>
          <w:ilvl w:val="0"/>
          <w:numId w:val="25"/>
        </w:numPr>
        <w:spacing w:after="0" w:line="240" w:lineRule="auto"/>
        <w:ind w:left="0" w:firstLine="709"/>
        <w:contextualSpacing/>
        <w:jc w:val="both"/>
        <w:rPr>
          <w:rFonts w:ascii="Times New Roman" w:eastAsia="Calibri" w:hAnsi="Times New Roman" w:cs="Times New Roman"/>
          <w:b/>
          <w:sz w:val="28"/>
          <w:szCs w:val="28"/>
        </w:rPr>
      </w:pPr>
      <w:hyperlink r:id="rId19" w:tooltip="Аметис" w:history="1">
        <w:r w:rsidR="00083FBD" w:rsidRPr="008817F8">
          <w:rPr>
            <w:rFonts w:ascii="Times New Roman" w:eastAsia="Calibri" w:hAnsi="Times New Roman" w:cs="Times New Roman"/>
            <w:b/>
            <w:sz w:val="28"/>
            <w:szCs w:val="28"/>
          </w:rPr>
          <w:t>Аметис</w:t>
        </w:r>
      </w:hyperlink>
    </w:p>
    <w:p w:rsidR="00083FBD" w:rsidRPr="00083FBD" w:rsidRDefault="00083FBD" w:rsidP="00083FBD">
      <w:pPr>
        <w:spacing w:after="0" w:line="240" w:lineRule="auto"/>
        <w:ind w:firstLine="709"/>
        <w:jc w:val="both"/>
        <w:rPr>
          <w:rFonts w:ascii="Times New Roman" w:eastAsia="Calibri" w:hAnsi="Times New Roman" w:cs="Times New Roman"/>
          <w:sz w:val="28"/>
          <w:szCs w:val="28"/>
        </w:rPr>
      </w:pPr>
      <w:r w:rsidRPr="00083FBD">
        <w:rPr>
          <w:rFonts w:ascii="Times New Roman" w:eastAsia="Calibri" w:hAnsi="Times New Roman" w:cs="Times New Roman"/>
          <w:sz w:val="28"/>
          <w:szCs w:val="28"/>
        </w:rPr>
        <w:t>Основное производство: дигидрокверцетин, арабиногалактан</w:t>
      </w:r>
    </w:p>
    <w:p w:rsidR="00083FBD" w:rsidRPr="00083FBD" w:rsidRDefault="00083FBD" w:rsidP="00083FBD">
      <w:pPr>
        <w:spacing w:after="0" w:line="240" w:lineRule="auto"/>
        <w:ind w:firstLine="709"/>
        <w:jc w:val="both"/>
        <w:rPr>
          <w:rFonts w:ascii="Times New Roman" w:eastAsia="Calibri" w:hAnsi="Times New Roman" w:cs="Times New Roman"/>
          <w:sz w:val="28"/>
          <w:szCs w:val="28"/>
        </w:rPr>
      </w:pPr>
      <w:r w:rsidRPr="00083FBD">
        <w:rPr>
          <w:rFonts w:ascii="Times New Roman" w:eastAsia="Calibri" w:hAnsi="Times New Roman" w:cs="Times New Roman"/>
          <w:sz w:val="28"/>
          <w:szCs w:val="28"/>
        </w:rPr>
        <w:t>Мощности завода: дигидрокверцетин - 11 тонн в год, арабиногалактан - 80 тонн в год</w:t>
      </w:r>
    </w:p>
    <w:p w:rsidR="00083FBD" w:rsidRPr="00083FBD" w:rsidRDefault="00083FBD" w:rsidP="00083FBD">
      <w:pPr>
        <w:spacing w:after="0" w:line="240" w:lineRule="auto"/>
        <w:ind w:firstLine="709"/>
        <w:jc w:val="both"/>
        <w:rPr>
          <w:rFonts w:ascii="Times New Roman" w:eastAsia="Calibri" w:hAnsi="Times New Roman" w:cs="Times New Roman"/>
          <w:sz w:val="28"/>
          <w:szCs w:val="28"/>
        </w:rPr>
      </w:pPr>
      <w:r w:rsidRPr="00083FBD">
        <w:rPr>
          <w:rFonts w:ascii="Times New Roman" w:eastAsia="Calibri" w:hAnsi="Times New Roman" w:cs="Times New Roman"/>
          <w:sz w:val="28"/>
          <w:szCs w:val="28"/>
        </w:rPr>
        <w:t>Число сотрудников: 70 чел.</w:t>
      </w:r>
    </w:p>
    <w:p w:rsidR="00083FBD" w:rsidRPr="00083FBD" w:rsidRDefault="00083FBD" w:rsidP="00083FBD">
      <w:pPr>
        <w:spacing w:after="0" w:line="240" w:lineRule="auto"/>
        <w:ind w:firstLine="709"/>
        <w:jc w:val="both"/>
        <w:rPr>
          <w:rFonts w:ascii="Times New Roman" w:eastAsia="Calibri" w:hAnsi="Times New Roman" w:cs="Times New Roman"/>
          <w:sz w:val="28"/>
          <w:szCs w:val="28"/>
        </w:rPr>
      </w:pPr>
      <w:r w:rsidRPr="00083FBD">
        <w:rPr>
          <w:rFonts w:ascii="Times New Roman" w:eastAsia="Calibri" w:hAnsi="Times New Roman" w:cs="Times New Roman"/>
          <w:sz w:val="28"/>
          <w:szCs w:val="28"/>
        </w:rPr>
        <w:t>Основные потребители: производители продуктов питания, БАД, косметической продукции, сельскохозяйственные предприятия</w:t>
      </w:r>
    </w:p>
    <w:p w:rsidR="00083FBD" w:rsidRPr="00083FBD" w:rsidRDefault="002860F2" w:rsidP="008817F8">
      <w:pPr>
        <w:numPr>
          <w:ilvl w:val="0"/>
          <w:numId w:val="25"/>
        </w:numPr>
        <w:spacing w:after="0" w:line="240" w:lineRule="auto"/>
        <w:ind w:left="0" w:firstLine="709"/>
        <w:contextualSpacing/>
        <w:jc w:val="both"/>
        <w:rPr>
          <w:rFonts w:ascii="Times New Roman" w:eastAsia="Calibri" w:hAnsi="Times New Roman" w:cs="Times New Roman"/>
          <w:b/>
          <w:bCs/>
          <w:sz w:val="28"/>
          <w:szCs w:val="28"/>
        </w:rPr>
      </w:pPr>
      <w:hyperlink r:id="rId20" w:tooltip="Благовещенский молочный комбинат" w:history="1">
        <w:r w:rsidR="00083FBD" w:rsidRPr="00083FBD">
          <w:rPr>
            <w:rFonts w:ascii="Times New Roman" w:eastAsia="Calibri" w:hAnsi="Times New Roman" w:cs="Times New Roman"/>
            <w:b/>
            <w:bCs/>
            <w:sz w:val="28"/>
            <w:szCs w:val="28"/>
          </w:rPr>
          <w:t>Благовещенский молочный комбинат (БМК)</w:t>
        </w:r>
      </w:hyperlink>
    </w:p>
    <w:p w:rsidR="00083FBD" w:rsidRPr="00083FBD" w:rsidRDefault="00083FBD" w:rsidP="00083FBD">
      <w:pPr>
        <w:spacing w:after="0" w:line="240" w:lineRule="auto"/>
        <w:ind w:firstLine="709"/>
        <w:jc w:val="both"/>
        <w:rPr>
          <w:rFonts w:ascii="Times New Roman" w:eastAsia="Calibri" w:hAnsi="Times New Roman" w:cs="Times New Roman"/>
          <w:sz w:val="28"/>
          <w:szCs w:val="28"/>
        </w:rPr>
      </w:pPr>
      <w:r w:rsidRPr="00083FBD">
        <w:rPr>
          <w:rFonts w:ascii="Times New Roman" w:eastAsia="Calibri" w:hAnsi="Times New Roman" w:cs="Times New Roman"/>
          <w:sz w:val="28"/>
          <w:szCs w:val="28"/>
        </w:rPr>
        <w:t>Основное производство: молоко, сухое молоко, молочные продукты, сыр, творог, масло</w:t>
      </w:r>
    </w:p>
    <w:p w:rsidR="00083FBD" w:rsidRPr="00083FBD" w:rsidRDefault="00083FBD" w:rsidP="00083FBD">
      <w:pPr>
        <w:spacing w:after="0" w:line="240" w:lineRule="auto"/>
        <w:ind w:firstLine="709"/>
        <w:jc w:val="both"/>
        <w:rPr>
          <w:rFonts w:ascii="Times New Roman" w:eastAsia="Calibri" w:hAnsi="Times New Roman" w:cs="Times New Roman"/>
          <w:sz w:val="28"/>
          <w:szCs w:val="28"/>
        </w:rPr>
      </w:pPr>
      <w:r w:rsidRPr="00083FBD">
        <w:rPr>
          <w:rFonts w:ascii="Times New Roman" w:eastAsia="Calibri" w:hAnsi="Times New Roman" w:cs="Times New Roman"/>
          <w:sz w:val="28"/>
          <w:szCs w:val="28"/>
        </w:rPr>
        <w:t>Мощности завода:13.500 тонн цельномолочной продукции в год</w:t>
      </w:r>
    </w:p>
    <w:p w:rsidR="00083FBD" w:rsidRPr="00083FBD" w:rsidRDefault="00083FBD" w:rsidP="00083FBD">
      <w:pPr>
        <w:spacing w:after="0" w:line="240" w:lineRule="auto"/>
        <w:ind w:firstLine="709"/>
        <w:jc w:val="both"/>
        <w:rPr>
          <w:rFonts w:ascii="Times New Roman" w:eastAsia="Calibri" w:hAnsi="Times New Roman" w:cs="Times New Roman"/>
          <w:sz w:val="28"/>
          <w:szCs w:val="28"/>
        </w:rPr>
      </w:pPr>
      <w:r w:rsidRPr="00083FBD">
        <w:rPr>
          <w:rFonts w:ascii="Times New Roman" w:eastAsia="Calibri" w:hAnsi="Times New Roman" w:cs="Times New Roman"/>
          <w:sz w:val="28"/>
          <w:szCs w:val="28"/>
        </w:rPr>
        <w:t>Число сотрудников: около 400 чел.</w:t>
      </w:r>
    </w:p>
    <w:p w:rsidR="00083FBD" w:rsidRPr="00083FBD" w:rsidRDefault="00083FBD" w:rsidP="00083FBD">
      <w:pPr>
        <w:spacing w:after="0" w:line="240" w:lineRule="auto"/>
        <w:ind w:firstLine="709"/>
        <w:jc w:val="both"/>
        <w:rPr>
          <w:rFonts w:ascii="Times New Roman" w:eastAsia="Calibri" w:hAnsi="Times New Roman" w:cs="Times New Roman"/>
          <w:sz w:val="28"/>
          <w:szCs w:val="28"/>
        </w:rPr>
      </w:pPr>
      <w:r w:rsidRPr="00083FBD">
        <w:rPr>
          <w:rFonts w:ascii="Times New Roman" w:eastAsia="Calibri" w:hAnsi="Times New Roman" w:cs="Times New Roman"/>
          <w:sz w:val="28"/>
          <w:szCs w:val="28"/>
        </w:rPr>
        <w:t>Входит в состав: Столица молока («СМ»)</w:t>
      </w:r>
    </w:p>
    <w:p w:rsidR="00083FBD" w:rsidRPr="00083FBD" w:rsidRDefault="00083FBD" w:rsidP="00083FBD">
      <w:pPr>
        <w:spacing w:after="0" w:line="240" w:lineRule="auto"/>
        <w:ind w:firstLine="709"/>
        <w:jc w:val="both"/>
        <w:rPr>
          <w:rFonts w:ascii="Times New Roman" w:eastAsia="Calibri" w:hAnsi="Times New Roman" w:cs="Times New Roman"/>
          <w:sz w:val="28"/>
          <w:szCs w:val="28"/>
        </w:rPr>
      </w:pPr>
      <w:r w:rsidRPr="00083FBD">
        <w:rPr>
          <w:rFonts w:ascii="Times New Roman" w:eastAsia="Calibri" w:hAnsi="Times New Roman" w:cs="Times New Roman"/>
          <w:sz w:val="28"/>
          <w:szCs w:val="28"/>
        </w:rPr>
        <w:t>Основные потребители: предприятия пищевой отрасли</w:t>
      </w:r>
    </w:p>
    <w:p w:rsidR="00083FBD" w:rsidRPr="00083FBD" w:rsidRDefault="00083FBD" w:rsidP="00083FBD">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083FBD">
        <w:rPr>
          <w:rFonts w:ascii="Times New Roman" w:eastAsia="Times New Roman" w:hAnsi="Times New Roman" w:cs="Times New Roman"/>
          <w:sz w:val="28"/>
          <w:szCs w:val="28"/>
          <w:lang w:eastAsia="ru-RU"/>
        </w:rPr>
        <w:t>В последние годы новое развитие получил туризм, в структуре экономики города он занимает около 1%.</w:t>
      </w:r>
    </w:p>
    <w:p w:rsidR="00083FBD" w:rsidRPr="00083FBD" w:rsidRDefault="00083FBD" w:rsidP="00083FBD">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083FBD">
        <w:rPr>
          <w:rFonts w:ascii="Times New Roman" w:eastAsia="Times New Roman" w:hAnsi="Times New Roman" w:cs="Times New Roman"/>
          <w:sz w:val="28"/>
          <w:szCs w:val="28"/>
          <w:lang w:eastAsia="ru-RU"/>
        </w:rPr>
        <w:t>В городе находятся пограничный переход. Въездной поток на территорию города практически на 100% сформирован из граждан КНР.</w:t>
      </w:r>
    </w:p>
    <w:p w:rsidR="00083FBD" w:rsidRPr="00083FBD" w:rsidRDefault="00083FBD" w:rsidP="00083FBD">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083FBD">
        <w:rPr>
          <w:rFonts w:ascii="Times New Roman" w:eastAsia="Times New Roman" w:hAnsi="Times New Roman" w:cs="Times New Roman"/>
          <w:sz w:val="28"/>
          <w:szCs w:val="28"/>
          <w:lang w:eastAsia="ru-RU"/>
        </w:rPr>
        <w:t>В городе сформирована туристская инфраструктура. Здесь находится 89 коллективных средств размещения вместимостью 5070 мест, развита сеть общественного питания и торговли. На территории города находятся 111 объектов культурного наследия: 86 памятников архитектуры и градостроительства, 21 – памятники истории и монументального искусства, 4 – археологии. Из общего количества памятников 10 имеют федеральное значение, 101 – региональное.</w:t>
      </w:r>
    </w:p>
    <w:p w:rsidR="00083FBD" w:rsidRPr="00083FBD" w:rsidRDefault="00083FBD" w:rsidP="00083FBD">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083FBD">
        <w:rPr>
          <w:rFonts w:ascii="Times New Roman" w:eastAsia="Times New Roman" w:hAnsi="Times New Roman" w:cs="Times New Roman"/>
          <w:sz w:val="28"/>
          <w:szCs w:val="28"/>
          <w:lang w:eastAsia="ru-RU"/>
        </w:rPr>
        <w:t>Таким образом, можно сделать вывод, что городской округ обладает развитой экономикой, что способствует развитию муниципального образования, улучшению уровня жизни местного населения.</w:t>
      </w:r>
    </w:p>
    <w:p w:rsidR="00083FBD" w:rsidRPr="00083FBD" w:rsidRDefault="00083FBD" w:rsidP="00083FBD">
      <w:pPr>
        <w:spacing w:line="240" w:lineRule="auto"/>
        <w:rPr>
          <w:rFonts w:ascii="Times New Roman" w:eastAsia="Times New Roman" w:hAnsi="Times New Roman" w:cs="Times New Roman"/>
          <w:b/>
          <w:bCs/>
          <w:sz w:val="28"/>
          <w:szCs w:val="28"/>
        </w:rPr>
      </w:pPr>
      <w:r w:rsidRPr="00083FBD">
        <w:rPr>
          <w:rFonts w:ascii="Times New Roman" w:eastAsia="Times New Roman" w:hAnsi="Times New Roman" w:cs="Times New Roman"/>
          <w:b/>
          <w:bCs/>
          <w:sz w:val="28"/>
          <w:szCs w:val="28"/>
        </w:rPr>
        <w:br w:type="page"/>
      </w:r>
    </w:p>
    <w:p w:rsidR="00083FBD" w:rsidRPr="00083FBD" w:rsidRDefault="00083FBD" w:rsidP="00083FBD">
      <w:pPr>
        <w:spacing w:before="100" w:beforeAutospacing="1" w:after="119" w:line="240" w:lineRule="auto"/>
        <w:ind w:firstLine="851"/>
        <w:jc w:val="both"/>
        <w:rPr>
          <w:rFonts w:ascii="Times New Roman" w:eastAsia="Times New Roman" w:hAnsi="Times New Roman" w:cs="Times New Roman"/>
          <w:b/>
          <w:bCs/>
          <w:sz w:val="28"/>
          <w:szCs w:val="28"/>
        </w:rPr>
      </w:pPr>
      <w:r w:rsidRPr="00083FBD">
        <w:rPr>
          <w:rFonts w:ascii="Times New Roman" w:eastAsia="Times New Roman" w:hAnsi="Times New Roman" w:cs="Times New Roman"/>
          <w:b/>
          <w:bCs/>
          <w:sz w:val="28"/>
          <w:szCs w:val="28"/>
        </w:rPr>
        <w:lastRenderedPageBreak/>
        <w:t>2.9</w:t>
      </w:r>
      <w:r w:rsidR="008817F8">
        <w:rPr>
          <w:rFonts w:ascii="Times New Roman" w:eastAsia="Times New Roman" w:hAnsi="Times New Roman" w:cs="Times New Roman"/>
          <w:b/>
          <w:bCs/>
          <w:sz w:val="28"/>
          <w:szCs w:val="28"/>
        </w:rPr>
        <w:t>.</w:t>
      </w:r>
      <w:r w:rsidRPr="00083FBD">
        <w:rPr>
          <w:rFonts w:ascii="Times New Roman" w:eastAsia="Times New Roman" w:hAnsi="Times New Roman" w:cs="Times New Roman"/>
          <w:b/>
          <w:bCs/>
          <w:sz w:val="28"/>
          <w:szCs w:val="28"/>
        </w:rPr>
        <w:t xml:space="preserve"> Сведения о градостроительной деятельности на территории </w:t>
      </w:r>
      <w:r w:rsidRPr="00083FBD">
        <w:rPr>
          <w:rFonts w:ascii="Times New Roman" w:eastAsia="Calibri" w:hAnsi="Times New Roman" w:cs="Times New Roman"/>
          <w:b/>
          <w:sz w:val="28"/>
          <w:szCs w:val="28"/>
        </w:rPr>
        <w:t>муниципального образования города Благовещенска</w:t>
      </w:r>
    </w:p>
    <w:p w:rsidR="00083FBD" w:rsidRPr="00083FBD" w:rsidRDefault="00083FBD" w:rsidP="00083FBD">
      <w:pPr>
        <w:spacing w:after="0" w:line="240" w:lineRule="auto"/>
        <w:ind w:firstLine="709"/>
        <w:jc w:val="both"/>
        <w:rPr>
          <w:rFonts w:ascii="Times New Roman" w:eastAsia="Times New Roman" w:hAnsi="Times New Roman" w:cs="Times New Roman"/>
          <w:sz w:val="28"/>
          <w:szCs w:val="28"/>
        </w:rPr>
      </w:pPr>
      <w:bookmarkStart w:id="6" w:name="_Hlk31992958"/>
    </w:p>
    <w:p w:rsidR="00083FBD" w:rsidRPr="00083FBD" w:rsidRDefault="00083FBD" w:rsidP="00083FBD">
      <w:pPr>
        <w:spacing w:after="0" w:line="240" w:lineRule="auto"/>
        <w:ind w:firstLine="709"/>
        <w:jc w:val="both"/>
        <w:rPr>
          <w:rFonts w:ascii="Times New Roman" w:eastAsia="Times New Roman" w:hAnsi="Times New Roman" w:cs="Times New Roman"/>
          <w:sz w:val="28"/>
          <w:szCs w:val="28"/>
        </w:rPr>
      </w:pPr>
      <w:r w:rsidRPr="00083FBD">
        <w:rPr>
          <w:rFonts w:ascii="Times New Roman" w:eastAsia="Times New Roman" w:hAnsi="Times New Roman" w:cs="Times New Roman"/>
          <w:sz w:val="28"/>
          <w:szCs w:val="28"/>
        </w:rPr>
        <w:t>Городской округ Благовещенск</w:t>
      </w:r>
      <w:bookmarkEnd w:id="6"/>
      <w:r w:rsidRPr="00083FBD">
        <w:rPr>
          <w:rFonts w:ascii="Times New Roman" w:eastAsia="Times New Roman" w:hAnsi="Times New Roman" w:cs="Times New Roman"/>
          <w:sz w:val="28"/>
          <w:szCs w:val="28"/>
        </w:rPr>
        <w:t xml:space="preserve"> </w:t>
      </w:r>
      <w:r w:rsidR="00EC4A1B">
        <w:rPr>
          <w:rFonts w:ascii="Times New Roman" w:eastAsia="Times New Roman" w:hAnsi="Times New Roman" w:cs="Times New Roman"/>
          <w:sz w:val="28"/>
          <w:szCs w:val="28"/>
        </w:rPr>
        <w:t>–</w:t>
      </w:r>
      <w:r w:rsidRPr="00083FBD">
        <w:rPr>
          <w:rFonts w:ascii="Times New Roman" w:eastAsia="Times New Roman" w:hAnsi="Times New Roman" w:cs="Times New Roman"/>
          <w:sz w:val="28"/>
          <w:szCs w:val="28"/>
        </w:rPr>
        <w:t xml:space="preserve"> административно-территориальная единица, город областного значения и муниципальное образование городской округ в составе Амурской области России. Городской округ образован </w:t>
      </w:r>
      <w:r w:rsidRPr="00DC619D">
        <w:rPr>
          <w:rFonts w:ascii="Times New Roman" w:eastAsia="Times New Roman" w:hAnsi="Times New Roman" w:cs="Times New Roman"/>
          <w:sz w:val="28"/>
          <w:szCs w:val="28"/>
        </w:rPr>
        <w:t xml:space="preserve">законом Амурской области от 14.03.2005 г. № 447-ОЗ </w:t>
      </w:r>
      <w:r w:rsidR="008817F8" w:rsidRPr="00DC619D">
        <w:rPr>
          <w:rFonts w:ascii="Times New Roman" w:eastAsia="Times New Roman" w:hAnsi="Times New Roman" w:cs="Times New Roman"/>
          <w:sz w:val="28"/>
          <w:szCs w:val="28"/>
        </w:rPr>
        <w:t xml:space="preserve">                  </w:t>
      </w:r>
      <w:r w:rsidRPr="00DC619D">
        <w:rPr>
          <w:rFonts w:ascii="Times New Roman" w:eastAsia="Times New Roman" w:hAnsi="Times New Roman" w:cs="Times New Roman"/>
          <w:sz w:val="28"/>
          <w:szCs w:val="28"/>
        </w:rPr>
        <w:t>«О наделении муниципального образования города Благовещенск статусом городского округа и об установлении его границ»</w:t>
      </w:r>
      <w:r w:rsidR="00EC4A1B" w:rsidRPr="00DC619D">
        <w:rPr>
          <w:rFonts w:ascii="Times New Roman" w:eastAsia="Times New Roman" w:hAnsi="Times New Roman" w:cs="Times New Roman"/>
          <w:sz w:val="28"/>
          <w:szCs w:val="28"/>
        </w:rPr>
        <w:t>.</w:t>
      </w:r>
    </w:p>
    <w:p w:rsidR="00083FBD" w:rsidRPr="00083FBD" w:rsidRDefault="00083FBD" w:rsidP="00083FBD">
      <w:pPr>
        <w:spacing w:after="0" w:line="240" w:lineRule="auto"/>
        <w:ind w:firstLine="709"/>
        <w:jc w:val="both"/>
        <w:rPr>
          <w:rFonts w:ascii="Times New Roman" w:eastAsia="Times New Roman" w:hAnsi="Times New Roman" w:cs="Times New Roman"/>
          <w:sz w:val="28"/>
          <w:szCs w:val="28"/>
        </w:rPr>
      </w:pPr>
      <w:r w:rsidRPr="00083FBD">
        <w:rPr>
          <w:rFonts w:ascii="Times New Roman" w:eastAsia="Times New Roman" w:hAnsi="Times New Roman" w:cs="Times New Roman"/>
          <w:sz w:val="28"/>
          <w:szCs w:val="28"/>
        </w:rPr>
        <w:t>Градостроительная деятельность направлена на создание градостроительными средствами благоприятных условий для проживания населения, ограничение вредного воздействия хозяйственной и иной деятельности на окружающую природную среду и ее рациональное использование в интересах настоящего и будущих поколений. Посредством градостроительной деятельности реализуется большинство муниципальных программ и инвестиционных проектов, формируются планировка и застройка территории, оптимизируется в соответствии с зонированием территории размещение объектов жилищного строительства, городского хозяйства и социальной сферы, транспортных и инженерных коммуникаций, формируется архитектурный облик городского округа, улучшается состояние городской среды.</w:t>
      </w:r>
    </w:p>
    <w:p w:rsidR="00083FBD" w:rsidRPr="00083FBD" w:rsidRDefault="00083FBD" w:rsidP="00083FBD">
      <w:pPr>
        <w:spacing w:after="0" w:line="240" w:lineRule="auto"/>
        <w:ind w:firstLine="709"/>
        <w:jc w:val="both"/>
        <w:rPr>
          <w:rFonts w:ascii="Times New Roman" w:eastAsia="Times New Roman" w:hAnsi="Times New Roman" w:cs="Times New Roman"/>
          <w:sz w:val="28"/>
          <w:szCs w:val="28"/>
        </w:rPr>
      </w:pPr>
      <w:r w:rsidRPr="00083FBD">
        <w:rPr>
          <w:rFonts w:ascii="Times New Roman" w:eastAsia="Times New Roman" w:hAnsi="Times New Roman" w:cs="Times New Roman"/>
          <w:sz w:val="28"/>
          <w:szCs w:val="28"/>
        </w:rPr>
        <w:t xml:space="preserve">К полномочиям органов местного самоуправления </w:t>
      </w:r>
      <w:r w:rsidR="00EC4A1B">
        <w:rPr>
          <w:rFonts w:ascii="Times New Roman" w:eastAsia="Times New Roman" w:hAnsi="Times New Roman" w:cs="Times New Roman"/>
          <w:sz w:val="28"/>
          <w:szCs w:val="28"/>
        </w:rPr>
        <w:t xml:space="preserve">городских округов </w:t>
      </w:r>
      <w:r w:rsidRPr="00083FBD">
        <w:rPr>
          <w:rFonts w:ascii="Times New Roman" w:eastAsia="Times New Roman" w:hAnsi="Times New Roman" w:cs="Times New Roman"/>
          <w:sz w:val="28"/>
          <w:szCs w:val="28"/>
        </w:rPr>
        <w:t xml:space="preserve">в области градостроительной деятельности, согласно части </w:t>
      </w:r>
      <w:r w:rsidR="00EC4A1B">
        <w:rPr>
          <w:rFonts w:ascii="Times New Roman" w:eastAsia="Times New Roman" w:hAnsi="Times New Roman" w:cs="Times New Roman"/>
          <w:sz w:val="28"/>
          <w:szCs w:val="28"/>
        </w:rPr>
        <w:t>3</w:t>
      </w:r>
      <w:r w:rsidRPr="00083FBD">
        <w:rPr>
          <w:rFonts w:ascii="Times New Roman" w:eastAsia="Times New Roman" w:hAnsi="Times New Roman" w:cs="Times New Roman"/>
          <w:sz w:val="28"/>
          <w:szCs w:val="28"/>
        </w:rPr>
        <w:t xml:space="preserve"> статьи 8 Градостроительного кодекса Российской Федерации, относятся:</w:t>
      </w:r>
    </w:p>
    <w:p w:rsidR="00083FBD" w:rsidRPr="00083FBD" w:rsidRDefault="00083FBD" w:rsidP="00083FBD">
      <w:pPr>
        <w:spacing w:after="0" w:line="240" w:lineRule="auto"/>
        <w:ind w:firstLine="709"/>
        <w:jc w:val="both"/>
        <w:rPr>
          <w:rFonts w:ascii="Times New Roman" w:eastAsia="Times New Roman" w:hAnsi="Times New Roman" w:cs="Times New Roman"/>
          <w:sz w:val="28"/>
          <w:szCs w:val="28"/>
        </w:rPr>
      </w:pPr>
      <w:r w:rsidRPr="00083FBD">
        <w:rPr>
          <w:rFonts w:ascii="Times New Roman" w:eastAsia="Times New Roman" w:hAnsi="Times New Roman" w:cs="Times New Roman"/>
          <w:sz w:val="28"/>
          <w:szCs w:val="28"/>
        </w:rPr>
        <w:t>1)</w:t>
      </w:r>
      <w:r w:rsidR="008817F8">
        <w:rPr>
          <w:rFonts w:ascii="Times New Roman" w:eastAsia="Times New Roman" w:hAnsi="Times New Roman" w:cs="Times New Roman"/>
          <w:sz w:val="28"/>
          <w:szCs w:val="28"/>
        </w:rPr>
        <w:t xml:space="preserve"> </w:t>
      </w:r>
      <w:r w:rsidRPr="00083FBD">
        <w:rPr>
          <w:rFonts w:ascii="Times New Roman" w:eastAsia="Times New Roman" w:hAnsi="Times New Roman" w:cs="Times New Roman"/>
          <w:sz w:val="28"/>
          <w:szCs w:val="28"/>
        </w:rPr>
        <w:t>подготовка и утверждение документов территориального планирования городского округа;</w:t>
      </w:r>
    </w:p>
    <w:p w:rsidR="00083FBD" w:rsidRPr="00083FBD" w:rsidRDefault="00083FBD" w:rsidP="00083FBD">
      <w:pPr>
        <w:spacing w:after="0" w:line="240" w:lineRule="auto"/>
        <w:ind w:firstLine="709"/>
        <w:jc w:val="both"/>
        <w:rPr>
          <w:rFonts w:ascii="Times New Roman" w:eastAsia="Times New Roman" w:hAnsi="Times New Roman" w:cs="Times New Roman"/>
          <w:sz w:val="28"/>
          <w:szCs w:val="28"/>
        </w:rPr>
      </w:pPr>
      <w:r w:rsidRPr="00083FBD">
        <w:rPr>
          <w:rFonts w:ascii="Times New Roman" w:eastAsia="Times New Roman" w:hAnsi="Times New Roman" w:cs="Times New Roman"/>
          <w:sz w:val="28"/>
          <w:szCs w:val="28"/>
        </w:rPr>
        <w:t>2)</w:t>
      </w:r>
      <w:r w:rsidR="008817F8">
        <w:rPr>
          <w:rFonts w:ascii="Times New Roman" w:eastAsia="Times New Roman" w:hAnsi="Times New Roman" w:cs="Times New Roman"/>
          <w:sz w:val="28"/>
          <w:szCs w:val="28"/>
        </w:rPr>
        <w:t xml:space="preserve"> </w:t>
      </w:r>
      <w:r w:rsidRPr="00083FBD">
        <w:rPr>
          <w:rFonts w:ascii="Times New Roman" w:eastAsia="Times New Roman" w:hAnsi="Times New Roman" w:cs="Times New Roman"/>
          <w:sz w:val="28"/>
          <w:szCs w:val="28"/>
        </w:rPr>
        <w:t>утверждение местных нормативов градостроительного проектирования городского округа;</w:t>
      </w:r>
    </w:p>
    <w:p w:rsidR="00083FBD" w:rsidRPr="00083FBD" w:rsidRDefault="00083FBD" w:rsidP="00083FBD">
      <w:pPr>
        <w:spacing w:after="0" w:line="240" w:lineRule="auto"/>
        <w:ind w:firstLine="709"/>
        <w:jc w:val="both"/>
        <w:rPr>
          <w:rFonts w:ascii="Times New Roman" w:eastAsia="Times New Roman" w:hAnsi="Times New Roman" w:cs="Times New Roman"/>
          <w:sz w:val="28"/>
          <w:szCs w:val="28"/>
        </w:rPr>
      </w:pPr>
      <w:r w:rsidRPr="00083FBD">
        <w:rPr>
          <w:rFonts w:ascii="Times New Roman" w:eastAsia="Times New Roman" w:hAnsi="Times New Roman" w:cs="Times New Roman"/>
          <w:sz w:val="28"/>
          <w:szCs w:val="28"/>
        </w:rPr>
        <w:t>3)</w:t>
      </w:r>
      <w:r w:rsidR="008817F8">
        <w:rPr>
          <w:rFonts w:ascii="Times New Roman" w:eastAsia="Times New Roman" w:hAnsi="Times New Roman" w:cs="Times New Roman"/>
          <w:sz w:val="28"/>
          <w:szCs w:val="28"/>
        </w:rPr>
        <w:t xml:space="preserve"> </w:t>
      </w:r>
      <w:r w:rsidRPr="00083FBD">
        <w:rPr>
          <w:rFonts w:ascii="Times New Roman" w:eastAsia="Times New Roman" w:hAnsi="Times New Roman" w:cs="Times New Roman"/>
          <w:sz w:val="28"/>
          <w:szCs w:val="28"/>
        </w:rPr>
        <w:t>утверждение правил землепользования и застройки;</w:t>
      </w:r>
    </w:p>
    <w:p w:rsidR="00083FBD" w:rsidRPr="00083FBD" w:rsidRDefault="00083FBD" w:rsidP="00083FBD">
      <w:pPr>
        <w:spacing w:after="0" w:line="240" w:lineRule="auto"/>
        <w:ind w:firstLine="709"/>
        <w:jc w:val="both"/>
        <w:rPr>
          <w:rFonts w:ascii="Times New Roman" w:eastAsia="Times New Roman" w:hAnsi="Times New Roman" w:cs="Times New Roman"/>
          <w:sz w:val="28"/>
          <w:szCs w:val="28"/>
        </w:rPr>
      </w:pPr>
      <w:r w:rsidRPr="00083FBD">
        <w:rPr>
          <w:rFonts w:ascii="Times New Roman" w:eastAsia="Times New Roman" w:hAnsi="Times New Roman" w:cs="Times New Roman"/>
          <w:sz w:val="28"/>
          <w:szCs w:val="28"/>
        </w:rPr>
        <w:t>4)</w:t>
      </w:r>
      <w:r w:rsidR="008817F8">
        <w:rPr>
          <w:rFonts w:ascii="Times New Roman" w:eastAsia="Times New Roman" w:hAnsi="Times New Roman" w:cs="Times New Roman"/>
          <w:sz w:val="28"/>
          <w:szCs w:val="28"/>
        </w:rPr>
        <w:t xml:space="preserve"> </w:t>
      </w:r>
      <w:r w:rsidRPr="00083FBD">
        <w:rPr>
          <w:rFonts w:ascii="Times New Roman" w:eastAsia="Times New Roman" w:hAnsi="Times New Roman" w:cs="Times New Roman"/>
          <w:sz w:val="28"/>
          <w:szCs w:val="28"/>
        </w:rPr>
        <w:t>утверждение документации по планировке территории</w:t>
      </w:r>
      <w:proofErr w:type="gramStart"/>
      <w:r w:rsidRPr="00083FBD">
        <w:rPr>
          <w:rFonts w:ascii="Times New Roman" w:eastAsia="Times New Roman" w:hAnsi="Times New Roman" w:cs="Times New Roman"/>
          <w:sz w:val="28"/>
          <w:szCs w:val="28"/>
        </w:rPr>
        <w:t>,;</w:t>
      </w:r>
      <w:proofErr w:type="gramEnd"/>
    </w:p>
    <w:p w:rsidR="00083FBD" w:rsidRPr="00083FBD" w:rsidRDefault="00083FBD" w:rsidP="00083FBD">
      <w:pPr>
        <w:spacing w:after="0" w:line="240" w:lineRule="auto"/>
        <w:ind w:firstLine="709"/>
        <w:jc w:val="both"/>
        <w:rPr>
          <w:rFonts w:ascii="Times New Roman" w:eastAsia="Times New Roman" w:hAnsi="Times New Roman" w:cs="Times New Roman"/>
          <w:sz w:val="28"/>
          <w:szCs w:val="28"/>
        </w:rPr>
      </w:pPr>
      <w:r w:rsidRPr="00083FBD">
        <w:rPr>
          <w:rFonts w:ascii="Times New Roman" w:eastAsia="Times New Roman" w:hAnsi="Times New Roman" w:cs="Times New Roman"/>
          <w:sz w:val="28"/>
          <w:szCs w:val="28"/>
        </w:rPr>
        <w:t>5)</w:t>
      </w:r>
      <w:r w:rsidR="008817F8">
        <w:rPr>
          <w:rFonts w:ascii="Times New Roman" w:eastAsia="Times New Roman" w:hAnsi="Times New Roman" w:cs="Times New Roman"/>
          <w:sz w:val="28"/>
          <w:szCs w:val="28"/>
        </w:rPr>
        <w:t xml:space="preserve"> </w:t>
      </w:r>
      <w:r w:rsidRPr="00083FBD">
        <w:rPr>
          <w:rFonts w:ascii="Times New Roman" w:eastAsia="Times New Roman" w:hAnsi="Times New Roman" w:cs="Times New Roman"/>
          <w:sz w:val="28"/>
          <w:szCs w:val="28"/>
        </w:rPr>
        <w:t>выдача разрешений на строительство, разрешений на ввод объектов в эксплуатацию при осуществлении строительства, реконструкции, капитального ремонта объектов капитального строительства, расположенных на территориях городского округа;</w:t>
      </w:r>
    </w:p>
    <w:p w:rsidR="00083FBD" w:rsidRPr="00083FBD" w:rsidRDefault="00083FBD" w:rsidP="00083FBD">
      <w:pPr>
        <w:spacing w:after="0" w:line="240" w:lineRule="auto"/>
        <w:ind w:firstLine="709"/>
        <w:jc w:val="both"/>
        <w:rPr>
          <w:rFonts w:ascii="Times New Roman" w:eastAsia="Times New Roman" w:hAnsi="Times New Roman" w:cs="Times New Roman"/>
          <w:sz w:val="28"/>
          <w:szCs w:val="28"/>
        </w:rPr>
      </w:pPr>
      <w:r w:rsidRPr="00083FBD">
        <w:rPr>
          <w:rFonts w:ascii="Times New Roman" w:eastAsia="Times New Roman" w:hAnsi="Times New Roman" w:cs="Times New Roman"/>
          <w:sz w:val="28"/>
          <w:szCs w:val="28"/>
        </w:rPr>
        <w:t>6)</w:t>
      </w:r>
      <w:r w:rsidR="008817F8">
        <w:rPr>
          <w:rFonts w:ascii="Times New Roman" w:eastAsia="Times New Roman" w:hAnsi="Times New Roman" w:cs="Times New Roman"/>
          <w:sz w:val="28"/>
          <w:szCs w:val="28"/>
        </w:rPr>
        <w:t xml:space="preserve"> </w:t>
      </w:r>
      <w:r w:rsidRPr="00083FBD">
        <w:rPr>
          <w:rFonts w:ascii="Times New Roman" w:eastAsia="Times New Roman" w:hAnsi="Times New Roman" w:cs="Times New Roman"/>
          <w:sz w:val="28"/>
          <w:szCs w:val="28"/>
        </w:rPr>
        <w:t xml:space="preserve">принятие решений о </w:t>
      </w:r>
      <w:r w:rsidR="00EC4A1B">
        <w:rPr>
          <w:rFonts w:ascii="Times New Roman" w:eastAsia="Times New Roman" w:hAnsi="Times New Roman" w:cs="Times New Roman"/>
          <w:sz w:val="28"/>
          <w:szCs w:val="28"/>
        </w:rPr>
        <w:t xml:space="preserve">комплексном </w:t>
      </w:r>
      <w:r w:rsidRPr="00083FBD">
        <w:rPr>
          <w:rFonts w:ascii="Times New Roman" w:eastAsia="Times New Roman" w:hAnsi="Times New Roman" w:cs="Times New Roman"/>
          <w:sz w:val="28"/>
          <w:szCs w:val="28"/>
        </w:rPr>
        <w:t>развитии территорий.</w:t>
      </w:r>
    </w:p>
    <w:p w:rsidR="00083FBD" w:rsidRPr="00083FBD" w:rsidRDefault="00083FBD" w:rsidP="00083FBD">
      <w:pPr>
        <w:spacing w:after="0" w:line="240" w:lineRule="auto"/>
        <w:ind w:firstLine="709"/>
        <w:jc w:val="both"/>
        <w:rPr>
          <w:rFonts w:ascii="Times New Roman" w:eastAsia="Times New Roman" w:hAnsi="Times New Roman" w:cs="Times New Roman"/>
          <w:sz w:val="28"/>
          <w:szCs w:val="28"/>
        </w:rPr>
      </w:pPr>
      <w:r w:rsidRPr="00083FBD">
        <w:rPr>
          <w:rFonts w:ascii="Times New Roman" w:eastAsia="Times New Roman" w:hAnsi="Times New Roman" w:cs="Times New Roman"/>
          <w:sz w:val="28"/>
          <w:szCs w:val="28"/>
        </w:rPr>
        <w:t xml:space="preserve">Действуя в рамках полномочий, установленных </w:t>
      </w:r>
      <w:r w:rsidRPr="00EC5064">
        <w:rPr>
          <w:rFonts w:ascii="Times New Roman" w:eastAsia="Times New Roman" w:hAnsi="Times New Roman" w:cs="Times New Roman"/>
          <w:sz w:val="28"/>
          <w:szCs w:val="28"/>
        </w:rPr>
        <w:t xml:space="preserve">Градостроительным кодексом Российской Федерации, </w:t>
      </w:r>
      <w:r w:rsidRPr="00DC619D">
        <w:rPr>
          <w:rFonts w:ascii="Times New Roman" w:eastAsia="Times New Roman" w:hAnsi="Times New Roman" w:cs="Times New Roman"/>
          <w:sz w:val="28"/>
          <w:szCs w:val="28"/>
        </w:rPr>
        <w:t xml:space="preserve">Федеральным законом от 06.10.2003 </w:t>
      </w:r>
      <w:r w:rsidR="00EC5064" w:rsidRPr="00DC619D">
        <w:rPr>
          <w:rFonts w:ascii="Times New Roman" w:eastAsia="Times New Roman" w:hAnsi="Times New Roman" w:cs="Times New Roman"/>
          <w:sz w:val="28"/>
          <w:szCs w:val="28"/>
        </w:rPr>
        <w:t xml:space="preserve">        </w:t>
      </w:r>
      <w:r w:rsidRPr="00DC619D">
        <w:rPr>
          <w:rFonts w:ascii="Times New Roman" w:eastAsia="Times New Roman" w:hAnsi="Times New Roman" w:cs="Times New Roman"/>
          <w:sz w:val="28"/>
          <w:szCs w:val="28"/>
        </w:rPr>
        <w:t>№</w:t>
      </w:r>
      <w:r w:rsidR="00EC5064" w:rsidRPr="00DC619D">
        <w:rPr>
          <w:rFonts w:ascii="Times New Roman" w:eastAsia="Times New Roman" w:hAnsi="Times New Roman" w:cs="Times New Roman"/>
          <w:sz w:val="28"/>
          <w:szCs w:val="28"/>
        </w:rPr>
        <w:t xml:space="preserve"> </w:t>
      </w:r>
      <w:r w:rsidRPr="00DC619D">
        <w:rPr>
          <w:rFonts w:ascii="Times New Roman" w:eastAsia="Times New Roman" w:hAnsi="Times New Roman" w:cs="Times New Roman"/>
          <w:sz w:val="28"/>
          <w:szCs w:val="28"/>
        </w:rPr>
        <w:t>131-ФЗ «Об общих принципах организации местного самоуправления в Российской Федерации»</w:t>
      </w:r>
      <w:r w:rsidRPr="00083FBD">
        <w:rPr>
          <w:rFonts w:ascii="Times New Roman" w:eastAsia="Times New Roman" w:hAnsi="Times New Roman" w:cs="Times New Roman"/>
          <w:sz w:val="28"/>
          <w:szCs w:val="28"/>
        </w:rPr>
        <w:t xml:space="preserve"> органами местного самоуправления городского округа были утверждены муниципальные правовые акты в области градостроительных отношений.</w:t>
      </w:r>
    </w:p>
    <w:p w:rsidR="00083FBD" w:rsidRPr="00083FBD" w:rsidRDefault="00083FBD" w:rsidP="00083FBD">
      <w:pPr>
        <w:spacing w:after="0" w:line="240" w:lineRule="auto"/>
        <w:ind w:firstLine="709"/>
        <w:jc w:val="both"/>
        <w:rPr>
          <w:rFonts w:ascii="Times New Roman" w:eastAsia="Times New Roman" w:hAnsi="Times New Roman" w:cs="Times New Roman"/>
          <w:sz w:val="28"/>
          <w:szCs w:val="28"/>
        </w:rPr>
      </w:pPr>
      <w:r w:rsidRPr="00083FBD">
        <w:rPr>
          <w:rFonts w:ascii="Times New Roman" w:eastAsia="Times New Roman" w:hAnsi="Times New Roman" w:cs="Times New Roman"/>
          <w:sz w:val="28"/>
          <w:szCs w:val="28"/>
        </w:rPr>
        <w:t>На территории муниципального образования утверждены следующие градостроительные документы:</w:t>
      </w:r>
    </w:p>
    <w:p w:rsidR="008817F8" w:rsidRDefault="00083FBD" w:rsidP="00083FBD">
      <w:pPr>
        <w:spacing w:after="0" w:line="240" w:lineRule="auto"/>
        <w:ind w:firstLine="709"/>
        <w:jc w:val="both"/>
        <w:rPr>
          <w:rFonts w:ascii="Times New Roman" w:eastAsia="Calibri" w:hAnsi="Times New Roman" w:cs="Times New Roman"/>
          <w:sz w:val="28"/>
          <w:szCs w:val="28"/>
        </w:rPr>
      </w:pPr>
      <w:r w:rsidRPr="00083FBD">
        <w:rPr>
          <w:rFonts w:ascii="Times New Roman" w:eastAsia="Calibri" w:hAnsi="Times New Roman" w:cs="Times New Roman"/>
          <w:sz w:val="28"/>
          <w:szCs w:val="28"/>
        </w:rPr>
        <w:t xml:space="preserve">Генеральный план </w:t>
      </w:r>
      <w:r w:rsidR="00EC4A1B">
        <w:rPr>
          <w:rFonts w:ascii="Times New Roman" w:eastAsia="Calibri" w:hAnsi="Times New Roman" w:cs="Times New Roman"/>
          <w:sz w:val="28"/>
          <w:szCs w:val="28"/>
        </w:rPr>
        <w:t xml:space="preserve">городского округа </w:t>
      </w:r>
      <w:r w:rsidRPr="00083FBD">
        <w:rPr>
          <w:rFonts w:ascii="Times New Roman" w:eastAsia="Calibri" w:hAnsi="Times New Roman" w:cs="Times New Roman"/>
          <w:sz w:val="28"/>
          <w:szCs w:val="28"/>
        </w:rPr>
        <w:t>гор</w:t>
      </w:r>
      <w:r w:rsidR="008817F8">
        <w:rPr>
          <w:rFonts w:ascii="Times New Roman" w:eastAsia="Calibri" w:hAnsi="Times New Roman" w:cs="Times New Roman"/>
          <w:sz w:val="28"/>
          <w:szCs w:val="28"/>
        </w:rPr>
        <w:t>ода Благовещенска;</w:t>
      </w:r>
    </w:p>
    <w:p w:rsidR="00083FBD" w:rsidRPr="008817F8" w:rsidRDefault="00083FBD" w:rsidP="00083FBD">
      <w:pPr>
        <w:spacing w:after="0" w:line="240" w:lineRule="auto"/>
        <w:ind w:firstLine="709"/>
        <w:jc w:val="both"/>
        <w:rPr>
          <w:rFonts w:ascii="Times New Roman" w:eastAsia="Times New Roman" w:hAnsi="Times New Roman" w:cs="Times New Roman"/>
          <w:sz w:val="28"/>
          <w:szCs w:val="28"/>
        </w:rPr>
      </w:pPr>
      <w:r w:rsidRPr="008817F8">
        <w:rPr>
          <w:rFonts w:ascii="Times New Roman" w:eastAsia="Calibri" w:hAnsi="Times New Roman" w:cs="Times New Roman"/>
          <w:sz w:val="28"/>
          <w:szCs w:val="28"/>
        </w:rPr>
        <w:lastRenderedPageBreak/>
        <w:t>Правила землепользования и застройки муниципального образования города Благовещенска;</w:t>
      </w:r>
    </w:p>
    <w:p w:rsidR="008817F8" w:rsidRDefault="00083FBD" w:rsidP="00083FBD">
      <w:pPr>
        <w:spacing w:after="0" w:line="240" w:lineRule="auto"/>
        <w:ind w:firstLine="709"/>
        <w:jc w:val="both"/>
        <w:rPr>
          <w:rFonts w:ascii="Times New Roman" w:eastAsia="Times New Roman" w:hAnsi="Times New Roman" w:cs="Times New Roman"/>
          <w:sz w:val="28"/>
          <w:szCs w:val="28"/>
        </w:rPr>
      </w:pPr>
      <w:r w:rsidRPr="008817F8">
        <w:rPr>
          <w:rFonts w:ascii="Times New Roman" w:eastAsia="Times New Roman" w:hAnsi="Times New Roman" w:cs="Times New Roman"/>
          <w:sz w:val="28"/>
          <w:szCs w:val="28"/>
        </w:rPr>
        <w:t>Нормативы градостроительного проектирования муниципального образования города Благовещенска</w:t>
      </w:r>
      <w:r w:rsidR="008817F8" w:rsidRPr="008817F8">
        <w:rPr>
          <w:rFonts w:ascii="Times New Roman" w:eastAsia="Times New Roman" w:hAnsi="Times New Roman" w:cs="Times New Roman"/>
          <w:sz w:val="28"/>
          <w:szCs w:val="28"/>
        </w:rPr>
        <w:t>.</w:t>
      </w:r>
      <w:r w:rsidRPr="008817F8">
        <w:rPr>
          <w:rFonts w:ascii="Times New Roman" w:eastAsia="Times New Roman" w:hAnsi="Times New Roman" w:cs="Times New Roman"/>
          <w:sz w:val="28"/>
          <w:szCs w:val="28"/>
        </w:rPr>
        <w:t xml:space="preserve"> </w:t>
      </w:r>
    </w:p>
    <w:p w:rsidR="00083FBD" w:rsidRPr="00083FBD" w:rsidRDefault="00083FBD" w:rsidP="00083FBD">
      <w:pPr>
        <w:spacing w:after="0" w:line="240" w:lineRule="auto"/>
        <w:ind w:firstLine="709"/>
        <w:jc w:val="both"/>
        <w:rPr>
          <w:rFonts w:ascii="Times New Roman" w:eastAsia="Times New Roman" w:hAnsi="Times New Roman" w:cs="Times New Roman"/>
          <w:sz w:val="28"/>
          <w:szCs w:val="28"/>
        </w:rPr>
      </w:pPr>
      <w:r w:rsidRPr="00083FBD">
        <w:rPr>
          <w:rFonts w:ascii="Times New Roman" w:eastAsia="Times New Roman" w:hAnsi="Times New Roman" w:cs="Times New Roman"/>
          <w:sz w:val="28"/>
          <w:szCs w:val="28"/>
        </w:rPr>
        <w:t>Градостроительное развитие города Благовещенска на перспективу определено в документе территориального п</w:t>
      </w:r>
      <w:r w:rsidR="008817F8">
        <w:rPr>
          <w:rFonts w:ascii="Times New Roman" w:eastAsia="Times New Roman" w:hAnsi="Times New Roman" w:cs="Times New Roman"/>
          <w:sz w:val="28"/>
          <w:szCs w:val="28"/>
        </w:rPr>
        <w:t xml:space="preserve">ланирования – Генеральном плане, который </w:t>
      </w:r>
      <w:r w:rsidRPr="00083FBD">
        <w:rPr>
          <w:rFonts w:ascii="Times New Roman" w:eastAsia="Times New Roman" w:hAnsi="Times New Roman" w:cs="Times New Roman"/>
          <w:sz w:val="28"/>
          <w:szCs w:val="28"/>
        </w:rPr>
        <w:t xml:space="preserve">определяет его социально-экономическую и планировочную структуры, а также функциональное зонирование, направленные на устойчивое развитие городского округа, с учетом экономических, социальных, экологических, природных и других факторов за расчетный срок, в границах городского округа. </w:t>
      </w:r>
    </w:p>
    <w:p w:rsidR="00083FBD" w:rsidRPr="00083FBD" w:rsidRDefault="00083FBD" w:rsidP="00083FBD">
      <w:pPr>
        <w:spacing w:after="0" w:line="240" w:lineRule="auto"/>
        <w:ind w:firstLine="709"/>
        <w:jc w:val="both"/>
        <w:rPr>
          <w:rFonts w:ascii="Times New Roman" w:eastAsia="Times New Roman" w:hAnsi="Times New Roman" w:cs="Times New Roman"/>
          <w:sz w:val="28"/>
          <w:szCs w:val="28"/>
        </w:rPr>
      </w:pPr>
      <w:r w:rsidRPr="00083FBD">
        <w:rPr>
          <w:rFonts w:ascii="Times New Roman" w:eastAsia="Times New Roman" w:hAnsi="Times New Roman" w:cs="Times New Roman"/>
          <w:sz w:val="28"/>
          <w:szCs w:val="28"/>
        </w:rPr>
        <w:t xml:space="preserve">Расчетный срок в Генеральном плане, на который рассчитаны </w:t>
      </w:r>
      <w:r w:rsidR="00EC4A1B">
        <w:rPr>
          <w:rFonts w:ascii="Times New Roman" w:eastAsia="Times New Roman" w:hAnsi="Times New Roman" w:cs="Times New Roman"/>
          <w:sz w:val="28"/>
          <w:szCs w:val="28"/>
        </w:rPr>
        <w:t>основные проектные решения – 2042</w:t>
      </w:r>
      <w:r w:rsidR="00F31F8D">
        <w:rPr>
          <w:rFonts w:ascii="Times New Roman" w:eastAsia="Times New Roman" w:hAnsi="Times New Roman" w:cs="Times New Roman"/>
          <w:sz w:val="28"/>
          <w:szCs w:val="28"/>
        </w:rPr>
        <w:t xml:space="preserve"> год, срок первой очереди реализации – 2032 год.</w:t>
      </w:r>
      <w:r w:rsidRPr="00083FBD">
        <w:rPr>
          <w:rFonts w:ascii="Times New Roman" w:eastAsia="Times New Roman" w:hAnsi="Times New Roman" w:cs="Times New Roman"/>
          <w:sz w:val="28"/>
          <w:szCs w:val="28"/>
        </w:rPr>
        <w:t xml:space="preserve"> </w:t>
      </w:r>
    </w:p>
    <w:p w:rsidR="00083FBD" w:rsidRPr="00083FBD" w:rsidRDefault="00083FBD" w:rsidP="00083FBD">
      <w:pPr>
        <w:spacing w:after="0" w:line="240" w:lineRule="auto"/>
        <w:ind w:firstLine="709"/>
        <w:jc w:val="both"/>
        <w:rPr>
          <w:rFonts w:ascii="Times New Roman" w:eastAsia="Times New Roman" w:hAnsi="Times New Roman" w:cs="Times New Roman"/>
          <w:sz w:val="28"/>
          <w:szCs w:val="28"/>
        </w:rPr>
      </w:pPr>
      <w:r w:rsidRPr="00930AF9">
        <w:rPr>
          <w:rFonts w:ascii="Times New Roman" w:eastAsia="Times New Roman" w:hAnsi="Times New Roman" w:cs="Times New Roman"/>
          <w:sz w:val="28"/>
          <w:szCs w:val="28"/>
        </w:rPr>
        <w:t xml:space="preserve">В целях обеспечения градостроительного развития территории муниципального образования города Благовещенска, в соответствии с Градостроительным кодексом Российской Федерации, законодательством Амурской области, </w:t>
      </w:r>
      <w:r w:rsidR="00930AF9" w:rsidRPr="00930AF9">
        <w:rPr>
          <w:rFonts w:ascii="Times New Roman" w:eastAsia="Times New Roman" w:hAnsi="Times New Roman" w:cs="Times New Roman"/>
          <w:sz w:val="28"/>
          <w:szCs w:val="28"/>
        </w:rPr>
        <w:t xml:space="preserve">постоянно </w:t>
      </w:r>
      <w:r w:rsidRPr="00930AF9">
        <w:rPr>
          <w:rFonts w:ascii="Times New Roman" w:eastAsia="Times New Roman" w:hAnsi="Times New Roman" w:cs="Times New Roman"/>
          <w:sz w:val="28"/>
          <w:szCs w:val="28"/>
        </w:rPr>
        <w:t>разраб</w:t>
      </w:r>
      <w:r w:rsidR="00930AF9" w:rsidRPr="00930AF9">
        <w:rPr>
          <w:rFonts w:ascii="Times New Roman" w:eastAsia="Times New Roman" w:hAnsi="Times New Roman" w:cs="Times New Roman"/>
          <w:sz w:val="28"/>
          <w:szCs w:val="28"/>
        </w:rPr>
        <w:t>атыва</w:t>
      </w:r>
      <w:r w:rsidR="00930AF9">
        <w:rPr>
          <w:rFonts w:ascii="Times New Roman" w:eastAsia="Times New Roman" w:hAnsi="Times New Roman" w:cs="Times New Roman"/>
          <w:sz w:val="28"/>
          <w:szCs w:val="28"/>
        </w:rPr>
        <w:t>е</w:t>
      </w:r>
      <w:r w:rsidR="00930AF9" w:rsidRPr="00930AF9">
        <w:rPr>
          <w:rFonts w:ascii="Times New Roman" w:eastAsia="Times New Roman" w:hAnsi="Times New Roman" w:cs="Times New Roman"/>
          <w:sz w:val="28"/>
          <w:szCs w:val="28"/>
        </w:rPr>
        <w:t>тся</w:t>
      </w:r>
      <w:r w:rsidRPr="00930AF9">
        <w:rPr>
          <w:rFonts w:ascii="Times New Roman" w:eastAsia="Times New Roman" w:hAnsi="Times New Roman" w:cs="Times New Roman"/>
          <w:sz w:val="28"/>
          <w:szCs w:val="28"/>
        </w:rPr>
        <w:t xml:space="preserve"> и утвержд</w:t>
      </w:r>
      <w:r w:rsidR="00930AF9" w:rsidRPr="00930AF9">
        <w:rPr>
          <w:rFonts w:ascii="Times New Roman" w:eastAsia="Times New Roman" w:hAnsi="Times New Roman" w:cs="Times New Roman"/>
          <w:sz w:val="28"/>
          <w:szCs w:val="28"/>
        </w:rPr>
        <w:t>а</w:t>
      </w:r>
      <w:r w:rsidR="00930AF9">
        <w:rPr>
          <w:rFonts w:ascii="Times New Roman" w:eastAsia="Times New Roman" w:hAnsi="Times New Roman" w:cs="Times New Roman"/>
          <w:sz w:val="28"/>
          <w:szCs w:val="28"/>
        </w:rPr>
        <w:t>е</w:t>
      </w:r>
      <w:r w:rsidR="00930AF9" w:rsidRPr="00930AF9">
        <w:rPr>
          <w:rFonts w:ascii="Times New Roman" w:eastAsia="Times New Roman" w:hAnsi="Times New Roman" w:cs="Times New Roman"/>
          <w:sz w:val="28"/>
          <w:szCs w:val="28"/>
        </w:rPr>
        <w:t>тся</w:t>
      </w:r>
      <w:r w:rsidRPr="00930AF9">
        <w:rPr>
          <w:rFonts w:ascii="Times New Roman" w:eastAsia="Times New Roman" w:hAnsi="Times New Roman" w:cs="Times New Roman"/>
          <w:sz w:val="28"/>
          <w:szCs w:val="28"/>
        </w:rPr>
        <w:t xml:space="preserve"> </w:t>
      </w:r>
      <w:r w:rsidR="00930AF9">
        <w:rPr>
          <w:rFonts w:ascii="Times New Roman" w:eastAsia="Times New Roman" w:hAnsi="Times New Roman" w:cs="Times New Roman"/>
          <w:sz w:val="28"/>
          <w:szCs w:val="28"/>
        </w:rPr>
        <w:t>документация по планировке территории.</w:t>
      </w:r>
    </w:p>
    <w:p w:rsidR="00F31F8D" w:rsidRDefault="00083FBD" w:rsidP="00930AF9">
      <w:pPr>
        <w:spacing w:after="0" w:line="240" w:lineRule="auto"/>
        <w:ind w:firstLine="709"/>
        <w:jc w:val="both"/>
        <w:rPr>
          <w:rFonts w:ascii="Times New Roman" w:eastAsia="Calibri" w:hAnsi="Times New Roman" w:cs="Times New Roman"/>
          <w:b/>
          <w:bCs/>
          <w:sz w:val="28"/>
          <w:szCs w:val="28"/>
        </w:rPr>
      </w:pPr>
      <w:r w:rsidRPr="00083FBD">
        <w:rPr>
          <w:rFonts w:ascii="Times New Roman" w:eastAsia="Times New Roman" w:hAnsi="Times New Roman" w:cs="Times New Roman"/>
          <w:sz w:val="28"/>
          <w:szCs w:val="28"/>
        </w:rPr>
        <w:t>Решени</w:t>
      </w:r>
      <w:r w:rsidR="00930AF9">
        <w:rPr>
          <w:rFonts w:ascii="Times New Roman" w:eastAsia="Times New Roman" w:hAnsi="Times New Roman" w:cs="Times New Roman"/>
          <w:sz w:val="28"/>
          <w:szCs w:val="28"/>
        </w:rPr>
        <w:t>я</w:t>
      </w:r>
      <w:r w:rsidRPr="00083FBD">
        <w:rPr>
          <w:rFonts w:ascii="Times New Roman" w:eastAsia="Times New Roman" w:hAnsi="Times New Roman" w:cs="Times New Roman"/>
          <w:sz w:val="28"/>
          <w:szCs w:val="28"/>
        </w:rPr>
        <w:t xml:space="preserve"> о подготовке документации по планировке территории принима</w:t>
      </w:r>
      <w:r w:rsidR="00930AF9">
        <w:rPr>
          <w:rFonts w:ascii="Times New Roman" w:eastAsia="Times New Roman" w:hAnsi="Times New Roman" w:cs="Times New Roman"/>
          <w:sz w:val="28"/>
          <w:szCs w:val="28"/>
        </w:rPr>
        <w:t>ю</w:t>
      </w:r>
      <w:r w:rsidRPr="00083FBD">
        <w:rPr>
          <w:rFonts w:ascii="Times New Roman" w:eastAsia="Times New Roman" w:hAnsi="Times New Roman" w:cs="Times New Roman"/>
          <w:sz w:val="28"/>
          <w:szCs w:val="28"/>
        </w:rPr>
        <w:t xml:space="preserve">тся органом местного самоуправления по собственной инициативе или на основании предложения застройщика о необходимости разработки </w:t>
      </w:r>
      <w:bookmarkEnd w:id="5"/>
      <w:r w:rsidR="00930AF9">
        <w:rPr>
          <w:rFonts w:ascii="Times New Roman" w:eastAsia="Times New Roman" w:hAnsi="Times New Roman" w:cs="Times New Roman"/>
          <w:sz w:val="28"/>
          <w:szCs w:val="28"/>
        </w:rPr>
        <w:t>данной документации.</w:t>
      </w:r>
    </w:p>
    <w:p w:rsidR="00F31F8D" w:rsidRDefault="00F31F8D" w:rsidP="00083FBD">
      <w:pPr>
        <w:spacing w:after="0" w:line="240" w:lineRule="auto"/>
        <w:ind w:left="360" w:right="-2"/>
        <w:jc w:val="both"/>
        <w:rPr>
          <w:rFonts w:ascii="Times New Roman" w:eastAsia="Calibri" w:hAnsi="Times New Roman" w:cs="Times New Roman"/>
          <w:b/>
          <w:bCs/>
          <w:sz w:val="28"/>
          <w:szCs w:val="28"/>
        </w:rPr>
      </w:pPr>
    </w:p>
    <w:p w:rsidR="00F31F8D" w:rsidRDefault="00F31F8D" w:rsidP="00083FBD">
      <w:pPr>
        <w:spacing w:after="0" w:line="240" w:lineRule="auto"/>
        <w:ind w:left="360" w:right="-2"/>
        <w:jc w:val="both"/>
        <w:rPr>
          <w:rFonts w:ascii="Times New Roman" w:eastAsia="Calibri" w:hAnsi="Times New Roman" w:cs="Times New Roman"/>
          <w:b/>
          <w:bCs/>
          <w:sz w:val="28"/>
          <w:szCs w:val="28"/>
        </w:rPr>
      </w:pPr>
    </w:p>
    <w:p w:rsidR="00F31F8D" w:rsidRDefault="00F31F8D" w:rsidP="00083FBD">
      <w:pPr>
        <w:spacing w:after="0" w:line="240" w:lineRule="auto"/>
        <w:ind w:left="360" w:right="-2"/>
        <w:jc w:val="both"/>
        <w:rPr>
          <w:rFonts w:ascii="Times New Roman" w:eastAsia="Calibri" w:hAnsi="Times New Roman" w:cs="Times New Roman"/>
          <w:b/>
          <w:bCs/>
          <w:sz w:val="28"/>
          <w:szCs w:val="28"/>
        </w:rPr>
      </w:pPr>
    </w:p>
    <w:p w:rsidR="00F31F8D" w:rsidRDefault="00F31F8D" w:rsidP="00083FBD">
      <w:pPr>
        <w:spacing w:after="0" w:line="240" w:lineRule="auto"/>
        <w:ind w:left="360" w:right="-2"/>
        <w:jc w:val="both"/>
        <w:rPr>
          <w:rFonts w:ascii="Times New Roman" w:eastAsia="Calibri" w:hAnsi="Times New Roman" w:cs="Times New Roman"/>
          <w:b/>
          <w:bCs/>
          <w:sz w:val="28"/>
          <w:szCs w:val="28"/>
        </w:rPr>
      </w:pPr>
    </w:p>
    <w:p w:rsidR="00F31F8D" w:rsidRDefault="00F31F8D" w:rsidP="00083FBD">
      <w:pPr>
        <w:spacing w:after="0" w:line="240" w:lineRule="auto"/>
        <w:ind w:left="360" w:right="-2"/>
        <w:jc w:val="both"/>
        <w:rPr>
          <w:rFonts w:ascii="Times New Roman" w:eastAsia="Calibri" w:hAnsi="Times New Roman" w:cs="Times New Roman"/>
          <w:b/>
          <w:bCs/>
          <w:sz w:val="28"/>
          <w:szCs w:val="28"/>
        </w:rPr>
      </w:pPr>
    </w:p>
    <w:p w:rsidR="00F31F8D" w:rsidRDefault="00F31F8D" w:rsidP="00083FBD">
      <w:pPr>
        <w:spacing w:after="0" w:line="240" w:lineRule="auto"/>
        <w:ind w:left="360" w:right="-2"/>
        <w:jc w:val="both"/>
        <w:rPr>
          <w:rFonts w:ascii="Times New Roman" w:eastAsia="Calibri" w:hAnsi="Times New Roman" w:cs="Times New Roman"/>
          <w:b/>
          <w:bCs/>
          <w:sz w:val="28"/>
          <w:szCs w:val="28"/>
        </w:rPr>
      </w:pPr>
    </w:p>
    <w:p w:rsidR="00F31F8D" w:rsidRDefault="00F31F8D" w:rsidP="00083FBD">
      <w:pPr>
        <w:spacing w:after="0" w:line="240" w:lineRule="auto"/>
        <w:ind w:left="360" w:right="-2"/>
        <w:jc w:val="both"/>
        <w:rPr>
          <w:rFonts w:ascii="Times New Roman" w:eastAsia="Calibri" w:hAnsi="Times New Roman" w:cs="Times New Roman"/>
          <w:b/>
          <w:bCs/>
          <w:sz w:val="28"/>
          <w:szCs w:val="28"/>
        </w:rPr>
      </w:pPr>
    </w:p>
    <w:p w:rsidR="00F31F8D" w:rsidRDefault="00F31F8D" w:rsidP="00083FBD">
      <w:pPr>
        <w:spacing w:after="0" w:line="240" w:lineRule="auto"/>
        <w:ind w:left="360" w:right="-2"/>
        <w:jc w:val="both"/>
        <w:rPr>
          <w:rFonts w:ascii="Times New Roman" w:eastAsia="Calibri" w:hAnsi="Times New Roman" w:cs="Times New Roman"/>
          <w:b/>
          <w:bCs/>
          <w:sz w:val="28"/>
          <w:szCs w:val="28"/>
        </w:rPr>
      </w:pPr>
    </w:p>
    <w:p w:rsidR="00F31F8D" w:rsidRDefault="00F31F8D" w:rsidP="00083FBD">
      <w:pPr>
        <w:spacing w:after="0" w:line="240" w:lineRule="auto"/>
        <w:ind w:left="360" w:right="-2"/>
        <w:jc w:val="both"/>
        <w:rPr>
          <w:rFonts w:ascii="Times New Roman" w:eastAsia="Calibri" w:hAnsi="Times New Roman" w:cs="Times New Roman"/>
          <w:b/>
          <w:bCs/>
          <w:sz w:val="28"/>
          <w:szCs w:val="28"/>
        </w:rPr>
      </w:pPr>
    </w:p>
    <w:p w:rsidR="00F31F8D" w:rsidRDefault="00F31F8D" w:rsidP="00083FBD">
      <w:pPr>
        <w:spacing w:after="0" w:line="240" w:lineRule="auto"/>
        <w:ind w:left="360" w:right="-2"/>
        <w:jc w:val="both"/>
        <w:rPr>
          <w:rFonts w:ascii="Times New Roman" w:eastAsia="Calibri" w:hAnsi="Times New Roman" w:cs="Times New Roman"/>
          <w:b/>
          <w:bCs/>
          <w:sz w:val="28"/>
          <w:szCs w:val="28"/>
        </w:rPr>
      </w:pPr>
    </w:p>
    <w:p w:rsidR="00F31F8D" w:rsidRDefault="00F31F8D" w:rsidP="00083FBD">
      <w:pPr>
        <w:spacing w:after="0" w:line="240" w:lineRule="auto"/>
        <w:ind w:left="360" w:right="-2"/>
        <w:jc w:val="both"/>
        <w:rPr>
          <w:rFonts w:ascii="Times New Roman" w:eastAsia="Calibri" w:hAnsi="Times New Roman" w:cs="Times New Roman"/>
          <w:b/>
          <w:bCs/>
          <w:sz w:val="28"/>
          <w:szCs w:val="28"/>
        </w:rPr>
      </w:pPr>
    </w:p>
    <w:p w:rsidR="00F31F8D" w:rsidRDefault="00F31F8D" w:rsidP="00083FBD">
      <w:pPr>
        <w:spacing w:after="0" w:line="240" w:lineRule="auto"/>
        <w:ind w:left="360" w:right="-2"/>
        <w:jc w:val="both"/>
        <w:rPr>
          <w:rFonts w:ascii="Times New Roman" w:eastAsia="Calibri" w:hAnsi="Times New Roman" w:cs="Times New Roman"/>
          <w:b/>
          <w:bCs/>
          <w:sz w:val="28"/>
          <w:szCs w:val="28"/>
        </w:rPr>
      </w:pPr>
    </w:p>
    <w:p w:rsidR="00F31F8D" w:rsidRDefault="00F31F8D" w:rsidP="00083FBD">
      <w:pPr>
        <w:spacing w:after="0" w:line="240" w:lineRule="auto"/>
        <w:ind w:left="360" w:right="-2"/>
        <w:jc w:val="both"/>
        <w:rPr>
          <w:rFonts w:ascii="Times New Roman" w:eastAsia="Calibri" w:hAnsi="Times New Roman" w:cs="Times New Roman"/>
          <w:b/>
          <w:bCs/>
          <w:sz w:val="28"/>
          <w:szCs w:val="28"/>
        </w:rPr>
      </w:pPr>
    </w:p>
    <w:p w:rsidR="00F31F8D" w:rsidRDefault="00F31F8D" w:rsidP="00083FBD">
      <w:pPr>
        <w:spacing w:after="0" w:line="240" w:lineRule="auto"/>
        <w:ind w:left="360" w:right="-2"/>
        <w:jc w:val="both"/>
        <w:rPr>
          <w:rFonts w:ascii="Times New Roman" w:eastAsia="Calibri" w:hAnsi="Times New Roman" w:cs="Times New Roman"/>
          <w:b/>
          <w:bCs/>
          <w:sz w:val="28"/>
          <w:szCs w:val="28"/>
        </w:rPr>
      </w:pPr>
    </w:p>
    <w:p w:rsidR="00F31F8D" w:rsidRDefault="00F31F8D" w:rsidP="00083FBD">
      <w:pPr>
        <w:spacing w:after="0" w:line="240" w:lineRule="auto"/>
        <w:ind w:left="360" w:right="-2"/>
        <w:jc w:val="both"/>
        <w:rPr>
          <w:rFonts w:ascii="Times New Roman" w:eastAsia="Calibri" w:hAnsi="Times New Roman" w:cs="Times New Roman"/>
          <w:b/>
          <w:bCs/>
          <w:sz w:val="28"/>
          <w:szCs w:val="28"/>
        </w:rPr>
      </w:pPr>
    </w:p>
    <w:p w:rsidR="00F31F8D" w:rsidRDefault="00F31F8D" w:rsidP="00083FBD">
      <w:pPr>
        <w:spacing w:after="0" w:line="240" w:lineRule="auto"/>
        <w:ind w:left="360" w:right="-2"/>
        <w:jc w:val="both"/>
        <w:rPr>
          <w:rFonts w:ascii="Times New Roman" w:eastAsia="Calibri" w:hAnsi="Times New Roman" w:cs="Times New Roman"/>
          <w:b/>
          <w:bCs/>
          <w:sz w:val="28"/>
          <w:szCs w:val="28"/>
        </w:rPr>
      </w:pPr>
    </w:p>
    <w:p w:rsidR="00930AF9" w:rsidRDefault="00930AF9" w:rsidP="00083FBD">
      <w:pPr>
        <w:spacing w:after="0" w:line="240" w:lineRule="auto"/>
        <w:ind w:left="360" w:right="-2"/>
        <w:jc w:val="both"/>
        <w:rPr>
          <w:rFonts w:ascii="Times New Roman" w:eastAsia="Calibri" w:hAnsi="Times New Roman" w:cs="Times New Roman"/>
          <w:b/>
          <w:bCs/>
          <w:sz w:val="28"/>
          <w:szCs w:val="28"/>
        </w:rPr>
      </w:pPr>
    </w:p>
    <w:p w:rsidR="00930AF9" w:rsidRDefault="00930AF9" w:rsidP="00083FBD">
      <w:pPr>
        <w:spacing w:after="0" w:line="240" w:lineRule="auto"/>
        <w:ind w:left="360" w:right="-2"/>
        <w:jc w:val="both"/>
        <w:rPr>
          <w:rFonts w:ascii="Times New Roman" w:eastAsia="Calibri" w:hAnsi="Times New Roman" w:cs="Times New Roman"/>
          <w:b/>
          <w:bCs/>
          <w:sz w:val="28"/>
          <w:szCs w:val="28"/>
        </w:rPr>
      </w:pPr>
    </w:p>
    <w:p w:rsidR="00930AF9" w:rsidRDefault="00930AF9" w:rsidP="00083FBD">
      <w:pPr>
        <w:spacing w:after="0" w:line="240" w:lineRule="auto"/>
        <w:ind w:left="360" w:right="-2"/>
        <w:jc w:val="both"/>
        <w:rPr>
          <w:rFonts w:ascii="Times New Roman" w:eastAsia="Calibri" w:hAnsi="Times New Roman" w:cs="Times New Roman"/>
          <w:b/>
          <w:bCs/>
          <w:sz w:val="28"/>
          <w:szCs w:val="28"/>
        </w:rPr>
      </w:pPr>
    </w:p>
    <w:p w:rsidR="00930AF9" w:rsidRDefault="00930AF9" w:rsidP="00083FBD">
      <w:pPr>
        <w:spacing w:after="0" w:line="240" w:lineRule="auto"/>
        <w:ind w:left="360" w:right="-2"/>
        <w:jc w:val="both"/>
        <w:rPr>
          <w:rFonts w:ascii="Times New Roman" w:eastAsia="Calibri" w:hAnsi="Times New Roman" w:cs="Times New Roman"/>
          <w:b/>
          <w:bCs/>
          <w:sz w:val="28"/>
          <w:szCs w:val="28"/>
        </w:rPr>
      </w:pPr>
    </w:p>
    <w:p w:rsidR="00083FBD" w:rsidRPr="00083FBD" w:rsidRDefault="00083FBD" w:rsidP="00083FBD">
      <w:pPr>
        <w:spacing w:after="0" w:line="240" w:lineRule="auto"/>
        <w:ind w:left="360" w:right="-2"/>
        <w:jc w:val="both"/>
        <w:rPr>
          <w:rFonts w:ascii="Times New Roman" w:eastAsia="Calibri" w:hAnsi="Times New Roman" w:cs="Times New Roman"/>
          <w:b/>
          <w:bCs/>
          <w:sz w:val="28"/>
          <w:szCs w:val="28"/>
        </w:rPr>
      </w:pPr>
      <w:r w:rsidRPr="00083FBD">
        <w:rPr>
          <w:rFonts w:ascii="Times New Roman" w:eastAsia="Calibri" w:hAnsi="Times New Roman" w:cs="Times New Roman"/>
          <w:b/>
          <w:bCs/>
          <w:sz w:val="28"/>
          <w:szCs w:val="28"/>
        </w:rPr>
        <w:lastRenderedPageBreak/>
        <w:t>3. Технико-экономические параметры существующих объектов социальной инфраструктуры</w:t>
      </w:r>
    </w:p>
    <w:p w:rsidR="00083FBD" w:rsidRPr="00083FBD" w:rsidRDefault="00083FBD" w:rsidP="00083FBD">
      <w:pPr>
        <w:spacing w:after="0" w:line="240" w:lineRule="auto"/>
        <w:ind w:left="360" w:right="-2"/>
        <w:jc w:val="both"/>
        <w:rPr>
          <w:rFonts w:ascii="Times New Roman" w:eastAsia="Calibri" w:hAnsi="Times New Roman" w:cs="Times New Roman"/>
          <w:sz w:val="28"/>
          <w:szCs w:val="28"/>
        </w:rPr>
      </w:pPr>
    </w:p>
    <w:p w:rsidR="00083FBD" w:rsidRPr="00083FBD" w:rsidRDefault="00083FBD" w:rsidP="00083FBD">
      <w:pPr>
        <w:spacing w:after="0" w:line="240" w:lineRule="auto"/>
        <w:ind w:firstLine="709"/>
        <w:jc w:val="both"/>
        <w:rPr>
          <w:rFonts w:ascii="Times New Roman" w:eastAsia="Calibri" w:hAnsi="Times New Roman" w:cs="Times New Roman"/>
          <w:sz w:val="28"/>
          <w:szCs w:val="28"/>
        </w:rPr>
      </w:pPr>
      <w:r w:rsidRPr="00083FBD">
        <w:rPr>
          <w:rFonts w:ascii="Times New Roman" w:eastAsia="Calibri" w:hAnsi="Times New Roman" w:cs="Times New Roman"/>
          <w:sz w:val="28"/>
          <w:szCs w:val="28"/>
        </w:rPr>
        <w:t xml:space="preserve">Существующие объекты муниципального образования город Благовещенск представляют собой систему учреждений образования, культуры, физической культуры и спорта, медицины, торговли и общественного питания, рекреационного назначения. </w:t>
      </w:r>
    </w:p>
    <w:p w:rsidR="00083FBD" w:rsidRPr="00083FBD" w:rsidRDefault="00083FBD" w:rsidP="00083FBD">
      <w:pPr>
        <w:spacing w:after="0" w:line="240" w:lineRule="auto"/>
        <w:ind w:firstLine="709"/>
        <w:jc w:val="both"/>
        <w:rPr>
          <w:rFonts w:ascii="Times New Roman" w:eastAsia="Calibri" w:hAnsi="Times New Roman" w:cs="Times New Roman"/>
          <w:sz w:val="28"/>
          <w:szCs w:val="28"/>
        </w:rPr>
      </w:pPr>
      <w:r w:rsidRPr="00083FBD">
        <w:rPr>
          <w:rFonts w:ascii="Times New Roman" w:eastAsia="Calibri" w:hAnsi="Times New Roman" w:cs="Times New Roman"/>
          <w:sz w:val="28"/>
          <w:szCs w:val="28"/>
        </w:rPr>
        <w:t>Сведения о технико-экономических параметрах существующих объектов приведены в таблице</w:t>
      </w:r>
      <w:r w:rsidR="00321E68">
        <w:rPr>
          <w:rFonts w:ascii="Times New Roman" w:eastAsia="Calibri" w:hAnsi="Times New Roman" w:cs="Times New Roman"/>
          <w:sz w:val="28"/>
          <w:szCs w:val="28"/>
        </w:rPr>
        <w:t xml:space="preserve"> 2</w:t>
      </w:r>
      <w:r w:rsidR="000B5D0F">
        <w:rPr>
          <w:rFonts w:ascii="Times New Roman" w:eastAsia="Calibri" w:hAnsi="Times New Roman" w:cs="Times New Roman"/>
          <w:sz w:val="28"/>
          <w:szCs w:val="28"/>
        </w:rPr>
        <w:t>3</w:t>
      </w:r>
      <w:r w:rsidRPr="00083FBD">
        <w:rPr>
          <w:rFonts w:ascii="Times New Roman" w:eastAsia="Calibri" w:hAnsi="Times New Roman" w:cs="Times New Roman"/>
          <w:sz w:val="28"/>
          <w:szCs w:val="28"/>
        </w:rPr>
        <w:t>.</w:t>
      </w:r>
    </w:p>
    <w:p w:rsidR="00083FBD" w:rsidRPr="00083FBD" w:rsidRDefault="00083FBD" w:rsidP="00083FBD">
      <w:pPr>
        <w:spacing w:after="0" w:line="240" w:lineRule="auto"/>
        <w:ind w:firstLine="709"/>
        <w:jc w:val="both"/>
        <w:rPr>
          <w:rFonts w:ascii="Times New Roman" w:eastAsia="Calibri" w:hAnsi="Times New Roman" w:cs="Times New Roman"/>
          <w:sz w:val="28"/>
          <w:szCs w:val="28"/>
        </w:rPr>
      </w:pPr>
    </w:p>
    <w:p w:rsidR="00083FBD" w:rsidRPr="00321E68" w:rsidRDefault="00083FBD" w:rsidP="00083FBD">
      <w:pPr>
        <w:spacing w:line="240" w:lineRule="auto"/>
        <w:ind w:left="-142"/>
        <w:jc w:val="both"/>
        <w:rPr>
          <w:rFonts w:ascii="Times New Roman" w:eastAsia="Calibri" w:hAnsi="Times New Roman" w:cs="Times New Roman"/>
          <w:sz w:val="28"/>
          <w:szCs w:val="28"/>
        </w:rPr>
      </w:pPr>
      <w:r w:rsidRPr="00321E68">
        <w:rPr>
          <w:rFonts w:ascii="Times New Roman" w:eastAsia="Calibri" w:hAnsi="Times New Roman" w:cs="Times New Roman"/>
          <w:sz w:val="28"/>
          <w:szCs w:val="28"/>
        </w:rPr>
        <w:t>Таблица 2</w:t>
      </w:r>
      <w:r w:rsidR="000B5D0F">
        <w:rPr>
          <w:rFonts w:ascii="Times New Roman" w:eastAsia="Calibri" w:hAnsi="Times New Roman" w:cs="Times New Roman"/>
          <w:sz w:val="28"/>
          <w:szCs w:val="28"/>
        </w:rPr>
        <w:t>3</w:t>
      </w:r>
      <w:r w:rsidR="00F31F8D">
        <w:rPr>
          <w:rFonts w:ascii="Times New Roman" w:eastAsia="Calibri" w:hAnsi="Times New Roman" w:cs="Times New Roman"/>
          <w:sz w:val="28"/>
          <w:szCs w:val="28"/>
        </w:rPr>
        <w:t>.</w:t>
      </w:r>
      <w:r w:rsidRPr="00321E68">
        <w:rPr>
          <w:rFonts w:ascii="Times New Roman" w:eastAsia="Calibri" w:hAnsi="Times New Roman" w:cs="Times New Roman"/>
          <w:sz w:val="28"/>
          <w:szCs w:val="28"/>
        </w:rPr>
        <w:t xml:space="preserve"> Сведения о технико-экономических показателях существующих объектов социальной инфраструктуры</w:t>
      </w:r>
    </w:p>
    <w:tbl>
      <w:tblPr>
        <w:tblStyle w:val="a7"/>
        <w:tblW w:w="10083" w:type="dxa"/>
        <w:jc w:val="center"/>
        <w:tblLook w:val="04A0" w:firstRow="1" w:lastRow="0" w:firstColumn="1" w:lastColumn="0" w:noHBand="0" w:noVBand="1"/>
      </w:tblPr>
      <w:tblGrid>
        <w:gridCol w:w="845"/>
        <w:gridCol w:w="6831"/>
        <w:gridCol w:w="2407"/>
      </w:tblGrid>
      <w:tr w:rsidR="00083FBD" w:rsidRPr="00083FBD" w:rsidTr="001303DE">
        <w:trPr>
          <w:tblHeader/>
          <w:jc w:val="center"/>
        </w:trPr>
        <w:tc>
          <w:tcPr>
            <w:tcW w:w="845" w:type="dxa"/>
            <w:vAlign w:val="center"/>
          </w:tcPr>
          <w:p w:rsidR="00083FBD" w:rsidRPr="00083FBD" w:rsidRDefault="00083FBD" w:rsidP="00083FBD">
            <w:pPr>
              <w:jc w:val="center"/>
              <w:rPr>
                <w:rFonts w:ascii="Times New Roman" w:eastAsia="Calibri" w:hAnsi="Times New Roman" w:cs="Times New Roman"/>
                <w:b/>
                <w:bCs/>
                <w:sz w:val="24"/>
                <w:szCs w:val="24"/>
              </w:rPr>
            </w:pPr>
            <w:r w:rsidRPr="00083FBD">
              <w:rPr>
                <w:rFonts w:ascii="Times New Roman" w:eastAsia="Calibri" w:hAnsi="Times New Roman" w:cs="Times New Roman"/>
                <w:b/>
                <w:bCs/>
                <w:sz w:val="24"/>
                <w:szCs w:val="24"/>
              </w:rPr>
              <w:t>№ п/п</w:t>
            </w:r>
          </w:p>
        </w:tc>
        <w:tc>
          <w:tcPr>
            <w:tcW w:w="6831" w:type="dxa"/>
            <w:vAlign w:val="center"/>
          </w:tcPr>
          <w:p w:rsidR="00083FBD" w:rsidRPr="00083FBD" w:rsidRDefault="00083FBD" w:rsidP="00083FBD">
            <w:pPr>
              <w:jc w:val="center"/>
              <w:rPr>
                <w:rFonts w:ascii="Times New Roman" w:eastAsia="Calibri" w:hAnsi="Times New Roman" w:cs="Times New Roman"/>
                <w:b/>
                <w:bCs/>
                <w:sz w:val="24"/>
                <w:szCs w:val="24"/>
              </w:rPr>
            </w:pPr>
            <w:r w:rsidRPr="00083FBD">
              <w:rPr>
                <w:rFonts w:ascii="Times New Roman" w:eastAsia="Calibri" w:hAnsi="Times New Roman" w:cs="Times New Roman"/>
                <w:b/>
                <w:bCs/>
                <w:sz w:val="24"/>
                <w:szCs w:val="24"/>
              </w:rPr>
              <w:t>Показатель</w:t>
            </w:r>
          </w:p>
        </w:tc>
        <w:tc>
          <w:tcPr>
            <w:tcW w:w="2407" w:type="dxa"/>
            <w:vAlign w:val="center"/>
          </w:tcPr>
          <w:p w:rsidR="00083FBD" w:rsidRPr="00083FBD" w:rsidRDefault="00083FBD" w:rsidP="00083FBD">
            <w:pPr>
              <w:jc w:val="center"/>
              <w:rPr>
                <w:rFonts w:ascii="Times New Roman" w:eastAsia="Calibri" w:hAnsi="Times New Roman" w:cs="Times New Roman"/>
                <w:b/>
                <w:bCs/>
                <w:sz w:val="24"/>
                <w:szCs w:val="24"/>
              </w:rPr>
            </w:pPr>
            <w:r w:rsidRPr="00083FBD">
              <w:rPr>
                <w:rFonts w:ascii="Times New Roman" w:eastAsia="Calibri" w:hAnsi="Times New Roman" w:cs="Times New Roman"/>
                <w:b/>
                <w:bCs/>
                <w:sz w:val="24"/>
                <w:szCs w:val="24"/>
              </w:rPr>
              <w:t>Численное значение показателя</w:t>
            </w:r>
          </w:p>
        </w:tc>
      </w:tr>
      <w:tr w:rsidR="00083FBD" w:rsidRPr="00083FBD" w:rsidTr="001303DE">
        <w:trPr>
          <w:tblHeader/>
          <w:jc w:val="center"/>
        </w:trPr>
        <w:tc>
          <w:tcPr>
            <w:tcW w:w="845" w:type="dxa"/>
            <w:vAlign w:val="center"/>
          </w:tcPr>
          <w:p w:rsidR="00083FBD" w:rsidRPr="00083FBD" w:rsidRDefault="00083FBD" w:rsidP="00083FBD">
            <w:pPr>
              <w:jc w:val="center"/>
              <w:rPr>
                <w:rFonts w:ascii="Times New Roman" w:eastAsia="Calibri" w:hAnsi="Times New Roman" w:cs="Times New Roman"/>
                <w:b/>
                <w:bCs/>
                <w:sz w:val="24"/>
                <w:szCs w:val="24"/>
              </w:rPr>
            </w:pPr>
            <w:r w:rsidRPr="00083FBD">
              <w:rPr>
                <w:rFonts w:ascii="Times New Roman" w:eastAsia="Calibri" w:hAnsi="Times New Roman" w:cs="Times New Roman"/>
                <w:b/>
                <w:bCs/>
                <w:sz w:val="24"/>
                <w:szCs w:val="24"/>
              </w:rPr>
              <w:t>1</w:t>
            </w:r>
          </w:p>
        </w:tc>
        <w:tc>
          <w:tcPr>
            <w:tcW w:w="6831" w:type="dxa"/>
            <w:vAlign w:val="center"/>
          </w:tcPr>
          <w:p w:rsidR="00083FBD" w:rsidRPr="00083FBD" w:rsidRDefault="00083FBD" w:rsidP="00083FBD">
            <w:pPr>
              <w:jc w:val="center"/>
              <w:rPr>
                <w:rFonts w:ascii="Times New Roman" w:eastAsia="Calibri" w:hAnsi="Times New Roman" w:cs="Times New Roman"/>
                <w:b/>
                <w:bCs/>
                <w:color w:val="000000"/>
                <w:sz w:val="24"/>
                <w:szCs w:val="24"/>
              </w:rPr>
            </w:pPr>
            <w:r w:rsidRPr="00083FBD">
              <w:rPr>
                <w:rFonts w:ascii="Times New Roman" w:eastAsia="Calibri" w:hAnsi="Times New Roman" w:cs="Times New Roman"/>
                <w:b/>
                <w:bCs/>
                <w:color w:val="000000"/>
                <w:sz w:val="24"/>
                <w:szCs w:val="24"/>
              </w:rPr>
              <w:t>2</w:t>
            </w:r>
          </w:p>
        </w:tc>
        <w:tc>
          <w:tcPr>
            <w:tcW w:w="2407" w:type="dxa"/>
            <w:vAlign w:val="center"/>
          </w:tcPr>
          <w:p w:rsidR="00083FBD" w:rsidRPr="00083FBD" w:rsidRDefault="00083FBD" w:rsidP="00083FBD">
            <w:pPr>
              <w:jc w:val="center"/>
              <w:rPr>
                <w:rFonts w:ascii="Times New Roman" w:eastAsia="Calibri" w:hAnsi="Times New Roman" w:cs="Times New Roman"/>
                <w:b/>
                <w:bCs/>
                <w:color w:val="000000"/>
                <w:sz w:val="24"/>
                <w:szCs w:val="24"/>
              </w:rPr>
            </w:pPr>
            <w:r w:rsidRPr="00083FBD">
              <w:rPr>
                <w:rFonts w:ascii="Times New Roman" w:eastAsia="Calibri" w:hAnsi="Times New Roman" w:cs="Times New Roman"/>
                <w:b/>
                <w:bCs/>
                <w:color w:val="000000"/>
                <w:sz w:val="24"/>
                <w:szCs w:val="24"/>
              </w:rPr>
              <w:t>3</w:t>
            </w:r>
          </w:p>
        </w:tc>
      </w:tr>
      <w:tr w:rsidR="00083FBD" w:rsidRPr="00083FBD" w:rsidTr="001303DE">
        <w:trPr>
          <w:jc w:val="center"/>
        </w:trPr>
        <w:tc>
          <w:tcPr>
            <w:tcW w:w="10083" w:type="dxa"/>
            <w:gridSpan w:val="3"/>
          </w:tcPr>
          <w:p w:rsidR="00083FBD" w:rsidRPr="00083FBD" w:rsidRDefault="00083FBD" w:rsidP="00083FBD">
            <w:pPr>
              <w:jc w:val="center"/>
              <w:rPr>
                <w:rFonts w:ascii="Times New Roman" w:eastAsia="Calibri" w:hAnsi="Times New Roman" w:cs="Times New Roman"/>
                <w:b/>
                <w:bCs/>
                <w:sz w:val="24"/>
                <w:szCs w:val="24"/>
              </w:rPr>
            </w:pPr>
            <w:r w:rsidRPr="00083FBD">
              <w:rPr>
                <w:rFonts w:ascii="Times New Roman" w:eastAsia="Calibri" w:hAnsi="Times New Roman" w:cs="Times New Roman"/>
                <w:b/>
                <w:bCs/>
                <w:color w:val="000000"/>
                <w:sz w:val="24"/>
                <w:szCs w:val="24"/>
              </w:rPr>
              <w:t>Сведения о дошкольных образовательных учреждениях</w:t>
            </w:r>
          </w:p>
        </w:tc>
      </w:tr>
      <w:tr w:rsidR="00CB0B83" w:rsidRPr="00083FBD" w:rsidTr="001303DE">
        <w:trPr>
          <w:jc w:val="center"/>
        </w:trPr>
        <w:tc>
          <w:tcPr>
            <w:tcW w:w="845" w:type="dxa"/>
          </w:tcPr>
          <w:p w:rsidR="00CB0B83" w:rsidRPr="0001236E" w:rsidRDefault="00CB0B83" w:rsidP="00CB0B83">
            <w:pPr>
              <w:jc w:val="center"/>
              <w:rPr>
                <w:rFonts w:ascii="Times New Roman" w:eastAsia="Calibri" w:hAnsi="Times New Roman" w:cs="Times New Roman"/>
                <w:sz w:val="24"/>
                <w:szCs w:val="24"/>
                <w:highlight w:val="yellow"/>
              </w:rPr>
            </w:pPr>
            <w:r w:rsidRPr="0056764F">
              <w:rPr>
                <w:rFonts w:ascii="Times New Roman" w:eastAsia="Calibri" w:hAnsi="Times New Roman" w:cs="Times New Roman"/>
                <w:sz w:val="24"/>
                <w:szCs w:val="24"/>
              </w:rPr>
              <w:t>1</w:t>
            </w:r>
          </w:p>
        </w:tc>
        <w:tc>
          <w:tcPr>
            <w:tcW w:w="6831" w:type="dxa"/>
            <w:vAlign w:val="center"/>
          </w:tcPr>
          <w:p w:rsidR="00CB0B83" w:rsidRPr="00083FBD" w:rsidRDefault="00CB0B83" w:rsidP="002F7286">
            <w:pPr>
              <w:keepNext/>
              <w:contextualSpacing/>
              <w:jc w:val="both"/>
              <w:rPr>
                <w:rFonts w:ascii="Times New Roman" w:eastAsia="Calibri" w:hAnsi="Times New Roman" w:cs="Times New Roman"/>
                <w:iCs/>
                <w:sz w:val="24"/>
                <w:szCs w:val="24"/>
              </w:rPr>
            </w:pPr>
            <w:r w:rsidRPr="00083FBD">
              <w:rPr>
                <w:rFonts w:ascii="Times New Roman" w:eastAsia="Calibri" w:hAnsi="Times New Roman" w:cs="Times New Roman"/>
                <w:iCs/>
                <w:sz w:val="24"/>
                <w:szCs w:val="24"/>
              </w:rPr>
              <w:t>Количество объектов образования, находящихся на территории Благовещенского городского округа (дошкольные образовательные учреждения</w:t>
            </w:r>
            <w:r w:rsidR="002F7286">
              <w:rPr>
                <w:rFonts w:ascii="Times New Roman" w:eastAsia="Calibri" w:hAnsi="Times New Roman" w:cs="Times New Roman"/>
                <w:iCs/>
                <w:sz w:val="24"/>
                <w:szCs w:val="24"/>
              </w:rPr>
              <w:t xml:space="preserve">) </w:t>
            </w:r>
          </w:p>
        </w:tc>
        <w:tc>
          <w:tcPr>
            <w:tcW w:w="2407" w:type="dxa"/>
            <w:vAlign w:val="center"/>
          </w:tcPr>
          <w:p w:rsidR="00CB0B83" w:rsidRPr="00083FBD" w:rsidRDefault="00CB0B83" w:rsidP="00157C54">
            <w:pPr>
              <w:jc w:val="both"/>
              <w:rPr>
                <w:rFonts w:ascii="Times New Roman" w:eastAsia="Calibri" w:hAnsi="Times New Roman" w:cs="Times New Roman"/>
                <w:color w:val="000000"/>
                <w:sz w:val="24"/>
                <w:szCs w:val="24"/>
              </w:rPr>
            </w:pPr>
            <w:r w:rsidRPr="00083FBD">
              <w:rPr>
                <w:rFonts w:ascii="Times New Roman" w:eastAsia="Calibri" w:hAnsi="Times New Roman" w:cs="Times New Roman"/>
                <w:color w:val="000000"/>
                <w:sz w:val="24"/>
                <w:szCs w:val="24"/>
              </w:rPr>
              <w:t>17 учреждений, состоящих из 49 корпусов</w:t>
            </w:r>
          </w:p>
        </w:tc>
      </w:tr>
      <w:tr w:rsidR="00CB0B83" w:rsidRPr="00083FBD" w:rsidTr="001303DE">
        <w:trPr>
          <w:jc w:val="center"/>
        </w:trPr>
        <w:tc>
          <w:tcPr>
            <w:tcW w:w="845" w:type="dxa"/>
          </w:tcPr>
          <w:p w:rsidR="00CB0B83" w:rsidRPr="00083FBD" w:rsidRDefault="00CB0B83" w:rsidP="00CB0B83">
            <w:pPr>
              <w:jc w:val="center"/>
              <w:rPr>
                <w:rFonts w:ascii="Times New Roman" w:eastAsia="Calibri" w:hAnsi="Times New Roman" w:cs="Times New Roman"/>
                <w:sz w:val="24"/>
                <w:szCs w:val="24"/>
              </w:rPr>
            </w:pPr>
            <w:r w:rsidRPr="00083FBD">
              <w:rPr>
                <w:rFonts w:ascii="Times New Roman" w:eastAsia="Calibri" w:hAnsi="Times New Roman" w:cs="Times New Roman"/>
                <w:sz w:val="24"/>
                <w:szCs w:val="24"/>
              </w:rPr>
              <w:t>2</w:t>
            </w:r>
          </w:p>
        </w:tc>
        <w:tc>
          <w:tcPr>
            <w:tcW w:w="6831" w:type="dxa"/>
            <w:vAlign w:val="center"/>
          </w:tcPr>
          <w:p w:rsidR="00CB0B83" w:rsidRPr="00083FBD" w:rsidRDefault="00CB0B83" w:rsidP="002F7286">
            <w:pPr>
              <w:jc w:val="both"/>
              <w:rPr>
                <w:rFonts w:ascii="Times New Roman" w:eastAsia="Calibri" w:hAnsi="Times New Roman" w:cs="Times New Roman"/>
                <w:color w:val="000000"/>
                <w:sz w:val="24"/>
                <w:szCs w:val="24"/>
              </w:rPr>
            </w:pPr>
            <w:r w:rsidRPr="00083FBD">
              <w:rPr>
                <w:rFonts w:ascii="Times New Roman" w:eastAsia="Calibri" w:hAnsi="Times New Roman" w:cs="Times New Roman"/>
                <w:iCs/>
                <w:sz w:val="24"/>
                <w:szCs w:val="24"/>
              </w:rPr>
              <w:t>Количество мест в дошкольных образовательных учреждениях</w:t>
            </w:r>
            <w:r w:rsidR="002F7286" w:rsidRPr="002F7286">
              <w:rPr>
                <w:rFonts w:ascii="Times New Roman" w:eastAsia="Calibri" w:hAnsi="Times New Roman" w:cs="Times New Roman"/>
                <w:iCs/>
                <w:sz w:val="24"/>
                <w:szCs w:val="24"/>
                <w:highlight w:val="green"/>
              </w:rPr>
              <w:t xml:space="preserve"> </w:t>
            </w:r>
            <w:r w:rsidR="002F7286">
              <w:rPr>
                <w:rFonts w:ascii="Times New Roman" w:eastAsia="Calibri" w:hAnsi="Times New Roman" w:cs="Times New Roman"/>
                <w:iCs/>
                <w:sz w:val="24"/>
                <w:szCs w:val="24"/>
                <w:highlight w:val="green"/>
              </w:rPr>
              <w:t>(</w:t>
            </w:r>
            <w:r w:rsidR="002F7286" w:rsidRPr="002F7286">
              <w:rPr>
                <w:rFonts w:ascii="Times New Roman" w:eastAsia="Calibri" w:hAnsi="Times New Roman" w:cs="Times New Roman"/>
                <w:iCs/>
                <w:sz w:val="24"/>
                <w:szCs w:val="24"/>
                <w:highlight w:val="green"/>
              </w:rPr>
              <w:t xml:space="preserve">включая </w:t>
            </w:r>
            <w:r w:rsidR="002F7286">
              <w:rPr>
                <w:rFonts w:ascii="Times New Roman" w:eastAsia="Calibri" w:hAnsi="Times New Roman" w:cs="Times New Roman"/>
                <w:iCs/>
                <w:sz w:val="24"/>
                <w:szCs w:val="24"/>
                <w:highlight w:val="green"/>
              </w:rPr>
              <w:t xml:space="preserve">места в </w:t>
            </w:r>
            <w:r w:rsidR="002F7286" w:rsidRPr="002F7286">
              <w:rPr>
                <w:rFonts w:ascii="Times New Roman" w:eastAsia="Calibri" w:hAnsi="Times New Roman" w:cs="Times New Roman"/>
                <w:iCs/>
                <w:sz w:val="24"/>
                <w:szCs w:val="24"/>
                <w:highlight w:val="green"/>
              </w:rPr>
              <w:t>прогимнази</w:t>
            </w:r>
            <w:r w:rsidR="002F7286">
              <w:rPr>
                <w:rFonts w:ascii="Times New Roman" w:eastAsia="Calibri" w:hAnsi="Times New Roman" w:cs="Times New Roman"/>
                <w:iCs/>
                <w:sz w:val="24"/>
                <w:szCs w:val="24"/>
                <w:highlight w:val="green"/>
              </w:rPr>
              <w:t>и</w:t>
            </w:r>
            <w:r w:rsidR="002F7286" w:rsidRPr="002F7286">
              <w:rPr>
                <w:rFonts w:ascii="Times New Roman" w:eastAsia="Calibri" w:hAnsi="Times New Roman" w:cs="Times New Roman"/>
                <w:iCs/>
                <w:sz w:val="24"/>
                <w:szCs w:val="24"/>
                <w:highlight w:val="green"/>
              </w:rPr>
              <w:t xml:space="preserve"> и школ</w:t>
            </w:r>
            <w:r w:rsidR="002F7286">
              <w:rPr>
                <w:rFonts w:ascii="Times New Roman" w:eastAsia="Calibri" w:hAnsi="Times New Roman" w:cs="Times New Roman"/>
                <w:iCs/>
                <w:sz w:val="24"/>
                <w:szCs w:val="24"/>
                <w:highlight w:val="green"/>
              </w:rPr>
              <w:t>ах</w:t>
            </w:r>
            <w:r w:rsidR="002F7286" w:rsidRPr="002F7286">
              <w:rPr>
                <w:rFonts w:ascii="Times New Roman" w:eastAsia="Calibri" w:hAnsi="Times New Roman" w:cs="Times New Roman"/>
                <w:iCs/>
                <w:sz w:val="24"/>
                <w:szCs w:val="24"/>
                <w:highlight w:val="green"/>
              </w:rPr>
              <w:t xml:space="preserve"> № 23, № 24)</w:t>
            </w:r>
          </w:p>
        </w:tc>
        <w:tc>
          <w:tcPr>
            <w:tcW w:w="2407" w:type="dxa"/>
            <w:vAlign w:val="center"/>
          </w:tcPr>
          <w:p w:rsidR="00CB0B83" w:rsidRPr="00083FBD" w:rsidRDefault="00CB0B83" w:rsidP="00DC619D">
            <w:pPr>
              <w:jc w:val="both"/>
              <w:rPr>
                <w:rFonts w:ascii="Times New Roman" w:eastAsia="Calibri" w:hAnsi="Times New Roman" w:cs="Times New Roman"/>
                <w:color w:val="000000"/>
                <w:sz w:val="24"/>
                <w:szCs w:val="24"/>
              </w:rPr>
            </w:pPr>
            <w:r w:rsidRPr="00083FBD">
              <w:rPr>
                <w:rFonts w:ascii="Times New Roman" w:eastAsia="Calibri" w:hAnsi="Times New Roman" w:cs="Times New Roman"/>
                <w:color w:val="000000"/>
                <w:sz w:val="24"/>
                <w:szCs w:val="24"/>
              </w:rPr>
              <w:t>9601 мест</w:t>
            </w:r>
          </w:p>
        </w:tc>
      </w:tr>
      <w:tr w:rsidR="00CB0B83" w:rsidRPr="00083FBD" w:rsidTr="001303DE">
        <w:trPr>
          <w:jc w:val="center"/>
        </w:trPr>
        <w:tc>
          <w:tcPr>
            <w:tcW w:w="845" w:type="dxa"/>
          </w:tcPr>
          <w:p w:rsidR="00CB0B83" w:rsidRPr="00083FBD" w:rsidRDefault="00CB0B83" w:rsidP="00CB0B83">
            <w:pPr>
              <w:jc w:val="center"/>
              <w:rPr>
                <w:rFonts w:ascii="Times New Roman" w:eastAsia="Calibri" w:hAnsi="Times New Roman" w:cs="Times New Roman"/>
                <w:sz w:val="24"/>
                <w:szCs w:val="24"/>
              </w:rPr>
            </w:pPr>
            <w:r w:rsidRPr="00083FBD">
              <w:rPr>
                <w:rFonts w:ascii="Times New Roman" w:eastAsia="Calibri" w:hAnsi="Times New Roman" w:cs="Times New Roman"/>
                <w:sz w:val="24"/>
                <w:szCs w:val="24"/>
              </w:rPr>
              <w:t>3</w:t>
            </w:r>
          </w:p>
        </w:tc>
        <w:tc>
          <w:tcPr>
            <w:tcW w:w="6831" w:type="dxa"/>
            <w:vAlign w:val="center"/>
          </w:tcPr>
          <w:p w:rsidR="00CB0B83" w:rsidRPr="00083FBD" w:rsidRDefault="00CB0B83" w:rsidP="00157C54">
            <w:pPr>
              <w:jc w:val="both"/>
              <w:rPr>
                <w:rFonts w:ascii="Times New Roman" w:eastAsia="Calibri" w:hAnsi="Times New Roman" w:cs="Times New Roman"/>
                <w:color w:val="000000"/>
                <w:sz w:val="24"/>
                <w:szCs w:val="24"/>
              </w:rPr>
            </w:pPr>
            <w:r w:rsidRPr="00083FBD">
              <w:rPr>
                <w:rFonts w:ascii="Times New Roman" w:eastAsia="Calibri" w:hAnsi="Times New Roman" w:cs="Times New Roman"/>
                <w:color w:val="000000"/>
                <w:sz w:val="24"/>
                <w:szCs w:val="24"/>
              </w:rPr>
              <w:t>Количество детей от 3 до 7 лет в городском округе</w:t>
            </w:r>
          </w:p>
        </w:tc>
        <w:tc>
          <w:tcPr>
            <w:tcW w:w="2407" w:type="dxa"/>
            <w:vAlign w:val="center"/>
          </w:tcPr>
          <w:p w:rsidR="00CB0B83" w:rsidRPr="00083FBD" w:rsidRDefault="00CB0B83" w:rsidP="00157C54">
            <w:pPr>
              <w:jc w:val="both"/>
              <w:rPr>
                <w:rFonts w:ascii="Times New Roman" w:eastAsia="Calibri" w:hAnsi="Times New Roman" w:cs="Times New Roman"/>
                <w:color w:val="000000"/>
                <w:sz w:val="24"/>
                <w:szCs w:val="24"/>
              </w:rPr>
            </w:pPr>
            <w:r w:rsidRPr="00083FBD">
              <w:rPr>
                <w:rFonts w:ascii="Times New Roman" w:eastAsia="Calibri" w:hAnsi="Times New Roman" w:cs="Times New Roman"/>
                <w:sz w:val="24"/>
                <w:szCs w:val="24"/>
              </w:rPr>
              <w:t>11 754 человек</w:t>
            </w:r>
          </w:p>
        </w:tc>
      </w:tr>
      <w:tr w:rsidR="00CB0B83" w:rsidRPr="00083FBD" w:rsidTr="001303DE">
        <w:trPr>
          <w:jc w:val="center"/>
        </w:trPr>
        <w:tc>
          <w:tcPr>
            <w:tcW w:w="845" w:type="dxa"/>
          </w:tcPr>
          <w:p w:rsidR="00CB0B83" w:rsidRPr="00083FBD" w:rsidRDefault="00CB0B83" w:rsidP="00CB0B83">
            <w:pPr>
              <w:jc w:val="center"/>
              <w:rPr>
                <w:rFonts w:ascii="Times New Roman" w:eastAsia="Calibri" w:hAnsi="Times New Roman" w:cs="Times New Roman"/>
                <w:sz w:val="24"/>
                <w:szCs w:val="24"/>
              </w:rPr>
            </w:pPr>
            <w:r w:rsidRPr="00083FBD">
              <w:rPr>
                <w:rFonts w:ascii="Times New Roman" w:eastAsia="Calibri" w:hAnsi="Times New Roman" w:cs="Times New Roman"/>
                <w:sz w:val="24"/>
                <w:szCs w:val="24"/>
              </w:rPr>
              <w:t>4</w:t>
            </w:r>
          </w:p>
        </w:tc>
        <w:tc>
          <w:tcPr>
            <w:tcW w:w="6831" w:type="dxa"/>
            <w:vAlign w:val="center"/>
          </w:tcPr>
          <w:p w:rsidR="00CB0B83" w:rsidRPr="00083FBD" w:rsidRDefault="00CB0B83" w:rsidP="00157C54">
            <w:pPr>
              <w:jc w:val="both"/>
              <w:rPr>
                <w:rFonts w:ascii="Times New Roman" w:eastAsia="Calibri" w:hAnsi="Times New Roman" w:cs="Times New Roman"/>
                <w:color w:val="000000"/>
                <w:sz w:val="24"/>
                <w:szCs w:val="24"/>
              </w:rPr>
            </w:pPr>
            <w:r w:rsidRPr="00083FBD">
              <w:rPr>
                <w:rFonts w:ascii="Times New Roman" w:eastAsia="Calibri" w:hAnsi="Times New Roman" w:cs="Times New Roman"/>
                <w:color w:val="000000"/>
                <w:sz w:val="24"/>
                <w:szCs w:val="24"/>
              </w:rPr>
              <w:t>Обеспеченность населения дошкольными образовательными учреждениями</w:t>
            </w:r>
          </w:p>
        </w:tc>
        <w:tc>
          <w:tcPr>
            <w:tcW w:w="2407" w:type="dxa"/>
            <w:vAlign w:val="center"/>
          </w:tcPr>
          <w:p w:rsidR="00CB0B83" w:rsidRPr="00083FBD" w:rsidRDefault="00CB0B83" w:rsidP="00DC619D">
            <w:pPr>
              <w:jc w:val="both"/>
              <w:rPr>
                <w:rFonts w:ascii="Times New Roman" w:eastAsia="Calibri" w:hAnsi="Times New Roman" w:cs="Times New Roman"/>
                <w:color w:val="000000"/>
                <w:sz w:val="24"/>
                <w:szCs w:val="24"/>
              </w:rPr>
            </w:pPr>
            <w:r w:rsidRPr="00083FBD">
              <w:rPr>
                <w:rFonts w:ascii="Times New Roman" w:eastAsia="Calibri" w:hAnsi="Times New Roman" w:cs="Times New Roman"/>
                <w:color w:val="000000"/>
                <w:sz w:val="24"/>
                <w:szCs w:val="24"/>
              </w:rPr>
              <w:t>81,7 %</w:t>
            </w:r>
            <w:r w:rsidR="002F7286">
              <w:rPr>
                <w:rFonts w:ascii="Times New Roman" w:eastAsia="Calibri" w:hAnsi="Times New Roman" w:cs="Times New Roman"/>
                <w:color w:val="000000"/>
                <w:sz w:val="24"/>
                <w:szCs w:val="24"/>
              </w:rPr>
              <w:t xml:space="preserve">  </w:t>
            </w:r>
          </w:p>
        </w:tc>
      </w:tr>
      <w:tr w:rsidR="00CB0B83" w:rsidRPr="00083FBD" w:rsidTr="001303DE">
        <w:trPr>
          <w:jc w:val="center"/>
        </w:trPr>
        <w:tc>
          <w:tcPr>
            <w:tcW w:w="845" w:type="dxa"/>
          </w:tcPr>
          <w:p w:rsidR="00CB0B83" w:rsidRPr="00083FBD" w:rsidRDefault="00CB0B83" w:rsidP="00CB0B83">
            <w:pPr>
              <w:jc w:val="center"/>
              <w:rPr>
                <w:rFonts w:ascii="Times New Roman" w:eastAsia="Calibri" w:hAnsi="Times New Roman" w:cs="Times New Roman"/>
                <w:sz w:val="24"/>
                <w:szCs w:val="24"/>
              </w:rPr>
            </w:pPr>
            <w:r w:rsidRPr="00083FBD">
              <w:rPr>
                <w:rFonts w:ascii="Times New Roman" w:eastAsia="Calibri" w:hAnsi="Times New Roman" w:cs="Times New Roman"/>
                <w:sz w:val="24"/>
                <w:szCs w:val="24"/>
              </w:rPr>
              <w:t>5</w:t>
            </w:r>
          </w:p>
        </w:tc>
        <w:tc>
          <w:tcPr>
            <w:tcW w:w="6831" w:type="dxa"/>
            <w:vAlign w:val="center"/>
          </w:tcPr>
          <w:p w:rsidR="00CB0B83" w:rsidRPr="00083FBD" w:rsidRDefault="00CB0B83" w:rsidP="00157C54">
            <w:pPr>
              <w:jc w:val="both"/>
              <w:rPr>
                <w:rFonts w:ascii="Times New Roman" w:eastAsia="Calibri" w:hAnsi="Times New Roman" w:cs="Times New Roman"/>
                <w:color w:val="000000"/>
                <w:sz w:val="24"/>
                <w:szCs w:val="24"/>
              </w:rPr>
            </w:pPr>
            <w:r w:rsidRPr="00083FBD">
              <w:rPr>
                <w:rFonts w:ascii="Times New Roman" w:eastAsia="Calibri" w:hAnsi="Times New Roman" w:cs="Times New Roman"/>
                <w:color w:val="000000"/>
                <w:sz w:val="24"/>
                <w:szCs w:val="24"/>
              </w:rPr>
              <w:t>Дефицит в городском округе, количество мест</w:t>
            </w:r>
          </w:p>
        </w:tc>
        <w:tc>
          <w:tcPr>
            <w:tcW w:w="2407" w:type="dxa"/>
            <w:vAlign w:val="center"/>
          </w:tcPr>
          <w:p w:rsidR="00CB0B83" w:rsidRPr="00083FBD" w:rsidRDefault="00CB0B83" w:rsidP="00157C54">
            <w:pPr>
              <w:jc w:val="both"/>
              <w:rPr>
                <w:rFonts w:ascii="Times New Roman" w:eastAsia="Calibri" w:hAnsi="Times New Roman" w:cs="Times New Roman"/>
                <w:color w:val="000000"/>
                <w:sz w:val="24"/>
                <w:szCs w:val="24"/>
              </w:rPr>
            </w:pPr>
            <w:r w:rsidRPr="00083FBD">
              <w:rPr>
                <w:rFonts w:ascii="Times New Roman" w:eastAsia="Calibri" w:hAnsi="Times New Roman" w:cs="Times New Roman"/>
                <w:color w:val="000000"/>
                <w:sz w:val="24"/>
                <w:szCs w:val="24"/>
              </w:rPr>
              <w:t>2 153 мест</w:t>
            </w:r>
          </w:p>
        </w:tc>
      </w:tr>
      <w:tr w:rsidR="00CB0B83" w:rsidRPr="00083FBD" w:rsidTr="001303DE">
        <w:trPr>
          <w:jc w:val="center"/>
        </w:trPr>
        <w:tc>
          <w:tcPr>
            <w:tcW w:w="845" w:type="dxa"/>
          </w:tcPr>
          <w:p w:rsidR="00CB0B83" w:rsidRPr="00083FBD" w:rsidRDefault="00CB0B83" w:rsidP="00CB0B83">
            <w:pPr>
              <w:jc w:val="center"/>
              <w:rPr>
                <w:rFonts w:ascii="Times New Roman" w:eastAsia="Calibri" w:hAnsi="Times New Roman" w:cs="Times New Roman"/>
                <w:sz w:val="24"/>
                <w:szCs w:val="24"/>
              </w:rPr>
            </w:pPr>
            <w:r w:rsidRPr="00083FBD">
              <w:rPr>
                <w:rFonts w:ascii="Times New Roman" w:eastAsia="Calibri" w:hAnsi="Times New Roman" w:cs="Times New Roman"/>
                <w:sz w:val="24"/>
                <w:szCs w:val="24"/>
              </w:rPr>
              <w:t>6</w:t>
            </w:r>
          </w:p>
        </w:tc>
        <w:tc>
          <w:tcPr>
            <w:tcW w:w="6831" w:type="dxa"/>
            <w:vAlign w:val="center"/>
          </w:tcPr>
          <w:p w:rsidR="00CB0B83" w:rsidRPr="00083FBD" w:rsidRDefault="00CB0B83" w:rsidP="00157C54">
            <w:pPr>
              <w:jc w:val="both"/>
              <w:rPr>
                <w:rFonts w:ascii="Times New Roman" w:eastAsia="Calibri" w:hAnsi="Times New Roman" w:cs="Times New Roman"/>
                <w:color w:val="000000"/>
                <w:sz w:val="24"/>
                <w:szCs w:val="24"/>
              </w:rPr>
            </w:pPr>
            <w:r w:rsidRPr="00083FBD">
              <w:rPr>
                <w:rFonts w:ascii="Times New Roman" w:eastAsia="Calibri" w:hAnsi="Times New Roman" w:cs="Times New Roman"/>
                <w:color w:val="000000"/>
                <w:sz w:val="24"/>
                <w:szCs w:val="24"/>
              </w:rPr>
              <w:t>Дефицит в городском округе, в %</w:t>
            </w:r>
          </w:p>
        </w:tc>
        <w:tc>
          <w:tcPr>
            <w:tcW w:w="2407" w:type="dxa"/>
            <w:vAlign w:val="center"/>
          </w:tcPr>
          <w:p w:rsidR="00CB0B83" w:rsidRPr="00083FBD" w:rsidRDefault="00CB0B83" w:rsidP="00DC619D">
            <w:pPr>
              <w:jc w:val="both"/>
              <w:rPr>
                <w:rFonts w:ascii="Times New Roman" w:eastAsia="Calibri" w:hAnsi="Times New Roman" w:cs="Times New Roman"/>
                <w:color w:val="000000"/>
                <w:sz w:val="24"/>
                <w:szCs w:val="24"/>
              </w:rPr>
            </w:pPr>
            <w:r w:rsidRPr="00083FBD">
              <w:rPr>
                <w:rFonts w:ascii="Times New Roman" w:eastAsia="Calibri" w:hAnsi="Times New Roman" w:cs="Times New Roman"/>
                <w:color w:val="000000"/>
                <w:sz w:val="24"/>
                <w:szCs w:val="24"/>
              </w:rPr>
              <w:t>18,3 %</w:t>
            </w:r>
            <w:r w:rsidR="0017394A">
              <w:rPr>
                <w:rFonts w:ascii="Times New Roman" w:eastAsia="Calibri" w:hAnsi="Times New Roman" w:cs="Times New Roman"/>
                <w:color w:val="000000"/>
                <w:sz w:val="24"/>
                <w:szCs w:val="24"/>
              </w:rPr>
              <w:t xml:space="preserve"> </w:t>
            </w:r>
          </w:p>
        </w:tc>
      </w:tr>
      <w:tr w:rsidR="00CB0B83" w:rsidRPr="00083FBD" w:rsidTr="00157C54">
        <w:trPr>
          <w:jc w:val="center"/>
        </w:trPr>
        <w:tc>
          <w:tcPr>
            <w:tcW w:w="845" w:type="dxa"/>
          </w:tcPr>
          <w:p w:rsidR="00CB0B83" w:rsidRPr="00083FBD" w:rsidRDefault="00CB0B83" w:rsidP="00CB0B83">
            <w:pPr>
              <w:jc w:val="center"/>
              <w:rPr>
                <w:rFonts w:ascii="Times New Roman" w:eastAsia="Calibri" w:hAnsi="Times New Roman" w:cs="Times New Roman"/>
                <w:sz w:val="24"/>
                <w:szCs w:val="24"/>
              </w:rPr>
            </w:pPr>
            <w:r w:rsidRPr="00083FBD">
              <w:rPr>
                <w:rFonts w:ascii="Times New Roman" w:eastAsia="Calibri" w:hAnsi="Times New Roman" w:cs="Times New Roman"/>
                <w:sz w:val="24"/>
                <w:szCs w:val="24"/>
              </w:rPr>
              <w:t>7</w:t>
            </w:r>
          </w:p>
        </w:tc>
        <w:tc>
          <w:tcPr>
            <w:tcW w:w="6831" w:type="dxa"/>
            <w:vAlign w:val="center"/>
          </w:tcPr>
          <w:p w:rsidR="00CB0B83" w:rsidRPr="00083FBD" w:rsidRDefault="00CB0B83" w:rsidP="00157C54">
            <w:pPr>
              <w:jc w:val="both"/>
              <w:rPr>
                <w:rFonts w:ascii="Times New Roman" w:eastAsia="Calibri" w:hAnsi="Times New Roman" w:cs="Times New Roman"/>
                <w:color w:val="000000"/>
                <w:sz w:val="24"/>
                <w:szCs w:val="24"/>
              </w:rPr>
            </w:pPr>
            <w:r w:rsidRPr="00083FBD">
              <w:rPr>
                <w:rFonts w:ascii="Times New Roman" w:eastAsia="Calibri" w:hAnsi="Times New Roman" w:cs="Times New Roman"/>
                <w:color w:val="000000"/>
                <w:sz w:val="24"/>
                <w:szCs w:val="24"/>
              </w:rPr>
              <w:t>Процент износа зданий дошкольных образовательных учреждений, основная часть</w:t>
            </w:r>
          </w:p>
        </w:tc>
        <w:tc>
          <w:tcPr>
            <w:tcW w:w="2407" w:type="dxa"/>
            <w:vAlign w:val="bottom"/>
          </w:tcPr>
          <w:p w:rsidR="00CB0B83" w:rsidRPr="00083FBD" w:rsidRDefault="00CB0B83" w:rsidP="00157C54">
            <w:pPr>
              <w:jc w:val="both"/>
              <w:rPr>
                <w:rFonts w:ascii="Times New Roman" w:eastAsia="Calibri" w:hAnsi="Times New Roman" w:cs="Times New Roman"/>
                <w:color w:val="000000"/>
                <w:sz w:val="24"/>
                <w:szCs w:val="24"/>
              </w:rPr>
            </w:pPr>
            <w:r w:rsidRPr="00083FBD">
              <w:rPr>
                <w:rFonts w:ascii="Times New Roman" w:eastAsia="Calibri" w:hAnsi="Times New Roman" w:cs="Times New Roman"/>
                <w:color w:val="000000"/>
                <w:sz w:val="24"/>
                <w:szCs w:val="24"/>
              </w:rPr>
              <w:t>40-60 % износа зданий и сооружений у большей части объектов</w:t>
            </w:r>
          </w:p>
        </w:tc>
      </w:tr>
      <w:tr w:rsidR="00CB0B83" w:rsidRPr="00083FBD" w:rsidTr="001303DE">
        <w:trPr>
          <w:jc w:val="center"/>
        </w:trPr>
        <w:tc>
          <w:tcPr>
            <w:tcW w:w="10083" w:type="dxa"/>
            <w:gridSpan w:val="3"/>
          </w:tcPr>
          <w:p w:rsidR="00CB0B83" w:rsidRPr="00083FBD" w:rsidRDefault="00CB0B83" w:rsidP="00CB0B83">
            <w:pPr>
              <w:jc w:val="center"/>
              <w:rPr>
                <w:rFonts w:ascii="Times New Roman" w:eastAsia="Calibri" w:hAnsi="Times New Roman" w:cs="Times New Roman"/>
                <w:b/>
                <w:bCs/>
                <w:sz w:val="24"/>
                <w:szCs w:val="24"/>
              </w:rPr>
            </w:pPr>
            <w:r w:rsidRPr="00083FBD">
              <w:rPr>
                <w:rFonts w:ascii="Times New Roman" w:eastAsia="Calibri" w:hAnsi="Times New Roman" w:cs="Times New Roman"/>
                <w:b/>
                <w:bCs/>
                <w:color w:val="000000"/>
                <w:sz w:val="24"/>
                <w:szCs w:val="24"/>
              </w:rPr>
              <w:t>Сведения об образовательных учреждениях</w:t>
            </w:r>
          </w:p>
        </w:tc>
      </w:tr>
      <w:tr w:rsidR="00CB0B83" w:rsidRPr="00083FBD" w:rsidTr="001303DE">
        <w:trPr>
          <w:jc w:val="center"/>
        </w:trPr>
        <w:tc>
          <w:tcPr>
            <w:tcW w:w="845" w:type="dxa"/>
          </w:tcPr>
          <w:p w:rsidR="00CB0B83" w:rsidRPr="00083FBD" w:rsidRDefault="00CB0B83" w:rsidP="00CB0B83">
            <w:pPr>
              <w:jc w:val="center"/>
              <w:rPr>
                <w:rFonts w:ascii="Times New Roman" w:eastAsia="Calibri" w:hAnsi="Times New Roman" w:cs="Times New Roman"/>
                <w:sz w:val="24"/>
                <w:szCs w:val="24"/>
              </w:rPr>
            </w:pPr>
            <w:r>
              <w:rPr>
                <w:rFonts w:ascii="Times New Roman" w:eastAsia="Calibri" w:hAnsi="Times New Roman" w:cs="Times New Roman"/>
                <w:sz w:val="24"/>
                <w:szCs w:val="24"/>
              </w:rPr>
              <w:t>8</w:t>
            </w:r>
          </w:p>
        </w:tc>
        <w:tc>
          <w:tcPr>
            <w:tcW w:w="6831" w:type="dxa"/>
            <w:vAlign w:val="center"/>
          </w:tcPr>
          <w:p w:rsidR="00CB0B83" w:rsidRPr="00083FBD" w:rsidRDefault="00CB0B83" w:rsidP="00083FBD">
            <w:pPr>
              <w:keepNext/>
              <w:contextualSpacing/>
              <w:jc w:val="both"/>
              <w:rPr>
                <w:rFonts w:ascii="Times New Roman" w:eastAsia="Calibri" w:hAnsi="Times New Roman" w:cs="Times New Roman"/>
                <w:iCs/>
                <w:sz w:val="24"/>
                <w:szCs w:val="24"/>
              </w:rPr>
            </w:pPr>
            <w:r w:rsidRPr="00083FBD">
              <w:rPr>
                <w:rFonts w:ascii="Times New Roman" w:eastAsia="Calibri" w:hAnsi="Times New Roman" w:cs="Times New Roman"/>
                <w:iCs/>
                <w:sz w:val="24"/>
                <w:szCs w:val="24"/>
              </w:rPr>
              <w:t xml:space="preserve">Количество объектов образования, находящихся на территории Благовещенского городского округа </w:t>
            </w:r>
          </w:p>
        </w:tc>
        <w:tc>
          <w:tcPr>
            <w:tcW w:w="2407" w:type="dxa"/>
            <w:vAlign w:val="center"/>
          </w:tcPr>
          <w:p w:rsidR="00CB0B83" w:rsidRPr="00083FBD" w:rsidRDefault="00CB0B83" w:rsidP="0017394A">
            <w:pPr>
              <w:jc w:val="both"/>
              <w:rPr>
                <w:rFonts w:ascii="Times New Roman" w:eastAsia="Calibri" w:hAnsi="Times New Roman" w:cs="Times New Roman"/>
                <w:color w:val="000000"/>
                <w:sz w:val="24"/>
                <w:szCs w:val="24"/>
              </w:rPr>
            </w:pPr>
            <w:r w:rsidRPr="00DC619D">
              <w:rPr>
                <w:rFonts w:ascii="Times New Roman" w:eastAsia="Calibri" w:hAnsi="Times New Roman" w:cs="Times New Roman"/>
                <w:color w:val="000000"/>
                <w:sz w:val="24"/>
                <w:szCs w:val="24"/>
              </w:rPr>
              <w:t>2</w:t>
            </w:r>
            <w:r w:rsidR="0017394A" w:rsidRPr="00DC619D">
              <w:rPr>
                <w:rFonts w:ascii="Times New Roman" w:eastAsia="Calibri" w:hAnsi="Times New Roman" w:cs="Times New Roman"/>
                <w:color w:val="000000"/>
                <w:sz w:val="24"/>
                <w:szCs w:val="24"/>
              </w:rPr>
              <w:t>0</w:t>
            </w:r>
            <w:r w:rsidRPr="00083FBD">
              <w:rPr>
                <w:rFonts w:ascii="Times New Roman" w:eastAsia="Calibri" w:hAnsi="Times New Roman" w:cs="Times New Roman"/>
                <w:color w:val="000000"/>
                <w:sz w:val="24"/>
                <w:szCs w:val="24"/>
              </w:rPr>
              <w:t xml:space="preserve"> учреждени</w:t>
            </w:r>
            <w:r w:rsidR="0017394A">
              <w:rPr>
                <w:rFonts w:ascii="Times New Roman" w:eastAsia="Calibri" w:hAnsi="Times New Roman" w:cs="Times New Roman"/>
                <w:color w:val="000000"/>
                <w:sz w:val="24"/>
                <w:szCs w:val="24"/>
              </w:rPr>
              <w:t>й</w:t>
            </w:r>
            <w:r w:rsidRPr="00083FBD">
              <w:rPr>
                <w:rFonts w:ascii="Times New Roman" w:eastAsia="Calibri" w:hAnsi="Times New Roman" w:cs="Times New Roman"/>
                <w:color w:val="000000"/>
                <w:sz w:val="24"/>
                <w:szCs w:val="24"/>
              </w:rPr>
              <w:t>, состоящих из 46 корпусов</w:t>
            </w:r>
          </w:p>
        </w:tc>
      </w:tr>
      <w:tr w:rsidR="00CB0B83" w:rsidRPr="00083FBD" w:rsidTr="001303DE">
        <w:trPr>
          <w:jc w:val="center"/>
        </w:trPr>
        <w:tc>
          <w:tcPr>
            <w:tcW w:w="845" w:type="dxa"/>
          </w:tcPr>
          <w:p w:rsidR="00CB0B83" w:rsidRPr="00083FBD" w:rsidRDefault="00CB0B83" w:rsidP="00CB0B83">
            <w:pPr>
              <w:jc w:val="center"/>
              <w:rPr>
                <w:rFonts w:ascii="Times New Roman" w:eastAsia="Calibri" w:hAnsi="Times New Roman" w:cs="Times New Roman"/>
                <w:sz w:val="24"/>
                <w:szCs w:val="24"/>
              </w:rPr>
            </w:pPr>
            <w:r>
              <w:rPr>
                <w:rFonts w:ascii="Times New Roman" w:eastAsia="Calibri" w:hAnsi="Times New Roman" w:cs="Times New Roman"/>
                <w:sz w:val="24"/>
                <w:szCs w:val="24"/>
              </w:rPr>
              <w:t>9</w:t>
            </w:r>
          </w:p>
        </w:tc>
        <w:tc>
          <w:tcPr>
            <w:tcW w:w="6831" w:type="dxa"/>
            <w:vAlign w:val="center"/>
          </w:tcPr>
          <w:p w:rsidR="00CB0B83" w:rsidRPr="00083FBD" w:rsidRDefault="00CB0B83" w:rsidP="00083FBD">
            <w:pPr>
              <w:jc w:val="both"/>
              <w:rPr>
                <w:rFonts w:ascii="Times New Roman" w:eastAsia="Calibri" w:hAnsi="Times New Roman" w:cs="Times New Roman"/>
                <w:color w:val="000000"/>
                <w:sz w:val="24"/>
                <w:szCs w:val="24"/>
              </w:rPr>
            </w:pPr>
            <w:r w:rsidRPr="00083FBD">
              <w:rPr>
                <w:rFonts w:ascii="Times New Roman" w:eastAsia="Calibri" w:hAnsi="Times New Roman" w:cs="Times New Roman"/>
                <w:iCs/>
                <w:sz w:val="24"/>
                <w:szCs w:val="24"/>
              </w:rPr>
              <w:t>Количество мест в образовательных учреждениях</w:t>
            </w:r>
          </w:p>
        </w:tc>
        <w:tc>
          <w:tcPr>
            <w:tcW w:w="2407" w:type="dxa"/>
            <w:vAlign w:val="center"/>
          </w:tcPr>
          <w:p w:rsidR="00CB0B83" w:rsidRPr="00083FBD" w:rsidRDefault="00CB0B83" w:rsidP="00DC619D">
            <w:pPr>
              <w:jc w:val="both"/>
              <w:rPr>
                <w:rFonts w:ascii="Times New Roman" w:eastAsia="Calibri" w:hAnsi="Times New Roman" w:cs="Times New Roman"/>
                <w:color w:val="000000"/>
                <w:sz w:val="24"/>
                <w:szCs w:val="24"/>
              </w:rPr>
            </w:pPr>
            <w:r w:rsidRPr="00083FBD">
              <w:rPr>
                <w:rFonts w:ascii="Times New Roman" w:eastAsia="Calibri" w:hAnsi="Times New Roman" w:cs="Times New Roman"/>
                <w:color w:val="000000"/>
                <w:sz w:val="24"/>
                <w:szCs w:val="24"/>
              </w:rPr>
              <w:t>25 813 мест</w:t>
            </w:r>
            <w:r w:rsidR="0017394A">
              <w:rPr>
                <w:rFonts w:ascii="Times New Roman" w:eastAsia="Calibri" w:hAnsi="Times New Roman" w:cs="Times New Roman"/>
                <w:color w:val="000000"/>
                <w:sz w:val="24"/>
                <w:szCs w:val="24"/>
              </w:rPr>
              <w:t xml:space="preserve"> </w:t>
            </w:r>
          </w:p>
        </w:tc>
      </w:tr>
      <w:tr w:rsidR="00CB0B83" w:rsidRPr="00083FBD" w:rsidTr="001303DE">
        <w:trPr>
          <w:jc w:val="center"/>
        </w:trPr>
        <w:tc>
          <w:tcPr>
            <w:tcW w:w="845" w:type="dxa"/>
          </w:tcPr>
          <w:p w:rsidR="00CB0B83" w:rsidRPr="00083FBD" w:rsidRDefault="00CB0B83" w:rsidP="00CB0B83">
            <w:pPr>
              <w:jc w:val="center"/>
              <w:rPr>
                <w:rFonts w:ascii="Times New Roman" w:eastAsia="Calibri" w:hAnsi="Times New Roman" w:cs="Times New Roman"/>
                <w:sz w:val="24"/>
                <w:szCs w:val="24"/>
              </w:rPr>
            </w:pPr>
            <w:r>
              <w:rPr>
                <w:rFonts w:ascii="Times New Roman" w:eastAsia="Calibri" w:hAnsi="Times New Roman" w:cs="Times New Roman"/>
                <w:sz w:val="24"/>
                <w:szCs w:val="24"/>
              </w:rPr>
              <w:t>10</w:t>
            </w:r>
          </w:p>
        </w:tc>
        <w:tc>
          <w:tcPr>
            <w:tcW w:w="6831" w:type="dxa"/>
            <w:vAlign w:val="center"/>
          </w:tcPr>
          <w:p w:rsidR="00CB0B83" w:rsidRPr="00083FBD" w:rsidRDefault="00CB0B83" w:rsidP="00083FBD">
            <w:pPr>
              <w:jc w:val="both"/>
              <w:rPr>
                <w:rFonts w:ascii="Times New Roman" w:eastAsia="Calibri" w:hAnsi="Times New Roman" w:cs="Times New Roman"/>
                <w:color w:val="000000"/>
                <w:sz w:val="24"/>
                <w:szCs w:val="24"/>
              </w:rPr>
            </w:pPr>
            <w:r w:rsidRPr="00083FBD">
              <w:rPr>
                <w:rFonts w:ascii="Times New Roman" w:eastAsia="Calibri" w:hAnsi="Times New Roman" w:cs="Times New Roman"/>
                <w:color w:val="000000"/>
                <w:sz w:val="24"/>
                <w:szCs w:val="24"/>
              </w:rPr>
              <w:t>Количество детей от 7 до 16 лет в городском округе</w:t>
            </w:r>
          </w:p>
        </w:tc>
        <w:tc>
          <w:tcPr>
            <w:tcW w:w="2407" w:type="dxa"/>
            <w:vAlign w:val="center"/>
          </w:tcPr>
          <w:p w:rsidR="00CB0B83" w:rsidRPr="00083FBD" w:rsidRDefault="00CB0B83" w:rsidP="00083FBD">
            <w:pPr>
              <w:jc w:val="both"/>
              <w:rPr>
                <w:rFonts w:ascii="Times New Roman" w:eastAsia="Calibri" w:hAnsi="Times New Roman" w:cs="Times New Roman"/>
                <w:color w:val="000000"/>
                <w:sz w:val="24"/>
                <w:szCs w:val="24"/>
              </w:rPr>
            </w:pPr>
            <w:r w:rsidRPr="00083FBD">
              <w:rPr>
                <w:rFonts w:ascii="Times New Roman" w:eastAsia="Calibri" w:hAnsi="Times New Roman" w:cs="Times New Roman"/>
                <w:sz w:val="24"/>
                <w:szCs w:val="24"/>
              </w:rPr>
              <w:t>22 013 человек</w:t>
            </w:r>
          </w:p>
        </w:tc>
      </w:tr>
      <w:tr w:rsidR="00CB0B83" w:rsidRPr="00083FBD" w:rsidTr="001303DE">
        <w:trPr>
          <w:jc w:val="center"/>
        </w:trPr>
        <w:tc>
          <w:tcPr>
            <w:tcW w:w="845" w:type="dxa"/>
          </w:tcPr>
          <w:p w:rsidR="00CB0B83" w:rsidRPr="00083FBD" w:rsidRDefault="00CB0B83" w:rsidP="00CB0B83">
            <w:pPr>
              <w:jc w:val="center"/>
              <w:rPr>
                <w:rFonts w:ascii="Times New Roman" w:eastAsia="Calibri" w:hAnsi="Times New Roman" w:cs="Times New Roman"/>
                <w:sz w:val="24"/>
                <w:szCs w:val="24"/>
              </w:rPr>
            </w:pPr>
            <w:r w:rsidRPr="00083FBD">
              <w:rPr>
                <w:rFonts w:ascii="Times New Roman" w:eastAsia="Calibri" w:hAnsi="Times New Roman" w:cs="Times New Roman"/>
                <w:sz w:val="24"/>
                <w:szCs w:val="24"/>
              </w:rPr>
              <w:t>1</w:t>
            </w:r>
            <w:r>
              <w:rPr>
                <w:rFonts w:ascii="Times New Roman" w:eastAsia="Calibri" w:hAnsi="Times New Roman" w:cs="Times New Roman"/>
                <w:sz w:val="24"/>
                <w:szCs w:val="24"/>
              </w:rPr>
              <w:t>1</w:t>
            </w:r>
          </w:p>
        </w:tc>
        <w:tc>
          <w:tcPr>
            <w:tcW w:w="6831" w:type="dxa"/>
            <w:vAlign w:val="center"/>
          </w:tcPr>
          <w:p w:rsidR="00CB0B83" w:rsidRPr="00083FBD" w:rsidRDefault="00CB0B83" w:rsidP="00083FBD">
            <w:pPr>
              <w:jc w:val="both"/>
              <w:rPr>
                <w:rFonts w:ascii="Times New Roman" w:eastAsia="Calibri" w:hAnsi="Times New Roman" w:cs="Times New Roman"/>
                <w:color w:val="000000"/>
                <w:sz w:val="24"/>
                <w:szCs w:val="24"/>
              </w:rPr>
            </w:pPr>
            <w:r w:rsidRPr="00083FBD">
              <w:rPr>
                <w:rFonts w:ascii="Times New Roman" w:eastAsia="Calibri" w:hAnsi="Times New Roman" w:cs="Times New Roman"/>
                <w:color w:val="000000"/>
                <w:sz w:val="24"/>
                <w:szCs w:val="24"/>
              </w:rPr>
              <w:t>Количество детей от 16 до 18 лет в городском округе</w:t>
            </w:r>
          </w:p>
        </w:tc>
        <w:tc>
          <w:tcPr>
            <w:tcW w:w="2407" w:type="dxa"/>
            <w:vAlign w:val="center"/>
          </w:tcPr>
          <w:p w:rsidR="00CB0B83" w:rsidRPr="00083FBD" w:rsidRDefault="00CB0B83" w:rsidP="00083FBD">
            <w:pPr>
              <w:jc w:val="both"/>
              <w:rPr>
                <w:rFonts w:ascii="Times New Roman" w:eastAsia="Calibri" w:hAnsi="Times New Roman" w:cs="Times New Roman"/>
                <w:color w:val="000000"/>
                <w:sz w:val="24"/>
                <w:szCs w:val="24"/>
              </w:rPr>
            </w:pPr>
            <w:r w:rsidRPr="00083FBD">
              <w:rPr>
                <w:rFonts w:ascii="Times New Roman" w:eastAsia="Calibri" w:hAnsi="Times New Roman" w:cs="Times New Roman"/>
                <w:color w:val="000000"/>
                <w:sz w:val="24"/>
                <w:szCs w:val="24"/>
              </w:rPr>
              <w:t>6512 человек</w:t>
            </w:r>
          </w:p>
        </w:tc>
      </w:tr>
      <w:tr w:rsidR="00CB0B83" w:rsidRPr="00083FBD" w:rsidTr="001303DE">
        <w:trPr>
          <w:jc w:val="center"/>
        </w:trPr>
        <w:tc>
          <w:tcPr>
            <w:tcW w:w="845" w:type="dxa"/>
          </w:tcPr>
          <w:p w:rsidR="00CB0B83" w:rsidRPr="00083FBD" w:rsidRDefault="00CB0B83" w:rsidP="00CB0B83">
            <w:pPr>
              <w:jc w:val="center"/>
              <w:rPr>
                <w:rFonts w:ascii="Times New Roman" w:eastAsia="Calibri" w:hAnsi="Times New Roman" w:cs="Times New Roman"/>
                <w:sz w:val="24"/>
                <w:szCs w:val="24"/>
              </w:rPr>
            </w:pPr>
            <w:r w:rsidRPr="00083FBD">
              <w:rPr>
                <w:rFonts w:ascii="Times New Roman" w:eastAsia="Calibri" w:hAnsi="Times New Roman" w:cs="Times New Roman"/>
                <w:sz w:val="24"/>
                <w:szCs w:val="24"/>
              </w:rPr>
              <w:t>1</w:t>
            </w:r>
            <w:r>
              <w:rPr>
                <w:rFonts w:ascii="Times New Roman" w:eastAsia="Calibri" w:hAnsi="Times New Roman" w:cs="Times New Roman"/>
                <w:sz w:val="24"/>
                <w:szCs w:val="24"/>
              </w:rPr>
              <w:t>2</w:t>
            </w:r>
          </w:p>
        </w:tc>
        <w:tc>
          <w:tcPr>
            <w:tcW w:w="6831" w:type="dxa"/>
            <w:vAlign w:val="center"/>
          </w:tcPr>
          <w:p w:rsidR="00CB0B83" w:rsidRPr="00083FBD" w:rsidRDefault="00CB0B83" w:rsidP="00083FBD">
            <w:pPr>
              <w:jc w:val="both"/>
              <w:rPr>
                <w:rFonts w:ascii="Times New Roman" w:eastAsia="Calibri" w:hAnsi="Times New Roman" w:cs="Times New Roman"/>
                <w:color w:val="000000"/>
                <w:sz w:val="24"/>
                <w:szCs w:val="24"/>
              </w:rPr>
            </w:pPr>
            <w:r w:rsidRPr="00083FBD">
              <w:rPr>
                <w:rFonts w:ascii="Times New Roman" w:eastAsia="Calibri" w:hAnsi="Times New Roman" w:cs="Times New Roman"/>
                <w:color w:val="000000"/>
                <w:sz w:val="24"/>
                <w:szCs w:val="24"/>
              </w:rPr>
              <w:t>Потребности населения в зависимости от численности</w:t>
            </w:r>
          </w:p>
        </w:tc>
        <w:tc>
          <w:tcPr>
            <w:tcW w:w="2407" w:type="dxa"/>
            <w:vAlign w:val="center"/>
          </w:tcPr>
          <w:p w:rsidR="00CB0B83" w:rsidRPr="00083FBD" w:rsidRDefault="00CB0B83" w:rsidP="00083FBD">
            <w:pPr>
              <w:jc w:val="both"/>
              <w:rPr>
                <w:rFonts w:ascii="Times New Roman" w:eastAsia="Calibri" w:hAnsi="Times New Roman" w:cs="Times New Roman"/>
                <w:color w:val="000000"/>
                <w:sz w:val="24"/>
                <w:szCs w:val="24"/>
              </w:rPr>
            </w:pPr>
            <w:r w:rsidRPr="00083FBD">
              <w:rPr>
                <w:rFonts w:ascii="Times New Roman" w:eastAsia="Calibri" w:hAnsi="Times New Roman" w:cs="Times New Roman"/>
                <w:color w:val="000000"/>
                <w:sz w:val="24"/>
                <w:szCs w:val="24"/>
              </w:rPr>
              <w:t>27874 человек</w:t>
            </w:r>
          </w:p>
        </w:tc>
      </w:tr>
      <w:tr w:rsidR="00CB0B83" w:rsidRPr="00083FBD" w:rsidTr="001303DE">
        <w:trPr>
          <w:jc w:val="center"/>
        </w:trPr>
        <w:tc>
          <w:tcPr>
            <w:tcW w:w="845" w:type="dxa"/>
          </w:tcPr>
          <w:p w:rsidR="00CB0B83" w:rsidRPr="00083FBD" w:rsidRDefault="00CB0B83" w:rsidP="00CB0B83">
            <w:pPr>
              <w:jc w:val="center"/>
              <w:rPr>
                <w:rFonts w:ascii="Times New Roman" w:eastAsia="Calibri" w:hAnsi="Times New Roman" w:cs="Times New Roman"/>
                <w:sz w:val="24"/>
                <w:szCs w:val="24"/>
              </w:rPr>
            </w:pPr>
            <w:r w:rsidRPr="00083FBD">
              <w:rPr>
                <w:rFonts w:ascii="Times New Roman" w:eastAsia="Calibri" w:hAnsi="Times New Roman" w:cs="Times New Roman"/>
                <w:sz w:val="24"/>
                <w:szCs w:val="24"/>
              </w:rPr>
              <w:t>1</w:t>
            </w:r>
            <w:r>
              <w:rPr>
                <w:rFonts w:ascii="Times New Roman" w:eastAsia="Calibri" w:hAnsi="Times New Roman" w:cs="Times New Roman"/>
                <w:sz w:val="24"/>
                <w:szCs w:val="24"/>
              </w:rPr>
              <w:t>3</w:t>
            </w:r>
          </w:p>
        </w:tc>
        <w:tc>
          <w:tcPr>
            <w:tcW w:w="6831" w:type="dxa"/>
            <w:vAlign w:val="center"/>
          </w:tcPr>
          <w:p w:rsidR="00CB0B83" w:rsidRPr="00083FBD" w:rsidRDefault="00CB0B83" w:rsidP="00083FBD">
            <w:pPr>
              <w:jc w:val="both"/>
              <w:rPr>
                <w:rFonts w:ascii="Times New Roman" w:eastAsia="Calibri" w:hAnsi="Times New Roman" w:cs="Times New Roman"/>
                <w:color w:val="000000"/>
                <w:sz w:val="24"/>
                <w:szCs w:val="24"/>
              </w:rPr>
            </w:pPr>
            <w:r w:rsidRPr="00083FBD">
              <w:rPr>
                <w:rFonts w:ascii="Times New Roman" w:eastAsia="Calibri" w:hAnsi="Times New Roman" w:cs="Times New Roman"/>
                <w:color w:val="000000"/>
                <w:sz w:val="24"/>
                <w:szCs w:val="24"/>
              </w:rPr>
              <w:t>Обеспеченность населения образовательными учреждениями</w:t>
            </w:r>
          </w:p>
        </w:tc>
        <w:tc>
          <w:tcPr>
            <w:tcW w:w="2407" w:type="dxa"/>
            <w:shd w:val="clear" w:color="auto" w:fill="auto"/>
            <w:vAlign w:val="center"/>
          </w:tcPr>
          <w:p w:rsidR="00CB0B83" w:rsidRPr="00083FBD" w:rsidRDefault="00CB0B83" w:rsidP="00DC619D">
            <w:pPr>
              <w:jc w:val="both"/>
              <w:rPr>
                <w:rFonts w:ascii="Times New Roman" w:eastAsia="Calibri" w:hAnsi="Times New Roman" w:cs="Times New Roman"/>
                <w:color w:val="000000"/>
                <w:sz w:val="24"/>
                <w:szCs w:val="24"/>
              </w:rPr>
            </w:pPr>
            <w:r w:rsidRPr="00083FBD">
              <w:rPr>
                <w:rFonts w:ascii="Times New Roman" w:eastAsia="Calibri" w:hAnsi="Times New Roman" w:cs="Times New Roman"/>
                <w:color w:val="000000"/>
                <w:sz w:val="24"/>
                <w:szCs w:val="24"/>
              </w:rPr>
              <w:t>92,6 %</w:t>
            </w:r>
            <w:r w:rsidR="003E0E0A">
              <w:rPr>
                <w:rFonts w:ascii="Times New Roman" w:eastAsia="Calibri" w:hAnsi="Times New Roman" w:cs="Times New Roman"/>
                <w:color w:val="000000"/>
                <w:sz w:val="24"/>
                <w:szCs w:val="24"/>
              </w:rPr>
              <w:t xml:space="preserve">  </w:t>
            </w:r>
          </w:p>
        </w:tc>
      </w:tr>
      <w:tr w:rsidR="00CB0B83" w:rsidRPr="00083FBD" w:rsidTr="001303DE">
        <w:trPr>
          <w:jc w:val="center"/>
        </w:trPr>
        <w:tc>
          <w:tcPr>
            <w:tcW w:w="845" w:type="dxa"/>
          </w:tcPr>
          <w:p w:rsidR="00CB0B83" w:rsidRPr="00083FBD" w:rsidRDefault="00CB0B83" w:rsidP="00CB0B83">
            <w:pPr>
              <w:jc w:val="center"/>
              <w:rPr>
                <w:rFonts w:ascii="Times New Roman" w:eastAsia="Calibri" w:hAnsi="Times New Roman" w:cs="Times New Roman"/>
                <w:sz w:val="24"/>
                <w:szCs w:val="24"/>
              </w:rPr>
            </w:pPr>
            <w:r w:rsidRPr="00083FBD">
              <w:rPr>
                <w:rFonts w:ascii="Times New Roman" w:eastAsia="Calibri" w:hAnsi="Times New Roman" w:cs="Times New Roman"/>
                <w:sz w:val="24"/>
                <w:szCs w:val="24"/>
              </w:rPr>
              <w:t>1</w:t>
            </w:r>
            <w:r>
              <w:rPr>
                <w:rFonts w:ascii="Times New Roman" w:eastAsia="Calibri" w:hAnsi="Times New Roman" w:cs="Times New Roman"/>
                <w:sz w:val="24"/>
                <w:szCs w:val="24"/>
              </w:rPr>
              <w:t>4</w:t>
            </w:r>
          </w:p>
        </w:tc>
        <w:tc>
          <w:tcPr>
            <w:tcW w:w="6831" w:type="dxa"/>
            <w:vAlign w:val="center"/>
          </w:tcPr>
          <w:p w:rsidR="00CB0B83" w:rsidRPr="00083FBD" w:rsidRDefault="00CB0B83" w:rsidP="00083FBD">
            <w:pPr>
              <w:jc w:val="both"/>
              <w:rPr>
                <w:rFonts w:ascii="Times New Roman" w:eastAsia="Calibri" w:hAnsi="Times New Roman" w:cs="Times New Roman"/>
                <w:color w:val="000000"/>
                <w:sz w:val="24"/>
                <w:szCs w:val="24"/>
              </w:rPr>
            </w:pPr>
            <w:r w:rsidRPr="00083FBD">
              <w:rPr>
                <w:rFonts w:ascii="Times New Roman" w:eastAsia="Calibri" w:hAnsi="Times New Roman" w:cs="Times New Roman"/>
                <w:color w:val="000000"/>
                <w:sz w:val="24"/>
                <w:szCs w:val="24"/>
              </w:rPr>
              <w:t>Дефицит в городском округе, количество мест</w:t>
            </w:r>
          </w:p>
        </w:tc>
        <w:tc>
          <w:tcPr>
            <w:tcW w:w="2407" w:type="dxa"/>
            <w:shd w:val="clear" w:color="auto" w:fill="auto"/>
            <w:vAlign w:val="center"/>
          </w:tcPr>
          <w:p w:rsidR="00CB0B83" w:rsidRPr="00083FBD" w:rsidRDefault="00CB0B83" w:rsidP="00083FBD">
            <w:pPr>
              <w:jc w:val="both"/>
              <w:rPr>
                <w:rFonts w:ascii="Times New Roman" w:eastAsia="Calibri" w:hAnsi="Times New Roman" w:cs="Times New Roman"/>
                <w:color w:val="000000"/>
                <w:sz w:val="24"/>
                <w:szCs w:val="24"/>
              </w:rPr>
            </w:pPr>
            <w:r w:rsidRPr="00083FBD">
              <w:rPr>
                <w:rFonts w:ascii="Times New Roman" w:eastAsia="Calibri" w:hAnsi="Times New Roman" w:cs="Times New Roman"/>
                <w:color w:val="000000"/>
                <w:sz w:val="24"/>
                <w:szCs w:val="24"/>
              </w:rPr>
              <w:t>2061</w:t>
            </w:r>
          </w:p>
        </w:tc>
      </w:tr>
      <w:tr w:rsidR="00CB0B83" w:rsidRPr="00083FBD" w:rsidTr="001303DE">
        <w:trPr>
          <w:jc w:val="center"/>
        </w:trPr>
        <w:tc>
          <w:tcPr>
            <w:tcW w:w="845" w:type="dxa"/>
          </w:tcPr>
          <w:p w:rsidR="00CB0B83" w:rsidRPr="00083FBD" w:rsidRDefault="00CB0B83" w:rsidP="00CB0B83">
            <w:pPr>
              <w:jc w:val="center"/>
              <w:rPr>
                <w:rFonts w:ascii="Times New Roman" w:eastAsia="Calibri" w:hAnsi="Times New Roman" w:cs="Times New Roman"/>
                <w:sz w:val="24"/>
                <w:szCs w:val="24"/>
              </w:rPr>
            </w:pPr>
            <w:r w:rsidRPr="00083FBD">
              <w:rPr>
                <w:rFonts w:ascii="Times New Roman" w:eastAsia="Calibri" w:hAnsi="Times New Roman" w:cs="Times New Roman"/>
                <w:sz w:val="24"/>
                <w:szCs w:val="24"/>
              </w:rPr>
              <w:t>1</w:t>
            </w:r>
            <w:r>
              <w:rPr>
                <w:rFonts w:ascii="Times New Roman" w:eastAsia="Calibri" w:hAnsi="Times New Roman" w:cs="Times New Roman"/>
                <w:sz w:val="24"/>
                <w:szCs w:val="24"/>
              </w:rPr>
              <w:t>5</w:t>
            </w:r>
          </w:p>
        </w:tc>
        <w:tc>
          <w:tcPr>
            <w:tcW w:w="6831" w:type="dxa"/>
            <w:vAlign w:val="center"/>
          </w:tcPr>
          <w:p w:rsidR="00CB0B83" w:rsidRPr="00083FBD" w:rsidRDefault="00CB0B83" w:rsidP="00083FBD">
            <w:pPr>
              <w:jc w:val="both"/>
              <w:rPr>
                <w:rFonts w:ascii="Times New Roman" w:eastAsia="Calibri" w:hAnsi="Times New Roman" w:cs="Times New Roman"/>
                <w:color w:val="000000"/>
                <w:sz w:val="24"/>
                <w:szCs w:val="24"/>
              </w:rPr>
            </w:pPr>
            <w:r w:rsidRPr="00083FBD">
              <w:rPr>
                <w:rFonts w:ascii="Times New Roman" w:eastAsia="Calibri" w:hAnsi="Times New Roman" w:cs="Times New Roman"/>
                <w:color w:val="000000"/>
                <w:sz w:val="24"/>
                <w:szCs w:val="24"/>
              </w:rPr>
              <w:t>Дефицит в городском округе, в %</w:t>
            </w:r>
          </w:p>
        </w:tc>
        <w:tc>
          <w:tcPr>
            <w:tcW w:w="2407" w:type="dxa"/>
            <w:shd w:val="clear" w:color="auto" w:fill="auto"/>
            <w:vAlign w:val="center"/>
          </w:tcPr>
          <w:p w:rsidR="00CB0B83" w:rsidRPr="00083FBD" w:rsidRDefault="00CB0B83" w:rsidP="00DC619D">
            <w:pPr>
              <w:jc w:val="both"/>
              <w:rPr>
                <w:rFonts w:ascii="Times New Roman" w:eastAsia="Calibri" w:hAnsi="Times New Roman" w:cs="Times New Roman"/>
                <w:color w:val="000000"/>
                <w:sz w:val="24"/>
                <w:szCs w:val="24"/>
              </w:rPr>
            </w:pPr>
            <w:r w:rsidRPr="00083FBD">
              <w:rPr>
                <w:rFonts w:ascii="Times New Roman" w:eastAsia="Calibri" w:hAnsi="Times New Roman" w:cs="Times New Roman"/>
                <w:color w:val="000000"/>
                <w:sz w:val="24"/>
                <w:szCs w:val="24"/>
              </w:rPr>
              <w:t>7,4 %</w:t>
            </w:r>
            <w:r w:rsidR="003E0E0A">
              <w:rPr>
                <w:rFonts w:ascii="Times New Roman" w:eastAsia="Calibri" w:hAnsi="Times New Roman" w:cs="Times New Roman"/>
                <w:color w:val="000000"/>
                <w:sz w:val="24"/>
                <w:szCs w:val="24"/>
              </w:rPr>
              <w:t xml:space="preserve"> </w:t>
            </w:r>
          </w:p>
        </w:tc>
      </w:tr>
      <w:tr w:rsidR="00CB0B83" w:rsidRPr="00083FBD" w:rsidTr="001303DE">
        <w:trPr>
          <w:jc w:val="center"/>
        </w:trPr>
        <w:tc>
          <w:tcPr>
            <w:tcW w:w="845" w:type="dxa"/>
          </w:tcPr>
          <w:p w:rsidR="00CB0B83" w:rsidRPr="00083FBD" w:rsidRDefault="00CB0B83" w:rsidP="00CB0B83">
            <w:pPr>
              <w:jc w:val="center"/>
              <w:rPr>
                <w:rFonts w:ascii="Times New Roman" w:eastAsia="Calibri" w:hAnsi="Times New Roman" w:cs="Times New Roman"/>
                <w:sz w:val="24"/>
                <w:szCs w:val="24"/>
              </w:rPr>
            </w:pPr>
            <w:r>
              <w:rPr>
                <w:rFonts w:ascii="Times New Roman" w:eastAsia="Calibri" w:hAnsi="Times New Roman" w:cs="Times New Roman"/>
                <w:sz w:val="24"/>
                <w:szCs w:val="24"/>
              </w:rPr>
              <w:t>16</w:t>
            </w:r>
          </w:p>
        </w:tc>
        <w:tc>
          <w:tcPr>
            <w:tcW w:w="6831" w:type="dxa"/>
            <w:vAlign w:val="center"/>
          </w:tcPr>
          <w:p w:rsidR="00CB0B83" w:rsidRPr="00083FBD" w:rsidRDefault="00CB0B83" w:rsidP="00083FBD">
            <w:pPr>
              <w:jc w:val="both"/>
              <w:rPr>
                <w:rFonts w:ascii="Times New Roman" w:eastAsia="Calibri" w:hAnsi="Times New Roman" w:cs="Times New Roman"/>
                <w:color w:val="000000"/>
                <w:sz w:val="24"/>
                <w:szCs w:val="24"/>
              </w:rPr>
            </w:pPr>
            <w:r w:rsidRPr="00083FBD">
              <w:rPr>
                <w:rFonts w:ascii="Times New Roman" w:eastAsia="Calibri" w:hAnsi="Times New Roman" w:cs="Times New Roman"/>
                <w:color w:val="000000"/>
                <w:sz w:val="24"/>
                <w:szCs w:val="24"/>
              </w:rPr>
              <w:t>Процент износа зданий образовательных учреждений, основная часть</w:t>
            </w:r>
          </w:p>
        </w:tc>
        <w:tc>
          <w:tcPr>
            <w:tcW w:w="2407" w:type="dxa"/>
            <w:vAlign w:val="center"/>
          </w:tcPr>
          <w:p w:rsidR="00CB0B83" w:rsidRPr="00083FBD" w:rsidRDefault="00CB0B83" w:rsidP="00083FBD">
            <w:pPr>
              <w:jc w:val="both"/>
              <w:rPr>
                <w:rFonts w:ascii="Times New Roman" w:eastAsia="Calibri" w:hAnsi="Times New Roman" w:cs="Times New Roman"/>
                <w:color w:val="000000"/>
                <w:sz w:val="24"/>
                <w:szCs w:val="24"/>
              </w:rPr>
            </w:pPr>
            <w:r w:rsidRPr="00083FBD">
              <w:rPr>
                <w:rFonts w:ascii="Times New Roman" w:eastAsia="Calibri" w:hAnsi="Times New Roman" w:cs="Times New Roman"/>
                <w:color w:val="000000"/>
                <w:sz w:val="24"/>
                <w:szCs w:val="24"/>
              </w:rPr>
              <w:t xml:space="preserve">60-80% износа основная часть сооружений </w:t>
            </w:r>
          </w:p>
        </w:tc>
      </w:tr>
      <w:tr w:rsidR="0017394A" w:rsidRPr="00083FBD" w:rsidTr="00DC619D">
        <w:trPr>
          <w:jc w:val="center"/>
        </w:trPr>
        <w:tc>
          <w:tcPr>
            <w:tcW w:w="10083" w:type="dxa"/>
            <w:gridSpan w:val="3"/>
          </w:tcPr>
          <w:p w:rsidR="0017394A" w:rsidRPr="00083FBD" w:rsidRDefault="0017394A" w:rsidP="0017394A">
            <w:pPr>
              <w:jc w:val="center"/>
              <w:rPr>
                <w:rFonts w:ascii="Times New Roman" w:eastAsia="Calibri" w:hAnsi="Times New Roman" w:cs="Times New Roman"/>
                <w:color w:val="000000"/>
                <w:sz w:val="24"/>
                <w:szCs w:val="24"/>
              </w:rPr>
            </w:pPr>
            <w:r w:rsidRPr="00083FBD">
              <w:rPr>
                <w:rFonts w:ascii="Times New Roman" w:eastAsia="Calibri" w:hAnsi="Times New Roman" w:cs="Times New Roman"/>
                <w:b/>
                <w:bCs/>
                <w:color w:val="000000"/>
                <w:sz w:val="24"/>
                <w:szCs w:val="24"/>
              </w:rPr>
              <w:t>Сведения об учреждениях</w:t>
            </w:r>
            <w:r>
              <w:rPr>
                <w:rFonts w:ascii="Times New Roman" w:eastAsia="Calibri" w:hAnsi="Times New Roman" w:cs="Times New Roman"/>
                <w:b/>
                <w:bCs/>
                <w:color w:val="000000"/>
                <w:sz w:val="24"/>
                <w:szCs w:val="24"/>
              </w:rPr>
              <w:t xml:space="preserve"> дополнительного образования</w:t>
            </w:r>
          </w:p>
        </w:tc>
      </w:tr>
      <w:tr w:rsidR="00CB0B83" w:rsidRPr="00083FBD" w:rsidTr="001303DE">
        <w:trPr>
          <w:jc w:val="center"/>
        </w:trPr>
        <w:tc>
          <w:tcPr>
            <w:tcW w:w="845" w:type="dxa"/>
          </w:tcPr>
          <w:p w:rsidR="00CB0B83" w:rsidRPr="00083FBD" w:rsidRDefault="00CB0B83" w:rsidP="00CB0B83">
            <w:pPr>
              <w:jc w:val="center"/>
              <w:rPr>
                <w:rFonts w:ascii="Times New Roman" w:eastAsia="Calibri" w:hAnsi="Times New Roman" w:cs="Times New Roman"/>
                <w:sz w:val="24"/>
                <w:szCs w:val="24"/>
              </w:rPr>
            </w:pPr>
            <w:r w:rsidRPr="00083FBD">
              <w:rPr>
                <w:rFonts w:ascii="Times New Roman" w:eastAsia="Calibri" w:hAnsi="Times New Roman" w:cs="Times New Roman"/>
                <w:sz w:val="24"/>
                <w:szCs w:val="24"/>
              </w:rPr>
              <w:t>1</w:t>
            </w:r>
            <w:r>
              <w:rPr>
                <w:rFonts w:ascii="Times New Roman" w:eastAsia="Calibri" w:hAnsi="Times New Roman" w:cs="Times New Roman"/>
                <w:sz w:val="24"/>
                <w:szCs w:val="24"/>
              </w:rPr>
              <w:t>7</w:t>
            </w:r>
          </w:p>
        </w:tc>
        <w:tc>
          <w:tcPr>
            <w:tcW w:w="6831" w:type="dxa"/>
          </w:tcPr>
          <w:p w:rsidR="00CB0B83" w:rsidRPr="00083FBD" w:rsidRDefault="00CB0B83" w:rsidP="00083FBD">
            <w:pPr>
              <w:jc w:val="both"/>
              <w:rPr>
                <w:rFonts w:ascii="Times New Roman" w:eastAsia="Calibri" w:hAnsi="Times New Roman" w:cs="Times New Roman"/>
                <w:sz w:val="24"/>
                <w:szCs w:val="24"/>
              </w:rPr>
            </w:pPr>
            <w:r w:rsidRPr="00083FBD">
              <w:rPr>
                <w:rFonts w:ascii="Times New Roman" w:eastAsia="Calibri" w:hAnsi="Times New Roman" w:cs="Times New Roman"/>
                <w:sz w:val="24"/>
                <w:szCs w:val="24"/>
              </w:rPr>
              <w:t xml:space="preserve">Количество мест в организациях дополнительного образования, </w:t>
            </w:r>
          </w:p>
        </w:tc>
        <w:tc>
          <w:tcPr>
            <w:tcW w:w="2407" w:type="dxa"/>
          </w:tcPr>
          <w:p w:rsidR="00CB0B83" w:rsidRPr="00083FBD" w:rsidRDefault="00CB0B83" w:rsidP="00083FBD">
            <w:pPr>
              <w:jc w:val="both"/>
              <w:rPr>
                <w:rFonts w:ascii="Times New Roman" w:eastAsia="Calibri" w:hAnsi="Times New Roman" w:cs="Times New Roman"/>
                <w:sz w:val="24"/>
                <w:szCs w:val="24"/>
              </w:rPr>
            </w:pPr>
            <w:r w:rsidRPr="00083FBD">
              <w:rPr>
                <w:rFonts w:ascii="Times New Roman" w:eastAsia="Calibri" w:hAnsi="Times New Roman" w:cs="Times New Roman"/>
                <w:sz w:val="24"/>
                <w:szCs w:val="24"/>
              </w:rPr>
              <w:t>4885</w:t>
            </w:r>
          </w:p>
        </w:tc>
      </w:tr>
      <w:tr w:rsidR="00CB0B83" w:rsidRPr="00083FBD" w:rsidTr="001303DE">
        <w:trPr>
          <w:jc w:val="center"/>
        </w:trPr>
        <w:tc>
          <w:tcPr>
            <w:tcW w:w="845" w:type="dxa"/>
          </w:tcPr>
          <w:p w:rsidR="00CB0B83" w:rsidRPr="00083FBD" w:rsidRDefault="00CB0B83" w:rsidP="0056764F">
            <w:pPr>
              <w:jc w:val="center"/>
              <w:rPr>
                <w:rFonts w:ascii="Times New Roman" w:eastAsia="Calibri" w:hAnsi="Times New Roman" w:cs="Times New Roman"/>
                <w:sz w:val="24"/>
                <w:szCs w:val="24"/>
              </w:rPr>
            </w:pPr>
            <w:r w:rsidRPr="00083FBD">
              <w:rPr>
                <w:rFonts w:ascii="Times New Roman" w:eastAsia="Calibri" w:hAnsi="Times New Roman" w:cs="Times New Roman"/>
                <w:sz w:val="24"/>
                <w:szCs w:val="24"/>
              </w:rPr>
              <w:lastRenderedPageBreak/>
              <w:t>1</w:t>
            </w:r>
            <w:r w:rsidR="0056764F">
              <w:rPr>
                <w:rFonts w:ascii="Times New Roman" w:eastAsia="Calibri" w:hAnsi="Times New Roman" w:cs="Times New Roman"/>
                <w:sz w:val="24"/>
                <w:szCs w:val="24"/>
              </w:rPr>
              <w:t>8</w:t>
            </w:r>
          </w:p>
        </w:tc>
        <w:tc>
          <w:tcPr>
            <w:tcW w:w="6831" w:type="dxa"/>
            <w:vAlign w:val="center"/>
          </w:tcPr>
          <w:p w:rsidR="00CB0B83" w:rsidRPr="00083FBD" w:rsidRDefault="00CB0B83" w:rsidP="00083FBD">
            <w:pPr>
              <w:jc w:val="both"/>
              <w:rPr>
                <w:rFonts w:ascii="Times New Roman" w:eastAsia="Calibri" w:hAnsi="Times New Roman" w:cs="Times New Roman"/>
                <w:sz w:val="24"/>
                <w:szCs w:val="24"/>
              </w:rPr>
            </w:pPr>
            <w:r w:rsidRPr="00083FBD">
              <w:rPr>
                <w:rFonts w:ascii="Times New Roman" w:eastAsia="Calibri" w:hAnsi="Times New Roman" w:cs="Times New Roman"/>
                <w:sz w:val="24"/>
                <w:szCs w:val="24"/>
              </w:rPr>
              <w:t>Количество необходимых мест в организациях дополнительного образования из потребности в охвате дополнительным образованием 75% детей в возрасте от 5 до 18 лет;</w:t>
            </w:r>
          </w:p>
        </w:tc>
        <w:tc>
          <w:tcPr>
            <w:tcW w:w="2407" w:type="dxa"/>
            <w:shd w:val="clear" w:color="auto" w:fill="auto"/>
            <w:vAlign w:val="center"/>
          </w:tcPr>
          <w:p w:rsidR="00CB0B83" w:rsidRPr="00083FBD" w:rsidRDefault="00CB0B83" w:rsidP="00083FBD">
            <w:pPr>
              <w:jc w:val="both"/>
              <w:rPr>
                <w:rFonts w:ascii="Times New Roman" w:eastAsia="Calibri" w:hAnsi="Times New Roman" w:cs="Times New Roman"/>
                <w:sz w:val="24"/>
                <w:szCs w:val="24"/>
              </w:rPr>
            </w:pPr>
            <w:r w:rsidRPr="00083FBD">
              <w:rPr>
                <w:rFonts w:ascii="Times New Roman" w:eastAsia="Calibri" w:hAnsi="Times New Roman" w:cs="Times New Roman"/>
                <w:sz w:val="24"/>
                <w:szCs w:val="24"/>
              </w:rPr>
              <w:t>24034</w:t>
            </w:r>
          </w:p>
        </w:tc>
      </w:tr>
      <w:tr w:rsidR="00CB0B83" w:rsidRPr="00083FBD" w:rsidTr="001303DE">
        <w:trPr>
          <w:jc w:val="center"/>
        </w:trPr>
        <w:tc>
          <w:tcPr>
            <w:tcW w:w="845" w:type="dxa"/>
          </w:tcPr>
          <w:p w:rsidR="00CB0B83" w:rsidRPr="00083FBD" w:rsidRDefault="0056764F" w:rsidP="0056764F">
            <w:pPr>
              <w:jc w:val="center"/>
              <w:rPr>
                <w:rFonts w:ascii="Times New Roman" w:eastAsia="Calibri" w:hAnsi="Times New Roman" w:cs="Times New Roman"/>
                <w:sz w:val="24"/>
                <w:szCs w:val="24"/>
              </w:rPr>
            </w:pPr>
            <w:r>
              <w:rPr>
                <w:rFonts w:ascii="Times New Roman" w:eastAsia="Calibri" w:hAnsi="Times New Roman" w:cs="Times New Roman"/>
                <w:sz w:val="24"/>
                <w:szCs w:val="24"/>
              </w:rPr>
              <w:t>19</w:t>
            </w:r>
          </w:p>
        </w:tc>
        <w:tc>
          <w:tcPr>
            <w:tcW w:w="6831" w:type="dxa"/>
            <w:vAlign w:val="center"/>
          </w:tcPr>
          <w:p w:rsidR="00CB0B83" w:rsidRPr="00083FBD" w:rsidRDefault="00CB0B83" w:rsidP="00083FBD">
            <w:pPr>
              <w:jc w:val="both"/>
              <w:rPr>
                <w:rFonts w:ascii="Times New Roman" w:eastAsia="Calibri" w:hAnsi="Times New Roman" w:cs="Times New Roman"/>
                <w:sz w:val="24"/>
                <w:szCs w:val="24"/>
              </w:rPr>
            </w:pPr>
            <w:r w:rsidRPr="00083FBD">
              <w:rPr>
                <w:rFonts w:ascii="Times New Roman" w:eastAsia="Calibri" w:hAnsi="Times New Roman" w:cs="Times New Roman"/>
                <w:sz w:val="24"/>
                <w:szCs w:val="24"/>
              </w:rPr>
              <w:t>Обеспеченность местами дополнительного образования в расчёте на детей в возрасте от 5 до 18 лет</w:t>
            </w:r>
          </w:p>
        </w:tc>
        <w:tc>
          <w:tcPr>
            <w:tcW w:w="2407" w:type="dxa"/>
            <w:vAlign w:val="center"/>
          </w:tcPr>
          <w:p w:rsidR="00CB0B83" w:rsidRPr="00083FBD" w:rsidRDefault="00CB0B83" w:rsidP="00083FBD">
            <w:pPr>
              <w:jc w:val="both"/>
              <w:rPr>
                <w:rFonts w:ascii="Times New Roman" w:eastAsia="Calibri" w:hAnsi="Times New Roman" w:cs="Times New Roman"/>
                <w:sz w:val="24"/>
                <w:szCs w:val="24"/>
              </w:rPr>
            </w:pPr>
            <w:r w:rsidRPr="00083FBD">
              <w:rPr>
                <w:rFonts w:ascii="Times New Roman" w:eastAsia="Calibri" w:hAnsi="Times New Roman" w:cs="Times New Roman"/>
                <w:sz w:val="24"/>
                <w:szCs w:val="24"/>
              </w:rPr>
              <w:t>20,3%</w:t>
            </w:r>
          </w:p>
        </w:tc>
      </w:tr>
      <w:tr w:rsidR="00CB0B83" w:rsidRPr="00083FBD" w:rsidTr="001303DE">
        <w:trPr>
          <w:jc w:val="center"/>
        </w:trPr>
        <w:tc>
          <w:tcPr>
            <w:tcW w:w="845" w:type="dxa"/>
          </w:tcPr>
          <w:p w:rsidR="00CB0B83" w:rsidRPr="00083FBD" w:rsidRDefault="0056764F" w:rsidP="0056764F">
            <w:pPr>
              <w:jc w:val="center"/>
              <w:rPr>
                <w:rFonts w:ascii="Times New Roman" w:eastAsia="Calibri" w:hAnsi="Times New Roman" w:cs="Times New Roman"/>
                <w:sz w:val="24"/>
                <w:szCs w:val="24"/>
              </w:rPr>
            </w:pPr>
            <w:r>
              <w:rPr>
                <w:rFonts w:ascii="Times New Roman" w:eastAsia="Calibri" w:hAnsi="Times New Roman" w:cs="Times New Roman"/>
                <w:sz w:val="24"/>
                <w:szCs w:val="24"/>
              </w:rPr>
              <w:t>20</w:t>
            </w:r>
          </w:p>
        </w:tc>
        <w:tc>
          <w:tcPr>
            <w:tcW w:w="6831" w:type="dxa"/>
          </w:tcPr>
          <w:p w:rsidR="00CB0B83" w:rsidRPr="00083FBD" w:rsidRDefault="00CB0B83" w:rsidP="00083FBD">
            <w:pPr>
              <w:jc w:val="both"/>
              <w:rPr>
                <w:rFonts w:ascii="Times New Roman" w:eastAsia="Calibri" w:hAnsi="Times New Roman" w:cs="Times New Roman"/>
                <w:sz w:val="24"/>
                <w:szCs w:val="24"/>
              </w:rPr>
            </w:pPr>
            <w:r w:rsidRPr="00083FBD">
              <w:rPr>
                <w:rFonts w:ascii="Times New Roman" w:eastAsia="Calibri" w:hAnsi="Times New Roman" w:cs="Times New Roman"/>
                <w:sz w:val="24"/>
                <w:szCs w:val="24"/>
              </w:rPr>
              <w:t xml:space="preserve">Потребность исходя из общей численности населения, мест </w:t>
            </w:r>
          </w:p>
        </w:tc>
        <w:tc>
          <w:tcPr>
            <w:tcW w:w="2407" w:type="dxa"/>
          </w:tcPr>
          <w:p w:rsidR="00CB0B83" w:rsidRPr="00083FBD" w:rsidRDefault="00CB0B83" w:rsidP="00083FBD">
            <w:pPr>
              <w:jc w:val="both"/>
              <w:rPr>
                <w:rFonts w:ascii="Times New Roman" w:eastAsia="Calibri" w:hAnsi="Times New Roman" w:cs="Times New Roman"/>
                <w:sz w:val="24"/>
                <w:szCs w:val="24"/>
              </w:rPr>
            </w:pPr>
            <w:r w:rsidRPr="00083FBD">
              <w:rPr>
                <w:rFonts w:ascii="Times New Roman" w:eastAsia="Calibri" w:hAnsi="Times New Roman" w:cs="Times New Roman"/>
                <w:sz w:val="24"/>
                <w:szCs w:val="24"/>
              </w:rPr>
              <w:t>11 581</w:t>
            </w:r>
          </w:p>
        </w:tc>
      </w:tr>
      <w:tr w:rsidR="00CB0B83" w:rsidRPr="00083FBD" w:rsidTr="001303DE">
        <w:trPr>
          <w:jc w:val="center"/>
        </w:trPr>
        <w:tc>
          <w:tcPr>
            <w:tcW w:w="845" w:type="dxa"/>
          </w:tcPr>
          <w:p w:rsidR="00CB0B83" w:rsidRPr="00083FBD" w:rsidRDefault="0056764F" w:rsidP="0056764F">
            <w:pPr>
              <w:jc w:val="center"/>
              <w:rPr>
                <w:rFonts w:ascii="Times New Roman" w:eastAsia="Calibri" w:hAnsi="Times New Roman" w:cs="Times New Roman"/>
                <w:sz w:val="24"/>
                <w:szCs w:val="24"/>
              </w:rPr>
            </w:pPr>
            <w:r>
              <w:rPr>
                <w:rFonts w:ascii="Times New Roman" w:eastAsia="Calibri" w:hAnsi="Times New Roman" w:cs="Times New Roman"/>
                <w:sz w:val="24"/>
                <w:szCs w:val="24"/>
              </w:rPr>
              <w:t>21</w:t>
            </w:r>
          </w:p>
        </w:tc>
        <w:tc>
          <w:tcPr>
            <w:tcW w:w="6831" w:type="dxa"/>
          </w:tcPr>
          <w:p w:rsidR="00CB0B83" w:rsidRPr="00083FBD" w:rsidRDefault="00CB0B83" w:rsidP="00083FBD">
            <w:pPr>
              <w:jc w:val="both"/>
              <w:rPr>
                <w:rFonts w:ascii="Times New Roman" w:eastAsia="Calibri" w:hAnsi="Times New Roman" w:cs="Times New Roman"/>
                <w:sz w:val="24"/>
                <w:szCs w:val="24"/>
              </w:rPr>
            </w:pPr>
            <w:r w:rsidRPr="00083FBD">
              <w:rPr>
                <w:rFonts w:ascii="Times New Roman" w:eastAsia="Calibri" w:hAnsi="Times New Roman" w:cs="Times New Roman"/>
                <w:sz w:val="24"/>
                <w:szCs w:val="24"/>
              </w:rPr>
              <w:t>Обеспеченность местами дополнительного образования исходя из общей численности населения</w:t>
            </w:r>
          </w:p>
        </w:tc>
        <w:tc>
          <w:tcPr>
            <w:tcW w:w="2407" w:type="dxa"/>
            <w:vAlign w:val="center"/>
          </w:tcPr>
          <w:p w:rsidR="00CB0B83" w:rsidRPr="00083FBD" w:rsidRDefault="00CB0B83" w:rsidP="00083FBD">
            <w:pPr>
              <w:jc w:val="both"/>
              <w:rPr>
                <w:rFonts w:ascii="Times New Roman" w:eastAsia="Calibri" w:hAnsi="Times New Roman" w:cs="Times New Roman"/>
                <w:sz w:val="24"/>
                <w:szCs w:val="24"/>
              </w:rPr>
            </w:pPr>
            <w:r w:rsidRPr="00083FBD">
              <w:rPr>
                <w:rFonts w:ascii="Times New Roman" w:eastAsia="Calibri" w:hAnsi="Times New Roman" w:cs="Times New Roman"/>
                <w:sz w:val="24"/>
                <w:szCs w:val="24"/>
              </w:rPr>
              <w:t>42,2%</w:t>
            </w:r>
          </w:p>
        </w:tc>
      </w:tr>
      <w:tr w:rsidR="00CB0B83" w:rsidRPr="00083FBD" w:rsidTr="001303DE">
        <w:trPr>
          <w:jc w:val="center"/>
        </w:trPr>
        <w:tc>
          <w:tcPr>
            <w:tcW w:w="10083" w:type="dxa"/>
            <w:gridSpan w:val="3"/>
          </w:tcPr>
          <w:p w:rsidR="00CB0B83" w:rsidRPr="00083FBD" w:rsidRDefault="00CB0B83" w:rsidP="00083FBD">
            <w:pPr>
              <w:jc w:val="center"/>
              <w:rPr>
                <w:rFonts w:ascii="Times New Roman" w:eastAsia="Calibri" w:hAnsi="Times New Roman" w:cs="Times New Roman"/>
                <w:b/>
                <w:bCs/>
                <w:sz w:val="24"/>
                <w:szCs w:val="24"/>
              </w:rPr>
            </w:pPr>
            <w:r w:rsidRPr="00083FBD">
              <w:rPr>
                <w:rFonts w:ascii="Times New Roman" w:eastAsia="Calibri" w:hAnsi="Times New Roman" w:cs="Times New Roman"/>
                <w:b/>
                <w:bCs/>
                <w:color w:val="000000"/>
                <w:sz w:val="24"/>
                <w:szCs w:val="24"/>
              </w:rPr>
              <w:t>Сведения об объектах культуры</w:t>
            </w:r>
          </w:p>
        </w:tc>
      </w:tr>
      <w:tr w:rsidR="00CB0B83" w:rsidRPr="00083FBD" w:rsidTr="001303DE">
        <w:trPr>
          <w:jc w:val="center"/>
        </w:trPr>
        <w:tc>
          <w:tcPr>
            <w:tcW w:w="845" w:type="dxa"/>
          </w:tcPr>
          <w:p w:rsidR="00CB0B83" w:rsidRPr="00083FBD" w:rsidRDefault="0056764F" w:rsidP="0056764F">
            <w:pPr>
              <w:jc w:val="center"/>
              <w:rPr>
                <w:rFonts w:ascii="Times New Roman" w:eastAsia="Calibri" w:hAnsi="Times New Roman" w:cs="Times New Roman"/>
                <w:sz w:val="24"/>
                <w:szCs w:val="24"/>
              </w:rPr>
            </w:pPr>
            <w:r>
              <w:rPr>
                <w:rFonts w:ascii="Times New Roman" w:eastAsia="Calibri" w:hAnsi="Times New Roman" w:cs="Times New Roman"/>
                <w:sz w:val="24"/>
                <w:szCs w:val="24"/>
              </w:rPr>
              <w:t>22</w:t>
            </w:r>
          </w:p>
        </w:tc>
        <w:tc>
          <w:tcPr>
            <w:tcW w:w="6831" w:type="dxa"/>
          </w:tcPr>
          <w:p w:rsidR="00CB0B83" w:rsidRPr="00083FBD" w:rsidRDefault="00CB0B83" w:rsidP="00083FBD">
            <w:pPr>
              <w:jc w:val="both"/>
              <w:rPr>
                <w:rFonts w:ascii="Times New Roman" w:eastAsia="Calibri" w:hAnsi="Times New Roman" w:cs="Times New Roman"/>
                <w:sz w:val="24"/>
                <w:szCs w:val="24"/>
              </w:rPr>
            </w:pPr>
            <w:r w:rsidRPr="00083FBD">
              <w:rPr>
                <w:rFonts w:ascii="Times New Roman" w:eastAsia="Calibri" w:hAnsi="Times New Roman" w:cs="Times New Roman"/>
                <w:sz w:val="24"/>
                <w:szCs w:val="24"/>
              </w:rPr>
              <w:t>Количество библиотек</w:t>
            </w:r>
          </w:p>
        </w:tc>
        <w:tc>
          <w:tcPr>
            <w:tcW w:w="2407" w:type="dxa"/>
            <w:vAlign w:val="center"/>
          </w:tcPr>
          <w:p w:rsidR="00CB0B83" w:rsidRPr="00083FBD" w:rsidRDefault="00CB0B83" w:rsidP="00083FBD">
            <w:pPr>
              <w:jc w:val="center"/>
              <w:rPr>
                <w:rFonts w:ascii="Times New Roman" w:eastAsia="Calibri" w:hAnsi="Times New Roman" w:cs="Times New Roman"/>
                <w:sz w:val="24"/>
                <w:szCs w:val="24"/>
              </w:rPr>
            </w:pPr>
            <w:r w:rsidRPr="00083FBD">
              <w:rPr>
                <w:rFonts w:ascii="Times New Roman" w:eastAsia="Calibri" w:hAnsi="Times New Roman" w:cs="Times New Roman"/>
                <w:sz w:val="24"/>
                <w:szCs w:val="24"/>
              </w:rPr>
              <w:t>12 библиотек</w:t>
            </w:r>
          </w:p>
        </w:tc>
      </w:tr>
      <w:tr w:rsidR="00CB0B83" w:rsidRPr="00083FBD" w:rsidTr="001303DE">
        <w:trPr>
          <w:jc w:val="center"/>
        </w:trPr>
        <w:tc>
          <w:tcPr>
            <w:tcW w:w="845" w:type="dxa"/>
          </w:tcPr>
          <w:p w:rsidR="00CB0B83" w:rsidRPr="00083FBD" w:rsidRDefault="0056764F" w:rsidP="0056764F">
            <w:pPr>
              <w:jc w:val="center"/>
              <w:rPr>
                <w:rFonts w:ascii="Times New Roman" w:eastAsia="Calibri" w:hAnsi="Times New Roman" w:cs="Times New Roman"/>
                <w:sz w:val="24"/>
                <w:szCs w:val="24"/>
              </w:rPr>
            </w:pPr>
            <w:r>
              <w:rPr>
                <w:rFonts w:ascii="Times New Roman" w:eastAsia="Calibri" w:hAnsi="Times New Roman" w:cs="Times New Roman"/>
                <w:sz w:val="24"/>
                <w:szCs w:val="24"/>
              </w:rPr>
              <w:t>23</w:t>
            </w:r>
          </w:p>
        </w:tc>
        <w:tc>
          <w:tcPr>
            <w:tcW w:w="6831" w:type="dxa"/>
          </w:tcPr>
          <w:p w:rsidR="00CB0B83" w:rsidRPr="00083FBD" w:rsidRDefault="00CB0B83" w:rsidP="00083FBD">
            <w:pPr>
              <w:jc w:val="both"/>
              <w:rPr>
                <w:rFonts w:ascii="Times New Roman" w:eastAsia="Calibri" w:hAnsi="Times New Roman" w:cs="Times New Roman"/>
                <w:sz w:val="24"/>
                <w:szCs w:val="24"/>
              </w:rPr>
            </w:pPr>
            <w:r w:rsidRPr="00083FBD">
              <w:rPr>
                <w:rFonts w:ascii="Times New Roman" w:eastAsia="Calibri" w:hAnsi="Times New Roman" w:cs="Times New Roman"/>
                <w:sz w:val="24"/>
                <w:szCs w:val="24"/>
              </w:rPr>
              <w:t>Из расчёта по местным нормативам градостроительного проектирования 1 библиотека на 10 тысяч населения</w:t>
            </w:r>
          </w:p>
        </w:tc>
        <w:tc>
          <w:tcPr>
            <w:tcW w:w="2407" w:type="dxa"/>
            <w:vAlign w:val="center"/>
          </w:tcPr>
          <w:p w:rsidR="00CB0B83" w:rsidRPr="00083FBD" w:rsidRDefault="00CB0B83" w:rsidP="00083FBD">
            <w:pPr>
              <w:jc w:val="center"/>
              <w:rPr>
                <w:rFonts w:ascii="Times New Roman" w:eastAsia="Calibri" w:hAnsi="Times New Roman" w:cs="Times New Roman"/>
                <w:sz w:val="24"/>
                <w:szCs w:val="24"/>
              </w:rPr>
            </w:pPr>
            <w:r w:rsidRPr="00083FBD">
              <w:rPr>
                <w:rFonts w:ascii="Times New Roman" w:eastAsia="Calibri" w:hAnsi="Times New Roman" w:cs="Times New Roman"/>
                <w:sz w:val="24"/>
                <w:szCs w:val="24"/>
              </w:rPr>
              <w:t>23 библиотеки</w:t>
            </w:r>
          </w:p>
        </w:tc>
      </w:tr>
      <w:tr w:rsidR="00CB0B83" w:rsidRPr="00083FBD" w:rsidTr="001303DE">
        <w:trPr>
          <w:jc w:val="center"/>
        </w:trPr>
        <w:tc>
          <w:tcPr>
            <w:tcW w:w="845" w:type="dxa"/>
          </w:tcPr>
          <w:p w:rsidR="00CB0B83" w:rsidRPr="00083FBD" w:rsidRDefault="0056764F" w:rsidP="0056764F">
            <w:pPr>
              <w:jc w:val="center"/>
              <w:rPr>
                <w:rFonts w:ascii="Times New Roman" w:eastAsia="Calibri" w:hAnsi="Times New Roman" w:cs="Times New Roman"/>
                <w:sz w:val="24"/>
                <w:szCs w:val="24"/>
              </w:rPr>
            </w:pPr>
            <w:r>
              <w:rPr>
                <w:rFonts w:ascii="Times New Roman" w:eastAsia="Calibri" w:hAnsi="Times New Roman" w:cs="Times New Roman"/>
                <w:sz w:val="24"/>
                <w:szCs w:val="24"/>
              </w:rPr>
              <w:t>24</w:t>
            </w:r>
          </w:p>
        </w:tc>
        <w:tc>
          <w:tcPr>
            <w:tcW w:w="6831" w:type="dxa"/>
          </w:tcPr>
          <w:p w:rsidR="00CB0B83" w:rsidRPr="00083FBD" w:rsidRDefault="00CB0B83" w:rsidP="00083FBD">
            <w:pPr>
              <w:jc w:val="both"/>
              <w:rPr>
                <w:rFonts w:ascii="Times New Roman" w:eastAsia="Calibri" w:hAnsi="Times New Roman" w:cs="Times New Roman"/>
                <w:sz w:val="24"/>
                <w:szCs w:val="24"/>
              </w:rPr>
            </w:pPr>
            <w:r w:rsidRPr="00083FBD">
              <w:rPr>
                <w:rFonts w:ascii="Times New Roman" w:eastAsia="Calibri" w:hAnsi="Times New Roman" w:cs="Times New Roman"/>
                <w:sz w:val="24"/>
                <w:szCs w:val="24"/>
              </w:rPr>
              <w:t>Дефицит библиотек в городском округе</w:t>
            </w:r>
          </w:p>
        </w:tc>
        <w:tc>
          <w:tcPr>
            <w:tcW w:w="2407" w:type="dxa"/>
            <w:vAlign w:val="center"/>
          </w:tcPr>
          <w:p w:rsidR="00CB0B83" w:rsidRPr="00083FBD" w:rsidRDefault="00CB0B83" w:rsidP="00083FBD">
            <w:pPr>
              <w:jc w:val="center"/>
              <w:rPr>
                <w:rFonts w:ascii="Times New Roman" w:eastAsia="Calibri" w:hAnsi="Times New Roman" w:cs="Times New Roman"/>
                <w:sz w:val="24"/>
                <w:szCs w:val="24"/>
              </w:rPr>
            </w:pPr>
            <w:r w:rsidRPr="00083FBD">
              <w:rPr>
                <w:rFonts w:ascii="Times New Roman" w:eastAsia="Calibri" w:hAnsi="Times New Roman" w:cs="Times New Roman"/>
                <w:sz w:val="24"/>
                <w:szCs w:val="24"/>
              </w:rPr>
              <w:t>11 библиотек</w:t>
            </w:r>
          </w:p>
        </w:tc>
      </w:tr>
      <w:tr w:rsidR="00CB0B83" w:rsidRPr="00083FBD" w:rsidTr="001303DE">
        <w:trPr>
          <w:jc w:val="center"/>
        </w:trPr>
        <w:tc>
          <w:tcPr>
            <w:tcW w:w="845" w:type="dxa"/>
          </w:tcPr>
          <w:p w:rsidR="00CB0B83" w:rsidRPr="00083FBD" w:rsidRDefault="0056764F" w:rsidP="0056764F">
            <w:pPr>
              <w:jc w:val="center"/>
              <w:rPr>
                <w:rFonts w:ascii="Times New Roman" w:eastAsia="Calibri" w:hAnsi="Times New Roman" w:cs="Times New Roman"/>
                <w:sz w:val="24"/>
                <w:szCs w:val="24"/>
              </w:rPr>
            </w:pPr>
            <w:r>
              <w:rPr>
                <w:rFonts w:ascii="Times New Roman" w:eastAsia="Calibri" w:hAnsi="Times New Roman" w:cs="Times New Roman"/>
                <w:sz w:val="24"/>
                <w:szCs w:val="24"/>
              </w:rPr>
              <w:t>25</w:t>
            </w:r>
          </w:p>
        </w:tc>
        <w:tc>
          <w:tcPr>
            <w:tcW w:w="6831" w:type="dxa"/>
          </w:tcPr>
          <w:p w:rsidR="00CB0B83" w:rsidRPr="00083FBD" w:rsidRDefault="00CB0B83" w:rsidP="00083FBD">
            <w:pPr>
              <w:jc w:val="both"/>
              <w:rPr>
                <w:rFonts w:ascii="Times New Roman" w:eastAsia="Calibri" w:hAnsi="Times New Roman" w:cs="Times New Roman"/>
                <w:sz w:val="24"/>
                <w:szCs w:val="24"/>
              </w:rPr>
            </w:pPr>
            <w:r w:rsidRPr="00083FBD">
              <w:rPr>
                <w:rFonts w:ascii="Times New Roman" w:eastAsia="Calibri" w:hAnsi="Times New Roman" w:cs="Times New Roman"/>
                <w:sz w:val="24"/>
                <w:szCs w:val="24"/>
              </w:rPr>
              <w:t xml:space="preserve">Дома культуры, количество мест </w:t>
            </w:r>
          </w:p>
        </w:tc>
        <w:tc>
          <w:tcPr>
            <w:tcW w:w="2407" w:type="dxa"/>
            <w:vAlign w:val="center"/>
          </w:tcPr>
          <w:p w:rsidR="00CB0B83" w:rsidRPr="00083FBD" w:rsidRDefault="00CB0B83" w:rsidP="00083FBD">
            <w:pPr>
              <w:jc w:val="center"/>
              <w:rPr>
                <w:rFonts w:ascii="Times New Roman" w:eastAsia="Calibri" w:hAnsi="Times New Roman" w:cs="Times New Roman"/>
                <w:sz w:val="24"/>
                <w:szCs w:val="24"/>
              </w:rPr>
            </w:pPr>
            <w:r w:rsidRPr="00083FBD">
              <w:rPr>
                <w:rFonts w:ascii="Times New Roman" w:eastAsia="Calibri" w:hAnsi="Times New Roman" w:cs="Times New Roman"/>
                <w:sz w:val="24"/>
                <w:szCs w:val="24"/>
              </w:rPr>
              <w:t>597 домов культуры и областной на 2500 мест</w:t>
            </w:r>
          </w:p>
        </w:tc>
      </w:tr>
      <w:tr w:rsidR="00CB0B83" w:rsidRPr="00083FBD" w:rsidTr="001303DE">
        <w:trPr>
          <w:jc w:val="center"/>
        </w:trPr>
        <w:tc>
          <w:tcPr>
            <w:tcW w:w="845" w:type="dxa"/>
          </w:tcPr>
          <w:p w:rsidR="00CB0B83" w:rsidRPr="00083FBD" w:rsidRDefault="00CB0B83" w:rsidP="0056764F">
            <w:pPr>
              <w:jc w:val="center"/>
              <w:rPr>
                <w:rFonts w:ascii="Times New Roman" w:eastAsia="Calibri" w:hAnsi="Times New Roman" w:cs="Times New Roman"/>
                <w:sz w:val="24"/>
                <w:szCs w:val="24"/>
              </w:rPr>
            </w:pPr>
            <w:r w:rsidRPr="00083FBD">
              <w:rPr>
                <w:rFonts w:ascii="Times New Roman" w:eastAsia="Calibri" w:hAnsi="Times New Roman" w:cs="Times New Roman"/>
                <w:sz w:val="24"/>
                <w:szCs w:val="24"/>
              </w:rPr>
              <w:t>2</w:t>
            </w:r>
            <w:r w:rsidR="0056764F">
              <w:rPr>
                <w:rFonts w:ascii="Times New Roman" w:eastAsia="Calibri" w:hAnsi="Times New Roman" w:cs="Times New Roman"/>
                <w:sz w:val="24"/>
                <w:szCs w:val="24"/>
              </w:rPr>
              <w:t>6</w:t>
            </w:r>
          </w:p>
        </w:tc>
        <w:tc>
          <w:tcPr>
            <w:tcW w:w="6831" w:type="dxa"/>
          </w:tcPr>
          <w:p w:rsidR="00CB0B83" w:rsidRPr="00083FBD" w:rsidRDefault="00CB0B83" w:rsidP="00083FBD">
            <w:pPr>
              <w:jc w:val="both"/>
              <w:rPr>
                <w:rFonts w:ascii="Times New Roman" w:eastAsia="Calibri" w:hAnsi="Times New Roman" w:cs="Times New Roman"/>
                <w:sz w:val="24"/>
                <w:szCs w:val="24"/>
              </w:rPr>
            </w:pPr>
            <w:r w:rsidRPr="00083FBD">
              <w:rPr>
                <w:rFonts w:ascii="Times New Roman" w:eastAsia="Calibri" w:hAnsi="Times New Roman" w:cs="Times New Roman"/>
                <w:sz w:val="24"/>
                <w:szCs w:val="24"/>
              </w:rPr>
              <w:t>Потребность в домах культуры в соответствии с требованиями нормативов градостроительного проектирования исходя из численности населения</w:t>
            </w:r>
          </w:p>
        </w:tc>
        <w:tc>
          <w:tcPr>
            <w:tcW w:w="2407" w:type="dxa"/>
            <w:vAlign w:val="center"/>
          </w:tcPr>
          <w:p w:rsidR="00CB0B83" w:rsidRPr="00083FBD" w:rsidRDefault="00CB0B83" w:rsidP="00083FBD">
            <w:pPr>
              <w:jc w:val="center"/>
              <w:rPr>
                <w:rFonts w:ascii="Times New Roman" w:eastAsia="Calibri" w:hAnsi="Times New Roman" w:cs="Times New Roman"/>
                <w:sz w:val="24"/>
                <w:szCs w:val="24"/>
              </w:rPr>
            </w:pPr>
            <w:r w:rsidRPr="00083FBD">
              <w:rPr>
                <w:rFonts w:ascii="Times New Roman" w:eastAsia="Calibri" w:hAnsi="Times New Roman" w:cs="Times New Roman"/>
                <w:sz w:val="24"/>
                <w:szCs w:val="24"/>
              </w:rPr>
              <w:t>4633</w:t>
            </w:r>
          </w:p>
        </w:tc>
      </w:tr>
      <w:tr w:rsidR="00CB0B83" w:rsidRPr="00083FBD" w:rsidTr="001303DE">
        <w:trPr>
          <w:jc w:val="center"/>
        </w:trPr>
        <w:tc>
          <w:tcPr>
            <w:tcW w:w="845" w:type="dxa"/>
          </w:tcPr>
          <w:p w:rsidR="00CB0B83" w:rsidRPr="00083FBD" w:rsidRDefault="0056764F" w:rsidP="0056764F">
            <w:pPr>
              <w:jc w:val="center"/>
              <w:rPr>
                <w:rFonts w:ascii="Times New Roman" w:eastAsia="Calibri" w:hAnsi="Times New Roman" w:cs="Times New Roman"/>
                <w:sz w:val="24"/>
                <w:szCs w:val="24"/>
              </w:rPr>
            </w:pPr>
            <w:r>
              <w:rPr>
                <w:rFonts w:ascii="Times New Roman" w:eastAsia="Calibri" w:hAnsi="Times New Roman" w:cs="Times New Roman"/>
                <w:sz w:val="24"/>
                <w:szCs w:val="24"/>
              </w:rPr>
              <w:t>27</w:t>
            </w:r>
          </w:p>
        </w:tc>
        <w:tc>
          <w:tcPr>
            <w:tcW w:w="6831" w:type="dxa"/>
          </w:tcPr>
          <w:p w:rsidR="00CB0B83" w:rsidRPr="00083FBD" w:rsidRDefault="00CB0B83" w:rsidP="00083FBD">
            <w:pPr>
              <w:jc w:val="both"/>
              <w:rPr>
                <w:rFonts w:ascii="Times New Roman" w:eastAsia="Calibri" w:hAnsi="Times New Roman" w:cs="Times New Roman"/>
                <w:sz w:val="24"/>
                <w:szCs w:val="24"/>
              </w:rPr>
            </w:pPr>
            <w:r w:rsidRPr="00083FBD">
              <w:rPr>
                <w:rFonts w:ascii="Times New Roman" w:eastAsia="Calibri" w:hAnsi="Times New Roman" w:cs="Times New Roman"/>
                <w:sz w:val="24"/>
                <w:szCs w:val="24"/>
              </w:rPr>
              <w:t xml:space="preserve">Обеспеченность в домах культуры, </w:t>
            </w:r>
            <w:r w:rsidRPr="00083FBD">
              <w:rPr>
                <w:rFonts w:ascii="Times New Roman" w:eastAsia="Calibri" w:hAnsi="Times New Roman" w:cs="Times New Roman"/>
                <w:sz w:val="24"/>
                <w:szCs w:val="24"/>
                <w:lang w:val="en-US"/>
              </w:rPr>
              <w:t>%</w:t>
            </w:r>
            <w:r w:rsidRPr="00083FBD">
              <w:rPr>
                <w:rFonts w:ascii="Times New Roman" w:eastAsia="Calibri" w:hAnsi="Times New Roman" w:cs="Times New Roman"/>
                <w:sz w:val="24"/>
                <w:szCs w:val="24"/>
              </w:rPr>
              <w:t xml:space="preserve"> </w:t>
            </w:r>
          </w:p>
        </w:tc>
        <w:tc>
          <w:tcPr>
            <w:tcW w:w="2407" w:type="dxa"/>
          </w:tcPr>
          <w:p w:rsidR="00CB0B83" w:rsidRPr="00083FBD" w:rsidRDefault="00CB0B83" w:rsidP="00083FBD">
            <w:pPr>
              <w:jc w:val="center"/>
              <w:rPr>
                <w:rFonts w:ascii="Times New Roman" w:eastAsia="Calibri" w:hAnsi="Times New Roman" w:cs="Times New Roman"/>
                <w:sz w:val="24"/>
                <w:szCs w:val="24"/>
              </w:rPr>
            </w:pPr>
            <w:r w:rsidRPr="00083FBD">
              <w:rPr>
                <w:rFonts w:ascii="Times New Roman" w:eastAsia="Calibri" w:hAnsi="Times New Roman" w:cs="Times New Roman"/>
                <w:sz w:val="24"/>
                <w:szCs w:val="24"/>
                <w:lang w:val="en-US"/>
              </w:rPr>
              <w:t>66</w:t>
            </w:r>
            <w:r w:rsidRPr="00083FBD">
              <w:rPr>
                <w:rFonts w:ascii="Times New Roman" w:eastAsia="Calibri" w:hAnsi="Times New Roman" w:cs="Times New Roman"/>
                <w:sz w:val="24"/>
                <w:szCs w:val="24"/>
              </w:rPr>
              <w:t>,</w:t>
            </w:r>
            <w:r w:rsidRPr="00083FBD">
              <w:rPr>
                <w:rFonts w:ascii="Times New Roman" w:eastAsia="Calibri" w:hAnsi="Times New Roman" w:cs="Times New Roman"/>
                <w:sz w:val="24"/>
                <w:szCs w:val="24"/>
                <w:lang w:val="en-US"/>
              </w:rPr>
              <w:t>8%</w:t>
            </w:r>
          </w:p>
        </w:tc>
      </w:tr>
      <w:tr w:rsidR="00CB0B83" w:rsidRPr="00083FBD" w:rsidTr="001303DE">
        <w:trPr>
          <w:jc w:val="center"/>
        </w:trPr>
        <w:tc>
          <w:tcPr>
            <w:tcW w:w="845" w:type="dxa"/>
          </w:tcPr>
          <w:p w:rsidR="00CB0B83" w:rsidRPr="00083FBD" w:rsidRDefault="0056764F" w:rsidP="0056764F">
            <w:pPr>
              <w:jc w:val="center"/>
              <w:rPr>
                <w:rFonts w:ascii="Times New Roman" w:eastAsia="Calibri" w:hAnsi="Times New Roman" w:cs="Times New Roman"/>
                <w:sz w:val="24"/>
                <w:szCs w:val="24"/>
              </w:rPr>
            </w:pPr>
            <w:r>
              <w:rPr>
                <w:rFonts w:ascii="Times New Roman" w:eastAsia="Calibri" w:hAnsi="Times New Roman" w:cs="Times New Roman"/>
                <w:sz w:val="24"/>
                <w:szCs w:val="24"/>
              </w:rPr>
              <w:t>28</w:t>
            </w:r>
          </w:p>
        </w:tc>
        <w:tc>
          <w:tcPr>
            <w:tcW w:w="6831" w:type="dxa"/>
          </w:tcPr>
          <w:p w:rsidR="00CB0B83" w:rsidRPr="00083FBD" w:rsidRDefault="00CB0B83" w:rsidP="00083FBD">
            <w:pPr>
              <w:jc w:val="both"/>
              <w:rPr>
                <w:rFonts w:ascii="Times New Roman" w:eastAsia="Calibri" w:hAnsi="Times New Roman" w:cs="Times New Roman"/>
                <w:sz w:val="24"/>
                <w:szCs w:val="24"/>
              </w:rPr>
            </w:pPr>
            <w:r w:rsidRPr="00083FBD">
              <w:rPr>
                <w:rFonts w:ascii="Times New Roman" w:eastAsia="Calibri" w:hAnsi="Times New Roman" w:cs="Times New Roman"/>
                <w:sz w:val="24"/>
                <w:szCs w:val="24"/>
              </w:rPr>
              <w:t>Универсальные спортивно-зрелищные залы</w:t>
            </w:r>
          </w:p>
        </w:tc>
        <w:tc>
          <w:tcPr>
            <w:tcW w:w="2407" w:type="dxa"/>
          </w:tcPr>
          <w:p w:rsidR="00CB0B83" w:rsidRPr="00083FBD" w:rsidRDefault="00CB0B83" w:rsidP="00083FBD">
            <w:pPr>
              <w:jc w:val="center"/>
              <w:rPr>
                <w:rFonts w:ascii="Times New Roman" w:eastAsia="Calibri" w:hAnsi="Times New Roman" w:cs="Times New Roman"/>
                <w:sz w:val="24"/>
                <w:szCs w:val="24"/>
              </w:rPr>
            </w:pPr>
            <w:r w:rsidRPr="00083FBD">
              <w:rPr>
                <w:rFonts w:ascii="Times New Roman" w:eastAsia="Calibri" w:hAnsi="Times New Roman" w:cs="Times New Roman"/>
                <w:sz w:val="24"/>
                <w:szCs w:val="24"/>
              </w:rPr>
              <w:t>1 на 500 мест</w:t>
            </w:r>
          </w:p>
        </w:tc>
      </w:tr>
      <w:tr w:rsidR="00CB0B83" w:rsidRPr="00083FBD" w:rsidTr="001303DE">
        <w:trPr>
          <w:jc w:val="center"/>
        </w:trPr>
        <w:tc>
          <w:tcPr>
            <w:tcW w:w="845" w:type="dxa"/>
          </w:tcPr>
          <w:p w:rsidR="00CB0B83" w:rsidRPr="00083FBD" w:rsidRDefault="0056764F" w:rsidP="0056764F">
            <w:pPr>
              <w:jc w:val="center"/>
              <w:rPr>
                <w:rFonts w:ascii="Times New Roman" w:eastAsia="Calibri" w:hAnsi="Times New Roman" w:cs="Times New Roman"/>
                <w:sz w:val="24"/>
                <w:szCs w:val="24"/>
              </w:rPr>
            </w:pPr>
            <w:r>
              <w:rPr>
                <w:rFonts w:ascii="Times New Roman" w:eastAsia="Calibri" w:hAnsi="Times New Roman" w:cs="Times New Roman"/>
                <w:sz w:val="24"/>
                <w:szCs w:val="24"/>
              </w:rPr>
              <w:t>29</w:t>
            </w:r>
          </w:p>
        </w:tc>
        <w:tc>
          <w:tcPr>
            <w:tcW w:w="6831" w:type="dxa"/>
          </w:tcPr>
          <w:p w:rsidR="00CB0B83" w:rsidRPr="00083FBD" w:rsidRDefault="00CB0B83" w:rsidP="00083FBD">
            <w:pPr>
              <w:jc w:val="both"/>
              <w:rPr>
                <w:rFonts w:ascii="Times New Roman" w:eastAsia="Calibri" w:hAnsi="Times New Roman" w:cs="Times New Roman"/>
                <w:sz w:val="24"/>
                <w:szCs w:val="24"/>
              </w:rPr>
            </w:pPr>
            <w:r w:rsidRPr="00083FBD">
              <w:rPr>
                <w:rFonts w:ascii="Times New Roman" w:eastAsia="Calibri" w:hAnsi="Times New Roman" w:cs="Times New Roman"/>
                <w:sz w:val="24"/>
                <w:szCs w:val="24"/>
              </w:rPr>
              <w:t>Обеспеченность, в спортивно-зрелищных залах исходя из потребности 1390 мест</w:t>
            </w:r>
          </w:p>
        </w:tc>
        <w:tc>
          <w:tcPr>
            <w:tcW w:w="2407" w:type="dxa"/>
          </w:tcPr>
          <w:p w:rsidR="00CB0B83" w:rsidRPr="00083FBD" w:rsidRDefault="00CB0B83" w:rsidP="00083FBD">
            <w:pPr>
              <w:jc w:val="center"/>
              <w:rPr>
                <w:rFonts w:ascii="Times New Roman" w:eastAsia="Calibri" w:hAnsi="Times New Roman" w:cs="Times New Roman"/>
                <w:sz w:val="24"/>
                <w:szCs w:val="24"/>
              </w:rPr>
            </w:pPr>
            <w:r w:rsidRPr="00083FBD">
              <w:rPr>
                <w:rFonts w:ascii="Times New Roman" w:eastAsia="Calibri" w:hAnsi="Times New Roman" w:cs="Times New Roman"/>
                <w:sz w:val="24"/>
                <w:szCs w:val="24"/>
              </w:rPr>
              <w:t>36%</w:t>
            </w:r>
          </w:p>
        </w:tc>
      </w:tr>
      <w:tr w:rsidR="00CB0B83" w:rsidRPr="00083FBD" w:rsidTr="001303DE">
        <w:trPr>
          <w:jc w:val="center"/>
        </w:trPr>
        <w:tc>
          <w:tcPr>
            <w:tcW w:w="845" w:type="dxa"/>
          </w:tcPr>
          <w:p w:rsidR="00CB0B83" w:rsidRPr="00083FBD" w:rsidRDefault="0056764F" w:rsidP="0056764F">
            <w:pPr>
              <w:jc w:val="center"/>
              <w:rPr>
                <w:rFonts w:ascii="Times New Roman" w:eastAsia="Calibri" w:hAnsi="Times New Roman" w:cs="Times New Roman"/>
                <w:sz w:val="24"/>
                <w:szCs w:val="24"/>
              </w:rPr>
            </w:pPr>
            <w:r>
              <w:rPr>
                <w:rFonts w:ascii="Times New Roman" w:eastAsia="Calibri" w:hAnsi="Times New Roman" w:cs="Times New Roman"/>
                <w:sz w:val="24"/>
                <w:szCs w:val="24"/>
              </w:rPr>
              <w:t>30</w:t>
            </w:r>
          </w:p>
        </w:tc>
        <w:tc>
          <w:tcPr>
            <w:tcW w:w="6831" w:type="dxa"/>
          </w:tcPr>
          <w:p w:rsidR="00CB0B83" w:rsidRPr="00083FBD" w:rsidRDefault="00CB0B83" w:rsidP="00083FBD">
            <w:pPr>
              <w:jc w:val="both"/>
              <w:rPr>
                <w:rFonts w:ascii="Times New Roman" w:eastAsia="Calibri" w:hAnsi="Times New Roman" w:cs="Times New Roman"/>
                <w:sz w:val="24"/>
                <w:szCs w:val="24"/>
              </w:rPr>
            </w:pPr>
            <w:r w:rsidRPr="00083FBD">
              <w:rPr>
                <w:rFonts w:ascii="Times New Roman" w:eastAsia="Calibri" w:hAnsi="Times New Roman" w:cs="Times New Roman"/>
                <w:sz w:val="24"/>
                <w:szCs w:val="24"/>
              </w:rPr>
              <w:t>Парки культуры и отдыха</w:t>
            </w:r>
          </w:p>
        </w:tc>
        <w:tc>
          <w:tcPr>
            <w:tcW w:w="2407" w:type="dxa"/>
            <w:vAlign w:val="center"/>
          </w:tcPr>
          <w:p w:rsidR="00CB0B83" w:rsidRPr="00083FBD" w:rsidRDefault="00CB0B83" w:rsidP="00083FBD">
            <w:pPr>
              <w:jc w:val="center"/>
              <w:rPr>
                <w:rFonts w:ascii="Times New Roman" w:eastAsia="Calibri" w:hAnsi="Times New Roman" w:cs="Times New Roman"/>
                <w:sz w:val="24"/>
                <w:szCs w:val="24"/>
              </w:rPr>
            </w:pPr>
            <w:r w:rsidRPr="00083FBD">
              <w:rPr>
                <w:rFonts w:ascii="Times New Roman" w:eastAsia="Calibri" w:hAnsi="Times New Roman" w:cs="Times New Roman"/>
                <w:sz w:val="24"/>
                <w:szCs w:val="24"/>
              </w:rPr>
              <w:t>2 парка общей площадью 14,6 га</w:t>
            </w:r>
          </w:p>
        </w:tc>
      </w:tr>
      <w:tr w:rsidR="00CB0B83" w:rsidRPr="00083FBD" w:rsidTr="001303DE">
        <w:trPr>
          <w:jc w:val="center"/>
        </w:trPr>
        <w:tc>
          <w:tcPr>
            <w:tcW w:w="845" w:type="dxa"/>
          </w:tcPr>
          <w:p w:rsidR="00CB0B83" w:rsidRPr="00083FBD" w:rsidRDefault="0056764F" w:rsidP="0056764F">
            <w:pPr>
              <w:jc w:val="center"/>
              <w:rPr>
                <w:rFonts w:ascii="Times New Roman" w:eastAsia="Calibri" w:hAnsi="Times New Roman" w:cs="Times New Roman"/>
                <w:sz w:val="24"/>
                <w:szCs w:val="24"/>
              </w:rPr>
            </w:pPr>
            <w:r>
              <w:rPr>
                <w:rFonts w:ascii="Times New Roman" w:eastAsia="Calibri" w:hAnsi="Times New Roman" w:cs="Times New Roman"/>
                <w:sz w:val="24"/>
                <w:szCs w:val="24"/>
              </w:rPr>
              <w:t>31</w:t>
            </w:r>
          </w:p>
        </w:tc>
        <w:tc>
          <w:tcPr>
            <w:tcW w:w="6831" w:type="dxa"/>
          </w:tcPr>
          <w:p w:rsidR="00CB0B83" w:rsidRPr="00083FBD" w:rsidRDefault="00CB0B83" w:rsidP="00083FBD">
            <w:pPr>
              <w:jc w:val="both"/>
              <w:rPr>
                <w:rFonts w:ascii="Times New Roman" w:eastAsia="Calibri" w:hAnsi="Times New Roman" w:cs="Times New Roman"/>
                <w:sz w:val="24"/>
                <w:szCs w:val="24"/>
              </w:rPr>
            </w:pPr>
            <w:r w:rsidRPr="00083FBD">
              <w:rPr>
                <w:rFonts w:ascii="Times New Roman" w:eastAsia="Calibri" w:hAnsi="Times New Roman" w:cs="Times New Roman"/>
                <w:sz w:val="24"/>
                <w:szCs w:val="24"/>
              </w:rPr>
              <w:t xml:space="preserve">Обеспеченность парками культуры и отдыха исходя из существующего населения </w:t>
            </w:r>
          </w:p>
        </w:tc>
        <w:tc>
          <w:tcPr>
            <w:tcW w:w="2407" w:type="dxa"/>
            <w:vAlign w:val="center"/>
          </w:tcPr>
          <w:p w:rsidR="00CB0B83" w:rsidRPr="00083FBD" w:rsidRDefault="00CB0B83" w:rsidP="00083FBD">
            <w:pPr>
              <w:jc w:val="center"/>
              <w:rPr>
                <w:rFonts w:ascii="Times New Roman" w:eastAsia="Calibri" w:hAnsi="Times New Roman" w:cs="Times New Roman"/>
                <w:sz w:val="24"/>
                <w:szCs w:val="24"/>
              </w:rPr>
            </w:pPr>
            <w:r w:rsidRPr="00083FBD">
              <w:rPr>
                <w:rFonts w:ascii="Times New Roman" w:eastAsia="Calibri" w:hAnsi="Times New Roman" w:cs="Times New Roman"/>
                <w:sz w:val="24"/>
                <w:szCs w:val="24"/>
              </w:rPr>
              <w:t>146%</w:t>
            </w:r>
          </w:p>
        </w:tc>
      </w:tr>
      <w:tr w:rsidR="00CB0B83" w:rsidRPr="00083FBD" w:rsidTr="001303DE">
        <w:trPr>
          <w:jc w:val="center"/>
        </w:trPr>
        <w:tc>
          <w:tcPr>
            <w:tcW w:w="10083" w:type="dxa"/>
            <w:gridSpan w:val="3"/>
          </w:tcPr>
          <w:p w:rsidR="00CB0B83" w:rsidRPr="00083FBD" w:rsidRDefault="00CB0B83" w:rsidP="00083FBD">
            <w:pPr>
              <w:jc w:val="center"/>
              <w:rPr>
                <w:rFonts w:ascii="Times New Roman" w:eastAsia="Calibri" w:hAnsi="Times New Roman" w:cs="Times New Roman"/>
                <w:sz w:val="24"/>
                <w:szCs w:val="24"/>
              </w:rPr>
            </w:pPr>
            <w:r w:rsidRPr="00083FBD">
              <w:rPr>
                <w:rFonts w:ascii="Times New Roman" w:eastAsia="Calibri" w:hAnsi="Times New Roman" w:cs="Times New Roman"/>
                <w:b/>
                <w:bCs/>
                <w:color w:val="000000"/>
                <w:sz w:val="24"/>
                <w:szCs w:val="24"/>
              </w:rPr>
              <w:t>Сведения об объектах физической культуры и спорта</w:t>
            </w:r>
          </w:p>
        </w:tc>
      </w:tr>
      <w:tr w:rsidR="00CB0B83" w:rsidRPr="00083FBD" w:rsidTr="001303DE">
        <w:trPr>
          <w:jc w:val="center"/>
        </w:trPr>
        <w:tc>
          <w:tcPr>
            <w:tcW w:w="845" w:type="dxa"/>
          </w:tcPr>
          <w:p w:rsidR="00CB0B83" w:rsidRPr="00083FBD" w:rsidRDefault="0056764F" w:rsidP="0056764F">
            <w:pPr>
              <w:jc w:val="center"/>
              <w:rPr>
                <w:rFonts w:ascii="Times New Roman" w:eastAsia="Calibri" w:hAnsi="Times New Roman" w:cs="Times New Roman"/>
                <w:sz w:val="24"/>
                <w:szCs w:val="24"/>
              </w:rPr>
            </w:pPr>
            <w:r>
              <w:rPr>
                <w:rFonts w:ascii="Times New Roman" w:eastAsia="Calibri" w:hAnsi="Times New Roman" w:cs="Times New Roman"/>
                <w:sz w:val="24"/>
                <w:szCs w:val="24"/>
              </w:rPr>
              <w:t>32</w:t>
            </w:r>
          </w:p>
        </w:tc>
        <w:tc>
          <w:tcPr>
            <w:tcW w:w="6831" w:type="dxa"/>
          </w:tcPr>
          <w:p w:rsidR="00CB0B83" w:rsidRPr="00083FBD" w:rsidRDefault="00CB0B83" w:rsidP="00083FBD">
            <w:pPr>
              <w:tabs>
                <w:tab w:val="left" w:pos="0"/>
              </w:tabs>
              <w:ind w:right="20"/>
              <w:jc w:val="both"/>
              <w:rPr>
                <w:rFonts w:ascii="Times New Roman" w:eastAsia="Calibri" w:hAnsi="Times New Roman" w:cs="Times New Roman"/>
                <w:sz w:val="24"/>
                <w:szCs w:val="24"/>
              </w:rPr>
            </w:pPr>
            <w:r w:rsidRPr="00083FBD">
              <w:rPr>
                <w:rFonts w:ascii="Times New Roman" w:eastAsia="Calibri" w:hAnsi="Times New Roman" w:cs="Times New Roman"/>
                <w:sz w:val="24"/>
                <w:szCs w:val="24"/>
              </w:rPr>
              <w:t>Всего спортивных сооружений с учётом объектов городской и рекреационной инфраструктуры, приспособленных для физической культуры и спортом</w:t>
            </w:r>
          </w:p>
        </w:tc>
        <w:tc>
          <w:tcPr>
            <w:tcW w:w="2407" w:type="dxa"/>
            <w:vAlign w:val="center"/>
          </w:tcPr>
          <w:p w:rsidR="00CB0B83" w:rsidRPr="00083FBD" w:rsidRDefault="00CB0B83" w:rsidP="00083FBD">
            <w:pPr>
              <w:tabs>
                <w:tab w:val="left" w:pos="0"/>
              </w:tabs>
              <w:ind w:right="20"/>
              <w:jc w:val="center"/>
              <w:rPr>
                <w:rFonts w:ascii="Times New Roman" w:eastAsia="Calibri" w:hAnsi="Times New Roman" w:cs="Times New Roman"/>
                <w:sz w:val="24"/>
                <w:szCs w:val="24"/>
              </w:rPr>
            </w:pPr>
            <w:r w:rsidRPr="00083FBD">
              <w:rPr>
                <w:rFonts w:ascii="Times New Roman" w:eastAsia="Calibri" w:hAnsi="Times New Roman" w:cs="Times New Roman"/>
                <w:sz w:val="24"/>
                <w:szCs w:val="24"/>
              </w:rPr>
              <w:t>476</w:t>
            </w:r>
          </w:p>
        </w:tc>
      </w:tr>
      <w:tr w:rsidR="00CB0B83" w:rsidRPr="00083FBD" w:rsidTr="001303DE">
        <w:trPr>
          <w:jc w:val="center"/>
        </w:trPr>
        <w:tc>
          <w:tcPr>
            <w:tcW w:w="845" w:type="dxa"/>
          </w:tcPr>
          <w:p w:rsidR="00CB0B83" w:rsidRPr="00083FBD" w:rsidRDefault="0056764F" w:rsidP="0056764F">
            <w:pPr>
              <w:jc w:val="center"/>
              <w:rPr>
                <w:rFonts w:ascii="Times New Roman" w:eastAsia="Calibri" w:hAnsi="Times New Roman" w:cs="Times New Roman"/>
                <w:sz w:val="24"/>
                <w:szCs w:val="24"/>
              </w:rPr>
            </w:pPr>
            <w:r>
              <w:rPr>
                <w:rFonts w:ascii="Times New Roman" w:eastAsia="Calibri" w:hAnsi="Times New Roman" w:cs="Times New Roman"/>
                <w:sz w:val="24"/>
                <w:szCs w:val="24"/>
              </w:rPr>
              <w:t>33</w:t>
            </w:r>
          </w:p>
        </w:tc>
        <w:tc>
          <w:tcPr>
            <w:tcW w:w="6831" w:type="dxa"/>
          </w:tcPr>
          <w:p w:rsidR="00CB0B83" w:rsidRPr="00083FBD" w:rsidRDefault="00CB0B83" w:rsidP="00083FBD">
            <w:pPr>
              <w:tabs>
                <w:tab w:val="left" w:pos="0"/>
              </w:tabs>
              <w:ind w:right="20"/>
              <w:jc w:val="both"/>
              <w:rPr>
                <w:rFonts w:ascii="Times New Roman" w:eastAsia="Calibri" w:hAnsi="Times New Roman" w:cs="Times New Roman"/>
                <w:sz w:val="24"/>
                <w:szCs w:val="24"/>
              </w:rPr>
            </w:pPr>
            <w:r w:rsidRPr="00083FBD">
              <w:rPr>
                <w:rFonts w:ascii="Times New Roman" w:eastAsia="Calibri" w:hAnsi="Times New Roman" w:cs="Times New Roman"/>
                <w:sz w:val="24"/>
                <w:szCs w:val="24"/>
              </w:rPr>
              <w:t>Всего спортивных сооружений</w:t>
            </w:r>
          </w:p>
        </w:tc>
        <w:tc>
          <w:tcPr>
            <w:tcW w:w="2407" w:type="dxa"/>
            <w:vAlign w:val="center"/>
          </w:tcPr>
          <w:p w:rsidR="00CB0B83" w:rsidRPr="00083FBD" w:rsidRDefault="00CB0B83" w:rsidP="00083FBD">
            <w:pPr>
              <w:tabs>
                <w:tab w:val="left" w:pos="0"/>
              </w:tabs>
              <w:ind w:right="20"/>
              <w:jc w:val="center"/>
              <w:rPr>
                <w:rFonts w:ascii="Times New Roman" w:eastAsia="Calibri" w:hAnsi="Times New Roman" w:cs="Times New Roman"/>
                <w:sz w:val="24"/>
                <w:szCs w:val="24"/>
              </w:rPr>
            </w:pPr>
            <w:r w:rsidRPr="00083FBD">
              <w:rPr>
                <w:rFonts w:ascii="Times New Roman" w:eastAsia="Calibri" w:hAnsi="Times New Roman" w:cs="Times New Roman"/>
                <w:sz w:val="24"/>
                <w:szCs w:val="24"/>
              </w:rPr>
              <w:t>415</w:t>
            </w:r>
          </w:p>
        </w:tc>
      </w:tr>
      <w:tr w:rsidR="00CB0B83" w:rsidRPr="00083FBD" w:rsidTr="001303DE">
        <w:trPr>
          <w:jc w:val="center"/>
        </w:trPr>
        <w:tc>
          <w:tcPr>
            <w:tcW w:w="845" w:type="dxa"/>
          </w:tcPr>
          <w:p w:rsidR="00CB0B83" w:rsidRPr="00083FBD" w:rsidRDefault="0056764F" w:rsidP="0056764F">
            <w:pPr>
              <w:jc w:val="center"/>
              <w:rPr>
                <w:rFonts w:ascii="Times New Roman" w:eastAsia="Calibri" w:hAnsi="Times New Roman" w:cs="Times New Roman"/>
                <w:sz w:val="24"/>
                <w:szCs w:val="24"/>
              </w:rPr>
            </w:pPr>
            <w:r>
              <w:rPr>
                <w:rFonts w:ascii="Times New Roman" w:eastAsia="Calibri" w:hAnsi="Times New Roman" w:cs="Times New Roman"/>
                <w:sz w:val="24"/>
                <w:szCs w:val="24"/>
              </w:rPr>
              <w:t>34</w:t>
            </w:r>
          </w:p>
        </w:tc>
        <w:tc>
          <w:tcPr>
            <w:tcW w:w="6831" w:type="dxa"/>
          </w:tcPr>
          <w:p w:rsidR="00CB0B83" w:rsidRPr="00083FBD" w:rsidRDefault="00CB0B83" w:rsidP="00083FBD">
            <w:pPr>
              <w:tabs>
                <w:tab w:val="left" w:pos="0"/>
              </w:tabs>
              <w:ind w:right="20"/>
              <w:jc w:val="both"/>
              <w:rPr>
                <w:rFonts w:ascii="Times New Roman" w:eastAsia="Calibri" w:hAnsi="Times New Roman" w:cs="Times New Roman"/>
                <w:sz w:val="24"/>
                <w:szCs w:val="24"/>
              </w:rPr>
            </w:pPr>
            <w:r w:rsidRPr="00083FBD">
              <w:rPr>
                <w:rFonts w:ascii="Times New Roman" w:eastAsia="Calibri" w:hAnsi="Times New Roman" w:cs="Times New Roman"/>
                <w:sz w:val="24"/>
                <w:szCs w:val="24"/>
              </w:rPr>
              <w:t>В том числе стадионы с трибунами на 1500 мест и более</w:t>
            </w:r>
          </w:p>
        </w:tc>
        <w:tc>
          <w:tcPr>
            <w:tcW w:w="2407" w:type="dxa"/>
            <w:vAlign w:val="center"/>
          </w:tcPr>
          <w:p w:rsidR="00CB0B83" w:rsidRPr="00083FBD" w:rsidRDefault="00CB0B83" w:rsidP="00083FBD">
            <w:pPr>
              <w:tabs>
                <w:tab w:val="left" w:pos="0"/>
              </w:tabs>
              <w:ind w:right="20"/>
              <w:jc w:val="center"/>
              <w:rPr>
                <w:rFonts w:ascii="Times New Roman" w:eastAsia="Calibri" w:hAnsi="Times New Roman" w:cs="Times New Roman"/>
                <w:sz w:val="24"/>
                <w:szCs w:val="24"/>
              </w:rPr>
            </w:pPr>
            <w:r w:rsidRPr="00083FBD">
              <w:rPr>
                <w:rFonts w:ascii="Times New Roman" w:eastAsia="Calibri" w:hAnsi="Times New Roman" w:cs="Times New Roman"/>
                <w:sz w:val="24"/>
                <w:szCs w:val="24"/>
              </w:rPr>
              <w:t>3</w:t>
            </w:r>
          </w:p>
        </w:tc>
      </w:tr>
      <w:tr w:rsidR="00CB0B83" w:rsidRPr="00083FBD" w:rsidTr="001303DE">
        <w:trPr>
          <w:jc w:val="center"/>
        </w:trPr>
        <w:tc>
          <w:tcPr>
            <w:tcW w:w="845" w:type="dxa"/>
          </w:tcPr>
          <w:p w:rsidR="00CB0B83" w:rsidRPr="00083FBD" w:rsidRDefault="0056764F" w:rsidP="0056764F">
            <w:pPr>
              <w:jc w:val="center"/>
              <w:rPr>
                <w:rFonts w:ascii="Times New Roman" w:eastAsia="Calibri" w:hAnsi="Times New Roman" w:cs="Times New Roman"/>
                <w:sz w:val="24"/>
                <w:szCs w:val="24"/>
              </w:rPr>
            </w:pPr>
            <w:r>
              <w:rPr>
                <w:rFonts w:ascii="Times New Roman" w:eastAsia="Calibri" w:hAnsi="Times New Roman" w:cs="Times New Roman"/>
                <w:sz w:val="24"/>
                <w:szCs w:val="24"/>
              </w:rPr>
              <w:t>35</w:t>
            </w:r>
          </w:p>
        </w:tc>
        <w:tc>
          <w:tcPr>
            <w:tcW w:w="6831" w:type="dxa"/>
          </w:tcPr>
          <w:p w:rsidR="00CB0B83" w:rsidRPr="00083FBD" w:rsidRDefault="00CB0B83" w:rsidP="00083FBD">
            <w:pPr>
              <w:tabs>
                <w:tab w:val="left" w:pos="0"/>
              </w:tabs>
              <w:ind w:right="20"/>
              <w:jc w:val="both"/>
              <w:rPr>
                <w:rFonts w:ascii="Times New Roman" w:eastAsia="Calibri" w:hAnsi="Times New Roman" w:cs="Times New Roman"/>
                <w:sz w:val="24"/>
                <w:szCs w:val="24"/>
              </w:rPr>
            </w:pPr>
            <w:r w:rsidRPr="00083FBD">
              <w:rPr>
                <w:rFonts w:ascii="Times New Roman" w:eastAsia="Calibri" w:hAnsi="Times New Roman" w:cs="Times New Roman"/>
                <w:sz w:val="24"/>
                <w:szCs w:val="24"/>
              </w:rPr>
              <w:t>Плоскостные спортивные сооружения, всего</w:t>
            </w:r>
          </w:p>
        </w:tc>
        <w:tc>
          <w:tcPr>
            <w:tcW w:w="2407" w:type="dxa"/>
            <w:vAlign w:val="center"/>
          </w:tcPr>
          <w:p w:rsidR="00CB0B83" w:rsidRPr="00083FBD" w:rsidRDefault="00CB0B83" w:rsidP="00083FBD">
            <w:pPr>
              <w:tabs>
                <w:tab w:val="left" w:pos="0"/>
              </w:tabs>
              <w:ind w:right="20"/>
              <w:jc w:val="center"/>
              <w:rPr>
                <w:rFonts w:ascii="Times New Roman" w:eastAsia="Calibri" w:hAnsi="Times New Roman" w:cs="Times New Roman"/>
                <w:sz w:val="24"/>
                <w:szCs w:val="24"/>
              </w:rPr>
            </w:pPr>
            <w:r w:rsidRPr="00083FBD">
              <w:rPr>
                <w:rFonts w:ascii="Times New Roman" w:eastAsia="Calibri" w:hAnsi="Times New Roman" w:cs="Times New Roman"/>
                <w:sz w:val="24"/>
                <w:szCs w:val="24"/>
              </w:rPr>
              <w:t>195</w:t>
            </w:r>
          </w:p>
        </w:tc>
      </w:tr>
      <w:tr w:rsidR="00CB0B83" w:rsidRPr="00083FBD" w:rsidTr="001303DE">
        <w:trPr>
          <w:jc w:val="center"/>
        </w:trPr>
        <w:tc>
          <w:tcPr>
            <w:tcW w:w="845" w:type="dxa"/>
          </w:tcPr>
          <w:p w:rsidR="00CB0B83" w:rsidRPr="00083FBD" w:rsidRDefault="0056764F" w:rsidP="0056764F">
            <w:pPr>
              <w:jc w:val="center"/>
              <w:rPr>
                <w:rFonts w:ascii="Times New Roman" w:eastAsia="Calibri" w:hAnsi="Times New Roman" w:cs="Times New Roman"/>
                <w:sz w:val="24"/>
                <w:szCs w:val="24"/>
              </w:rPr>
            </w:pPr>
            <w:r>
              <w:rPr>
                <w:rFonts w:ascii="Times New Roman" w:eastAsia="Calibri" w:hAnsi="Times New Roman" w:cs="Times New Roman"/>
                <w:sz w:val="24"/>
                <w:szCs w:val="24"/>
              </w:rPr>
              <w:t>36</w:t>
            </w:r>
          </w:p>
        </w:tc>
        <w:tc>
          <w:tcPr>
            <w:tcW w:w="6831" w:type="dxa"/>
          </w:tcPr>
          <w:p w:rsidR="00CB0B83" w:rsidRPr="00083FBD" w:rsidRDefault="00CB0B83" w:rsidP="00083FBD">
            <w:pPr>
              <w:tabs>
                <w:tab w:val="left" w:pos="0"/>
              </w:tabs>
              <w:ind w:right="20"/>
              <w:jc w:val="both"/>
              <w:rPr>
                <w:rFonts w:ascii="Times New Roman" w:eastAsia="Calibri" w:hAnsi="Times New Roman" w:cs="Times New Roman"/>
                <w:sz w:val="24"/>
                <w:szCs w:val="24"/>
              </w:rPr>
            </w:pPr>
            <w:r w:rsidRPr="00083FBD">
              <w:rPr>
                <w:rFonts w:ascii="Times New Roman" w:eastAsia="Calibri" w:hAnsi="Times New Roman" w:cs="Times New Roman"/>
                <w:sz w:val="24"/>
                <w:szCs w:val="24"/>
              </w:rPr>
              <w:t>Из них футбольные поля</w:t>
            </w:r>
          </w:p>
        </w:tc>
        <w:tc>
          <w:tcPr>
            <w:tcW w:w="2407" w:type="dxa"/>
            <w:vAlign w:val="center"/>
          </w:tcPr>
          <w:p w:rsidR="00CB0B83" w:rsidRPr="00083FBD" w:rsidRDefault="00CB0B83" w:rsidP="00083FBD">
            <w:pPr>
              <w:tabs>
                <w:tab w:val="left" w:pos="0"/>
              </w:tabs>
              <w:ind w:right="20"/>
              <w:jc w:val="center"/>
              <w:rPr>
                <w:rFonts w:ascii="Times New Roman" w:eastAsia="Calibri" w:hAnsi="Times New Roman" w:cs="Times New Roman"/>
                <w:sz w:val="24"/>
                <w:szCs w:val="24"/>
              </w:rPr>
            </w:pPr>
            <w:r w:rsidRPr="00083FBD">
              <w:rPr>
                <w:rFonts w:ascii="Times New Roman" w:eastAsia="Calibri" w:hAnsi="Times New Roman" w:cs="Times New Roman"/>
                <w:sz w:val="24"/>
                <w:szCs w:val="24"/>
              </w:rPr>
              <w:t>39</w:t>
            </w:r>
          </w:p>
        </w:tc>
      </w:tr>
      <w:tr w:rsidR="00CB0B83" w:rsidRPr="00083FBD" w:rsidTr="001303DE">
        <w:trPr>
          <w:jc w:val="center"/>
        </w:trPr>
        <w:tc>
          <w:tcPr>
            <w:tcW w:w="845" w:type="dxa"/>
          </w:tcPr>
          <w:p w:rsidR="00CB0B83" w:rsidRPr="00083FBD" w:rsidRDefault="0056764F" w:rsidP="0056764F">
            <w:pPr>
              <w:jc w:val="center"/>
              <w:rPr>
                <w:rFonts w:ascii="Times New Roman" w:eastAsia="Calibri" w:hAnsi="Times New Roman" w:cs="Times New Roman"/>
                <w:sz w:val="24"/>
                <w:szCs w:val="24"/>
              </w:rPr>
            </w:pPr>
            <w:r>
              <w:rPr>
                <w:rFonts w:ascii="Times New Roman" w:eastAsia="Calibri" w:hAnsi="Times New Roman" w:cs="Times New Roman"/>
                <w:sz w:val="24"/>
                <w:szCs w:val="24"/>
              </w:rPr>
              <w:t>37</w:t>
            </w:r>
          </w:p>
        </w:tc>
        <w:tc>
          <w:tcPr>
            <w:tcW w:w="6831" w:type="dxa"/>
          </w:tcPr>
          <w:p w:rsidR="00CB0B83" w:rsidRPr="00083FBD" w:rsidRDefault="00CB0B83" w:rsidP="00083FBD">
            <w:pPr>
              <w:tabs>
                <w:tab w:val="left" w:pos="0"/>
              </w:tabs>
              <w:ind w:right="20"/>
              <w:jc w:val="both"/>
              <w:rPr>
                <w:rFonts w:ascii="Times New Roman" w:eastAsia="Calibri" w:hAnsi="Times New Roman" w:cs="Times New Roman"/>
                <w:sz w:val="24"/>
                <w:szCs w:val="24"/>
              </w:rPr>
            </w:pPr>
            <w:r w:rsidRPr="00083FBD">
              <w:rPr>
                <w:rFonts w:ascii="Times New Roman" w:eastAsia="Calibri" w:hAnsi="Times New Roman" w:cs="Times New Roman"/>
                <w:sz w:val="24"/>
                <w:szCs w:val="24"/>
              </w:rPr>
              <w:t>Площадь плоскостных спортивных сооружений, м. кв.</w:t>
            </w:r>
          </w:p>
        </w:tc>
        <w:tc>
          <w:tcPr>
            <w:tcW w:w="2407" w:type="dxa"/>
            <w:vAlign w:val="center"/>
          </w:tcPr>
          <w:p w:rsidR="00CB0B83" w:rsidRPr="00083FBD" w:rsidRDefault="00CB0B83" w:rsidP="00083FBD">
            <w:pPr>
              <w:tabs>
                <w:tab w:val="left" w:pos="0"/>
              </w:tabs>
              <w:ind w:right="20"/>
              <w:jc w:val="center"/>
              <w:rPr>
                <w:rFonts w:ascii="Times New Roman" w:eastAsia="Calibri" w:hAnsi="Times New Roman" w:cs="Times New Roman"/>
                <w:sz w:val="24"/>
                <w:szCs w:val="24"/>
              </w:rPr>
            </w:pPr>
            <w:r w:rsidRPr="00083FBD">
              <w:rPr>
                <w:rFonts w:ascii="Times New Roman" w:eastAsia="Calibri" w:hAnsi="Times New Roman" w:cs="Times New Roman"/>
                <w:sz w:val="24"/>
                <w:szCs w:val="24"/>
              </w:rPr>
              <w:t>123 256</w:t>
            </w:r>
          </w:p>
        </w:tc>
      </w:tr>
      <w:tr w:rsidR="00CB0B83" w:rsidRPr="00083FBD" w:rsidTr="001303DE">
        <w:trPr>
          <w:jc w:val="center"/>
        </w:trPr>
        <w:tc>
          <w:tcPr>
            <w:tcW w:w="845" w:type="dxa"/>
          </w:tcPr>
          <w:p w:rsidR="00CB0B83" w:rsidRPr="00083FBD" w:rsidRDefault="0056764F" w:rsidP="0056764F">
            <w:pPr>
              <w:jc w:val="center"/>
              <w:rPr>
                <w:rFonts w:ascii="Times New Roman" w:eastAsia="Calibri" w:hAnsi="Times New Roman" w:cs="Times New Roman"/>
                <w:sz w:val="24"/>
                <w:szCs w:val="24"/>
              </w:rPr>
            </w:pPr>
            <w:r>
              <w:rPr>
                <w:rFonts w:ascii="Times New Roman" w:eastAsia="Calibri" w:hAnsi="Times New Roman" w:cs="Times New Roman"/>
                <w:sz w:val="24"/>
                <w:szCs w:val="24"/>
              </w:rPr>
              <w:t>38</w:t>
            </w:r>
          </w:p>
        </w:tc>
        <w:tc>
          <w:tcPr>
            <w:tcW w:w="6831" w:type="dxa"/>
          </w:tcPr>
          <w:p w:rsidR="00CB0B83" w:rsidRPr="00083FBD" w:rsidRDefault="00CB0B83" w:rsidP="00083FBD">
            <w:pPr>
              <w:tabs>
                <w:tab w:val="left" w:pos="0"/>
              </w:tabs>
              <w:ind w:right="20"/>
              <w:jc w:val="both"/>
              <w:rPr>
                <w:rFonts w:ascii="Times New Roman" w:eastAsia="Calibri" w:hAnsi="Times New Roman" w:cs="Times New Roman"/>
                <w:sz w:val="24"/>
                <w:szCs w:val="24"/>
              </w:rPr>
            </w:pPr>
            <w:r w:rsidRPr="00083FBD">
              <w:rPr>
                <w:rFonts w:ascii="Times New Roman" w:eastAsia="Calibri" w:hAnsi="Times New Roman" w:cs="Times New Roman"/>
                <w:sz w:val="24"/>
                <w:szCs w:val="24"/>
              </w:rPr>
              <w:t>Спортивные залы - всего</w:t>
            </w:r>
          </w:p>
        </w:tc>
        <w:tc>
          <w:tcPr>
            <w:tcW w:w="2407" w:type="dxa"/>
            <w:vAlign w:val="center"/>
          </w:tcPr>
          <w:p w:rsidR="00CB0B83" w:rsidRPr="00083FBD" w:rsidRDefault="00CB0B83" w:rsidP="00083FBD">
            <w:pPr>
              <w:tabs>
                <w:tab w:val="left" w:pos="0"/>
              </w:tabs>
              <w:ind w:right="20"/>
              <w:jc w:val="center"/>
              <w:rPr>
                <w:rFonts w:ascii="Times New Roman" w:eastAsia="Calibri" w:hAnsi="Times New Roman" w:cs="Times New Roman"/>
                <w:sz w:val="24"/>
                <w:szCs w:val="24"/>
              </w:rPr>
            </w:pPr>
            <w:r w:rsidRPr="00083FBD">
              <w:rPr>
                <w:rFonts w:ascii="Times New Roman" w:eastAsia="Calibri" w:hAnsi="Times New Roman" w:cs="Times New Roman"/>
                <w:sz w:val="24"/>
                <w:szCs w:val="24"/>
              </w:rPr>
              <w:t>88</w:t>
            </w:r>
          </w:p>
        </w:tc>
      </w:tr>
      <w:tr w:rsidR="00CB0B83" w:rsidRPr="00083FBD" w:rsidTr="001303DE">
        <w:trPr>
          <w:jc w:val="center"/>
        </w:trPr>
        <w:tc>
          <w:tcPr>
            <w:tcW w:w="845" w:type="dxa"/>
          </w:tcPr>
          <w:p w:rsidR="00CB0B83" w:rsidRPr="00083FBD" w:rsidRDefault="0056764F" w:rsidP="0056764F">
            <w:pPr>
              <w:jc w:val="center"/>
              <w:rPr>
                <w:rFonts w:ascii="Times New Roman" w:eastAsia="Calibri" w:hAnsi="Times New Roman" w:cs="Times New Roman"/>
                <w:sz w:val="24"/>
                <w:szCs w:val="24"/>
              </w:rPr>
            </w:pPr>
            <w:r>
              <w:rPr>
                <w:rFonts w:ascii="Times New Roman" w:eastAsia="Calibri" w:hAnsi="Times New Roman" w:cs="Times New Roman"/>
                <w:sz w:val="24"/>
                <w:szCs w:val="24"/>
              </w:rPr>
              <w:t>39</w:t>
            </w:r>
          </w:p>
        </w:tc>
        <w:tc>
          <w:tcPr>
            <w:tcW w:w="6831" w:type="dxa"/>
          </w:tcPr>
          <w:p w:rsidR="00CB0B83" w:rsidRPr="00083FBD" w:rsidRDefault="00CB0B83" w:rsidP="00083FBD">
            <w:pPr>
              <w:tabs>
                <w:tab w:val="left" w:pos="0"/>
              </w:tabs>
              <w:ind w:right="20"/>
              <w:jc w:val="both"/>
              <w:rPr>
                <w:rFonts w:ascii="Times New Roman" w:eastAsia="Calibri" w:hAnsi="Times New Roman" w:cs="Times New Roman"/>
                <w:sz w:val="24"/>
                <w:szCs w:val="24"/>
              </w:rPr>
            </w:pPr>
            <w:r w:rsidRPr="00083FBD">
              <w:rPr>
                <w:rFonts w:ascii="Times New Roman" w:eastAsia="Calibri" w:hAnsi="Times New Roman" w:cs="Times New Roman"/>
                <w:sz w:val="24"/>
                <w:szCs w:val="24"/>
              </w:rPr>
              <w:t>Из них размером (43 * 24 м)</w:t>
            </w:r>
          </w:p>
        </w:tc>
        <w:tc>
          <w:tcPr>
            <w:tcW w:w="2407" w:type="dxa"/>
            <w:vAlign w:val="center"/>
          </w:tcPr>
          <w:p w:rsidR="00CB0B83" w:rsidRPr="00083FBD" w:rsidRDefault="00CB0B83" w:rsidP="00083FBD">
            <w:pPr>
              <w:tabs>
                <w:tab w:val="left" w:pos="0"/>
              </w:tabs>
              <w:ind w:right="20"/>
              <w:jc w:val="center"/>
              <w:rPr>
                <w:rFonts w:ascii="Times New Roman" w:eastAsia="Calibri" w:hAnsi="Times New Roman" w:cs="Times New Roman"/>
                <w:sz w:val="24"/>
                <w:szCs w:val="24"/>
              </w:rPr>
            </w:pPr>
            <w:r w:rsidRPr="00083FBD">
              <w:rPr>
                <w:rFonts w:ascii="Times New Roman" w:eastAsia="Calibri" w:hAnsi="Times New Roman" w:cs="Times New Roman"/>
                <w:sz w:val="24"/>
                <w:szCs w:val="24"/>
              </w:rPr>
              <w:t>2</w:t>
            </w:r>
          </w:p>
        </w:tc>
      </w:tr>
      <w:tr w:rsidR="00CB0B83" w:rsidRPr="00083FBD" w:rsidTr="001303DE">
        <w:trPr>
          <w:jc w:val="center"/>
        </w:trPr>
        <w:tc>
          <w:tcPr>
            <w:tcW w:w="845" w:type="dxa"/>
          </w:tcPr>
          <w:p w:rsidR="00CB0B83" w:rsidRPr="00083FBD" w:rsidRDefault="0056764F" w:rsidP="0056764F">
            <w:pPr>
              <w:jc w:val="center"/>
              <w:rPr>
                <w:rFonts w:ascii="Times New Roman" w:eastAsia="Calibri" w:hAnsi="Times New Roman" w:cs="Times New Roman"/>
                <w:sz w:val="24"/>
                <w:szCs w:val="24"/>
              </w:rPr>
            </w:pPr>
            <w:r>
              <w:rPr>
                <w:rFonts w:ascii="Times New Roman" w:eastAsia="Calibri" w:hAnsi="Times New Roman" w:cs="Times New Roman"/>
                <w:sz w:val="24"/>
                <w:szCs w:val="24"/>
              </w:rPr>
              <w:t>40</w:t>
            </w:r>
          </w:p>
        </w:tc>
        <w:tc>
          <w:tcPr>
            <w:tcW w:w="6831" w:type="dxa"/>
          </w:tcPr>
          <w:p w:rsidR="00CB0B83" w:rsidRPr="00083FBD" w:rsidRDefault="00CB0B83" w:rsidP="00083FBD">
            <w:pPr>
              <w:tabs>
                <w:tab w:val="left" w:pos="0"/>
              </w:tabs>
              <w:ind w:right="20"/>
              <w:jc w:val="both"/>
              <w:rPr>
                <w:rFonts w:ascii="Times New Roman" w:eastAsia="Calibri" w:hAnsi="Times New Roman" w:cs="Times New Roman"/>
                <w:sz w:val="24"/>
                <w:szCs w:val="24"/>
              </w:rPr>
            </w:pPr>
            <w:r w:rsidRPr="00083FBD">
              <w:rPr>
                <w:rFonts w:ascii="Times New Roman" w:eastAsia="Calibri" w:hAnsi="Times New Roman" w:cs="Times New Roman"/>
                <w:sz w:val="24"/>
                <w:szCs w:val="24"/>
              </w:rPr>
              <w:t>(36 на 18м), (30 на 18 м), (30 на 15 м)</w:t>
            </w:r>
          </w:p>
        </w:tc>
        <w:tc>
          <w:tcPr>
            <w:tcW w:w="2407" w:type="dxa"/>
            <w:vAlign w:val="center"/>
          </w:tcPr>
          <w:p w:rsidR="00CB0B83" w:rsidRPr="00083FBD" w:rsidRDefault="00CB0B83" w:rsidP="00083FBD">
            <w:pPr>
              <w:tabs>
                <w:tab w:val="left" w:pos="0"/>
              </w:tabs>
              <w:ind w:right="20"/>
              <w:jc w:val="center"/>
              <w:rPr>
                <w:rFonts w:ascii="Times New Roman" w:eastAsia="Calibri" w:hAnsi="Times New Roman" w:cs="Times New Roman"/>
                <w:sz w:val="24"/>
                <w:szCs w:val="24"/>
              </w:rPr>
            </w:pPr>
            <w:r w:rsidRPr="00083FBD">
              <w:rPr>
                <w:rFonts w:ascii="Times New Roman" w:eastAsia="Calibri" w:hAnsi="Times New Roman" w:cs="Times New Roman"/>
                <w:sz w:val="24"/>
                <w:szCs w:val="24"/>
              </w:rPr>
              <w:t>22</w:t>
            </w:r>
          </w:p>
        </w:tc>
      </w:tr>
      <w:tr w:rsidR="00CB0B83" w:rsidRPr="00083FBD" w:rsidTr="001303DE">
        <w:trPr>
          <w:jc w:val="center"/>
        </w:trPr>
        <w:tc>
          <w:tcPr>
            <w:tcW w:w="845" w:type="dxa"/>
          </w:tcPr>
          <w:p w:rsidR="00CB0B83" w:rsidRPr="00083FBD" w:rsidRDefault="0056764F" w:rsidP="0056764F">
            <w:pPr>
              <w:jc w:val="center"/>
              <w:rPr>
                <w:rFonts w:ascii="Times New Roman" w:eastAsia="Calibri" w:hAnsi="Times New Roman" w:cs="Times New Roman"/>
                <w:sz w:val="24"/>
                <w:szCs w:val="24"/>
              </w:rPr>
            </w:pPr>
            <w:r>
              <w:rPr>
                <w:rFonts w:ascii="Times New Roman" w:eastAsia="Calibri" w:hAnsi="Times New Roman" w:cs="Times New Roman"/>
                <w:sz w:val="24"/>
                <w:szCs w:val="24"/>
              </w:rPr>
              <w:t>41</w:t>
            </w:r>
          </w:p>
        </w:tc>
        <w:tc>
          <w:tcPr>
            <w:tcW w:w="6831" w:type="dxa"/>
          </w:tcPr>
          <w:p w:rsidR="00CB0B83" w:rsidRPr="00083FBD" w:rsidRDefault="00CB0B83" w:rsidP="00083FBD">
            <w:pPr>
              <w:tabs>
                <w:tab w:val="left" w:pos="0"/>
              </w:tabs>
              <w:ind w:right="20"/>
              <w:jc w:val="both"/>
              <w:rPr>
                <w:rFonts w:ascii="Times New Roman" w:eastAsia="Calibri" w:hAnsi="Times New Roman" w:cs="Times New Roman"/>
                <w:sz w:val="24"/>
                <w:szCs w:val="24"/>
              </w:rPr>
            </w:pPr>
            <w:r w:rsidRPr="00083FBD">
              <w:rPr>
                <w:rFonts w:ascii="Times New Roman" w:eastAsia="Calibri" w:hAnsi="Times New Roman" w:cs="Times New Roman"/>
                <w:sz w:val="24"/>
                <w:szCs w:val="24"/>
              </w:rPr>
              <w:t>(24 на 12м) и (18 на 9м)</w:t>
            </w:r>
          </w:p>
        </w:tc>
        <w:tc>
          <w:tcPr>
            <w:tcW w:w="2407" w:type="dxa"/>
            <w:vAlign w:val="center"/>
          </w:tcPr>
          <w:p w:rsidR="00CB0B83" w:rsidRPr="00083FBD" w:rsidRDefault="00CB0B83" w:rsidP="00083FBD">
            <w:pPr>
              <w:tabs>
                <w:tab w:val="left" w:pos="0"/>
              </w:tabs>
              <w:ind w:right="20"/>
              <w:jc w:val="center"/>
              <w:rPr>
                <w:rFonts w:ascii="Times New Roman" w:eastAsia="Calibri" w:hAnsi="Times New Roman" w:cs="Times New Roman"/>
                <w:sz w:val="24"/>
                <w:szCs w:val="24"/>
              </w:rPr>
            </w:pPr>
            <w:r w:rsidRPr="00083FBD">
              <w:rPr>
                <w:rFonts w:ascii="Times New Roman" w:eastAsia="Calibri" w:hAnsi="Times New Roman" w:cs="Times New Roman"/>
                <w:sz w:val="24"/>
                <w:szCs w:val="24"/>
              </w:rPr>
              <w:t>64</w:t>
            </w:r>
          </w:p>
        </w:tc>
      </w:tr>
      <w:tr w:rsidR="00CB0B83" w:rsidRPr="00083FBD" w:rsidTr="001303DE">
        <w:trPr>
          <w:jc w:val="center"/>
        </w:trPr>
        <w:tc>
          <w:tcPr>
            <w:tcW w:w="845" w:type="dxa"/>
          </w:tcPr>
          <w:p w:rsidR="00CB0B83" w:rsidRPr="00083FBD" w:rsidRDefault="0056764F" w:rsidP="0056764F">
            <w:pPr>
              <w:jc w:val="center"/>
              <w:rPr>
                <w:rFonts w:ascii="Times New Roman" w:eastAsia="Calibri" w:hAnsi="Times New Roman" w:cs="Times New Roman"/>
                <w:sz w:val="24"/>
                <w:szCs w:val="24"/>
              </w:rPr>
            </w:pPr>
            <w:r>
              <w:rPr>
                <w:rFonts w:ascii="Times New Roman" w:eastAsia="Calibri" w:hAnsi="Times New Roman" w:cs="Times New Roman"/>
                <w:sz w:val="24"/>
                <w:szCs w:val="24"/>
              </w:rPr>
              <w:t>42</w:t>
            </w:r>
          </w:p>
        </w:tc>
        <w:tc>
          <w:tcPr>
            <w:tcW w:w="6831" w:type="dxa"/>
          </w:tcPr>
          <w:p w:rsidR="00CB0B83" w:rsidRPr="00083FBD" w:rsidRDefault="00CB0B83" w:rsidP="00083FBD">
            <w:pPr>
              <w:tabs>
                <w:tab w:val="left" w:pos="0"/>
              </w:tabs>
              <w:ind w:right="20"/>
              <w:jc w:val="both"/>
              <w:rPr>
                <w:rFonts w:ascii="Times New Roman" w:eastAsia="Calibri" w:hAnsi="Times New Roman" w:cs="Times New Roman"/>
                <w:sz w:val="24"/>
                <w:szCs w:val="24"/>
              </w:rPr>
            </w:pPr>
            <w:r w:rsidRPr="00083FBD">
              <w:rPr>
                <w:rFonts w:ascii="Times New Roman" w:eastAsia="Calibri" w:hAnsi="Times New Roman" w:cs="Times New Roman"/>
                <w:sz w:val="24"/>
                <w:szCs w:val="24"/>
              </w:rPr>
              <w:t>Площадь спортивных залов, м. кв.</w:t>
            </w:r>
          </w:p>
        </w:tc>
        <w:tc>
          <w:tcPr>
            <w:tcW w:w="2407" w:type="dxa"/>
            <w:vAlign w:val="center"/>
          </w:tcPr>
          <w:p w:rsidR="00CB0B83" w:rsidRPr="00083FBD" w:rsidRDefault="00CB0B83" w:rsidP="00083FBD">
            <w:pPr>
              <w:tabs>
                <w:tab w:val="left" w:pos="0"/>
              </w:tabs>
              <w:ind w:right="20"/>
              <w:jc w:val="center"/>
              <w:rPr>
                <w:rFonts w:ascii="Times New Roman" w:eastAsia="Calibri" w:hAnsi="Times New Roman" w:cs="Times New Roman"/>
                <w:sz w:val="24"/>
                <w:szCs w:val="24"/>
              </w:rPr>
            </w:pPr>
            <w:r w:rsidRPr="00083FBD">
              <w:rPr>
                <w:rFonts w:ascii="Times New Roman" w:eastAsia="Calibri" w:hAnsi="Times New Roman" w:cs="Times New Roman"/>
                <w:sz w:val="24"/>
                <w:szCs w:val="24"/>
              </w:rPr>
              <w:t>20232</w:t>
            </w:r>
          </w:p>
        </w:tc>
      </w:tr>
      <w:tr w:rsidR="00CB0B83" w:rsidRPr="00083FBD" w:rsidTr="001303DE">
        <w:trPr>
          <w:jc w:val="center"/>
        </w:trPr>
        <w:tc>
          <w:tcPr>
            <w:tcW w:w="845" w:type="dxa"/>
          </w:tcPr>
          <w:p w:rsidR="00CB0B83" w:rsidRPr="00083FBD" w:rsidRDefault="0056764F" w:rsidP="0056764F">
            <w:pPr>
              <w:jc w:val="center"/>
              <w:rPr>
                <w:rFonts w:ascii="Times New Roman" w:eastAsia="Calibri" w:hAnsi="Times New Roman" w:cs="Times New Roman"/>
                <w:sz w:val="24"/>
                <w:szCs w:val="24"/>
              </w:rPr>
            </w:pPr>
            <w:r>
              <w:rPr>
                <w:rFonts w:ascii="Times New Roman" w:eastAsia="Calibri" w:hAnsi="Times New Roman" w:cs="Times New Roman"/>
                <w:sz w:val="24"/>
                <w:szCs w:val="24"/>
              </w:rPr>
              <w:t>43</w:t>
            </w:r>
          </w:p>
        </w:tc>
        <w:tc>
          <w:tcPr>
            <w:tcW w:w="6831" w:type="dxa"/>
          </w:tcPr>
          <w:p w:rsidR="00CB0B83" w:rsidRPr="00083FBD" w:rsidRDefault="00CB0B83" w:rsidP="00083FBD">
            <w:pPr>
              <w:tabs>
                <w:tab w:val="left" w:pos="0"/>
              </w:tabs>
              <w:ind w:right="20"/>
              <w:jc w:val="both"/>
              <w:rPr>
                <w:rFonts w:ascii="Times New Roman" w:eastAsia="Calibri" w:hAnsi="Times New Roman" w:cs="Times New Roman"/>
                <w:sz w:val="24"/>
                <w:szCs w:val="24"/>
              </w:rPr>
            </w:pPr>
            <w:r w:rsidRPr="00083FBD">
              <w:rPr>
                <w:rFonts w:ascii="Times New Roman" w:eastAsia="Calibri" w:hAnsi="Times New Roman" w:cs="Times New Roman"/>
                <w:sz w:val="24"/>
                <w:szCs w:val="24"/>
              </w:rPr>
              <w:t>Крытые спортивные объекты с искусственным льдом</w:t>
            </w:r>
          </w:p>
        </w:tc>
        <w:tc>
          <w:tcPr>
            <w:tcW w:w="2407" w:type="dxa"/>
            <w:vAlign w:val="center"/>
          </w:tcPr>
          <w:p w:rsidR="00CB0B83" w:rsidRPr="00083FBD" w:rsidRDefault="00CB0B83" w:rsidP="00083FBD">
            <w:pPr>
              <w:tabs>
                <w:tab w:val="left" w:pos="0"/>
              </w:tabs>
              <w:ind w:right="20"/>
              <w:jc w:val="center"/>
              <w:rPr>
                <w:rFonts w:ascii="Times New Roman" w:eastAsia="Calibri" w:hAnsi="Times New Roman" w:cs="Times New Roman"/>
                <w:sz w:val="24"/>
                <w:szCs w:val="24"/>
              </w:rPr>
            </w:pPr>
            <w:r w:rsidRPr="00083FBD">
              <w:rPr>
                <w:rFonts w:ascii="Times New Roman" w:eastAsia="Calibri" w:hAnsi="Times New Roman" w:cs="Times New Roman"/>
                <w:sz w:val="24"/>
                <w:szCs w:val="24"/>
              </w:rPr>
              <w:t>2</w:t>
            </w:r>
          </w:p>
        </w:tc>
      </w:tr>
      <w:tr w:rsidR="00CB0B83" w:rsidRPr="00083FBD" w:rsidTr="001303DE">
        <w:trPr>
          <w:jc w:val="center"/>
        </w:trPr>
        <w:tc>
          <w:tcPr>
            <w:tcW w:w="845" w:type="dxa"/>
          </w:tcPr>
          <w:p w:rsidR="00CB0B83" w:rsidRPr="00083FBD" w:rsidRDefault="0056764F" w:rsidP="0056764F">
            <w:pPr>
              <w:jc w:val="center"/>
              <w:rPr>
                <w:rFonts w:ascii="Times New Roman" w:eastAsia="Calibri" w:hAnsi="Times New Roman" w:cs="Times New Roman"/>
                <w:sz w:val="24"/>
                <w:szCs w:val="24"/>
              </w:rPr>
            </w:pPr>
            <w:r>
              <w:rPr>
                <w:rFonts w:ascii="Times New Roman" w:eastAsia="Calibri" w:hAnsi="Times New Roman" w:cs="Times New Roman"/>
                <w:sz w:val="24"/>
                <w:szCs w:val="24"/>
              </w:rPr>
              <w:t>44</w:t>
            </w:r>
          </w:p>
        </w:tc>
        <w:tc>
          <w:tcPr>
            <w:tcW w:w="6831" w:type="dxa"/>
          </w:tcPr>
          <w:p w:rsidR="00CB0B83" w:rsidRPr="00083FBD" w:rsidRDefault="00CB0B83" w:rsidP="00083FBD">
            <w:pPr>
              <w:tabs>
                <w:tab w:val="left" w:pos="0"/>
              </w:tabs>
              <w:ind w:right="20"/>
              <w:jc w:val="both"/>
              <w:rPr>
                <w:rFonts w:ascii="Times New Roman" w:eastAsia="Calibri" w:hAnsi="Times New Roman" w:cs="Times New Roman"/>
                <w:sz w:val="24"/>
                <w:szCs w:val="24"/>
              </w:rPr>
            </w:pPr>
            <w:r w:rsidRPr="00083FBD">
              <w:rPr>
                <w:rFonts w:ascii="Times New Roman" w:eastAsia="Calibri" w:hAnsi="Times New Roman" w:cs="Times New Roman"/>
                <w:sz w:val="24"/>
                <w:szCs w:val="24"/>
              </w:rPr>
              <w:t>Плавательные бассейны - всего</w:t>
            </w:r>
          </w:p>
        </w:tc>
        <w:tc>
          <w:tcPr>
            <w:tcW w:w="2407" w:type="dxa"/>
            <w:vAlign w:val="center"/>
          </w:tcPr>
          <w:p w:rsidR="00CB0B83" w:rsidRPr="00083FBD" w:rsidRDefault="00CB0B83" w:rsidP="00083FBD">
            <w:pPr>
              <w:tabs>
                <w:tab w:val="left" w:pos="0"/>
              </w:tabs>
              <w:ind w:right="20"/>
              <w:jc w:val="center"/>
              <w:rPr>
                <w:rFonts w:ascii="Times New Roman" w:eastAsia="Calibri" w:hAnsi="Times New Roman" w:cs="Times New Roman"/>
                <w:sz w:val="24"/>
                <w:szCs w:val="24"/>
              </w:rPr>
            </w:pPr>
            <w:r w:rsidRPr="00083FBD">
              <w:rPr>
                <w:rFonts w:ascii="Times New Roman" w:eastAsia="Calibri" w:hAnsi="Times New Roman" w:cs="Times New Roman"/>
                <w:sz w:val="24"/>
                <w:szCs w:val="24"/>
              </w:rPr>
              <w:t>5</w:t>
            </w:r>
          </w:p>
          <w:p w:rsidR="00CB0B83" w:rsidRPr="00083FBD" w:rsidRDefault="00CB0B83" w:rsidP="00083FBD">
            <w:pPr>
              <w:jc w:val="center"/>
              <w:rPr>
                <w:rFonts w:ascii="Times New Roman" w:eastAsia="Calibri" w:hAnsi="Times New Roman" w:cs="Times New Roman"/>
                <w:sz w:val="24"/>
                <w:szCs w:val="24"/>
              </w:rPr>
            </w:pPr>
            <w:r w:rsidRPr="00083FBD">
              <w:rPr>
                <w:rFonts w:ascii="Times New Roman" w:eastAsia="Calibri" w:hAnsi="Times New Roman" w:cs="Times New Roman"/>
                <w:sz w:val="24"/>
                <w:szCs w:val="24"/>
              </w:rPr>
              <w:t>-</w:t>
            </w:r>
          </w:p>
        </w:tc>
      </w:tr>
      <w:tr w:rsidR="00CB0B83" w:rsidRPr="00083FBD" w:rsidTr="001303DE">
        <w:trPr>
          <w:jc w:val="center"/>
        </w:trPr>
        <w:tc>
          <w:tcPr>
            <w:tcW w:w="845" w:type="dxa"/>
          </w:tcPr>
          <w:p w:rsidR="00CB0B83" w:rsidRPr="00083FBD" w:rsidRDefault="0056764F" w:rsidP="0056764F">
            <w:pPr>
              <w:jc w:val="center"/>
              <w:rPr>
                <w:rFonts w:ascii="Times New Roman" w:eastAsia="Calibri" w:hAnsi="Times New Roman" w:cs="Times New Roman"/>
                <w:sz w:val="24"/>
                <w:szCs w:val="24"/>
              </w:rPr>
            </w:pPr>
            <w:r>
              <w:rPr>
                <w:rFonts w:ascii="Times New Roman" w:eastAsia="Calibri" w:hAnsi="Times New Roman" w:cs="Times New Roman"/>
                <w:sz w:val="24"/>
                <w:szCs w:val="24"/>
              </w:rPr>
              <w:t>45</w:t>
            </w:r>
          </w:p>
        </w:tc>
        <w:tc>
          <w:tcPr>
            <w:tcW w:w="6831" w:type="dxa"/>
          </w:tcPr>
          <w:p w:rsidR="00CB0B83" w:rsidRPr="00083FBD" w:rsidRDefault="00CB0B83" w:rsidP="00083FBD">
            <w:pPr>
              <w:tabs>
                <w:tab w:val="left" w:pos="0"/>
              </w:tabs>
              <w:ind w:right="20"/>
              <w:jc w:val="both"/>
              <w:rPr>
                <w:rFonts w:ascii="Times New Roman" w:eastAsia="Calibri" w:hAnsi="Times New Roman" w:cs="Times New Roman"/>
                <w:sz w:val="24"/>
                <w:szCs w:val="24"/>
              </w:rPr>
            </w:pPr>
            <w:r w:rsidRPr="00083FBD">
              <w:rPr>
                <w:rFonts w:ascii="Times New Roman" w:eastAsia="Calibri" w:hAnsi="Times New Roman" w:cs="Times New Roman"/>
                <w:sz w:val="24"/>
                <w:szCs w:val="24"/>
              </w:rPr>
              <w:t>50-метровые</w:t>
            </w:r>
          </w:p>
        </w:tc>
        <w:tc>
          <w:tcPr>
            <w:tcW w:w="2407" w:type="dxa"/>
            <w:vAlign w:val="center"/>
          </w:tcPr>
          <w:p w:rsidR="00CB0B83" w:rsidRPr="00083FBD" w:rsidRDefault="00CB0B83" w:rsidP="00083FBD">
            <w:pPr>
              <w:tabs>
                <w:tab w:val="left" w:pos="0"/>
              </w:tabs>
              <w:ind w:right="20"/>
              <w:jc w:val="center"/>
              <w:rPr>
                <w:rFonts w:ascii="Times New Roman" w:eastAsia="Calibri" w:hAnsi="Times New Roman" w:cs="Times New Roman"/>
                <w:sz w:val="24"/>
                <w:szCs w:val="24"/>
              </w:rPr>
            </w:pPr>
            <w:r w:rsidRPr="00083FBD">
              <w:rPr>
                <w:rFonts w:ascii="Times New Roman" w:eastAsia="Calibri" w:hAnsi="Times New Roman" w:cs="Times New Roman"/>
                <w:sz w:val="24"/>
                <w:szCs w:val="24"/>
              </w:rPr>
              <w:t>-</w:t>
            </w:r>
          </w:p>
        </w:tc>
      </w:tr>
      <w:tr w:rsidR="00CB0B83" w:rsidRPr="00083FBD" w:rsidTr="001303DE">
        <w:trPr>
          <w:jc w:val="center"/>
        </w:trPr>
        <w:tc>
          <w:tcPr>
            <w:tcW w:w="845" w:type="dxa"/>
          </w:tcPr>
          <w:p w:rsidR="00CB0B83" w:rsidRPr="00083FBD" w:rsidRDefault="0056764F" w:rsidP="0056764F">
            <w:pPr>
              <w:jc w:val="center"/>
              <w:rPr>
                <w:rFonts w:ascii="Times New Roman" w:eastAsia="Calibri" w:hAnsi="Times New Roman" w:cs="Times New Roman"/>
                <w:sz w:val="24"/>
                <w:szCs w:val="24"/>
              </w:rPr>
            </w:pPr>
            <w:r>
              <w:rPr>
                <w:rFonts w:ascii="Times New Roman" w:eastAsia="Calibri" w:hAnsi="Times New Roman" w:cs="Times New Roman"/>
                <w:sz w:val="24"/>
                <w:szCs w:val="24"/>
              </w:rPr>
              <w:t>46</w:t>
            </w:r>
          </w:p>
        </w:tc>
        <w:tc>
          <w:tcPr>
            <w:tcW w:w="6831" w:type="dxa"/>
          </w:tcPr>
          <w:p w:rsidR="00CB0B83" w:rsidRPr="00083FBD" w:rsidRDefault="00CB0B83" w:rsidP="00083FBD">
            <w:pPr>
              <w:tabs>
                <w:tab w:val="left" w:pos="0"/>
              </w:tabs>
              <w:ind w:right="20"/>
              <w:jc w:val="both"/>
              <w:rPr>
                <w:rFonts w:ascii="Times New Roman" w:eastAsia="Calibri" w:hAnsi="Times New Roman" w:cs="Times New Roman"/>
                <w:sz w:val="24"/>
                <w:szCs w:val="24"/>
              </w:rPr>
            </w:pPr>
            <w:r w:rsidRPr="00083FBD">
              <w:rPr>
                <w:rFonts w:ascii="Times New Roman" w:eastAsia="Calibri" w:hAnsi="Times New Roman" w:cs="Times New Roman"/>
                <w:sz w:val="24"/>
                <w:szCs w:val="24"/>
              </w:rPr>
              <w:t>25-метровые</w:t>
            </w:r>
          </w:p>
        </w:tc>
        <w:tc>
          <w:tcPr>
            <w:tcW w:w="2407" w:type="dxa"/>
            <w:vAlign w:val="center"/>
          </w:tcPr>
          <w:p w:rsidR="00CB0B83" w:rsidRPr="00083FBD" w:rsidRDefault="00CB0B83" w:rsidP="00083FBD">
            <w:pPr>
              <w:tabs>
                <w:tab w:val="left" w:pos="0"/>
              </w:tabs>
              <w:ind w:right="20"/>
              <w:jc w:val="center"/>
              <w:rPr>
                <w:rFonts w:ascii="Times New Roman" w:eastAsia="Calibri" w:hAnsi="Times New Roman" w:cs="Times New Roman"/>
                <w:sz w:val="24"/>
                <w:szCs w:val="24"/>
              </w:rPr>
            </w:pPr>
            <w:r w:rsidRPr="00083FBD">
              <w:rPr>
                <w:rFonts w:ascii="Times New Roman" w:eastAsia="Calibri" w:hAnsi="Times New Roman" w:cs="Times New Roman"/>
                <w:sz w:val="24"/>
                <w:szCs w:val="24"/>
              </w:rPr>
              <w:t>5</w:t>
            </w:r>
          </w:p>
        </w:tc>
      </w:tr>
      <w:tr w:rsidR="00CB0B83" w:rsidRPr="00083FBD" w:rsidTr="001303DE">
        <w:trPr>
          <w:jc w:val="center"/>
        </w:trPr>
        <w:tc>
          <w:tcPr>
            <w:tcW w:w="845" w:type="dxa"/>
          </w:tcPr>
          <w:p w:rsidR="00CB0B83" w:rsidRPr="00083FBD" w:rsidRDefault="0056764F" w:rsidP="0056764F">
            <w:pPr>
              <w:jc w:val="center"/>
              <w:rPr>
                <w:rFonts w:ascii="Times New Roman" w:eastAsia="Calibri" w:hAnsi="Times New Roman" w:cs="Times New Roman"/>
                <w:sz w:val="24"/>
                <w:szCs w:val="24"/>
              </w:rPr>
            </w:pPr>
            <w:r>
              <w:rPr>
                <w:rFonts w:ascii="Times New Roman" w:eastAsia="Calibri" w:hAnsi="Times New Roman" w:cs="Times New Roman"/>
                <w:sz w:val="24"/>
                <w:szCs w:val="24"/>
              </w:rPr>
              <w:lastRenderedPageBreak/>
              <w:t>47</w:t>
            </w:r>
          </w:p>
        </w:tc>
        <w:tc>
          <w:tcPr>
            <w:tcW w:w="6831" w:type="dxa"/>
          </w:tcPr>
          <w:p w:rsidR="00CB0B83" w:rsidRPr="00083FBD" w:rsidRDefault="00CB0B83" w:rsidP="00083FBD">
            <w:pPr>
              <w:tabs>
                <w:tab w:val="left" w:pos="0"/>
              </w:tabs>
              <w:ind w:right="20"/>
              <w:jc w:val="both"/>
              <w:rPr>
                <w:rFonts w:ascii="Times New Roman" w:eastAsia="Calibri" w:hAnsi="Times New Roman" w:cs="Times New Roman"/>
                <w:sz w:val="24"/>
                <w:szCs w:val="24"/>
              </w:rPr>
            </w:pPr>
            <w:r w:rsidRPr="00083FBD">
              <w:rPr>
                <w:rFonts w:ascii="Times New Roman" w:eastAsia="Calibri" w:hAnsi="Times New Roman" w:cs="Times New Roman"/>
                <w:sz w:val="24"/>
                <w:szCs w:val="24"/>
              </w:rPr>
              <w:t>Для прыжков в воду</w:t>
            </w:r>
          </w:p>
        </w:tc>
        <w:tc>
          <w:tcPr>
            <w:tcW w:w="2407" w:type="dxa"/>
            <w:vAlign w:val="center"/>
          </w:tcPr>
          <w:p w:rsidR="00CB0B83" w:rsidRPr="00083FBD" w:rsidRDefault="00CB0B83" w:rsidP="00083FBD">
            <w:pPr>
              <w:tabs>
                <w:tab w:val="left" w:pos="0"/>
              </w:tabs>
              <w:ind w:right="20"/>
              <w:jc w:val="center"/>
              <w:rPr>
                <w:rFonts w:ascii="Times New Roman" w:eastAsia="Calibri" w:hAnsi="Times New Roman" w:cs="Times New Roman"/>
                <w:sz w:val="24"/>
                <w:szCs w:val="24"/>
              </w:rPr>
            </w:pPr>
            <w:r w:rsidRPr="00083FBD">
              <w:rPr>
                <w:rFonts w:ascii="Times New Roman" w:eastAsia="Calibri" w:hAnsi="Times New Roman" w:cs="Times New Roman"/>
                <w:sz w:val="24"/>
                <w:szCs w:val="24"/>
              </w:rPr>
              <w:t>-</w:t>
            </w:r>
          </w:p>
        </w:tc>
      </w:tr>
      <w:tr w:rsidR="00CB0B83" w:rsidRPr="00083FBD" w:rsidTr="001303DE">
        <w:trPr>
          <w:jc w:val="center"/>
        </w:trPr>
        <w:tc>
          <w:tcPr>
            <w:tcW w:w="845" w:type="dxa"/>
          </w:tcPr>
          <w:p w:rsidR="00CB0B83" w:rsidRPr="00083FBD" w:rsidRDefault="0056764F" w:rsidP="0056764F">
            <w:pPr>
              <w:jc w:val="center"/>
              <w:rPr>
                <w:rFonts w:ascii="Times New Roman" w:eastAsia="Calibri" w:hAnsi="Times New Roman" w:cs="Times New Roman"/>
                <w:sz w:val="24"/>
                <w:szCs w:val="24"/>
              </w:rPr>
            </w:pPr>
            <w:r>
              <w:rPr>
                <w:rFonts w:ascii="Times New Roman" w:eastAsia="Calibri" w:hAnsi="Times New Roman" w:cs="Times New Roman"/>
                <w:sz w:val="24"/>
                <w:szCs w:val="24"/>
              </w:rPr>
              <w:t>48</w:t>
            </w:r>
          </w:p>
        </w:tc>
        <w:tc>
          <w:tcPr>
            <w:tcW w:w="6831" w:type="dxa"/>
          </w:tcPr>
          <w:p w:rsidR="00CB0B83" w:rsidRPr="00083FBD" w:rsidRDefault="00CB0B83" w:rsidP="00083FBD">
            <w:pPr>
              <w:tabs>
                <w:tab w:val="left" w:pos="0"/>
              </w:tabs>
              <w:ind w:right="20"/>
              <w:jc w:val="both"/>
              <w:rPr>
                <w:rFonts w:ascii="Times New Roman" w:eastAsia="Calibri" w:hAnsi="Times New Roman" w:cs="Times New Roman"/>
                <w:sz w:val="24"/>
                <w:szCs w:val="24"/>
              </w:rPr>
            </w:pPr>
            <w:r w:rsidRPr="00083FBD">
              <w:rPr>
                <w:rFonts w:ascii="Times New Roman" w:eastAsia="Calibri" w:hAnsi="Times New Roman" w:cs="Times New Roman"/>
                <w:sz w:val="24"/>
                <w:szCs w:val="24"/>
              </w:rPr>
              <w:t>Площадь зеркала воды плавательных бассейнов, м.кв.</w:t>
            </w:r>
          </w:p>
        </w:tc>
        <w:tc>
          <w:tcPr>
            <w:tcW w:w="2407" w:type="dxa"/>
            <w:vAlign w:val="center"/>
          </w:tcPr>
          <w:p w:rsidR="00CB0B83" w:rsidRPr="00083FBD" w:rsidRDefault="00CB0B83" w:rsidP="00083FBD">
            <w:pPr>
              <w:tabs>
                <w:tab w:val="left" w:pos="0"/>
              </w:tabs>
              <w:ind w:right="20"/>
              <w:jc w:val="center"/>
              <w:rPr>
                <w:rFonts w:ascii="Times New Roman" w:eastAsia="Calibri" w:hAnsi="Times New Roman" w:cs="Times New Roman"/>
                <w:sz w:val="24"/>
                <w:szCs w:val="24"/>
              </w:rPr>
            </w:pPr>
            <w:r w:rsidRPr="00083FBD">
              <w:rPr>
                <w:rFonts w:ascii="Times New Roman" w:eastAsia="Calibri" w:hAnsi="Times New Roman" w:cs="Times New Roman"/>
                <w:sz w:val="24"/>
                <w:szCs w:val="24"/>
              </w:rPr>
              <w:t>1075</w:t>
            </w:r>
          </w:p>
        </w:tc>
      </w:tr>
      <w:tr w:rsidR="00CB0B83" w:rsidRPr="00083FBD" w:rsidTr="001303DE">
        <w:trPr>
          <w:jc w:val="center"/>
        </w:trPr>
        <w:tc>
          <w:tcPr>
            <w:tcW w:w="845" w:type="dxa"/>
          </w:tcPr>
          <w:p w:rsidR="00CB0B83" w:rsidRPr="00083FBD" w:rsidRDefault="0056764F" w:rsidP="0056764F">
            <w:pPr>
              <w:jc w:val="center"/>
              <w:rPr>
                <w:rFonts w:ascii="Times New Roman" w:eastAsia="Calibri" w:hAnsi="Times New Roman" w:cs="Times New Roman"/>
                <w:sz w:val="24"/>
                <w:szCs w:val="24"/>
              </w:rPr>
            </w:pPr>
            <w:r>
              <w:rPr>
                <w:rFonts w:ascii="Times New Roman" w:eastAsia="Calibri" w:hAnsi="Times New Roman" w:cs="Times New Roman"/>
                <w:sz w:val="24"/>
                <w:szCs w:val="24"/>
              </w:rPr>
              <w:t>49</w:t>
            </w:r>
          </w:p>
        </w:tc>
        <w:tc>
          <w:tcPr>
            <w:tcW w:w="6831" w:type="dxa"/>
          </w:tcPr>
          <w:p w:rsidR="00CB0B83" w:rsidRPr="00083FBD" w:rsidRDefault="00CB0B83" w:rsidP="00083FBD">
            <w:pPr>
              <w:tabs>
                <w:tab w:val="left" w:pos="0"/>
              </w:tabs>
              <w:ind w:right="20"/>
              <w:jc w:val="both"/>
              <w:rPr>
                <w:rFonts w:ascii="Times New Roman" w:eastAsia="Calibri" w:hAnsi="Times New Roman" w:cs="Times New Roman"/>
                <w:sz w:val="24"/>
                <w:szCs w:val="24"/>
              </w:rPr>
            </w:pPr>
            <w:r w:rsidRPr="00083FBD">
              <w:rPr>
                <w:rFonts w:ascii="Times New Roman" w:eastAsia="Calibri" w:hAnsi="Times New Roman" w:cs="Times New Roman"/>
                <w:sz w:val="24"/>
                <w:szCs w:val="24"/>
              </w:rPr>
              <w:t>Крытые бассейны</w:t>
            </w:r>
          </w:p>
        </w:tc>
        <w:tc>
          <w:tcPr>
            <w:tcW w:w="2407" w:type="dxa"/>
            <w:vAlign w:val="center"/>
          </w:tcPr>
          <w:p w:rsidR="00CB0B83" w:rsidRPr="00083FBD" w:rsidRDefault="00CB0B83" w:rsidP="00083FBD">
            <w:pPr>
              <w:tabs>
                <w:tab w:val="left" w:pos="0"/>
              </w:tabs>
              <w:ind w:right="20"/>
              <w:jc w:val="center"/>
              <w:rPr>
                <w:rFonts w:ascii="Times New Roman" w:eastAsia="Calibri" w:hAnsi="Times New Roman" w:cs="Times New Roman"/>
                <w:sz w:val="24"/>
                <w:szCs w:val="24"/>
              </w:rPr>
            </w:pPr>
            <w:r w:rsidRPr="00083FBD">
              <w:rPr>
                <w:rFonts w:ascii="Times New Roman" w:eastAsia="Calibri" w:hAnsi="Times New Roman" w:cs="Times New Roman"/>
                <w:sz w:val="24"/>
                <w:szCs w:val="24"/>
              </w:rPr>
              <w:t>5</w:t>
            </w:r>
          </w:p>
        </w:tc>
      </w:tr>
      <w:tr w:rsidR="00CB0B83" w:rsidRPr="00083FBD" w:rsidTr="001303DE">
        <w:trPr>
          <w:jc w:val="center"/>
        </w:trPr>
        <w:tc>
          <w:tcPr>
            <w:tcW w:w="845" w:type="dxa"/>
          </w:tcPr>
          <w:p w:rsidR="00CB0B83" w:rsidRPr="00083FBD" w:rsidRDefault="0056764F" w:rsidP="0056764F">
            <w:pPr>
              <w:jc w:val="center"/>
              <w:rPr>
                <w:rFonts w:ascii="Times New Roman" w:eastAsia="Calibri" w:hAnsi="Times New Roman" w:cs="Times New Roman"/>
                <w:sz w:val="24"/>
                <w:szCs w:val="24"/>
              </w:rPr>
            </w:pPr>
            <w:r>
              <w:rPr>
                <w:rFonts w:ascii="Times New Roman" w:eastAsia="Calibri" w:hAnsi="Times New Roman" w:cs="Times New Roman"/>
                <w:sz w:val="24"/>
                <w:szCs w:val="24"/>
              </w:rPr>
              <w:t>50</w:t>
            </w:r>
          </w:p>
        </w:tc>
        <w:tc>
          <w:tcPr>
            <w:tcW w:w="6831" w:type="dxa"/>
          </w:tcPr>
          <w:p w:rsidR="00CB0B83" w:rsidRPr="00083FBD" w:rsidRDefault="00CB0B83" w:rsidP="00083FBD">
            <w:pPr>
              <w:tabs>
                <w:tab w:val="left" w:pos="0"/>
              </w:tabs>
              <w:ind w:right="20"/>
              <w:jc w:val="both"/>
              <w:rPr>
                <w:rFonts w:ascii="Times New Roman" w:eastAsia="Calibri" w:hAnsi="Times New Roman" w:cs="Times New Roman"/>
                <w:sz w:val="24"/>
                <w:szCs w:val="24"/>
              </w:rPr>
            </w:pPr>
            <w:r w:rsidRPr="00083FBD">
              <w:rPr>
                <w:rFonts w:ascii="Times New Roman" w:eastAsia="Calibri" w:hAnsi="Times New Roman" w:cs="Times New Roman"/>
                <w:sz w:val="24"/>
                <w:szCs w:val="24"/>
              </w:rPr>
              <w:t>Лыжные базы</w:t>
            </w:r>
          </w:p>
        </w:tc>
        <w:tc>
          <w:tcPr>
            <w:tcW w:w="2407" w:type="dxa"/>
            <w:vAlign w:val="center"/>
          </w:tcPr>
          <w:p w:rsidR="00CB0B83" w:rsidRPr="00083FBD" w:rsidRDefault="00CB0B83" w:rsidP="00083FBD">
            <w:pPr>
              <w:tabs>
                <w:tab w:val="left" w:pos="0"/>
              </w:tabs>
              <w:ind w:right="20"/>
              <w:jc w:val="center"/>
              <w:rPr>
                <w:rFonts w:ascii="Times New Roman" w:eastAsia="Calibri" w:hAnsi="Times New Roman" w:cs="Times New Roman"/>
                <w:sz w:val="24"/>
                <w:szCs w:val="24"/>
              </w:rPr>
            </w:pPr>
            <w:r w:rsidRPr="00083FBD">
              <w:rPr>
                <w:rFonts w:ascii="Times New Roman" w:eastAsia="Calibri" w:hAnsi="Times New Roman" w:cs="Times New Roman"/>
                <w:sz w:val="24"/>
                <w:szCs w:val="24"/>
              </w:rPr>
              <w:t>4</w:t>
            </w:r>
          </w:p>
        </w:tc>
      </w:tr>
      <w:tr w:rsidR="00CB0B83" w:rsidRPr="00083FBD" w:rsidTr="001303DE">
        <w:trPr>
          <w:jc w:val="center"/>
        </w:trPr>
        <w:tc>
          <w:tcPr>
            <w:tcW w:w="845" w:type="dxa"/>
          </w:tcPr>
          <w:p w:rsidR="00CB0B83" w:rsidRPr="00083FBD" w:rsidRDefault="0056764F" w:rsidP="0056764F">
            <w:pPr>
              <w:jc w:val="center"/>
              <w:rPr>
                <w:rFonts w:ascii="Times New Roman" w:eastAsia="Calibri" w:hAnsi="Times New Roman" w:cs="Times New Roman"/>
                <w:sz w:val="24"/>
                <w:szCs w:val="24"/>
              </w:rPr>
            </w:pPr>
            <w:r>
              <w:rPr>
                <w:rFonts w:ascii="Times New Roman" w:eastAsia="Calibri" w:hAnsi="Times New Roman" w:cs="Times New Roman"/>
                <w:sz w:val="24"/>
                <w:szCs w:val="24"/>
              </w:rPr>
              <w:t>51</w:t>
            </w:r>
          </w:p>
        </w:tc>
        <w:tc>
          <w:tcPr>
            <w:tcW w:w="6831" w:type="dxa"/>
          </w:tcPr>
          <w:p w:rsidR="00CB0B83" w:rsidRPr="00083FBD" w:rsidRDefault="00CB0B83" w:rsidP="00083FBD">
            <w:pPr>
              <w:tabs>
                <w:tab w:val="left" w:pos="0"/>
              </w:tabs>
              <w:ind w:right="20"/>
              <w:jc w:val="both"/>
              <w:rPr>
                <w:rFonts w:ascii="Times New Roman" w:eastAsia="Calibri" w:hAnsi="Times New Roman" w:cs="Times New Roman"/>
                <w:sz w:val="24"/>
                <w:szCs w:val="24"/>
              </w:rPr>
            </w:pPr>
            <w:r w:rsidRPr="00083FBD">
              <w:rPr>
                <w:rFonts w:ascii="Times New Roman" w:eastAsia="Calibri" w:hAnsi="Times New Roman" w:cs="Times New Roman"/>
                <w:sz w:val="24"/>
                <w:szCs w:val="24"/>
              </w:rPr>
              <w:t>Биатлонные комплексы</w:t>
            </w:r>
          </w:p>
        </w:tc>
        <w:tc>
          <w:tcPr>
            <w:tcW w:w="2407" w:type="dxa"/>
            <w:vAlign w:val="center"/>
          </w:tcPr>
          <w:p w:rsidR="00CB0B83" w:rsidRPr="00083FBD" w:rsidRDefault="00CB0B83" w:rsidP="00083FBD">
            <w:pPr>
              <w:tabs>
                <w:tab w:val="left" w:pos="0"/>
              </w:tabs>
              <w:ind w:right="20"/>
              <w:jc w:val="center"/>
              <w:rPr>
                <w:rFonts w:ascii="Times New Roman" w:eastAsia="Calibri" w:hAnsi="Times New Roman" w:cs="Times New Roman"/>
                <w:sz w:val="24"/>
                <w:szCs w:val="24"/>
              </w:rPr>
            </w:pPr>
            <w:r w:rsidRPr="00083FBD">
              <w:rPr>
                <w:rFonts w:ascii="Times New Roman" w:eastAsia="Calibri" w:hAnsi="Times New Roman" w:cs="Times New Roman"/>
                <w:sz w:val="24"/>
                <w:szCs w:val="24"/>
              </w:rPr>
              <w:t>-</w:t>
            </w:r>
          </w:p>
        </w:tc>
      </w:tr>
      <w:tr w:rsidR="00CB0B83" w:rsidRPr="00083FBD" w:rsidTr="001303DE">
        <w:trPr>
          <w:jc w:val="center"/>
        </w:trPr>
        <w:tc>
          <w:tcPr>
            <w:tcW w:w="845" w:type="dxa"/>
          </w:tcPr>
          <w:p w:rsidR="00CB0B83" w:rsidRPr="00083FBD" w:rsidRDefault="0056764F" w:rsidP="0056764F">
            <w:pPr>
              <w:jc w:val="center"/>
              <w:rPr>
                <w:rFonts w:ascii="Times New Roman" w:eastAsia="Calibri" w:hAnsi="Times New Roman" w:cs="Times New Roman"/>
                <w:sz w:val="24"/>
                <w:szCs w:val="24"/>
              </w:rPr>
            </w:pPr>
            <w:r>
              <w:rPr>
                <w:rFonts w:ascii="Times New Roman" w:eastAsia="Calibri" w:hAnsi="Times New Roman" w:cs="Times New Roman"/>
                <w:sz w:val="24"/>
                <w:szCs w:val="24"/>
              </w:rPr>
              <w:t>52</w:t>
            </w:r>
          </w:p>
        </w:tc>
        <w:tc>
          <w:tcPr>
            <w:tcW w:w="6831" w:type="dxa"/>
          </w:tcPr>
          <w:p w:rsidR="00CB0B83" w:rsidRPr="00083FBD" w:rsidRDefault="00CB0B83" w:rsidP="00083FBD">
            <w:pPr>
              <w:tabs>
                <w:tab w:val="left" w:pos="0"/>
              </w:tabs>
              <w:ind w:right="20"/>
              <w:jc w:val="both"/>
              <w:rPr>
                <w:rFonts w:ascii="Times New Roman" w:eastAsia="Calibri" w:hAnsi="Times New Roman" w:cs="Times New Roman"/>
                <w:sz w:val="24"/>
                <w:szCs w:val="24"/>
              </w:rPr>
            </w:pPr>
            <w:r w:rsidRPr="00083FBD">
              <w:rPr>
                <w:rFonts w:ascii="Times New Roman" w:eastAsia="Calibri" w:hAnsi="Times New Roman" w:cs="Times New Roman"/>
                <w:sz w:val="24"/>
                <w:szCs w:val="24"/>
              </w:rPr>
              <w:t>Сооружения для стрелковых видов спорта, всего</w:t>
            </w:r>
          </w:p>
        </w:tc>
        <w:tc>
          <w:tcPr>
            <w:tcW w:w="2407" w:type="dxa"/>
            <w:vAlign w:val="center"/>
          </w:tcPr>
          <w:p w:rsidR="00CB0B83" w:rsidRPr="00083FBD" w:rsidRDefault="00CB0B83" w:rsidP="00083FBD">
            <w:pPr>
              <w:tabs>
                <w:tab w:val="left" w:pos="0"/>
              </w:tabs>
              <w:ind w:right="20"/>
              <w:jc w:val="center"/>
              <w:rPr>
                <w:rFonts w:ascii="Times New Roman" w:eastAsia="Calibri" w:hAnsi="Times New Roman" w:cs="Times New Roman"/>
                <w:sz w:val="24"/>
                <w:szCs w:val="24"/>
              </w:rPr>
            </w:pPr>
            <w:r w:rsidRPr="00083FBD">
              <w:rPr>
                <w:rFonts w:ascii="Times New Roman" w:eastAsia="Calibri" w:hAnsi="Times New Roman" w:cs="Times New Roman"/>
                <w:sz w:val="24"/>
                <w:szCs w:val="24"/>
              </w:rPr>
              <w:t>2</w:t>
            </w:r>
          </w:p>
        </w:tc>
      </w:tr>
      <w:tr w:rsidR="00CB0B83" w:rsidRPr="00083FBD" w:rsidTr="001303DE">
        <w:trPr>
          <w:jc w:val="center"/>
        </w:trPr>
        <w:tc>
          <w:tcPr>
            <w:tcW w:w="845" w:type="dxa"/>
          </w:tcPr>
          <w:p w:rsidR="00CB0B83" w:rsidRPr="00083FBD" w:rsidRDefault="0056764F" w:rsidP="0056764F">
            <w:pPr>
              <w:jc w:val="center"/>
              <w:rPr>
                <w:rFonts w:ascii="Times New Roman" w:eastAsia="Calibri" w:hAnsi="Times New Roman" w:cs="Times New Roman"/>
                <w:sz w:val="24"/>
                <w:szCs w:val="24"/>
              </w:rPr>
            </w:pPr>
            <w:r>
              <w:rPr>
                <w:rFonts w:ascii="Times New Roman" w:eastAsia="Calibri" w:hAnsi="Times New Roman" w:cs="Times New Roman"/>
                <w:sz w:val="24"/>
                <w:szCs w:val="24"/>
              </w:rPr>
              <w:t>53</w:t>
            </w:r>
          </w:p>
        </w:tc>
        <w:tc>
          <w:tcPr>
            <w:tcW w:w="6831" w:type="dxa"/>
          </w:tcPr>
          <w:p w:rsidR="00CB0B83" w:rsidRPr="00083FBD" w:rsidRDefault="00CB0B83" w:rsidP="00083FBD">
            <w:pPr>
              <w:tabs>
                <w:tab w:val="left" w:pos="0"/>
              </w:tabs>
              <w:ind w:right="20"/>
              <w:jc w:val="both"/>
              <w:rPr>
                <w:rFonts w:ascii="Times New Roman" w:eastAsia="Calibri" w:hAnsi="Times New Roman" w:cs="Times New Roman"/>
                <w:sz w:val="24"/>
                <w:szCs w:val="24"/>
              </w:rPr>
            </w:pPr>
            <w:r w:rsidRPr="00083FBD">
              <w:rPr>
                <w:rFonts w:ascii="Times New Roman" w:eastAsia="Calibri" w:hAnsi="Times New Roman" w:cs="Times New Roman"/>
                <w:sz w:val="24"/>
                <w:szCs w:val="24"/>
              </w:rPr>
              <w:t>В том числе тиры</w:t>
            </w:r>
          </w:p>
        </w:tc>
        <w:tc>
          <w:tcPr>
            <w:tcW w:w="2407" w:type="dxa"/>
            <w:vAlign w:val="center"/>
          </w:tcPr>
          <w:p w:rsidR="00CB0B83" w:rsidRPr="00083FBD" w:rsidRDefault="00CB0B83" w:rsidP="00083FBD">
            <w:pPr>
              <w:jc w:val="center"/>
              <w:rPr>
                <w:rFonts w:ascii="Times New Roman" w:eastAsia="Calibri" w:hAnsi="Times New Roman" w:cs="Times New Roman"/>
                <w:sz w:val="24"/>
                <w:szCs w:val="24"/>
              </w:rPr>
            </w:pPr>
            <w:r w:rsidRPr="00083FBD">
              <w:rPr>
                <w:rFonts w:ascii="Times New Roman" w:eastAsia="Calibri" w:hAnsi="Times New Roman" w:cs="Times New Roman"/>
                <w:sz w:val="24"/>
                <w:szCs w:val="24"/>
              </w:rPr>
              <w:t>2</w:t>
            </w:r>
          </w:p>
        </w:tc>
      </w:tr>
      <w:tr w:rsidR="00CB0B83" w:rsidRPr="00083FBD" w:rsidTr="001303DE">
        <w:trPr>
          <w:jc w:val="center"/>
        </w:trPr>
        <w:tc>
          <w:tcPr>
            <w:tcW w:w="845" w:type="dxa"/>
          </w:tcPr>
          <w:p w:rsidR="00CB0B83" w:rsidRPr="00083FBD" w:rsidRDefault="0056764F" w:rsidP="0056764F">
            <w:pPr>
              <w:jc w:val="center"/>
              <w:rPr>
                <w:rFonts w:ascii="Times New Roman" w:eastAsia="Calibri" w:hAnsi="Times New Roman" w:cs="Times New Roman"/>
                <w:sz w:val="24"/>
                <w:szCs w:val="24"/>
              </w:rPr>
            </w:pPr>
            <w:r>
              <w:rPr>
                <w:rFonts w:ascii="Times New Roman" w:eastAsia="Calibri" w:hAnsi="Times New Roman" w:cs="Times New Roman"/>
                <w:sz w:val="24"/>
                <w:szCs w:val="24"/>
              </w:rPr>
              <w:t>54</w:t>
            </w:r>
          </w:p>
        </w:tc>
        <w:tc>
          <w:tcPr>
            <w:tcW w:w="6831" w:type="dxa"/>
          </w:tcPr>
          <w:p w:rsidR="00CB0B83" w:rsidRPr="00083FBD" w:rsidRDefault="00CB0B83" w:rsidP="00083FBD">
            <w:pPr>
              <w:tabs>
                <w:tab w:val="left" w:pos="0"/>
              </w:tabs>
              <w:ind w:right="20"/>
              <w:jc w:val="both"/>
              <w:rPr>
                <w:rFonts w:ascii="Times New Roman" w:eastAsia="Calibri" w:hAnsi="Times New Roman" w:cs="Times New Roman"/>
                <w:sz w:val="24"/>
                <w:szCs w:val="24"/>
              </w:rPr>
            </w:pPr>
            <w:r w:rsidRPr="00083FBD">
              <w:rPr>
                <w:rFonts w:ascii="Times New Roman" w:eastAsia="Calibri" w:hAnsi="Times New Roman" w:cs="Times New Roman"/>
                <w:sz w:val="24"/>
                <w:szCs w:val="24"/>
              </w:rPr>
              <w:t>Другие спортивные сооружения</w:t>
            </w:r>
          </w:p>
        </w:tc>
        <w:tc>
          <w:tcPr>
            <w:tcW w:w="2407" w:type="dxa"/>
          </w:tcPr>
          <w:p w:rsidR="00CB0B83" w:rsidRPr="00083FBD" w:rsidRDefault="00CB0B83" w:rsidP="00083FBD">
            <w:pPr>
              <w:tabs>
                <w:tab w:val="left" w:pos="0"/>
              </w:tabs>
              <w:ind w:right="20"/>
              <w:jc w:val="center"/>
              <w:rPr>
                <w:rFonts w:ascii="Times New Roman" w:eastAsia="Calibri" w:hAnsi="Times New Roman" w:cs="Times New Roman"/>
                <w:sz w:val="24"/>
                <w:szCs w:val="24"/>
              </w:rPr>
            </w:pPr>
            <w:r w:rsidRPr="00083FBD">
              <w:rPr>
                <w:rFonts w:ascii="Times New Roman" w:eastAsia="Calibri" w:hAnsi="Times New Roman" w:cs="Times New Roman"/>
                <w:sz w:val="24"/>
                <w:szCs w:val="24"/>
              </w:rPr>
              <w:t>116</w:t>
            </w:r>
          </w:p>
        </w:tc>
      </w:tr>
      <w:tr w:rsidR="00CB0B83" w:rsidRPr="00083FBD" w:rsidTr="001303DE">
        <w:trPr>
          <w:jc w:val="center"/>
        </w:trPr>
        <w:tc>
          <w:tcPr>
            <w:tcW w:w="845" w:type="dxa"/>
          </w:tcPr>
          <w:p w:rsidR="00CB0B83" w:rsidRPr="00083FBD" w:rsidRDefault="0056764F" w:rsidP="0056764F">
            <w:pPr>
              <w:jc w:val="center"/>
              <w:rPr>
                <w:rFonts w:ascii="Times New Roman" w:eastAsia="Calibri" w:hAnsi="Times New Roman" w:cs="Times New Roman"/>
                <w:sz w:val="24"/>
                <w:szCs w:val="24"/>
              </w:rPr>
            </w:pPr>
            <w:r>
              <w:rPr>
                <w:rFonts w:ascii="Times New Roman" w:eastAsia="Calibri" w:hAnsi="Times New Roman" w:cs="Times New Roman"/>
                <w:sz w:val="24"/>
                <w:szCs w:val="24"/>
              </w:rPr>
              <w:t>55</w:t>
            </w:r>
          </w:p>
        </w:tc>
        <w:tc>
          <w:tcPr>
            <w:tcW w:w="6831" w:type="dxa"/>
            <w:vAlign w:val="center"/>
          </w:tcPr>
          <w:p w:rsidR="00CB0B83" w:rsidRPr="00083FBD" w:rsidRDefault="00CB0B83" w:rsidP="00083FBD">
            <w:pPr>
              <w:rPr>
                <w:rFonts w:ascii="Times New Roman" w:eastAsia="Calibri" w:hAnsi="Times New Roman" w:cs="Times New Roman"/>
                <w:color w:val="000000"/>
                <w:sz w:val="24"/>
                <w:szCs w:val="24"/>
              </w:rPr>
            </w:pPr>
            <w:r w:rsidRPr="00083FBD">
              <w:rPr>
                <w:rFonts w:ascii="Times New Roman" w:eastAsia="Calibri" w:hAnsi="Times New Roman" w:cs="Times New Roman"/>
                <w:color w:val="000000"/>
                <w:sz w:val="24"/>
                <w:szCs w:val="24"/>
              </w:rPr>
              <w:t>Потребность в Физкультурно-спортивных залах, кв. м</w:t>
            </w:r>
          </w:p>
        </w:tc>
        <w:tc>
          <w:tcPr>
            <w:tcW w:w="2407" w:type="dxa"/>
            <w:vAlign w:val="center"/>
          </w:tcPr>
          <w:p w:rsidR="00CB0B83" w:rsidRPr="00083FBD" w:rsidRDefault="00CB0B83" w:rsidP="00083FBD">
            <w:pPr>
              <w:jc w:val="center"/>
              <w:rPr>
                <w:rFonts w:ascii="Times New Roman" w:eastAsia="Calibri" w:hAnsi="Times New Roman" w:cs="Times New Roman"/>
                <w:color w:val="000000"/>
                <w:sz w:val="24"/>
                <w:szCs w:val="24"/>
              </w:rPr>
            </w:pPr>
            <w:r w:rsidRPr="00083FBD">
              <w:rPr>
                <w:rFonts w:ascii="Times New Roman" w:eastAsia="Calibri" w:hAnsi="Times New Roman" w:cs="Times New Roman"/>
                <w:color w:val="000000"/>
                <w:sz w:val="24"/>
                <w:szCs w:val="24"/>
              </w:rPr>
              <w:t>81070</w:t>
            </w:r>
          </w:p>
        </w:tc>
      </w:tr>
      <w:tr w:rsidR="00CB0B83" w:rsidRPr="00083FBD" w:rsidTr="001303DE">
        <w:trPr>
          <w:jc w:val="center"/>
        </w:trPr>
        <w:tc>
          <w:tcPr>
            <w:tcW w:w="845" w:type="dxa"/>
          </w:tcPr>
          <w:p w:rsidR="00CB0B83" w:rsidRPr="00083FBD" w:rsidRDefault="0056764F" w:rsidP="0056764F">
            <w:pPr>
              <w:jc w:val="center"/>
              <w:rPr>
                <w:rFonts w:ascii="Times New Roman" w:eastAsia="Calibri" w:hAnsi="Times New Roman" w:cs="Times New Roman"/>
                <w:sz w:val="24"/>
                <w:szCs w:val="24"/>
              </w:rPr>
            </w:pPr>
            <w:r>
              <w:rPr>
                <w:rFonts w:ascii="Times New Roman" w:eastAsia="Calibri" w:hAnsi="Times New Roman" w:cs="Times New Roman"/>
                <w:sz w:val="24"/>
                <w:szCs w:val="24"/>
              </w:rPr>
              <w:t>56</w:t>
            </w:r>
          </w:p>
        </w:tc>
        <w:tc>
          <w:tcPr>
            <w:tcW w:w="6831" w:type="dxa"/>
            <w:vAlign w:val="center"/>
          </w:tcPr>
          <w:p w:rsidR="00CB0B83" w:rsidRPr="00083FBD" w:rsidRDefault="00CB0B83" w:rsidP="00083FBD">
            <w:pPr>
              <w:rPr>
                <w:rFonts w:ascii="Times New Roman" w:eastAsia="Calibri" w:hAnsi="Times New Roman" w:cs="Times New Roman"/>
                <w:color w:val="000000"/>
                <w:sz w:val="24"/>
                <w:szCs w:val="24"/>
              </w:rPr>
            </w:pPr>
            <w:r w:rsidRPr="00083FBD">
              <w:rPr>
                <w:rFonts w:ascii="Times New Roman" w:eastAsia="Calibri" w:hAnsi="Times New Roman" w:cs="Times New Roman"/>
                <w:color w:val="000000"/>
                <w:sz w:val="24"/>
                <w:szCs w:val="24"/>
              </w:rPr>
              <w:t>Существующие спортивные залы, кв. м.</w:t>
            </w:r>
          </w:p>
        </w:tc>
        <w:tc>
          <w:tcPr>
            <w:tcW w:w="2407" w:type="dxa"/>
            <w:vAlign w:val="bottom"/>
          </w:tcPr>
          <w:p w:rsidR="00CB0B83" w:rsidRPr="00083FBD" w:rsidRDefault="00CB0B83" w:rsidP="00083FBD">
            <w:pPr>
              <w:jc w:val="center"/>
              <w:rPr>
                <w:rFonts w:ascii="Times New Roman" w:eastAsia="Calibri" w:hAnsi="Times New Roman" w:cs="Times New Roman"/>
                <w:color w:val="000000"/>
                <w:sz w:val="24"/>
                <w:szCs w:val="24"/>
              </w:rPr>
            </w:pPr>
            <w:r w:rsidRPr="00083FBD">
              <w:rPr>
                <w:rFonts w:ascii="Times New Roman" w:eastAsia="Calibri" w:hAnsi="Times New Roman" w:cs="Times New Roman"/>
                <w:color w:val="000000"/>
                <w:sz w:val="24"/>
                <w:szCs w:val="24"/>
              </w:rPr>
              <w:t>20232</w:t>
            </w:r>
          </w:p>
        </w:tc>
      </w:tr>
      <w:tr w:rsidR="00CB0B83" w:rsidRPr="00083FBD" w:rsidTr="001303DE">
        <w:trPr>
          <w:jc w:val="center"/>
        </w:trPr>
        <w:tc>
          <w:tcPr>
            <w:tcW w:w="845" w:type="dxa"/>
          </w:tcPr>
          <w:p w:rsidR="00CB0B83" w:rsidRPr="00083FBD" w:rsidRDefault="0056764F" w:rsidP="0056764F">
            <w:pPr>
              <w:jc w:val="center"/>
              <w:rPr>
                <w:rFonts w:ascii="Times New Roman" w:eastAsia="Calibri" w:hAnsi="Times New Roman" w:cs="Times New Roman"/>
                <w:sz w:val="24"/>
                <w:szCs w:val="24"/>
              </w:rPr>
            </w:pPr>
            <w:r>
              <w:rPr>
                <w:rFonts w:ascii="Times New Roman" w:eastAsia="Calibri" w:hAnsi="Times New Roman" w:cs="Times New Roman"/>
                <w:sz w:val="24"/>
                <w:szCs w:val="24"/>
              </w:rPr>
              <w:t>57</w:t>
            </w:r>
          </w:p>
        </w:tc>
        <w:tc>
          <w:tcPr>
            <w:tcW w:w="6831" w:type="dxa"/>
            <w:vAlign w:val="center"/>
          </w:tcPr>
          <w:p w:rsidR="00CB0B83" w:rsidRPr="00083FBD" w:rsidRDefault="00CB0B83" w:rsidP="00083FBD">
            <w:pPr>
              <w:rPr>
                <w:rFonts w:ascii="Times New Roman" w:eastAsia="Calibri" w:hAnsi="Times New Roman" w:cs="Times New Roman"/>
                <w:color w:val="000000"/>
                <w:sz w:val="24"/>
                <w:szCs w:val="24"/>
              </w:rPr>
            </w:pPr>
            <w:r w:rsidRPr="00083FBD">
              <w:rPr>
                <w:rFonts w:ascii="Times New Roman" w:eastAsia="Calibri" w:hAnsi="Times New Roman" w:cs="Times New Roman"/>
                <w:color w:val="000000"/>
                <w:sz w:val="24"/>
                <w:szCs w:val="24"/>
              </w:rPr>
              <w:t>Дефицит в спортивных залах, кв. м.</w:t>
            </w:r>
          </w:p>
        </w:tc>
        <w:tc>
          <w:tcPr>
            <w:tcW w:w="2407" w:type="dxa"/>
            <w:vAlign w:val="center"/>
          </w:tcPr>
          <w:p w:rsidR="00CB0B83" w:rsidRPr="00083FBD" w:rsidRDefault="00CB0B83" w:rsidP="00083FBD">
            <w:pPr>
              <w:jc w:val="center"/>
              <w:rPr>
                <w:rFonts w:ascii="Times New Roman" w:eastAsia="Calibri" w:hAnsi="Times New Roman" w:cs="Times New Roman"/>
                <w:color w:val="000000"/>
                <w:sz w:val="24"/>
                <w:szCs w:val="24"/>
              </w:rPr>
            </w:pPr>
            <w:r w:rsidRPr="00083FBD">
              <w:rPr>
                <w:rFonts w:ascii="Times New Roman" w:eastAsia="Calibri" w:hAnsi="Times New Roman" w:cs="Times New Roman"/>
                <w:color w:val="000000"/>
                <w:sz w:val="24"/>
                <w:szCs w:val="24"/>
              </w:rPr>
              <w:t>60838</w:t>
            </w:r>
          </w:p>
        </w:tc>
      </w:tr>
      <w:tr w:rsidR="00CB0B83" w:rsidRPr="00083FBD" w:rsidTr="001303DE">
        <w:trPr>
          <w:jc w:val="center"/>
        </w:trPr>
        <w:tc>
          <w:tcPr>
            <w:tcW w:w="845" w:type="dxa"/>
          </w:tcPr>
          <w:p w:rsidR="00CB0B83" w:rsidRPr="00083FBD" w:rsidRDefault="0056764F" w:rsidP="0056764F">
            <w:pPr>
              <w:jc w:val="center"/>
              <w:rPr>
                <w:rFonts w:ascii="Times New Roman" w:eastAsia="Calibri" w:hAnsi="Times New Roman" w:cs="Times New Roman"/>
                <w:sz w:val="24"/>
                <w:szCs w:val="24"/>
              </w:rPr>
            </w:pPr>
            <w:r>
              <w:rPr>
                <w:rFonts w:ascii="Times New Roman" w:eastAsia="Calibri" w:hAnsi="Times New Roman" w:cs="Times New Roman"/>
                <w:sz w:val="24"/>
                <w:szCs w:val="24"/>
              </w:rPr>
              <w:t>58</w:t>
            </w:r>
          </w:p>
        </w:tc>
        <w:tc>
          <w:tcPr>
            <w:tcW w:w="6831" w:type="dxa"/>
            <w:vAlign w:val="center"/>
          </w:tcPr>
          <w:p w:rsidR="00CB0B83" w:rsidRPr="00083FBD" w:rsidRDefault="00CB0B83" w:rsidP="00083FBD">
            <w:pPr>
              <w:rPr>
                <w:rFonts w:ascii="Times New Roman" w:eastAsia="Calibri" w:hAnsi="Times New Roman" w:cs="Times New Roman"/>
                <w:color w:val="000000"/>
                <w:sz w:val="24"/>
                <w:szCs w:val="24"/>
              </w:rPr>
            </w:pPr>
            <w:r w:rsidRPr="00083FBD">
              <w:rPr>
                <w:rFonts w:ascii="Times New Roman" w:eastAsia="Calibri" w:hAnsi="Times New Roman" w:cs="Times New Roman"/>
                <w:color w:val="000000"/>
                <w:sz w:val="24"/>
                <w:szCs w:val="24"/>
              </w:rPr>
              <w:t>Плавательные бассейны потребность по нормативу, кв.м. зеркала воды</w:t>
            </w:r>
          </w:p>
        </w:tc>
        <w:tc>
          <w:tcPr>
            <w:tcW w:w="2407" w:type="dxa"/>
            <w:vAlign w:val="center"/>
          </w:tcPr>
          <w:p w:rsidR="00CB0B83" w:rsidRPr="00083FBD" w:rsidRDefault="00CB0B83" w:rsidP="00083FBD">
            <w:pPr>
              <w:jc w:val="center"/>
              <w:rPr>
                <w:rFonts w:ascii="Times New Roman" w:eastAsia="Calibri" w:hAnsi="Times New Roman" w:cs="Times New Roman"/>
                <w:color w:val="000000"/>
                <w:sz w:val="24"/>
                <w:szCs w:val="24"/>
              </w:rPr>
            </w:pPr>
            <w:r w:rsidRPr="00083FBD">
              <w:rPr>
                <w:rFonts w:ascii="Times New Roman" w:eastAsia="Calibri" w:hAnsi="Times New Roman" w:cs="Times New Roman"/>
                <w:color w:val="000000"/>
                <w:sz w:val="24"/>
                <w:szCs w:val="24"/>
              </w:rPr>
              <w:t>5791</w:t>
            </w:r>
          </w:p>
        </w:tc>
      </w:tr>
      <w:tr w:rsidR="00CB0B83" w:rsidRPr="00083FBD" w:rsidTr="001303DE">
        <w:trPr>
          <w:jc w:val="center"/>
        </w:trPr>
        <w:tc>
          <w:tcPr>
            <w:tcW w:w="845" w:type="dxa"/>
          </w:tcPr>
          <w:p w:rsidR="00CB0B83" w:rsidRPr="00083FBD" w:rsidRDefault="0056764F" w:rsidP="0056764F">
            <w:pPr>
              <w:jc w:val="center"/>
              <w:rPr>
                <w:rFonts w:ascii="Times New Roman" w:eastAsia="Calibri" w:hAnsi="Times New Roman" w:cs="Times New Roman"/>
                <w:sz w:val="24"/>
                <w:szCs w:val="24"/>
              </w:rPr>
            </w:pPr>
            <w:r>
              <w:rPr>
                <w:rFonts w:ascii="Times New Roman" w:eastAsia="Calibri" w:hAnsi="Times New Roman" w:cs="Times New Roman"/>
                <w:sz w:val="24"/>
                <w:szCs w:val="24"/>
              </w:rPr>
              <w:t>59</w:t>
            </w:r>
          </w:p>
        </w:tc>
        <w:tc>
          <w:tcPr>
            <w:tcW w:w="6831" w:type="dxa"/>
            <w:vAlign w:val="center"/>
          </w:tcPr>
          <w:p w:rsidR="00CB0B83" w:rsidRPr="00083FBD" w:rsidRDefault="00CB0B83" w:rsidP="00083FBD">
            <w:pPr>
              <w:rPr>
                <w:rFonts w:ascii="Times New Roman" w:eastAsia="Calibri" w:hAnsi="Times New Roman" w:cs="Times New Roman"/>
                <w:color w:val="000000"/>
                <w:sz w:val="24"/>
                <w:szCs w:val="24"/>
              </w:rPr>
            </w:pPr>
            <w:r w:rsidRPr="00083FBD">
              <w:rPr>
                <w:rFonts w:ascii="Times New Roman" w:eastAsia="Calibri" w:hAnsi="Times New Roman" w:cs="Times New Roman"/>
                <w:color w:val="000000"/>
                <w:sz w:val="24"/>
                <w:szCs w:val="24"/>
              </w:rPr>
              <w:t>Плавательные бассейны существующие, кв.м. зеркала воды</w:t>
            </w:r>
          </w:p>
        </w:tc>
        <w:tc>
          <w:tcPr>
            <w:tcW w:w="2407" w:type="dxa"/>
            <w:vAlign w:val="center"/>
          </w:tcPr>
          <w:p w:rsidR="00CB0B83" w:rsidRPr="00083FBD" w:rsidRDefault="00CB0B83" w:rsidP="00083FBD">
            <w:pPr>
              <w:jc w:val="center"/>
              <w:rPr>
                <w:rFonts w:ascii="Times New Roman" w:eastAsia="Calibri" w:hAnsi="Times New Roman" w:cs="Times New Roman"/>
                <w:color w:val="000000"/>
                <w:sz w:val="24"/>
                <w:szCs w:val="24"/>
              </w:rPr>
            </w:pPr>
            <w:r w:rsidRPr="00083FBD">
              <w:rPr>
                <w:rFonts w:ascii="Times New Roman" w:eastAsia="Calibri" w:hAnsi="Times New Roman" w:cs="Times New Roman"/>
                <w:color w:val="000000"/>
                <w:sz w:val="24"/>
                <w:szCs w:val="24"/>
              </w:rPr>
              <w:t>1075</w:t>
            </w:r>
          </w:p>
        </w:tc>
      </w:tr>
      <w:tr w:rsidR="00CB0B83" w:rsidRPr="00083FBD" w:rsidTr="001303DE">
        <w:trPr>
          <w:jc w:val="center"/>
        </w:trPr>
        <w:tc>
          <w:tcPr>
            <w:tcW w:w="845" w:type="dxa"/>
          </w:tcPr>
          <w:p w:rsidR="00CB0B83" w:rsidRPr="00083FBD" w:rsidRDefault="0056764F" w:rsidP="0056764F">
            <w:pPr>
              <w:jc w:val="center"/>
              <w:rPr>
                <w:rFonts w:ascii="Times New Roman" w:eastAsia="Calibri" w:hAnsi="Times New Roman" w:cs="Times New Roman"/>
                <w:sz w:val="24"/>
                <w:szCs w:val="24"/>
              </w:rPr>
            </w:pPr>
            <w:r>
              <w:rPr>
                <w:rFonts w:ascii="Times New Roman" w:eastAsia="Calibri" w:hAnsi="Times New Roman" w:cs="Times New Roman"/>
                <w:sz w:val="24"/>
                <w:szCs w:val="24"/>
              </w:rPr>
              <w:t>60</w:t>
            </w:r>
          </w:p>
        </w:tc>
        <w:tc>
          <w:tcPr>
            <w:tcW w:w="6831" w:type="dxa"/>
            <w:vAlign w:val="center"/>
          </w:tcPr>
          <w:p w:rsidR="00CB0B83" w:rsidRPr="00083FBD" w:rsidRDefault="00CB0B83" w:rsidP="00083FBD">
            <w:pPr>
              <w:rPr>
                <w:rFonts w:ascii="Times New Roman" w:eastAsia="Calibri" w:hAnsi="Times New Roman" w:cs="Times New Roman"/>
                <w:color w:val="000000"/>
                <w:sz w:val="24"/>
                <w:szCs w:val="24"/>
              </w:rPr>
            </w:pPr>
            <w:r w:rsidRPr="00083FBD">
              <w:rPr>
                <w:rFonts w:ascii="Times New Roman" w:eastAsia="Calibri" w:hAnsi="Times New Roman" w:cs="Times New Roman"/>
                <w:color w:val="000000"/>
                <w:sz w:val="24"/>
                <w:szCs w:val="24"/>
              </w:rPr>
              <w:t>Дефицит в кв. м. плавательных бассейнов</w:t>
            </w:r>
          </w:p>
        </w:tc>
        <w:tc>
          <w:tcPr>
            <w:tcW w:w="2407" w:type="dxa"/>
            <w:vAlign w:val="center"/>
          </w:tcPr>
          <w:p w:rsidR="00CB0B83" w:rsidRPr="00083FBD" w:rsidRDefault="00CB0B83" w:rsidP="00083FBD">
            <w:pPr>
              <w:jc w:val="center"/>
              <w:rPr>
                <w:rFonts w:ascii="Times New Roman" w:eastAsia="Calibri" w:hAnsi="Times New Roman" w:cs="Times New Roman"/>
                <w:color w:val="000000"/>
                <w:sz w:val="24"/>
                <w:szCs w:val="24"/>
              </w:rPr>
            </w:pPr>
            <w:r w:rsidRPr="00083FBD">
              <w:rPr>
                <w:rFonts w:ascii="Times New Roman" w:eastAsia="Calibri" w:hAnsi="Times New Roman" w:cs="Times New Roman"/>
                <w:color w:val="000000"/>
                <w:sz w:val="24"/>
                <w:szCs w:val="24"/>
              </w:rPr>
              <w:t>4 716</w:t>
            </w:r>
          </w:p>
        </w:tc>
      </w:tr>
      <w:tr w:rsidR="00CB0B83" w:rsidRPr="00083FBD" w:rsidTr="001303DE">
        <w:trPr>
          <w:jc w:val="center"/>
        </w:trPr>
        <w:tc>
          <w:tcPr>
            <w:tcW w:w="845" w:type="dxa"/>
          </w:tcPr>
          <w:p w:rsidR="00CB0B83" w:rsidRPr="00083FBD" w:rsidRDefault="0056764F" w:rsidP="0056764F">
            <w:pPr>
              <w:jc w:val="center"/>
              <w:rPr>
                <w:rFonts w:ascii="Times New Roman" w:eastAsia="Calibri" w:hAnsi="Times New Roman" w:cs="Times New Roman"/>
                <w:sz w:val="24"/>
                <w:szCs w:val="24"/>
              </w:rPr>
            </w:pPr>
            <w:r>
              <w:rPr>
                <w:rFonts w:ascii="Times New Roman" w:eastAsia="Calibri" w:hAnsi="Times New Roman" w:cs="Times New Roman"/>
                <w:sz w:val="24"/>
                <w:szCs w:val="24"/>
              </w:rPr>
              <w:t>61</w:t>
            </w:r>
          </w:p>
        </w:tc>
        <w:tc>
          <w:tcPr>
            <w:tcW w:w="6831" w:type="dxa"/>
            <w:vAlign w:val="center"/>
          </w:tcPr>
          <w:p w:rsidR="00CB0B83" w:rsidRPr="00083FBD" w:rsidRDefault="00CB0B83" w:rsidP="00083FBD">
            <w:pPr>
              <w:rPr>
                <w:rFonts w:ascii="Times New Roman" w:eastAsia="Calibri" w:hAnsi="Times New Roman" w:cs="Times New Roman"/>
                <w:color w:val="000000"/>
                <w:sz w:val="24"/>
                <w:szCs w:val="24"/>
              </w:rPr>
            </w:pPr>
            <w:r w:rsidRPr="00083FBD">
              <w:rPr>
                <w:rFonts w:ascii="Times New Roman" w:eastAsia="Calibri" w:hAnsi="Times New Roman" w:cs="Times New Roman"/>
                <w:color w:val="000000"/>
                <w:sz w:val="24"/>
                <w:szCs w:val="24"/>
              </w:rPr>
              <w:t>Плоскостные спортивные сооружения потребность по нормативу, кв. м</w:t>
            </w:r>
          </w:p>
        </w:tc>
        <w:tc>
          <w:tcPr>
            <w:tcW w:w="2407" w:type="dxa"/>
            <w:vAlign w:val="center"/>
          </w:tcPr>
          <w:p w:rsidR="00CB0B83" w:rsidRPr="00083FBD" w:rsidRDefault="00CB0B83" w:rsidP="00083FBD">
            <w:pPr>
              <w:jc w:val="center"/>
              <w:rPr>
                <w:rFonts w:ascii="Times New Roman" w:eastAsia="Calibri" w:hAnsi="Times New Roman" w:cs="Times New Roman"/>
                <w:color w:val="000000"/>
                <w:sz w:val="24"/>
                <w:szCs w:val="24"/>
              </w:rPr>
            </w:pPr>
            <w:r w:rsidRPr="00083FBD">
              <w:rPr>
                <w:rFonts w:ascii="Times New Roman" w:eastAsia="Calibri" w:hAnsi="Times New Roman" w:cs="Times New Roman"/>
                <w:color w:val="000000"/>
                <w:sz w:val="24"/>
                <w:szCs w:val="24"/>
              </w:rPr>
              <w:t>451 675</w:t>
            </w:r>
          </w:p>
        </w:tc>
      </w:tr>
      <w:tr w:rsidR="00CB0B83" w:rsidRPr="00083FBD" w:rsidTr="001303DE">
        <w:trPr>
          <w:jc w:val="center"/>
        </w:trPr>
        <w:tc>
          <w:tcPr>
            <w:tcW w:w="845" w:type="dxa"/>
          </w:tcPr>
          <w:p w:rsidR="00CB0B83" w:rsidRPr="00083FBD" w:rsidRDefault="0056764F" w:rsidP="0056764F">
            <w:pPr>
              <w:jc w:val="center"/>
              <w:rPr>
                <w:rFonts w:ascii="Times New Roman" w:eastAsia="Calibri" w:hAnsi="Times New Roman" w:cs="Times New Roman"/>
                <w:sz w:val="24"/>
                <w:szCs w:val="24"/>
              </w:rPr>
            </w:pPr>
            <w:r>
              <w:rPr>
                <w:rFonts w:ascii="Times New Roman" w:eastAsia="Calibri" w:hAnsi="Times New Roman" w:cs="Times New Roman"/>
                <w:sz w:val="24"/>
                <w:szCs w:val="24"/>
              </w:rPr>
              <w:t>62</w:t>
            </w:r>
          </w:p>
        </w:tc>
        <w:tc>
          <w:tcPr>
            <w:tcW w:w="6831" w:type="dxa"/>
            <w:vAlign w:val="center"/>
          </w:tcPr>
          <w:p w:rsidR="00CB0B83" w:rsidRPr="00083FBD" w:rsidRDefault="00CB0B83" w:rsidP="00083FBD">
            <w:pPr>
              <w:rPr>
                <w:rFonts w:ascii="Times New Roman" w:eastAsia="Calibri" w:hAnsi="Times New Roman" w:cs="Times New Roman"/>
                <w:color w:val="000000"/>
                <w:sz w:val="24"/>
                <w:szCs w:val="24"/>
              </w:rPr>
            </w:pPr>
            <w:r w:rsidRPr="00083FBD">
              <w:rPr>
                <w:rFonts w:ascii="Times New Roman" w:eastAsia="Calibri" w:hAnsi="Times New Roman" w:cs="Times New Roman"/>
                <w:color w:val="000000"/>
                <w:sz w:val="24"/>
                <w:szCs w:val="24"/>
              </w:rPr>
              <w:t>Плоскостные спортивные сооружения существующие, кв. м</w:t>
            </w:r>
          </w:p>
        </w:tc>
        <w:tc>
          <w:tcPr>
            <w:tcW w:w="2407" w:type="dxa"/>
            <w:vAlign w:val="center"/>
          </w:tcPr>
          <w:p w:rsidR="00CB0B83" w:rsidRPr="00083FBD" w:rsidRDefault="00CB0B83" w:rsidP="00083FBD">
            <w:pPr>
              <w:jc w:val="center"/>
              <w:rPr>
                <w:rFonts w:ascii="Times New Roman" w:eastAsia="Calibri" w:hAnsi="Times New Roman" w:cs="Times New Roman"/>
                <w:color w:val="000000"/>
                <w:sz w:val="24"/>
                <w:szCs w:val="24"/>
              </w:rPr>
            </w:pPr>
            <w:r w:rsidRPr="00083FBD">
              <w:rPr>
                <w:rFonts w:ascii="Times New Roman" w:eastAsia="Calibri" w:hAnsi="Times New Roman" w:cs="Times New Roman"/>
                <w:color w:val="000000"/>
                <w:sz w:val="24"/>
                <w:szCs w:val="24"/>
              </w:rPr>
              <w:t>123 256</w:t>
            </w:r>
          </w:p>
        </w:tc>
      </w:tr>
      <w:tr w:rsidR="00CB0B83" w:rsidRPr="00083FBD" w:rsidTr="001303DE">
        <w:trPr>
          <w:jc w:val="center"/>
        </w:trPr>
        <w:tc>
          <w:tcPr>
            <w:tcW w:w="845" w:type="dxa"/>
          </w:tcPr>
          <w:p w:rsidR="00CB0B83" w:rsidRPr="00083FBD" w:rsidRDefault="0056764F" w:rsidP="0056764F">
            <w:pPr>
              <w:jc w:val="center"/>
              <w:rPr>
                <w:rFonts w:ascii="Times New Roman" w:eastAsia="Calibri" w:hAnsi="Times New Roman" w:cs="Times New Roman"/>
                <w:sz w:val="24"/>
                <w:szCs w:val="24"/>
              </w:rPr>
            </w:pPr>
            <w:r>
              <w:rPr>
                <w:rFonts w:ascii="Times New Roman" w:eastAsia="Calibri" w:hAnsi="Times New Roman" w:cs="Times New Roman"/>
                <w:sz w:val="24"/>
                <w:szCs w:val="24"/>
              </w:rPr>
              <w:t>63</w:t>
            </w:r>
          </w:p>
        </w:tc>
        <w:tc>
          <w:tcPr>
            <w:tcW w:w="6831" w:type="dxa"/>
            <w:vAlign w:val="center"/>
          </w:tcPr>
          <w:p w:rsidR="00CB0B83" w:rsidRPr="00083FBD" w:rsidRDefault="00CB0B83" w:rsidP="00083FBD">
            <w:pPr>
              <w:rPr>
                <w:rFonts w:ascii="Times New Roman" w:eastAsia="Calibri" w:hAnsi="Times New Roman" w:cs="Times New Roman"/>
                <w:color w:val="000000"/>
                <w:sz w:val="24"/>
                <w:szCs w:val="24"/>
              </w:rPr>
            </w:pPr>
            <w:r w:rsidRPr="00083FBD">
              <w:rPr>
                <w:rFonts w:ascii="Times New Roman" w:eastAsia="Calibri" w:hAnsi="Times New Roman" w:cs="Times New Roman"/>
                <w:color w:val="000000"/>
                <w:sz w:val="24"/>
                <w:szCs w:val="24"/>
              </w:rPr>
              <w:t>Дефицит в плоскостных спортивных сооружениях, кв.м.</w:t>
            </w:r>
          </w:p>
        </w:tc>
        <w:tc>
          <w:tcPr>
            <w:tcW w:w="2407" w:type="dxa"/>
            <w:vAlign w:val="center"/>
          </w:tcPr>
          <w:p w:rsidR="00CB0B83" w:rsidRPr="00083FBD" w:rsidRDefault="00CB0B83" w:rsidP="00083FBD">
            <w:pPr>
              <w:numPr>
                <w:ilvl w:val="0"/>
                <w:numId w:val="30"/>
              </w:numPr>
              <w:contextualSpacing/>
              <w:jc w:val="center"/>
              <w:rPr>
                <w:rFonts w:ascii="Times New Roman" w:eastAsia="Calibri" w:hAnsi="Times New Roman" w:cs="Times New Roman"/>
                <w:color w:val="000000"/>
                <w:sz w:val="24"/>
                <w:szCs w:val="24"/>
              </w:rPr>
            </w:pPr>
            <w:r w:rsidRPr="00083FBD">
              <w:rPr>
                <w:rFonts w:ascii="Times New Roman" w:eastAsia="Calibri" w:hAnsi="Times New Roman" w:cs="Times New Roman"/>
                <w:color w:val="000000"/>
                <w:sz w:val="24"/>
                <w:szCs w:val="24"/>
              </w:rPr>
              <w:t>9</w:t>
            </w:r>
          </w:p>
        </w:tc>
      </w:tr>
    </w:tbl>
    <w:p w:rsidR="00083FBD" w:rsidRPr="00083FBD" w:rsidRDefault="00083FBD" w:rsidP="00083FBD">
      <w:pPr>
        <w:spacing w:after="0" w:line="240" w:lineRule="auto"/>
        <w:contextualSpacing/>
        <w:jc w:val="both"/>
        <w:rPr>
          <w:rFonts w:ascii="Times New Roman" w:eastAsia="Calibri" w:hAnsi="Times New Roman" w:cs="Times New Roman"/>
          <w:sz w:val="28"/>
          <w:szCs w:val="28"/>
        </w:rPr>
      </w:pPr>
    </w:p>
    <w:p w:rsidR="00083FBD" w:rsidRPr="00083FBD" w:rsidRDefault="00083FBD" w:rsidP="00083FBD">
      <w:pPr>
        <w:spacing w:after="0" w:line="240" w:lineRule="auto"/>
        <w:ind w:firstLine="709"/>
        <w:contextualSpacing/>
        <w:jc w:val="both"/>
        <w:rPr>
          <w:rFonts w:ascii="Times New Roman" w:eastAsia="Calibri" w:hAnsi="Times New Roman" w:cs="Times New Roman"/>
          <w:sz w:val="28"/>
          <w:szCs w:val="28"/>
        </w:rPr>
      </w:pPr>
      <w:r w:rsidRPr="00083FBD">
        <w:rPr>
          <w:rFonts w:ascii="Times New Roman" w:eastAsia="Calibri" w:hAnsi="Times New Roman" w:cs="Times New Roman"/>
          <w:sz w:val="28"/>
          <w:szCs w:val="28"/>
        </w:rPr>
        <w:t>Данные технико-экономические показатели показывают существующую необходимость в объектах социальной инфраструктуры, обобщают анализ существующих объектов, часть потребности в объектах покрывается за счёт объектов регионального значения, а также совмещения объектов образования с объектами физкультуры и спорта. Это в свою очередь говорит о недоступности объектов для всех категорий населения. Также в таблице приведены данные о высокой степени износа объектов социальной инфраструктуры, которые нуждаются в постепенном ремонте и реконструкции.</w:t>
      </w:r>
    </w:p>
    <w:p w:rsidR="00083FBD" w:rsidRPr="00083FBD" w:rsidRDefault="00083FBD" w:rsidP="00083FBD">
      <w:pPr>
        <w:spacing w:after="0" w:line="240" w:lineRule="auto"/>
        <w:jc w:val="center"/>
        <w:rPr>
          <w:rFonts w:ascii="Calibri" w:eastAsia="Calibri" w:hAnsi="Calibri" w:cs="Times New Roman"/>
          <w:sz w:val="20"/>
          <w:szCs w:val="20"/>
        </w:rPr>
      </w:pPr>
      <w:r w:rsidRPr="00083FBD">
        <w:rPr>
          <w:rFonts w:ascii="Times New Roman" w:eastAsia="Calibri" w:hAnsi="Times New Roman" w:cs="Times New Roman"/>
          <w:sz w:val="28"/>
          <w:szCs w:val="28"/>
        </w:rPr>
        <w:br w:type="page"/>
      </w:r>
      <w:r w:rsidRPr="00083FBD">
        <w:rPr>
          <w:rFonts w:ascii="Times New Roman" w:eastAsia="Calibri" w:hAnsi="Times New Roman" w:cs="Times New Roman"/>
          <w:b/>
          <w:bCs/>
          <w:sz w:val="28"/>
          <w:szCs w:val="28"/>
        </w:rPr>
        <w:lastRenderedPageBreak/>
        <w:t xml:space="preserve">4. Прогнозируемый спрос на услуги объектов социальной инфраструктуры </w:t>
      </w:r>
      <w:r w:rsidRPr="00083FBD">
        <w:rPr>
          <w:rFonts w:ascii="Calibri" w:eastAsia="Calibri" w:hAnsi="Calibri" w:cs="Times New Roman"/>
          <w:b/>
          <w:sz w:val="20"/>
          <w:szCs w:val="20"/>
        </w:rPr>
        <w:t>(</w:t>
      </w:r>
      <w:r w:rsidRPr="00083FBD">
        <w:rPr>
          <w:rFonts w:ascii="Times New Roman" w:eastAsia="Calibri" w:hAnsi="Times New Roman" w:cs="Times New Roman"/>
          <w:b/>
          <w:sz w:val="28"/>
          <w:szCs w:val="28"/>
        </w:rPr>
        <w:t>в соответствии с прогнозом изменения численности и половозрастного состава населения)</w:t>
      </w:r>
    </w:p>
    <w:p w:rsidR="00083FBD" w:rsidRPr="00083FBD" w:rsidRDefault="00083FBD" w:rsidP="00083FBD">
      <w:pPr>
        <w:spacing w:after="0" w:line="240" w:lineRule="auto"/>
        <w:ind w:firstLine="709"/>
        <w:jc w:val="both"/>
        <w:rPr>
          <w:rFonts w:ascii="Times New Roman" w:eastAsia="Calibri" w:hAnsi="Times New Roman" w:cs="Times New Roman"/>
          <w:sz w:val="28"/>
          <w:szCs w:val="28"/>
        </w:rPr>
      </w:pPr>
    </w:p>
    <w:p w:rsidR="00083FBD" w:rsidRPr="00083FBD" w:rsidRDefault="00083FBD" w:rsidP="00083FBD">
      <w:pPr>
        <w:spacing w:after="0" w:line="240" w:lineRule="auto"/>
        <w:ind w:firstLine="709"/>
        <w:jc w:val="both"/>
        <w:rPr>
          <w:rFonts w:ascii="Times New Roman" w:eastAsia="Calibri" w:hAnsi="Times New Roman" w:cs="Times New Roman"/>
          <w:color w:val="000000"/>
          <w:sz w:val="28"/>
          <w:szCs w:val="28"/>
        </w:rPr>
      </w:pPr>
      <w:r w:rsidRPr="00083FBD">
        <w:rPr>
          <w:rFonts w:ascii="Times New Roman" w:eastAsia="Calibri" w:hAnsi="Times New Roman" w:cs="Times New Roman"/>
          <w:sz w:val="28"/>
          <w:szCs w:val="28"/>
        </w:rPr>
        <w:t>В соответствии со стратегией социально-экономического развития муниципального образования город Благовещенск до 2025 года</w:t>
      </w:r>
      <w:r w:rsidR="00F31F8D">
        <w:rPr>
          <w:rFonts w:ascii="Times New Roman" w:eastAsia="Calibri" w:hAnsi="Times New Roman" w:cs="Times New Roman"/>
          <w:sz w:val="28"/>
          <w:szCs w:val="28"/>
        </w:rPr>
        <w:t xml:space="preserve"> и положениями утвержденного Г</w:t>
      </w:r>
      <w:r w:rsidRPr="00083FBD">
        <w:rPr>
          <w:rFonts w:ascii="Times New Roman" w:eastAsia="Calibri" w:hAnsi="Times New Roman" w:cs="Times New Roman"/>
          <w:sz w:val="28"/>
          <w:szCs w:val="28"/>
        </w:rPr>
        <w:t xml:space="preserve">енерального плана является </w:t>
      </w:r>
      <w:r w:rsidRPr="00083FBD">
        <w:rPr>
          <w:rFonts w:ascii="Times New Roman" w:eastAsia="Calibri" w:hAnsi="Times New Roman" w:cs="Times New Roman"/>
          <w:color w:val="000000"/>
          <w:sz w:val="28"/>
          <w:szCs w:val="28"/>
        </w:rPr>
        <w:t>переходный (реалистический) сценарий социально-экономического развития территории</w:t>
      </w:r>
      <w:r w:rsidRPr="00083FBD">
        <w:rPr>
          <w:rFonts w:ascii="Times New Roman" w:eastAsia="Calibri" w:hAnsi="Times New Roman" w:cs="Times New Roman"/>
          <w:sz w:val="28"/>
          <w:szCs w:val="28"/>
        </w:rPr>
        <w:t xml:space="preserve">. </w:t>
      </w:r>
      <w:r w:rsidRPr="00083FBD">
        <w:rPr>
          <w:rFonts w:ascii="Times New Roman" w:eastAsia="Calibri" w:hAnsi="Times New Roman" w:cs="Times New Roman"/>
          <w:color w:val="000000"/>
          <w:sz w:val="28"/>
          <w:szCs w:val="28"/>
        </w:rPr>
        <w:t xml:space="preserve">Выбранный сценарий в сложившейся ситуации является вынужденным и не позволяет кардинально изменить вектор развития муниципального образования. </w:t>
      </w:r>
    </w:p>
    <w:p w:rsidR="00083FBD" w:rsidRPr="00083FBD" w:rsidRDefault="00083FBD" w:rsidP="00083FBD">
      <w:pPr>
        <w:spacing w:after="0" w:line="240" w:lineRule="auto"/>
        <w:ind w:firstLine="709"/>
        <w:jc w:val="both"/>
        <w:rPr>
          <w:rFonts w:ascii="Times New Roman" w:eastAsia="Calibri" w:hAnsi="Times New Roman" w:cs="Times New Roman"/>
          <w:color w:val="000000"/>
          <w:sz w:val="28"/>
          <w:szCs w:val="28"/>
        </w:rPr>
      </w:pPr>
      <w:r w:rsidRPr="00083FBD">
        <w:rPr>
          <w:rFonts w:ascii="Times New Roman" w:eastAsia="Calibri" w:hAnsi="Times New Roman" w:cs="Times New Roman"/>
          <w:color w:val="000000"/>
          <w:sz w:val="28"/>
          <w:szCs w:val="28"/>
        </w:rPr>
        <w:t xml:space="preserve">Стратегией социально-экономического развития города Благовещенска ставятся следующие задачи и мероприятия для их реализации. </w:t>
      </w:r>
    </w:p>
    <w:p w:rsidR="00083FBD" w:rsidRPr="00083FBD" w:rsidRDefault="00083FBD" w:rsidP="00083FBD">
      <w:pPr>
        <w:spacing w:after="0" w:line="240" w:lineRule="auto"/>
        <w:ind w:firstLine="709"/>
        <w:jc w:val="both"/>
        <w:rPr>
          <w:rFonts w:ascii="Times New Roman" w:eastAsia="Calibri" w:hAnsi="Times New Roman" w:cs="Times New Roman"/>
          <w:color w:val="000000"/>
          <w:sz w:val="28"/>
          <w:szCs w:val="28"/>
        </w:rPr>
      </w:pPr>
      <w:r w:rsidRPr="00083FBD">
        <w:rPr>
          <w:rFonts w:ascii="Times New Roman" w:eastAsia="Calibri" w:hAnsi="Times New Roman" w:cs="Times New Roman"/>
          <w:color w:val="000000"/>
          <w:sz w:val="28"/>
          <w:szCs w:val="28"/>
        </w:rPr>
        <w:t xml:space="preserve">В стратегии социально-экономического развития города Благовещенска </w:t>
      </w:r>
      <w:r w:rsidRPr="00083FBD">
        <w:rPr>
          <w:rFonts w:ascii="Times New Roman" w:eastAsia="Calibri" w:hAnsi="Times New Roman" w:cs="Times New Roman"/>
          <w:sz w:val="28"/>
          <w:szCs w:val="28"/>
        </w:rPr>
        <w:t xml:space="preserve">на период </w:t>
      </w:r>
      <w:r w:rsidRPr="00530B84">
        <w:rPr>
          <w:rFonts w:ascii="Times New Roman" w:eastAsia="Calibri" w:hAnsi="Times New Roman" w:cs="Times New Roman"/>
          <w:sz w:val="28"/>
          <w:szCs w:val="28"/>
        </w:rPr>
        <w:t>до 2025 года</w:t>
      </w:r>
      <w:r w:rsidRPr="00083FBD">
        <w:rPr>
          <w:rFonts w:ascii="Times New Roman" w:eastAsia="Calibri" w:hAnsi="Times New Roman" w:cs="Times New Roman"/>
          <w:color w:val="000000"/>
          <w:sz w:val="28"/>
          <w:szCs w:val="28"/>
        </w:rPr>
        <w:t xml:space="preserve"> предусмотрены следующие цели, задачи и мероприятия для их реализации:</w:t>
      </w:r>
    </w:p>
    <w:p w:rsidR="00083FBD" w:rsidRPr="00083FBD" w:rsidRDefault="00083FBD" w:rsidP="00083FBD">
      <w:pPr>
        <w:spacing w:after="0" w:line="240" w:lineRule="auto"/>
        <w:ind w:firstLine="709"/>
        <w:jc w:val="center"/>
        <w:rPr>
          <w:rFonts w:ascii="Times New Roman" w:eastAsia="Times New Roman" w:hAnsi="Times New Roman" w:cs="Times New Roman"/>
          <w:b/>
          <w:bCs/>
          <w:sz w:val="28"/>
          <w:szCs w:val="28"/>
          <w:lang w:eastAsia="ru-RU"/>
        </w:rPr>
      </w:pPr>
      <w:r w:rsidRPr="00083FBD">
        <w:rPr>
          <w:rFonts w:ascii="Times New Roman" w:eastAsia="Times New Roman" w:hAnsi="Times New Roman" w:cs="Times New Roman"/>
          <w:b/>
          <w:bCs/>
          <w:sz w:val="28"/>
          <w:szCs w:val="28"/>
          <w:lang w:eastAsia="ru-RU"/>
        </w:rPr>
        <w:t>Улучшение демографической ситуации</w:t>
      </w:r>
    </w:p>
    <w:p w:rsidR="00083FBD" w:rsidRPr="00083FBD" w:rsidRDefault="00083FBD" w:rsidP="00083FBD">
      <w:pPr>
        <w:spacing w:after="0" w:line="240" w:lineRule="auto"/>
        <w:ind w:firstLine="709"/>
        <w:jc w:val="both"/>
        <w:rPr>
          <w:rFonts w:ascii="Times New Roman" w:eastAsia="Times New Roman" w:hAnsi="Times New Roman" w:cs="Times New Roman"/>
          <w:sz w:val="28"/>
          <w:szCs w:val="28"/>
          <w:lang w:eastAsia="ru-RU"/>
        </w:rPr>
      </w:pPr>
      <w:r w:rsidRPr="00083FBD">
        <w:rPr>
          <w:rFonts w:ascii="Times New Roman" w:eastAsia="Times New Roman" w:hAnsi="Times New Roman" w:cs="Times New Roman"/>
          <w:sz w:val="28"/>
          <w:szCs w:val="28"/>
          <w:lang w:eastAsia="ru-RU"/>
        </w:rPr>
        <w:t>Цель – обеспечение устойчивого естественного роста численности населения города; повышение миграционной привлекательности и формирование устойчивого миграционного притока населения.</w:t>
      </w:r>
    </w:p>
    <w:p w:rsidR="00083FBD" w:rsidRPr="00083FBD" w:rsidRDefault="00083FBD" w:rsidP="00083FBD">
      <w:pPr>
        <w:spacing w:after="0" w:line="240" w:lineRule="auto"/>
        <w:ind w:firstLine="709"/>
        <w:jc w:val="both"/>
        <w:rPr>
          <w:rFonts w:ascii="Times New Roman" w:eastAsia="Times New Roman" w:hAnsi="Times New Roman" w:cs="Times New Roman"/>
          <w:sz w:val="28"/>
          <w:szCs w:val="28"/>
          <w:lang w:eastAsia="ru-RU"/>
        </w:rPr>
      </w:pPr>
      <w:r w:rsidRPr="00083FBD">
        <w:rPr>
          <w:rFonts w:ascii="Times New Roman" w:eastAsia="Times New Roman" w:hAnsi="Times New Roman" w:cs="Times New Roman"/>
          <w:sz w:val="28"/>
          <w:szCs w:val="28"/>
          <w:lang w:eastAsia="ru-RU"/>
        </w:rPr>
        <w:t>Задача 1. Обеспечение прироста численности населения.</w:t>
      </w:r>
    </w:p>
    <w:p w:rsidR="00083FBD" w:rsidRPr="00083FBD" w:rsidRDefault="00083FBD" w:rsidP="00083FBD">
      <w:pPr>
        <w:spacing w:after="0" w:line="240" w:lineRule="auto"/>
        <w:ind w:firstLine="709"/>
        <w:jc w:val="both"/>
        <w:rPr>
          <w:rFonts w:ascii="Times New Roman" w:eastAsia="Times New Roman" w:hAnsi="Times New Roman" w:cs="Times New Roman"/>
          <w:sz w:val="28"/>
          <w:szCs w:val="28"/>
          <w:lang w:eastAsia="ru-RU"/>
        </w:rPr>
      </w:pPr>
      <w:r w:rsidRPr="00083FBD">
        <w:rPr>
          <w:rFonts w:ascii="Times New Roman" w:eastAsia="Times New Roman" w:hAnsi="Times New Roman" w:cs="Times New Roman"/>
          <w:sz w:val="28"/>
          <w:szCs w:val="28"/>
          <w:lang w:eastAsia="ru-RU"/>
        </w:rPr>
        <w:t>Мероприятия:</w:t>
      </w:r>
    </w:p>
    <w:p w:rsidR="00083FBD" w:rsidRPr="00083FBD" w:rsidRDefault="00083FBD" w:rsidP="00083FBD">
      <w:pPr>
        <w:spacing w:after="0" w:line="240" w:lineRule="auto"/>
        <w:ind w:firstLine="709"/>
        <w:jc w:val="both"/>
        <w:rPr>
          <w:rFonts w:ascii="Times New Roman" w:eastAsia="Times New Roman" w:hAnsi="Times New Roman" w:cs="Times New Roman"/>
          <w:sz w:val="28"/>
          <w:szCs w:val="28"/>
          <w:lang w:eastAsia="ru-RU"/>
        </w:rPr>
      </w:pPr>
      <w:r w:rsidRPr="00083FBD">
        <w:rPr>
          <w:rFonts w:ascii="Times New Roman" w:eastAsia="Times New Roman" w:hAnsi="Times New Roman" w:cs="Times New Roman"/>
          <w:sz w:val="28"/>
          <w:szCs w:val="28"/>
          <w:lang w:eastAsia="ru-RU"/>
        </w:rPr>
        <w:t>создание условий для обеспечения жильем молодых семей;</w:t>
      </w:r>
    </w:p>
    <w:p w:rsidR="00083FBD" w:rsidRPr="00083FBD" w:rsidRDefault="00083FBD" w:rsidP="00083FBD">
      <w:pPr>
        <w:spacing w:after="0" w:line="240" w:lineRule="auto"/>
        <w:ind w:firstLine="709"/>
        <w:jc w:val="both"/>
        <w:rPr>
          <w:rFonts w:ascii="Times New Roman" w:eastAsia="Times New Roman" w:hAnsi="Times New Roman" w:cs="Times New Roman"/>
          <w:sz w:val="28"/>
          <w:szCs w:val="28"/>
          <w:lang w:eastAsia="ru-RU"/>
        </w:rPr>
      </w:pPr>
      <w:r w:rsidRPr="00083FBD">
        <w:rPr>
          <w:rFonts w:ascii="Times New Roman" w:eastAsia="Times New Roman" w:hAnsi="Times New Roman" w:cs="Times New Roman"/>
          <w:sz w:val="28"/>
          <w:szCs w:val="28"/>
          <w:lang w:eastAsia="ru-RU"/>
        </w:rPr>
        <w:t>обеспечение доступности и развитие системы услуг дошкольного образования;</w:t>
      </w:r>
    </w:p>
    <w:p w:rsidR="00083FBD" w:rsidRPr="00083FBD" w:rsidRDefault="00083FBD" w:rsidP="00083FBD">
      <w:pPr>
        <w:spacing w:after="0" w:line="240" w:lineRule="auto"/>
        <w:ind w:firstLine="709"/>
        <w:jc w:val="both"/>
        <w:rPr>
          <w:rFonts w:ascii="Times New Roman" w:eastAsia="Times New Roman" w:hAnsi="Times New Roman" w:cs="Times New Roman"/>
          <w:sz w:val="28"/>
          <w:szCs w:val="28"/>
          <w:lang w:eastAsia="ru-RU"/>
        </w:rPr>
      </w:pPr>
      <w:r w:rsidRPr="00083FBD">
        <w:rPr>
          <w:rFonts w:ascii="Times New Roman" w:eastAsia="Times New Roman" w:hAnsi="Times New Roman" w:cs="Times New Roman"/>
          <w:sz w:val="28"/>
          <w:szCs w:val="28"/>
          <w:lang w:eastAsia="ru-RU"/>
        </w:rPr>
        <w:t>организация отдыха и оздоровления детей;</w:t>
      </w:r>
    </w:p>
    <w:p w:rsidR="00083FBD" w:rsidRPr="00083FBD" w:rsidRDefault="00083FBD" w:rsidP="00083FBD">
      <w:pPr>
        <w:spacing w:after="0" w:line="240" w:lineRule="auto"/>
        <w:ind w:firstLine="709"/>
        <w:jc w:val="both"/>
        <w:rPr>
          <w:rFonts w:ascii="Times New Roman" w:eastAsia="Times New Roman" w:hAnsi="Times New Roman" w:cs="Times New Roman"/>
          <w:sz w:val="28"/>
          <w:szCs w:val="28"/>
          <w:lang w:eastAsia="ru-RU"/>
        </w:rPr>
      </w:pPr>
      <w:r w:rsidRPr="00083FBD">
        <w:rPr>
          <w:rFonts w:ascii="Times New Roman" w:eastAsia="Times New Roman" w:hAnsi="Times New Roman" w:cs="Times New Roman"/>
          <w:sz w:val="28"/>
          <w:szCs w:val="28"/>
          <w:lang w:eastAsia="ru-RU"/>
        </w:rPr>
        <w:t>реализация мероприятий по профилактике заболеваний и формированию здорового образа жизни, обеспечению санитарно-эпидемиологического благополучия;</w:t>
      </w:r>
    </w:p>
    <w:p w:rsidR="00083FBD" w:rsidRPr="00083FBD" w:rsidRDefault="00083FBD" w:rsidP="00083FBD">
      <w:pPr>
        <w:spacing w:after="0" w:line="240" w:lineRule="auto"/>
        <w:ind w:firstLine="709"/>
        <w:jc w:val="both"/>
        <w:rPr>
          <w:rFonts w:ascii="Times New Roman" w:eastAsia="Times New Roman" w:hAnsi="Times New Roman" w:cs="Times New Roman"/>
          <w:sz w:val="28"/>
          <w:szCs w:val="28"/>
          <w:lang w:eastAsia="ru-RU"/>
        </w:rPr>
      </w:pPr>
      <w:r w:rsidRPr="00083FBD">
        <w:rPr>
          <w:rFonts w:ascii="Times New Roman" w:eastAsia="Times New Roman" w:hAnsi="Times New Roman" w:cs="Times New Roman"/>
          <w:sz w:val="28"/>
          <w:szCs w:val="28"/>
          <w:lang w:eastAsia="ru-RU"/>
        </w:rPr>
        <w:t>повышение статуса семьи, роли материнства и семейных ценностей;</w:t>
      </w:r>
    </w:p>
    <w:p w:rsidR="00083FBD" w:rsidRPr="00083FBD" w:rsidRDefault="00083FBD" w:rsidP="00083FBD">
      <w:pPr>
        <w:spacing w:after="0" w:line="240" w:lineRule="auto"/>
        <w:ind w:firstLine="709"/>
        <w:jc w:val="both"/>
        <w:rPr>
          <w:rFonts w:ascii="Times New Roman" w:eastAsia="Times New Roman" w:hAnsi="Times New Roman" w:cs="Times New Roman"/>
          <w:sz w:val="28"/>
          <w:szCs w:val="28"/>
          <w:lang w:eastAsia="ru-RU"/>
        </w:rPr>
      </w:pPr>
      <w:r w:rsidRPr="00083FBD">
        <w:rPr>
          <w:rFonts w:ascii="Times New Roman" w:eastAsia="Times New Roman" w:hAnsi="Times New Roman" w:cs="Times New Roman"/>
          <w:sz w:val="28"/>
          <w:szCs w:val="28"/>
          <w:lang w:eastAsia="ru-RU"/>
        </w:rPr>
        <w:t>совершенствование организации учебы, работы и досуга молодежи в интересах сохранения и укрепления здоровья;</w:t>
      </w:r>
    </w:p>
    <w:p w:rsidR="00083FBD" w:rsidRPr="00083FBD" w:rsidRDefault="00083FBD" w:rsidP="00083FBD">
      <w:pPr>
        <w:spacing w:after="0" w:line="240" w:lineRule="auto"/>
        <w:ind w:firstLine="709"/>
        <w:jc w:val="both"/>
        <w:rPr>
          <w:rFonts w:ascii="Times New Roman" w:eastAsia="Times New Roman" w:hAnsi="Times New Roman" w:cs="Times New Roman"/>
          <w:sz w:val="28"/>
          <w:szCs w:val="28"/>
          <w:lang w:eastAsia="ru-RU"/>
        </w:rPr>
      </w:pPr>
      <w:r w:rsidRPr="00083FBD">
        <w:rPr>
          <w:rFonts w:ascii="Times New Roman" w:eastAsia="Times New Roman" w:hAnsi="Times New Roman" w:cs="Times New Roman"/>
          <w:sz w:val="28"/>
          <w:szCs w:val="28"/>
          <w:lang w:eastAsia="ru-RU"/>
        </w:rPr>
        <w:t>снижение уровня аварийности на дорогах и травматизма при дорожно-транспортных происшествиях;</w:t>
      </w:r>
    </w:p>
    <w:p w:rsidR="00083FBD" w:rsidRPr="00083FBD" w:rsidRDefault="00083FBD" w:rsidP="00083FBD">
      <w:pPr>
        <w:spacing w:after="0" w:line="240" w:lineRule="auto"/>
        <w:ind w:firstLine="709"/>
        <w:jc w:val="both"/>
        <w:rPr>
          <w:rFonts w:ascii="Times New Roman" w:eastAsia="Times New Roman" w:hAnsi="Times New Roman" w:cs="Times New Roman"/>
          <w:sz w:val="28"/>
          <w:szCs w:val="28"/>
          <w:lang w:eastAsia="ru-RU"/>
        </w:rPr>
      </w:pPr>
      <w:r w:rsidRPr="00083FBD">
        <w:rPr>
          <w:rFonts w:ascii="Times New Roman" w:eastAsia="Times New Roman" w:hAnsi="Times New Roman" w:cs="Times New Roman"/>
          <w:sz w:val="28"/>
          <w:szCs w:val="28"/>
          <w:lang w:eastAsia="ru-RU"/>
        </w:rPr>
        <w:t>пропаганда здорового образа жизни, развитие массовой физической культуры, формирование эффективной системы физкультурно-спортивного воспитания;</w:t>
      </w:r>
    </w:p>
    <w:p w:rsidR="00083FBD" w:rsidRPr="00083FBD" w:rsidRDefault="00083FBD" w:rsidP="00083FBD">
      <w:pPr>
        <w:spacing w:after="0" w:line="240" w:lineRule="auto"/>
        <w:ind w:firstLine="709"/>
        <w:jc w:val="both"/>
        <w:rPr>
          <w:rFonts w:ascii="Times New Roman" w:eastAsia="Times New Roman" w:hAnsi="Times New Roman" w:cs="Times New Roman"/>
          <w:sz w:val="28"/>
          <w:szCs w:val="28"/>
          <w:lang w:eastAsia="ru-RU"/>
        </w:rPr>
      </w:pPr>
      <w:r w:rsidRPr="00083FBD">
        <w:rPr>
          <w:rFonts w:ascii="Times New Roman" w:eastAsia="Times New Roman" w:hAnsi="Times New Roman" w:cs="Times New Roman"/>
          <w:sz w:val="28"/>
          <w:szCs w:val="28"/>
          <w:lang w:eastAsia="ru-RU"/>
        </w:rPr>
        <w:t>улучшение экологической ситуации;</w:t>
      </w:r>
    </w:p>
    <w:p w:rsidR="00083FBD" w:rsidRPr="00083FBD" w:rsidRDefault="00083FBD" w:rsidP="00083FBD">
      <w:pPr>
        <w:spacing w:after="0" w:line="240" w:lineRule="auto"/>
        <w:ind w:firstLine="709"/>
        <w:jc w:val="both"/>
        <w:rPr>
          <w:rFonts w:ascii="Times New Roman" w:eastAsia="Times New Roman" w:hAnsi="Times New Roman" w:cs="Times New Roman"/>
          <w:sz w:val="28"/>
          <w:szCs w:val="28"/>
          <w:lang w:eastAsia="ru-RU"/>
        </w:rPr>
      </w:pPr>
      <w:r w:rsidRPr="00083FBD">
        <w:rPr>
          <w:rFonts w:ascii="Times New Roman" w:eastAsia="Times New Roman" w:hAnsi="Times New Roman" w:cs="Times New Roman"/>
          <w:sz w:val="28"/>
          <w:szCs w:val="28"/>
          <w:lang w:eastAsia="ru-RU"/>
        </w:rPr>
        <w:t>создание новых возможностей и стимулов для вовлечения лиц пенсионного возраста в активную экономическую, общественную и культурную жизнь города.</w:t>
      </w:r>
    </w:p>
    <w:p w:rsidR="00083FBD" w:rsidRPr="00083FBD" w:rsidRDefault="00083FBD" w:rsidP="00083FBD">
      <w:pPr>
        <w:spacing w:after="0" w:line="240" w:lineRule="auto"/>
        <w:ind w:firstLine="709"/>
        <w:jc w:val="both"/>
        <w:rPr>
          <w:rFonts w:ascii="Times New Roman" w:eastAsia="Times New Roman" w:hAnsi="Times New Roman" w:cs="Times New Roman"/>
          <w:sz w:val="28"/>
          <w:szCs w:val="28"/>
          <w:lang w:eastAsia="ru-RU"/>
        </w:rPr>
      </w:pPr>
      <w:r w:rsidRPr="00083FBD">
        <w:rPr>
          <w:rFonts w:ascii="Times New Roman" w:eastAsia="Times New Roman" w:hAnsi="Times New Roman" w:cs="Times New Roman"/>
          <w:sz w:val="28"/>
          <w:szCs w:val="28"/>
          <w:lang w:eastAsia="ru-RU"/>
        </w:rPr>
        <w:t>Задача 2. Стимулирование миграционного прироста.</w:t>
      </w:r>
    </w:p>
    <w:p w:rsidR="00083FBD" w:rsidRPr="00083FBD" w:rsidRDefault="00083FBD" w:rsidP="00083FBD">
      <w:pPr>
        <w:spacing w:after="0" w:line="240" w:lineRule="auto"/>
        <w:ind w:firstLine="709"/>
        <w:jc w:val="both"/>
        <w:rPr>
          <w:rFonts w:ascii="Times New Roman" w:eastAsia="Times New Roman" w:hAnsi="Times New Roman" w:cs="Times New Roman"/>
          <w:sz w:val="28"/>
          <w:szCs w:val="28"/>
          <w:lang w:eastAsia="ru-RU"/>
        </w:rPr>
      </w:pPr>
      <w:r w:rsidRPr="00083FBD">
        <w:rPr>
          <w:rFonts w:ascii="Times New Roman" w:eastAsia="Times New Roman" w:hAnsi="Times New Roman" w:cs="Times New Roman"/>
          <w:sz w:val="28"/>
          <w:szCs w:val="28"/>
          <w:lang w:eastAsia="ru-RU"/>
        </w:rPr>
        <w:t>Мероприятия:</w:t>
      </w:r>
    </w:p>
    <w:p w:rsidR="00083FBD" w:rsidRPr="00083FBD" w:rsidRDefault="00083FBD" w:rsidP="00083FBD">
      <w:pPr>
        <w:spacing w:after="0" w:line="240" w:lineRule="auto"/>
        <w:ind w:firstLine="709"/>
        <w:jc w:val="both"/>
        <w:rPr>
          <w:rFonts w:ascii="Times New Roman" w:eastAsia="Times New Roman" w:hAnsi="Times New Roman" w:cs="Times New Roman"/>
          <w:sz w:val="28"/>
          <w:szCs w:val="28"/>
          <w:lang w:eastAsia="ru-RU"/>
        </w:rPr>
      </w:pPr>
      <w:r w:rsidRPr="00083FBD">
        <w:rPr>
          <w:rFonts w:ascii="Times New Roman" w:eastAsia="Times New Roman" w:hAnsi="Times New Roman" w:cs="Times New Roman"/>
          <w:sz w:val="28"/>
          <w:szCs w:val="28"/>
          <w:lang w:eastAsia="ru-RU"/>
        </w:rPr>
        <w:lastRenderedPageBreak/>
        <w:t>содействие в реализации проектов по созданию новых производств, в том числе высокотехнологичных производств;</w:t>
      </w:r>
    </w:p>
    <w:p w:rsidR="00083FBD" w:rsidRPr="00083FBD" w:rsidRDefault="00083FBD" w:rsidP="00083FBD">
      <w:pPr>
        <w:spacing w:after="0" w:line="240" w:lineRule="auto"/>
        <w:ind w:firstLine="709"/>
        <w:jc w:val="both"/>
        <w:rPr>
          <w:rFonts w:ascii="Times New Roman" w:eastAsia="Times New Roman" w:hAnsi="Times New Roman" w:cs="Times New Roman"/>
          <w:sz w:val="28"/>
          <w:szCs w:val="28"/>
          <w:lang w:eastAsia="ru-RU"/>
        </w:rPr>
      </w:pPr>
      <w:r w:rsidRPr="00083FBD">
        <w:rPr>
          <w:rFonts w:ascii="Times New Roman" w:eastAsia="Times New Roman" w:hAnsi="Times New Roman" w:cs="Times New Roman"/>
          <w:sz w:val="28"/>
          <w:szCs w:val="28"/>
          <w:lang w:eastAsia="ru-RU"/>
        </w:rPr>
        <w:t>строительство объектов социальной инфраструктуры с целью создания возможностей для привлечения высококвалифицированных кадров.</w:t>
      </w:r>
    </w:p>
    <w:p w:rsidR="00083FBD" w:rsidRPr="00083FBD" w:rsidRDefault="00083FBD" w:rsidP="00083FBD">
      <w:pPr>
        <w:spacing w:after="0" w:line="240" w:lineRule="auto"/>
        <w:ind w:firstLine="709"/>
        <w:jc w:val="center"/>
        <w:rPr>
          <w:rFonts w:ascii="Times New Roman" w:eastAsia="Times New Roman" w:hAnsi="Times New Roman" w:cs="Times New Roman"/>
          <w:b/>
          <w:bCs/>
          <w:sz w:val="28"/>
          <w:szCs w:val="28"/>
          <w:lang w:eastAsia="ru-RU"/>
        </w:rPr>
      </w:pPr>
    </w:p>
    <w:p w:rsidR="00083FBD" w:rsidRPr="00083FBD" w:rsidRDefault="00083FBD" w:rsidP="00083FBD">
      <w:pPr>
        <w:spacing w:after="0" w:line="240" w:lineRule="auto"/>
        <w:ind w:firstLine="709"/>
        <w:jc w:val="center"/>
        <w:rPr>
          <w:rFonts w:ascii="Times New Roman" w:eastAsia="Times New Roman" w:hAnsi="Times New Roman" w:cs="Times New Roman"/>
          <w:b/>
          <w:bCs/>
          <w:sz w:val="28"/>
          <w:szCs w:val="28"/>
          <w:lang w:eastAsia="ru-RU"/>
        </w:rPr>
      </w:pPr>
      <w:r w:rsidRPr="00083FBD">
        <w:rPr>
          <w:rFonts w:ascii="Times New Roman" w:eastAsia="Times New Roman" w:hAnsi="Times New Roman" w:cs="Times New Roman"/>
          <w:b/>
          <w:bCs/>
          <w:sz w:val="28"/>
          <w:szCs w:val="28"/>
          <w:lang w:eastAsia="ru-RU"/>
        </w:rPr>
        <w:t>Развитие сферы образования</w:t>
      </w:r>
    </w:p>
    <w:p w:rsidR="00083FBD" w:rsidRPr="00083FBD" w:rsidRDefault="00083FBD" w:rsidP="00083FBD">
      <w:pPr>
        <w:spacing w:after="0" w:line="240" w:lineRule="auto"/>
        <w:ind w:firstLine="709"/>
        <w:jc w:val="both"/>
        <w:rPr>
          <w:rFonts w:ascii="Times New Roman" w:eastAsia="Times New Roman" w:hAnsi="Times New Roman" w:cs="Times New Roman"/>
          <w:sz w:val="28"/>
          <w:szCs w:val="28"/>
          <w:lang w:eastAsia="ru-RU"/>
        </w:rPr>
      </w:pPr>
      <w:r w:rsidRPr="00083FBD">
        <w:rPr>
          <w:rFonts w:ascii="Times New Roman" w:eastAsia="Times New Roman" w:hAnsi="Times New Roman" w:cs="Times New Roman"/>
          <w:sz w:val="28"/>
          <w:szCs w:val="28"/>
          <w:lang w:eastAsia="ru-RU"/>
        </w:rPr>
        <w:t>Цель – обеспечение доступности качественного образования, соответствующего современным потребностям общества и жителей города Благовещенска.</w:t>
      </w:r>
    </w:p>
    <w:p w:rsidR="00083FBD" w:rsidRPr="00083FBD" w:rsidRDefault="00083FBD" w:rsidP="00083FBD">
      <w:pPr>
        <w:spacing w:after="0" w:line="240" w:lineRule="auto"/>
        <w:ind w:firstLine="709"/>
        <w:jc w:val="both"/>
        <w:rPr>
          <w:rFonts w:ascii="Times New Roman" w:eastAsia="Times New Roman" w:hAnsi="Times New Roman" w:cs="Times New Roman"/>
          <w:sz w:val="28"/>
          <w:szCs w:val="28"/>
          <w:lang w:eastAsia="ru-RU"/>
        </w:rPr>
      </w:pPr>
      <w:r w:rsidRPr="00083FBD">
        <w:rPr>
          <w:rFonts w:ascii="Times New Roman" w:eastAsia="Times New Roman" w:hAnsi="Times New Roman" w:cs="Times New Roman"/>
          <w:sz w:val="28"/>
          <w:szCs w:val="28"/>
          <w:lang w:eastAsia="ru-RU"/>
        </w:rPr>
        <w:t>Задача 1. Развитие системы дошкольного образования, обеспечивающей доступность получения качественных образовательных услуг.</w:t>
      </w:r>
    </w:p>
    <w:p w:rsidR="00083FBD" w:rsidRPr="00083FBD" w:rsidRDefault="00083FBD" w:rsidP="00083FBD">
      <w:pPr>
        <w:spacing w:after="0" w:line="240" w:lineRule="auto"/>
        <w:ind w:firstLine="709"/>
        <w:jc w:val="both"/>
        <w:rPr>
          <w:rFonts w:ascii="Times New Roman" w:eastAsia="Times New Roman" w:hAnsi="Times New Roman" w:cs="Times New Roman"/>
          <w:sz w:val="28"/>
          <w:szCs w:val="28"/>
          <w:lang w:eastAsia="ru-RU"/>
        </w:rPr>
      </w:pPr>
      <w:r w:rsidRPr="00083FBD">
        <w:rPr>
          <w:rFonts w:ascii="Times New Roman" w:eastAsia="Times New Roman" w:hAnsi="Times New Roman" w:cs="Times New Roman"/>
          <w:sz w:val="28"/>
          <w:szCs w:val="28"/>
          <w:lang w:eastAsia="ru-RU"/>
        </w:rPr>
        <w:t>Мероприятия:</w:t>
      </w:r>
    </w:p>
    <w:p w:rsidR="00083FBD" w:rsidRPr="00083FBD" w:rsidRDefault="00083FBD" w:rsidP="00083FBD">
      <w:pPr>
        <w:spacing w:after="0" w:line="240" w:lineRule="auto"/>
        <w:ind w:firstLine="709"/>
        <w:jc w:val="both"/>
        <w:rPr>
          <w:rFonts w:ascii="Times New Roman" w:eastAsia="Times New Roman" w:hAnsi="Times New Roman" w:cs="Times New Roman"/>
          <w:sz w:val="28"/>
          <w:szCs w:val="28"/>
          <w:lang w:eastAsia="ru-RU"/>
        </w:rPr>
      </w:pPr>
      <w:r w:rsidRPr="00083FBD">
        <w:rPr>
          <w:rFonts w:ascii="Times New Roman" w:eastAsia="Times New Roman" w:hAnsi="Times New Roman" w:cs="Times New Roman"/>
          <w:sz w:val="28"/>
          <w:szCs w:val="28"/>
          <w:lang w:eastAsia="ru-RU"/>
        </w:rPr>
        <w:t>строительство современных зданий дошкольных образовательных организаций;</w:t>
      </w:r>
    </w:p>
    <w:p w:rsidR="00083FBD" w:rsidRPr="00083FBD" w:rsidRDefault="00083FBD" w:rsidP="00083FBD">
      <w:pPr>
        <w:spacing w:after="0" w:line="240" w:lineRule="auto"/>
        <w:ind w:firstLine="709"/>
        <w:jc w:val="both"/>
        <w:rPr>
          <w:rFonts w:ascii="Times New Roman" w:eastAsia="Times New Roman" w:hAnsi="Times New Roman" w:cs="Times New Roman"/>
          <w:sz w:val="28"/>
          <w:szCs w:val="28"/>
          <w:lang w:eastAsia="ru-RU"/>
        </w:rPr>
      </w:pPr>
      <w:r w:rsidRPr="00083FBD">
        <w:rPr>
          <w:rFonts w:ascii="Times New Roman" w:eastAsia="Times New Roman" w:hAnsi="Times New Roman" w:cs="Times New Roman"/>
          <w:sz w:val="28"/>
          <w:szCs w:val="28"/>
          <w:lang w:eastAsia="ru-RU"/>
        </w:rPr>
        <w:t>создание дополнительных мест в помещениях действующих муниципальных дошкольных образовательных учреждений;</w:t>
      </w:r>
    </w:p>
    <w:p w:rsidR="00083FBD" w:rsidRPr="00083FBD" w:rsidRDefault="00083FBD" w:rsidP="00083FBD">
      <w:pPr>
        <w:spacing w:after="0" w:line="240" w:lineRule="auto"/>
        <w:ind w:firstLine="709"/>
        <w:jc w:val="both"/>
        <w:rPr>
          <w:rFonts w:ascii="Times New Roman" w:eastAsia="Times New Roman" w:hAnsi="Times New Roman" w:cs="Times New Roman"/>
          <w:sz w:val="28"/>
          <w:szCs w:val="28"/>
          <w:lang w:eastAsia="ru-RU"/>
        </w:rPr>
      </w:pPr>
      <w:r w:rsidRPr="00083FBD">
        <w:rPr>
          <w:rFonts w:ascii="Times New Roman" w:eastAsia="Times New Roman" w:hAnsi="Times New Roman" w:cs="Times New Roman"/>
          <w:sz w:val="28"/>
          <w:szCs w:val="28"/>
          <w:lang w:eastAsia="ru-RU"/>
        </w:rPr>
        <w:t>создание условий для инклюзивного обучения детей с ограниченными возможностями здоровья, детей-инвалидов, предусматривающих универсальную безбарьерную среду и оснащение специальным, в том числе учебным реабилитационным и компьютерным оборудованием;</w:t>
      </w:r>
    </w:p>
    <w:p w:rsidR="00083FBD" w:rsidRPr="00083FBD" w:rsidRDefault="00083FBD" w:rsidP="00083FBD">
      <w:pPr>
        <w:spacing w:after="0" w:line="240" w:lineRule="auto"/>
        <w:ind w:firstLine="709"/>
        <w:jc w:val="both"/>
        <w:rPr>
          <w:rFonts w:ascii="Times New Roman" w:eastAsia="Times New Roman" w:hAnsi="Times New Roman" w:cs="Times New Roman"/>
          <w:sz w:val="28"/>
          <w:szCs w:val="28"/>
          <w:lang w:eastAsia="ru-RU"/>
        </w:rPr>
      </w:pPr>
      <w:r w:rsidRPr="00083FBD">
        <w:rPr>
          <w:rFonts w:ascii="Times New Roman" w:eastAsia="Times New Roman" w:hAnsi="Times New Roman" w:cs="Times New Roman"/>
          <w:sz w:val="28"/>
          <w:szCs w:val="28"/>
          <w:lang w:eastAsia="ru-RU"/>
        </w:rPr>
        <w:t>обновление содержания дошкольного образования и укрепление материально-технической базы дошкольных образовательных организаций в соответствии с федеральным государственным образовательным стандартом дошкольного образования;</w:t>
      </w:r>
    </w:p>
    <w:p w:rsidR="00083FBD" w:rsidRPr="00083FBD" w:rsidRDefault="00083FBD" w:rsidP="00083FBD">
      <w:pPr>
        <w:spacing w:after="0" w:line="240" w:lineRule="auto"/>
        <w:ind w:firstLine="709"/>
        <w:jc w:val="both"/>
        <w:rPr>
          <w:rFonts w:ascii="Times New Roman" w:eastAsia="Times New Roman" w:hAnsi="Times New Roman" w:cs="Times New Roman"/>
          <w:sz w:val="28"/>
          <w:szCs w:val="28"/>
          <w:lang w:eastAsia="ru-RU"/>
        </w:rPr>
      </w:pPr>
      <w:r w:rsidRPr="00083FBD">
        <w:rPr>
          <w:rFonts w:ascii="Times New Roman" w:eastAsia="Times New Roman" w:hAnsi="Times New Roman" w:cs="Times New Roman"/>
          <w:sz w:val="28"/>
          <w:szCs w:val="28"/>
          <w:lang w:eastAsia="ru-RU"/>
        </w:rPr>
        <w:t>развитие механизмов муниципально-частного партнерства.</w:t>
      </w:r>
    </w:p>
    <w:p w:rsidR="00083FBD" w:rsidRPr="00083FBD" w:rsidRDefault="00083FBD" w:rsidP="00083FBD">
      <w:pPr>
        <w:spacing w:after="0" w:line="240" w:lineRule="auto"/>
        <w:ind w:firstLine="709"/>
        <w:jc w:val="both"/>
        <w:rPr>
          <w:rFonts w:ascii="Times New Roman" w:eastAsia="Times New Roman" w:hAnsi="Times New Roman" w:cs="Times New Roman"/>
          <w:sz w:val="28"/>
          <w:szCs w:val="28"/>
          <w:lang w:eastAsia="ru-RU"/>
        </w:rPr>
      </w:pPr>
      <w:r w:rsidRPr="00083FBD">
        <w:rPr>
          <w:rFonts w:ascii="Times New Roman" w:eastAsia="Times New Roman" w:hAnsi="Times New Roman" w:cs="Times New Roman"/>
          <w:sz w:val="28"/>
          <w:szCs w:val="28"/>
          <w:lang w:eastAsia="ru-RU"/>
        </w:rPr>
        <w:t>Задача 2. Развитие системы общего образования.</w:t>
      </w:r>
    </w:p>
    <w:p w:rsidR="00083FBD" w:rsidRPr="00083FBD" w:rsidRDefault="00083FBD" w:rsidP="00083FBD">
      <w:pPr>
        <w:spacing w:after="0" w:line="240" w:lineRule="auto"/>
        <w:ind w:firstLine="709"/>
        <w:jc w:val="both"/>
        <w:rPr>
          <w:rFonts w:ascii="Times New Roman" w:eastAsia="Times New Roman" w:hAnsi="Times New Roman" w:cs="Times New Roman"/>
          <w:sz w:val="28"/>
          <w:szCs w:val="28"/>
          <w:lang w:eastAsia="ru-RU"/>
        </w:rPr>
      </w:pPr>
      <w:r w:rsidRPr="00083FBD">
        <w:rPr>
          <w:rFonts w:ascii="Times New Roman" w:eastAsia="Times New Roman" w:hAnsi="Times New Roman" w:cs="Times New Roman"/>
          <w:sz w:val="28"/>
          <w:szCs w:val="28"/>
          <w:lang w:eastAsia="ru-RU"/>
        </w:rPr>
        <w:t>Мероприятия:</w:t>
      </w:r>
    </w:p>
    <w:p w:rsidR="00083FBD" w:rsidRPr="00083FBD" w:rsidRDefault="00083FBD" w:rsidP="00083FBD">
      <w:pPr>
        <w:spacing w:after="0" w:line="240" w:lineRule="auto"/>
        <w:ind w:firstLine="709"/>
        <w:jc w:val="both"/>
        <w:rPr>
          <w:rFonts w:ascii="Times New Roman" w:eastAsia="Times New Roman" w:hAnsi="Times New Roman" w:cs="Times New Roman"/>
          <w:sz w:val="28"/>
          <w:szCs w:val="28"/>
          <w:lang w:eastAsia="ru-RU"/>
        </w:rPr>
      </w:pPr>
      <w:r w:rsidRPr="00083FBD">
        <w:rPr>
          <w:rFonts w:ascii="Times New Roman" w:eastAsia="Times New Roman" w:hAnsi="Times New Roman" w:cs="Times New Roman"/>
          <w:sz w:val="28"/>
          <w:szCs w:val="28"/>
          <w:lang w:eastAsia="ru-RU"/>
        </w:rPr>
        <w:t>строительство современных зданий общеобразовательных организаций;</w:t>
      </w:r>
    </w:p>
    <w:p w:rsidR="00083FBD" w:rsidRPr="00083FBD" w:rsidRDefault="00083FBD" w:rsidP="00083FBD">
      <w:pPr>
        <w:spacing w:after="0" w:line="240" w:lineRule="auto"/>
        <w:ind w:firstLine="709"/>
        <w:jc w:val="both"/>
        <w:rPr>
          <w:rFonts w:ascii="Times New Roman" w:eastAsia="Times New Roman" w:hAnsi="Times New Roman" w:cs="Times New Roman"/>
          <w:sz w:val="28"/>
          <w:szCs w:val="28"/>
          <w:lang w:eastAsia="ru-RU"/>
        </w:rPr>
      </w:pPr>
      <w:r w:rsidRPr="00083FBD">
        <w:rPr>
          <w:rFonts w:ascii="Times New Roman" w:eastAsia="Times New Roman" w:hAnsi="Times New Roman" w:cs="Times New Roman"/>
          <w:sz w:val="28"/>
          <w:szCs w:val="28"/>
          <w:lang w:eastAsia="ru-RU"/>
        </w:rPr>
        <w:t>обновление и укрепление материально-технической базы общеобразовательных организаций, в том числе спортивной инфраструктуры;</w:t>
      </w:r>
    </w:p>
    <w:p w:rsidR="00083FBD" w:rsidRPr="00083FBD" w:rsidRDefault="00083FBD" w:rsidP="00083FBD">
      <w:pPr>
        <w:spacing w:after="0" w:line="240" w:lineRule="auto"/>
        <w:ind w:firstLine="709"/>
        <w:jc w:val="both"/>
        <w:rPr>
          <w:rFonts w:ascii="Times New Roman" w:eastAsia="Times New Roman" w:hAnsi="Times New Roman" w:cs="Times New Roman"/>
          <w:sz w:val="28"/>
          <w:szCs w:val="28"/>
          <w:lang w:eastAsia="ru-RU"/>
        </w:rPr>
      </w:pPr>
      <w:r w:rsidRPr="00083FBD">
        <w:rPr>
          <w:rFonts w:ascii="Times New Roman" w:eastAsia="Times New Roman" w:hAnsi="Times New Roman" w:cs="Times New Roman"/>
          <w:sz w:val="28"/>
          <w:szCs w:val="28"/>
          <w:lang w:eastAsia="ru-RU"/>
        </w:rPr>
        <w:t>создание в муниципальных образовательных организациях условий, соответствующих требованиям федеральных государственных образовательных стандартов общего образования, санитарным нормам и правилам;</w:t>
      </w:r>
    </w:p>
    <w:p w:rsidR="00083FBD" w:rsidRPr="00083FBD" w:rsidRDefault="00083FBD" w:rsidP="00083FBD">
      <w:pPr>
        <w:spacing w:after="0" w:line="240" w:lineRule="auto"/>
        <w:ind w:firstLine="709"/>
        <w:jc w:val="both"/>
        <w:rPr>
          <w:rFonts w:ascii="Times New Roman" w:eastAsia="Times New Roman" w:hAnsi="Times New Roman" w:cs="Times New Roman"/>
          <w:sz w:val="28"/>
          <w:szCs w:val="28"/>
          <w:lang w:eastAsia="ru-RU"/>
        </w:rPr>
      </w:pPr>
      <w:r w:rsidRPr="00083FBD">
        <w:rPr>
          <w:rFonts w:ascii="Times New Roman" w:eastAsia="Times New Roman" w:hAnsi="Times New Roman" w:cs="Times New Roman"/>
          <w:sz w:val="28"/>
          <w:szCs w:val="28"/>
          <w:lang w:eastAsia="ru-RU"/>
        </w:rPr>
        <w:t>адаптация объектов образования с учетом нужд и потребностей инвалидов и других маломобильных групп населения.</w:t>
      </w:r>
    </w:p>
    <w:p w:rsidR="00083FBD" w:rsidRPr="00083FBD" w:rsidRDefault="00083FBD" w:rsidP="00083FBD">
      <w:pPr>
        <w:spacing w:after="0" w:line="240" w:lineRule="auto"/>
        <w:ind w:firstLine="709"/>
        <w:jc w:val="both"/>
        <w:rPr>
          <w:rFonts w:ascii="Times New Roman" w:eastAsia="Times New Roman" w:hAnsi="Times New Roman" w:cs="Times New Roman"/>
          <w:sz w:val="28"/>
          <w:szCs w:val="28"/>
          <w:lang w:eastAsia="ru-RU"/>
        </w:rPr>
      </w:pPr>
      <w:r w:rsidRPr="00083FBD">
        <w:rPr>
          <w:rFonts w:ascii="Times New Roman" w:eastAsia="Times New Roman" w:hAnsi="Times New Roman" w:cs="Times New Roman"/>
          <w:sz w:val="28"/>
          <w:szCs w:val="28"/>
          <w:lang w:eastAsia="ru-RU"/>
        </w:rPr>
        <w:t>Задача 3. Развитие и поддержка учреждений дополнительного образования города Благовещенска.</w:t>
      </w:r>
    </w:p>
    <w:p w:rsidR="00083FBD" w:rsidRPr="00083FBD" w:rsidRDefault="00083FBD" w:rsidP="00083FBD">
      <w:pPr>
        <w:spacing w:after="0" w:line="240" w:lineRule="auto"/>
        <w:ind w:firstLine="709"/>
        <w:jc w:val="both"/>
        <w:rPr>
          <w:rFonts w:ascii="Times New Roman" w:eastAsia="Times New Roman" w:hAnsi="Times New Roman" w:cs="Times New Roman"/>
          <w:sz w:val="28"/>
          <w:szCs w:val="28"/>
          <w:lang w:eastAsia="ru-RU"/>
        </w:rPr>
      </w:pPr>
      <w:r w:rsidRPr="00083FBD">
        <w:rPr>
          <w:rFonts w:ascii="Times New Roman" w:eastAsia="Times New Roman" w:hAnsi="Times New Roman" w:cs="Times New Roman"/>
          <w:sz w:val="28"/>
          <w:szCs w:val="28"/>
          <w:lang w:eastAsia="ru-RU"/>
        </w:rPr>
        <w:t>Мероприятия:</w:t>
      </w:r>
    </w:p>
    <w:p w:rsidR="00083FBD" w:rsidRPr="00083FBD" w:rsidRDefault="00F21D94" w:rsidP="00083FBD">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у</w:t>
      </w:r>
      <w:r w:rsidR="00083FBD" w:rsidRPr="00083FBD">
        <w:rPr>
          <w:rFonts w:ascii="Times New Roman" w:eastAsia="Times New Roman" w:hAnsi="Times New Roman" w:cs="Times New Roman"/>
          <w:sz w:val="28"/>
          <w:szCs w:val="28"/>
          <w:lang w:eastAsia="ru-RU"/>
        </w:rPr>
        <w:t>крепление материально-технической базы учреждений дополнительного образования;</w:t>
      </w:r>
    </w:p>
    <w:p w:rsidR="00083FBD" w:rsidRPr="00083FBD" w:rsidRDefault="00083FBD" w:rsidP="00083FBD">
      <w:pPr>
        <w:spacing w:after="0" w:line="240" w:lineRule="auto"/>
        <w:ind w:firstLine="709"/>
        <w:jc w:val="both"/>
        <w:rPr>
          <w:rFonts w:ascii="Times New Roman" w:eastAsia="Times New Roman" w:hAnsi="Times New Roman" w:cs="Times New Roman"/>
          <w:sz w:val="28"/>
          <w:szCs w:val="28"/>
          <w:lang w:eastAsia="ru-RU"/>
        </w:rPr>
      </w:pPr>
      <w:r w:rsidRPr="00083FBD">
        <w:rPr>
          <w:rFonts w:ascii="Times New Roman" w:eastAsia="Times New Roman" w:hAnsi="Times New Roman" w:cs="Times New Roman"/>
          <w:sz w:val="28"/>
          <w:szCs w:val="28"/>
          <w:lang w:eastAsia="ru-RU"/>
        </w:rPr>
        <w:lastRenderedPageBreak/>
        <w:t>организация и проведение городских конкурсов, фестивалей, спортивных мероприятий;</w:t>
      </w:r>
    </w:p>
    <w:p w:rsidR="00083FBD" w:rsidRPr="00083FBD" w:rsidRDefault="00083FBD" w:rsidP="00083FBD">
      <w:pPr>
        <w:spacing w:after="0" w:line="240" w:lineRule="auto"/>
        <w:ind w:firstLine="709"/>
        <w:jc w:val="both"/>
        <w:rPr>
          <w:rFonts w:ascii="Times New Roman" w:eastAsia="Times New Roman" w:hAnsi="Times New Roman" w:cs="Times New Roman"/>
          <w:sz w:val="28"/>
          <w:szCs w:val="28"/>
          <w:lang w:eastAsia="ru-RU"/>
        </w:rPr>
      </w:pPr>
      <w:r w:rsidRPr="00083FBD">
        <w:rPr>
          <w:rFonts w:ascii="Times New Roman" w:eastAsia="Times New Roman" w:hAnsi="Times New Roman" w:cs="Times New Roman"/>
          <w:sz w:val="28"/>
          <w:szCs w:val="28"/>
          <w:lang w:eastAsia="ru-RU"/>
        </w:rPr>
        <w:t>развитие новых форм работы с одаренными детьми, детьми с ограниченными возможностями здоровья.</w:t>
      </w:r>
    </w:p>
    <w:p w:rsidR="00083FBD" w:rsidRPr="00083FBD" w:rsidRDefault="00083FBD" w:rsidP="00083FBD">
      <w:pPr>
        <w:spacing w:after="0" w:line="240" w:lineRule="auto"/>
        <w:ind w:firstLine="709"/>
        <w:jc w:val="both"/>
        <w:rPr>
          <w:rFonts w:ascii="Times New Roman" w:eastAsia="Times New Roman" w:hAnsi="Times New Roman" w:cs="Times New Roman"/>
          <w:sz w:val="28"/>
          <w:szCs w:val="28"/>
          <w:lang w:eastAsia="ru-RU"/>
        </w:rPr>
      </w:pPr>
      <w:r w:rsidRPr="00083FBD">
        <w:rPr>
          <w:rFonts w:ascii="Times New Roman" w:eastAsia="Times New Roman" w:hAnsi="Times New Roman" w:cs="Times New Roman"/>
          <w:sz w:val="28"/>
          <w:szCs w:val="28"/>
          <w:lang w:eastAsia="ru-RU"/>
        </w:rPr>
        <w:t>Задача 4. Создание условий для полноценного отдыха и оздоровления детей и подростков в каникулярное время.</w:t>
      </w:r>
    </w:p>
    <w:p w:rsidR="00083FBD" w:rsidRPr="00083FBD" w:rsidRDefault="00083FBD" w:rsidP="00083FBD">
      <w:pPr>
        <w:spacing w:after="0" w:line="240" w:lineRule="auto"/>
        <w:ind w:firstLine="709"/>
        <w:jc w:val="both"/>
        <w:rPr>
          <w:rFonts w:ascii="Times New Roman" w:eastAsia="Times New Roman" w:hAnsi="Times New Roman" w:cs="Times New Roman"/>
          <w:sz w:val="28"/>
          <w:szCs w:val="28"/>
          <w:lang w:eastAsia="ru-RU"/>
        </w:rPr>
      </w:pPr>
      <w:r w:rsidRPr="00083FBD">
        <w:rPr>
          <w:rFonts w:ascii="Times New Roman" w:eastAsia="Times New Roman" w:hAnsi="Times New Roman" w:cs="Times New Roman"/>
          <w:sz w:val="28"/>
          <w:szCs w:val="28"/>
          <w:lang w:eastAsia="ru-RU"/>
        </w:rPr>
        <w:t>Мероприятия:</w:t>
      </w:r>
    </w:p>
    <w:p w:rsidR="00083FBD" w:rsidRPr="00083FBD" w:rsidRDefault="00083FBD" w:rsidP="00083FBD">
      <w:pPr>
        <w:spacing w:after="0" w:line="240" w:lineRule="auto"/>
        <w:ind w:firstLine="709"/>
        <w:jc w:val="both"/>
        <w:rPr>
          <w:rFonts w:ascii="Times New Roman" w:eastAsia="Times New Roman" w:hAnsi="Times New Roman" w:cs="Times New Roman"/>
          <w:sz w:val="28"/>
          <w:szCs w:val="28"/>
          <w:lang w:eastAsia="ru-RU"/>
        </w:rPr>
      </w:pPr>
      <w:r w:rsidRPr="00083FBD">
        <w:rPr>
          <w:rFonts w:ascii="Times New Roman" w:eastAsia="Times New Roman" w:hAnsi="Times New Roman" w:cs="Times New Roman"/>
          <w:sz w:val="28"/>
          <w:szCs w:val="28"/>
          <w:lang w:eastAsia="ru-RU"/>
        </w:rPr>
        <w:t>обеспечение отдыха и оздоровления детей, реализация программ их трудовой занятости в каникулярное время;</w:t>
      </w:r>
    </w:p>
    <w:p w:rsidR="00083FBD" w:rsidRPr="00083FBD" w:rsidRDefault="00083FBD" w:rsidP="00083FBD">
      <w:pPr>
        <w:spacing w:after="0" w:line="240" w:lineRule="auto"/>
        <w:ind w:firstLine="709"/>
        <w:jc w:val="both"/>
        <w:rPr>
          <w:rFonts w:ascii="Times New Roman" w:eastAsia="Times New Roman" w:hAnsi="Times New Roman" w:cs="Times New Roman"/>
          <w:sz w:val="28"/>
          <w:szCs w:val="28"/>
          <w:lang w:eastAsia="ru-RU"/>
        </w:rPr>
      </w:pPr>
      <w:r w:rsidRPr="00083FBD">
        <w:rPr>
          <w:rFonts w:ascii="Times New Roman" w:eastAsia="Times New Roman" w:hAnsi="Times New Roman" w:cs="Times New Roman"/>
          <w:sz w:val="28"/>
          <w:szCs w:val="28"/>
          <w:lang w:eastAsia="ru-RU"/>
        </w:rPr>
        <w:t>организация работы оздоровительных лагерей с дневным пребыванием детей на базе общеобразовательных учреждений;</w:t>
      </w:r>
    </w:p>
    <w:p w:rsidR="00083FBD" w:rsidRPr="00083FBD" w:rsidRDefault="00083FBD" w:rsidP="00083FBD">
      <w:pPr>
        <w:spacing w:after="0" w:line="240" w:lineRule="auto"/>
        <w:ind w:firstLine="709"/>
        <w:jc w:val="both"/>
        <w:rPr>
          <w:rFonts w:ascii="Times New Roman" w:eastAsia="Times New Roman" w:hAnsi="Times New Roman" w:cs="Times New Roman"/>
          <w:sz w:val="28"/>
          <w:szCs w:val="28"/>
          <w:lang w:eastAsia="ru-RU"/>
        </w:rPr>
      </w:pPr>
      <w:r w:rsidRPr="00083FBD">
        <w:rPr>
          <w:rFonts w:ascii="Times New Roman" w:eastAsia="Times New Roman" w:hAnsi="Times New Roman" w:cs="Times New Roman"/>
          <w:sz w:val="28"/>
          <w:szCs w:val="28"/>
          <w:lang w:eastAsia="ru-RU"/>
        </w:rPr>
        <w:t>улучшение материально-технической базы детских оздоровительных-образовательных учреждений и лагерей с дневным пребыванием детей;</w:t>
      </w:r>
    </w:p>
    <w:p w:rsidR="00083FBD" w:rsidRPr="00083FBD" w:rsidRDefault="00083FBD" w:rsidP="00083FBD">
      <w:pPr>
        <w:spacing w:after="0" w:line="240" w:lineRule="auto"/>
        <w:ind w:firstLine="709"/>
        <w:jc w:val="both"/>
        <w:rPr>
          <w:rFonts w:ascii="Times New Roman" w:eastAsia="Times New Roman" w:hAnsi="Times New Roman" w:cs="Times New Roman"/>
          <w:sz w:val="28"/>
          <w:szCs w:val="28"/>
          <w:lang w:eastAsia="ru-RU"/>
        </w:rPr>
      </w:pPr>
      <w:r w:rsidRPr="00083FBD">
        <w:rPr>
          <w:rFonts w:ascii="Times New Roman" w:eastAsia="Times New Roman" w:hAnsi="Times New Roman" w:cs="Times New Roman"/>
          <w:sz w:val="28"/>
          <w:szCs w:val="28"/>
          <w:lang w:eastAsia="ru-RU"/>
        </w:rPr>
        <w:t>социальная поддержка детей-сирот и детей, оставшихся без попечения родителей.</w:t>
      </w:r>
    </w:p>
    <w:p w:rsidR="00083FBD" w:rsidRPr="00083FBD" w:rsidRDefault="00083FBD" w:rsidP="00083FBD">
      <w:pPr>
        <w:spacing w:after="0" w:line="240" w:lineRule="auto"/>
        <w:ind w:firstLine="709"/>
        <w:jc w:val="center"/>
        <w:rPr>
          <w:rFonts w:ascii="Times New Roman" w:eastAsia="Times New Roman" w:hAnsi="Times New Roman" w:cs="Times New Roman"/>
          <w:b/>
          <w:bCs/>
          <w:sz w:val="28"/>
          <w:szCs w:val="28"/>
          <w:lang w:eastAsia="ru-RU"/>
        </w:rPr>
      </w:pPr>
      <w:r w:rsidRPr="00083FBD">
        <w:rPr>
          <w:rFonts w:ascii="Times New Roman" w:eastAsia="Times New Roman" w:hAnsi="Times New Roman" w:cs="Times New Roman"/>
          <w:b/>
          <w:bCs/>
          <w:sz w:val="28"/>
          <w:szCs w:val="28"/>
          <w:lang w:eastAsia="ru-RU"/>
        </w:rPr>
        <w:t>Молодежная политика</w:t>
      </w:r>
    </w:p>
    <w:p w:rsidR="00083FBD" w:rsidRPr="00083FBD" w:rsidRDefault="00083FBD" w:rsidP="00083FBD">
      <w:pPr>
        <w:spacing w:after="0" w:line="240" w:lineRule="auto"/>
        <w:ind w:firstLine="709"/>
        <w:jc w:val="both"/>
        <w:rPr>
          <w:rFonts w:ascii="Times New Roman" w:eastAsia="Times New Roman" w:hAnsi="Times New Roman" w:cs="Times New Roman"/>
          <w:sz w:val="28"/>
          <w:szCs w:val="28"/>
          <w:lang w:eastAsia="ru-RU"/>
        </w:rPr>
      </w:pPr>
      <w:r w:rsidRPr="00083FBD">
        <w:rPr>
          <w:rFonts w:ascii="Times New Roman" w:eastAsia="Times New Roman" w:hAnsi="Times New Roman" w:cs="Times New Roman"/>
          <w:sz w:val="28"/>
          <w:szCs w:val="28"/>
          <w:lang w:eastAsia="ru-RU"/>
        </w:rPr>
        <w:t>Цель – создание условий для успешной социализации и эффективной самореализации молодежи, развитие потенциала молодежи и его использование в интересах развития города Благовещенска.</w:t>
      </w:r>
    </w:p>
    <w:p w:rsidR="00083FBD" w:rsidRPr="00083FBD" w:rsidRDefault="00083FBD" w:rsidP="00083FBD">
      <w:pPr>
        <w:spacing w:after="0" w:line="240" w:lineRule="auto"/>
        <w:ind w:firstLine="709"/>
        <w:jc w:val="both"/>
        <w:rPr>
          <w:rFonts w:ascii="Times New Roman" w:eastAsia="Times New Roman" w:hAnsi="Times New Roman" w:cs="Times New Roman"/>
          <w:sz w:val="28"/>
          <w:szCs w:val="28"/>
          <w:lang w:eastAsia="ru-RU"/>
        </w:rPr>
      </w:pPr>
      <w:r w:rsidRPr="00083FBD">
        <w:rPr>
          <w:rFonts w:ascii="Times New Roman" w:eastAsia="Times New Roman" w:hAnsi="Times New Roman" w:cs="Times New Roman"/>
          <w:sz w:val="28"/>
          <w:szCs w:val="28"/>
          <w:lang w:eastAsia="ru-RU"/>
        </w:rPr>
        <w:t>Основным средством развития потенциала молодежи является ее вовлечение в социально-экономическую, общественно-политическую и социокультурную жизнь города Благовещенска.</w:t>
      </w:r>
    </w:p>
    <w:p w:rsidR="00083FBD" w:rsidRPr="00083FBD" w:rsidRDefault="00083FBD" w:rsidP="00083FBD">
      <w:pPr>
        <w:spacing w:after="0" w:line="240" w:lineRule="auto"/>
        <w:ind w:firstLine="709"/>
        <w:jc w:val="both"/>
        <w:rPr>
          <w:rFonts w:ascii="Times New Roman" w:eastAsia="Times New Roman" w:hAnsi="Times New Roman" w:cs="Times New Roman"/>
          <w:sz w:val="28"/>
          <w:szCs w:val="28"/>
          <w:lang w:eastAsia="ru-RU"/>
        </w:rPr>
      </w:pPr>
      <w:r w:rsidRPr="00083FBD">
        <w:rPr>
          <w:rFonts w:ascii="Times New Roman" w:eastAsia="Times New Roman" w:hAnsi="Times New Roman" w:cs="Times New Roman"/>
          <w:sz w:val="28"/>
          <w:szCs w:val="28"/>
          <w:lang w:eastAsia="ru-RU"/>
        </w:rPr>
        <w:t>Задача 1. Вовлечение молодежи в социальную практику, обеспечение поддержки научной, творческой активности молодежи города Благовещенска.</w:t>
      </w:r>
    </w:p>
    <w:p w:rsidR="00083FBD" w:rsidRPr="00083FBD" w:rsidRDefault="00083FBD" w:rsidP="00083FBD">
      <w:pPr>
        <w:spacing w:after="0" w:line="240" w:lineRule="auto"/>
        <w:ind w:firstLine="709"/>
        <w:jc w:val="both"/>
        <w:rPr>
          <w:rFonts w:ascii="Times New Roman" w:eastAsia="Times New Roman" w:hAnsi="Times New Roman" w:cs="Times New Roman"/>
          <w:sz w:val="28"/>
          <w:szCs w:val="28"/>
          <w:lang w:eastAsia="ru-RU"/>
        </w:rPr>
      </w:pPr>
      <w:r w:rsidRPr="00083FBD">
        <w:rPr>
          <w:rFonts w:ascii="Times New Roman" w:eastAsia="Times New Roman" w:hAnsi="Times New Roman" w:cs="Times New Roman"/>
          <w:sz w:val="28"/>
          <w:szCs w:val="28"/>
          <w:lang w:eastAsia="ru-RU"/>
        </w:rPr>
        <w:t>Мероприятия:</w:t>
      </w:r>
    </w:p>
    <w:p w:rsidR="00083FBD" w:rsidRPr="00083FBD" w:rsidRDefault="00083FBD" w:rsidP="00083FBD">
      <w:pPr>
        <w:spacing w:after="0" w:line="240" w:lineRule="auto"/>
        <w:ind w:firstLine="709"/>
        <w:jc w:val="both"/>
        <w:rPr>
          <w:rFonts w:ascii="Times New Roman" w:eastAsia="Times New Roman" w:hAnsi="Times New Roman" w:cs="Times New Roman"/>
          <w:sz w:val="28"/>
          <w:szCs w:val="28"/>
          <w:lang w:eastAsia="ru-RU"/>
        </w:rPr>
      </w:pPr>
      <w:r w:rsidRPr="00083FBD">
        <w:rPr>
          <w:rFonts w:ascii="Times New Roman" w:eastAsia="Times New Roman" w:hAnsi="Times New Roman" w:cs="Times New Roman"/>
          <w:sz w:val="28"/>
          <w:szCs w:val="28"/>
          <w:lang w:eastAsia="ru-RU"/>
        </w:rPr>
        <w:t>поддержка молодежных объединений;</w:t>
      </w:r>
    </w:p>
    <w:p w:rsidR="00083FBD" w:rsidRPr="00083FBD" w:rsidRDefault="00083FBD" w:rsidP="00083FBD">
      <w:pPr>
        <w:spacing w:after="0" w:line="240" w:lineRule="auto"/>
        <w:ind w:firstLine="709"/>
        <w:jc w:val="both"/>
        <w:rPr>
          <w:rFonts w:ascii="Times New Roman" w:eastAsia="Times New Roman" w:hAnsi="Times New Roman" w:cs="Times New Roman"/>
          <w:sz w:val="28"/>
          <w:szCs w:val="28"/>
          <w:lang w:eastAsia="ru-RU"/>
        </w:rPr>
      </w:pPr>
      <w:r w:rsidRPr="00083FBD">
        <w:rPr>
          <w:rFonts w:ascii="Times New Roman" w:eastAsia="Times New Roman" w:hAnsi="Times New Roman" w:cs="Times New Roman"/>
          <w:sz w:val="28"/>
          <w:szCs w:val="28"/>
          <w:lang w:eastAsia="ru-RU"/>
        </w:rPr>
        <w:t>развитие волонтерского движения;</w:t>
      </w:r>
    </w:p>
    <w:p w:rsidR="00083FBD" w:rsidRPr="00083FBD" w:rsidRDefault="00083FBD" w:rsidP="00083FBD">
      <w:pPr>
        <w:spacing w:after="0" w:line="240" w:lineRule="auto"/>
        <w:ind w:firstLine="709"/>
        <w:jc w:val="both"/>
        <w:rPr>
          <w:rFonts w:ascii="Times New Roman" w:eastAsia="Times New Roman" w:hAnsi="Times New Roman" w:cs="Times New Roman"/>
          <w:sz w:val="28"/>
          <w:szCs w:val="28"/>
          <w:lang w:eastAsia="ru-RU"/>
        </w:rPr>
      </w:pPr>
      <w:r w:rsidRPr="00083FBD">
        <w:rPr>
          <w:rFonts w:ascii="Times New Roman" w:eastAsia="Times New Roman" w:hAnsi="Times New Roman" w:cs="Times New Roman"/>
          <w:sz w:val="28"/>
          <w:szCs w:val="28"/>
          <w:lang w:eastAsia="ru-RU"/>
        </w:rPr>
        <w:t>развитие художественного творчества, поддержка талантливой и одаренной молодежи, организация досуга молодежи;</w:t>
      </w:r>
    </w:p>
    <w:p w:rsidR="00083FBD" w:rsidRPr="00083FBD" w:rsidRDefault="00083FBD" w:rsidP="00083FBD">
      <w:pPr>
        <w:spacing w:after="0" w:line="240" w:lineRule="auto"/>
        <w:ind w:firstLine="709"/>
        <w:jc w:val="both"/>
        <w:rPr>
          <w:rFonts w:ascii="Times New Roman" w:eastAsia="Times New Roman" w:hAnsi="Times New Roman" w:cs="Times New Roman"/>
          <w:sz w:val="28"/>
          <w:szCs w:val="28"/>
          <w:lang w:eastAsia="ru-RU"/>
        </w:rPr>
      </w:pPr>
      <w:r w:rsidRPr="00083FBD">
        <w:rPr>
          <w:rFonts w:ascii="Times New Roman" w:eastAsia="Times New Roman" w:hAnsi="Times New Roman" w:cs="Times New Roman"/>
          <w:sz w:val="28"/>
          <w:szCs w:val="28"/>
          <w:lang w:eastAsia="ru-RU"/>
        </w:rPr>
        <w:t>содействие временному трудоустройству молодежи, профессиональная ориентация;</w:t>
      </w:r>
    </w:p>
    <w:p w:rsidR="00083FBD" w:rsidRPr="00083FBD" w:rsidRDefault="00083FBD" w:rsidP="00083FBD">
      <w:pPr>
        <w:spacing w:after="0" w:line="240" w:lineRule="auto"/>
        <w:ind w:firstLine="709"/>
        <w:jc w:val="both"/>
        <w:rPr>
          <w:rFonts w:ascii="Times New Roman" w:eastAsia="Times New Roman" w:hAnsi="Times New Roman" w:cs="Times New Roman"/>
          <w:sz w:val="28"/>
          <w:szCs w:val="28"/>
          <w:lang w:eastAsia="ru-RU"/>
        </w:rPr>
      </w:pPr>
      <w:r w:rsidRPr="00083FBD">
        <w:rPr>
          <w:rFonts w:ascii="Times New Roman" w:eastAsia="Times New Roman" w:hAnsi="Times New Roman" w:cs="Times New Roman"/>
          <w:sz w:val="28"/>
          <w:szCs w:val="28"/>
          <w:lang w:eastAsia="ru-RU"/>
        </w:rPr>
        <w:t>содействие развитию международного молодежного сотрудничества.</w:t>
      </w:r>
    </w:p>
    <w:p w:rsidR="00083FBD" w:rsidRPr="00083FBD" w:rsidRDefault="00083FBD" w:rsidP="00083FBD">
      <w:pPr>
        <w:spacing w:after="0" w:line="240" w:lineRule="auto"/>
        <w:ind w:firstLine="709"/>
        <w:jc w:val="both"/>
        <w:rPr>
          <w:rFonts w:ascii="Times New Roman" w:eastAsia="Times New Roman" w:hAnsi="Times New Roman" w:cs="Times New Roman"/>
          <w:sz w:val="28"/>
          <w:szCs w:val="28"/>
          <w:lang w:eastAsia="ru-RU"/>
        </w:rPr>
      </w:pPr>
      <w:r w:rsidRPr="00083FBD">
        <w:rPr>
          <w:rFonts w:ascii="Times New Roman" w:eastAsia="Times New Roman" w:hAnsi="Times New Roman" w:cs="Times New Roman"/>
          <w:sz w:val="28"/>
          <w:szCs w:val="28"/>
          <w:lang w:eastAsia="ru-RU"/>
        </w:rPr>
        <w:t>Задача 2. Формирование ценностей здорового образа жизни и семейной культуры.</w:t>
      </w:r>
    </w:p>
    <w:p w:rsidR="00083FBD" w:rsidRPr="00083FBD" w:rsidRDefault="00083FBD" w:rsidP="00083FBD">
      <w:pPr>
        <w:spacing w:after="0" w:line="240" w:lineRule="auto"/>
        <w:ind w:firstLine="709"/>
        <w:jc w:val="both"/>
        <w:rPr>
          <w:rFonts w:ascii="Times New Roman" w:eastAsia="Times New Roman" w:hAnsi="Times New Roman" w:cs="Times New Roman"/>
          <w:sz w:val="28"/>
          <w:szCs w:val="28"/>
          <w:lang w:eastAsia="ru-RU"/>
        </w:rPr>
      </w:pPr>
      <w:r w:rsidRPr="00083FBD">
        <w:rPr>
          <w:rFonts w:ascii="Times New Roman" w:eastAsia="Times New Roman" w:hAnsi="Times New Roman" w:cs="Times New Roman"/>
          <w:sz w:val="28"/>
          <w:szCs w:val="28"/>
          <w:lang w:eastAsia="ru-RU"/>
        </w:rPr>
        <w:t>Мероприятия:</w:t>
      </w:r>
    </w:p>
    <w:p w:rsidR="00083FBD" w:rsidRPr="00083FBD" w:rsidRDefault="00083FBD" w:rsidP="00083FBD">
      <w:pPr>
        <w:spacing w:after="0" w:line="240" w:lineRule="auto"/>
        <w:ind w:firstLine="709"/>
        <w:jc w:val="both"/>
        <w:rPr>
          <w:rFonts w:ascii="Times New Roman" w:eastAsia="Times New Roman" w:hAnsi="Times New Roman" w:cs="Times New Roman"/>
          <w:sz w:val="28"/>
          <w:szCs w:val="28"/>
          <w:lang w:eastAsia="ru-RU"/>
        </w:rPr>
      </w:pPr>
      <w:r w:rsidRPr="00083FBD">
        <w:rPr>
          <w:rFonts w:ascii="Times New Roman" w:eastAsia="Times New Roman" w:hAnsi="Times New Roman" w:cs="Times New Roman"/>
          <w:sz w:val="28"/>
          <w:szCs w:val="28"/>
          <w:lang w:eastAsia="ru-RU"/>
        </w:rPr>
        <w:t>проведение спортивных мероприятий: фестиваль «Радуга здоровья», военно-спортивная эстафета «Амурские парни», ежегодная городская акция «Шаг вперед»;</w:t>
      </w:r>
    </w:p>
    <w:p w:rsidR="00083FBD" w:rsidRPr="00083FBD" w:rsidRDefault="00083FBD" w:rsidP="00083FBD">
      <w:pPr>
        <w:spacing w:after="0" w:line="240" w:lineRule="auto"/>
        <w:ind w:firstLine="709"/>
        <w:jc w:val="both"/>
        <w:rPr>
          <w:rFonts w:ascii="Times New Roman" w:eastAsia="Times New Roman" w:hAnsi="Times New Roman" w:cs="Times New Roman"/>
          <w:sz w:val="28"/>
          <w:szCs w:val="28"/>
          <w:lang w:eastAsia="ru-RU"/>
        </w:rPr>
      </w:pPr>
      <w:r w:rsidRPr="00083FBD">
        <w:rPr>
          <w:rFonts w:ascii="Times New Roman" w:eastAsia="Times New Roman" w:hAnsi="Times New Roman" w:cs="Times New Roman"/>
          <w:sz w:val="28"/>
          <w:szCs w:val="28"/>
          <w:lang w:eastAsia="ru-RU"/>
        </w:rPr>
        <w:t>проведение мероприятий, направленных на пропаганду ценностей брака и семьи: фестиваль «День семьи, любви и верности», футбольный турнир смешанных команд (отцы и дети) «Кубок отцов», фотовыставка «Новый год в молодой семье».</w:t>
      </w:r>
    </w:p>
    <w:p w:rsidR="00F21D94" w:rsidRDefault="00F21D94" w:rsidP="00083FBD">
      <w:pPr>
        <w:spacing w:after="0" w:line="240" w:lineRule="auto"/>
        <w:ind w:firstLine="709"/>
        <w:jc w:val="center"/>
        <w:rPr>
          <w:rFonts w:ascii="Times New Roman" w:eastAsia="Times New Roman" w:hAnsi="Times New Roman" w:cs="Times New Roman"/>
          <w:b/>
          <w:bCs/>
          <w:sz w:val="28"/>
          <w:szCs w:val="28"/>
          <w:lang w:eastAsia="ru-RU"/>
        </w:rPr>
      </w:pPr>
    </w:p>
    <w:p w:rsidR="00083FBD" w:rsidRPr="00083FBD" w:rsidRDefault="00083FBD" w:rsidP="00083FBD">
      <w:pPr>
        <w:spacing w:after="0" w:line="240" w:lineRule="auto"/>
        <w:ind w:firstLine="709"/>
        <w:jc w:val="center"/>
        <w:rPr>
          <w:rFonts w:ascii="Times New Roman" w:eastAsia="Times New Roman" w:hAnsi="Times New Roman" w:cs="Times New Roman"/>
          <w:b/>
          <w:bCs/>
          <w:sz w:val="28"/>
          <w:szCs w:val="28"/>
          <w:lang w:eastAsia="ru-RU"/>
        </w:rPr>
      </w:pPr>
      <w:r w:rsidRPr="00083FBD">
        <w:rPr>
          <w:rFonts w:ascii="Times New Roman" w:eastAsia="Times New Roman" w:hAnsi="Times New Roman" w:cs="Times New Roman"/>
          <w:b/>
          <w:bCs/>
          <w:sz w:val="28"/>
          <w:szCs w:val="28"/>
          <w:lang w:eastAsia="ru-RU"/>
        </w:rPr>
        <w:lastRenderedPageBreak/>
        <w:t>Развитие сферы культуры</w:t>
      </w:r>
    </w:p>
    <w:p w:rsidR="00083FBD" w:rsidRPr="00083FBD" w:rsidRDefault="00083FBD" w:rsidP="00083FBD">
      <w:pPr>
        <w:spacing w:after="0" w:line="240" w:lineRule="auto"/>
        <w:ind w:firstLine="709"/>
        <w:jc w:val="both"/>
        <w:rPr>
          <w:rFonts w:ascii="Times New Roman" w:eastAsia="Times New Roman" w:hAnsi="Times New Roman" w:cs="Times New Roman"/>
          <w:sz w:val="28"/>
          <w:szCs w:val="28"/>
          <w:lang w:eastAsia="ru-RU"/>
        </w:rPr>
      </w:pPr>
      <w:r w:rsidRPr="00083FBD">
        <w:rPr>
          <w:rFonts w:ascii="Times New Roman" w:eastAsia="Times New Roman" w:hAnsi="Times New Roman" w:cs="Times New Roman"/>
          <w:sz w:val="28"/>
          <w:szCs w:val="28"/>
          <w:lang w:eastAsia="ru-RU"/>
        </w:rPr>
        <w:t>Цель – создание условий для активизации и обеспечения устойчивого развития культурного потенциала территории, сохранение единого культурного пространства муниципального образования города Благовещенска.</w:t>
      </w:r>
    </w:p>
    <w:p w:rsidR="00083FBD" w:rsidRPr="00083FBD" w:rsidRDefault="00083FBD" w:rsidP="00083FBD">
      <w:pPr>
        <w:spacing w:after="0" w:line="240" w:lineRule="auto"/>
        <w:ind w:firstLine="709"/>
        <w:jc w:val="both"/>
        <w:rPr>
          <w:rFonts w:ascii="Times New Roman" w:eastAsia="Times New Roman" w:hAnsi="Times New Roman" w:cs="Times New Roman"/>
          <w:sz w:val="28"/>
          <w:szCs w:val="28"/>
          <w:lang w:eastAsia="ru-RU"/>
        </w:rPr>
      </w:pPr>
      <w:r w:rsidRPr="00083FBD">
        <w:rPr>
          <w:rFonts w:ascii="Times New Roman" w:eastAsia="Times New Roman" w:hAnsi="Times New Roman" w:cs="Times New Roman"/>
          <w:sz w:val="28"/>
          <w:szCs w:val="28"/>
          <w:lang w:eastAsia="ru-RU"/>
        </w:rPr>
        <w:t>Задача 1. Организация досуга населения, развитие самодеятельного художественного творчества.</w:t>
      </w:r>
    </w:p>
    <w:p w:rsidR="00083FBD" w:rsidRPr="00083FBD" w:rsidRDefault="00083FBD" w:rsidP="00083FBD">
      <w:pPr>
        <w:spacing w:after="0" w:line="240" w:lineRule="auto"/>
        <w:ind w:firstLine="709"/>
        <w:jc w:val="both"/>
        <w:rPr>
          <w:rFonts w:ascii="Times New Roman" w:eastAsia="Times New Roman" w:hAnsi="Times New Roman" w:cs="Times New Roman"/>
          <w:sz w:val="28"/>
          <w:szCs w:val="28"/>
          <w:lang w:eastAsia="ru-RU"/>
        </w:rPr>
      </w:pPr>
      <w:r w:rsidRPr="00083FBD">
        <w:rPr>
          <w:rFonts w:ascii="Times New Roman" w:eastAsia="Times New Roman" w:hAnsi="Times New Roman" w:cs="Times New Roman"/>
          <w:sz w:val="28"/>
          <w:szCs w:val="28"/>
          <w:lang w:eastAsia="ru-RU"/>
        </w:rPr>
        <w:t>Мероприятия:</w:t>
      </w:r>
    </w:p>
    <w:p w:rsidR="00083FBD" w:rsidRPr="00083FBD" w:rsidRDefault="00083FBD" w:rsidP="00083FBD">
      <w:pPr>
        <w:spacing w:after="0" w:line="240" w:lineRule="auto"/>
        <w:ind w:firstLine="709"/>
        <w:jc w:val="both"/>
        <w:rPr>
          <w:rFonts w:ascii="Times New Roman" w:eastAsia="Times New Roman" w:hAnsi="Times New Roman" w:cs="Times New Roman"/>
          <w:sz w:val="28"/>
          <w:szCs w:val="28"/>
          <w:lang w:eastAsia="ru-RU"/>
        </w:rPr>
      </w:pPr>
      <w:r w:rsidRPr="00083FBD">
        <w:rPr>
          <w:rFonts w:ascii="Times New Roman" w:eastAsia="Times New Roman" w:hAnsi="Times New Roman" w:cs="Times New Roman"/>
          <w:sz w:val="28"/>
          <w:szCs w:val="28"/>
          <w:lang w:eastAsia="ru-RU"/>
        </w:rPr>
        <w:t>создание условий для организации досуга, развития народного художественного творчества   и обеспечения жителей городского округа услугами организаций культуры;</w:t>
      </w:r>
    </w:p>
    <w:p w:rsidR="00083FBD" w:rsidRPr="00083FBD" w:rsidRDefault="00083FBD" w:rsidP="00083FBD">
      <w:pPr>
        <w:spacing w:after="0" w:line="240" w:lineRule="auto"/>
        <w:ind w:firstLine="709"/>
        <w:jc w:val="both"/>
        <w:rPr>
          <w:rFonts w:ascii="Times New Roman" w:eastAsia="Times New Roman" w:hAnsi="Times New Roman" w:cs="Times New Roman"/>
          <w:sz w:val="28"/>
          <w:szCs w:val="28"/>
          <w:lang w:eastAsia="ru-RU"/>
        </w:rPr>
      </w:pPr>
      <w:r w:rsidRPr="00083FBD">
        <w:rPr>
          <w:rFonts w:ascii="Times New Roman" w:eastAsia="Times New Roman" w:hAnsi="Times New Roman" w:cs="Times New Roman"/>
          <w:sz w:val="28"/>
          <w:szCs w:val="28"/>
          <w:lang w:eastAsia="ru-RU"/>
        </w:rPr>
        <w:t>пропаганда достижений культуры и искусства посредством организации и проведения крупных городских праздников, разнообразных конкурсов и фестивалей;</w:t>
      </w:r>
    </w:p>
    <w:p w:rsidR="00083FBD" w:rsidRPr="00083FBD" w:rsidRDefault="00083FBD" w:rsidP="00083FBD">
      <w:pPr>
        <w:spacing w:after="0" w:line="240" w:lineRule="auto"/>
        <w:ind w:firstLine="709"/>
        <w:jc w:val="both"/>
        <w:rPr>
          <w:rFonts w:ascii="Times New Roman" w:eastAsia="Times New Roman" w:hAnsi="Times New Roman" w:cs="Times New Roman"/>
          <w:sz w:val="28"/>
          <w:szCs w:val="28"/>
          <w:lang w:eastAsia="ru-RU"/>
        </w:rPr>
      </w:pPr>
      <w:r w:rsidRPr="00083FBD">
        <w:rPr>
          <w:rFonts w:ascii="Times New Roman" w:eastAsia="Times New Roman" w:hAnsi="Times New Roman" w:cs="Times New Roman"/>
          <w:sz w:val="28"/>
          <w:szCs w:val="28"/>
          <w:lang w:eastAsia="ru-RU"/>
        </w:rPr>
        <w:t>организация участия творческих коллективов в фестивалях, конкурсах и других мероприятиях;</w:t>
      </w:r>
    </w:p>
    <w:p w:rsidR="00083FBD" w:rsidRPr="00083FBD" w:rsidRDefault="00083FBD" w:rsidP="00083FBD">
      <w:pPr>
        <w:spacing w:after="0" w:line="240" w:lineRule="auto"/>
        <w:ind w:firstLine="709"/>
        <w:jc w:val="both"/>
        <w:rPr>
          <w:rFonts w:ascii="Times New Roman" w:eastAsia="Times New Roman" w:hAnsi="Times New Roman" w:cs="Times New Roman"/>
          <w:sz w:val="28"/>
          <w:szCs w:val="28"/>
          <w:lang w:eastAsia="ru-RU"/>
        </w:rPr>
      </w:pPr>
      <w:r w:rsidRPr="00083FBD">
        <w:rPr>
          <w:rFonts w:ascii="Times New Roman" w:eastAsia="Times New Roman" w:hAnsi="Times New Roman" w:cs="Times New Roman"/>
          <w:sz w:val="28"/>
          <w:szCs w:val="28"/>
          <w:lang w:eastAsia="ru-RU"/>
        </w:rPr>
        <w:t>модернизация материально-технической базы муниципальных учреждений культуры.</w:t>
      </w:r>
    </w:p>
    <w:p w:rsidR="00083FBD" w:rsidRPr="00083FBD" w:rsidRDefault="00083FBD" w:rsidP="00083FBD">
      <w:pPr>
        <w:spacing w:after="0" w:line="240" w:lineRule="auto"/>
        <w:ind w:firstLine="709"/>
        <w:jc w:val="both"/>
        <w:rPr>
          <w:rFonts w:ascii="Times New Roman" w:eastAsia="Times New Roman" w:hAnsi="Times New Roman" w:cs="Times New Roman"/>
          <w:sz w:val="28"/>
          <w:szCs w:val="28"/>
          <w:lang w:eastAsia="ru-RU"/>
        </w:rPr>
      </w:pPr>
      <w:r w:rsidRPr="00083FBD">
        <w:rPr>
          <w:rFonts w:ascii="Times New Roman" w:eastAsia="Times New Roman" w:hAnsi="Times New Roman" w:cs="Times New Roman"/>
          <w:sz w:val="28"/>
          <w:szCs w:val="28"/>
          <w:lang w:eastAsia="ru-RU"/>
        </w:rPr>
        <w:t>Задача 2. Обеспечение доступности библиотечных и информационных ресурсов для населения города Благовещенска, повышение качества библиотечного обслуживания.</w:t>
      </w:r>
    </w:p>
    <w:p w:rsidR="00083FBD" w:rsidRPr="00083FBD" w:rsidRDefault="00083FBD" w:rsidP="00083FBD">
      <w:pPr>
        <w:spacing w:after="0" w:line="240" w:lineRule="auto"/>
        <w:ind w:firstLine="709"/>
        <w:jc w:val="both"/>
        <w:rPr>
          <w:rFonts w:ascii="Times New Roman" w:eastAsia="Times New Roman" w:hAnsi="Times New Roman" w:cs="Times New Roman"/>
          <w:sz w:val="28"/>
          <w:szCs w:val="28"/>
          <w:lang w:eastAsia="ru-RU"/>
        </w:rPr>
      </w:pPr>
      <w:r w:rsidRPr="00083FBD">
        <w:rPr>
          <w:rFonts w:ascii="Times New Roman" w:eastAsia="Times New Roman" w:hAnsi="Times New Roman" w:cs="Times New Roman"/>
          <w:sz w:val="28"/>
          <w:szCs w:val="28"/>
          <w:lang w:eastAsia="ru-RU"/>
        </w:rPr>
        <w:t>Мероприятия:</w:t>
      </w:r>
    </w:p>
    <w:p w:rsidR="00083FBD" w:rsidRPr="00083FBD" w:rsidRDefault="00083FBD" w:rsidP="00083FBD">
      <w:pPr>
        <w:spacing w:after="0" w:line="240" w:lineRule="auto"/>
        <w:ind w:firstLine="709"/>
        <w:jc w:val="both"/>
        <w:rPr>
          <w:rFonts w:ascii="Times New Roman" w:eastAsia="Times New Roman" w:hAnsi="Times New Roman" w:cs="Times New Roman"/>
          <w:sz w:val="28"/>
          <w:szCs w:val="28"/>
          <w:lang w:eastAsia="ru-RU"/>
        </w:rPr>
      </w:pPr>
      <w:r w:rsidRPr="00083FBD">
        <w:rPr>
          <w:rFonts w:ascii="Times New Roman" w:eastAsia="Times New Roman" w:hAnsi="Times New Roman" w:cs="Times New Roman"/>
          <w:sz w:val="28"/>
          <w:szCs w:val="28"/>
          <w:lang w:eastAsia="ru-RU"/>
        </w:rPr>
        <w:t>пополнение фонда библиотек муниципального бюджетного учреждения культуры «Муниципальная информационная библиотечная система» печатными, электронными документами, аудиовизуальными материалами;</w:t>
      </w:r>
    </w:p>
    <w:p w:rsidR="00083FBD" w:rsidRPr="00083FBD" w:rsidRDefault="00083FBD" w:rsidP="00083FBD">
      <w:pPr>
        <w:spacing w:after="0" w:line="240" w:lineRule="auto"/>
        <w:ind w:firstLine="709"/>
        <w:jc w:val="both"/>
        <w:rPr>
          <w:rFonts w:ascii="Times New Roman" w:eastAsia="Times New Roman" w:hAnsi="Times New Roman" w:cs="Times New Roman"/>
          <w:sz w:val="28"/>
          <w:szCs w:val="28"/>
          <w:lang w:eastAsia="ru-RU"/>
        </w:rPr>
      </w:pPr>
      <w:r w:rsidRPr="00083FBD">
        <w:rPr>
          <w:rFonts w:ascii="Times New Roman" w:eastAsia="Times New Roman" w:hAnsi="Times New Roman" w:cs="Times New Roman"/>
          <w:sz w:val="28"/>
          <w:szCs w:val="28"/>
          <w:lang w:eastAsia="ru-RU"/>
        </w:rPr>
        <w:t>развитие библиотек как активного информационного агента, обеспечение доступа, как к собственным, так и мировым информационным ресурсам через внедрение информационных систем в работу с пользователями, информатизацию библиотечных процессов;</w:t>
      </w:r>
    </w:p>
    <w:p w:rsidR="00083FBD" w:rsidRPr="00083FBD" w:rsidRDefault="00083FBD" w:rsidP="00083FBD">
      <w:pPr>
        <w:spacing w:after="0" w:line="240" w:lineRule="auto"/>
        <w:ind w:firstLine="709"/>
        <w:jc w:val="both"/>
        <w:rPr>
          <w:rFonts w:ascii="Times New Roman" w:eastAsia="Times New Roman" w:hAnsi="Times New Roman" w:cs="Times New Roman"/>
          <w:sz w:val="28"/>
          <w:szCs w:val="28"/>
          <w:lang w:eastAsia="ru-RU"/>
        </w:rPr>
      </w:pPr>
      <w:r w:rsidRPr="00083FBD">
        <w:rPr>
          <w:rFonts w:ascii="Times New Roman" w:eastAsia="Times New Roman" w:hAnsi="Times New Roman" w:cs="Times New Roman"/>
          <w:sz w:val="28"/>
          <w:szCs w:val="28"/>
          <w:lang w:eastAsia="ru-RU"/>
        </w:rPr>
        <w:t>создание условий для получения возможности проведения интеллектуального досуга и общения, повышения квалификации и уровня образованности и саморазвития;</w:t>
      </w:r>
    </w:p>
    <w:p w:rsidR="00083FBD" w:rsidRPr="00083FBD" w:rsidRDefault="00083FBD" w:rsidP="00083FBD">
      <w:pPr>
        <w:spacing w:after="0" w:line="240" w:lineRule="auto"/>
        <w:ind w:firstLine="709"/>
        <w:jc w:val="both"/>
        <w:rPr>
          <w:rFonts w:ascii="Times New Roman" w:eastAsia="Times New Roman" w:hAnsi="Times New Roman" w:cs="Times New Roman"/>
          <w:sz w:val="28"/>
          <w:szCs w:val="28"/>
          <w:lang w:eastAsia="ru-RU"/>
        </w:rPr>
      </w:pPr>
      <w:r w:rsidRPr="00083FBD">
        <w:rPr>
          <w:rFonts w:ascii="Times New Roman" w:eastAsia="Times New Roman" w:hAnsi="Times New Roman" w:cs="Times New Roman"/>
          <w:sz w:val="28"/>
          <w:szCs w:val="28"/>
          <w:lang w:eastAsia="ru-RU"/>
        </w:rPr>
        <w:t>организация и развитие многообразных форм и моделей библиотечного обслуживания населения с учетом специфики библиотек;</w:t>
      </w:r>
    </w:p>
    <w:p w:rsidR="00083FBD" w:rsidRPr="00083FBD" w:rsidRDefault="00083FBD" w:rsidP="00083FBD">
      <w:pPr>
        <w:spacing w:after="0" w:line="240" w:lineRule="auto"/>
        <w:ind w:firstLine="709"/>
        <w:jc w:val="both"/>
        <w:rPr>
          <w:rFonts w:ascii="Times New Roman" w:eastAsia="Times New Roman" w:hAnsi="Times New Roman" w:cs="Times New Roman"/>
          <w:sz w:val="28"/>
          <w:szCs w:val="28"/>
          <w:lang w:eastAsia="ru-RU"/>
        </w:rPr>
      </w:pPr>
      <w:r w:rsidRPr="00083FBD">
        <w:rPr>
          <w:rFonts w:ascii="Times New Roman" w:eastAsia="Times New Roman" w:hAnsi="Times New Roman" w:cs="Times New Roman"/>
          <w:sz w:val="28"/>
          <w:szCs w:val="28"/>
          <w:lang w:eastAsia="ru-RU"/>
        </w:rPr>
        <w:t>повышение комфортности библиотечной среды, создание условий для безбарьерного общения.</w:t>
      </w:r>
    </w:p>
    <w:p w:rsidR="00083FBD" w:rsidRPr="00083FBD" w:rsidRDefault="00083FBD" w:rsidP="00083FBD">
      <w:pPr>
        <w:spacing w:after="0" w:line="240" w:lineRule="auto"/>
        <w:ind w:firstLine="709"/>
        <w:jc w:val="both"/>
        <w:rPr>
          <w:rFonts w:ascii="Times New Roman" w:eastAsia="Times New Roman" w:hAnsi="Times New Roman" w:cs="Times New Roman"/>
          <w:sz w:val="28"/>
          <w:szCs w:val="28"/>
          <w:lang w:eastAsia="ru-RU"/>
        </w:rPr>
      </w:pPr>
      <w:r w:rsidRPr="00083FBD">
        <w:rPr>
          <w:rFonts w:ascii="Times New Roman" w:eastAsia="Times New Roman" w:hAnsi="Times New Roman" w:cs="Times New Roman"/>
          <w:sz w:val="28"/>
          <w:szCs w:val="28"/>
          <w:lang w:eastAsia="ru-RU"/>
        </w:rPr>
        <w:t>Задача 3. Организация предоставления дополнительного образования в сфере культуры.</w:t>
      </w:r>
    </w:p>
    <w:p w:rsidR="00083FBD" w:rsidRPr="00083FBD" w:rsidRDefault="00083FBD" w:rsidP="00083FBD">
      <w:pPr>
        <w:spacing w:after="0" w:line="240" w:lineRule="auto"/>
        <w:ind w:firstLine="709"/>
        <w:jc w:val="both"/>
        <w:rPr>
          <w:rFonts w:ascii="Times New Roman" w:eastAsia="Times New Roman" w:hAnsi="Times New Roman" w:cs="Times New Roman"/>
          <w:sz w:val="28"/>
          <w:szCs w:val="28"/>
          <w:lang w:eastAsia="ru-RU"/>
        </w:rPr>
      </w:pPr>
      <w:r w:rsidRPr="00083FBD">
        <w:rPr>
          <w:rFonts w:ascii="Times New Roman" w:eastAsia="Times New Roman" w:hAnsi="Times New Roman" w:cs="Times New Roman"/>
          <w:sz w:val="28"/>
          <w:szCs w:val="28"/>
          <w:lang w:eastAsia="ru-RU"/>
        </w:rPr>
        <w:t>Мероприятия:</w:t>
      </w:r>
    </w:p>
    <w:p w:rsidR="00083FBD" w:rsidRPr="00083FBD" w:rsidRDefault="00083FBD" w:rsidP="00083FBD">
      <w:pPr>
        <w:spacing w:after="0" w:line="240" w:lineRule="auto"/>
        <w:ind w:firstLine="709"/>
        <w:jc w:val="both"/>
        <w:rPr>
          <w:rFonts w:ascii="Times New Roman" w:eastAsia="Times New Roman" w:hAnsi="Times New Roman" w:cs="Times New Roman"/>
          <w:sz w:val="28"/>
          <w:szCs w:val="28"/>
          <w:lang w:eastAsia="ru-RU"/>
        </w:rPr>
      </w:pPr>
      <w:r w:rsidRPr="00083FBD">
        <w:rPr>
          <w:rFonts w:ascii="Times New Roman" w:eastAsia="Times New Roman" w:hAnsi="Times New Roman" w:cs="Times New Roman"/>
          <w:sz w:val="28"/>
          <w:szCs w:val="28"/>
          <w:lang w:eastAsia="ru-RU"/>
        </w:rPr>
        <w:t>сохранение и развитие отечественных традиций по выявлению и обучению одаренных детей по предпрофессиональным образовательным программам в области искусств;</w:t>
      </w:r>
    </w:p>
    <w:p w:rsidR="00083FBD" w:rsidRPr="00083FBD" w:rsidRDefault="00083FBD" w:rsidP="00083FBD">
      <w:pPr>
        <w:spacing w:after="0" w:line="240" w:lineRule="auto"/>
        <w:ind w:firstLine="709"/>
        <w:jc w:val="both"/>
        <w:rPr>
          <w:rFonts w:ascii="Times New Roman" w:eastAsia="Times New Roman" w:hAnsi="Times New Roman" w:cs="Times New Roman"/>
          <w:sz w:val="28"/>
          <w:szCs w:val="28"/>
          <w:lang w:eastAsia="ru-RU"/>
        </w:rPr>
      </w:pPr>
      <w:r w:rsidRPr="00083FBD">
        <w:rPr>
          <w:rFonts w:ascii="Times New Roman" w:eastAsia="Times New Roman" w:hAnsi="Times New Roman" w:cs="Times New Roman"/>
          <w:sz w:val="28"/>
          <w:szCs w:val="28"/>
          <w:lang w:eastAsia="ru-RU"/>
        </w:rPr>
        <w:lastRenderedPageBreak/>
        <w:t>создание условий в учреждениях дополнительного образования сферы культуры творческой среды, способствующей раннему выявлению одаренных детей, развитию детских творческих коллективов, обеспечение участия одаренных детей в международных, всероссийских и региональных конкурсах, фестивалях, выставках;</w:t>
      </w:r>
    </w:p>
    <w:p w:rsidR="00083FBD" w:rsidRPr="00083FBD" w:rsidRDefault="00083FBD" w:rsidP="00083FBD">
      <w:pPr>
        <w:spacing w:after="0" w:line="240" w:lineRule="auto"/>
        <w:ind w:firstLine="709"/>
        <w:jc w:val="both"/>
        <w:rPr>
          <w:rFonts w:ascii="Times New Roman" w:eastAsia="Times New Roman" w:hAnsi="Times New Roman" w:cs="Times New Roman"/>
          <w:sz w:val="28"/>
          <w:szCs w:val="28"/>
          <w:lang w:eastAsia="ru-RU"/>
        </w:rPr>
      </w:pPr>
      <w:r w:rsidRPr="00083FBD">
        <w:rPr>
          <w:rFonts w:ascii="Times New Roman" w:eastAsia="Times New Roman" w:hAnsi="Times New Roman" w:cs="Times New Roman"/>
          <w:sz w:val="28"/>
          <w:szCs w:val="28"/>
          <w:lang w:eastAsia="ru-RU"/>
        </w:rPr>
        <w:t>модернизация материально-технической базы учреждений дополнительного образования в сфере культуры.</w:t>
      </w:r>
    </w:p>
    <w:p w:rsidR="00083FBD" w:rsidRPr="00083FBD" w:rsidRDefault="00083FBD" w:rsidP="00083FBD">
      <w:pPr>
        <w:spacing w:after="0" w:line="240" w:lineRule="auto"/>
        <w:ind w:firstLine="709"/>
        <w:jc w:val="both"/>
        <w:rPr>
          <w:rFonts w:ascii="Times New Roman" w:eastAsia="Times New Roman" w:hAnsi="Times New Roman" w:cs="Times New Roman"/>
          <w:sz w:val="28"/>
          <w:szCs w:val="28"/>
          <w:lang w:eastAsia="ru-RU"/>
        </w:rPr>
      </w:pPr>
      <w:r w:rsidRPr="00083FBD">
        <w:rPr>
          <w:rFonts w:ascii="Times New Roman" w:eastAsia="Times New Roman" w:hAnsi="Times New Roman" w:cs="Times New Roman"/>
          <w:sz w:val="28"/>
          <w:szCs w:val="28"/>
          <w:lang w:eastAsia="ru-RU"/>
        </w:rPr>
        <w:t>Задача 4. Содействие сохранности объектов историко-культурного наследия города</w:t>
      </w:r>
    </w:p>
    <w:p w:rsidR="00083FBD" w:rsidRPr="00083FBD" w:rsidRDefault="00083FBD" w:rsidP="00083FBD">
      <w:pPr>
        <w:spacing w:after="0" w:line="240" w:lineRule="auto"/>
        <w:ind w:firstLine="709"/>
        <w:jc w:val="both"/>
        <w:rPr>
          <w:rFonts w:ascii="Times New Roman" w:eastAsia="Times New Roman" w:hAnsi="Times New Roman" w:cs="Times New Roman"/>
          <w:sz w:val="28"/>
          <w:szCs w:val="28"/>
          <w:lang w:eastAsia="ru-RU"/>
        </w:rPr>
      </w:pPr>
      <w:r w:rsidRPr="00083FBD">
        <w:rPr>
          <w:rFonts w:ascii="Times New Roman" w:eastAsia="Times New Roman" w:hAnsi="Times New Roman" w:cs="Times New Roman"/>
          <w:sz w:val="28"/>
          <w:szCs w:val="28"/>
          <w:lang w:eastAsia="ru-RU"/>
        </w:rPr>
        <w:t>Благовещенска.</w:t>
      </w:r>
    </w:p>
    <w:p w:rsidR="00083FBD" w:rsidRPr="00083FBD" w:rsidRDefault="00083FBD" w:rsidP="00083FBD">
      <w:pPr>
        <w:spacing w:after="0" w:line="240" w:lineRule="auto"/>
        <w:ind w:firstLine="709"/>
        <w:jc w:val="both"/>
        <w:rPr>
          <w:rFonts w:ascii="Times New Roman" w:eastAsia="Times New Roman" w:hAnsi="Times New Roman" w:cs="Times New Roman"/>
          <w:sz w:val="28"/>
          <w:szCs w:val="28"/>
          <w:lang w:eastAsia="ru-RU"/>
        </w:rPr>
      </w:pPr>
      <w:r w:rsidRPr="00083FBD">
        <w:rPr>
          <w:rFonts w:ascii="Times New Roman" w:eastAsia="Times New Roman" w:hAnsi="Times New Roman" w:cs="Times New Roman"/>
          <w:sz w:val="28"/>
          <w:szCs w:val="28"/>
          <w:lang w:eastAsia="ru-RU"/>
        </w:rPr>
        <w:t>Мероприятие:</w:t>
      </w:r>
    </w:p>
    <w:p w:rsidR="00083FBD" w:rsidRPr="00083FBD" w:rsidRDefault="00083FBD" w:rsidP="00083FBD">
      <w:pPr>
        <w:spacing w:after="0" w:line="240" w:lineRule="auto"/>
        <w:ind w:firstLine="709"/>
        <w:jc w:val="both"/>
        <w:rPr>
          <w:rFonts w:ascii="Times New Roman" w:eastAsia="Times New Roman" w:hAnsi="Times New Roman" w:cs="Times New Roman"/>
          <w:sz w:val="28"/>
          <w:szCs w:val="28"/>
          <w:lang w:eastAsia="ru-RU"/>
        </w:rPr>
      </w:pPr>
      <w:r w:rsidRPr="00083FBD">
        <w:rPr>
          <w:rFonts w:ascii="Times New Roman" w:eastAsia="Times New Roman" w:hAnsi="Times New Roman" w:cs="Times New Roman"/>
          <w:sz w:val="28"/>
          <w:szCs w:val="28"/>
          <w:lang w:eastAsia="ru-RU"/>
        </w:rPr>
        <w:t>организация и проведение ремонта и реставрации объектов историко-культурного наследия.</w:t>
      </w:r>
    </w:p>
    <w:p w:rsidR="00083FBD" w:rsidRPr="00083FBD" w:rsidRDefault="00083FBD" w:rsidP="00083FBD">
      <w:pPr>
        <w:spacing w:after="0" w:line="240" w:lineRule="auto"/>
        <w:ind w:firstLine="709"/>
        <w:jc w:val="center"/>
        <w:rPr>
          <w:rFonts w:ascii="Times New Roman" w:eastAsia="Times New Roman" w:hAnsi="Times New Roman" w:cs="Times New Roman"/>
          <w:b/>
          <w:bCs/>
          <w:sz w:val="28"/>
          <w:szCs w:val="28"/>
          <w:lang w:eastAsia="ru-RU"/>
        </w:rPr>
      </w:pPr>
      <w:r w:rsidRPr="00083FBD">
        <w:rPr>
          <w:rFonts w:ascii="Times New Roman" w:eastAsia="Times New Roman" w:hAnsi="Times New Roman" w:cs="Times New Roman"/>
          <w:b/>
          <w:bCs/>
          <w:sz w:val="28"/>
          <w:szCs w:val="28"/>
          <w:lang w:eastAsia="ru-RU"/>
        </w:rPr>
        <w:t>Развитие физической культуры и спорта</w:t>
      </w:r>
    </w:p>
    <w:p w:rsidR="00083FBD" w:rsidRPr="00083FBD" w:rsidRDefault="00083FBD" w:rsidP="00083FBD">
      <w:pPr>
        <w:spacing w:after="0" w:line="240" w:lineRule="auto"/>
        <w:ind w:firstLine="709"/>
        <w:jc w:val="both"/>
        <w:rPr>
          <w:rFonts w:ascii="Times New Roman" w:eastAsia="Times New Roman" w:hAnsi="Times New Roman" w:cs="Times New Roman"/>
          <w:sz w:val="28"/>
          <w:szCs w:val="28"/>
          <w:lang w:eastAsia="ru-RU"/>
        </w:rPr>
      </w:pPr>
      <w:r w:rsidRPr="00083FBD">
        <w:rPr>
          <w:rFonts w:ascii="Times New Roman" w:eastAsia="Times New Roman" w:hAnsi="Times New Roman" w:cs="Times New Roman"/>
          <w:sz w:val="28"/>
          <w:szCs w:val="28"/>
          <w:lang w:eastAsia="ru-RU"/>
        </w:rPr>
        <w:t>Цель – обеспечение условий для развития массовой физической культуры и спорта в городе Благовещенске.</w:t>
      </w:r>
    </w:p>
    <w:p w:rsidR="00083FBD" w:rsidRPr="00083FBD" w:rsidRDefault="00083FBD" w:rsidP="00083FBD">
      <w:pPr>
        <w:spacing w:after="0" w:line="240" w:lineRule="auto"/>
        <w:ind w:firstLine="709"/>
        <w:jc w:val="both"/>
        <w:rPr>
          <w:rFonts w:ascii="Times New Roman" w:eastAsia="Times New Roman" w:hAnsi="Times New Roman" w:cs="Times New Roman"/>
          <w:sz w:val="28"/>
          <w:szCs w:val="28"/>
          <w:lang w:eastAsia="ru-RU"/>
        </w:rPr>
      </w:pPr>
      <w:r w:rsidRPr="00083FBD">
        <w:rPr>
          <w:rFonts w:ascii="Times New Roman" w:eastAsia="Times New Roman" w:hAnsi="Times New Roman" w:cs="Times New Roman"/>
          <w:sz w:val="28"/>
          <w:szCs w:val="28"/>
          <w:lang w:eastAsia="ru-RU"/>
        </w:rPr>
        <w:t>Задача 1. Обеспечение развития массовой физической культуры и спорта, увеличение в городе Благовещенске числа людей, регулярно занимающихся физической культурой и спортом.</w:t>
      </w:r>
    </w:p>
    <w:p w:rsidR="00083FBD" w:rsidRPr="00083FBD" w:rsidRDefault="00083FBD" w:rsidP="00083FBD">
      <w:pPr>
        <w:spacing w:after="0" w:line="240" w:lineRule="auto"/>
        <w:ind w:firstLine="709"/>
        <w:jc w:val="both"/>
        <w:rPr>
          <w:rFonts w:ascii="Times New Roman" w:eastAsia="Times New Roman" w:hAnsi="Times New Roman" w:cs="Times New Roman"/>
          <w:sz w:val="28"/>
          <w:szCs w:val="28"/>
          <w:lang w:eastAsia="ru-RU"/>
        </w:rPr>
      </w:pPr>
      <w:r w:rsidRPr="00083FBD">
        <w:rPr>
          <w:rFonts w:ascii="Times New Roman" w:eastAsia="Times New Roman" w:hAnsi="Times New Roman" w:cs="Times New Roman"/>
          <w:sz w:val="28"/>
          <w:szCs w:val="28"/>
          <w:lang w:eastAsia="ru-RU"/>
        </w:rPr>
        <w:t>Мероприятия:</w:t>
      </w:r>
    </w:p>
    <w:p w:rsidR="00083FBD" w:rsidRPr="00083FBD" w:rsidRDefault="00083FBD" w:rsidP="00083FBD">
      <w:pPr>
        <w:spacing w:after="0" w:line="240" w:lineRule="auto"/>
        <w:ind w:firstLine="709"/>
        <w:jc w:val="both"/>
        <w:rPr>
          <w:rFonts w:ascii="Times New Roman" w:eastAsia="Times New Roman" w:hAnsi="Times New Roman" w:cs="Times New Roman"/>
          <w:sz w:val="28"/>
          <w:szCs w:val="28"/>
          <w:lang w:eastAsia="ru-RU"/>
        </w:rPr>
      </w:pPr>
      <w:r w:rsidRPr="00083FBD">
        <w:rPr>
          <w:rFonts w:ascii="Times New Roman" w:eastAsia="Times New Roman" w:hAnsi="Times New Roman" w:cs="Times New Roman"/>
          <w:sz w:val="28"/>
          <w:szCs w:val="28"/>
          <w:lang w:eastAsia="ru-RU"/>
        </w:rPr>
        <w:t>проведение городских спортивно-массовых мероприятий, фестивалей, спартакиад, конкурсов среди различных групп населения города Благовещенска;</w:t>
      </w:r>
    </w:p>
    <w:p w:rsidR="00083FBD" w:rsidRPr="00083FBD" w:rsidRDefault="00083FBD" w:rsidP="00083FBD">
      <w:pPr>
        <w:spacing w:after="0" w:line="240" w:lineRule="auto"/>
        <w:ind w:firstLine="709"/>
        <w:jc w:val="both"/>
        <w:rPr>
          <w:rFonts w:ascii="Times New Roman" w:eastAsia="Times New Roman" w:hAnsi="Times New Roman" w:cs="Times New Roman"/>
          <w:sz w:val="28"/>
          <w:szCs w:val="28"/>
          <w:lang w:eastAsia="ru-RU"/>
        </w:rPr>
      </w:pPr>
      <w:r w:rsidRPr="00083FBD">
        <w:rPr>
          <w:rFonts w:ascii="Times New Roman" w:eastAsia="Times New Roman" w:hAnsi="Times New Roman" w:cs="Times New Roman"/>
          <w:sz w:val="28"/>
          <w:szCs w:val="28"/>
          <w:lang w:eastAsia="ru-RU"/>
        </w:rPr>
        <w:t>организация и проведение соревнований среди учащихся, студентов, трудовых коллективов города;</w:t>
      </w:r>
    </w:p>
    <w:p w:rsidR="00083FBD" w:rsidRPr="00083FBD" w:rsidRDefault="00083FBD" w:rsidP="00083FBD">
      <w:pPr>
        <w:spacing w:after="0" w:line="240" w:lineRule="auto"/>
        <w:ind w:firstLine="709"/>
        <w:jc w:val="both"/>
        <w:rPr>
          <w:rFonts w:ascii="Times New Roman" w:eastAsia="Times New Roman" w:hAnsi="Times New Roman" w:cs="Times New Roman"/>
          <w:sz w:val="28"/>
          <w:szCs w:val="28"/>
          <w:lang w:eastAsia="ru-RU"/>
        </w:rPr>
      </w:pPr>
      <w:r w:rsidRPr="00083FBD">
        <w:rPr>
          <w:rFonts w:ascii="Times New Roman" w:eastAsia="Times New Roman" w:hAnsi="Times New Roman" w:cs="Times New Roman"/>
          <w:sz w:val="28"/>
          <w:szCs w:val="28"/>
          <w:lang w:eastAsia="ru-RU"/>
        </w:rPr>
        <w:t>развитие инфраструктуры и материально-технической базы для занятия физической культурой и спортом;</w:t>
      </w:r>
    </w:p>
    <w:p w:rsidR="00083FBD" w:rsidRPr="00083FBD" w:rsidRDefault="00083FBD" w:rsidP="00083FBD">
      <w:pPr>
        <w:spacing w:after="0" w:line="240" w:lineRule="auto"/>
        <w:ind w:firstLine="709"/>
        <w:jc w:val="both"/>
        <w:rPr>
          <w:rFonts w:ascii="Times New Roman" w:eastAsia="Times New Roman" w:hAnsi="Times New Roman" w:cs="Times New Roman"/>
          <w:sz w:val="28"/>
          <w:szCs w:val="28"/>
          <w:lang w:eastAsia="ru-RU"/>
        </w:rPr>
      </w:pPr>
      <w:r w:rsidRPr="00083FBD">
        <w:rPr>
          <w:rFonts w:ascii="Times New Roman" w:eastAsia="Times New Roman" w:hAnsi="Times New Roman" w:cs="Times New Roman"/>
          <w:sz w:val="28"/>
          <w:szCs w:val="28"/>
          <w:lang w:eastAsia="ru-RU"/>
        </w:rPr>
        <w:t>приобретение и установка уличных тренажеров, спортивных, спортивно-игровых комплексов.</w:t>
      </w:r>
    </w:p>
    <w:p w:rsidR="00083FBD" w:rsidRPr="00083FBD" w:rsidRDefault="00083FBD" w:rsidP="00083FBD">
      <w:pPr>
        <w:spacing w:after="0" w:line="240" w:lineRule="auto"/>
        <w:ind w:firstLine="709"/>
        <w:jc w:val="both"/>
        <w:rPr>
          <w:rFonts w:ascii="Times New Roman" w:eastAsia="Times New Roman" w:hAnsi="Times New Roman" w:cs="Times New Roman"/>
          <w:sz w:val="28"/>
          <w:szCs w:val="28"/>
          <w:lang w:eastAsia="ru-RU"/>
        </w:rPr>
      </w:pPr>
      <w:r w:rsidRPr="00083FBD">
        <w:rPr>
          <w:rFonts w:ascii="Times New Roman" w:eastAsia="Times New Roman" w:hAnsi="Times New Roman" w:cs="Times New Roman"/>
          <w:sz w:val="28"/>
          <w:szCs w:val="28"/>
          <w:lang w:eastAsia="ru-RU"/>
        </w:rPr>
        <w:t>Задача 2. Развитие спорта высших достижений.</w:t>
      </w:r>
    </w:p>
    <w:p w:rsidR="00083FBD" w:rsidRPr="00083FBD" w:rsidRDefault="00083FBD" w:rsidP="00083FBD">
      <w:pPr>
        <w:spacing w:after="0" w:line="240" w:lineRule="auto"/>
        <w:ind w:firstLine="709"/>
        <w:jc w:val="both"/>
        <w:rPr>
          <w:rFonts w:ascii="Times New Roman" w:eastAsia="Times New Roman" w:hAnsi="Times New Roman" w:cs="Times New Roman"/>
          <w:sz w:val="28"/>
          <w:szCs w:val="28"/>
          <w:lang w:eastAsia="ru-RU"/>
        </w:rPr>
      </w:pPr>
      <w:r w:rsidRPr="00083FBD">
        <w:rPr>
          <w:rFonts w:ascii="Times New Roman" w:eastAsia="Times New Roman" w:hAnsi="Times New Roman" w:cs="Times New Roman"/>
          <w:sz w:val="28"/>
          <w:szCs w:val="28"/>
          <w:lang w:eastAsia="ru-RU"/>
        </w:rPr>
        <w:t>Мероприятия:</w:t>
      </w:r>
    </w:p>
    <w:p w:rsidR="00083FBD" w:rsidRPr="00083FBD" w:rsidRDefault="00083FBD" w:rsidP="00083FBD">
      <w:pPr>
        <w:spacing w:after="0" w:line="240" w:lineRule="auto"/>
        <w:ind w:firstLine="709"/>
        <w:jc w:val="both"/>
        <w:rPr>
          <w:rFonts w:ascii="Times New Roman" w:eastAsia="Times New Roman" w:hAnsi="Times New Roman" w:cs="Times New Roman"/>
          <w:sz w:val="28"/>
          <w:szCs w:val="28"/>
          <w:lang w:eastAsia="ru-RU"/>
        </w:rPr>
      </w:pPr>
      <w:r w:rsidRPr="00083FBD">
        <w:rPr>
          <w:rFonts w:ascii="Times New Roman" w:eastAsia="Times New Roman" w:hAnsi="Times New Roman" w:cs="Times New Roman"/>
          <w:sz w:val="28"/>
          <w:szCs w:val="28"/>
          <w:lang w:eastAsia="ru-RU"/>
        </w:rPr>
        <w:t>обеспечение подготовки и участие ведущих спортсменов города в городских, региональных и всероссийских соревнованиях;</w:t>
      </w:r>
    </w:p>
    <w:p w:rsidR="00083FBD" w:rsidRPr="00083FBD" w:rsidRDefault="00F21D94" w:rsidP="00083FBD">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w:t>
      </w:r>
      <w:r w:rsidR="00083FBD" w:rsidRPr="00083FBD">
        <w:rPr>
          <w:rFonts w:ascii="Times New Roman" w:eastAsia="Times New Roman" w:hAnsi="Times New Roman" w:cs="Times New Roman"/>
          <w:sz w:val="28"/>
          <w:szCs w:val="28"/>
          <w:lang w:eastAsia="ru-RU"/>
        </w:rPr>
        <w:t>риобретение спортивной формы и спортивного инвентаря;</w:t>
      </w:r>
    </w:p>
    <w:p w:rsidR="00083FBD" w:rsidRPr="00083FBD" w:rsidRDefault="00083FBD" w:rsidP="00083FBD">
      <w:pPr>
        <w:spacing w:after="0" w:line="240" w:lineRule="auto"/>
        <w:ind w:firstLine="709"/>
        <w:jc w:val="both"/>
        <w:rPr>
          <w:rFonts w:ascii="Times New Roman" w:eastAsia="Times New Roman" w:hAnsi="Times New Roman" w:cs="Times New Roman"/>
          <w:sz w:val="28"/>
          <w:szCs w:val="28"/>
          <w:lang w:eastAsia="ru-RU"/>
        </w:rPr>
      </w:pPr>
      <w:r w:rsidRPr="00083FBD">
        <w:rPr>
          <w:rFonts w:ascii="Times New Roman" w:eastAsia="Times New Roman" w:hAnsi="Times New Roman" w:cs="Times New Roman"/>
          <w:sz w:val="28"/>
          <w:szCs w:val="28"/>
          <w:lang w:eastAsia="ru-RU"/>
        </w:rPr>
        <w:t>поддержка некоммерческих организаций (НКО) на проведение спортивных мероприятий, а также материально-техническое обеспечение сборных спортивных команд.</w:t>
      </w:r>
    </w:p>
    <w:p w:rsidR="00F31F8D" w:rsidRDefault="00F31F8D" w:rsidP="00083FBD">
      <w:pPr>
        <w:spacing w:after="0" w:line="240" w:lineRule="auto"/>
        <w:ind w:firstLine="709"/>
        <w:jc w:val="both"/>
        <w:rPr>
          <w:rFonts w:ascii="Times New Roman" w:eastAsia="Calibri" w:hAnsi="Times New Roman" w:cs="Times New Roman"/>
          <w:color w:val="000000"/>
          <w:sz w:val="28"/>
          <w:szCs w:val="28"/>
        </w:rPr>
      </w:pPr>
    </w:p>
    <w:p w:rsidR="00F21D94" w:rsidRDefault="000B5D0F" w:rsidP="00083FBD">
      <w:pPr>
        <w:spacing w:after="0" w:line="240" w:lineRule="auto"/>
        <w:ind w:firstLine="709"/>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П</w:t>
      </w:r>
      <w:r w:rsidR="00530B84">
        <w:rPr>
          <w:rFonts w:ascii="Times New Roman" w:eastAsia="Calibri" w:hAnsi="Times New Roman" w:cs="Times New Roman"/>
          <w:color w:val="000000"/>
          <w:sz w:val="28"/>
          <w:szCs w:val="28"/>
        </w:rPr>
        <w:t>редлагае</w:t>
      </w:r>
      <w:r w:rsidR="00083FBD" w:rsidRPr="00083FBD">
        <w:rPr>
          <w:rFonts w:ascii="Times New Roman" w:eastAsia="Calibri" w:hAnsi="Times New Roman" w:cs="Times New Roman"/>
          <w:color w:val="000000"/>
          <w:sz w:val="28"/>
          <w:szCs w:val="28"/>
        </w:rPr>
        <w:t xml:space="preserve">тся </w:t>
      </w:r>
      <w:r w:rsidR="00F31F8D">
        <w:rPr>
          <w:rFonts w:ascii="Times New Roman" w:eastAsia="Calibri" w:hAnsi="Times New Roman" w:cs="Times New Roman"/>
          <w:color w:val="000000"/>
          <w:sz w:val="28"/>
          <w:szCs w:val="28"/>
        </w:rPr>
        <w:t>развити</w:t>
      </w:r>
      <w:r w:rsidR="00530B84">
        <w:rPr>
          <w:rFonts w:ascii="Times New Roman" w:eastAsia="Calibri" w:hAnsi="Times New Roman" w:cs="Times New Roman"/>
          <w:color w:val="000000"/>
          <w:sz w:val="28"/>
          <w:szCs w:val="28"/>
        </w:rPr>
        <w:t>е</w:t>
      </w:r>
      <w:r w:rsidR="00083FBD" w:rsidRPr="00083FBD">
        <w:rPr>
          <w:rFonts w:ascii="Times New Roman" w:eastAsia="Calibri" w:hAnsi="Times New Roman" w:cs="Times New Roman"/>
          <w:color w:val="000000"/>
          <w:sz w:val="28"/>
          <w:szCs w:val="28"/>
        </w:rPr>
        <w:t xml:space="preserve"> с учетом мероприятий, за</w:t>
      </w:r>
      <w:r w:rsidR="00F31F8D">
        <w:rPr>
          <w:rFonts w:ascii="Times New Roman" w:eastAsia="Calibri" w:hAnsi="Times New Roman" w:cs="Times New Roman"/>
          <w:color w:val="000000"/>
          <w:sz w:val="28"/>
          <w:szCs w:val="28"/>
        </w:rPr>
        <w:t xml:space="preserve">ложенных </w:t>
      </w:r>
      <w:r w:rsidR="00F31F8D" w:rsidRPr="00DC619D">
        <w:rPr>
          <w:rFonts w:ascii="Times New Roman" w:eastAsia="Calibri" w:hAnsi="Times New Roman" w:cs="Times New Roman"/>
          <w:color w:val="000000"/>
          <w:sz w:val="28"/>
          <w:szCs w:val="28"/>
        </w:rPr>
        <w:t>Г</w:t>
      </w:r>
      <w:r w:rsidR="00083FBD" w:rsidRPr="00DC619D">
        <w:rPr>
          <w:rFonts w:ascii="Times New Roman" w:eastAsia="Calibri" w:hAnsi="Times New Roman" w:cs="Times New Roman"/>
          <w:color w:val="000000"/>
          <w:sz w:val="28"/>
          <w:szCs w:val="28"/>
        </w:rPr>
        <w:t>енер</w:t>
      </w:r>
      <w:r w:rsidR="00DC619D">
        <w:rPr>
          <w:rFonts w:ascii="Times New Roman" w:eastAsia="Calibri" w:hAnsi="Times New Roman" w:cs="Times New Roman"/>
          <w:color w:val="000000"/>
          <w:sz w:val="28"/>
          <w:szCs w:val="28"/>
        </w:rPr>
        <w:t>альным планом городского округа.</w:t>
      </w:r>
      <w:r w:rsidR="00083FBD" w:rsidRPr="00DC619D">
        <w:rPr>
          <w:rFonts w:ascii="Times New Roman" w:eastAsia="Calibri" w:hAnsi="Times New Roman" w:cs="Times New Roman"/>
          <w:color w:val="000000"/>
          <w:sz w:val="28"/>
          <w:szCs w:val="28"/>
        </w:rPr>
        <w:t xml:space="preserve"> </w:t>
      </w:r>
    </w:p>
    <w:p w:rsidR="00083FBD" w:rsidRPr="00083FBD" w:rsidRDefault="00083FBD" w:rsidP="00083FBD">
      <w:pPr>
        <w:spacing w:after="0" w:line="240" w:lineRule="auto"/>
        <w:ind w:firstLine="709"/>
        <w:jc w:val="both"/>
        <w:rPr>
          <w:rFonts w:ascii="Times New Roman" w:eastAsia="Calibri" w:hAnsi="Times New Roman" w:cs="Times New Roman"/>
          <w:color w:val="000000"/>
          <w:sz w:val="28"/>
          <w:szCs w:val="28"/>
        </w:rPr>
      </w:pPr>
      <w:r w:rsidRPr="00083FBD">
        <w:rPr>
          <w:rFonts w:ascii="Times New Roman" w:eastAsia="Calibri" w:hAnsi="Times New Roman" w:cs="Times New Roman"/>
          <w:color w:val="000000"/>
          <w:sz w:val="28"/>
          <w:szCs w:val="28"/>
        </w:rPr>
        <w:t>Объекты отражены в таблице 2</w:t>
      </w:r>
      <w:r w:rsidR="000B5D0F">
        <w:rPr>
          <w:rFonts w:ascii="Times New Roman" w:eastAsia="Calibri" w:hAnsi="Times New Roman" w:cs="Times New Roman"/>
          <w:color w:val="000000"/>
          <w:sz w:val="28"/>
          <w:szCs w:val="28"/>
        </w:rPr>
        <w:t>4</w:t>
      </w:r>
      <w:r w:rsidRPr="00083FBD">
        <w:rPr>
          <w:rFonts w:ascii="Times New Roman" w:eastAsia="Calibri" w:hAnsi="Times New Roman" w:cs="Times New Roman"/>
          <w:color w:val="000000"/>
          <w:sz w:val="28"/>
          <w:szCs w:val="28"/>
        </w:rPr>
        <w:t>.</w:t>
      </w:r>
    </w:p>
    <w:p w:rsidR="00DC619D" w:rsidRDefault="00DC619D" w:rsidP="00083FBD">
      <w:pPr>
        <w:spacing w:after="0" w:line="240" w:lineRule="auto"/>
        <w:ind w:firstLine="709"/>
        <w:jc w:val="both"/>
        <w:rPr>
          <w:rFonts w:ascii="Times New Roman" w:eastAsia="Calibri" w:hAnsi="Times New Roman" w:cs="Times New Roman"/>
          <w:color w:val="000000"/>
          <w:sz w:val="28"/>
          <w:szCs w:val="28"/>
        </w:rPr>
      </w:pPr>
    </w:p>
    <w:p w:rsidR="00DC619D" w:rsidRDefault="00DC619D" w:rsidP="00083FBD">
      <w:pPr>
        <w:spacing w:after="0" w:line="240" w:lineRule="auto"/>
        <w:ind w:firstLine="709"/>
        <w:jc w:val="both"/>
        <w:rPr>
          <w:rFonts w:ascii="Times New Roman" w:eastAsia="Calibri" w:hAnsi="Times New Roman" w:cs="Times New Roman"/>
          <w:color w:val="000000"/>
          <w:sz w:val="28"/>
          <w:szCs w:val="28"/>
        </w:rPr>
      </w:pPr>
    </w:p>
    <w:p w:rsidR="00DC619D" w:rsidRDefault="00DC619D" w:rsidP="00083FBD">
      <w:pPr>
        <w:spacing w:after="0" w:line="240" w:lineRule="auto"/>
        <w:ind w:firstLine="709"/>
        <w:jc w:val="both"/>
        <w:rPr>
          <w:rFonts w:ascii="Times New Roman" w:eastAsia="Calibri" w:hAnsi="Times New Roman" w:cs="Times New Roman"/>
          <w:color w:val="000000"/>
          <w:sz w:val="28"/>
          <w:szCs w:val="28"/>
        </w:rPr>
      </w:pPr>
    </w:p>
    <w:p w:rsidR="00083FBD" w:rsidRDefault="00083FBD" w:rsidP="00083FBD">
      <w:pPr>
        <w:spacing w:after="0" w:line="240" w:lineRule="auto"/>
        <w:ind w:firstLine="709"/>
        <w:jc w:val="both"/>
        <w:rPr>
          <w:rFonts w:ascii="Times New Roman" w:eastAsia="Calibri" w:hAnsi="Times New Roman" w:cs="Times New Roman"/>
          <w:color w:val="000000"/>
          <w:sz w:val="28"/>
          <w:szCs w:val="28"/>
        </w:rPr>
      </w:pPr>
      <w:r w:rsidRPr="00083FBD">
        <w:rPr>
          <w:rFonts w:ascii="Times New Roman" w:eastAsia="Calibri" w:hAnsi="Times New Roman" w:cs="Times New Roman"/>
          <w:color w:val="000000"/>
          <w:sz w:val="28"/>
          <w:szCs w:val="28"/>
        </w:rPr>
        <w:lastRenderedPageBreak/>
        <w:t>Таблица 2</w:t>
      </w:r>
      <w:r w:rsidR="000B5D0F">
        <w:rPr>
          <w:rFonts w:ascii="Times New Roman" w:eastAsia="Calibri" w:hAnsi="Times New Roman" w:cs="Times New Roman"/>
          <w:color w:val="000000"/>
          <w:sz w:val="28"/>
          <w:szCs w:val="28"/>
        </w:rPr>
        <w:t>4</w:t>
      </w:r>
      <w:r w:rsidR="00F31F8D">
        <w:rPr>
          <w:rFonts w:ascii="Times New Roman" w:eastAsia="Calibri" w:hAnsi="Times New Roman" w:cs="Times New Roman"/>
          <w:color w:val="000000"/>
          <w:sz w:val="28"/>
          <w:szCs w:val="28"/>
        </w:rPr>
        <w:t>.</w:t>
      </w:r>
      <w:r w:rsidR="00530B84">
        <w:rPr>
          <w:rFonts w:ascii="Times New Roman" w:eastAsia="Calibri" w:hAnsi="Times New Roman" w:cs="Times New Roman"/>
          <w:color w:val="000000"/>
          <w:sz w:val="28"/>
          <w:szCs w:val="28"/>
        </w:rPr>
        <w:t xml:space="preserve"> Проектируемые объекты с учётом Генерального плана.</w:t>
      </w:r>
    </w:p>
    <w:p w:rsidR="008D02D0" w:rsidRPr="00083FBD" w:rsidRDefault="008D02D0" w:rsidP="00083FBD">
      <w:pPr>
        <w:spacing w:after="0" w:line="240" w:lineRule="auto"/>
        <w:ind w:firstLine="709"/>
        <w:jc w:val="both"/>
        <w:rPr>
          <w:rFonts w:ascii="Times New Roman" w:eastAsia="Calibri" w:hAnsi="Times New Roman" w:cs="Times New Roman"/>
          <w:color w:val="000000"/>
          <w:sz w:val="28"/>
          <w:szCs w:val="28"/>
        </w:rPr>
      </w:pPr>
    </w:p>
    <w:tbl>
      <w:tblPr>
        <w:tblW w:w="9477"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7"/>
        <w:gridCol w:w="2760"/>
        <w:gridCol w:w="4581"/>
        <w:gridCol w:w="765"/>
        <w:gridCol w:w="714"/>
      </w:tblGrid>
      <w:tr w:rsidR="00011DE9" w:rsidRPr="00083FBD" w:rsidTr="00EC0FC2">
        <w:trPr>
          <w:trHeight w:val="230"/>
          <w:tblHeader/>
        </w:trPr>
        <w:tc>
          <w:tcPr>
            <w:tcW w:w="657" w:type="dxa"/>
            <w:vMerge w:val="restart"/>
            <w:shd w:val="clear" w:color="auto" w:fill="auto"/>
            <w:noWrap/>
            <w:vAlign w:val="center"/>
          </w:tcPr>
          <w:p w:rsidR="00315F41" w:rsidRPr="00083FBD" w:rsidRDefault="00315F41" w:rsidP="00083FBD">
            <w:pPr>
              <w:spacing w:after="0" w:line="240" w:lineRule="auto"/>
              <w:jc w:val="center"/>
              <w:rPr>
                <w:rFonts w:ascii="Times New Roman" w:eastAsia="Times New Roman" w:hAnsi="Times New Roman" w:cs="Times New Roman"/>
                <w:b/>
                <w:color w:val="000000"/>
                <w:sz w:val="24"/>
                <w:szCs w:val="24"/>
                <w:lang w:eastAsia="ru-RU"/>
              </w:rPr>
            </w:pPr>
            <w:r w:rsidRPr="00083FBD">
              <w:rPr>
                <w:rFonts w:ascii="Times New Roman" w:eastAsia="Times New Roman" w:hAnsi="Times New Roman" w:cs="Times New Roman"/>
                <w:b/>
                <w:color w:val="000000"/>
                <w:sz w:val="24"/>
                <w:szCs w:val="24"/>
                <w:lang w:eastAsia="ru-RU"/>
              </w:rPr>
              <w:t>№ П/П</w:t>
            </w:r>
          </w:p>
        </w:tc>
        <w:tc>
          <w:tcPr>
            <w:tcW w:w="2760" w:type="dxa"/>
            <w:vMerge w:val="restart"/>
            <w:shd w:val="clear" w:color="auto" w:fill="auto"/>
            <w:noWrap/>
            <w:vAlign w:val="center"/>
          </w:tcPr>
          <w:p w:rsidR="00315F41" w:rsidRPr="00083FBD" w:rsidRDefault="00315F41" w:rsidP="00083FBD">
            <w:pPr>
              <w:spacing w:after="0" w:line="240" w:lineRule="auto"/>
              <w:jc w:val="center"/>
              <w:rPr>
                <w:rFonts w:ascii="Times New Roman" w:eastAsia="Times New Roman" w:hAnsi="Times New Roman" w:cs="Times New Roman"/>
                <w:b/>
                <w:color w:val="000000"/>
                <w:sz w:val="24"/>
                <w:szCs w:val="24"/>
                <w:lang w:eastAsia="ru-RU"/>
              </w:rPr>
            </w:pPr>
            <w:r w:rsidRPr="00083FBD">
              <w:rPr>
                <w:rFonts w:ascii="Times New Roman" w:eastAsia="Times New Roman" w:hAnsi="Times New Roman" w:cs="Times New Roman"/>
                <w:b/>
                <w:color w:val="000000"/>
                <w:sz w:val="24"/>
                <w:szCs w:val="24"/>
                <w:lang w:eastAsia="ru-RU"/>
              </w:rPr>
              <w:t>Вид объекта</w:t>
            </w:r>
          </w:p>
        </w:tc>
        <w:tc>
          <w:tcPr>
            <w:tcW w:w="4581" w:type="dxa"/>
            <w:vMerge w:val="restart"/>
            <w:shd w:val="clear" w:color="auto" w:fill="auto"/>
            <w:noWrap/>
            <w:vAlign w:val="center"/>
          </w:tcPr>
          <w:p w:rsidR="00315F41" w:rsidRPr="00083FBD" w:rsidRDefault="00315F41" w:rsidP="00083FBD">
            <w:pPr>
              <w:spacing w:after="0" w:line="240" w:lineRule="auto"/>
              <w:jc w:val="center"/>
              <w:rPr>
                <w:rFonts w:ascii="Times New Roman" w:eastAsia="Times New Roman" w:hAnsi="Times New Roman" w:cs="Times New Roman"/>
                <w:b/>
                <w:color w:val="000000"/>
                <w:sz w:val="24"/>
                <w:szCs w:val="24"/>
                <w:lang w:eastAsia="ru-RU"/>
              </w:rPr>
            </w:pPr>
            <w:r w:rsidRPr="00083FBD">
              <w:rPr>
                <w:rFonts w:ascii="Times New Roman" w:eastAsia="Times New Roman" w:hAnsi="Times New Roman" w:cs="Times New Roman"/>
                <w:b/>
                <w:color w:val="000000"/>
                <w:sz w:val="24"/>
                <w:szCs w:val="24"/>
                <w:lang w:eastAsia="ru-RU"/>
              </w:rPr>
              <w:t>Местоположение объекта проектирования</w:t>
            </w:r>
          </w:p>
        </w:tc>
        <w:tc>
          <w:tcPr>
            <w:tcW w:w="1479" w:type="dxa"/>
            <w:gridSpan w:val="2"/>
          </w:tcPr>
          <w:p w:rsidR="00315F41" w:rsidRPr="00083FBD" w:rsidRDefault="00315F41" w:rsidP="00EC0FC2">
            <w:pPr>
              <w:spacing w:after="0" w:line="240" w:lineRule="auto"/>
              <w:ind w:left="-11"/>
              <w:jc w:val="cente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Период реализации</w:t>
            </w:r>
          </w:p>
        </w:tc>
      </w:tr>
      <w:tr w:rsidR="00EC3D7C" w:rsidRPr="00083FBD" w:rsidTr="00EC0FC2">
        <w:trPr>
          <w:trHeight w:val="229"/>
          <w:tblHeader/>
        </w:trPr>
        <w:tc>
          <w:tcPr>
            <w:tcW w:w="657" w:type="dxa"/>
            <w:vMerge/>
            <w:shd w:val="clear" w:color="auto" w:fill="auto"/>
            <w:noWrap/>
            <w:vAlign w:val="center"/>
          </w:tcPr>
          <w:p w:rsidR="00315F41" w:rsidRPr="00083FBD" w:rsidRDefault="00315F41" w:rsidP="00083FBD">
            <w:pPr>
              <w:spacing w:after="0" w:line="240" w:lineRule="auto"/>
              <w:jc w:val="center"/>
              <w:rPr>
                <w:rFonts w:ascii="Times New Roman" w:eastAsia="Times New Roman" w:hAnsi="Times New Roman" w:cs="Times New Roman"/>
                <w:b/>
                <w:color w:val="000000"/>
                <w:sz w:val="24"/>
                <w:szCs w:val="24"/>
                <w:lang w:eastAsia="ru-RU"/>
              </w:rPr>
            </w:pPr>
          </w:p>
        </w:tc>
        <w:tc>
          <w:tcPr>
            <w:tcW w:w="2760" w:type="dxa"/>
            <w:vMerge/>
            <w:shd w:val="clear" w:color="auto" w:fill="auto"/>
            <w:noWrap/>
            <w:vAlign w:val="center"/>
          </w:tcPr>
          <w:p w:rsidR="00315F41" w:rsidRPr="00083FBD" w:rsidRDefault="00315F41" w:rsidP="00083FBD">
            <w:pPr>
              <w:spacing w:after="0" w:line="240" w:lineRule="auto"/>
              <w:jc w:val="center"/>
              <w:rPr>
                <w:rFonts w:ascii="Times New Roman" w:eastAsia="Times New Roman" w:hAnsi="Times New Roman" w:cs="Times New Roman"/>
                <w:b/>
                <w:color w:val="000000"/>
                <w:sz w:val="24"/>
                <w:szCs w:val="24"/>
                <w:lang w:eastAsia="ru-RU"/>
              </w:rPr>
            </w:pPr>
          </w:p>
        </w:tc>
        <w:tc>
          <w:tcPr>
            <w:tcW w:w="4581" w:type="dxa"/>
            <w:vMerge/>
            <w:shd w:val="clear" w:color="auto" w:fill="auto"/>
            <w:noWrap/>
            <w:vAlign w:val="center"/>
          </w:tcPr>
          <w:p w:rsidR="00315F41" w:rsidRPr="00083FBD" w:rsidRDefault="00315F41" w:rsidP="00083FBD">
            <w:pPr>
              <w:spacing w:after="0" w:line="240" w:lineRule="auto"/>
              <w:jc w:val="center"/>
              <w:rPr>
                <w:rFonts w:ascii="Times New Roman" w:eastAsia="Times New Roman" w:hAnsi="Times New Roman" w:cs="Times New Roman"/>
                <w:b/>
                <w:color w:val="000000"/>
                <w:sz w:val="24"/>
                <w:szCs w:val="24"/>
                <w:lang w:eastAsia="ru-RU"/>
              </w:rPr>
            </w:pPr>
          </w:p>
        </w:tc>
        <w:tc>
          <w:tcPr>
            <w:tcW w:w="765" w:type="dxa"/>
          </w:tcPr>
          <w:p w:rsidR="00315F41" w:rsidRPr="00315F41" w:rsidRDefault="00315F41" w:rsidP="00315F41">
            <w:pPr>
              <w:spacing w:after="0" w:line="240" w:lineRule="auto"/>
              <w:jc w:val="center"/>
              <w:rPr>
                <w:rFonts w:ascii="Times New Roman" w:eastAsia="Times New Roman" w:hAnsi="Times New Roman" w:cs="Times New Roman"/>
                <w:b/>
                <w:color w:val="000000"/>
                <w:sz w:val="24"/>
                <w:szCs w:val="24"/>
                <w:lang w:eastAsia="ru-RU"/>
              </w:rPr>
            </w:pPr>
            <w:r w:rsidRPr="00315F41">
              <w:rPr>
                <w:rFonts w:ascii="Times New Roman" w:eastAsia="Times New Roman" w:hAnsi="Times New Roman" w:cs="Times New Roman"/>
                <w:b/>
                <w:color w:val="000000"/>
                <w:sz w:val="24"/>
                <w:szCs w:val="24"/>
                <w:lang w:eastAsia="ru-RU"/>
              </w:rPr>
              <w:t xml:space="preserve">по 2032 </w:t>
            </w:r>
          </w:p>
        </w:tc>
        <w:tc>
          <w:tcPr>
            <w:tcW w:w="714" w:type="dxa"/>
          </w:tcPr>
          <w:p w:rsidR="00315F41" w:rsidRPr="00315F41" w:rsidRDefault="00315F41" w:rsidP="00083FBD">
            <w:pPr>
              <w:spacing w:after="0" w:line="240" w:lineRule="auto"/>
              <w:jc w:val="center"/>
              <w:rPr>
                <w:rFonts w:ascii="Times New Roman" w:eastAsia="Times New Roman" w:hAnsi="Times New Roman" w:cs="Times New Roman"/>
                <w:b/>
                <w:color w:val="000000"/>
                <w:lang w:eastAsia="ru-RU"/>
              </w:rPr>
            </w:pPr>
            <w:r w:rsidRPr="00315F41">
              <w:rPr>
                <w:rFonts w:ascii="Times New Roman" w:eastAsia="Times New Roman" w:hAnsi="Times New Roman" w:cs="Times New Roman"/>
                <w:b/>
                <w:color w:val="000000"/>
                <w:lang w:eastAsia="ru-RU"/>
              </w:rPr>
              <w:t>с 2033 по 2042</w:t>
            </w:r>
          </w:p>
        </w:tc>
      </w:tr>
      <w:tr w:rsidR="00EC3D7C" w:rsidRPr="00083FBD" w:rsidTr="00EC0FC2">
        <w:trPr>
          <w:trHeight w:val="300"/>
          <w:tblHeader/>
        </w:trPr>
        <w:tc>
          <w:tcPr>
            <w:tcW w:w="657" w:type="dxa"/>
            <w:shd w:val="clear" w:color="auto" w:fill="auto"/>
            <w:noWrap/>
            <w:vAlign w:val="center"/>
          </w:tcPr>
          <w:p w:rsidR="00DC619D" w:rsidRPr="00083FBD" w:rsidRDefault="00DC619D" w:rsidP="00083FBD">
            <w:pPr>
              <w:spacing w:after="0" w:line="240" w:lineRule="auto"/>
              <w:jc w:val="center"/>
              <w:rPr>
                <w:rFonts w:ascii="Times New Roman" w:eastAsia="Times New Roman" w:hAnsi="Times New Roman" w:cs="Times New Roman"/>
                <w:b/>
                <w:color w:val="000000"/>
                <w:sz w:val="24"/>
                <w:szCs w:val="24"/>
                <w:lang w:eastAsia="ru-RU"/>
              </w:rPr>
            </w:pPr>
            <w:r w:rsidRPr="00083FBD">
              <w:rPr>
                <w:rFonts w:ascii="Times New Roman" w:eastAsia="Times New Roman" w:hAnsi="Times New Roman" w:cs="Times New Roman"/>
                <w:b/>
                <w:color w:val="000000"/>
                <w:sz w:val="24"/>
                <w:szCs w:val="24"/>
                <w:lang w:eastAsia="ru-RU"/>
              </w:rPr>
              <w:t>1</w:t>
            </w:r>
          </w:p>
        </w:tc>
        <w:tc>
          <w:tcPr>
            <w:tcW w:w="2760" w:type="dxa"/>
            <w:shd w:val="clear" w:color="auto" w:fill="auto"/>
            <w:noWrap/>
            <w:vAlign w:val="center"/>
          </w:tcPr>
          <w:p w:rsidR="00DC619D" w:rsidRPr="00083FBD" w:rsidRDefault="00DC619D" w:rsidP="00083FBD">
            <w:pPr>
              <w:spacing w:after="0" w:line="240" w:lineRule="auto"/>
              <w:jc w:val="center"/>
              <w:rPr>
                <w:rFonts w:ascii="Times New Roman" w:eastAsia="Times New Roman" w:hAnsi="Times New Roman" w:cs="Times New Roman"/>
                <w:b/>
                <w:color w:val="000000"/>
                <w:sz w:val="24"/>
                <w:szCs w:val="24"/>
                <w:lang w:eastAsia="ru-RU"/>
              </w:rPr>
            </w:pPr>
            <w:r w:rsidRPr="00083FBD">
              <w:rPr>
                <w:rFonts w:ascii="Times New Roman" w:eastAsia="Times New Roman" w:hAnsi="Times New Roman" w:cs="Times New Roman"/>
                <w:b/>
                <w:color w:val="000000"/>
                <w:sz w:val="24"/>
                <w:szCs w:val="24"/>
                <w:lang w:eastAsia="ru-RU"/>
              </w:rPr>
              <w:t>2</w:t>
            </w:r>
          </w:p>
        </w:tc>
        <w:tc>
          <w:tcPr>
            <w:tcW w:w="4581" w:type="dxa"/>
            <w:shd w:val="clear" w:color="auto" w:fill="auto"/>
            <w:noWrap/>
            <w:vAlign w:val="center"/>
          </w:tcPr>
          <w:p w:rsidR="00DC619D" w:rsidRPr="00083FBD" w:rsidRDefault="00DC619D" w:rsidP="00083FBD">
            <w:pPr>
              <w:spacing w:after="0" w:line="240" w:lineRule="auto"/>
              <w:jc w:val="center"/>
              <w:rPr>
                <w:rFonts w:ascii="Times New Roman" w:eastAsia="Times New Roman" w:hAnsi="Times New Roman" w:cs="Times New Roman"/>
                <w:b/>
                <w:color w:val="000000"/>
                <w:sz w:val="24"/>
                <w:szCs w:val="24"/>
                <w:lang w:eastAsia="ru-RU"/>
              </w:rPr>
            </w:pPr>
            <w:r w:rsidRPr="00083FBD">
              <w:rPr>
                <w:rFonts w:ascii="Times New Roman" w:eastAsia="Times New Roman" w:hAnsi="Times New Roman" w:cs="Times New Roman"/>
                <w:b/>
                <w:color w:val="000000"/>
                <w:sz w:val="24"/>
                <w:szCs w:val="24"/>
                <w:lang w:eastAsia="ru-RU"/>
              </w:rPr>
              <w:t>3</w:t>
            </w:r>
          </w:p>
        </w:tc>
        <w:tc>
          <w:tcPr>
            <w:tcW w:w="765" w:type="dxa"/>
          </w:tcPr>
          <w:p w:rsidR="00DC619D" w:rsidRPr="00083FBD" w:rsidRDefault="00315F41" w:rsidP="00083FBD">
            <w:pPr>
              <w:spacing w:after="0" w:line="240" w:lineRule="auto"/>
              <w:jc w:val="cente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4</w:t>
            </w:r>
          </w:p>
        </w:tc>
        <w:tc>
          <w:tcPr>
            <w:tcW w:w="714" w:type="dxa"/>
          </w:tcPr>
          <w:p w:rsidR="00DC619D" w:rsidRPr="00083FBD" w:rsidRDefault="00315F41" w:rsidP="00083FBD">
            <w:pPr>
              <w:spacing w:after="0" w:line="240" w:lineRule="auto"/>
              <w:jc w:val="cente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5</w:t>
            </w:r>
          </w:p>
        </w:tc>
      </w:tr>
      <w:tr w:rsidR="00011DE9" w:rsidRPr="00083FBD" w:rsidTr="000A0BD3">
        <w:trPr>
          <w:trHeight w:val="300"/>
        </w:trPr>
        <w:tc>
          <w:tcPr>
            <w:tcW w:w="7998" w:type="dxa"/>
            <w:gridSpan w:val="3"/>
            <w:shd w:val="clear" w:color="auto" w:fill="auto"/>
            <w:noWrap/>
            <w:vAlign w:val="center"/>
          </w:tcPr>
          <w:p w:rsidR="00DC619D" w:rsidRDefault="00DC619D" w:rsidP="00083FBD">
            <w:pPr>
              <w:spacing w:after="0" w:line="240" w:lineRule="auto"/>
              <w:jc w:val="center"/>
              <w:rPr>
                <w:rFonts w:ascii="Times New Roman" w:eastAsia="Times New Roman" w:hAnsi="Times New Roman" w:cs="Times New Roman"/>
                <w:b/>
                <w:color w:val="000000"/>
                <w:sz w:val="24"/>
                <w:szCs w:val="24"/>
                <w:lang w:eastAsia="ru-RU"/>
              </w:rPr>
            </w:pPr>
            <w:r w:rsidRPr="00083FBD">
              <w:rPr>
                <w:rFonts w:ascii="Times New Roman" w:eastAsia="Times New Roman" w:hAnsi="Times New Roman" w:cs="Times New Roman"/>
                <w:b/>
                <w:color w:val="000000"/>
                <w:sz w:val="24"/>
                <w:szCs w:val="24"/>
                <w:lang w:eastAsia="ru-RU"/>
              </w:rPr>
              <w:t xml:space="preserve">1. </w:t>
            </w:r>
            <w:r w:rsidR="00EC0FC2">
              <w:rPr>
                <w:rFonts w:ascii="Times New Roman" w:eastAsia="Times New Roman" w:hAnsi="Times New Roman" w:cs="Times New Roman"/>
                <w:b/>
                <w:color w:val="000000"/>
                <w:sz w:val="24"/>
                <w:szCs w:val="24"/>
                <w:lang w:eastAsia="ru-RU"/>
              </w:rPr>
              <w:t>Объекты</w:t>
            </w:r>
            <w:r w:rsidRPr="00083FBD">
              <w:rPr>
                <w:rFonts w:ascii="Times New Roman" w:eastAsia="Times New Roman" w:hAnsi="Times New Roman" w:cs="Times New Roman"/>
                <w:b/>
                <w:color w:val="000000"/>
                <w:sz w:val="24"/>
                <w:szCs w:val="24"/>
                <w:lang w:eastAsia="ru-RU"/>
              </w:rPr>
              <w:t xml:space="preserve"> образования</w:t>
            </w:r>
          </w:p>
          <w:p w:rsidR="008D02D0" w:rsidRPr="00083FBD" w:rsidRDefault="008D02D0" w:rsidP="00083FBD">
            <w:pPr>
              <w:spacing w:after="0" w:line="240" w:lineRule="auto"/>
              <w:jc w:val="center"/>
              <w:rPr>
                <w:rFonts w:ascii="Times New Roman" w:eastAsia="Times New Roman" w:hAnsi="Times New Roman" w:cs="Times New Roman"/>
                <w:color w:val="000000"/>
                <w:sz w:val="24"/>
                <w:szCs w:val="24"/>
                <w:lang w:eastAsia="ru-RU"/>
              </w:rPr>
            </w:pPr>
          </w:p>
        </w:tc>
        <w:tc>
          <w:tcPr>
            <w:tcW w:w="765" w:type="dxa"/>
          </w:tcPr>
          <w:p w:rsidR="00DC619D" w:rsidRPr="00083FBD" w:rsidRDefault="00DC619D" w:rsidP="00083FBD">
            <w:pPr>
              <w:spacing w:after="0" w:line="240" w:lineRule="auto"/>
              <w:jc w:val="center"/>
              <w:rPr>
                <w:rFonts w:ascii="Times New Roman" w:eastAsia="Times New Roman" w:hAnsi="Times New Roman" w:cs="Times New Roman"/>
                <w:b/>
                <w:color w:val="000000"/>
                <w:sz w:val="24"/>
                <w:szCs w:val="24"/>
                <w:lang w:eastAsia="ru-RU"/>
              </w:rPr>
            </w:pPr>
          </w:p>
        </w:tc>
        <w:tc>
          <w:tcPr>
            <w:tcW w:w="714" w:type="dxa"/>
          </w:tcPr>
          <w:p w:rsidR="00DC619D" w:rsidRPr="00083FBD" w:rsidRDefault="00DC619D" w:rsidP="00083FBD">
            <w:pPr>
              <w:spacing w:after="0" w:line="240" w:lineRule="auto"/>
              <w:jc w:val="center"/>
              <w:rPr>
                <w:rFonts w:ascii="Times New Roman" w:eastAsia="Times New Roman" w:hAnsi="Times New Roman" w:cs="Times New Roman"/>
                <w:b/>
                <w:color w:val="000000"/>
                <w:sz w:val="24"/>
                <w:szCs w:val="24"/>
                <w:lang w:eastAsia="ru-RU"/>
              </w:rPr>
            </w:pPr>
          </w:p>
        </w:tc>
      </w:tr>
      <w:tr w:rsidR="00AF5B27" w:rsidRPr="00083FBD" w:rsidTr="00692210">
        <w:trPr>
          <w:trHeight w:val="300"/>
        </w:trPr>
        <w:tc>
          <w:tcPr>
            <w:tcW w:w="9477" w:type="dxa"/>
            <w:gridSpan w:val="5"/>
            <w:shd w:val="clear" w:color="auto" w:fill="auto"/>
            <w:noWrap/>
          </w:tcPr>
          <w:p w:rsidR="00AF5B27" w:rsidRPr="00083FBD" w:rsidRDefault="00AF5B27" w:rsidP="00083FBD">
            <w:pPr>
              <w:spacing w:after="0" w:line="240" w:lineRule="auto"/>
              <w:jc w:val="center"/>
              <w:rPr>
                <w:rFonts w:ascii="Times New Roman" w:eastAsia="Times New Roman" w:hAnsi="Times New Roman" w:cs="Times New Roman"/>
                <w:b/>
                <w:color w:val="000000"/>
                <w:sz w:val="24"/>
                <w:szCs w:val="24"/>
                <w:lang w:eastAsia="ru-RU"/>
              </w:rPr>
            </w:pPr>
            <w:r w:rsidRPr="00083FBD">
              <w:rPr>
                <w:rFonts w:ascii="Times New Roman" w:eastAsia="Times New Roman" w:hAnsi="Times New Roman" w:cs="Times New Roman"/>
                <w:b/>
                <w:color w:val="000000"/>
                <w:sz w:val="24"/>
                <w:szCs w:val="24"/>
                <w:lang w:eastAsia="ru-RU"/>
              </w:rPr>
              <w:t xml:space="preserve"> </w:t>
            </w:r>
            <w:r>
              <w:rPr>
                <w:rFonts w:ascii="Times New Roman" w:eastAsia="Times New Roman" w:hAnsi="Times New Roman" w:cs="Times New Roman"/>
                <w:b/>
                <w:color w:val="000000"/>
                <w:sz w:val="24"/>
                <w:szCs w:val="24"/>
                <w:lang w:eastAsia="ru-RU"/>
              </w:rPr>
              <w:t xml:space="preserve">1.1. </w:t>
            </w:r>
            <w:r w:rsidRPr="00083FBD">
              <w:rPr>
                <w:rFonts w:ascii="Times New Roman" w:eastAsia="Times New Roman" w:hAnsi="Times New Roman" w:cs="Times New Roman"/>
                <w:b/>
                <w:color w:val="000000"/>
                <w:sz w:val="24"/>
                <w:szCs w:val="24"/>
                <w:lang w:eastAsia="ru-RU"/>
              </w:rPr>
              <w:t>Дошкольные образовательные учреждения</w:t>
            </w:r>
          </w:p>
        </w:tc>
      </w:tr>
      <w:tr w:rsidR="00EC3D7C" w:rsidRPr="00083FBD" w:rsidTr="00EC0FC2">
        <w:trPr>
          <w:trHeight w:val="300"/>
        </w:trPr>
        <w:tc>
          <w:tcPr>
            <w:tcW w:w="657" w:type="dxa"/>
            <w:shd w:val="clear" w:color="auto" w:fill="auto"/>
            <w:noWrap/>
            <w:vAlign w:val="bottom"/>
            <w:hideMark/>
          </w:tcPr>
          <w:p w:rsidR="00DC619D" w:rsidRPr="00BB1D6B" w:rsidRDefault="00DC619D" w:rsidP="00083FBD">
            <w:pPr>
              <w:spacing w:after="0" w:line="240" w:lineRule="auto"/>
              <w:jc w:val="center"/>
              <w:rPr>
                <w:rFonts w:ascii="Times New Roman" w:eastAsia="Times New Roman" w:hAnsi="Times New Roman" w:cs="Times New Roman"/>
                <w:color w:val="000000"/>
                <w:sz w:val="24"/>
                <w:szCs w:val="24"/>
                <w:lang w:eastAsia="ru-RU"/>
              </w:rPr>
            </w:pPr>
            <w:r w:rsidRPr="00BB1D6B">
              <w:rPr>
                <w:rFonts w:ascii="Times New Roman" w:eastAsia="Times New Roman" w:hAnsi="Times New Roman" w:cs="Times New Roman"/>
                <w:color w:val="000000"/>
                <w:sz w:val="24"/>
                <w:szCs w:val="24"/>
                <w:lang w:eastAsia="ru-RU"/>
              </w:rPr>
              <w:t>1</w:t>
            </w:r>
          </w:p>
        </w:tc>
        <w:tc>
          <w:tcPr>
            <w:tcW w:w="2760" w:type="dxa"/>
            <w:shd w:val="clear" w:color="auto" w:fill="auto"/>
            <w:noWrap/>
            <w:vAlign w:val="bottom"/>
            <w:hideMark/>
          </w:tcPr>
          <w:p w:rsidR="00DC619D" w:rsidRPr="00BB1D6B" w:rsidRDefault="00DC619D" w:rsidP="00083FBD">
            <w:pPr>
              <w:spacing w:after="0" w:line="240" w:lineRule="auto"/>
              <w:jc w:val="center"/>
              <w:rPr>
                <w:rFonts w:ascii="Times New Roman" w:eastAsia="Times New Roman" w:hAnsi="Times New Roman" w:cs="Times New Roman"/>
                <w:color w:val="000000"/>
                <w:sz w:val="24"/>
                <w:szCs w:val="24"/>
                <w:lang w:eastAsia="ru-RU"/>
              </w:rPr>
            </w:pPr>
            <w:r w:rsidRPr="00BB1D6B">
              <w:rPr>
                <w:rFonts w:ascii="Times New Roman" w:eastAsia="Times New Roman" w:hAnsi="Times New Roman" w:cs="Times New Roman"/>
                <w:color w:val="000000"/>
                <w:sz w:val="24"/>
                <w:szCs w:val="24"/>
                <w:lang w:eastAsia="ru-RU"/>
              </w:rPr>
              <w:t>Детский сад</w:t>
            </w:r>
          </w:p>
        </w:tc>
        <w:tc>
          <w:tcPr>
            <w:tcW w:w="4581" w:type="dxa"/>
            <w:shd w:val="clear" w:color="auto" w:fill="auto"/>
            <w:noWrap/>
            <w:vAlign w:val="bottom"/>
            <w:hideMark/>
          </w:tcPr>
          <w:p w:rsidR="00DC619D" w:rsidRPr="005647FC" w:rsidRDefault="00315F41" w:rsidP="002400B2">
            <w:pPr>
              <w:spacing w:after="0" w:line="240" w:lineRule="auto"/>
              <w:jc w:val="center"/>
              <w:rPr>
                <w:rFonts w:ascii="Times New Roman" w:eastAsia="Times New Roman" w:hAnsi="Times New Roman" w:cs="Times New Roman"/>
                <w:color w:val="000000"/>
                <w:sz w:val="24"/>
                <w:szCs w:val="24"/>
                <w:highlight w:val="green"/>
                <w:lang w:eastAsia="ru-RU"/>
              </w:rPr>
            </w:pPr>
            <w:r w:rsidRPr="00BB1D6B">
              <w:rPr>
                <w:rFonts w:ascii="Times New Roman" w:eastAsia="Times New Roman" w:hAnsi="Times New Roman" w:cs="Times New Roman"/>
                <w:color w:val="000000"/>
                <w:sz w:val="24"/>
                <w:szCs w:val="24"/>
                <w:lang w:eastAsia="ru-RU"/>
              </w:rPr>
              <w:t xml:space="preserve">г. Благовещенск, зона </w:t>
            </w:r>
            <w:r w:rsidR="002400B2">
              <w:rPr>
                <w:rFonts w:ascii="Times New Roman" w:eastAsia="Times New Roman" w:hAnsi="Times New Roman" w:cs="Times New Roman"/>
                <w:color w:val="000000"/>
                <w:sz w:val="24"/>
                <w:szCs w:val="24"/>
                <w:lang w:eastAsia="ru-RU"/>
              </w:rPr>
              <w:t>специализированной общественной застройки</w:t>
            </w:r>
            <w:r w:rsidRPr="00BB1D6B">
              <w:rPr>
                <w:rFonts w:ascii="Times New Roman" w:eastAsia="Times New Roman" w:hAnsi="Times New Roman" w:cs="Times New Roman"/>
                <w:color w:val="000000"/>
                <w:sz w:val="24"/>
                <w:szCs w:val="24"/>
                <w:lang w:eastAsia="ru-RU"/>
              </w:rPr>
              <w:t xml:space="preserve"> в районе застройки «Зейская набережная»</w:t>
            </w:r>
            <w:r>
              <w:rPr>
                <w:rFonts w:ascii="Times New Roman" w:eastAsia="Times New Roman" w:hAnsi="Times New Roman" w:cs="Times New Roman"/>
                <w:color w:val="000000"/>
                <w:sz w:val="24"/>
                <w:szCs w:val="24"/>
                <w:lang w:eastAsia="ru-RU"/>
              </w:rPr>
              <w:t xml:space="preserve"> квартале </w:t>
            </w:r>
            <w:r w:rsidRPr="00315F41">
              <w:rPr>
                <w:rFonts w:ascii="Times New Roman" w:eastAsia="Times New Roman" w:hAnsi="Times New Roman" w:cs="Times New Roman"/>
                <w:color w:val="000000"/>
                <w:sz w:val="24"/>
                <w:szCs w:val="24"/>
                <w:lang w:eastAsia="ru-RU"/>
              </w:rPr>
              <w:t>342</w:t>
            </w:r>
          </w:p>
        </w:tc>
        <w:tc>
          <w:tcPr>
            <w:tcW w:w="765" w:type="dxa"/>
          </w:tcPr>
          <w:p w:rsidR="00DC619D" w:rsidRPr="005647FC" w:rsidRDefault="00315F41" w:rsidP="00083FBD">
            <w:pPr>
              <w:spacing w:after="0" w:line="240" w:lineRule="auto"/>
              <w:jc w:val="center"/>
              <w:rPr>
                <w:rFonts w:ascii="Times New Roman" w:eastAsia="Times New Roman" w:hAnsi="Times New Roman" w:cs="Times New Roman"/>
                <w:color w:val="000000"/>
                <w:sz w:val="24"/>
                <w:szCs w:val="24"/>
                <w:highlight w:val="green"/>
                <w:lang w:eastAsia="ru-RU"/>
              </w:rPr>
            </w:pPr>
            <w:r w:rsidRPr="00315F41">
              <w:rPr>
                <w:rFonts w:ascii="Times New Roman" w:eastAsia="Times New Roman" w:hAnsi="Times New Roman" w:cs="Times New Roman"/>
                <w:color w:val="000000"/>
                <w:sz w:val="24"/>
                <w:szCs w:val="24"/>
                <w:lang w:eastAsia="ru-RU"/>
              </w:rPr>
              <w:t>+</w:t>
            </w:r>
          </w:p>
        </w:tc>
        <w:tc>
          <w:tcPr>
            <w:tcW w:w="714" w:type="dxa"/>
          </w:tcPr>
          <w:p w:rsidR="00DC619D" w:rsidRPr="005647FC" w:rsidRDefault="00DC619D" w:rsidP="00083FBD">
            <w:pPr>
              <w:spacing w:after="0" w:line="240" w:lineRule="auto"/>
              <w:jc w:val="center"/>
              <w:rPr>
                <w:rFonts w:ascii="Times New Roman" w:eastAsia="Times New Roman" w:hAnsi="Times New Roman" w:cs="Times New Roman"/>
                <w:color w:val="000000"/>
                <w:sz w:val="24"/>
                <w:szCs w:val="24"/>
                <w:highlight w:val="green"/>
                <w:lang w:eastAsia="ru-RU"/>
              </w:rPr>
            </w:pPr>
          </w:p>
        </w:tc>
      </w:tr>
      <w:tr w:rsidR="00EC3D7C" w:rsidRPr="00083FBD" w:rsidTr="00EC0FC2">
        <w:trPr>
          <w:trHeight w:val="300"/>
        </w:trPr>
        <w:tc>
          <w:tcPr>
            <w:tcW w:w="657" w:type="dxa"/>
            <w:shd w:val="clear" w:color="auto" w:fill="auto"/>
            <w:noWrap/>
            <w:vAlign w:val="bottom"/>
            <w:hideMark/>
          </w:tcPr>
          <w:p w:rsidR="00DC619D" w:rsidRPr="00BB1D6B" w:rsidRDefault="00DC619D" w:rsidP="00083FBD">
            <w:pPr>
              <w:spacing w:after="0" w:line="240" w:lineRule="auto"/>
              <w:jc w:val="center"/>
              <w:rPr>
                <w:rFonts w:ascii="Times New Roman" w:eastAsia="Times New Roman" w:hAnsi="Times New Roman" w:cs="Times New Roman"/>
                <w:color w:val="000000"/>
                <w:sz w:val="24"/>
                <w:szCs w:val="24"/>
                <w:lang w:eastAsia="ru-RU"/>
              </w:rPr>
            </w:pPr>
            <w:r w:rsidRPr="00BB1D6B">
              <w:rPr>
                <w:rFonts w:ascii="Times New Roman" w:eastAsia="Times New Roman" w:hAnsi="Times New Roman" w:cs="Times New Roman"/>
                <w:color w:val="000000"/>
                <w:sz w:val="24"/>
                <w:szCs w:val="24"/>
                <w:lang w:eastAsia="ru-RU"/>
              </w:rPr>
              <w:t>2</w:t>
            </w:r>
          </w:p>
        </w:tc>
        <w:tc>
          <w:tcPr>
            <w:tcW w:w="2760" w:type="dxa"/>
            <w:shd w:val="clear" w:color="auto" w:fill="auto"/>
            <w:noWrap/>
            <w:vAlign w:val="bottom"/>
            <w:hideMark/>
          </w:tcPr>
          <w:p w:rsidR="00DC619D" w:rsidRPr="00BB1D6B" w:rsidRDefault="00DC619D" w:rsidP="00083FBD">
            <w:pPr>
              <w:spacing w:after="0" w:line="240" w:lineRule="auto"/>
              <w:jc w:val="center"/>
              <w:rPr>
                <w:rFonts w:ascii="Times New Roman" w:eastAsia="Times New Roman" w:hAnsi="Times New Roman" w:cs="Times New Roman"/>
                <w:color w:val="000000"/>
                <w:sz w:val="24"/>
                <w:szCs w:val="24"/>
                <w:lang w:eastAsia="ru-RU"/>
              </w:rPr>
            </w:pPr>
            <w:r w:rsidRPr="00BB1D6B">
              <w:rPr>
                <w:rFonts w:ascii="Times New Roman" w:eastAsia="Times New Roman" w:hAnsi="Times New Roman" w:cs="Times New Roman"/>
                <w:color w:val="000000"/>
                <w:sz w:val="24"/>
                <w:szCs w:val="24"/>
                <w:lang w:eastAsia="ru-RU"/>
              </w:rPr>
              <w:t xml:space="preserve">Детский сад </w:t>
            </w:r>
          </w:p>
        </w:tc>
        <w:tc>
          <w:tcPr>
            <w:tcW w:w="4581" w:type="dxa"/>
            <w:shd w:val="clear" w:color="auto" w:fill="auto"/>
            <w:noWrap/>
            <w:vAlign w:val="bottom"/>
            <w:hideMark/>
          </w:tcPr>
          <w:p w:rsidR="00DC619D" w:rsidRPr="005647FC" w:rsidRDefault="00315F41" w:rsidP="002400B2">
            <w:pPr>
              <w:spacing w:after="0" w:line="240" w:lineRule="auto"/>
              <w:jc w:val="center"/>
              <w:rPr>
                <w:rFonts w:ascii="Times New Roman" w:eastAsia="Times New Roman" w:hAnsi="Times New Roman" w:cs="Times New Roman"/>
                <w:color w:val="000000"/>
                <w:sz w:val="24"/>
                <w:szCs w:val="24"/>
                <w:highlight w:val="green"/>
                <w:lang w:eastAsia="ru-RU"/>
              </w:rPr>
            </w:pPr>
            <w:r w:rsidRPr="00BB1D6B">
              <w:rPr>
                <w:rFonts w:ascii="Times New Roman" w:eastAsia="Times New Roman" w:hAnsi="Times New Roman" w:cs="Times New Roman"/>
                <w:color w:val="000000"/>
                <w:sz w:val="24"/>
                <w:szCs w:val="24"/>
                <w:lang w:eastAsia="ru-RU"/>
              </w:rPr>
              <w:t xml:space="preserve">г. Благовещенск, зона </w:t>
            </w:r>
            <w:r w:rsidR="002400B2">
              <w:rPr>
                <w:rFonts w:ascii="Times New Roman" w:eastAsia="Times New Roman" w:hAnsi="Times New Roman" w:cs="Times New Roman"/>
                <w:color w:val="000000"/>
                <w:sz w:val="24"/>
                <w:szCs w:val="24"/>
                <w:lang w:eastAsia="ru-RU"/>
              </w:rPr>
              <w:t>специализированной общественной застройки</w:t>
            </w:r>
            <w:r w:rsidR="002400B2" w:rsidRPr="00BB1D6B">
              <w:rPr>
                <w:rFonts w:ascii="Times New Roman" w:eastAsia="Times New Roman" w:hAnsi="Times New Roman" w:cs="Times New Roman"/>
                <w:color w:val="000000"/>
                <w:sz w:val="24"/>
                <w:szCs w:val="24"/>
                <w:lang w:eastAsia="ru-RU"/>
              </w:rPr>
              <w:t xml:space="preserve"> </w:t>
            </w:r>
            <w:r w:rsidRPr="00BB1D6B">
              <w:rPr>
                <w:rFonts w:ascii="Times New Roman" w:eastAsia="Times New Roman" w:hAnsi="Times New Roman" w:cs="Times New Roman"/>
                <w:color w:val="000000"/>
                <w:sz w:val="24"/>
                <w:szCs w:val="24"/>
                <w:lang w:eastAsia="ru-RU"/>
              </w:rPr>
              <w:t>в кв</w:t>
            </w:r>
            <w:r w:rsidR="002400B2">
              <w:rPr>
                <w:rFonts w:ascii="Times New Roman" w:eastAsia="Times New Roman" w:hAnsi="Times New Roman" w:cs="Times New Roman"/>
                <w:color w:val="000000"/>
                <w:sz w:val="24"/>
                <w:szCs w:val="24"/>
                <w:lang w:eastAsia="ru-RU"/>
              </w:rPr>
              <w:t>артале</w:t>
            </w:r>
            <w:r w:rsidRPr="00BB1D6B">
              <w:rPr>
                <w:rFonts w:ascii="Times New Roman" w:eastAsia="Times New Roman" w:hAnsi="Times New Roman" w:cs="Times New Roman"/>
                <w:color w:val="000000"/>
                <w:sz w:val="24"/>
                <w:szCs w:val="24"/>
                <w:lang w:eastAsia="ru-RU"/>
              </w:rPr>
              <w:t xml:space="preserve"> </w:t>
            </w:r>
            <w:r w:rsidRPr="00315F41">
              <w:rPr>
                <w:rFonts w:ascii="Times New Roman" w:eastAsia="Times New Roman" w:hAnsi="Times New Roman" w:cs="Times New Roman"/>
                <w:color w:val="000000"/>
                <w:sz w:val="24"/>
                <w:szCs w:val="24"/>
                <w:lang w:eastAsia="ru-RU"/>
              </w:rPr>
              <w:t>68</w:t>
            </w:r>
          </w:p>
        </w:tc>
        <w:tc>
          <w:tcPr>
            <w:tcW w:w="765" w:type="dxa"/>
          </w:tcPr>
          <w:p w:rsidR="00DC619D" w:rsidRPr="005647FC" w:rsidRDefault="00DC619D" w:rsidP="00083FBD">
            <w:pPr>
              <w:spacing w:after="0" w:line="240" w:lineRule="auto"/>
              <w:jc w:val="center"/>
              <w:rPr>
                <w:rFonts w:ascii="Times New Roman" w:eastAsia="Times New Roman" w:hAnsi="Times New Roman" w:cs="Times New Roman"/>
                <w:color w:val="000000"/>
                <w:sz w:val="24"/>
                <w:szCs w:val="24"/>
                <w:highlight w:val="green"/>
                <w:lang w:eastAsia="ru-RU"/>
              </w:rPr>
            </w:pPr>
          </w:p>
        </w:tc>
        <w:tc>
          <w:tcPr>
            <w:tcW w:w="714" w:type="dxa"/>
          </w:tcPr>
          <w:p w:rsidR="00DC619D" w:rsidRPr="005647FC" w:rsidRDefault="00094E79" w:rsidP="00083FBD">
            <w:pPr>
              <w:spacing w:after="0" w:line="240" w:lineRule="auto"/>
              <w:jc w:val="center"/>
              <w:rPr>
                <w:rFonts w:ascii="Times New Roman" w:eastAsia="Times New Roman" w:hAnsi="Times New Roman" w:cs="Times New Roman"/>
                <w:color w:val="000000"/>
                <w:sz w:val="24"/>
                <w:szCs w:val="24"/>
                <w:highlight w:val="green"/>
                <w:lang w:eastAsia="ru-RU"/>
              </w:rPr>
            </w:pPr>
            <w:r w:rsidRPr="00315F41">
              <w:rPr>
                <w:rFonts w:ascii="Times New Roman" w:eastAsia="Times New Roman" w:hAnsi="Times New Roman" w:cs="Times New Roman"/>
                <w:color w:val="000000"/>
                <w:sz w:val="24"/>
                <w:szCs w:val="24"/>
                <w:lang w:eastAsia="ru-RU"/>
              </w:rPr>
              <w:t>+</w:t>
            </w:r>
          </w:p>
        </w:tc>
      </w:tr>
      <w:tr w:rsidR="00EC3D7C" w:rsidRPr="00083FBD" w:rsidTr="00EC0FC2">
        <w:trPr>
          <w:trHeight w:val="300"/>
        </w:trPr>
        <w:tc>
          <w:tcPr>
            <w:tcW w:w="657" w:type="dxa"/>
            <w:shd w:val="clear" w:color="auto" w:fill="auto"/>
            <w:noWrap/>
            <w:vAlign w:val="bottom"/>
            <w:hideMark/>
          </w:tcPr>
          <w:p w:rsidR="00DC619D" w:rsidRPr="00BB1D6B" w:rsidRDefault="00DC619D" w:rsidP="00083FBD">
            <w:pPr>
              <w:spacing w:after="0" w:line="240" w:lineRule="auto"/>
              <w:jc w:val="center"/>
              <w:rPr>
                <w:rFonts w:ascii="Times New Roman" w:eastAsia="Times New Roman" w:hAnsi="Times New Roman" w:cs="Times New Roman"/>
                <w:color w:val="000000"/>
                <w:sz w:val="24"/>
                <w:szCs w:val="24"/>
                <w:lang w:eastAsia="ru-RU"/>
              </w:rPr>
            </w:pPr>
            <w:r w:rsidRPr="00BB1D6B">
              <w:rPr>
                <w:rFonts w:ascii="Times New Roman" w:eastAsia="Times New Roman" w:hAnsi="Times New Roman" w:cs="Times New Roman"/>
                <w:color w:val="000000"/>
                <w:sz w:val="24"/>
                <w:szCs w:val="24"/>
                <w:lang w:eastAsia="ru-RU"/>
              </w:rPr>
              <w:t>3</w:t>
            </w:r>
          </w:p>
        </w:tc>
        <w:tc>
          <w:tcPr>
            <w:tcW w:w="2760" w:type="dxa"/>
            <w:shd w:val="clear" w:color="auto" w:fill="auto"/>
            <w:noWrap/>
            <w:vAlign w:val="bottom"/>
            <w:hideMark/>
          </w:tcPr>
          <w:p w:rsidR="00DC619D" w:rsidRPr="00BB1D6B" w:rsidRDefault="00DC619D" w:rsidP="00083FBD">
            <w:pPr>
              <w:spacing w:after="0" w:line="240" w:lineRule="auto"/>
              <w:jc w:val="center"/>
              <w:rPr>
                <w:rFonts w:ascii="Times New Roman" w:eastAsia="Times New Roman" w:hAnsi="Times New Roman" w:cs="Times New Roman"/>
                <w:color w:val="000000"/>
                <w:sz w:val="24"/>
                <w:szCs w:val="24"/>
                <w:lang w:eastAsia="ru-RU"/>
              </w:rPr>
            </w:pPr>
            <w:r w:rsidRPr="00BB1D6B">
              <w:rPr>
                <w:rFonts w:ascii="Times New Roman" w:eastAsia="Times New Roman" w:hAnsi="Times New Roman" w:cs="Times New Roman"/>
                <w:color w:val="000000"/>
                <w:sz w:val="24"/>
                <w:szCs w:val="24"/>
                <w:lang w:eastAsia="ru-RU"/>
              </w:rPr>
              <w:t>Детский сад</w:t>
            </w:r>
          </w:p>
        </w:tc>
        <w:tc>
          <w:tcPr>
            <w:tcW w:w="4581" w:type="dxa"/>
            <w:shd w:val="clear" w:color="auto" w:fill="auto"/>
            <w:noWrap/>
            <w:vAlign w:val="bottom"/>
            <w:hideMark/>
          </w:tcPr>
          <w:p w:rsidR="00DC619D" w:rsidRPr="00BB1D6B" w:rsidRDefault="00DC619D" w:rsidP="002400B2">
            <w:pPr>
              <w:spacing w:after="0" w:line="240" w:lineRule="auto"/>
              <w:jc w:val="center"/>
              <w:rPr>
                <w:rFonts w:ascii="Times New Roman" w:eastAsia="Times New Roman" w:hAnsi="Times New Roman" w:cs="Times New Roman"/>
                <w:color w:val="000000"/>
                <w:sz w:val="24"/>
                <w:szCs w:val="24"/>
                <w:lang w:eastAsia="ru-RU"/>
              </w:rPr>
            </w:pPr>
            <w:r w:rsidRPr="00BB1D6B">
              <w:rPr>
                <w:rFonts w:ascii="Times New Roman" w:eastAsia="Times New Roman" w:hAnsi="Times New Roman" w:cs="Times New Roman"/>
                <w:color w:val="000000"/>
                <w:sz w:val="24"/>
                <w:szCs w:val="24"/>
                <w:lang w:eastAsia="ru-RU"/>
              </w:rPr>
              <w:t xml:space="preserve">г. Благовещенск, зона </w:t>
            </w:r>
            <w:r w:rsidR="002400B2">
              <w:rPr>
                <w:rFonts w:ascii="Times New Roman" w:eastAsia="Times New Roman" w:hAnsi="Times New Roman" w:cs="Times New Roman"/>
                <w:color w:val="000000"/>
                <w:sz w:val="24"/>
                <w:szCs w:val="24"/>
                <w:lang w:eastAsia="ru-RU"/>
              </w:rPr>
              <w:t>смешанной и общественно-деловой застройки</w:t>
            </w:r>
            <w:r w:rsidRPr="00BB1D6B">
              <w:rPr>
                <w:rFonts w:ascii="Times New Roman" w:eastAsia="Times New Roman" w:hAnsi="Times New Roman" w:cs="Times New Roman"/>
                <w:color w:val="000000"/>
                <w:sz w:val="24"/>
                <w:szCs w:val="24"/>
                <w:lang w:eastAsia="ru-RU"/>
              </w:rPr>
              <w:t xml:space="preserve"> в кв</w:t>
            </w:r>
            <w:r w:rsidRPr="00315F41">
              <w:rPr>
                <w:rFonts w:ascii="Times New Roman" w:eastAsia="Times New Roman" w:hAnsi="Times New Roman" w:cs="Times New Roman"/>
                <w:color w:val="000000"/>
                <w:sz w:val="24"/>
                <w:szCs w:val="24"/>
                <w:lang w:eastAsia="ru-RU"/>
              </w:rPr>
              <w:t>. 424</w:t>
            </w:r>
            <w:r>
              <w:rPr>
                <w:rFonts w:ascii="Times New Roman" w:eastAsia="Times New Roman" w:hAnsi="Times New Roman" w:cs="Times New Roman"/>
                <w:color w:val="000000"/>
                <w:sz w:val="24"/>
                <w:szCs w:val="24"/>
                <w:lang w:eastAsia="ru-RU"/>
              </w:rPr>
              <w:t xml:space="preserve"> </w:t>
            </w:r>
          </w:p>
        </w:tc>
        <w:tc>
          <w:tcPr>
            <w:tcW w:w="765" w:type="dxa"/>
          </w:tcPr>
          <w:p w:rsidR="00DC619D" w:rsidRPr="00BB1D6B" w:rsidRDefault="00DC619D" w:rsidP="00083FBD">
            <w:pPr>
              <w:spacing w:after="0" w:line="240" w:lineRule="auto"/>
              <w:jc w:val="center"/>
              <w:rPr>
                <w:rFonts w:ascii="Times New Roman" w:eastAsia="Times New Roman" w:hAnsi="Times New Roman" w:cs="Times New Roman"/>
                <w:color w:val="000000"/>
                <w:sz w:val="24"/>
                <w:szCs w:val="24"/>
                <w:lang w:eastAsia="ru-RU"/>
              </w:rPr>
            </w:pPr>
          </w:p>
        </w:tc>
        <w:tc>
          <w:tcPr>
            <w:tcW w:w="714" w:type="dxa"/>
          </w:tcPr>
          <w:p w:rsidR="00DC619D" w:rsidRPr="00BB1D6B" w:rsidRDefault="00094E79" w:rsidP="00083FBD">
            <w:pPr>
              <w:spacing w:after="0" w:line="240" w:lineRule="auto"/>
              <w:jc w:val="center"/>
              <w:rPr>
                <w:rFonts w:ascii="Times New Roman" w:eastAsia="Times New Roman" w:hAnsi="Times New Roman" w:cs="Times New Roman"/>
                <w:color w:val="000000"/>
                <w:sz w:val="24"/>
                <w:szCs w:val="24"/>
                <w:lang w:eastAsia="ru-RU"/>
              </w:rPr>
            </w:pPr>
            <w:r w:rsidRPr="00315F41">
              <w:rPr>
                <w:rFonts w:ascii="Times New Roman" w:eastAsia="Times New Roman" w:hAnsi="Times New Roman" w:cs="Times New Roman"/>
                <w:color w:val="000000"/>
                <w:sz w:val="24"/>
                <w:szCs w:val="24"/>
                <w:lang w:eastAsia="ru-RU"/>
              </w:rPr>
              <w:t>+</w:t>
            </w:r>
          </w:p>
        </w:tc>
      </w:tr>
      <w:tr w:rsidR="00EC3D7C" w:rsidRPr="00083FBD" w:rsidTr="00EC0FC2">
        <w:trPr>
          <w:trHeight w:val="300"/>
        </w:trPr>
        <w:tc>
          <w:tcPr>
            <w:tcW w:w="657" w:type="dxa"/>
            <w:shd w:val="clear" w:color="auto" w:fill="auto"/>
            <w:noWrap/>
            <w:vAlign w:val="center"/>
            <w:hideMark/>
          </w:tcPr>
          <w:p w:rsidR="00DC619D" w:rsidRPr="00BB1D6B" w:rsidRDefault="008D02D0" w:rsidP="00083FB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w:t>
            </w:r>
          </w:p>
        </w:tc>
        <w:tc>
          <w:tcPr>
            <w:tcW w:w="2760" w:type="dxa"/>
            <w:shd w:val="clear" w:color="auto" w:fill="auto"/>
            <w:noWrap/>
            <w:vAlign w:val="center"/>
            <w:hideMark/>
          </w:tcPr>
          <w:p w:rsidR="00DC619D" w:rsidRPr="00BB1D6B" w:rsidRDefault="00DC619D" w:rsidP="00083FBD">
            <w:pPr>
              <w:spacing w:after="0" w:line="240" w:lineRule="auto"/>
              <w:jc w:val="center"/>
              <w:rPr>
                <w:rFonts w:ascii="Times New Roman" w:eastAsia="Times New Roman" w:hAnsi="Times New Roman" w:cs="Times New Roman"/>
                <w:color w:val="000000"/>
                <w:sz w:val="24"/>
                <w:szCs w:val="24"/>
                <w:lang w:eastAsia="ru-RU"/>
              </w:rPr>
            </w:pPr>
            <w:r w:rsidRPr="00BB1D6B">
              <w:rPr>
                <w:rFonts w:ascii="Times New Roman" w:eastAsia="Times New Roman" w:hAnsi="Times New Roman" w:cs="Times New Roman"/>
                <w:color w:val="000000"/>
                <w:sz w:val="24"/>
                <w:szCs w:val="24"/>
                <w:lang w:eastAsia="ru-RU"/>
              </w:rPr>
              <w:t>Детский сад</w:t>
            </w:r>
          </w:p>
        </w:tc>
        <w:tc>
          <w:tcPr>
            <w:tcW w:w="4581" w:type="dxa"/>
            <w:shd w:val="clear" w:color="auto" w:fill="auto"/>
            <w:noWrap/>
            <w:vAlign w:val="center"/>
            <w:hideMark/>
          </w:tcPr>
          <w:p w:rsidR="00DC619D" w:rsidRPr="00315F41" w:rsidRDefault="00315F41" w:rsidP="005A01AF">
            <w:pPr>
              <w:spacing w:after="0" w:line="240" w:lineRule="auto"/>
              <w:jc w:val="center"/>
              <w:rPr>
                <w:rFonts w:ascii="Times New Roman" w:eastAsia="Times New Roman" w:hAnsi="Times New Roman" w:cs="Times New Roman"/>
                <w:color w:val="000000"/>
                <w:sz w:val="24"/>
                <w:szCs w:val="24"/>
                <w:lang w:eastAsia="ru-RU"/>
              </w:rPr>
            </w:pPr>
            <w:r w:rsidRPr="00315F41">
              <w:rPr>
                <w:rFonts w:ascii="Times New Roman" w:eastAsia="Times New Roman" w:hAnsi="Times New Roman" w:cs="Times New Roman"/>
                <w:color w:val="000000"/>
                <w:sz w:val="24"/>
                <w:szCs w:val="24"/>
                <w:lang w:eastAsia="ru-RU"/>
              </w:rPr>
              <w:t xml:space="preserve">г. Благовещенск, зона </w:t>
            </w:r>
            <w:r w:rsidR="005A01AF">
              <w:rPr>
                <w:rFonts w:ascii="Times New Roman" w:eastAsia="Times New Roman" w:hAnsi="Times New Roman" w:cs="Times New Roman"/>
                <w:color w:val="000000"/>
                <w:sz w:val="24"/>
                <w:szCs w:val="24"/>
                <w:lang w:eastAsia="ru-RU"/>
              </w:rPr>
              <w:t>застройки многоэтажными жилыми домами</w:t>
            </w:r>
            <w:r w:rsidRPr="00315F41">
              <w:rPr>
                <w:rFonts w:ascii="Times New Roman" w:eastAsia="Times New Roman" w:hAnsi="Times New Roman" w:cs="Times New Roman"/>
                <w:color w:val="000000"/>
                <w:sz w:val="24"/>
                <w:szCs w:val="24"/>
                <w:lang w:eastAsia="ru-RU"/>
              </w:rPr>
              <w:t xml:space="preserve"> в микрорайоне № 1 Северного жилого района (квартал 800)</w:t>
            </w:r>
            <w:r>
              <w:rPr>
                <w:rFonts w:ascii="Times New Roman" w:eastAsia="Times New Roman" w:hAnsi="Times New Roman" w:cs="Times New Roman"/>
                <w:color w:val="000000"/>
                <w:sz w:val="24"/>
                <w:szCs w:val="24"/>
                <w:lang w:eastAsia="ru-RU"/>
              </w:rPr>
              <w:t xml:space="preserve"> </w:t>
            </w:r>
          </w:p>
        </w:tc>
        <w:tc>
          <w:tcPr>
            <w:tcW w:w="765" w:type="dxa"/>
          </w:tcPr>
          <w:p w:rsidR="00DC619D" w:rsidRPr="00BB1D6B" w:rsidRDefault="00315F41" w:rsidP="00083FBD">
            <w:pPr>
              <w:spacing w:after="0" w:line="240" w:lineRule="auto"/>
              <w:jc w:val="center"/>
              <w:rPr>
                <w:rFonts w:ascii="Times New Roman" w:eastAsia="Times New Roman" w:hAnsi="Times New Roman" w:cs="Times New Roman"/>
                <w:color w:val="000000"/>
                <w:sz w:val="24"/>
                <w:szCs w:val="24"/>
                <w:lang w:eastAsia="ru-RU"/>
              </w:rPr>
            </w:pPr>
            <w:r w:rsidRPr="00315F41">
              <w:rPr>
                <w:rFonts w:ascii="Times New Roman" w:eastAsia="Times New Roman" w:hAnsi="Times New Roman" w:cs="Times New Roman"/>
                <w:color w:val="000000"/>
                <w:sz w:val="24"/>
                <w:szCs w:val="24"/>
                <w:lang w:eastAsia="ru-RU"/>
              </w:rPr>
              <w:t>+</w:t>
            </w:r>
          </w:p>
        </w:tc>
        <w:tc>
          <w:tcPr>
            <w:tcW w:w="714" w:type="dxa"/>
          </w:tcPr>
          <w:p w:rsidR="00DC619D" w:rsidRPr="00BB1D6B" w:rsidRDefault="00DC619D" w:rsidP="00083FBD">
            <w:pPr>
              <w:spacing w:after="0" w:line="240" w:lineRule="auto"/>
              <w:jc w:val="center"/>
              <w:rPr>
                <w:rFonts w:ascii="Times New Roman" w:eastAsia="Times New Roman" w:hAnsi="Times New Roman" w:cs="Times New Roman"/>
                <w:color w:val="000000"/>
                <w:sz w:val="24"/>
                <w:szCs w:val="24"/>
                <w:lang w:eastAsia="ru-RU"/>
              </w:rPr>
            </w:pPr>
          </w:p>
        </w:tc>
      </w:tr>
      <w:tr w:rsidR="00EC3D7C" w:rsidRPr="00083FBD" w:rsidTr="00EC0FC2">
        <w:trPr>
          <w:trHeight w:val="810"/>
        </w:trPr>
        <w:tc>
          <w:tcPr>
            <w:tcW w:w="657" w:type="dxa"/>
            <w:shd w:val="clear" w:color="auto" w:fill="auto"/>
            <w:noWrap/>
            <w:vAlign w:val="center"/>
          </w:tcPr>
          <w:p w:rsidR="00DC619D" w:rsidRPr="00BB1D6B" w:rsidRDefault="008D02D0" w:rsidP="00083FB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w:t>
            </w:r>
          </w:p>
        </w:tc>
        <w:tc>
          <w:tcPr>
            <w:tcW w:w="2760" w:type="dxa"/>
            <w:shd w:val="clear" w:color="auto" w:fill="auto"/>
            <w:noWrap/>
            <w:vAlign w:val="center"/>
          </w:tcPr>
          <w:p w:rsidR="00DC619D" w:rsidRPr="00BB1D6B" w:rsidRDefault="00DC619D" w:rsidP="00157C54">
            <w:pPr>
              <w:spacing w:after="0" w:line="240" w:lineRule="auto"/>
              <w:jc w:val="center"/>
              <w:rPr>
                <w:rFonts w:ascii="Times New Roman" w:eastAsia="Times New Roman" w:hAnsi="Times New Roman" w:cs="Times New Roman"/>
                <w:color w:val="000000"/>
                <w:sz w:val="24"/>
                <w:szCs w:val="24"/>
                <w:lang w:eastAsia="ru-RU"/>
              </w:rPr>
            </w:pPr>
            <w:r w:rsidRPr="00BB1D6B">
              <w:rPr>
                <w:rFonts w:ascii="Times New Roman" w:eastAsia="Times New Roman" w:hAnsi="Times New Roman" w:cs="Times New Roman"/>
                <w:color w:val="000000"/>
                <w:sz w:val="24"/>
                <w:szCs w:val="24"/>
                <w:lang w:eastAsia="ru-RU"/>
              </w:rPr>
              <w:t>Детский сад</w:t>
            </w:r>
          </w:p>
        </w:tc>
        <w:tc>
          <w:tcPr>
            <w:tcW w:w="4581" w:type="dxa"/>
            <w:shd w:val="clear" w:color="auto" w:fill="auto"/>
            <w:noWrap/>
            <w:vAlign w:val="center"/>
          </w:tcPr>
          <w:p w:rsidR="00DC619D" w:rsidRPr="00BB1D6B" w:rsidRDefault="00315F41" w:rsidP="00157C54">
            <w:pPr>
              <w:spacing w:after="0" w:line="240" w:lineRule="auto"/>
              <w:jc w:val="center"/>
              <w:rPr>
                <w:rFonts w:ascii="Times New Roman" w:eastAsia="Times New Roman" w:hAnsi="Times New Roman" w:cs="Times New Roman"/>
                <w:color w:val="000000"/>
                <w:sz w:val="24"/>
                <w:szCs w:val="24"/>
                <w:lang w:eastAsia="ru-RU"/>
              </w:rPr>
            </w:pPr>
            <w:r w:rsidRPr="00083FBD">
              <w:rPr>
                <w:rFonts w:ascii="Times New Roman" w:eastAsia="Times New Roman" w:hAnsi="Times New Roman" w:cs="Times New Roman"/>
                <w:color w:val="000000"/>
                <w:sz w:val="24"/>
                <w:szCs w:val="24"/>
                <w:lang w:eastAsia="ru-RU"/>
              </w:rPr>
              <w:t xml:space="preserve">г. Благовещенск, зона </w:t>
            </w:r>
            <w:r w:rsidR="005A01AF">
              <w:rPr>
                <w:rFonts w:ascii="Times New Roman" w:eastAsia="Times New Roman" w:hAnsi="Times New Roman" w:cs="Times New Roman"/>
                <w:color w:val="000000"/>
                <w:sz w:val="24"/>
                <w:szCs w:val="24"/>
                <w:lang w:eastAsia="ru-RU"/>
              </w:rPr>
              <w:t>застройки многоэтажными жилыми домами</w:t>
            </w:r>
            <w:r w:rsidR="005A01AF" w:rsidRPr="00315F41">
              <w:rPr>
                <w:rFonts w:ascii="Times New Roman" w:eastAsia="Times New Roman" w:hAnsi="Times New Roman" w:cs="Times New Roman"/>
                <w:color w:val="000000"/>
                <w:sz w:val="24"/>
                <w:szCs w:val="24"/>
                <w:lang w:eastAsia="ru-RU"/>
              </w:rPr>
              <w:t xml:space="preserve"> </w:t>
            </w:r>
            <w:r w:rsidRPr="00083FBD">
              <w:rPr>
                <w:rFonts w:ascii="Times New Roman" w:eastAsia="Times New Roman" w:hAnsi="Times New Roman" w:cs="Times New Roman"/>
                <w:color w:val="000000"/>
                <w:sz w:val="24"/>
                <w:szCs w:val="24"/>
                <w:lang w:eastAsia="ru-RU"/>
              </w:rPr>
              <w:t>в проектируемом микрорайоне №</w:t>
            </w:r>
            <w:r>
              <w:rPr>
                <w:rFonts w:ascii="Times New Roman" w:eastAsia="Times New Roman" w:hAnsi="Times New Roman" w:cs="Times New Roman"/>
                <w:color w:val="000000"/>
                <w:sz w:val="24"/>
                <w:szCs w:val="24"/>
                <w:lang w:eastAsia="ru-RU"/>
              </w:rPr>
              <w:t xml:space="preserve"> </w:t>
            </w:r>
            <w:r w:rsidRPr="00083FBD">
              <w:rPr>
                <w:rFonts w:ascii="Times New Roman" w:eastAsia="Times New Roman" w:hAnsi="Times New Roman" w:cs="Times New Roman"/>
                <w:color w:val="000000"/>
                <w:sz w:val="24"/>
                <w:szCs w:val="24"/>
                <w:lang w:eastAsia="ru-RU"/>
              </w:rPr>
              <w:t>2 Северного жилого района</w:t>
            </w:r>
            <w:r>
              <w:rPr>
                <w:rFonts w:ascii="Times New Roman" w:eastAsia="Times New Roman" w:hAnsi="Times New Roman" w:cs="Times New Roman"/>
                <w:color w:val="000000"/>
                <w:sz w:val="24"/>
                <w:szCs w:val="24"/>
                <w:lang w:eastAsia="ru-RU"/>
              </w:rPr>
              <w:t xml:space="preserve"> </w:t>
            </w:r>
            <w:r w:rsidRPr="002D5DAB">
              <w:rPr>
                <w:rFonts w:ascii="Times New Roman" w:eastAsia="Times New Roman" w:hAnsi="Times New Roman" w:cs="Times New Roman"/>
                <w:color w:val="000000"/>
                <w:sz w:val="24"/>
                <w:szCs w:val="24"/>
                <w:lang w:eastAsia="ru-RU"/>
              </w:rPr>
              <w:t>(СПУ-4)</w:t>
            </w:r>
          </w:p>
        </w:tc>
        <w:tc>
          <w:tcPr>
            <w:tcW w:w="765" w:type="dxa"/>
          </w:tcPr>
          <w:p w:rsidR="00DC619D" w:rsidRPr="00BB1D6B" w:rsidRDefault="00315F41" w:rsidP="00157C54">
            <w:pPr>
              <w:spacing w:after="0" w:line="240" w:lineRule="auto"/>
              <w:jc w:val="center"/>
              <w:rPr>
                <w:rFonts w:ascii="Times New Roman" w:eastAsia="Times New Roman" w:hAnsi="Times New Roman" w:cs="Times New Roman"/>
                <w:color w:val="000000"/>
                <w:sz w:val="24"/>
                <w:szCs w:val="24"/>
                <w:lang w:eastAsia="ru-RU"/>
              </w:rPr>
            </w:pPr>
            <w:r w:rsidRPr="00315F41">
              <w:rPr>
                <w:rFonts w:ascii="Times New Roman" w:eastAsia="Times New Roman" w:hAnsi="Times New Roman" w:cs="Times New Roman"/>
                <w:color w:val="000000"/>
                <w:sz w:val="24"/>
                <w:szCs w:val="24"/>
                <w:lang w:eastAsia="ru-RU"/>
              </w:rPr>
              <w:t>+</w:t>
            </w:r>
          </w:p>
        </w:tc>
        <w:tc>
          <w:tcPr>
            <w:tcW w:w="714" w:type="dxa"/>
          </w:tcPr>
          <w:p w:rsidR="00DC619D" w:rsidRPr="00BB1D6B" w:rsidRDefault="00DC619D" w:rsidP="00157C54">
            <w:pPr>
              <w:spacing w:after="0" w:line="240" w:lineRule="auto"/>
              <w:jc w:val="center"/>
              <w:rPr>
                <w:rFonts w:ascii="Times New Roman" w:eastAsia="Times New Roman" w:hAnsi="Times New Roman" w:cs="Times New Roman"/>
                <w:color w:val="000000"/>
                <w:sz w:val="24"/>
                <w:szCs w:val="24"/>
                <w:lang w:eastAsia="ru-RU"/>
              </w:rPr>
            </w:pPr>
          </w:p>
        </w:tc>
      </w:tr>
      <w:tr w:rsidR="00EC3D7C" w:rsidRPr="00083FBD" w:rsidTr="00EC0FC2">
        <w:trPr>
          <w:trHeight w:val="300"/>
        </w:trPr>
        <w:tc>
          <w:tcPr>
            <w:tcW w:w="657" w:type="dxa"/>
            <w:shd w:val="clear" w:color="auto" w:fill="auto"/>
            <w:noWrap/>
            <w:vAlign w:val="center"/>
            <w:hideMark/>
          </w:tcPr>
          <w:p w:rsidR="00DC619D" w:rsidRPr="00BB1D6B" w:rsidRDefault="008D02D0" w:rsidP="00083FB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w:t>
            </w:r>
          </w:p>
        </w:tc>
        <w:tc>
          <w:tcPr>
            <w:tcW w:w="2760" w:type="dxa"/>
            <w:shd w:val="clear" w:color="auto" w:fill="auto"/>
            <w:noWrap/>
            <w:vAlign w:val="center"/>
          </w:tcPr>
          <w:p w:rsidR="00DC619D" w:rsidRPr="00BB1D6B" w:rsidRDefault="00DC619D" w:rsidP="00157C54">
            <w:pPr>
              <w:spacing w:after="0" w:line="240" w:lineRule="auto"/>
              <w:jc w:val="center"/>
              <w:rPr>
                <w:rFonts w:ascii="Times New Roman" w:eastAsia="Times New Roman" w:hAnsi="Times New Roman" w:cs="Times New Roman"/>
                <w:color w:val="000000"/>
                <w:sz w:val="24"/>
                <w:szCs w:val="24"/>
                <w:lang w:eastAsia="ru-RU"/>
              </w:rPr>
            </w:pPr>
            <w:r w:rsidRPr="00BB1D6B">
              <w:rPr>
                <w:rFonts w:ascii="Times New Roman" w:eastAsia="Times New Roman" w:hAnsi="Times New Roman" w:cs="Times New Roman"/>
                <w:color w:val="000000"/>
                <w:sz w:val="24"/>
                <w:szCs w:val="24"/>
                <w:lang w:eastAsia="ru-RU"/>
              </w:rPr>
              <w:t>Детский сад</w:t>
            </w:r>
          </w:p>
        </w:tc>
        <w:tc>
          <w:tcPr>
            <w:tcW w:w="4581" w:type="dxa"/>
            <w:shd w:val="clear" w:color="auto" w:fill="auto"/>
            <w:noWrap/>
            <w:vAlign w:val="center"/>
          </w:tcPr>
          <w:p w:rsidR="00DC619D" w:rsidRPr="00BB1D6B" w:rsidRDefault="00315F41" w:rsidP="005647FC">
            <w:pPr>
              <w:spacing w:after="0" w:line="240" w:lineRule="auto"/>
              <w:jc w:val="center"/>
              <w:rPr>
                <w:rFonts w:ascii="Times New Roman" w:eastAsia="Times New Roman" w:hAnsi="Times New Roman" w:cs="Times New Roman"/>
                <w:color w:val="000000"/>
                <w:sz w:val="24"/>
                <w:szCs w:val="24"/>
                <w:lang w:eastAsia="ru-RU"/>
              </w:rPr>
            </w:pPr>
            <w:r w:rsidRPr="00083FBD">
              <w:rPr>
                <w:rFonts w:ascii="Times New Roman" w:eastAsia="Times New Roman" w:hAnsi="Times New Roman" w:cs="Times New Roman"/>
                <w:color w:val="000000"/>
                <w:sz w:val="24"/>
                <w:szCs w:val="24"/>
                <w:lang w:eastAsia="ru-RU"/>
              </w:rPr>
              <w:t xml:space="preserve">г. Благовещенск, зона </w:t>
            </w:r>
            <w:r w:rsidR="005A01AF">
              <w:rPr>
                <w:rFonts w:ascii="Times New Roman" w:eastAsia="Times New Roman" w:hAnsi="Times New Roman" w:cs="Times New Roman"/>
                <w:color w:val="000000"/>
                <w:sz w:val="24"/>
                <w:szCs w:val="24"/>
                <w:lang w:eastAsia="ru-RU"/>
              </w:rPr>
              <w:t>специализированной общественной застройки</w:t>
            </w:r>
            <w:r w:rsidR="005A01AF" w:rsidRPr="00BB1D6B">
              <w:rPr>
                <w:rFonts w:ascii="Times New Roman" w:eastAsia="Times New Roman" w:hAnsi="Times New Roman" w:cs="Times New Roman"/>
                <w:color w:val="000000"/>
                <w:sz w:val="24"/>
                <w:szCs w:val="24"/>
                <w:lang w:eastAsia="ru-RU"/>
              </w:rPr>
              <w:t xml:space="preserve"> </w:t>
            </w:r>
            <w:r w:rsidRPr="00083FBD">
              <w:rPr>
                <w:rFonts w:ascii="Times New Roman" w:eastAsia="Times New Roman" w:hAnsi="Times New Roman" w:cs="Times New Roman"/>
                <w:color w:val="000000"/>
                <w:sz w:val="24"/>
                <w:szCs w:val="24"/>
                <w:lang w:eastAsia="ru-RU"/>
              </w:rPr>
              <w:t>в проектируемом микрорайоне №</w:t>
            </w:r>
            <w:r>
              <w:rPr>
                <w:rFonts w:ascii="Times New Roman" w:eastAsia="Times New Roman" w:hAnsi="Times New Roman" w:cs="Times New Roman"/>
                <w:color w:val="000000"/>
                <w:sz w:val="24"/>
                <w:szCs w:val="24"/>
                <w:lang w:eastAsia="ru-RU"/>
              </w:rPr>
              <w:t xml:space="preserve"> </w:t>
            </w:r>
            <w:r w:rsidRPr="00083FBD">
              <w:rPr>
                <w:rFonts w:ascii="Times New Roman" w:eastAsia="Times New Roman" w:hAnsi="Times New Roman" w:cs="Times New Roman"/>
                <w:color w:val="000000"/>
                <w:sz w:val="24"/>
                <w:szCs w:val="24"/>
                <w:lang w:eastAsia="ru-RU"/>
              </w:rPr>
              <w:t>3 Северного жилого района</w:t>
            </w:r>
            <w:r>
              <w:rPr>
                <w:rFonts w:ascii="Times New Roman" w:eastAsia="Times New Roman" w:hAnsi="Times New Roman" w:cs="Times New Roman"/>
                <w:color w:val="000000"/>
                <w:sz w:val="24"/>
                <w:szCs w:val="24"/>
                <w:lang w:eastAsia="ru-RU"/>
              </w:rPr>
              <w:t xml:space="preserve"> </w:t>
            </w:r>
            <w:r w:rsidRPr="002D5DAB">
              <w:rPr>
                <w:rFonts w:ascii="Times New Roman" w:eastAsia="Times New Roman" w:hAnsi="Times New Roman" w:cs="Times New Roman"/>
                <w:color w:val="000000"/>
                <w:sz w:val="24"/>
                <w:szCs w:val="24"/>
                <w:lang w:eastAsia="ru-RU"/>
              </w:rPr>
              <w:t>(СПУ-4)</w:t>
            </w:r>
          </w:p>
        </w:tc>
        <w:tc>
          <w:tcPr>
            <w:tcW w:w="765" w:type="dxa"/>
          </w:tcPr>
          <w:p w:rsidR="00DC619D" w:rsidRPr="00BB1D6B" w:rsidRDefault="00DC619D" w:rsidP="005647FC">
            <w:pPr>
              <w:spacing w:after="0" w:line="240" w:lineRule="auto"/>
              <w:jc w:val="center"/>
              <w:rPr>
                <w:rFonts w:ascii="Times New Roman" w:eastAsia="Times New Roman" w:hAnsi="Times New Roman" w:cs="Times New Roman"/>
                <w:color w:val="000000"/>
                <w:sz w:val="24"/>
                <w:szCs w:val="24"/>
                <w:lang w:eastAsia="ru-RU"/>
              </w:rPr>
            </w:pPr>
          </w:p>
        </w:tc>
        <w:tc>
          <w:tcPr>
            <w:tcW w:w="714" w:type="dxa"/>
          </w:tcPr>
          <w:p w:rsidR="00DC619D" w:rsidRPr="00BB1D6B" w:rsidRDefault="00315F41" w:rsidP="005647FC">
            <w:pPr>
              <w:spacing w:after="0" w:line="240" w:lineRule="auto"/>
              <w:jc w:val="center"/>
              <w:rPr>
                <w:rFonts w:ascii="Times New Roman" w:eastAsia="Times New Roman" w:hAnsi="Times New Roman" w:cs="Times New Roman"/>
                <w:color w:val="000000"/>
                <w:sz w:val="24"/>
                <w:szCs w:val="24"/>
                <w:lang w:eastAsia="ru-RU"/>
              </w:rPr>
            </w:pPr>
            <w:r w:rsidRPr="00315F41">
              <w:rPr>
                <w:rFonts w:ascii="Times New Roman" w:eastAsia="Times New Roman" w:hAnsi="Times New Roman" w:cs="Times New Roman"/>
                <w:color w:val="000000"/>
                <w:sz w:val="24"/>
                <w:szCs w:val="24"/>
                <w:lang w:eastAsia="ru-RU"/>
              </w:rPr>
              <w:t>+</w:t>
            </w:r>
          </w:p>
        </w:tc>
      </w:tr>
      <w:tr w:rsidR="00EC3D7C" w:rsidRPr="00083FBD" w:rsidTr="00EC0FC2">
        <w:trPr>
          <w:trHeight w:val="300"/>
        </w:trPr>
        <w:tc>
          <w:tcPr>
            <w:tcW w:w="657" w:type="dxa"/>
            <w:shd w:val="clear" w:color="auto" w:fill="auto"/>
            <w:noWrap/>
            <w:vAlign w:val="center"/>
            <w:hideMark/>
          </w:tcPr>
          <w:p w:rsidR="00DC619D" w:rsidRPr="00BB1D6B" w:rsidRDefault="008D02D0" w:rsidP="00083FB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w:t>
            </w:r>
          </w:p>
        </w:tc>
        <w:tc>
          <w:tcPr>
            <w:tcW w:w="2760" w:type="dxa"/>
            <w:shd w:val="clear" w:color="auto" w:fill="auto"/>
            <w:noWrap/>
            <w:vAlign w:val="center"/>
          </w:tcPr>
          <w:p w:rsidR="00DC619D" w:rsidRPr="00BB1D6B" w:rsidRDefault="00DC619D" w:rsidP="00157C54">
            <w:pPr>
              <w:spacing w:after="0" w:line="240" w:lineRule="auto"/>
              <w:jc w:val="center"/>
              <w:rPr>
                <w:rFonts w:ascii="Times New Roman" w:eastAsia="Times New Roman" w:hAnsi="Times New Roman" w:cs="Times New Roman"/>
                <w:color w:val="000000"/>
                <w:sz w:val="24"/>
                <w:szCs w:val="24"/>
                <w:lang w:eastAsia="ru-RU"/>
              </w:rPr>
            </w:pPr>
            <w:r w:rsidRPr="00BB1D6B">
              <w:rPr>
                <w:rFonts w:ascii="Times New Roman" w:eastAsia="Times New Roman" w:hAnsi="Times New Roman" w:cs="Times New Roman"/>
                <w:color w:val="000000"/>
                <w:sz w:val="24"/>
                <w:szCs w:val="24"/>
                <w:lang w:eastAsia="ru-RU"/>
              </w:rPr>
              <w:t>Детский сад</w:t>
            </w:r>
          </w:p>
        </w:tc>
        <w:tc>
          <w:tcPr>
            <w:tcW w:w="4581" w:type="dxa"/>
            <w:shd w:val="clear" w:color="auto" w:fill="auto"/>
            <w:noWrap/>
            <w:vAlign w:val="center"/>
          </w:tcPr>
          <w:p w:rsidR="00DC619D" w:rsidRPr="00BB1D6B" w:rsidRDefault="00315F41" w:rsidP="00157C54">
            <w:pPr>
              <w:spacing w:after="0" w:line="240" w:lineRule="auto"/>
              <w:jc w:val="center"/>
              <w:rPr>
                <w:rFonts w:ascii="Times New Roman" w:eastAsia="Times New Roman" w:hAnsi="Times New Roman" w:cs="Times New Roman"/>
                <w:color w:val="000000"/>
                <w:sz w:val="24"/>
                <w:szCs w:val="24"/>
                <w:lang w:eastAsia="ru-RU"/>
              </w:rPr>
            </w:pPr>
            <w:r w:rsidRPr="00083FBD">
              <w:rPr>
                <w:rFonts w:ascii="Times New Roman" w:eastAsia="Times New Roman" w:hAnsi="Times New Roman" w:cs="Times New Roman"/>
                <w:color w:val="000000"/>
                <w:sz w:val="24"/>
                <w:szCs w:val="24"/>
                <w:lang w:eastAsia="ru-RU"/>
              </w:rPr>
              <w:t xml:space="preserve">г. Благовещенск, зона </w:t>
            </w:r>
            <w:r w:rsidR="005A01AF">
              <w:rPr>
                <w:rFonts w:ascii="Times New Roman" w:eastAsia="Times New Roman" w:hAnsi="Times New Roman" w:cs="Times New Roman"/>
                <w:color w:val="000000"/>
                <w:sz w:val="24"/>
                <w:szCs w:val="24"/>
                <w:lang w:eastAsia="ru-RU"/>
              </w:rPr>
              <w:t>специализированной общественной застройки</w:t>
            </w:r>
            <w:r w:rsidR="005A01AF" w:rsidRPr="00BB1D6B">
              <w:rPr>
                <w:rFonts w:ascii="Times New Roman" w:eastAsia="Times New Roman" w:hAnsi="Times New Roman" w:cs="Times New Roman"/>
                <w:color w:val="000000"/>
                <w:sz w:val="24"/>
                <w:szCs w:val="24"/>
                <w:lang w:eastAsia="ru-RU"/>
              </w:rPr>
              <w:t xml:space="preserve"> </w:t>
            </w:r>
            <w:r w:rsidRPr="00083FBD">
              <w:rPr>
                <w:rFonts w:ascii="Times New Roman" w:eastAsia="Times New Roman" w:hAnsi="Times New Roman" w:cs="Times New Roman"/>
                <w:color w:val="000000"/>
                <w:sz w:val="24"/>
                <w:szCs w:val="24"/>
                <w:lang w:eastAsia="ru-RU"/>
              </w:rPr>
              <w:t>в проектируемом микрорайоне №</w:t>
            </w:r>
            <w:r>
              <w:rPr>
                <w:rFonts w:ascii="Times New Roman" w:eastAsia="Times New Roman" w:hAnsi="Times New Roman" w:cs="Times New Roman"/>
                <w:color w:val="000000"/>
                <w:sz w:val="24"/>
                <w:szCs w:val="24"/>
                <w:lang w:eastAsia="ru-RU"/>
              </w:rPr>
              <w:t xml:space="preserve"> </w:t>
            </w:r>
            <w:r w:rsidRPr="00083FBD">
              <w:rPr>
                <w:rFonts w:ascii="Times New Roman" w:eastAsia="Times New Roman" w:hAnsi="Times New Roman" w:cs="Times New Roman"/>
                <w:color w:val="000000"/>
                <w:sz w:val="24"/>
                <w:szCs w:val="24"/>
                <w:lang w:eastAsia="ru-RU"/>
              </w:rPr>
              <w:t>4 Северного жилого района</w:t>
            </w:r>
            <w:r>
              <w:rPr>
                <w:rFonts w:ascii="Times New Roman" w:eastAsia="Times New Roman" w:hAnsi="Times New Roman" w:cs="Times New Roman"/>
                <w:color w:val="000000"/>
                <w:sz w:val="24"/>
                <w:szCs w:val="24"/>
                <w:lang w:eastAsia="ru-RU"/>
              </w:rPr>
              <w:t xml:space="preserve"> </w:t>
            </w:r>
            <w:r w:rsidRPr="002D5DAB">
              <w:rPr>
                <w:rFonts w:ascii="Times New Roman" w:eastAsia="Times New Roman" w:hAnsi="Times New Roman" w:cs="Times New Roman"/>
                <w:color w:val="000000"/>
                <w:sz w:val="24"/>
                <w:szCs w:val="24"/>
                <w:lang w:eastAsia="ru-RU"/>
              </w:rPr>
              <w:t>(СПУ-4)</w:t>
            </w:r>
          </w:p>
        </w:tc>
        <w:tc>
          <w:tcPr>
            <w:tcW w:w="765" w:type="dxa"/>
          </w:tcPr>
          <w:p w:rsidR="00DC619D" w:rsidRPr="00BB1D6B" w:rsidRDefault="00DC619D" w:rsidP="00157C54">
            <w:pPr>
              <w:spacing w:after="0" w:line="240" w:lineRule="auto"/>
              <w:jc w:val="center"/>
              <w:rPr>
                <w:rFonts w:ascii="Times New Roman" w:eastAsia="Times New Roman" w:hAnsi="Times New Roman" w:cs="Times New Roman"/>
                <w:color w:val="000000"/>
                <w:sz w:val="24"/>
                <w:szCs w:val="24"/>
                <w:lang w:eastAsia="ru-RU"/>
              </w:rPr>
            </w:pPr>
          </w:p>
        </w:tc>
        <w:tc>
          <w:tcPr>
            <w:tcW w:w="714" w:type="dxa"/>
          </w:tcPr>
          <w:p w:rsidR="00DC619D" w:rsidRPr="00BB1D6B" w:rsidRDefault="00315F41" w:rsidP="00157C54">
            <w:pPr>
              <w:spacing w:after="0" w:line="240" w:lineRule="auto"/>
              <w:jc w:val="center"/>
              <w:rPr>
                <w:rFonts w:ascii="Times New Roman" w:eastAsia="Times New Roman" w:hAnsi="Times New Roman" w:cs="Times New Roman"/>
                <w:color w:val="000000"/>
                <w:sz w:val="24"/>
                <w:szCs w:val="24"/>
                <w:lang w:eastAsia="ru-RU"/>
              </w:rPr>
            </w:pPr>
            <w:r w:rsidRPr="00315F41">
              <w:rPr>
                <w:rFonts w:ascii="Times New Roman" w:eastAsia="Times New Roman" w:hAnsi="Times New Roman" w:cs="Times New Roman"/>
                <w:color w:val="000000"/>
                <w:sz w:val="24"/>
                <w:szCs w:val="24"/>
                <w:lang w:eastAsia="ru-RU"/>
              </w:rPr>
              <w:t>+</w:t>
            </w:r>
          </w:p>
        </w:tc>
      </w:tr>
      <w:tr w:rsidR="00EC3D7C" w:rsidRPr="00083FBD" w:rsidTr="00EC0FC2">
        <w:trPr>
          <w:trHeight w:val="300"/>
        </w:trPr>
        <w:tc>
          <w:tcPr>
            <w:tcW w:w="657" w:type="dxa"/>
            <w:shd w:val="clear" w:color="auto" w:fill="FFFFFF" w:themeFill="background1"/>
            <w:noWrap/>
            <w:vAlign w:val="center"/>
          </w:tcPr>
          <w:p w:rsidR="00DC619D" w:rsidRPr="00BB1D6B" w:rsidRDefault="00DC619D" w:rsidP="00083FBD">
            <w:pPr>
              <w:spacing w:after="0" w:line="240" w:lineRule="auto"/>
              <w:jc w:val="center"/>
              <w:rPr>
                <w:rFonts w:ascii="Times New Roman" w:eastAsia="Times New Roman" w:hAnsi="Times New Roman" w:cs="Times New Roman"/>
                <w:color w:val="000000"/>
                <w:sz w:val="24"/>
                <w:szCs w:val="24"/>
                <w:lang w:eastAsia="ru-RU"/>
              </w:rPr>
            </w:pPr>
            <w:r w:rsidRPr="00BB1D6B">
              <w:rPr>
                <w:rFonts w:ascii="Times New Roman" w:eastAsia="Times New Roman" w:hAnsi="Times New Roman" w:cs="Times New Roman"/>
                <w:color w:val="000000"/>
                <w:sz w:val="24"/>
                <w:szCs w:val="24"/>
                <w:lang w:eastAsia="ru-RU"/>
              </w:rPr>
              <w:t>8</w:t>
            </w:r>
          </w:p>
        </w:tc>
        <w:tc>
          <w:tcPr>
            <w:tcW w:w="2760" w:type="dxa"/>
            <w:shd w:val="clear" w:color="auto" w:fill="auto"/>
            <w:noWrap/>
            <w:vAlign w:val="center"/>
          </w:tcPr>
          <w:p w:rsidR="00DC619D" w:rsidRPr="00BB1D6B" w:rsidRDefault="00DC619D" w:rsidP="00157C54">
            <w:pPr>
              <w:spacing w:after="0" w:line="240" w:lineRule="auto"/>
              <w:jc w:val="center"/>
              <w:rPr>
                <w:rFonts w:ascii="Times New Roman" w:eastAsia="Times New Roman" w:hAnsi="Times New Roman" w:cs="Times New Roman"/>
                <w:color w:val="000000"/>
                <w:sz w:val="24"/>
                <w:szCs w:val="24"/>
                <w:lang w:eastAsia="ru-RU"/>
              </w:rPr>
            </w:pPr>
            <w:r w:rsidRPr="00BB1D6B">
              <w:rPr>
                <w:rFonts w:ascii="Times New Roman" w:eastAsia="Times New Roman" w:hAnsi="Times New Roman" w:cs="Times New Roman"/>
                <w:color w:val="000000"/>
                <w:sz w:val="24"/>
                <w:szCs w:val="24"/>
                <w:lang w:eastAsia="ru-RU"/>
              </w:rPr>
              <w:t>Детский сад</w:t>
            </w:r>
          </w:p>
        </w:tc>
        <w:tc>
          <w:tcPr>
            <w:tcW w:w="4581" w:type="dxa"/>
            <w:shd w:val="clear" w:color="auto" w:fill="auto"/>
            <w:noWrap/>
            <w:vAlign w:val="center"/>
          </w:tcPr>
          <w:p w:rsidR="005A01AF" w:rsidRDefault="002D5DAB" w:rsidP="00157C54">
            <w:pPr>
              <w:spacing w:after="0" w:line="240" w:lineRule="auto"/>
              <w:jc w:val="center"/>
              <w:rPr>
                <w:rFonts w:ascii="Times New Roman" w:eastAsia="Times New Roman" w:hAnsi="Times New Roman" w:cs="Times New Roman"/>
                <w:color w:val="000000"/>
                <w:sz w:val="24"/>
                <w:szCs w:val="24"/>
                <w:lang w:eastAsia="ru-RU"/>
              </w:rPr>
            </w:pPr>
            <w:r w:rsidRPr="00083FBD">
              <w:rPr>
                <w:rFonts w:ascii="Times New Roman" w:eastAsia="Times New Roman" w:hAnsi="Times New Roman" w:cs="Times New Roman"/>
                <w:color w:val="000000"/>
                <w:sz w:val="24"/>
                <w:szCs w:val="24"/>
                <w:lang w:eastAsia="ru-RU"/>
              </w:rPr>
              <w:t xml:space="preserve">г. Благовещенск, зона </w:t>
            </w:r>
            <w:r w:rsidR="005A01AF">
              <w:rPr>
                <w:rFonts w:ascii="Times New Roman" w:eastAsia="Times New Roman" w:hAnsi="Times New Roman" w:cs="Times New Roman"/>
                <w:color w:val="000000"/>
                <w:sz w:val="24"/>
                <w:szCs w:val="24"/>
                <w:lang w:eastAsia="ru-RU"/>
              </w:rPr>
              <w:t>застройки многоэтажными жилыми домами</w:t>
            </w:r>
            <w:r w:rsidR="005A01AF" w:rsidRPr="00315F41">
              <w:rPr>
                <w:rFonts w:ascii="Times New Roman" w:eastAsia="Times New Roman" w:hAnsi="Times New Roman" w:cs="Times New Roman"/>
                <w:color w:val="000000"/>
                <w:sz w:val="24"/>
                <w:szCs w:val="24"/>
                <w:lang w:eastAsia="ru-RU"/>
              </w:rPr>
              <w:t xml:space="preserve"> </w:t>
            </w:r>
          </w:p>
          <w:p w:rsidR="00DC619D" w:rsidRPr="00BB1D6B" w:rsidRDefault="002D5DAB" w:rsidP="00157C54">
            <w:pPr>
              <w:spacing w:after="0" w:line="240" w:lineRule="auto"/>
              <w:jc w:val="center"/>
              <w:rPr>
                <w:rFonts w:ascii="Times New Roman" w:eastAsia="Times New Roman" w:hAnsi="Times New Roman" w:cs="Times New Roman"/>
                <w:color w:val="000000"/>
                <w:sz w:val="24"/>
                <w:szCs w:val="24"/>
                <w:lang w:eastAsia="ru-RU"/>
              </w:rPr>
            </w:pPr>
            <w:r w:rsidRPr="00083FBD">
              <w:rPr>
                <w:rFonts w:ascii="Times New Roman" w:eastAsia="Times New Roman" w:hAnsi="Times New Roman" w:cs="Times New Roman"/>
                <w:color w:val="000000"/>
                <w:sz w:val="24"/>
                <w:szCs w:val="24"/>
                <w:lang w:eastAsia="ru-RU"/>
              </w:rPr>
              <w:t>в квартале</w:t>
            </w:r>
            <w:r>
              <w:rPr>
                <w:rFonts w:ascii="Times New Roman" w:eastAsia="Times New Roman" w:hAnsi="Times New Roman" w:cs="Times New Roman"/>
                <w:color w:val="000000"/>
                <w:sz w:val="24"/>
                <w:szCs w:val="24"/>
                <w:lang w:eastAsia="ru-RU"/>
              </w:rPr>
              <w:t xml:space="preserve"> 604</w:t>
            </w:r>
          </w:p>
        </w:tc>
        <w:tc>
          <w:tcPr>
            <w:tcW w:w="765" w:type="dxa"/>
          </w:tcPr>
          <w:p w:rsidR="00DC619D" w:rsidRPr="00BB1D6B" w:rsidRDefault="00DC619D" w:rsidP="00157C54">
            <w:pPr>
              <w:spacing w:after="0" w:line="240" w:lineRule="auto"/>
              <w:jc w:val="center"/>
              <w:rPr>
                <w:rFonts w:ascii="Times New Roman" w:eastAsia="Times New Roman" w:hAnsi="Times New Roman" w:cs="Times New Roman"/>
                <w:color w:val="000000"/>
                <w:sz w:val="24"/>
                <w:szCs w:val="24"/>
                <w:lang w:eastAsia="ru-RU"/>
              </w:rPr>
            </w:pPr>
          </w:p>
        </w:tc>
        <w:tc>
          <w:tcPr>
            <w:tcW w:w="714" w:type="dxa"/>
          </w:tcPr>
          <w:p w:rsidR="00DC619D" w:rsidRPr="00BB1D6B" w:rsidRDefault="00315F41" w:rsidP="00157C54">
            <w:pPr>
              <w:spacing w:after="0" w:line="240" w:lineRule="auto"/>
              <w:jc w:val="center"/>
              <w:rPr>
                <w:rFonts w:ascii="Times New Roman" w:eastAsia="Times New Roman" w:hAnsi="Times New Roman" w:cs="Times New Roman"/>
                <w:color w:val="000000"/>
                <w:sz w:val="24"/>
                <w:szCs w:val="24"/>
                <w:lang w:eastAsia="ru-RU"/>
              </w:rPr>
            </w:pPr>
            <w:r w:rsidRPr="00315F41">
              <w:rPr>
                <w:rFonts w:ascii="Times New Roman" w:eastAsia="Times New Roman" w:hAnsi="Times New Roman" w:cs="Times New Roman"/>
                <w:color w:val="000000"/>
                <w:sz w:val="24"/>
                <w:szCs w:val="24"/>
                <w:lang w:eastAsia="ru-RU"/>
              </w:rPr>
              <w:t>+</w:t>
            </w:r>
          </w:p>
        </w:tc>
      </w:tr>
      <w:tr w:rsidR="00EC3D7C" w:rsidRPr="00083FBD" w:rsidTr="00EC0FC2">
        <w:trPr>
          <w:trHeight w:val="300"/>
        </w:trPr>
        <w:tc>
          <w:tcPr>
            <w:tcW w:w="657" w:type="dxa"/>
            <w:shd w:val="clear" w:color="auto" w:fill="auto"/>
            <w:noWrap/>
            <w:vAlign w:val="center"/>
            <w:hideMark/>
          </w:tcPr>
          <w:p w:rsidR="00DC619D" w:rsidRPr="00083FBD" w:rsidRDefault="00DC619D" w:rsidP="00083FBD">
            <w:pPr>
              <w:spacing w:after="0" w:line="240" w:lineRule="auto"/>
              <w:jc w:val="center"/>
              <w:rPr>
                <w:rFonts w:ascii="Times New Roman" w:eastAsia="Times New Roman" w:hAnsi="Times New Roman" w:cs="Times New Roman"/>
                <w:color w:val="000000"/>
                <w:sz w:val="24"/>
                <w:szCs w:val="24"/>
                <w:lang w:eastAsia="ru-RU"/>
              </w:rPr>
            </w:pPr>
            <w:r w:rsidRPr="00083FBD">
              <w:rPr>
                <w:rFonts w:ascii="Times New Roman" w:eastAsia="Times New Roman" w:hAnsi="Times New Roman" w:cs="Times New Roman"/>
                <w:color w:val="000000"/>
                <w:sz w:val="24"/>
                <w:szCs w:val="24"/>
                <w:lang w:eastAsia="ru-RU"/>
              </w:rPr>
              <w:t>9</w:t>
            </w:r>
          </w:p>
        </w:tc>
        <w:tc>
          <w:tcPr>
            <w:tcW w:w="2760" w:type="dxa"/>
            <w:shd w:val="clear" w:color="auto" w:fill="auto"/>
            <w:noWrap/>
            <w:vAlign w:val="center"/>
          </w:tcPr>
          <w:p w:rsidR="00DC619D" w:rsidRPr="00083FBD" w:rsidRDefault="00DC619D" w:rsidP="00157C54">
            <w:pPr>
              <w:spacing w:after="0" w:line="240" w:lineRule="auto"/>
              <w:jc w:val="center"/>
              <w:rPr>
                <w:rFonts w:ascii="Times New Roman" w:eastAsia="Times New Roman" w:hAnsi="Times New Roman" w:cs="Times New Roman"/>
                <w:color w:val="000000"/>
                <w:sz w:val="24"/>
                <w:szCs w:val="24"/>
                <w:lang w:eastAsia="ru-RU"/>
              </w:rPr>
            </w:pPr>
            <w:r w:rsidRPr="00083FBD">
              <w:rPr>
                <w:rFonts w:ascii="Times New Roman" w:eastAsia="Times New Roman" w:hAnsi="Times New Roman" w:cs="Times New Roman"/>
                <w:color w:val="000000"/>
                <w:sz w:val="24"/>
                <w:szCs w:val="24"/>
                <w:lang w:eastAsia="ru-RU"/>
              </w:rPr>
              <w:t>Детский сад</w:t>
            </w:r>
          </w:p>
        </w:tc>
        <w:tc>
          <w:tcPr>
            <w:tcW w:w="4581" w:type="dxa"/>
            <w:shd w:val="clear" w:color="auto" w:fill="auto"/>
            <w:noWrap/>
            <w:vAlign w:val="center"/>
          </w:tcPr>
          <w:p w:rsidR="005A01AF" w:rsidRDefault="00DC619D" w:rsidP="005A01AF">
            <w:pPr>
              <w:spacing w:after="0" w:line="240" w:lineRule="auto"/>
              <w:jc w:val="center"/>
              <w:rPr>
                <w:rFonts w:ascii="Times New Roman" w:eastAsia="Times New Roman" w:hAnsi="Times New Roman" w:cs="Times New Roman"/>
                <w:color w:val="000000"/>
                <w:sz w:val="24"/>
                <w:szCs w:val="24"/>
                <w:lang w:eastAsia="ru-RU"/>
              </w:rPr>
            </w:pPr>
            <w:r w:rsidRPr="00083FBD">
              <w:rPr>
                <w:rFonts w:ascii="Times New Roman" w:eastAsia="Times New Roman" w:hAnsi="Times New Roman" w:cs="Times New Roman"/>
                <w:color w:val="000000"/>
                <w:sz w:val="24"/>
                <w:szCs w:val="24"/>
                <w:lang w:eastAsia="ru-RU"/>
              </w:rPr>
              <w:t xml:space="preserve">г. Благовещенск, зона </w:t>
            </w:r>
            <w:r w:rsidR="005A01AF">
              <w:rPr>
                <w:rFonts w:ascii="Times New Roman" w:eastAsia="Times New Roman" w:hAnsi="Times New Roman" w:cs="Times New Roman"/>
                <w:color w:val="000000"/>
                <w:sz w:val="24"/>
                <w:szCs w:val="24"/>
                <w:lang w:eastAsia="ru-RU"/>
              </w:rPr>
              <w:t>застройки среднеэтажными жилыми домами</w:t>
            </w:r>
            <w:r w:rsidR="005A01AF" w:rsidRPr="00315F41">
              <w:rPr>
                <w:rFonts w:ascii="Times New Roman" w:eastAsia="Times New Roman" w:hAnsi="Times New Roman" w:cs="Times New Roman"/>
                <w:color w:val="000000"/>
                <w:sz w:val="24"/>
                <w:szCs w:val="24"/>
                <w:lang w:eastAsia="ru-RU"/>
              </w:rPr>
              <w:t xml:space="preserve"> </w:t>
            </w:r>
          </w:p>
          <w:p w:rsidR="00DC619D" w:rsidRPr="00083FBD" w:rsidRDefault="00DC619D" w:rsidP="005A01AF">
            <w:pPr>
              <w:spacing w:after="0" w:line="240" w:lineRule="auto"/>
              <w:jc w:val="center"/>
              <w:rPr>
                <w:rFonts w:ascii="Times New Roman" w:eastAsia="Times New Roman" w:hAnsi="Times New Roman" w:cs="Times New Roman"/>
                <w:color w:val="000000"/>
                <w:sz w:val="24"/>
                <w:szCs w:val="24"/>
                <w:lang w:eastAsia="ru-RU"/>
              </w:rPr>
            </w:pPr>
            <w:r w:rsidRPr="00083FBD">
              <w:rPr>
                <w:rFonts w:ascii="Times New Roman" w:eastAsia="Times New Roman" w:hAnsi="Times New Roman" w:cs="Times New Roman"/>
                <w:color w:val="000000"/>
                <w:sz w:val="24"/>
                <w:szCs w:val="24"/>
                <w:lang w:eastAsia="ru-RU"/>
              </w:rPr>
              <w:t xml:space="preserve">в квартале </w:t>
            </w:r>
            <w:r w:rsidRPr="005A01AF">
              <w:rPr>
                <w:rFonts w:ascii="Times New Roman" w:eastAsia="Times New Roman" w:hAnsi="Times New Roman" w:cs="Times New Roman"/>
                <w:color w:val="000000"/>
                <w:sz w:val="24"/>
                <w:szCs w:val="24"/>
                <w:lang w:eastAsia="ru-RU"/>
              </w:rPr>
              <w:t>297</w:t>
            </w:r>
            <w:r>
              <w:rPr>
                <w:rFonts w:ascii="Times New Roman" w:eastAsia="Times New Roman" w:hAnsi="Times New Roman" w:cs="Times New Roman"/>
                <w:color w:val="000000"/>
                <w:sz w:val="24"/>
                <w:szCs w:val="24"/>
                <w:lang w:eastAsia="ru-RU"/>
              </w:rPr>
              <w:t xml:space="preserve"> </w:t>
            </w:r>
          </w:p>
        </w:tc>
        <w:tc>
          <w:tcPr>
            <w:tcW w:w="765" w:type="dxa"/>
          </w:tcPr>
          <w:p w:rsidR="00DC619D" w:rsidRPr="00083FBD" w:rsidRDefault="00DC619D" w:rsidP="00157C54">
            <w:pPr>
              <w:spacing w:after="0" w:line="240" w:lineRule="auto"/>
              <w:jc w:val="center"/>
              <w:rPr>
                <w:rFonts w:ascii="Times New Roman" w:eastAsia="Times New Roman" w:hAnsi="Times New Roman" w:cs="Times New Roman"/>
                <w:color w:val="000000"/>
                <w:sz w:val="24"/>
                <w:szCs w:val="24"/>
                <w:lang w:eastAsia="ru-RU"/>
              </w:rPr>
            </w:pPr>
          </w:p>
        </w:tc>
        <w:tc>
          <w:tcPr>
            <w:tcW w:w="714" w:type="dxa"/>
          </w:tcPr>
          <w:p w:rsidR="00DC619D" w:rsidRPr="00083FBD" w:rsidRDefault="00315F41" w:rsidP="00157C54">
            <w:pPr>
              <w:spacing w:after="0" w:line="240" w:lineRule="auto"/>
              <w:jc w:val="center"/>
              <w:rPr>
                <w:rFonts w:ascii="Times New Roman" w:eastAsia="Times New Roman" w:hAnsi="Times New Roman" w:cs="Times New Roman"/>
                <w:color w:val="000000"/>
                <w:sz w:val="24"/>
                <w:szCs w:val="24"/>
                <w:lang w:eastAsia="ru-RU"/>
              </w:rPr>
            </w:pPr>
            <w:r w:rsidRPr="00315F41">
              <w:rPr>
                <w:rFonts w:ascii="Times New Roman" w:eastAsia="Times New Roman" w:hAnsi="Times New Roman" w:cs="Times New Roman"/>
                <w:color w:val="000000"/>
                <w:sz w:val="24"/>
                <w:szCs w:val="24"/>
                <w:lang w:eastAsia="ru-RU"/>
              </w:rPr>
              <w:t>+</w:t>
            </w:r>
          </w:p>
        </w:tc>
      </w:tr>
      <w:tr w:rsidR="00EC3D7C" w:rsidRPr="00083FBD" w:rsidTr="00EC0FC2">
        <w:trPr>
          <w:trHeight w:val="300"/>
        </w:trPr>
        <w:tc>
          <w:tcPr>
            <w:tcW w:w="657" w:type="dxa"/>
            <w:shd w:val="clear" w:color="auto" w:fill="auto"/>
            <w:noWrap/>
            <w:vAlign w:val="center"/>
            <w:hideMark/>
          </w:tcPr>
          <w:p w:rsidR="00DC619D" w:rsidRPr="00083FBD" w:rsidRDefault="00DC619D" w:rsidP="00083FBD">
            <w:pPr>
              <w:spacing w:after="0" w:line="240" w:lineRule="auto"/>
              <w:jc w:val="center"/>
              <w:rPr>
                <w:rFonts w:ascii="Times New Roman" w:eastAsia="Times New Roman" w:hAnsi="Times New Roman" w:cs="Times New Roman"/>
                <w:color w:val="000000"/>
                <w:sz w:val="24"/>
                <w:szCs w:val="24"/>
                <w:lang w:eastAsia="ru-RU"/>
              </w:rPr>
            </w:pPr>
            <w:r w:rsidRPr="00083FBD">
              <w:rPr>
                <w:rFonts w:ascii="Times New Roman" w:eastAsia="Times New Roman" w:hAnsi="Times New Roman" w:cs="Times New Roman"/>
                <w:color w:val="000000"/>
                <w:sz w:val="24"/>
                <w:szCs w:val="24"/>
                <w:lang w:eastAsia="ru-RU"/>
              </w:rPr>
              <w:t>10</w:t>
            </w:r>
          </w:p>
        </w:tc>
        <w:tc>
          <w:tcPr>
            <w:tcW w:w="2760" w:type="dxa"/>
            <w:shd w:val="clear" w:color="auto" w:fill="auto"/>
            <w:noWrap/>
            <w:vAlign w:val="center"/>
          </w:tcPr>
          <w:p w:rsidR="00DC619D" w:rsidRPr="00083FBD" w:rsidRDefault="00DC619D" w:rsidP="00157C54">
            <w:pPr>
              <w:spacing w:after="0" w:line="240" w:lineRule="auto"/>
              <w:jc w:val="center"/>
              <w:rPr>
                <w:rFonts w:ascii="Times New Roman" w:eastAsia="Times New Roman" w:hAnsi="Times New Roman" w:cs="Times New Roman"/>
                <w:color w:val="000000"/>
                <w:sz w:val="24"/>
                <w:szCs w:val="24"/>
                <w:lang w:eastAsia="ru-RU"/>
              </w:rPr>
            </w:pPr>
            <w:r w:rsidRPr="00083FBD">
              <w:rPr>
                <w:rFonts w:ascii="Times New Roman" w:eastAsia="Times New Roman" w:hAnsi="Times New Roman" w:cs="Times New Roman"/>
                <w:color w:val="000000"/>
                <w:sz w:val="24"/>
                <w:szCs w:val="24"/>
                <w:lang w:eastAsia="ru-RU"/>
              </w:rPr>
              <w:t>Детский сад</w:t>
            </w:r>
          </w:p>
        </w:tc>
        <w:tc>
          <w:tcPr>
            <w:tcW w:w="4581" w:type="dxa"/>
            <w:shd w:val="clear" w:color="auto" w:fill="auto"/>
            <w:noWrap/>
            <w:vAlign w:val="center"/>
          </w:tcPr>
          <w:p w:rsidR="005A01AF" w:rsidRDefault="00315F41" w:rsidP="005A01AF">
            <w:pPr>
              <w:spacing w:after="0" w:line="240" w:lineRule="auto"/>
              <w:jc w:val="center"/>
              <w:rPr>
                <w:rFonts w:ascii="Times New Roman" w:eastAsia="Times New Roman" w:hAnsi="Times New Roman" w:cs="Times New Roman"/>
                <w:color w:val="000000"/>
                <w:sz w:val="24"/>
                <w:szCs w:val="24"/>
                <w:lang w:eastAsia="ru-RU"/>
              </w:rPr>
            </w:pPr>
            <w:r w:rsidRPr="00BB1D6B">
              <w:rPr>
                <w:rFonts w:ascii="Times New Roman" w:eastAsia="Times New Roman" w:hAnsi="Times New Roman" w:cs="Times New Roman"/>
                <w:color w:val="000000"/>
                <w:sz w:val="24"/>
                <w:szCs w:val="24"/>
                <w:lang w:eastAsia="ru-RU"/>
              </w:rPr>
              <w:t xml:space="preserve">г. Благовещенск, зона </w:t>
            </w:r>
            <w:r w:rsidR="005A01AF">
              <w:rPr>
                <w:rFonts w:ascii="Times New Roman" w:eastAsia="Times New Roman" w:hAnsi="Times New Roman" w:cs="Times New Roman"/>
                <w:color w:val="000000"/>
                <w:sz w:val="24"/>
                <w:szCs w:val="24"/>
                <w:lang w:eastAsia="ru-RU"/>
              </w:rPr>
              <w:t>застройки многоэтажными жилыми домами</w:t>
            </w:r>
            <w:r w:rsidR="005A01AF" w:rsidRPr="00315F41">
              <w:rPr>
                <w:rFonts w:ascii="Times New Roman" w:eastAsia="Times New Roman" w:hAnsi="Times New Roman" w:cs="Times New Roman"/>
                <w:color w:val="000000"/>
                <w:sz w:val="24"/>
                <w:szCs w:val="24"/>
                <w:lang w:eastAsia="ru-RU"/>
              </w:rPr>
              <w:t xml:space="preserve"> </w:t>
            </w:r>
          </w:p>
          <w:p w:rsidR="00DC619D" w:rsidRPr="00083FBD" w:rsidRDefault="00315F41" w:rsidP="005A01AF">
            <w:pPr>
              <w:spacing w:after="0" w:line="240" w:lineRule="auto"/>
              <w:jc w:val="center"/>
              <w:rPr>
                <w:rFonts w:ascii="Times New Roman" w:eastAsia="Times New Roman" w:hAnsi="Times New Roman" w:cs="Times New Roman"/>
                <w:color w:val="000000"/>
                <w:sz w:val="24"/>
                <w:szCs w:val="24"/>
                <w:lang w:eastAsia="ru-RU"/>
              </w:rPr>
            </w:pPr>
            <w:r w:rsidRPr="00BB1D6B">
              <w:rPr>
                <w:rFonts w:ascii="Times New Roman" w:eastAsia="Times New Roman" w:hAnsi="Times New Roman" w:cs="Times New Roman"/>
                <w:color w:val="000000"/>
                <w:sz w:val="24"/>
                <w:szCs w:val="24"/>
                <w:lang w:eastAsia="ru-RU"/>
              </w:rPr>
              <w:t>в квартал</w:t>
            </w:r>
            <w:r>
              <w:rPr>
                <w:rFonts w:ascii="Times New Roman" w:eastAsia="Times New Roman" w:hAnsi="Times New Roman" w:cs="Times New Roman"/>
                <w:color w:val="000000"/>
                <w:sz w:val="24"/>
                <w:szCs w:val="24"/>
                <w:lang w:eastAsia="ru-RU"/>
              </w:rPr>
              <w:t xml:space="preserve">е </w:t>
            </w:r>
            <w:r w:rsidRPr="005A01AF">
              <w:rPr>
                <w:rFonts w:ascii="Times New Roman" w:eastAsia="Times New Roman" w:hAnsi="Times New Roman" w:cs="Times New Roman"/>
                <w:color w:val="000000"/>
                <w:sz w:val="24"/>
                <w:szCs w:val="24"/>
                <w:lang w:eastAsia="ru-RU"/>
              </w:rPr>
              <w:t>245</w:t>
            </w:r>
            <w:r w:rsidRPr="00BB1D6B">
              <w:rPr>
                <w:rFonts w:ascii="Times New Roman" w:eastAsia="Times New Roman" w:hAnsi="Times New Roman" w:cs="Times New Roman"/>
                <w:color w:val="000000"/>
                <w:sz w:val="24"/>
                <w:szCs w:val="24"/>
                <w:lang w:eastAsia="ru-RU"/>
              </w:rPr>
              <w:t xml:space="preserve"> </w:t>
            </w:r>
          </w:p>
        </w:tc>
        <w:tc>
          <w:tcPr>
            <w:tcW w:w="765" w:type="dxa"/>
          </w:tcPr>
          <w:p w:rsidR="00DC619D" w:rsidRPr="00083FBD" w:rsidRDefault="00DC619D" w:rsidP="00157C54">
            <w:pPr>
              <w:spacing w:after="0" w:line="240" w:lineRule="auto"/>
              <w:jc w:val="center"/>
              <w:rPr>
                <w:rFonts w:ascii="Times New Roman" w:eastAsia="Times New Roman" w:hAnsi="Times New Roman" w:cs="Times New Roman"/>
                <w:color w:val="000000"/>
                <w:sz w:val="24"/>
                <w:szCs w:val="24"/>
                <w:lang w:eastAsia="ru-RU"/>
              </w:rPr>
            </w:pPr>
          </w:p>
        </w:tc>
        <w:tc>
          <w:tcPr>
            <w:tcW w:w="714" w:type="dxa"/>
          </w:tcPr>
          <w:p w:rsidR="00DC619D" w:rsidRPr="00083FBD" w:rsidRDefault="00315F41" w:rsidP="00157C54">
            <w:pPr>
              <w:spacing w:after="0" w:line="240" w:lineRule="auto"/>
              <w:jc w:val="center"/>
              <w:rPr>
                <w:rFonts w:ascii="Times New Roman" w:eastAsia="Times New Roman" w:hAnsi="Times New Roman" w:cs="Times New Roman"/>
                <w:color w:val="000000"/>
                <w:sz w:val="24"/>
                <w:szCs w:val="24"/>
                <w:lang w:eastAsia="ru-RU"/>
              </w:rPr>
            </w:pPr>
            <w:r w:rsidRPr="00315F41">
              <w:rPr>
                <w:rFonts w:ascii="Times New Roman" w:eastAsia="Times New Roman" w:hAnsi="Times New Roman" w:cs="Times New Roman"/>
                <w:color w:val="000000"/>
                <w:sz w:val="24"/>
                <w:szCs w:val="24"/>
                <w:lang w:eastAsia="ru-RU"/>
              </w:rPr>
              <w:t>+</w:t>
            </w:r>
          </w:p>
        </w:tc>
      </w:tr>
      <w:tr w:rsidR="00EC3D7C" w:rsidRPr="00083FBD" w:rsidTr="00EC0FC2">
        <w:trPr>
          <w:trHeight w:val="300"/>
        </w:trPr>
        <w:tc>
          <w:tcPr>
            <w:tcW w:w="657" w:type="dxa"/>
            <w:shd w:val="clear" w:color="auto" w:fill="auto"/>
            <w:noWrap/>
            <w:vAlign w:val="center"/>
            <w:hideMark/>
          </w:tcPr>
          <w:p w:rsidR="00DC619D" w:rsidRPr="00083FBD" w:rsidRDefault="00DC619D" w:rsidP="00083FBD">
            <w:pPr>
              <w:spacing w:after="0" w:line="240" w:lineRule="auto"/>
              <w:jc w:val="center"/>
              <w:rPr>
                <w:rFonts w:ascii="Times New Roman" w:eastAsia="Times New Roman" w:hAnsi="Times New Roman" w:cs="Times New Roman"/>
                <w:color w:val="000000"/>
                <w:sz w:val="24"/>
                <w:szCs w:val="24"/>
                <w:lang w:eastAsia="ru-RU"/>
              </w:rPr>
            </w:pPr>
            <w:r w:rsidRPr="00083FBD">
              <w:rPr>
                <w:rFonts w:ascii="Times New Roman" w:eastAsia="Times New Roman" w:hAnsi="Times New Roman" w:cs="Times New Roman"/>
                <w:color w:val="000000"/>
                <w:sz w:val="24"/>
                <w:szCs w:val="24"/>
                <w:lang w:eastAsia="ru-RU"/>
              </w:rPr>
              <w:t>11</w:t>
            </w:r>
          </w:p>
        </w:tc>
        <w:tc>
          <w:tcPr>
            <w:tcW w:w="2760" w:type="dxa"/>
            <w:shd w:val="clear" w:color="auto" w:fill="auto"/>
            <w:noWrap/>
            <w:vAlign w:val="center"/>
          </w:tcPr>
          <w:p w:rsidR="00DC619D" w:rsidRPr="00083FBD" w:rsidRDefault="00DC619D" w:rsidP="00157C54">
            <w:pPr>
              <w:spacing w:after="0" w:line="240" w:lineRule="auto"/>
              <w:jc w:val="center"/>
              <w:rPr>
                <w:rFonts w:ascii="Times New Roman" w:eastAsia="Times New Roman" w:hAnsi="Times New Roman" w:cs="Times New Roman"/>
                <w:color w:val="000000"/>
                <w:sz w:val="24"/>
                <w:szCs w:val="24"/>
                <w:lang w:eastAsia="ru-RU"/>
              </w:rPr>
            </w:pPr>
            <w:r w:rsidRPr="00083FBD">
              <w:rPr>
                <w:rFonts w:ascii="Times New Roman" w:eastAsia="Times New Roman" w:hAnsi="Times New Roman" w:cs="Times New Roman"/>
                <w:color w:val="000000"/>
                <w:sz w:val="24"/>
                <w:szCs w:val="24"/>
                <w:lang w:eastAsia="ru-RU"/>
              </w:rPr>
              <w:t>Детский сад</w:t>
            </w:r>
          </w:p>
        </w:tc>
        <w:tc>
          <w:tcPr>
            <w:tcW w:w="4581" w:type="dxa"/>
            <w:shd w:val="clear" w:color="auto" w:fill="auto"/>
            <w:noWrap/>
            <w:vAlign w:val="center"/>
          </w:tcPr>
          <w:p w:rsidR="00DC619D" w:rsidRPr="00083FBD" w:rsidRDefault="002D5DAB" w:rsidP="008D02D0">
            <w:pPr>
              <w:spacing w:after="0" w:line="240" w:lineRule="auto"/>
              <w:jc w:val="center"/>
              <w:rPr>
                <w:rFonts w:ascii="Times New Roman" w:eastAsia="Times New Roman" w:hAnsi="Times New Roman" w:cs="Times New Roman"/>
                <w:color w:val="000000"/>
                <w:sz w:val="24"/>
                <w:szCs w:val="24"/>
                <w:lang w:eastAsia="ru-RU"/>
              </w:rPr>
            </w:pPr>
            <w:r w:rsidRPr="00083FBD">
              <w:rPr>
                <w:rFonts w:ascii="Times New Roman" w:eastAsia="Times New Roman" w:hAnsi="Times New Roman" w:cs="Times New Roman"/>
                <w:color w:val="000000"/>
                <w:sz w:val="24"/>
                <w:szCs w:val="24"/>
                <w:lang w:eastAsia="ru-RU"/>
              </w:rPr>
              <w:t xml:space="preserve">г. Благовещенск, зона </w:t>
            </w:r>
            <w:r w:rsidR="005A01AF">
              <w:rPr>
                <w:rFonts w:ascii="Times New Roman" w:eastAsia="Times New Roman" w:hAnsi="Times New Roman" w:cs="Times New Roman"/>
                <w:color w:val="000000"/>
                <w:sz w:val="24"/>
                <w:szCs w:val="24"/>
                <w:lang w:eastAsia="ru-RU"/>
              </w:rPr>
              <w:t xml:space="preserve">застройки </w:t>
            </w:r>
            <w:r w:rsidR="002400B2">
              <w:rPr>
                <w:rFonts w:ascii="Times New Roman" w:eastAsia="Times New Roman" w:hAnsi="Times New Roman" w:cs="Times New Roman"/>
                <w:color w:val="000000"/>
                <w:sz w:val="24"/>
                <w:szCs w:val="24"/>
                <w:lang w:eastAsia="ru-RU"/>
              </w:rPr>
              <w:t>индивидуальн</w:t>
            </w:r>
            <w:r w:rsidR="005A01AF">
              <w:rPr>
                <w:rFonts w:ascii="Times New Roman" w:eastAsia="Times New Roman" w:hAnsi="Times New Roman" w:cs="Times New Roman"/>
                <w:color w:val="000000"/>
                <w:sz w:val="24"/>
                <w:szCs w:val="24"/>
                <w:lang w:eastAsia="ru-RU"/>
              </w:rPr>
              <w:t>ыми</w:t>
            </w:r>
            <w:r w:rsidR="002400B2">
              <w:rPr>
                <w:rFonts w:ascii="Times New Roman" w:eastAsia="Times New Roman" w:hAnsi="Times New Roman" w:cs="Times New Roman"/>
                <w:color w:val="000000"/>
                <w:sz w:val="24"/>
                <w:szCs w:val="24"/>
                <w:lang w:eastAsia="ru-RU"/>
              </w:rPr>
              <w:t xml:space="preserve"> жил</w:t>
            </w:r>
            <w:r w:rsidR="005A01AF">
              <w:rPr>
                <w:rFonts w:ascii="Times New Roman" w:eastAsia="Times New Roman" w:hAnsi="Times New Roman" w:cs="Times New Roman"/>
                <w:color w:val="000000"/>
                <w:sz w:val="24"/>
                <w:szCs w:val="24"/>
                <w:lang w:eastAsia="ru-RU"/>
              </w:rPr>
              <w:t>ыми домами</w:t>
            </w:r>
            <w:r w:rsidR="008D02D0" w:rsidRPr="00083FBD">
              <w:rPr>
                <w:rFonts w:ascii="Times New Roman" w:eastAsia="Times New Roman" w:hAnsi="Times New Roman" w:cs="Times New Roman"/>
                <w:color w:val="000000"/>
                <w:sz w:val="24"/>
                <w:szCs w:val="24"/>
                <w:lang w:eastAsia="ru-RU"/>
              </w:rPr>
              <w:t xml:space="preserve"> в районе «Пятая стройка»</w:t>
            </w:r>
            <w:r w:rsidR="008D02D0">
              <w:rPr>
                <w:rFonts w:ascii="Times New Roman" w:eastAsia="Times New Roman" w:hAnsi="Times New Roman" w:cs="Times New Roman"/>
                <w:color w:val="000000"/>
                <w:sz w:val="24"/>
                <w:szCs w:val="24"/>
                <w:lang w:eastAsia="ru-RU"/>
              </w:rPr>
              <w:t xml:space="preserve"> </w:t>
            </w:r>
            <w:r w:rsidRPr="00083FBD">
              <w:rPr>
                <w:rFonts w:ascii="Times New Roman" w:eastAsia="Times New Roman" w:hAnsi="Times New Roman" w:cs="Times New Roman"/>
                <w:color w:val="000000"/>
                <w:sz w:val="24"/>
                <w:szCs w:val="24"/>
                <w:lang w:eastAsia="ru-RU"/>
              </w:rPr>
              <w:t>в квартале</w:t>
            </w:r>
            <w:r w:rsidR="002400B2">
              <w:rPr>
                <w:rFonts w:ascii="Times New Roman" w:eastAsia="Times New Roman" w:hAnsi="Times New Roman" w:cs="Times New Roman"/>
                <w:color w:val="000000"/>
                <w:sz w:val="24"/>
                <w:szCs w:val="24"/>
                <w:lang w:eastAsia="ru-RU"/>
              </w:rPr>
              <w:t xml:space="preserve"> 522</w:t>
            </w:r>
          </w:p>
        </w:tc>
        <w:tc>
          <w:tcPr>
            <w:tcW w:w="765" w:type="dxa"/>
          </w:tcPr>
          <w:p w:rsidR="00DC619D" w:rsidRPr="00083FBD" w:rsidRDefault="00DC619D" w:rsidP="00157C54">
            <w:pPr>
              <w:spacing w:after="0" w:line="240" w:lineRule="auto"/>
              <w:jc w:val="center"/>
              <w:rPr>
                <w:rFonts w:ascii="Times New Roman" w:eastAsia="Times New Roman" w:hAnsi="Times New Roman" w:cs="Times New Roman"/>
                <w:color w:val="000000"/>
                <w:sz w:val="24"/>
                <w:szCs w:val="24"/>
                <w:lang w:eastAsia="ru-RU"/>
              </w:rPr>
            </w:pPr>
          </w:p>
        </w:tc>
        <w:tc>
          <w:tcPr>
            <w:tcW w:w="714" w:type="dxa"/>
          </w:tcPr>
          <w:p w:rsidR="00DC619D" w:rsidRPr="00083FBD" w:rsidRDefault="005A01AF" w:rsidP="00157C54">
            <w:pPr>
              <w:spacing w:after="0" w:line="240" w:lineRule="auto"/>
              <w:jc w:val="center"/>
              <w:rPr>
                <w:rFonts w:ascii="Times New Roman" w:eastAsia="Times New Roman" w:hAnsi="Times New Roman" w:cs="Times New Roman"/>
                <w:color w:val="000000"/>
                <w:sz w:val="24"/>
                <w:szCs w:val="24"/>
                <w:lang w:eastAsia="ru-RU"/>
              </w:rPr>
            </w:pPr>
            <w:r w:rsidRPr="00315F41">
              <w:rPr>
                <w:rFonts w:ascii="Times New Roman" w:eastAsia="Times New Roman" w:hAnsi="Times New Roman" w:cs="Times New Roman"/>
                <w:color w:val="000000"/>
                <w:sz w:val="24"/>
                <w:szCs w:val="24"/>
                <w:lang w:eastAsia="ru-RU"/>
              </w:rPr>
              <w:t>+</w:t>
            </w:r>
          </w:p>
        </w:tc>
      </w:tr>
      <w:tr w:rsidR="00EC3D7C" w:rsidRPr="00083FBD" w:rsidTr="00EC0FC2">
        <w:trPr>
          <w:trHeight w:val="300"/>
        </w:trPr>
        <w:tc>
          <w:tcPr>
            <w:tcW w:w="657" w:type="dxa"/>
            <w:shd w:val="clear" w:color="auto" w:fill="auto"/>
            <w:noWrap/>
            <w:vAlign w:val="center"/>
            <w:hideMark/>
          </w:tcPr>
          <w:p w:rsidR="00DC619D" w:rsidRPr="00083FBD" w:rsidRDefault="00DC619D" w:rsidP="00083FBD">
            <w:pPr>
              <w:spacing w:after="0" w:line="240" w:lineRule="auto"/>
              <w:jc w:val="center"/>
              <w:rPr>
                <w:rFonts w:ascii="Times New Roman" w:eastAsia="Times New Roman" w:hAnsi="Times New Roman" w:cs="Times New Roman"/>
                <w:color w:val="000000"/>
                <w:sz w:val="24"/>
                <w:szCs w:val="24"/>
                <w:lang w:eastAsia="ru-RU"/>
              </w:rPr>
            </w:pPr>
            <w:r w:rsidRPr="00083FBD">
              <w:rPr>
                <w:rFonts w:ascii="Times New Roman" w:eastAsia="Times New Roman" w:hAnsi="Times New Roman" w:cs="Times New Roman"/>
                <w:color w:val="000000"/>
                <w:sz w:val="24"/>
                <w:szCs w:val="24"/>
                <w:lang w:eastAsia="ru-RU"/>
              </w:rPr>
              <w:t>12</w:t>
            </w:r>
          </w:p>
        </w:tc>
        <w:tc>
          <w:tcPr>
            <w:tcW w:w="2760" w:type="dxa"/>
            <w:shd w:val="clear" w:color="auto" w:fill="auto"/>
            <w:noWrap/>
            <w:vAlign w:val="center"/>
          </w:tcPr>
          <w:p w:rsidR="00DC619D" w:rsidRPr="00083FBD" w:rsidRDefault="00DC619D" w:rsidP="00157C54">
            <w:pPr>
              <w:spacing w:after="0" w:line="240" w:lineRule="auto"/>
              <w:jc w:val="center"/>
              <w:rPr>
                <w:rFonts w:ascii="Times New Roman" w:eastAsia="Times New Roman" w:hAnsi="Times New Roman" w:cs="Times New Roman"/>
                <w:color w:val="000000"/>
                <w:sz w:val="24"/>
                <w:szCs w:val="24"/>
                <w:lang w:eastAsia="ru-RU"/>
              </w:rPr>
            </w:pPr>
            <w:r w:rsidRPr="00083FBD">
              <w:rPr>
                <w:rFonts w:ascii="Times New Roman" w:eastAsia="Times New Roman" w:hAnsi="Times New Roman" w:cs="Times New Roman"/>
                <w:color w:val="000000"/>
                <w:sz w:val="24"/>
                <w:szCs w:val="24"/>
                <w:lang w:eastAsia="ru-RU"/>
              </w:rPr>
              <w:t>Детский сад</w:t>
            </w:r>
          </w:p>
        </w:tc>
        <w:tc>
          <w:tcPr>
            <w:tcW w:w="4581" w:type="dxa"/>
            <w:shd w:val="clear" w:color="auto" w:fill="auto"/>
            <w:noWrap/>
            <w:vAlign w:val="center"/>
          </w:tcPr>
          <w:p w:rsidR="00DC619D" w:rsidRPr="00083FBD" w:rsidRDefault="008D02D0" w:rsidP="008D02D0">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 Садовое</w:t>
            </w:r>
            <w:r w:rsidR="002D5DAB" w:rsidRPr="00083FBD">
              <w:rPr>
                <w:rFonts w:ascii="Times New Roman" w:eastAsia="Times New Roman" w:hAnsi="Times New Roman" w:cs="Times New Roman"/>
                <w:color w:val="000000"/>
                <w:sz w:val="24"/>
                <w:szCs w:val="24"/>
                <w:lang w:eastAsia="ru-RU"/>
              </w:rPr>
              <w:t xml:space="preserve">, зона </w:t>
            </w:r>
            <w:r>
              <w:rPr>
                <w:rFonts w:ascii="Times New Roman" w:eastAsia="Times New Roman" w:hAnsi="Times New Roman" w:cs="Times New Roman"/>
                <w:color w:val="000000"/>
                <w:sz w:val="24"/>
                <w:szCs w:val="24"/>
                <w:lang w:eastAsia="ru-RU"/>
              </w:rPr>
              <w:t xml:space="preserve">многофункциональной </w:t>
            </w:r>
            <w:r>
              <w:rPr>
                <w:rFonts w:ascii="Times New Roman" w:eastAsia="Times New Roman" w:hAnsi="Times New Roman" w:cs="Times New Roman"/>
                <w:color w:val="000000"/>
                <w:sz w:val="24"/>
                <w:szCs w:val="24"/>
                <w:lang w:eastAsia="ru-RU"/>
              </w:rPr>
              <w:lastRenderedPageBreak/>
              <w:t>общественно-деловой застройки</w:t>
            </w:r>
            <w:r w:rsidRPr="00083FBD">
              <w:rPr>
                <w:rFonts w:ascii="Times New Roman" w:eastAsia="Times New Roman" w:hAnsi="Times New Roman" w:cs="Times New Roman"/>
                <w:color w:val="000000"/>
                <w:sz w:val="24"/>
                <w:szCs w:val="24"/>
                <w:lang w:eastAsia="ru-RU"/>
              </w:rPr>
              <w:t xml:space="preserve"> </w:t>
            </w:r>
          </w:p>
        </w:tc>
        <w:tc>
          <w:tcPr>
            <w:tcW w:w="765" w:type="dxa"/>
          </w:tcPr>
          <w:p w:rsidR="00DC619D" w:rsidRPr="00083FBD" w:rsidRDefault="00DC619D" w:rsidP="00157C54">
            <w:pPr>
              <w:spacing w:after="0" w:line="240" w:lineRule="auto"/>
              <w:jc w:val="center"/>
              <w:rPr>
                <w:rFonts w:ascii="Times New Roman" w:eastAsia="Times New Roman" w:hAnsi="Times New Roman" w:cs="Times New Roman"/>
                <w:color w:val="000000"/>
                <w:sz w:val="24"/>
                <w:szCs w:val="24"/>
                <w:lang w:eastAsia="ru-RU"/>
              </w:rPr>
            </w:pPr>
          </w:p>
        </w:tc>
        <w:tc>
          <w:tcPr>
            <w:tcW w:w="714" w:type="dxa"/>
          </w:tcPr>
          <w:p w:rsidR="00DC619D" w:rsidRPr="00083FBD" w:rsidRDefault="008D02D0" w:rsidP="00157C54">
            <w:pPr>
              <w:spacing w:after="0" w:line="240" w:lineRule="auto"/>
              <w:jc w:val="center"/>
              <w:rPr>
                <w:rFonts w:ascii="Times New Roman" w:eastAsia="Times New Roman" w:hAnsi="Times New Roman" w:cs="Times New Roman"/>
                <w:color w:val="000000"/>
                <w:sz w:val="24"/>
                <w:szCs w:val="24"/>
                <w:lang w:eastAsia="ru-RU"/>
              </w:rPr>
            </w:pPr>
            <w:r w:rsidRPr="00315F41">
              <w:rPr>
                <w:rFonts w:ascii="Times New Roman" w:eastAsia="Times New Roman" w:hAnsi="Times New Roman" w:cs="Times New Roman"/>
                <w:color w:val="000000"/>
                <w:sz w:val="24"/>
                <w:szCs w:val="24"/>
                <w:lang w:eastAsia="ru-RU"/>
              </w:rPr>
              <w:t>+</w:t>
            </w:r>
          </w:p>
        </w:tc>
      </w:tr>
      <w:tr w:rsidR="00EC3D7C" w:rsidRPr="00083FBD" w:rsidTr="00EC0FC2">
        <w:trPr>
          <w:trHeight w:val="300"/>
        </w:trPr>
        <w:tc>
          <w:tcPr>
            <w:tcW w:w="657" w:type="dxa"/>
            <w:shd w:val="clear" w:color="auto" w:fill="auto"/>
            <w:noWrap/>
            <w:vAlign w:val="center"/>
            <w:hideMark/>
          </w:tcPr>
          <w:p w:rsidR="00DC619D" w:rsidRPr="00083FBD" w:rsidRDefault="00DC619D" w:rsidP="00083FBD">
            <w:pPr>
              <w:spacing w:after="0" w:line="240" w:lineRule="auto"/>
              <w:jc w:val="center"/>
              <w:rPr>
                <w:rFonts w:ascii="Times New Roman" w:eastAsia="Times New Roman" w:hAnsi="Times New Roman" w:cs="Times New Roman"/>
                <w:color w:val="000000"/>
                <w:sz w:val="24"/>
                <w:szCs w:val="24"/>
                <w:lang w:eastAsia="ru-RU"/>
              </w:rPr>
            </w:pPr>
            <w:r w:rsidRPr="00083FBD">
              <w:rPr>
                <w:rFonts w:ascii="Times New Roman" w:eastAsia="Times New Roman" w:hAnsi="Times New Roman" w:cs="Times New Roman"/>
                <w:color w:val="000000"/>
                <w:sz w:val="24"/>
                <w:szCs w:val="24"/>
                <w:lang w:eastAsia="ru-RU"/>
              </w:rPr>
              <w:lastRenderedPageBreak/>
              <w:t>13</w:t>
            </w:r>
          </w:p>
        </w:tc>
        <w:tc>
          <w:tcPr>
            <w:tcW w:w="2760" w:type="dxa"/>
            <w:shd w:val="clear" w:color="auto" w:fill="auto"/>
            <w:noWrap/>
            <w:vAlign w:val="center"/>
          </w:tcPr>
          <w:p w:rsidR="00DC619D" w:rsidRPr="00083FBD" w:rsidRDefault="00DC619D" w:rsidP="00157C54">
            <w:pPr>
              <w:spacing w:after="0" w:line="240" w:lineRule="auto"/>
              <w:jc w:val="center"/>
              <w:rPr>
                <w:rFonts w:ascii="Times New Roman" w:eastAsia="Times New Roman" w:hAnsi="Times New Roman" w:cs="Times New Roman"/>
                <w:color w:val="000000"/>
                <w:sz w:val="24"/>
                <w:szCs w:val="24"/>
                <w:lang w:eastAsia="ru-RU"/>
              </w:rPr>
            </w:pPr>
            <w:r w:rsidRPr="00083FBD">
              <w:rPr>
                <w:rFonts w:ascii="Times New Roman" w:eastAsia="Times New Roman" w:hAnsi="Times New Roman" w:cs="Times New Roman"/>
                <w:color w:val="000000"/>
                <w:sz w:val="24"/>
                <w:szCs w:val="24"/>
                <w:lang w:eastAsia="ru-RU"/>
              </w:rPr>
              <w:t>Детский сад</w:t>
            </w:r>
          </w:p>
        </w:tc>
        <w:tc>
          <w:tcPr>
            <w:tcW w:w="4581" w:type="dxa"/>
            <w:shd w:val="clear" w:color="auto" w:fill="auto"/>
            <w:noWrap/>
            <w:vAlign w:val="center"/>
          </w:tcPr>
          <w:p w:rsidR="008D02D0" w:rsidRDefault="002D5DAB" w:rsidP="00157C54">
            <w:pPr>
              <w:spacing w:after="0" w:line="240" w:lineRule="auto"/>
              <w:jc w:val="center"/>
              <w:rPr>
                <w:rFonts w:ascii="Times New Roman" w:eastAsia="Times New Roman" w:hAnsi="Times New Roman" w:cs="Times New Roman"/>
                <w:color w:val="000000"/>
                <w:sz w:val="24"/>
                <w:szCs w:val="24"/>
                <w:lang w:eastAsia="ru-RU"/>
              </w:rPr>
            </w:pPr>
            <w:r w:rsidRPr="00083FBD">
              <w:rPr>
                <w:rFonts w:ascii="Times New Roman" w:eastAsia="Times New Roman" w:hAnsi="Times New Roman" w:cs="Times New Roman"/>
                <w:color w:val="000000"/>
                <w:sz w:val="24"/>
                <w:szCs w:val="24"/>
                <w:lang w:eastAsia="ru-RU"/>
              </w:rPr>
              <w:t xml:space="preserve">г. Благовещенск, зона </w:t>
            </w:r>
            <w:r w:rsidR="008D02D0">
              <w:rPr>
                <w:rFonts w:ascii="Times New Roman" w:eastAsia="Times New Roman" w:hAnsi="Times New Roman" w:cs="Times New Roman"/>
                <w:color w:val="000000"/>
                <w:sz w:val="24"/>
                <w:szCs w:val="24"/>
                <w:lang w:eastAsia="ru-RU"/>
              </w:rPr>
              <w:t>застройки среднеэтажными жилыми домами</w:t>
            </w:r>
            <w:r w:rsidR="008D02D0" w:rsidRPr="00315F41">
              <w:rPr>
                <w:rFonts w:ascii="Times New Roman" w:eastAsia="Times New Roman" w:hAnsi="Times New Roman" w:cs="Times New Roman"/>
                <w:color w:val="000000"/>
                <w:sz w:val="24"/>
                <w:szCs w:val="24"/>
                <w:lang w:eastAsia="ru-RU"/>
              </w:rPr>
              <w:t xml:space="preserve"> </w:t>
            </w:r>
          </w:p>
          <w:p w:rsidR="00DC619D" w:rsidRPr="00083FBD" w:rsidRDefault="002D5DAB" w:rsidP="00157C54">
            <w:pPr>
              <w:spacing w:after="0" w:line="240" w:lineRule="auto"/>
              <w:jc w:val="center"/>
              <w:rPr>
                <w:rFonts w:ascii="Times New Roman" w:eastAsia="Times New Roman" w:hAnsi="Times New Roman" w:cs="Times New Roman"/>
                <w:color w:val="000000"/>
                <w:sz w:val="24"/>
                <w:szCs w:val="24"/>
                <w:lang w:eastAsia="ru-RU"/>
              </w:rPr>
            </w:pPr>
            <w:r w:rsidRPr="00083FBD">
              <w:rPr>
                <w:rFonts w:ascii="Times New Roman" w:eastAsia="Times New Roman" w:hAnsi="Times New Roman" w:cs="Times New Roman"/>
                <w:color w:val="000000"/>
                <w:sz w:val="24"/>
                <w:szCs w:val="24"/>
                <w:lang w:eastAsia="ru-RU"/>
              </w:rPr>
              <w:t>в квартале</w:t>
            </w:r>
            <w:r w:rsidR="008D02D0">
              <w:rPr>
                <w:rFonts w:ascii="Times New Roman" w:eastAsia="Times New Roman" w:hAnsi="Times New Roman" w:cs="Times New Roman"/>
                <w:color w:val="000000"/>
                <w:sz w:val="24"/>
                <w:szCs w:val="24"/>
                <w:lang w:eastAsia="ru-RU"/>
              </w:rPr>
              <w:t xml:space="preserve"> 746</w:t>
            </w:r>
          </w:p>
        </w:tc>
        <w:tc>
          <w:tcPr>
            <w:tcW w:w="765" w:type="dxa"/>
          </w:tcPr>
          <w:p w:rsidR="00DC619D" w:rsidRPr="00083FBD" w:rsidRDefault="00DC619D" w:rsidP="00157C54">
            <w:pPr>
              <w:spacing w:after="0" w:line="240" w:lineRule="auto"/>
              <w:jc w:val="center"/>
              <w:rPr>
                <w:rFonts w:ascii="Times New Roman" w:eastAsia="Times New Roman" w:hAnsi="Times New Roman" w:cs="Times New Roman"/>
                <w:color w:val="000000"/>
                <w:sz w:val="24"/>
                <w:szCs w:val="24"/>
                <w:lang w:eastAsia="ru-RU"/>
              </w:rPr>
            </w:pPr>
          </w:p>
        </w:tc>
        <w:tc>
          <w:tcPr>
            <w:tcW w:w="714" w:type="dxa"/>
          </w:tcPr>
          <w:p w:rsidR="00DC619D" w:rsidRPr="00083FBD" w:rsidRDefault="008D02D0" w:rsidP="00157C54">
            <w:pPr>
              <w:spacing w:after="0" w:line="240" w:lineRule="auto"/>
              <w:jc w:val="center"/>
              <w:rPr>
                <w:rFonts w:ascii="Times New Roman" w:eastAsia="Times New Roman" w:hAnsi="Times New Roman" w:cs="Times New Roman"/>
                <w:color w:val="000000"/>
                <w:sz w:val="24"/>
                <w:szCs w:val="24"/>
                <w:lang w:eastAsia="ru-RU"/>
              </w:rPr>
            </w:pPr>
            <w:r w:rsidRPr="00315F41">
              <w:rPr>
                <w:rFonts w:ascii="Times New Roman" w:eastAsia="Times New Roman" w:hAnsi="Times New Roman" w:cs="Times New Roman"/>
                <w:color w:val="000000"/>
                <w:sz w:val="24"/>
                <w:szCs w:val="24"/>
                <w:lang w:eastAsia="ru-RU"/>
              </w:rPr>
              <w:t>+</w:t>
            </w:r>
          </w:p>
        </w:tc>
      </w:tr>
      <w:tr w:rsidR="00EC3D7C" w:rsidRPr="00083FBD" w:rsidTr="00EC0FC2">
        <w:trPr>
          <w:trHeight w:val="300"/>
        </w:trPr>
        <w:tc>
          <w:tcPr>
            <w:tcW w:w="657" w:type="dxa"/>
            <w:shd w:val="clear" w:color="auto" w:fill="auto"/>
            <w:noWrap/>
            <w:vAlign w:val="center"/>
          </w:tcPr>
          <w:p w:rsidR="00DC619D" w:rsidRPr="00083FBD" w:rsidRDefault="00DC619D" w:rsidP="00083FB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14</w:t>
            </w:r>
          </w:p>
        </w:tc>
        <w:tc>
          <w:tcPr>
            <w:tcW w:w="2760" w:type="dxa"/>
            <w:shd w:val="clear" w:color="auto" w:fill="auto"/>
            <w:noWrap/>
            <w:vAlign w:val="center"/>
          </w:tcPr>
          <w:p w:rsidR="00DC619D" w:rsidRPr="00083FBD" w:rsidRDefault="00DC619D" w:rsidP="00157C54">
            <w:pPr>
              <w:spacing w:after="0" w:line="240" w:lineRule="auto"/>
              <w:jc w:val="center"/>
              <w:rPr>
                <w:rFonts w:ascii="Times New Roman" w:eastAsia="Times New Roman" w:hAnsi="Times New Roman" w:cs="Times New Roman"/>
                <w:color w:val="000000"/>
                <w:sz w:val="24"/>
                <w:szCs w:val="24"/>
                <w:lang w:eastAsia="ru-RU"/>
              </w:rPr>
            </w:pPr>
            <w:r w:rsidRPr="00083FBD">
              <w:rPr>
                <w:rFonts w:ascii="Times New Roman" w:eastAsia="Times New Roman" w:hAnsi="Times New Roman" w:cs="Times New Roman"/>
                <w:color w:val="000000"/>
                <w:sz w:val="24"/>
                <w:szCs w:val="24"/>
                <w:lang w:eastAsia="ru-RU"/>
              </w:rPr>
              <w:t>Детский сад</w:t>
            </w:r>
          </w:p>
        </w:tc>
        <w:tc>
          <w:tcPr>
            <w:tcW w:w="4581" w:type="dxa"/>
            <w:shd w:val="clear" w:color="auto" w:fill="auto"/>
            <w:noWrap/>
            <w:vAlign w:val="center"/>
          </w:tcPr>
          <w:p w:rsidR="008D02D0" w:rsidRDefault="008D02D0" w:rsidP="008D02D0">
            <w:pPr>
              <w:spacing w:after="0" w:line="240" w:lineRule="auto"/>
              <w:jc w:val="center"/>
              <w:rPr>
                <w:rFonts w:ascii="Times New Roman" w:eastAsia="Times New Roman" w:hAnsi="Times New Roman" w:cs="Times New Roman"/>
                <w:color w:val="000000"/>
                <w:sz w:val="24"/>
                <w:szCs w:val="24"/>
                <w:lang w:eastAsia="ru-RU"/>
              </w:rPr>
            </w:pPr>
            <w:r w:rsidRPr="00BB1D6B">
              <w:rPr>
                <w:rFonts w:ascii="Times New Roman" w:eastAsia="Times New Roman" w:hAnsi="Times New Roman" w:cs="Times New Roman"/>
                <w:color w:val="000000"/>
                <w:sz w:val="24"/>
                <w:szCs w:val="24"/>
                <w:lang w:eastAsia="ru-RU"/>
              </w:rPr>
              <w:t xml:space="preserve">г. Благовещенск, </w:t>
            </w:r>
            <w:r>
              <w:rPr>
                <w:rFonts w:ascii="Times New Roman" w:eastAsia="Times New Roman" w:hAnsi="Times New Roman" w:cs="Times New Roman"/>
                <w:color w:val="000000"/>
                <w:sz w:val="24"/>
                <w:szCs w:val="24"/>
                <w:lang w:eastAsia="ru-RU"/>
              </w:rPr>
              <w:t xml:space="preserve">территория ограниченная Игнатьевским шоссе, ул. Студенческая, </w:t>
            </w:r>
          </w:p>
          <w:p w:rsidR="00DC619D" w:rsidRPr="00083FBD" w:rsidRDefault="008D02D0" w:rsidP="008415A4">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ул. Промышленная, </w:t>
            </w:r>
            <w:r w:rsidRPr="00BB1D6B">
              <w:rPr>
                <w:rFonts w:ascii="Times New Roman" w:eastAsia="Times New Roman" w:hAnsi="Times New Roman" w:cs="Times New Roman"/>
                <w:color w:val="000000"/>
                <w:sz w:val="24"/>
                <w:szCs w:val="24"/>
                <w:lang w:eastAsia="ru-RU"/>
              </w:rPr>
              <w:t xml:space="preserve">зона </w:t>
            </w:r>
            <w:r>
              <w:rPr>
                <w:rFonts w:ascii="Times New Roman" w:eastAsia="Times New Roman" w:hAnsi="Times New Roman" w:cs="Times New Roman"/>
                <w:color w:val="000000"/>
                <w:sz w:val="24"/>
                <w:szCs w:val="24"/>
                <w:lang w:eastAsia="ru-RU"/>
              </w:rPr>
              <w:t>застройки многоэтажными жилыми домами</w:t>
            </w:r>
            <w:r w:rsidRPr="00315F41">
              <w:rPr>
                <w:rFonts w:ascii="Times New Roman" w:eastAsia="Times New Roman" w:hAnsi="Times New Roman" w:cs="Times New Roman"/>
                <w:color w:val="000000"/>
                <w:sz w:val="24"/>
                <w:szCs w:val="24"/>
                <w:lang w:eastAsia="ru-RU"/>
              </w:rPr>
              <w:t xml:space="preserve"> </w:t>
            </w:r>
          </w:p>
        </w:tc>
        <w:tc>
          <w:tcPr>
            <w:tcW w:w="765" w:type="dxa"/>
          </w:tcPr>
          <w:p w:rsidR="00DC619D" w:rsidRPr="00083FBD" w:rsidRDefault="00DC619D" w:rsidP="00157C54">
            <w:pPr>
              <w:spacing w:after="0" w:line="240" w:lineRule="auto"/>
              <w:jc w:val="center"/>
              <w:rPr>
                <w:rFonts w:ascii="Times New Roman" w:eastAsia="Times New Roman" w:hAnsi="Times New Roman" w:cs="Times New Roman"/>
                <w:color w:val="000000"/>
                <w:sz w:val="24"/>
                <w:szCs w:val="24"/>
                <w:lang w:eastAsia="ru-RU"/>
              </w:rPr>
            </w:pPr>
          </w:p>
        </w:tc>
        <w:tc>
          <w:tcPr>
            <w:tcW w:w="714" w:type="dxa"/>
          </w:tcPr>
          <w:p w:rsidR="00DC619D" w:rsidRPr="00083FBD" w:rsidRDefault="008415A4" w:rsidP="00157C54">
            <w:pPr>
              <w:spacing w:after="0" w:line="240" w:lineRule="auto"/>
              <w:jc w:val="center"/>
              <w:rPr>
                <w:rFonts w:ascii="Times New Roman" w:eastAsia="Times New Roman" w:hAnsi="Times New Roman" w:cs="Times New Roman"/>
                <w:color w:val="000000"/>
                <w:sz w:val="24"/>
                <w:szCs w:val="24"/>
                <w:lang w:eastAsia="ru-RU"/>
              </w:rPr>
            </w:pPr>
            <w:r w:rsidRPr="00315F41">
              <w:rPr>
                <w:rFonts w:ascii="Times New Roman" w:eastAsia="Times New Roman" w:hAnsi="Times New Roman" w:cs="Times New Roman"/>
                <w:color w:val="000000"/>
                <w:sz w:val="24"/>
                <w:szCs w:val="24"/>
                <w:lang w:eastAsia="ru-RU"/>
              </w:rPr>
              <w:t>+</w:t>
            </w:r>
          </w:p>
        </w:tc>
      </w:tr>
      <w:tr w:rsidR="00EC3D7C" w:rsidRPr="00083FBD" w:rsidTr="00EC0FC2">
        <w:trPr>
          <w:trHeight w:val="300"/>
        </w:trPr>
        <w:tc>
          <w:tcPr>
            <w:tcW w:w="657" w:type="dxa"/>
            <w:shd w:val="clear" w:color="auto" w:fill="auto"/>
            <w:noWrap/>
            <w:vAlign w:val="center"/>
            <w:hideMark/>
          </w:tcPr>
          <w:p w:rsidR="00DC619D" w:rsidRPr="00083FBD" w:rsidRDefault="00DC619D" w:rsidP="00083FBD">
            <w:pPr>
              <w:spacing w:after="0" w:line="240" w:lineRule="auto"/>
              <w:jc w:val="center"/>
              <w:rPr>
                <w:rFonts w:ascii="Times New Roman" w:eastAsia="Times New Roman" w:hAnsi="Times New Roman" w:cs="Times New Roman"/>
                <w:color w:val="000000"/>
                <w:sz w:val="24"/>
                <w:szCs w:val="24"/>
                <w:lang w:eastAsia="ru-RU"/>
              </w:rPr>
            </w:pPr>
            <w:r w:rsidRPr="00083FBD">
              <w:rPr>
                <w:rFonts w:ascii="Times New Roman" w:eastAsia="Times New Roman" w:hAnsi="Times New Roman" w:cs="Times New Roman"/>
                <w:color w:val="000000"/>
                <w:sz w:val="24"/>
                <w:szCs w:val="24"/>
                <w:lang w:eastAsia="ru-RU"/>
              </w:rPr>
              <w:t>15</w:t>
            </w:r>
          </w:p>
        </w:tc>
        <w:tc>
          <w:tcPr>
            <w:tcW w:w="2760" w:type="dxa"/>
            <w:shd w:val="clear" w:color="auto" w:fill="auto"/>
            <w:noWrap/>
            <w:vAlign w:val="center"/>
          </w:tcPr>
          <w:p w:rsidR="00DC619D" w:rsidRPr="00083FBD" w:rsidRDefault="00DC619D" w:rsidP="00157C54">
            <w:pPr>
              <w:spacing w:after="0" w:line="240" w:lineRule="auto"/>
              <w:jc w:val="center"/>
              <w:rPr>
                <w:rFonts w:ascii="Times New Roman" w:eastAsia="Times New Roman" w:hAnsi="Times New Roman" w:cs="Times New Roman"/>
                <w:color w:val="000000"/>
                <w:sz w:val="24"/>
                <w:szCs w:val="24"/>
                <w:lang w:eastAsia="ru-RU"/>
              </w:rPr>
            </w:pPr>
            <w:r w:rsidRPr="00083FBD">
              <w:rPr>
                <w:rFonts w:ascii="Times New Roman" w:eastAsia="Times New Roman" w:hAnsi="Times New Roman" w:cs="Times New Roman"/>
                <w:color w:val="000000"/>
                <w:sz w:val="24"/>
                <w:szCs w:val="24"/>
                <w:lang w:eastAsia="ru-RU"/>
              </w:rPr>
              <w:t>Детский сад</w:t>
            </w:r>
          </w:p>
        </w:tc>
        <w:tc>
          <w:tcPr>
            <w:tcW w:w="4581" w:type="dxa"/>
            <w:shd w:val="clear" w:color="auto" w:fill="auto"/>
            <w:noWrap/>
            <w:vAlign w:val="center"/>
          </w:tcPr>
          <w:p w:rsidR="008415A4" w:rsidRDefault="008415A4" w:rsidP="008415A4">
            <w:pPr>
              <w:spacing w:after="0" w:line="240" w:lineRule="auto"/>
              <w:jc w:val="center"/>
              <w:rPr>
                <w:rFonts w:ascii="Times New Roman" w:eastAsia="Times New Roman" w:hAnsi="Times New Roman" w:cs="Times New Roman"/>
                <w:color w:val="000000"/>
                <w:sz w:val="24"/>
                <w:szCs w:val="24"/>
                <w:lang w:eastAsia="ru-RU"/>
              </w:rPr>
            </w:pPr>
            <w:r w:rsidRPr="00BB1D6B">
              <w:rPr>
                <w:rFonts w:ascii="Times New Roman" w:eastAsia="Times New Roman" w:hAnsi="Times New Roman" w:cs="Times New Roman"/>
                <w:color w:val="000000"/>
                <w:sz w:val="24"/>
                <w:szCs w:val="24"/>
                <w:lang w:eastAsia="ru-RU"/>
              </w:rPr>
              <w:t xml:space="preserve">г. Благовещенск, зона </w:t>
            </w:r>
            <w:r>
              <w:rPr>
                <w:rFonts w:ascii="Times New Roman" w:eastAsia="Times New Roman" w:hAnsi="Times New Roman" w:cs="Times New Roman"/>
                <w:color w:val="000000"/>
                <w:sz w:val="24"/>
                <w:szCs w:val="24"/>
                <w:lang w:eastAsia="ru-RU"/>
              </w:rPr>
              <w:t>застройки многоэтажными жилыми домами</w:t>
            </w:r>
            <w:r w:rsidRPr="00315F41">
              <w:rPr>
                <w:rFonts w:ascii="Times New Roman" w:eastAsia="Times New Roman" w:hAnsi="Times New Roman" w:cs="Times New Roman"/>
                <w:color w:val="000000"/>
                <w:sz w:val="24"/>
                <w:szCs w:val="24"/>
                <w:lang w:eastAsia="ru-RU"/>
              </w:rPr>
              <w:t xml:space="preserve"> </w:t>
            </w:r>
          </w:p>
          <w:p w:rsidR="00DC619D" w:rsidRPr="00083FBD" w:rsidRDefault="008415A4" w:rsidP="008415A4">
            <w:pPr>
              <w:spacing w:after="0" w:line="240" w:lineRule="auto"/>
              <w:jc w:val="center"/>
              <w:rPr>
                <w:rFonts w:ascii="Times New Roman" w:eastAsia="Times New Roman" w:hAnsi="Times New Roman" w:cs="Times New Roman"/>
                <w:color w:val="000000"/>
                <w:sz w:val="24"/>
                <w:szCs w:val="24"/>
                <w:lang w:eastAsia="ru-RU"/>
              </w:rPr>
            </w:pPr>
            <w:r w:rsidRPr="00BB1D6B">
              <w:rPr>
                <w:rFonts w:ascii="Times New Roman" w:eastAsia="Times New Roman" w:hAnsi="Times New Roman" w:cs="Times New Roman"/>
                <w:color w:val="000000"/>
                <w:sz w:val="24"/>
                <w:szCs w:val="24"/>
                <w:lang w:eastAsia="ru-RU"/>
              </w:rPr>
              <w:t>в квартал</w:t>
            </w:r>
            <w:r>
              <w:rPr>
                <w:rFonts w:ascii="Times New Roman" w:eastAsia="Times New Roman" w:hAnsi="Times New Roman" w:cs="Times New Roman"/>
                <w:color w:val="000000"/>
                <w:sz w:val="24"/>
                <w:szCs w:val="24"/>
                <w:lang w:eastAsia="ru-RU"/>
              </w:rPr>
              <w:t>е 180</w:t>
            </w:r>
          </w:p>
        </w:tc>
        <w:tc>
          <w:tcPr>
            <w:tcW w:w="765" w:type="dxa"/>
          </w:tcPr>
          <w:p w:rsidR="00DC619D" w:rsidRPr="00083FBD" w:rsidRDefault="00DC619D" w:rsidP="00157C54">
            <w:pPr>
              <w:spacing w:after="0" w:line="240" w:lineRule="auto"/>
              <w:jc w:val="center"/>
              <w:rPr>
                <w:rFonts w:ascii="Times New Roman" w:eastAsia="Times New Roman" w:hAnsi="Times New Roman" w:cs="Times New Roman"/>
                <w:color w:val="000000"/>
                <w:sz w:val="24"/>
                <w:szCs w:val="24"/>
                <w:lang w:eastAsia="ru-RU"/>
              </w:rPr>
            </w:pPr>
          </w:p>
        </w:tc>
        <w:tc>
          <w:tcPr>
            <w:tcW w:w="714" w:type="dxa"/>
          </w:tcPr>
          <w:p w:rsidR="00DC619D" w:rsidRPr="00083FBD" w:rsidRDefault="008415A4" w:rsidP="00157C54">
            <w:pPr>
              <w:spacing w:after="0" w:line="240" w:lineRule="auto"/>
              <w:jc w:val="center"/>
              <w:rPr>
                <w:rFonts w:ascii="Times New Roman" w:eastAsia="Times New Roman" w:hAnsi="Times New Roman" w:cs="Times New Roman"/>
                <w:color w:val="000000"/>
                <w:sz w:val="24"/>
                <w:szCs w:val="24"/>
                <w:lang w:eastAsia="ru-RU"/>
              </w:rPr>
            </w:pPr>
            <w:r w:rsidRPr="00315F41">
              <w:rPr>
                <w:rFonts w:ascii="Times New Roman" w:eastAsia="Times New Roman" w:hAnsi="Times New Roman" w:cs="Times New Roman"/>
                <w:color w:val="000000"/>
                <w:sz w:val="24"/>
                <w:szCs w:val="24"/>
                <w:lang w:eastAsia="ru-RU"/>
              </w:rPr>
              <w:t>+</w:t>
            </w:r>
          </w:p>
        </w:tc>
      </w:tr>
      <w:tr w:rsidR="00EC3D7C" w:rsidRPr="00083FBD" w:rsidTr="00EC0FC2">
        <w:trPr>
          <w:trHeight w:val="300"/>
        </w:trPr>
        <w:tc>
          <w:tcPr>
            <w:tcW w:w="657" w:type="dxa"/>
            <w:shd w:val="clear" w:color="auto" w:fill="auto"/>
            <w:noWrap/>
            <w:vAlign w:val="center"/>
            <w:hideMark/>
          </w:tcPr>
          <w:p w:rsidR="00DC619D" w:rsidRPr="00083FBD" w:rsidRDefault="00DC619D" w:rsidP="00083FBD">
            <w:pPr>
              <w:spacing w:after="0" w:line="240" w:lineRule="auto"/>
              <w:jc w:val="center"/>
              <w:rPr>
                <w:rFonts w:ascii="Times New Roman" w:eastAsia="Times New Roman" w:hAnsi="Times New Roman" w:cs="Times New Roman"/>
                <w:color w:val="000000"/>
                <w:sz w:val="24"/>
                <w:szCs w:val="24"/>
                <w:lang w:eastAsia="ru-RU"/>
              </w:rPr>
            </w:pPr>
            <w:r w:rsidRPr="00083FBD">
              <w:rPr>
                <w:rFonts w:ascii="Times New Roman" w:eastAsia="Times New Roman" w:hAnsi="Times New Roman" w:cs="Times New Roman"/>
                <w:color w:val="000000"/>
                <w:sz w:val="24"/>
                <w:szCs w:val="24"/>
                <w:lang w:eastAsia="ru-RU"/>
              </w:rPr>
              <w:t>16</w:t>
            </w:r>
          </w:p>
        </w:tc>
        <w:tc>
          <w:tcPr>
            <w:tcW w:w="2760" w:type="dxa"/>
            <w:shd w:val="clear" w:color="auto" w:fill="auto"/>
            <w:noWrap/>
            <w:vAlign w:val="center"/>
          </w:tcPr>
          <w:p w:rsidR="00DC619D" w:rsidRPr="00083FBD" w:rsidRDefault="00DC619D" w:rsidP="00157C54">
            <w:pPr>
              <w:spacing w:after="0" w:line="240" w:lineRule="auto"/>
              <w:jc w:val="center"/>
              <w:rPr>
                <w:rFonts w:ascii="Times New Roman" w:eastAsia="Times New Roman" w:hAnsi="Times New Roman" w:cs="Times New Roman"/>
                <w:color w:val="000000"/>
                <w:sz w:val="24"/>
                <w:szCs w:val="24"/>
                <w:lang w:eastAsia="ru-RU"/>
              </w:rPr>
            </w:pPr>
            <w:r w:rsidRPr="00083FBD">
              <w:rPr>
                <w:rFonts w:ascii="Times New Roman" w:eastAsia="Times New Roman" w:hAnsi="Times New Roman" w:cs="Times New Roman"/>
                <w:color w:val="000000"/>
                <w:sz w:val="24"/>
                <w:szCs w:val="24"/>
                <w:lang w:eastAsia="ru-RU"/>
              </w:rPr>
              <w:t>Детский сад</w:t>
            </w:r>
          </w:p>
        </w:tc>
        <w:tc>
          <w:tcPr>
            <w:tcW w:w="4581" w:type="dxa"/>
            <w:shd w:val="clear" w:color="auto" w:fill="auto"/>
            <w:noWrap/>
            <w:vAlign w:val="center"/>
          </w:tcPr>
          <w:p w:rsidR="008415A4" w:rsidRDefault="008415A4" w:rsidP="008415A4">
            <w:pPr>
              <w:spacing w:after="0" w:line="240" w:lineRule="auto"/>
              <w:jc w:val="center"/>
              <w:rPr>
                <w:rFonts w:ascii="Times New Roman" w:eastAsia="Times New Roman" w:hAnsi="Times New Roman" w:cs="Times New Roman"/>
                <w:color w:val="000000"/>
                <w:sz w:val="24"/>
                <w:szCs w:val="24"/>
                <w:lang w:eastAsia="ru-RU"/>
              </w:rPr>
            </w:pPr>
            <w:r w:rsidRPr="00083FBD">
              <w:rPr>
                <w:rFonts w:ascii="Times New Roman" w:eastAsia="Times New Roman" w:hAnsi="Times New Roman" w:cs="Times New Roman"/>
                <w:color w:val="000000"/>
                <w:sz w:val="24"/>
                <w:szCs w:val="24"/>
                <w:lang w:eastAsia="ru-RU"/>
              </w:rPr>
              <w:t xml:space="preserve">г. Благовещенск, зона </w:t>
            </w:r>
            <w:r>
              <w:rPr>
                <w:rFonts w:ascii="Times New Roman" w:eastAsia="Times New Roman" w:hAnsi="Times New Roman" w:cs="Times New Roman"/>
                <w:color w:val="000000"/>
                <w:sz w:val="24"/>
                <w:szCs w:val="24"/>
                <w:lang w:eastAsia="ru-RU"/>
              </w:rPr>
              <w:t>застройки среднеэтажными жилыми домами</w:t>
            </w:r>
            <w:r w:rsidRPr="00315F41">
              <w:rPr>
                <w:rFonts w:ascii="Times New Roman" w:eastAsia="Times New Roman" w:hAnsi="Times New Roman" w:cs="Times New Roman"/>
                <w:color w:val="000000"/>
                <w:sz w:val="24"/>
                <w:szCs w:val="24"/>
                <w:lang w:eastAsia="ru-RU"/>
              </w:rPr>
              <w:t xml:space="preserve"> </w:t>
            </w:r>
          </w:p>
          <w:p w:rsidR="00DC619D" w:rsidRPr="00083FBD" w:rsidRDefault="008415A4" w:rsidP="008415A4">
            <w:pPr>
              <w:spacing w:after="0" w:line="240" w:lineRule="auto"/>
              <w:jc w:val="center"/>
              <w:rPr>
                <w:rFonts w:ascii="Times New Roman" w:eastAsia="Times New Roman" w:hAnsi="Times New Roman" w:cs="Times New Roman"/>
                <w:color w:val="000000"/>
                <w:sz w:val="24"/>
                <w:szCs w:val="24"/>
                <w:lang w:eastAsia="ru-RU"/>
              </w:rPr>
            </w:pPr>
            <w:r w:rsidRPr="00083FBD">
              <w:rPr>
                <w:rFonts w:ascii="Times New Roman" w:eastAsia="Times New Roman" w:hAnsi="Times New Roman" w:cs="Times New Roman"/>
                <w:color w:val="000000"/>
                <w:sz w:val="24"/>
                <w:szCs w:val="24"/>
                <w:lang w:eastAsia="ru-RU"/>
              </w:rPr>
              <w:t>в квартале</w:t>
            </w:r>
            <w:r>
              <w:rPr>
                <w:rFonts w:ascii="Times New Roman" w:eastAsia="Times New Roman" w:hAnsi="Times New Roman" w:cs="Times New Roman"/>
                <w:color w:val="000000"/>
                <w:sz w:val="24"/>
                <w:szCs w:val="24"/>
                <w:lang w:eastAsia="ru-RU"/>
              </w:rPr>
              <w:t xml:space="preserve"> 12</w:t>
            </w:r>
          </w:p>
        </w:tc>
        <w:tc>
          <w:tcPr>
            <w:tcW w:w="765" w:type="dxa"/>
          </w:tcPr>
          <w:p w:rsidR="00DC619D" w:rsidRPr="00083FBD" w:rsidRDefault="00DC619D" w:rsidP="00157C54">
            <w:pPr>
              <w:spacing w:after="0" w:line="240" w:lineRule="auto"/>
              <w:jc w:val="center"/>
              <w:rPr>
                <w:rFonts w:ascii="Times New Roman" w:eastAsia="Times New Roman" w:hAnsi="Times New Roman" w:cs="Times New Roman"/>
                <w:color w:val="000000"/>
                <w:sz w:val="24"/>
                <w:szCs w:val="24"/>
                <w:lang w:eastAsia="ru-RU"/>
              </w:rPr>
            </w:pPr>
          </w:p>
        </w:tc>
        <w:tc>
          <w:tcPr>
            <w:tcW w:w="714" w:type="dxa"/>
          </w:tcPr>
          <w:p w:rsidR="00DC619D" w:rsidRPr="00083FBD" w:rsidRDefault="008415A4" w:rsidP="00157C54">
            <w:pPr>
              <w:spacing w:after="0" w:line="240" w:lineRule="auto"/>
              <w:jc w:val="center"/>
              <w:rPr>
                <w:rFonts w:ascii="Times New Roman" w:eastAsia="Times New Roman" w:hAnsi="Times New Roman" w:cs="Times New Roman"/>
                <w:color w:val="000000"/>
                <w:sz w:val="24"/>
                <w:szCs w:val="24"/>
                <w:lang w:eastAsia="ru-RU"/>
              </w:rPr>
            </w:pPr>
            <w:r w:rsidRPr="00315F41">
              <w:rPr>
                <w:rFonts w:ascii="Times New Roman" w:eastAsia="Times New Roman" w:hAnsi="Times New Roman" w:cs="Times New Roman"/>
                <w:color w:val="000000"/>
                <w:sz w:val="24"/>
                <w:szCs w:val="24"/>
                <w:lang w:eastAsia="ru-RU"/>
              </w:rPr>
              <w:t>+</w:t>
            </w:r>
          </w:p>
        </w:tc>
      </w:tr>
      <w:tr w:rsidR="00EC3D7C" w:rsidRPr="00083FBD" w:rsidTr="00EC0FC2">
        <w:trPr>
          <w:trHeight w:val="300"/>
        </w:trPr>
        <w:tc>
          <w:tcPr>
            <w:tcW w:w="657" w:type="dxa"/>
            <w:shd w:val="clear" w:color="auto" w:fill="auto"/>
            <w:noWrap/>
            <w:vAlign w:val="center"/>
            <w:hideMark/>
          </w:tcPr>
          <w:p w:rsidR="00DC619D" w:rsidRPr="00A929B3" w:rsidRDefault="00DC619D" w:rsidP="00083FBD">
            <w:pPr>
              <w:spacing w:after="0" w:line="240" w:lineRule="auto"/>
              <w:jc w:val="center"/>
              <w:rPr>
                <w:rFonts w:ascii="Times New Roman" w:eastAsia="Times New Roman" w:hAnsi="Times New Roman" w:cs="Times New Roman"/>
                <w:color w:val="FF0000"/>
                <w:sz w:val="24"/>
                <w:szCs w:val="24"/>
                <w:lang w:eastAsia="ru-RU"/>
              </w:rPr>
            </w:pPr>
            <w:r w:rsidRPr="00A929B3">
              <w:rPr>
                <w:rFonts w:ascii="Times New Roman" w:eastAsia="Times New Roman" w:hAnsi="Times New Roman" w:cs="Times New Roman"/>
                <w:sz w:val="24"/>
                <w:szCs w:val="24"/>
                <w:lang w:eastAsia="ru-RU"/>
              </w:rPr>
              <w:t>17</w:t>
            </w:r>
          </w:p>
        </w:tc>
        <w:tc>
          <w:tcPr>
            <w:tcW w:w="2760" w:type="dxa"/>
            <w:shd w:val="clear" w:color="auto" w:fill="auto"/>
            <w:noWrap/>
            <w:vAlign w:val="center"/>
          </w:tcPr>
          <w:p w:rsidR="00DC619D" w:rsidRPr="00A929B3" w:rsidRDefault="00DC619D" w:rsidP="00157C54">
            <w:pPr>
              <w:spacing w:after="0" w:line="240" w:lineRule="auto"/>
              <w:jc w:val="center"/>
              <w:rPr>
                <w:rFonts w:ascii="Times New Roman" w:eastAsia="Times New Roman" w:hAnsi="Times New Roman" w:cs="Times New Roman"/>
                <w:color w:val="FF0000"/>
                <w:sz w:val="24"/>
                <w:szCs w:val="24"/>
                <w:lang w:eastAsia="ru-RU"/>
              </w:rPr>
            </w:pPr>
            <w:r w:rsidRPr="00083FBD">
              <w:rPr>
                <w:rFonts w:ascii="Times New Roman" w:eastAsia="Times New Roman" w:hAnsi="Times New Roman" w:cs="Times New Roman"/>
                <w:color w:val="000000"/>
                <w:sz w:val="24"/>
                <w:szCs w:val="24"/>
                <w:lang w:eastAsia="ru-RU"/>
              </w:rPr>
              <w:t>Детский сад</w:t>
            </w:r>
          </w:p>
        </w:tc>
        <w:tc>
          <w:tcPr>
            <w:tcW w:w="4581" w:type="dxa"/>
            <w:shd w:val="clear" w:color="auto" w:fill="auto"/>
            <w:noWrap/>
            <w:vAlign w:val="center"/>
          </w:tcPr>
          <w:p w:rsidR="00DC619D" w:rsidRPr="00A929B3" w:rsidRDefault="008415A4" w:rsidP="008D02D0">
            <w:pPr>
              <w:spacing w:after="0" w:line="240" w:lineRule="auto"/>
              <w:jc w:val="center"/>
              <w:rPr>
                <w:rFonts w:ascii="Times New Roman" w:eastAsia="Times New Roman" w:hAnsi="Times New Roman" w:cs="Times New Roman"/>
                <w:color w:val="FF0000"/>
                <w:sz w:val="24"/>
                <w:szCs w:val="24"/>
                <w:lang w:eastAsia="ru-RU"/>
              </w:rPr>
            </w:pPr>
            <w:r w:rsidRPr="00900DCD">
              <w:rPr>
                <w:rFonts w:ascii="Times New Roman" w:eastAsia="Times New Roman" w:hAnsi="Times New Roman" w:cs="Times New Roman"/>
                <w:color w:val="000000"/>
                <w:sz w:val="24"/>
                <w:szCs w:val="24"/>
                <w:lang w:eastAsia="ru-RU"/>
              </w:rPr>
              <w:t>с. Плодопитомник зона застройки индивидуальными жилыми домами в районе застройки «Игнатьевская усадьба»</w:t>
            </w:r>
          </w:p>
        </w:tc>
        <w:tc>
          <w:tcPr>
            <w:tcW w:w="765" w:type="dxa"/>
          </w:tcPr>
          <w:p w:rsidR="00DC619D" w:rsidRPr="00083FBD" w:rsidRDefault="00DC619D" w:rsidP="00157C54">
            <w:pPr>
              <w:spacing w:after="0" w:line="240" w:lineRule="auto"/>
              <w:jc w:val="center"/>
              <w:rPr>
                <w:rFonts w:ascii="Times New Roman" w:eastAsia="Times New Roman" w:hAnsi="Times New Roman" w:cs="Times New Roman"/>
                <w:color w:val="000000"/>
                <w:sz w:val="24"/>
                <w:szCs w:val="24"/>
                <w:lang w:eastAsia="ru-RU"/>
              </w:rPr>
            </w:pPr>
          </w:p>
        </w:tc>
        <w:tc>
          <w:tcPr>
            <w:tcW w:w="714" w:type="dxa"/>
          </w:tcPr>
          <w:p w:rsidR="00DC619D" w:rsidRPr="00083FBD" w:rsidRDefault="003A5A1D" w:rsidP="00157C54">
            <w:pPr>
              <w:spacing w:after="0" w:line="240" w:lineRule="auto"/>
              <w:jc w:val="center"/>
              <w:rPr>
                <w:rFonts w:ascii="Times New Roman" w:eastAsia="Times New Roman" w:hAnsi="Times New Roman" w:cs="Times New Roman"/>
                <w:color w:val="000000"/>
                <w:sz w:val="24"/>
                <w:szCs w:val="24"/>
                <w:lang w:eastAsia="ru-RU"/>
              </w:rPr>
            </w:pPr>
            <w:r w:rsidRPr="00315F41">
              <w:rPr>
                <w:rFonts w:ascii="Times New Roman" w:eastAsia="Times New Roman" w:hAnsi="Times New Roman" w:cs="Times New Roman"/>
                <w:color w:val="000000"/>
                <w:sz w:val="24"/>
                <w:szCs w:val="24"/>
                <w:lang w:eastAsia="ru-RU"/>
              </w:rPr>
              <w:t>+</w:t>
            </w:r>
          </w:p>
        </w:tc>
      </w:tr>
      <w:tr w:rsidR="00EC3D7C" w:rsidRPr="00083FBD" w:rsidTr="00EC0FC2">
        <w:trPr>
          <w:trHeight w:val="300"/>
        </w:trPr>
        <w:tc>
          <w:tcPr>
            <w:tcW w:w="657" w:type="dxa"/>
            <w:shd w:val="clear" w:color="auto" w:fill="auto"/>
            <w:noWrap/>
            <w:vAlign w:val="center"/>
            <w:hideMark/>
          </w:tcPr>
          <w:p w:rsidR="00DC619D" w:rsidRPr="00083FBD" w:rsidRDefault="00DC619D" w:rsidP="00083FBD">
            <w:pPr>
              <w:spacing w:after="0" w:line="240" w:lineRule="auto"/>
              <w:jc w:val="center"/>
              <w:rPr>
                <w:rFonts w:ascii="Times New Roman" w:eastAsia="Times New Roman" w:hAnsi="Times New Roman" w:cs="Times New Roman"/>
                <w:color w:val="000000"/>
                <w:sz w:val="24"/>
                <w:szCs w:val="24"/>
                <w:lang w:eastAsia="ru-RU"/>
              </w:rPr>
            </w:pPr>
            <w:r w:rsidRPr="00083FBD">
              <w:rPr>
                <w:rFonts w:ascii="Times New Roman" w:eastAsia="Times New Roman" w:hAnsi="Times New Roman" w:cs="Times New Roman"/>
                <w:color w:val="000000"/>
                <w:sz w:val="24"/>
                <w:szCs w:val="24"/>
                <w:lang w:eastAsia="ru-RU"/>
              </w:rPr>
              <w:t>18</w:t>
            </w:r>
          </w:p>
        </w:tc>
        <w:tc>
          <w:tcPr>
            <w:tcW w:w="2760" w:type="dxa"/>
            <w:shd w:val="clear" w:color="auto" w:fill="auto"/>
            <w:noWrap/>
            <w:vAlign w:val="center"/>
          </w:tcPr>
          <w:p w:rsidR="00DC619D" w:rsidRPr="00083FBD" w:rsidRDefault="00DC619D" w:rsidP="00157C54">
            <w:pPr>
              <w:spacing w:after="0" w:line="240" w:lineRule="auto"/>
              <w:jc w:val="center"/>
              <w:rPr>
                <w:rFonts w:ascii="Times New Roman" w:eastAsia="Times New Roman" w:hAnsi="Times New Roman" w:cs="Times New Roman"/>
                <w:color w:val="000000"/>
                <w:sz w:val="24"/>
                <w:szCs w:val="24"/>
                <w:lang w:eastAsia="ru-RU"/>
              </w:rPr>
            </w:pPr>
            <w:r w:rsidRPr="00083FBD">
              <w:rPr>
                <w:rFonts w:ascii="Times New Roman" w:eastAsia="Times New Roman" w:hAnsi="Times New Roman" w:cs="Times New Roman"/>
                <w:color w:val="000000"/>
                <w:sz w:val="24"/>
                <w:szCs w:val="24"/>
                <w:lang w:eastAsia="ru-RU"/>
              </w:rPr>
              <w:t>Детский сад</w:t>
            </w:r>
          </w:p>
        </w:tc>
        <w:tc>
          <w:tcPr>
            <w:tcW w:w="4581" w:type="dxa"/>
            <w:shd w:val="clear" w:color="auto" w:fill="auto"/>
            <w:noWrap/>
            <w:vAlign w:val="center"/>
          </w:tcPr>
          <w:p w:rsidR="00DC619D" w:rsidRPr="00083FBD" w:rsidRDefault="00900DCD" w:rsidP="00900DCD">
            <w:pPr>
              <w:spacing w:after="0" w:line="240" w:lineRule="auto"/>
              <w:jc w:val="center"/>
              <w:rPr>
                <w:rFonts w:ascii="Times New Roman" w:eastAsia="Times New Roman" w:hAnsi="Times New Roman" w:cs="Times New Roman"/>
                <w:color w:val="000000"/>
                <w:sz w:val="24"/>
                <w:szCs w:val="24"/>
                <w:lang w:eastAsia="ru-RU"/>
              </w:rPr>
            </w:pPr>
            <w:r w:rsidRPr="00900DCD">
              <w:rPr>
                <w:rFonts w:ascii="Times New Roman" w:eastAsia="Times New Roman" w:hAnsi="Times New Roman" w:cs="Times New Roman"/>
                <w:color w:val="000000"/>
                <w:sz w:val="24"/>
                <w:szCs w:val="24"/>
                <w:lang w:eastAsia="ru-RU"/>
              </w:rPr>
              <w:t>с. Плодопитомник зона застройки индивидуальными жилыми домами в районе застройки «Игнатьевская усадьба»</w:t>
            </w:r>
          </w:p>
        </w:tc>
        <w:tc>
          <w:tcPr>
            <w:tcW w:w="765" w:type="dxa"/>
          </w:tcPr>
          <w:p w:rsidR="00DC619D" w:rsidRPr="00083FBD" w:rsidRDefault="00DC619D" w:rsidP="00157C54">
            <w:pPr>
              <w:spacing w:after="0" w:line="240" w:lineRule="auto"/>
              <w:jc w:val="center"/>
              <w:rPr>
                <w:rFonts w:ascii="Times New Roman" w:eastAsia="Times New Roman" w:hAnsi="Times New Roman" w:cs="Times New Roman"/>
                <w:color w:val="000000"/>
                <w:sz w:val="24"/>
                <w:szCs w:val="24"/>
                <w:lang w:eastAsia="ru-RU"/>
              </w:rPr>
            </w:pPr>
          </w:p>
        </w:tc>
        <w:tc>
          <w:tcPr>
            <w:tcW w:w="714" w:type="dxa"/>
          </w:tcPr>
          <w:p w:rsidR="00DC619D" w:rsidRPr="00083FBD" w:rsidRDefault="003A5A1D" w:rsidP="00157C54">
            <w:pPr>
              <w:spacing w:after="0" w:line="240" w:lineRule="auto"/>
              <w:jc w:val="center"/>
              <w:rPr>
                <w:rFonts w:ascii="Times New Roman" w:eastAsia="Times New Roman" w:hAnsi="Times New Roman" w:cs="Times New Roman"/>
                <w:color w:val="000000"/>
                <w:sz w:val="24"/>
                <w:szCs w:val="24"/>
                <w:lang w:eastAsia="ru-RU"/>
              </w:rPr>
            </w:pPr>
            <w:r w:rsidRPr="00315F41">
              <w:rPr>
                <w:rFonts w:ascii="Times New Roman" w:eastAsia="Times New Roman" w:hAnsi="Times New Roman" w:cs="Times New Roman"/>
                <w:color w:val="000000"/>
                <w:sz w:val="24"/>
                <w:szCs w:val="24"/>
                <w:lang w:eastAsia="ru-RU"/>
              </w:rPr>
              <w:t>+</w:t>
            </w:r>
          </w:p>
        </w:tc>
      </w:tr>
      <w:tr w:rsidR="00011DE9" w:rsidRPr="00083FBD" w:rsidTr="00EC0FC2">
        <w:trPr>
          <w:trHeight w:val="300"/>
        </w:trPr>
        <w:tc>
          <w:tcPr>
            <w:tcW w:w="657" w:type="dxa"/>
            <w:shd w:val="clear" w:color="auto" w:fill="auto"/>
            <w:noWrap/>
            <w:vAlign w:val="center"/>
          </w:tcPr>
          <w:p w:rsidR="00315F41" w:rsidRPr="00083FBD" w:rsidRDefault="003A5A1D" w:rsidP="00083FB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19</w:t>
            </w:r>
          </w:p>
        </w:tc>
        <w:tc>
          <w:tcPr>
            <w:tcW w:w="2760" w:type="dxa"/>
            <w:shd w:val="clear" w:color="auto" w:fill="auto"/>
            <w:noWrap/>
            <w:vAlign w:val="center"/>
          </w:tcPr>
          <w:p w:rsidR="00315F41" w:rsidRPr="00083FBD" w:rsidRDefault="00315F41" w:rsidP="00157C54">
            <w:pPr>
              <w:spacing w:after="0" w:line="240" w:lineRule="auto"/>
              <w:jc w:val="center"/>
              <w:rPr>
                <w:rFonts w:ascii="Times New Roman" w:eastAsia="Times New Roman" w:hAnsi="Times New Roman" w:cs="Times New Roman"/>
                <w:color w:val="000000"/>
                <w:sz w:val="24"/>
                <w:szCs w:val="24"/>
                <w:lang w:eastAsia="ru-RU"/>
              </w:rPr>
            </w:pPr>
            <w:r w:rsidRPr="00083FBD">
              <w:rPr>
                <w:rFonts w:ascii="Times New Roman" w:eastAsia="Times New Roman" w:hAnsi="Times New Roman" w:cs="Times New Roman"/>
                <w:color w:val="000000"/>
                <w:sz w:val="24"/>
                <w:szCs w:val="24"/>
                <w:lang w:eastAsia="ru-RU"/>
              </w:rPr>
              <w:t>Детский сад</w:t>
            </w:r>
          </w:p>
        </w:tc>
        <w:tc>
          <w:tcPr>
            <w:tcW w:w="4581" w:type="dxa"/>
            <w:shd w:val="clear" w:color="auto" w:fill="auto"/>
            <w:noWrap/>
            <w:vAlign w:val="center"/>
          </w:tcPr>
          <w:p w:rsidR="00315F41" w:rsidRPr="005647FC" w:rsidRDefault="00900DCD" w:rsidP="00900DCD">
            <w:pPr>
              <w:spacing w:after="0" w:line="240" w:lineRule="auto"/>
              <w:jc w:val="center"/>
              <w:rPr>
                <w:rFonts w:ascii="Times New Roman" w:eastAsia="Times New Roman" w:hAnsi="Times New Roman" w:cs="Times New Roman"/>
                <w:color w:val="000000"/>
                <w:sz w:val="24"/>
                <w:szCs w:val="24"/>
                <w:highlight w:val="green"/>
                <w:lang w:eastAsia="ru-RU"/>
              </w:rPr>
            </w:pPr>
            <w:r w:rsidRPr="00900DCD">
              <w:rPr>
                <w:rFonts w:ascii="Times New Roman" w:eastAsia="Times New Roman" w:hAnsi="Times New Roman" w:cs="Times New Roman"/>
                <w:color w:val="000000"/>
                <w:sz w:val="24"/>
                <w:szCs w:val="24"/>
                <w:lang w:eastAsia="ru-RU"/>
              </w:rPr>
              <w:t xml:space="preserve">с. Плодопитомник зона застройки </w:t>
            </w:r>
            <w:r>
              <w:rPr>
                <w:rFonts w:ascii="Times New Roman" w:eastAsia="Times New Roman" w:hAnsi="Times New Roman" w:cs="Times New Roman"/>
                <w:color w:val="000000"/>
                <w:sz w:val="24"/>
                <w:szCs w:val="24"/>
                <w:lang w:eastAsia="ru-RU"/>
              </w:rPr>
              <w:t>малоэтажными</w:t>
            </w:r>
            <w:r w:rsidRPr="00900DCD">
              <w:rPr>
                <w:rFonts w:ascii="Times New Roman" w:eastAsia="Times New Roman" w:hAnsi="Times New Roman" w:cs="Times New Roman"/>
                <w:color w:val="000000"/>
                <w:sz w:val="24"/>
                <w:szCs w:val="24"/>
                <w:lang w:eastAsia="ru-RU"/>
              </w:rPr>
              <w:t xml:space="preserve"> жилыми домами в районе застройки «Игнатьевская усадьба»</w:t>
            </w:r>
          </w:p>
        </w:tc>
        <w:tc>
          <w:tcPr>
            <w:tcW w:w="765" w:type="dxa"/>
          </w:tcPr>
          <w:p w:rsidR="00315F41" w:rsidRPr="00083FBD" w:rsidRDefault="00315F41" w:rsidP="00157C54">
            <w:pPr>
              <w:spacing w:after="0" w:line="240" w:lineRule="auto"/>
              <w:jc w:val="center"/>
              <w:rPr>
                <w:rFonts w:ascii="Times New Roman" w:eastAsia="Times New Roman" w:hAnsi="Times New Roman" w:cs="Times New Roman"/>
                <w:color w:val="000000"/>
                <w:sz w:val="24"/>
                <w:szCs w:val="24"/>
                <w:lang w:eastAsia="ru-RU"/>
              </w:rPr>
            </w:pPr>
          </w:p>
        </w:tc>
        <w:tc>
          <w:tcPr>
            <w:tcW w:w="714" w:type="dxa"/>
          </w:tcPr>
          <w:p w:rsidR="00315F41" w:rsidRPr="00083FBD" w:rsidRDefault="003A5A1D" w:rsidP="00157C54">
            <w:pPr>
              <w:spacing w:after="0" w:line="240" w:lineRule="auto"/>
              <w:jc w:val="center"/>
              <w:rPr>
                <w:rFonts w:ascii="Times New Roman" w:eastAsia="Times New Roman" w:hAnsi="Times New Roman" w:cs="Times New Roman"/>
                <w:color w:val="000000"/>
                <w:sz w:val="24"/>
                <w:szCs w:val="24"/>
                <w:lang w:eastAsia="ru-RU"/>
              </w:rPr>
            </w:pPr>
            <w:r w:rsidRPr="00315F41">
              <w:rPr>
                <w:rFonts w:ascii="Times New Roman" w:eastAsia="Times New Roman" w:hAnsi="Times New Roman" w:cs="Times New Roman"/>
                <w:color w:val="000000"/>
                <w:sz w:val="24"/>
                <w:szCs w:val="24"/>
                <w:lang w:eastAsia="ru-RU"/>
              </w:rPr>
              <w:t>+</w:t>
            </w:r>
          </w:p>
        </w:tc>
      </w:tr>
      <w:tr w:rsidR="00011DE9" w:rsidRPr="00083FBD" w:rsidTr="00EC0FC2">
        <w:trPr>
          <w:trHeight w:val="300"/>
        </w:trPr>
        <w:tc>
          <w:tcPr>
            <w:tcW w:w="657" w:type="dxa"/>
            <w:shd w:val="clear" w:color="auto" w:fill="auto"/>
            <w:noWrap/>
            <w:vAlign w:val="center"/>
          </w:tcPr>
          <w:p w:rsidR="00315F41" w:rsidRPr="00083FBD" w:rsidRDefault="003A5A1D" w:rsidP="00083FB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w:t>
            </w:r>
          </w:p>
        </w:tc>
        <w:tc>
          <w:tcPr>
            <w:tcW w:w="2760" w:type="dxa"/>
            <w:shd w:val="clear" w:color="auto" w:fill="auto"/>
            <w:noWrap/>
            <w:vAlign w:val="center"/>
          </w:tcPr>
          <w:p w:rsidR="00315F41" w:rsidRPr="00083FBD" w:rsidRDefault="00315F41" w:rsidP="00157C54">
            <w:pPr>
              <w:spacing w:after="0" w:line="240" w:lineRule="auto"/>
              <w:jc w:val="center"/>
              <w:rPr>
                <w:rFonts w:ascii="Times New Roman" w:eastAsia="Times New Roman" w:hAnsi="Times New Roman" w:cs="Times New Roman"/>
                <w:color w:val="000000"/>
                <w:sz w:val="24"/>
                <w:szCs w:val="24"/>
                <w:lang w:eastAsia="ru-RU"/>
              </w:rPr>
            </w:pPr>
            <w:r w:rsidRPr="00083FBD">
              <w:rPr>
                <w:rFonts w:ascii="Times New Roman" w:eastAsia="Times New Roman" w:hAnsi="Times New Roman" w:cs="Times New Roman"/>
                <w:color w:val="000000"/>
                <w:sz w:val="24"/>
                <w:szCs w:val="24"/>
                <w:lang w:eastAsia="ru-RU"/>
              </w:rPr>
              <w:t>Детский сад</w:t>
            </w:r>
          </w:p>
        </w:tc>
        <w:tc>
          <w:tcPr>
            <w:tcW w:w="4581" w:type="dxa"/>
            <w:shd w:val="clear" w:color="auto" w:fill="auto"/>
            <w:noWrap/>
            <w:vAlign w:val="center"/>
          </w:tcPr>
          <w:p w:rsidR="00315F41" w:rsidRPr="005647FC" w:rsidRDefault="00900DCD" w:rsidP="00900DCD">
            <w:pPr>
              <w:spacing w:after="0" w:line="240" w:lineRule="auto"/>
              <w:jc w:val="center"/>
              <w:rPr>
                <w:rFonts w:ascii="Times New Roman" w:eastAsia="Times New Roman" w:hAnsi="Times New Roman" w:cs="Times New Roman"/>
                <w:color w:val="000000"/>
                <w:sz w:val="24"/>
                <w:szCs w:val="24"/>
                <w:highlight w:val="green"/>
                <w:lang w:eastAsia="ru-RU"/>
              </w:rPr>
            </w:pPr>
            <w:r w:rsidRPr="00900DCD">
              <w:rPr>
                <w:rFonts w:ascii="Times New Roman" w:eastAsia="Times New Roman" w:hAnsi="Times New Roman" w:cs="Times New Roman"/>
                <w:color w:val="000000"/>
                <w:sz w:val="24"/>
                <w:szCs w:val="24"/>
                <w:lang w:eastAsia="ru-RU"/>
              </w:rPr>
              <w:t xml:space="preserve">с. Плодопитомник зона застройки </w:t>
            </w:r>
            <w:r>
              <w:rPr>
                <w:rFonts w:ascii="Times New Roman" w:eastAsia="Times New Roman" w:hAnsi="Times New Roman" w:cs="Times New Roman"/>
                <w:color w:val="000000"/>
                <w:sz w:val="24"/>
                <w:szCs w:val="24"/>
                <w:lang w:eastAsia="ru-RU"/>
              </w:rPr>
              <w:t>малоэтажными</w:t>
            </w:r>
            <w:r w:rsidRPr="00900DCD">
              <w:rPr>
                <w:rFonts w:ascii="Times New Roman" w:eastAsia="Times New Roman" w:hAnsi="Times New Roman" w:cs="Times New Roman"/>
                <w:color w:val="000000"/>
                <w:sz w:val="24"/>
                <w:szCs w:val="24"/>
                <w:lang w:eastAsia="ru-RU"/>
              </w:rPr>
              <w:t xml:space="preserve"> жилыми домами в районе застройки «Игнатьевская усадьба»</w:t>
            </w:r>
          </w:p>
        </w:tc>
        <w:tc>
          <w:tcPr>
            <w:tcW w:w="765" w:type="dxa"/>
          </w:tcPr>
          <w:p w:rsidR="00315F41" w:rsidRPr="00083FBD" w:rsidRDefault="00315F41" w:rsidP="00157C54">
            <w:pPr>
              <w:spacing w:after="0" w:line="240" w:lineRule="auto"/>
              <w:jc w:val="center"/>
              <w:rPr>
                <w:rFonts w:ascii="Times New Roman" w:eastAsia="Times New Roman" w:hAnsi="Times New Roman" w:cs="Times New Roman"/>
                <w:color w:val="000000"/>
                <w:sz w:val="24"/>
                <w:szCs w:val="24"/>
                <w:lang w:eastAsia="ru-RU"/>
              </w:rPr>
            </w:pPr>
          </w:p>
        </w:tc>
        <w:tc>
          <w:tcPr>
            <w:tcW w:w="714" w:type="dxa"/>
          </w:tcPr>
          <w:p w:rsidR="00315F41" w:rsidRPr="00083FBD" w:rsidRDefault="003A5A1D" w:rsidP="00157C54">
            <w:pPr>
              <w:spacing w:after="0" w:line="240" w:lineRule="auto"/>
              <w:jc w:val="center"/>
              <w:rPr>
                <w:rFonts w:ascii="Times New Roman" w:eastAsia="Times New Roman" w:hAnsi="Times New Roman" w:cs="Times New Roman"/>
                <w:color w:val="000000"/>
                <w:sz w:val="24"/>
                <w:szCs w:val="24"/>
                <w:lang w:eastAsia="ru-RU"/>
              </w:rPr>
            </w:pPr>
            <w:r w:rsidRPr="00315F41">
              <w:rPr>
                <w:rFonts w:ascii="Times New Roman" w:eastAsia="Times New Roman" w:hAnsi="Times New Roman" w:cs="Times New Roman"/>
                <w:color w:val="000000"/>
                <w:sz w:val="24"/>
                <w:szCs w:val="24"/>
                <w:lang w:eastAsia="ru-RU"/>
              </w:rPr>
              <w:t>+</w:t>
            </w:r>
          </w:p>
        </w:tc>
      </w:tr>
      <w:tr w:rsidR="00011DE9" w:rsidRPr="00083FBD" w:rsidTr="000A0BD3">
        <w:trPr>
          <w:trHeight w:val="300"/>
        </w:trPr>
        <w:tc>
          <w:tcPr>
            <w:tcW w:w="7998" w:type="dxa"/>
            <w:gridSpan w:val="3"/>
            <w:shd w:val="clear" w:color="auto" w:fill="auto"/>
            <w:noWrap/>
            <w:vAlign w:val="center"/>
          </w:tcPr>
          <w:p w:rsidR="004F76CA" w:rsidRPr="00083FBD" w:rsidRDefault="00541924" w:rsidP="004F76CA">
            <w:pPr>
              <w:spacing w:after="0" w:line="240" w:lineRule="auto"/>
              <w:jc w:val="center"/>
              <w:rPr>
                <w:rFonts w:ascii="Times New Roman" w:eastAsia="Calibri" w:hAnsi="Times New Roman" w:cs="Times New Roman"/>
                <w:b/>
                <w:color w:val="000000"/>
                <w:sz w:val="24"/>
                <w:szCs w:val="24"/>
              </w:rPr>
            </w:pPr>
            <w:r>
              <w:rPr>
                <w:rFonts w:ascii="Times New Roman" w:eastAsia="Calibri" w:hAnsi="Times New Roman" w:cs="Times New Roman"/>
                <w:b/>
                <w:color w:val="000000"/>
                <w:sz w:val="24"/>
                <w:szCs w:val="24"/>
              </w:rPr>
              <w:t xml:space="preserve">1.2. </w:t>
            </w:r>
            <w:r w:rsidR="00DC619D">
              <w:rPr>
                <w:rFonts w:ascii="Times New Roman" w:eastAsia="Calibri" w:hAnsi="Times New Roman" w:cs="Times New Roman"/>
                <w:b/>
                <w:color w:val="000000"/>
                <w:sz w:val="24"/>
                <w:szCs w:val="24"/>
              </w:rPr>
              <w:t>О</w:t>
            </w:r>
            <w:r w:rsidR="00DC619D" w:rsidRPr="00083FBD">
              <w:rPr>
                <w:rFonts w:ascii="Times New Roman" w:eastAsia="Calibri" w:hAnsi="Times New Roman" w:cs="Times New Roman"/>
                <w:b/>
                <w:color w:val="000000"/>
                <w:sz w:val="24"/>
                <w:szCs w:val="24"/>
              </w:rPr>
              <w:t xml:space="preserve">бщеобразовательные учреждения </w:t>
            </w:r>
          </w:p>
        </w:tc>
        <w:tc>
          <w:tcPr>
            <w:tcW w:w="765" w:type="dxa"/>
          </w:tcPr>
          <w:p w:rsidR="00DC619D" w:rsidRDefault="00DC619D" w:rsidP="007F0D84">
            <w:pPr>
              <w:spacing w:after="0" w:line="240" w:lineRule="auto"/>
              <w:jc w:val="center"/>
              <w:rPr>
                <w:rFonts w:ascii="Times New Roman" w:eastAsia="Calibri" w:hAnsi="Times New Roman" w:cs="Times New Roman"/>
                <w:b/>
                <w:color w:val="000000"/>
                <w:sz w:val="24"/>
                <w:szCs w:val="24"/>
              </w:rPr>
            </w:pPr>
          </w:p>
        </w:tc>
        <w:tc>
          <w:tcPr>
            <w:tcW w:w="714" w:type="dxa"/>
          </w:tcPr>
          <w:p w:rsidR="00DC619D" w:rsidRDefault="00DC619D" w:rsidP="007F0D84">
            <w:pPr>
              <w:spacing w:after="0" w:line="240" w:lineRule="auto"/>
              <w:jc w:val="center"/>
              <w:rPr>
                <w:rFonts w:ascii="Times New Roman" w:eastAsia="Calibri" w:hAnsi="Times New Roman" w:cs="Times New Roman"/>
                <w:b/>
                <w:color w:val="000000"/>
                <w:sz w:val="24"/>
                <w:szCs w:val="24"/>
              </w:rPr>
            </w:pPr>
          </w:p>
        </w:tc>
      </w:tr>
      <w:tr w:rsidR="00EC3D7C" w:rsidRPr="00083FBD" w:rsidTr="00541924">
        <w:trPr>
          <w:trHeight w:val="300"/>
        </w:trPr>
        <w:tc>
          <w:tcPr>
            <w:tcW w:w="657" w:type="dxa"/>
            <w:shd w:val="clear" w:color="auto" w:fill="auto"/>
            <w:noWrap/>
            <w:vAlign w:val="center"/>
          </w:tcPr>
          <w:p w:rsidR="00DC619D" w:rsidRPr="00083FBD" w:rsidRDefault="00DC619D" w:rsidP="00083FBD">
            <w:pPr>
              <w:spacing w:after="0" w:line="240" w:lineRule="auto"/>
              <w:jc w:val="center"/>
              <w:rPr>
                <w:rFonts w:ascii="Times New Roman" w:eastAsia="Times New Roman" w:hAnsi="Times New Roman" w:cs="Times New Roman"/>
                <w:color w:val="000000"/>
                <w:sz w:val="24"/>
                <w:szCs w:val="24"/>
                <w:lang w:eastAsia="ru-RU"/>
              </w:rPr>
            </w:pPr>
            <w:r w:rsidRPr="00083FBD">
              <w:rPr>
                <w:rFonts w:ascii="Times New Roman" w:eastAsia="Times New Roman" w:hAnsi="Times New Roman" w:cs="Times New Roman"/>
                <w:color w:val="000000"/>
                <w:sz w:val="24"/>
                <w:szCs w:val="24"/>
                <w:lang w:eastAsia="ru-RU"/>
              </w:rPr>
              <w:t>1</w:t>
            </w:r>
          </w:p>
        </w:tc>
        <w:tc>
          <w:tcPr>
            <w:tcW w:w="2760" w:type="dxa"/>
            <w:shd w:val="clear" w:color="auto" w:fill="auto"/>
            <w:noWrap/>
            <w:vAlign w:val="center"/>
          </w:tcPr>
          <w:p w:rsidR="00DC619D" w:rsidRPr="00083FBD" w:rsidRDefault="00DC619D" w:rsidP="00541924">
            <w:pPr>
              <w:spacing w:after="0" w:line="240" w:lineRule="auto"/>
              <w:jc w:val="center"/>
              <w:rPr>
                <w:rFonts w:ascii="Times New Roman" w:eastAsia="Calibri" w:hAnsi="Times New Roman" w:cs="Times New Roman"/>
                <w:color w:val="000000"/>
                <w:sz w:val="24"/>
                <w:szCs w:val="24"/>
              </w:rPr>
            </w:pPr>
            <w:r w:rsidRPr="00083FBD">
              <w:rPr>
                <w:rFonts w:ascii="Times New Roman" w:eastAsia="Calibri" w:hAnsi="Times New Roman" w:cs="Times New Roman"/>
                <w:color w:val="000000"/>
                <w:sz w:val="24"/>
                <w:szCs w:val="24"/>
              </w:rPr>
              <w:t>Школа</w:t>
            </w:r>
          </w:p>
        </w:tc>
        <w:tc>
          <w:tcPr>
            <w:tcW w:w="4581" w:type="dxa"/>
            <w:shd w:val="clear" w:color="auto" w:fill="auto"/>
            <w:noWrap/>
            <w:vAlign w:val="bottom"/>
          </w:tcPr>
          <w:p w:rsidR="00DC619D" w:rsidRPr="00083FBD" w:rsidRDefault="00DC619D" w:rsidP="00461F4C">
            <w:pPr>
              <w:spacing w:after="0" w:line="240" w:lineRule="auto"/>
              <w:jc w:val="center"/>
              <w:rPr>
                <w:rFonts w:ascii="Times New Roman" w:eastAsia="Calibri" w:hAnsi="Times New Roman" w:cs="Times New Roman"/>
                <w:color w:val="000000"/>
                <w:sz w:val="24"/>
                <w:szCs w:val="24"/>
              </w:rPr>
            </w:pPr>
            <w:r w:rsidRPr="00083FBD">
              <w:rPr>
                <w:rFonts w:ascii="Times New Roman" w:eastAsia="Calibri" w:hAnsi="Times New Roman" w:cs="Times New Roman"/>
                <w:color w:val="000000"/>
                <w:sz w:val="24"/>
                <w:szCs w:val="24"/>
              </w:rPr>
              <w:t xml:space="preserve">г. Благовещенск, зона </w:t>
            </w:r>
            <w:r w:rsidR="003A5A1D">
              <w:rPr>
                <w:rFonts w:ascii="Times New Roman" w:eastAsia="Times New Roman" w:hAnsi="Times New Roman" w:cs="Times New Roman"/>
                <w:color w:val="000000"/>
                <w:sz w:val="24"/>
                <w:szCs w:val="24"/>
                <w:lang w:eastAsia="ru-RU"/>
              </w:rPr>
              <w:t>специализированной общественной застройки</w:t>
            </w:r>
            <w:r w:rsidR="003A5A1D" w:rsidRPr="00083FBD">
              <w:rPr>
                <w:rFonts w:ascii="Times New Roman" w:eastAsia="Calibri" w:hAnsi="Times New Roman" w:cs="Times New Roman"/>
                <w:color w:val="000000"/>
                <w:sz w:val="24"/>
                <w:szCs w:val="24"/>
              </w:rPr>
              <w:t xml:space="preserve"> </w:t>
            </w:r>
            <w:r w:rsidRPr="00083FBD">
              <w:rPr>
                <w:rFonts w:ascii="Times New Roman" w:eastAsia="Calibri" w:hAnsi="Times New Roman" w:cs="Times New Roman"/>
                <w:color w:val="000000"/>
                <w:sz w:val="24"/>
                <w:szCs w:val="24"/>
              </w:rPr>
              <w:t xml:space="preserve">в </w:t>
            </w:r>
            <w:r w:rsidRPr="003A5A1D">
              <w:rPr>
                <w:rFonts w:ascii="Times New Roman" w:eastAsia="Calibri" w:hAnsi="Times New Roman" w:cs="Times New Roman"/>
                <w:color w:val="000000"/>
                <w:sz w:val="24"/>
                <w:szCs w:val="24"/>
              </w:rPr>
              <w:t>квартал 406</w:t>
            </w:r>
          </w:p>
        </w:tc>
        <w:tc>
          <w:tcPr>
            <w:tcW w:w="765" w:type="dxa"/>
          </w:tcPr>
          <w:p w:rsidR="00DC619D" w:rsidRPr="00083FBD" w:rsidRDefault="003A5A1D" w:rsidP="003A5A1D">
            <w:pPr>
              <w:spacing w:after="0" w:line="240" w:lineRule="auto"/>
              <w:jc w:val="center"/>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w:t>
            </w:r>
          </w:p>
        </w:tc>
        <w:tc>
          <w:tcPr>
            <w:tcW w:w="714" w:type="dxa"/>
          </w:tcPr>
          <w:p w:rsidR="00DC619D" w:rsidRPr="00083FBD" w:rsidRDefault="00DC619D" w:rsidP="00B23374">
            <w:pPr>
              <w:spacing w:after="0" w:line="240" w:lineRule="auto"/>
              <w:rPr>
                <w:rFonts w:ascii="Times New Roman" w:eastAsia="Calibri" w:hAnsi="Times New Roman" w:cs="Times New Roman"/>
                <w:color w:val="000000"/>
                <w:sz w:val="24"/>
                <w:szCs w:val="24"/>
              </w:rPr>
            </w:pPr>
          </w:p>
        </w:tc>
      </w:tr>
      <w:tr w:rsidR="00EC3D7C" w:rsidRPr="00083FBD" w:rsidTr="00541924">
        <w:trPr>
          <w:trHeight w:val="300"/>
        </w:trPr>
        <w:tc>
          <w:tcPr>
            <w:tcW w:w="657" w:type="dxa"/>
            <w:shd w:val="clear" w:color="auto" w:fill="auto"/>
            <w:noWrap/>
            <w:vAlign w:val="center"/>
          </w:tcPr>
          <w:p w:rsidR="00DC619D" w:rsidRPr="00083FBD" w:rsidRDefault="00DC619D" w:rsidP="00DC619D">
            <w:pPr>
              <w:spacing w:after="0" w:line="240" w:lineRule="auto"/>
              <w:jc w:val="center"/>
              <w:rPr>
                <w:rFonts w:ascii="Times New Roman" w:eastAsia="Times New Roman" w:hAnsi="Times New Roman" w:cs="Times New Roman"/>
                <w:color w:val="000000"/>
                <w:sz w:val="24"/>
                <w:szCs w:val="24"/>
                <w:lang w:eastAsia="ru-RU"/>
              </w:rPr>
            </w:pPr>
            <w:r w:rsidRPr="00083FBD">
              <w:rPr>
                <w:rFonts w:ascii="Times New Roman" w:eastAsia="Times New Roman" w:hAnsi="Times New Roman" w:cs="Times New Roman"/>
                <w:color w:val="000000"/>
                <w:sz w:val="24"/>
                <w:szCs w:val="24"/>
                <w:lang w:eastAsia="ru-RU"/>
              </w:rPr>
              <w:t>2</w:t>
            </w:r>
          </w:p>
        </w:tc>
        <w:tc>
          <w:tcPr>
            <w:tcW w:w="2760" w:type="dxa"/>
            <w:shd w:val="clear" w:color="auto" w:fill="auto"/>
            <w:noWrap/>
            <w:vAlign w:val="center"/>
          </w:tcPr>
          <w:p w:rsidR="00DC619D" w:rsidRPr="00083FBD" w:rsidRDefault="00DC619D" w:rsidP="00541924">
            <w:pPr>
              <w:spacing w:after="0" w:line="240" w:lineRule="auto"/>
              <w:jc w:val="center"/>
              <w:rPr>
                <w:rFonts w:ascii="Times New Roman" w:eastAsia="Calibri" w:hAnsi="Times New Roman" w:cs="Times New Roman"/>
                <w:color w:val="000000"/>
                <w:sz w:val="24"/>
                <w:szCs w:val="24"/>
              </w:rPr>
            </w:pPr>
            <w:r w:rsidRPr="00083FBD">
              <w:rPr>
                <w:rFonts w:ascii="Times New Roman" w:eastAsia="Calibri" w:hAnsi="Times New Roman" w:cs="Times New Roman"/>
                <w:color w:val="000000"/>
                <w:sz w:val="24"/>
                <w:szCs w:val="24"/>
              </w:rPr>
              <w:t>Школа</w:t>
            </w:r>
          </w:p>
        </w:tc>
        <w:tc>
          <w:tcPr>
            <w:tcW w:w="4581" w:type="dxa"/>
            <w:shd w:val="clear" w:color="auto" w:fill="auto"/>
            <w:noWrap/>
            <w:vAlign w:val="bottom"/>
          </w:tcPr>
          <w:p w:rsidR="00DC619D" w:rsidRPr="00083FBD" w:rsidRDefault="00DC619D" w:rsidP="00461F4C">
            <w:pPr>
              <w:spacing w:after="0" w:line="240" w:lineRule="auto"/>
              <w:jc w:val="center"/>
              <w:rPr>
                <w:rFonts w:ascii="Times New Roman" w:eastAsia="Calibri" w:hAnsi="Times New Roman" w:cs="Times New Roman"/>
                <w:color w:val="000000"/>
                <w:sz w:val="24"/>
                <w:szCs w:val="24"/>
              </w:rPr>
            </w:pPr>
            <w:r w:rsidRPr="00083FBD">
              <w:rPr>
                <w:rFonts w:ascii="Times New Roman" w:eastAsia="Calibri" w:hAnsi="Times New Roman" w:cs="Times New Roman"/>
                <w:color w:val="000000"/>
                <w:sz w:val="24"/>
                <w:szCs w:val="24"/>
              </w:rPr>
              <w:t xml:space="preserve">г. Благовещенск, зона </w:t>
            </w:r>
            <w:r w:rsidR="003A5A1D">
              <w:rPr>
                <w:rFonts w:ascii="Times New Roman" w:eastAsia="Times New Roman" w:hAnsi="Times New Roman" w:cs="Times New Roman"/>
                <w:color w:val="000000"/>
                <w:sz w:val="24"/>
                <w:szCs w:val="24"/>
                <w:lang w:eastAsia="ru-RU"/>
              </w:rPr>
              <w:t>специализированной общественной застройки</w:t>
            </w:r>
            <w:r w:rsidRPr="00083FBD">
              <w:rPr>
                <w:rFonts w:ascii="Times New Roman" w:eastAsia="Calibri" w:hAnsi="Times New Roman" w:cs="Times New Roman"/>
                <w:color w:val="000000"/>
                <w:sz w:val="24"/>
                <w:szCs w:val="24"/>
              </w:rPr>
              <w:t xml:space="preserve"> в микрорайоне №</w:t>
            </w:r>
            <w:r>
              <w:rPr>
                <w:rFonts w:ascii="Times New Roman" w:eastAsia="Calibri" w:hAnsi="Times New Roman" w:cs="Times New Roman"/>
                <w:color w:val="000000"/>
                <w:sz w:val="24"/>
                <w:szCs w:val="24"/>
              </w:rPr>
              <w:t xml:space="preserve"> </w:t>
            </w:r>
            <w:r w:rsidRPr="00083FBD">
              <w:rPr>
                <w:rFonts w:ascii="Times New Roman" w:eastAsia="Calibri" w:hAnsi="Times New Roman" w:cs="Times New Roman"/>
                <w:color w:val="000000"/>
                <w:sz w:val="24"/>
                <w:szCs w:val="24"/>
              </w:rPr>
              <w:t>1 Северного жилого района</w:t>
            </w:r>
            <w:r>
              <w:rPr>
                <w:rFonts w:ascii="Times New Roman" w:eastAsia="Calibri" w:hAnsi="Times New Roman" w:cs="Times New Roman"/>
                <w:color w:val="000000"/>
                <w:sz w:val="24"/>
                <w:szCs w:val="24"/>
              </w:rPr>
              <w:t xml:space="preserve">, </w:t>
            </w:r>
            <w:r w:rsidRPr="003A5A1D">
              <w:rPr>
                <w:rFonts w:ascii="Times New Roman" w:eastAsia="Calibri" w:hAnsi="Times New Roman" w:cs="Times New Roman"/>
                <w:color w:val="000000"/>
                <w:sz w:val="24"/>
                <w:szCs w:val="24"/>
              </w:rPr>
              <w:t>квартал 800</w:t>
            </w:r>
          </w:p>
        </w:tc>
        <w:tc>
          <w:tcPr>
            <w:tcW w:w="765" w:type="dxa"/>
          </w:tcPr>
          <w:p w:rsidR="00DC619D" w:rsidRPr="00083FBD" w:rsidRDefault="003A5A1D" w:rsidP="003A5A1D">
            <w:pPr>
              <w:spacing w:after="0" w:line="240" w:lineRule="auto"/>
              <w:jc w:val="center"/>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w:t>
            </w:r>
          </w:p>
        </w:tc>
        <w:tc>
          <w:tcPr>
            <w:tcW w:w="714" w:type="dxa"/>
          </w:tcPr>
          <w:p w:rsidR="00DC619D" w:rsidRPr="00083FBD" w:rsidRDefault="00DC619D" w:rsidP="00DC619D">
            <w:pPr>
              <w:spacing w:after="0" w:line="240" w:lineRule="auto"/>
              <w:rPr>
                <w:rFonts w:ascii="Times New Roman" w:eastAsia="Calibri" w:hAnsi="Times New Roman" w:cs="Times New Roman"/>
                <w:color w:val="000000"/>
                <w:sz w:val="24"/>
                <w:szCs w:val="24"/>
              </w:rPr>
            </w:pPr>
          </w:p>
        </w:tc>
      </w:tr>
      <w:tr w:rsidR="00EC3D7C" w:rsidRPr="00083FBD" w:rsidTr="00541924">
        <w:trPr>
          <w:trHeight w:val="300"/>
        </w:trPr>
        <w:tc>
          <w:tcPr>
            <w:tcW w:w="657" w:type="dxa"/>
            <w:shd w:val="clear" w:color="auto" w:fill="auto"/>
            <w:noWrap/>
            <w:vAlign w:val="center"/>
          </w:tcPr>
          <w:p w:rsidR="00DC619D" w:rsidRPr="00083FBD" w:rsidRDefault="00DC619D" w:rsidP="00DC619D">
            <w:pPr>
              <w:spacing w:after="0" w:line="240" w:lineRule="auto"/>
              <w:jc w:val="center"/>
              <w:rPr>
                <w:rFonts w:ascii="Times New Roman" w:eastAsia="Times New Roman" w:hAnsi="Times New Roman" w:cs="Times New Roman"/>
                <w:color w:val="000000"/>
                <w:sz w:val="24"/>
                <w:szCs w:val="24"/>
                <w:lang w:eastAsia="ru-RU"/>
              </w:rPr>
            </w:pPr>
            <w:r w:rsidRPr="00083FBD">
              <w:rPr>
                <w:rFonts w:ascii="Times New Roman" w:eastAsia="Times New Roman" w:hAnsi="Times New Roman" w:cs="Times New Roman"/>
                <w:color w:val="000000"/>
                <w:sz w:val="24"/>
                <w:szCs w:val="24"/>
                <w:lang w:eastAsia="ru-RU"/>
              </w:rPr>
              <w:t>3</w:t>
            </w:r>
          </w:p>
        </w:tc>
        <w:tc>
          <w:tcPr>
            <w:tcW w:w="2760" w:type="dxa"/>
            <w:shd w:val="clear" w:color="auto" w:fill="auto"/>
            <w:noWrap/>
            <w:vAlign w:val="center"/>
          </w:tcPr>
          <w:p w:rsidR="00DC619D" w:rsidRPr="00083FBD" w:rsidRDefault="00DC619D" w:rsidP="00541924">
            <w:pPr>
              <w:spacing w:after="0" w:line="240" w:lineRule="auto"/>
              <w:jc w:val="center"/>
              <w:rPr>
                <w:rFonts w:ascii="Times New Roman" w:eastAsia="Calibri" w:hAnsi="Times New Roman" w:cs="Times New Roman"/>
                <w:color w:val="000000"/>
                <w:sz w:val="24"/>
                <w:szCs w:val="24"/>
              </w:rPr>
            </w:pPr>
            <w:r w:rsidRPr="00083FBD">
              <w:rPr>
                <w:rFonts w:ascii="Times New Roman" w:eastAsia="Calibri" w:hAnsi="Times New Roman" w:cs="Times New Roman"/>
                <w:color w:val="000000"/>
                <w:sz w:val="24"/>
                <w:szCs w:val="24"/>
              </w:rPr>
              <w:t>Школа</w:t>
            </w:r>
          </w:p>
        </w:tc>
        <w:tc>
          <w:tcPr>
            <w:tcW w:w="4581" w:type="dxa"/>
            <w:shd w:val="clear" w:color="auto" w:fill="auto"/>
            <w:noWrap/>
            <w:vAlign w:val="bottom"/>
          </w:tcPr>
          <w:p w:rsidR="00DC619D" w:rsidRPr="00083FBD" w:rsidRDefault="00DC619D" w:rsidP="00461F4C">
            <w:pPr>
              <w:spacing w:after="0" w:line="240" w:lineRule="auto"/>
              <w:jc w:val="center"/>
              <w:rPr>
                <w:rFonts w:ascii="Times New Roman" w:eastAsia="Calibri" w:hAnsi="Times New Roman" w:cs="Times New Roman"/>
                <w:color w:val="000000"/>
                <w:sz w:val="24"/>
                <w:szCs w:val="24"/>
              </w:rPr>
            </w:pPr>
            <w:r w:rsidRPr="00083FBD">
              <w:rPr>
                <w:rFonts w:ascii="Times New Roman" w:eastAsia="Calibri" w:hAnsi="Times New Roman" w:cs="Times New Roman"/>
                <w:color w:val="000000"/>
                <w:sz w:val="24"/>
                <w:szCs w:val="24"/>
              </w:rPr>
              <w:t xml:space="preserve">г. Благовещенск, зона </w:t>
            </w:r>
            <w:r w:rsidR="003A5A1D">
              <w:rPr>
                <w:rFonts w:ascii="Times New Roman" w:eastAsia="Times New Roman" w:hAnsi="Times New Roman" w:cs="Times New Roman"/>
                <w:color w:val="000000"/>
                <w:sz w:val="24"/>
                <w:szCs w:val="24"/>
                <w:lang w:eastAsia="ru-RU"/>
              </w:rPr>
              <w:t>специализированной общественной застройки</w:t>
            </w:r>
            <w:r w:rsidRPr="00083FBD">
              <w:rPr>
                <w:rFonts w:ascii="Times New Roman" w:eastAsia="Calibri" w:hAnsi="Times New Roman" w:cs="Times New Roman"/>
                <w:color w:val="000000"/>
                <w:sz w:val="24"/>
                <w:szCs w:val="24"/>
              </w:rPr>
              <w:t xml:space="preserve"> в микрорайоне №</w:t>
            </w:r>
            <w:r>
              <w:rPr>
                <w:rFonts w:ascii="Times New Roman" w:eastAsia="Calibri" w:hAnsi="Times New Roman" w:cs="Times New Roman"/>
                <w:color w:val="000000"/>
                <w:sz w:val="24"/>
                <w:szCs w:val="24"/>
              </w:rPr>
              <w:t xml:space="preserve"> </w:t>
            </w:r>
            <w:r w:rsidRPr="00083FBD">
              <w:rPr>
                <w:rFonts w:ascii="Times New Roman" w:eastAsia="Calibri" w:hAnsi="Times New Roman" w:cs="Times New Roman"/>
                <w:color w:val="000000"/>
                <w:sz w:val="24"/>
                <w:szCs w:val="24"/>
              </w:rPr>
              <w:t>2 Северного жилого района</w:t>
            </w:r>
            <w:r>
              <w:rPr>
                <w:rFonts w:ascii="Times New Roman" w:eastAsia="Calibri" w:hAnsi="Times New Roman" w:cs="Times New Roman"/>
                <w:color w:val="000000"/>
                <w:sz w:val="24"/>
                <w:szCs w:val="24"/>
              </w:rPr>
              <w:t xml:space="preserve"> </w:t>
            </w:r>
            <w:r w:rsidRPr="003A5A1D">
              <w:rPr>
                <w:rFonts w:ascii="Times New Roman" w:eastAsia="Times New Roman" w:hAnsi="Times New Roman" w:cs="Times New Roman"/>
                <w:color w:val="000000"/>
                <w:sz w:val="24"/>
                <w:szCs w:val="24"/>
                <w:lang w:eastAsia="ru-RU"/>
              </w:rPr>
              <w:t>(СПУ-4)</w:t>
            </w:r>
          </w:p>
        </w:tc>
        <w:tc>
          <w:tcPr>
            <w:tcW w:w="765" w:type="dxa"/>
          </w:tcPr>
          <w:p w:rsidR="00DC619D" w:rsidRPr="00083FBD" w:rsidRDefault="00CE4243" w:rsidP="00CE4243">
            <w:pPr>
              <w:spacing w:after="0" w:line="240" w:lineRule="auto"/>
              <w:jc w:val="center"/>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w:t>
            </w:r>
          </w:p>
        </w:tc>
        <w:tc>
          <w:tcPr>
            <w:tcW w:w="714" w:type="dxa"/>
          </w:tcPr>
          <w:p w:rsidR="00DC619D" w:rsidRPr="00083FBD" w:rsidRDefault="00DC619D" w:rsidP="003A5A1D">
            <w:pPr>
              <w:spacing w:after="0" w:line="240" w:lineRule="auto"/>
              <w:jc w:val="center"/>
              <w:rPr>
                <w:rFonts w:ascii="Times New Roman" w:eastAsia="Calibri" w:hAnsi="Times New Roman" w:cs="Times New Roman"/>
                <w:color w:val="000000"/>
                <w:sz w:val="24"/>
                <w:szCs w:val="24"/>
              </w:rPr>
            </w:pPr>
          </w:p>
        </w:tc>
      </w:tr>
      <w:tr w:rsidR="00EC3D7C" w:rsidRPr="00083FBD" w:rsidTr="00541924">
        <w:trPr>
          <w:trHeight w:val="300"/>
        </w:trPr>
        <w:tc>
          <w:tcPr>
            <w:tcW w:w="657" w:type="dxa"/>
            <w:shd w:val="clear" w:color="auto" w:fill="auto"/>
            <w:noWrap/>
            <w:vAlign w:val="center"/>
          </w:tcPr>
          <w:p w:rsidR="00DC619D" w:rsidRPr="00083FBD" w:rsidRDefault="00DC619D" w:rsidP="00DC619D">
            <w:pPr>
              <w:spacing w:after="0" w:line="240" w:lineRule="auto"/>
              <w:jc w:val="center"/>
              <w:rPr>
                <w:rFonts w:ascii="Times New Roman" w:eastAsia="Times New Roman" w:hAnsi="Times New Roman" w:cs="Times New Roman"/>
                <w:color w:val="000000"/>
                <w:sz w:val="24"/>
                <w:szCs w:val="24"/>
                <w:lang w:eastAsia="ru-RU"/>
              </w:rPr>
            </w:pPr>
            <w:r w:rsidRPr="00083FBD">
              <w:rPr>
                <w:rFonts w:ascii="Times New Roman" w:eastAsia="Times New Roman" w:hAnsi="Times New Roman" w:cs="Times New Roman"/>
                <w:color w:val="000000"/>
                <w:sz w:val="24"/>
                <w:szCs w:val="24"/>
                <w:lang w:eastAsia="ru-RU"/>
              </w:rPr>
              <w:t>4</w:t>
            </w:r>
          </w:p>
        </w:tc>
        <w:tc>
          <w:tcPr>
            <w:tcW w:w="2760" w:type="dxa"/>
            <w:shd w:val="clear" w:color="auto" w:fill="auto"/>
            <w:noWrap/>
            <w:vAlign w:val="center"/>
          </w:tcPr>
          <w:p w:rsidR="00DC619D" w:rsidRPr="00083FBD" w:rsidRDefault="00DC619D" w:rsidP="00541924">
            <w:pPr>
              <w:spacing w:after="0" w:line="240" w:lineRule="auto"/>
              <w:jc w:val="center"/>
              <w:rPr>
                <w:rFonts w:ascii="Times New Roman" w:eastAsia="Calibri" w:hAnsi="Times New Roman" w:cs="Times New Roman"/>
                <w:color w:val="000000"/>
                <w:sz w:val="24"/>
                <w:szCs w:val="24"/>
              </w:rPr>
            </w:pPr>
            <w:r w:rsidRPr="00083FBD">
              <w:rPr>
                <w:rFonts w:ascii="Times New Roman" w:eastAsia="Calibri" w:hAnsi="Times New Roman" w:cs="Times New Roman"/>
                <w:color w:val="000000"/>
                <w:sz w:val="24"/>
                <w:szCs w:val="24"/>
              </w:rPr>
              <w:t>Школа</w:t>
            </w:r>
          </w:p>
        </w:tc>
        <w:tc>
          <w:tcPr>
            <w:tcW w:w="4581" w:type="dxa"/>
            <w:shd w:val="clear" w:color="auto" w:fill="auto"/>
            <w:noWrap/>
            <w:vAlign w:val="bottom"/>
          </w:tcPr>
          <w:p w:rsidR="00DC619D" w:rsidRPr="00083FBD" w:rsidRDefault="00DC619D" w:rsidP="00461F4C">
            <w:pPr>
              <w:spacing w:after="0" w:line="240" w:lineRule="auto"/>
              <w:jc w:val="center"/>
              <w:rPr>
                <w:rFonts w:ascii="Times New Roman" w:eastAsia="Calibri" w:hAnsi="Times New Roman" w:cs="Times New Roman"/>
                <w:color w:val="000000"/>
                <w:sz w:val="24"/>
                <w:szCs w:val="24"/>
              </w:rPr>
            </w:pPr>
            <w:r w:rsidRPr="00083FBD">
              <w:rPr>
                <w:rFonts w:ascii="Times New Roman" w:eastAsia="Calibri" w:hAnsi="Times New Roman" w:cs="Times New Roman"/>
                <w:color w:val="000000"/>
                <w:sz w:val="24"/>
                <w:szCs w:val="24"/>
              </w:rPr>
              <w:t>г. Благовещ</w:t>
            </w:r>
            <w:r>
              <w:rPr>
                <w:rFonts w:ascii="Times New Roman" w:eastAsia="Calibri" w:hAnsi="Times New Roman" w:cs="Times New Roman"/>
                <w:color w:val="000000"/>
                <w:sz w:val="24"/>
                <w:szCs w:val="24"/>
              </w:rPr>
              <w:t xml:space="preserve">енск, зона </w:t>
            </w:r>
            <w:r w:rsidR="003A5A1D">
              <w:rPr>
                <w:rFonts w:ascii="Times New Roman" w:eastAsia="Times New Roman" w:hAnsi="Times New Roman" w:cs="Times New Roman"/>
                <w:color w:val="000000"/>
                <w:sz w:val="24"/>
                <w:szCs w:val="24"/>
                <w:lang w:eastAsia="ru-RU"/>
              </w:rPr>
              <w:t>специализированной общественной застройки</w:t>
            </w:r>
            <w:r>
              <w:rPr>
                <w:rFonts w:ascii="Times New Roman" w:eastAsia="Calibri" w:hAnsi="Times New Roman" w:cs="Times New Roman"/>
                <w:color w:val="000000"/>
                <w:sz w:val="24"/>
                <w:szCs w:val="24"/>
              </w:rPr>
              <w:t xml:space="preserve"> в микрорайоне № 3</w:t>
            </w:r>
            <w:r w:rsidRPr="00083FBD">
              <w:rPr>
                <w:rFonts w:ascii="Times New Roman" w:eastAsia="Calibri" w:hAnsi="Times New Roman" w:cs="Times New Roman"/>
                <w:color w:val="000000"/>
                <w:sz w:val="24"/>
                <w:szCs w:val="24"/>
              </w:rPr>
              <w:t xml:space="preserve"> Северного жилого района</w:t>
            </w:r>
            <w:r>
              <w:rPr>
                <w:rFonts w:ascii="Times New Roman" w:eastAsia="Calibri" w:hAnsi="Times New Roman" w:cs="Times New Roman"/>
                <w:color w:val="000000"/>
                <w:sz w:val="24"/>
                <w:szCs w:val="24"/>
              </w:rPr>
              <w:t xml:space="preserve"> </w:t>
            </w:r>
            <w:r w:rsidRPr="003A5A1D">
              <w:rPr>
                <w:rFonts w:ascii="Times New Roman" w:eastAsia="Times New Roman" w:hAnsi="Times New Roman" w:cs="Times New Roman"/>
                <w:color w:val="000000"/>
                <w:sz w:val="24"/>
                <w:szCs w:val="24"/>
                <w:lang w:eastAsia="ru-RU"/>
              </w:rPr>
              <w:t>(СПУ-4)</w:t>
            </w:r>
          </w:p>
        </w:tc>
        <w:tc>
          <w:tcPr>
            <w:tcW w:w="765" w:type="dxa"/>
          </w:tcPr>
          <w:p w:rsidR="00DC619D" w:rsidRPr="00083FBD" w:rsidRDefault="00DC619D" w:rsidP="00DC619D">
            <w:pPr>
              <w:spacing w:after="0" w:line="240" w:lineRule="auto"/>
              <w:rPr>
                <w:rFonts w:ascii="Times New Roman" w:eastAsia="Calibri" w:hAnsi="Times New Roman" w:cs="Times New Roman"/>
                <w:color w:val="000000"/>
                <w:sz w:val="24"/>
                <w:szCs w:val="24"/>
              </w:rPr>
            </w:pPr>
          </w:p>
        </w:tc>
        <w:tc>
          <w:tcPr>
            <w:tcW w:w="714" w:type="dxa"/>
          </w:tcPr>
          <w:p w:rsidR="00DC619D" w:rsidRPr="00083FBD" w:rsidRDefault="003A5A1D" w:rsidP="003A5A1D">
            <w:pPr>
              <w:spacing w:after="0" w:line="240" w:lineRule="auto"/>
              <w:jc w:val="center"/>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w:t>
            </w:r>
          </w:p>
        </w:tc>
      </w:tr>
      <w:tr w:rsidR="00EC3D7C" w:rsidRPr="00083FBD" w:rsidTr="00541924">
        <w:trPr>
          <w:trHeight w:val="300"/>
        </w:trPr>
        <w:tc>
          <w:tcPr>
            <w:tcW w:w="657" w:type="dxa"/>
            <w:shd w:val="clear" w:color="auto" w:fill="auto"/>
            <w:noWrap/>
            <w:vAlign w:val="center"/>
          </w:tcPr>
          <w:p w:rsidR="00DC619D" w:rsidRPr="00083FBD" w:rsidRDefault="00DC619D" w:rsidP="00DC619D">
            <w:pPr>
              <w:spacing w:after="0" w:line="240" w:lineRule="auto"/>
              <w:jc w:val="center"/>
              <w:rPr>
                <w:rFonts w:ascii="Times New Roman" w:eastAsia="Times New Roman" w:hAnsi="Times New Roman" w:cs="Times New Roman"/>
                <w:color w:val="000000"/>
                <w:sz w:val="24"/>
                <w:szCs w:val="24"/>
                <w:lang w:eastAsia="ru-RU"/>
              </w:rPr>
            </w:pPr>
            <w:r w:rsidRPr="00083FBD">
              <w:rPr>
                <w:rFonts w:ascii="Times New Roman" w:eastAsia="Times New Roman" w:hAnsi="Times New Roman" w:cs="Times New Roman"/>
                <w:color w:val="000000"/>
                <w:sz w:val="24"/>
                <w:szCs w:val="24"/>
                <w:lang w:eastAsia="ru-RU"/>
              </w:rPr>
              <w:t>5</w:t>
            </w:r>
          </w:p>
        </w:tc>
        <w:tc>
          <w:tcPr>
            <w:tcW w:w="2760" w:type="dxa"/>
            <w:shd w:val="clear" w:color="auto" w:fill="auto"/>
            <w:noWrap/>
            <w:vAlign w:val="center"/>
          </w:tcPr>
          <w:p w:rsidR="00DC619D" w:rsidRPr="00083FBD" w:rsidRDefault="00DC619D" w:rsidP="00541924">
            <w:pPr>
              <w:spacing w:after="0" w:line="240" w:lineRule="auto"/>
              <w:jc w:val="center"/>
              <w:rPr>
                <w:rFonts w:ascii="Times New Roman" w:eastAsia="Calibri" w:hAnsi="Times New Roman" w:cs="Times New Roman"/>
                <w:color w:val="000000"/>
                <w:sz w:val="24"/>
                <w:szCs w:val="24"/>
              </w:rPr>
            </w:pPr>
            <w:r w:rsidRPr="00083FBD">
              <w:rPr>
                <w:rFonts w:ascii="Times New Roman" w:eastAsia="Calibri" w:hAnsi="Times New Roman" w:cs="Times New Roman"/>
                <w:color w:val="000000"/>
                <w:sz w:val="24"/>
                <w:szCs w:val="24"/>
              </w:rPr>
              <w:t>Школа</w:t>
            </w:r>
          </w:p>
        </w:tc>
        <w:tc>
          <w:tcPr>
            <w:tcW w:w="4581" w:type="dxa"/>
            <w:shd w:val="clear" w:color="auto" w:fill="auto"/>
            <w:noWrap/>
            <w:vAlign w:val="bottom"/>
          </w:tcPr>
          <w:p w:rsidR="00DC619D" w:rsidRPr="00083FBD" w:rsidRDefault="00DC619D" w:rsidP="00461F4C">
            <w:pPr>
              <w:spacing w:after="0" w:line="240" w:lineRule="auto"/>
              <w:jc w:val="center"/>
              <w:rPr>
                <w:rFonts w:ascii="Times New Roman" w:eastAsia="Calibri" w:hAnsi="Times New Roman" w:cs="Times New Roman"/>
                <w:color w:val="000000"/>
                <w:sz w:val="24"/>
                <w:szCs w:val="24"/>
              </w:rPr>
            </w:pPr>
            <w:r w:rsidRPr="00083FBD">
              <w:rPr>
                <w:rFonts w:ascii="Times New Roman" w:eastAsia="Calibri" w:hAnsi="Times New Roman" w:cs="Times New Roman"/>
                <w:color w:val="000000"/>
                <w:sz w:val="24"/>
                <w:szCs w:val="24"/>
              </w:rPr>
              <w:t xml:space="preserve">г. Благовещенск, зона </w:t>
            </w:r>
            <w:r w:rsidR="003A5A1D">
              <w:rPr>
                <w:rFonts w:ascii="Times New Roman" w:eastAsia="Times New Roman" w:hAnsi="Times New Roman" w:cs="Times New Roman"/>
                <w:color w:val="000000"/>
                <w:sz w:val="24"/>
                <w:szCs w:val="24"/>
                <w:lang w:eastAsia="ru-RU"/>
              </w:rPr>
              <w:lastRenderedPageBreak/>
              <w:t>специализированной общественной застройки</w:t>
            </w:r>
            <w:r w:rsidRPr="00083FBD">
              <w:rPr>
                <w:rFonts w:ascii="Times New Roman" w:eastAsia="Calibri" w:hAnsi="Times New Roman" w:cs="Times New Roman"/>
                <w:color w:val="000000"/>
                <w:sz w:val="24"/>
                <w:szCs w:val="24"/>
              </w:rPr>
              <w:t xml:space="preserve"> в микрорайоне №</w:t>
            </w:r>
            <w:r>
              <w:rPr>
                <w:rFonts w:ascii="Times New Roman" w:eastAsia="Calibri" w:hAnsi="Times New Roman" w:cs="Times New Roman"/>
                <w:color w:val="000000"/>
                <w:sz w:val="24"/>
                <w:szCs w:val="24"/>
              </w:rPr>
              <w:t xml:space="preserve"> </w:t>
            </w:r>
            <w:r w:rsidRPr="00083FBD">
              <w:rPr>
                <w:rFonts w:ascii="Times New Roman" w:eastAsia="Calibri" w:hAnsi="Times New Roman" w:cs="Times New Roman"/>
                <w:color w:val="000000"/>
                <w:sz w:val="24"/>
                <w:szCs w:val="24"/>
              </w:rPr>
              <w:t xml:space="preserve">4 Северного жилого района </w:t>
            </w:r>
            <w:r w:rsidRPr="003A5A1D">
              <w:rPr>
                <w:rFonts w:ascii="Times New Roman" w:eastAsia="Times New Roman" w:hAnsi="Times New Roman" w:cs="Times New Roman"/>
                <w:color w:val="000000"/>
                <w:sz w:val="24"/>
                <w:szCs w:val="24"/>
                <w:lang w:eastAsia="ru-RU"/>
              </w:rPr>
              <w:t>(СПУ-4)</w:t>
            </w:r>
          </w:p>
        </w:tc>
        <w:tc>
          <w:tcPr>
            <w:tcW w:w="765" w:type="dxa"/>
          </w:tcPr>
          <w:p w:rsidR="00DC619D" w:rsidRPr="00083FBD" w:rsidRDefault="00DC619D" w:rsidP="00DC619D">
            <w:pPr>
              <w:spacing w:after="0" w:line="240" w:lineRule="auto"/>
              <w:rPr>
                <w:rFonts w:ascii="Times New Roman" w:eastAsia="Calibri" w:hAnsi="Times New Roman" w:cs="Times New Roman"/>
                <w:color w:val="000000"/>
                <w:sz w:val="24"/>
                <w:szCs w:val="24"/>
              </w:rPr>
            </w:pPr>
          </w:p>
        </w:tc>
        <w:tc>
          <w:tcPr>
            <w:tcW w:w="714" w:type="dxa"/>
          </w:tcPr>
          <w:p w:rsidR="00DC619D" w:rsidRPr="00083FBD" w:rsidRDefault="003A5A1D" w:rsidP="003A5A1D">
            <w:pPr>
              <w:spacing w:after="0" w:line="240" w:lineRule="auto"/>
              <w:jc w:val="center"/>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w:t>
            </w:r>
          </w:p>
        </w:tc>
      </w:tr>
      <w:tr w:rsidR="00EC3D7C" w:rsidRPr="00083FBD" w:rsidTr="00541924">
        <w:trPr>
          <w:trHeight w:val="300"/>
        </w:trPr>
        <w:tc>
          <w:tcPr>
            <w:tcW w:w="657" w:type="dxa"/>
            <w:shd w:val="clear" w:color="auto" w:fill="auto"/>
            <w:noWrap/>
            <w:vAlign w:val="center"/>
          </w:tcPr>
          <w:p w:rsidR="00DC619D" w:rsidRPr="00083FBD" w:rsidRDefault="00DC619D" w:rsidP="00DC619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6</w:t>
            </w:r>
          </w:p>
        </w:tc>
        <w:tc>
          <w:tcPr>
            <w:tcW w:w="2760" w:type="dxa"/>
            <w:shd w:val="clear" w:color="auto" w:fill="auto"/>
            <w:noWrap/>
            <w:vAlign w:val="center"/>
          </w:tcPr>
          <w:p w:rsidR="00DC619D" w:rsidRPr="00083FBD" w:rsidRDefault="00DC619D" w:rsidP="00541924">
            <w:pPr>
              <w:spacing w:after="0" w:line="240" w:lineRule="auto"/>
              <w:jc w:val="center"/>
              <w:rPr>
                <w:rFonts w:ascii="Times New Roman" w:eastAsia="Calibri" w:hAnsi="Times New Roman" w:cs="Times New Roman"/>
                <w:color w:val="000000"/>
                <w:sz w:val="24"/>
                <w:szCs w:val="24"/>
              </w:rPr>
            </w:pPr>
            <w:r w:rsidRPr="00083FBD">
              <w:rPr>
                <w:rFonts w:ascii="Times New Roman" w:eastAsia="Calibri" w:hAnsi="Times New Roman" w:cs="Times New Roman"/>
                <w:color w:val="000000"/>
                <w:sz w:val="24"/>
                <w:szCs w:val="24"/>
              </w:rPr>
              <w:t>Школа</w:t>
            </w:r>
          </w:p>
        </w:tc>
        <w:tc>
          <w:tcPr>
            <w:tcW w:w="4581" w:type="dxa"/>
            <w:shd w:val="clear" w:color="auto" w:fill="auto"/>
            <w:noWrap/>
            <w:vAlign w:val="bottom"/>
          </w:tcPr>
          <w:p w:rsidR="00DC619D" w:rsidRPr="00083FBD" w:rsidRDefault="003A5A1D" w:rsidP="00461F4C">
            <w:pPr>
              <w:spacing w:after="0" w:line="240" w:lineRule="auto"/>
              <w:jc w:val="center"/>
              <w:rPr>
                <w:rFonts w:ascii="Times New Roman" w:eastAsia="Calibri" w:hAnsi="Times New Roman" w:cs="Times New Roman"/>
                <w:color w:val="000000"/>
                <w:sz w:val="24"/>
                <w:szCs w:val="24"/>
              </w:rPr>
            </w:pPr>
            <w:r w:rsidRPr="00083FBD">
              <w:rPr>
                <w:rFonts w:ascii="Times New Roman" w:eastAsia="Times New Roman" w:hAnsi="Times New Roman" w:cs="Times New Roman"/>
                <w:color w:val="000000"/>
                <w:sz w:val="24"/>
                <w:szCs w:val="24"/>
                <w:lang w:eastAsia="ru-RU"/>
              </w:rPr>
              <w:t xml:space="preserve">г. Благовещенск, зона </w:t>
            </w:r>
            <w:r>
              <w:rPr>
                <w:rFonts w:ascii="Times New Roman" w:eastAsia="Times New Roman" w:hAnsi="Times New Roman" w:cs="Times New Roman"/>
                <w:color w:val="000000"/>
                <w:sz w:val="24"/>
                <w:szCs w:val="24"/>
                <w:lang w:eastAsia="ru-RU"/>
              </w:rPr>
              <w:t>застройки индивидуальными жилыми домами</w:t>
            </w:r>
            <w:r w:rsidRPr="00083FBD">
              <w:rPr>
                <w:rFonts w:ascii="Times New Roman" w:eastAsia="Times New Roman" w:hAnsi="Times New Roman" w:cs="Times New Roman"/>
                <w:color w:val="000000"/>
                <w:sz w:val="24"/>
                <w:szCs w:val="24"/>
                <w:lang w:eastAsia="ru-RU"/>
              </w:rPr>
              <w:t xml:space="preserve"> в районе «Пятая стройка»</w:t>
            </w:r>
            <w:r>
              <w:rPr>
                <w:rFonts w:ascii="Times New Roman" w:eastAsia="Times New Roman" w:hAnsi="Times New Roman" w:cs="Times New Roman"/>
                <w:color w:val="000000"/>
                <w:sz w:val="24"/>
                <w:szCs w:val="24"/>
                <w:lang w:eastAsia="ru-RU"/>
              </w:rPr>
              <w:t xml:space="preserve"> </w:t>
            </w:r>
            <w:r w:rsidRPr="00083FBD">
              <w:rPr>
                <w:rFonts w:ascii="Times New Roman" w:eastAsia="Times New Roman" w:hAnsi="Times New Roman" w:cs="Times New Roman"/>
                <w:color w:val="000000"/>
                <w:sz w:val="24"/>
                <w:szCs w:val="24"/>
                <w:lang w:eastAsia="ru-RU"/>
              </w:rPr>
              <w:t>в квартале</w:t>
            </w:r>
            <w:r>
              <w:rPr>
                <w:rFonts w:ascii="Times New Roman" w:eastAsia="Times New Roman" w:hAnsi="Times New Roman" w:cs="Times New Roman"/>
                <w:color w:val="000000"/>
                <w:sz w:val="24"/>
                <w:szCs w:val="24"/>
                <w:lang w:eastAsia="ru-RU"/>
              </w:rPr>
              <w:t xml:space="preserve"> 52</w:t>
            </w:r>
            <w:r w:rsidR="00461F4C">
              <w:rPr>
                <w:rFonts w:ascii="Times New Roman" w:eastAsia="Times New Roman" w:hAnsi="Times New Roman" w:cs="Times New Roman"/>
                <w:color w:val="000000"/>
                <w:sz w:val="24"/>
                <w:szCs w:val="24"/>
                <w:lang w:eastAsia="ru-RU"/>
              </w:rPr>
              <w:t>1</w:t>
            </w:r>
          </w:p>
        </w:tc>
        <w:tc>
          <w:tcPr>
            <w:tcW w:w="765" w:type="dxa"/>
          </w:tcPr>
          <w:p w:rsidR="00DC619D" w:rsidRPr="00083FBD" w:rsidRDefault="00DC619D" w:rsidP="00DC619D">
            <w:pPr>
              <w:spacing w:after="0" w:line="240" w:lineRule="auto"/>
              <w:rPr>
                <w:rFonts w:ascii="Times New Roman" w:eastAsia="Calibri" w:hAnsi="Times New Roman" w:cs="Times New Roman"/>
                <w:color w:val="000000"/>
                <w:sz w:val="24"/>
                <w:szCs w:val="24"/>
              </w:rPr>
            </w:pPr>
          </w:p>
        </w:tc>
        <w:tc>
          <w:tcPr>
            <w:tcW w:w="714" w:type="dxa"/>
          </w:tcPr>
          <w:p w:rsidR="00DC619D" w:rsidRPr="00083FBD" w:rsidRDefault="00461F4C" w:rsidP="003A5A1D">
            <w:pPr>
              <w:spacing w:after="0" w:line="240" w:lineRule="auto"/>
              <w:jc w:val="center"/>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w:t>
            </w:r>
          </w:p>
        </w:tc>
      </w:tr>
      <w:tr w:rsidR="00EC3D7C" w:rsidRPr="00083FBD" w:rsidTr="00541924">
        <w:trPr>
          <w:trHeight w:val="300"/>
        </w:trPr>
        <w:tc>
          <w:tcPr>
            <w:tcW w:w="657" w:type="dxa"/>
            <w:shd w:val="clear" w:color="auto" w:fill="auto"/>
            <w:noWrap/>
            <w:vAlign w:val="center"/>
          </w:tcPr>
          <w:p w:rsidR="00DC619D" w:rsidRPr="00083FBD" w:rsidRDefault="00DC619D" w:rsidP="00DC619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w:t>
            </w:r>
          </w:p>
        </w:tc>
        <w:tc>
          <w:tcPr>
            <w:tcW w:w="2760" w:type="dxa"/>
            <w:shd w:val="clear" w:color="auto" w:fill="auto"/>
            <w:noWrap/>
            <w:vAlign w:val="center"/>
          </w:tcPr>
          <w:p w:rsidR="00DC619D" w:rsidRPr="00083FBD" w:rsidRDefault="00DC619D" w:rsidP="00541924">
            <w:pPr>
              <w:spacing w:after="0" w:line="240" w:lineRule="auto"/>
              <w:jc w:val="center"/>
              <w:rPr>
                <w:rFonts w:ascii="Times New Roman" w:eastAsia="Calibri" w:hAnsi="Times New Roman" w:cs="Times New Roman"/>
                <w:color w:val="000000"/>
                <w:sz w:val="24"/>
                <w:szCs w:val="24"/>
              </w:rPr>
            </w:pPr>
            <w:r w:rsidRPr="00083FBD">
              <w:rPr>
                <w:rFonts w:ascii="Times New Roman" w:eastAsia="Calibri" w:hAnsi="Times New Roman" w:cs="Times New Roman"/>
                <w:color w:val="000000"/>
                <w:sz w:val="24"/>
                <w:szCs w:val="24"/>
              </w:rPr>
              <w:t>Школа</w:t>
            </w:r>
          </w:p>
        </w:tc>
        <w:tc>
          <w:tcPr>
            <w:tcW w:w="4581" w:type="dxa"/>
            <w:shd w:val="clear" w:color="auto" w:fill="auto"/>
            <w:noWrap/>
            <w:vAlign w:val="bottom"/>
          </w:tcPr>
          <w:p w:rsidR="00DC619D" w:rsidRPr="00083FBD" w:rsidRDefault="00DC619D" w:rsidP="000F59C6">
            <w:pPr>
              <w:spacing w:after="0" w:line="240" w:lineRule="auto"/>
              <w:jc w:val="center"/>
              <w:rPr>
                <w:rFonts w:ascii="Times New Roman" w:eastAsia="Calibri" w:hAnsi="Times New Roman" w:cs="Times New Roman"/>
                <w:color w:val="000000"/>
                <w:sz w:val="24"/>
                <w:szCs w:val="24"/>
              </w:rPr>
            </w:pPr>
            <w:r w:rsidRPr="00083FBD">
              <w:rPr>
                <w:rFonts w:ascii="Times New Roman" w:eastAsia="Calibri" w:hAnsi="Times New Roman" w:cs="Times New Roman"/>
                <w:color w:val="000000"/>
                <w:sz w:val="24"/>
                <w:szCs w:val="24"/>
              </w:rPr>
              <w:t xml:space="preserve">г. Благовещенск, зона </w:t>
            </w:r>
            <w:r w:rsidR="00461F4C">
              <w:rPr>
                <w:rFonts w:ascii="Times New Roman" w:eastAsia="Times New Roman" w:hAnsi="Times New Roman" w:cs="Times New Roman"/>
                <w:color w:val="000000"/>
                <w:sz w:val="24"/>
                <w:szCs w:val="24"/>
                <w:lang w:eastAsia="ru-RU"/>
              </w:rPr>
              <w:t>специализированной общественной застройки</w:t>
            </w:r>
            <w:r w:rsidRPr="00083FBD">
              <w:rPr>
                <w:rFonts w:ascii="Times New Roman" w:eastAsia="Calibri" w:hAnsi="Times New Roman" w:cs="Times New Roman"/>
                <w:color w:val="000000"/>
                <w:sz w:val="24"/>
                <w:szCs w:val="24"/>
              </w:rPr>
              <w:t xml:space="preserve"> в квартал</w:t>
            </w:r>
            <w:r w:rsidR="00461F4C">
              <w:rPr>
                <w:rFonts w:ascii="Times New Roman" w:eastAsia="Calibri" w:hAnsi="Times New Roman" w:cs="Times New Roman"/>
                <w:color w:val="000000"/>
                <w:sz w:val="24"/>
                <w:szCs w:val="24"/>
              </w:rPr>
              <w:t>е</w:t>
            </w:r>
            <w:r w:rsidRPr="00083FBD">
              <w:rPr>
                <w:rFonts w:ascii="Times New Roman" w:eastAsia="Calibri" w:hAnsi="Times New Roman" w:cs="Times New Roman"/>
                <w:color w:val="000000"/>
                <w:sz w:val="24"/>
                <w:szCs w:val="24"/>
              </w:rPr>
              <w:t xml:space="preserve"> </w:t>
            </w:r>
            <w:r w:rsidR="00461F4C">
              <w:rPr>
                <w:rFonts w:ascii="Times New Roman" w:eastAsia="Calibri" w:hAnsi="Times New Roman" w:cs="Times New Roman"/>
                <w:color w:val="000000"/>
                <w:sz w:val="24"/>
                <w:szCs w:val="24"/>
              </w:rPr>
              <w:t>424</w:t>
            </w:r>
          </w:p>
        </w:tc>
        <w:tc>
          <w:tcPr>
            <w:tcW w:w="765" w:type="dxa"/>
          </w:tcPr>
          <w:p w:rsidR="00DC619D" w:rsidRPr="00083FBD" w:rsidRDefault="00DC619D" w:rsidP="00CE4243">
            <w:pPr>
              <w:spacing w:after="0" w:line="240" w:lineRule="auto"/>
              <w:jc w:val="center"/>
              <w:rPr>
                <w:rFonts w:ascii="Times New Roman" w:eastAsia="Calibri" w:hAnsi="Times New Roman" w:cs="Times New Roman"/>
                <w:color w:val="000000"/>
                <w:sz w:val="24"/>
                <w:szCs w:val="24"/>
              </w:rPr>
            </w:pPr>
          </w:p>
        </w:tc>
        <w:tc>
          <w:tcPr>
            <w:tcW w:w="714" w:type="dxa"/>
          </w:tcPr>
          <w:p w:rsidR="00DC619D" w:rsidRPr="00083FBD" w:rsidRDefault="00DF0276" w:rsidP="000F59C6">
            <w:pPr>
              <w:spacing w:after="0" w:line="240" w:lineRule="auto"/>
              <w:jc w:val="center"/>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w:t>
            </w:r>
          </w:p>
        </w:tc>
      </w:tr>
      <w:tr w:rsidR="00EC3D7C" w:rsidRPr="00083FBD" w:rsidTr="00541924">
        <w:trPr>
          <w:trHeight w:val="300"/>
        </w:trPr>
        <w:tc>
          <w:tcPr>
            <w:tcW w:w="657" w:type="dxa"/>
            <w:shd w:val="clear" w:color="auto" w:fill="auto"/>
            <w:noWrap/>
            <w:vAlign w:val="center"/>
          </w:tcPr>
          <w:p w:rsidR="00DC619D" w:rsidRPr="00083FBD" w:rsidRDefault="00DC619D" w:rsidP="00DC619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w:t>
            </w:r>
          </w:p>
        </w:tc>
        <w:tc>
          <w:tcPr>
            <w:tcW w:w="2760" w:type="dxa"/>
            <w:shd w:val="clear" w:color="auto" w:fill="auto"/>
            <w:noWrap/>
            <w:vAlign w:val="center"/>
          </w:tcPr>
          <w:p w:rsidR="00DC619D" w:rsidRPr="00083FBD" w:rsidRDefault="00DC619D" w:rsidP="00541924">
            <w:pPr>
              <w:spacing w:after="0" w:line="240" w:lineRule="auto"/>
              <w:jc w:val="center"/>
              <w:rPr>
                <w:rFonts w:ascii="Times New Roman" w:eastAsia="Calibri" w:hAnsi="Times New Roman" w:cs="Times New Roman"/>
                <w:color w:val="000000"/>
                <w:sz w:val="24"/>
                <w:szCs w:val="24"/>
              </w:rPr>
            </w:pPr>
            <w:r w:rsidRPr="00083FBD">
              <w:rPr>
                <w:rFonts w:ascii="Times New Roman" w:eastAsia="Calibri" w:hAnsi="Times New Roman" w:cs="Times New Roman"/>
                <w:color w:val="000000"/>
                <w:sz w:val="24"/>
                <w:szCs w:val="24"/>
              </w:rPr>
              <w:t>Школа</w:t>
            </w:r>
          </w:p>
        </w:tc>
        <w:tc>
          <w:tcPr>
            <w:tcW w:w="4581" w:type="dxa"/>
            <w:shd w:val="clear" w:color="auto" w:fill="auto"/>
            <w:noWrap/>
            <w:vAlign w:val="bottom"/>
          </w:tcPr>
          <w:p w:rsidR="00DC619D" w:rsidRPr="00083FBD" w:rsidRDefault="00DC619D" w:rsidP="000F59C6">
            <w:pPr>
              <w:spacing w:after="0" w:line="240" w:lineRule="auto"/>
              <w:jc w:val="center"/>
              <w:rPr>
                <w:rFonts w:ascii="Times New Roman" w:eastAsia="Calibri" w:hAnsi="Times New Roman" w:cs="Times New Roman"/>
                <w:color w:val="000000"/>
                <w:sz w:val="24"/>
                <w:szCs w:val="24"/>
              </w:rPr>
            </w:pPr>
            <w:r w:rsidRPr="00083FBD">
              <w:rPr>
                <w:rFonts w:ascii="Times New Roman" w:eastAsia="Calibri" w:hAnsi="Times New Roman" w:cs="Times New Roman"/>
                <w:color w:val="000000"/>
                <w:sz w:val="24"/>
                <w:szCs w:val="24"/>
              </w:rPr>
              <w:t xml:space="preserve">г. Благовещенск, зона </w:t>
            </w:r>
            <w:r w:rsidR="00461F4C">
              <w:rPr>
                <w:rFonts w:ascii="Times New Roman" w:eastAsia="Times New Roman" w:hAnsi="Times New Roman" w:cs="Times New Roman"/>
                <w:color w:val="000000"/>
                <w:sz w:val="24"/>
                <w:szCs w:val="24"/>
                <w:lang w:eastAsia="ru-RU"/>
              </w:rPr>
              <w:t>смешанной и общественно-деловой застройки</w:t>
            </w:r>
            <w:r w:rsidRPr="00083FBD">
              <w:rPr>
                <w:rFonts w:ascii="Times New Roman" w:eastAsia="Calibri" w:hAnsi="Times New Roman" w:cs="Times New Roman"/>
                <w:color w:val="000000"/>
                <w:sz w:val="24"/>
                <w:szCs w:val="24"/>
              </w:rPr>
              <w:t xml:space="preserve"> в квартале </w:t>
            </w:r>
            <w:r w:rsidRPr="00461F4C">
              <w:rPr>
                <w:rFonts w:ascii="Times New Roman" w:eastAsia="Calibri" w:hAnsi="Times New Roman" w:cs="Times New Roman"/>
                <w:color w:val="000000"/>
                <w:sz w:val="24"/>
                <w:szCs w:val="24"/>
              </w:rPr>
              <w:t>296</w:t>
            </w:r>
          </w:p>
        </w:tc>
        <w:tc>
          <w:tcPr>
            <w:tcW w:w="765" w:type="dxa"/>
          </w:tcPr>
          <w:p w:rsidR="00DC619D" w:rsidRPr="00083FBD" w:rsidRDefault="00DC619D" w:rsidP="00DC619D">
            <w:pPr>
              <w:spacing w:after="0" w:line="240" w:lineRule="auto"/>
              <w:rPr>
                <w:rFonts w:ascii="Times New Roman" w:eastAsia="Calibri" w:hAnsi="Times New Roman" w:cs="Times New Roman"/>
                <w:color w:val="000000"/>
                <w:sz w:val="24"/>
                <w:szCs w:val="24"/>
              </w:rPr>
            </w:pPr>
          </w:p>
        </w:tc>
        <w:tc>
          <w:tcPr>
            <w:tcW w:w="714" w:type="dxa"/>
          </w:tcPr>
          <w:p w:rsidR="00DC619D" w:rsidRPr="00083FBD" w:rsidRDefault="00461F4C" w:rsidP="000F59C6">
            <w:pPr>
              <w:spacing w:after="0" w:line="240" w:lineRule="auto"/>
              <w:jc w:val="center"/>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w:t>
            </w:r>
          </w:p>
        </w:tc>
      </w:tr>
      <w:tr w:rsidR="00EC3D7C" w:rsidRPr="00083FBD" w:rsidTr="00541924">
        <w:trPr>
          <w:trHeight w:val="300"/>
        </w:trPr>
        <w:tc>
          <w:tcPr>
            <w:tcW w:w="657" w:type="dxa"/>
            <w:shd w:val="clear" w:color="auto" w:fill="auto"/>
            <w:noWrap/>
            <w:vAlign w:val="center"/>
          </w:tcPr>
          <w:p w:rsidR="00DC619D" w:rsidRPr="00083FBD" w:rsidRDefault="00DC619D" w:rsidP="00DC619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w:t>
            </w:r>
          </w:p>
        </w:tc>
        <w:tc>
          <w:tcPr>
            <w:tcW w:w="2760" w:type="dxa"/>
            <w:shd w:val="clear" w:color="auto" w:fill="auto"/>
            <w:noWrap/>
            <w:vAlign w:val="center"/>
          </w:tcPr>
          <w:p w:rsidR="00DC619D" w:rsidRPr="00083FBD" w:rsidRDefault="000F59C6" w:rsidP="00541924">
            <w:pPr>
              <w:spacing w:after="0" w:line="240" w:lineRule="auto"/>
              <w:jc w:val="center"/>
              <w:rPr>
                <w:rFonts w:ascii="Times New Roman" w:eastAsia="Calibri" w:hAnsi="Times New Roman" w:cs="Times New Roman"/>
                <w:color w:val="000000"/>
                <w:sz w:val="24"/>
                <w:szCs w:val="24"/>
              </w:rPr>
            </w:pPr>
            <w:r w:rsidRPr="00083FBD">
              <w:rPr>
                <w:rFonts w:ascii="Times New Roman" w:eastAsia="Calibri" w:hAnsi="Times New Roman" w:cs="Times New Roman"/>
                <w:color w:val="000000"/>
                <w:sz w:val="24"/>
                <w:szCs w:val="24"/>
              </w:rPr>
              <w:t>Школа</w:t>
            </w:r>
          </w:p>
        </w:tc>
        <w:tc>
          <w:tcPr>
            <w:tcW w:w="4581" w:type="dxa"/>
            <w:shd w:val="clear" w:color="auto" w:fill="auto"/>
            <w:noWrap/>
            <w:vAlign w:val="bottom"/>
          </w:tcPr>
          <w:p w:rsidR="00DC619D" w:rsidRPr="00083FBD" w:rsidRDefault="000F59C6" w:rsidP="000F59C6">
            <w:pPr>
              <w:spacing w:after="0" w:line="240" w:lineRule="auto"/>
              <w:jc w:val="center"/>
              <w:rPr>
                <w:rFonts w:ascii="Times New Roman" w:eastAsia="Calibri" w:hAnsi="Times New Roman" w:cs="Times New Roman"/>
                <w:color w:val="000000"/>
                <w:sz w:val="24"/>
                <w:szCs w:val="24"/>
              </w:rPr>
            </w:pPr>
            <w:r w:rsidRPr="00900DCD">
              <w:rPr>
                <w:rFonts w:ascii="Times New Roman" w:eastAsia="Times New Roman" w:hAnsi="Times New Roman" w:cs="Times New Roman"/>
                <w:color w:val="000000"/>
                <w:sz w:val="24"/>
                <w:szCs w:val="24"/>
                <w:lang w:eastAsia="ru-RU"/>
              </w:rPr>
              <w:t xml:space="preserve">с. Плодопитомник зона застройки </w:t>
            </w:r>
            <w:r>
              <w:rPr>
                <w:rFonts w:ascii="Times New Roman" w:eastAsia="Times New Roman" w:hAnsi="Times New Roman" w:cs="Times New Roman"/>
                <w:color w:val="000000"/>
                <w:sz w:val="24"/>
                <w:szCs w:val="24"/>
                <w:lang w:eastAsia="ru-RU"/>
              </w:rPr>
              <w:t>малоэтажными</w:t>
            </w:r>
            <w:r w:rsidRPr="00900DCD">
              <w:rPr>
                <w:rFonts w:ascii="Times New Roman" w:eastAsia="Times New Roman" w:hAnsi="Times New Roman" w:cs="Times New Roman"/>
                <w:color w:val="000000"/>
                <w:sz w:val="24"/>
                <w:szCs w:val="24"/>
                <w:lang w:eastAsia="ru-RU"/>
              </w:rPr>
              <w:t xml:space="preserve"> жилыми домами в районе застройки «Игнатьевская усадьба»</w:t>
            </w:r>
          </w:p>
        </w:tc>
        <w:tc>
          <w:tcPr>
            <w:tcW w:w="765" w:type="dxa"/>
          </w:tcPr>
          <w:p w:rsidR="00DC619D" w:rsidRPr="00083FBD" w:rsidRDefault="00DC619D" w:rsidP="00DC619D">
            <w:pPr>
              <w:spacing w:after="0" w:line="240" w:lineRule="auto"/>
              <w:rPr>
                <w:rFonts w:ascii="Times New Roman" w:eastAsia="Calibri" w:hAnsi="Times New Roman" w:cs="Times New Roman"/>
                <w:color w:val="000000"/>
                <w:sz w:val="24"/>
                <w:szCs w:val="24"/>
              </w:rPr>
            </w:pPr>
          </w:p>
        </w:tc>
        <w:tc>
          <w:tcPr>
            <w:tcW w:w="714" w:type="dxa"/>
          </w:tcPr>
          <w:p w:rsidR="00DC619D" w:rsidRPr="00083FBD" w:rsidRDefault="000F59C6" w:rsidP="000F59C6">
            <w:pPr>
              <w:spacing w:after="0" w:line="240" w:lineRule="auto"/>
              <w:jc w:val="center"/>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w:t>
            </w:r>
          </w:p>
        </w:tc>
      </w:tr>
      <w:tr w:rsidR="00011DE9" w:rsidRPr="00083FBD" w:rsidTr="00541924">
        <w:trPr>
          <w:trHeight w:val="300"/>
        </w:trPr>
        <w:tc>
          <w:tcPr>
            <w:tcW w:w="657" w:type="dxa"/>
            <w:shd w:val="clear" w:color="auto" w:fill="auto"/>
            <w:noWrap/>
            <w:vAlign w:val="center"/>
          </w:tcPr>
          <w:p w:rsidR="000F59C6" w:rsidRPr="00083FBD" w:rsidRDefault="000F59C6" w:rsidP="001069CB">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w:t>
            </w:r>
          </w:p>
        </w:tc>
        <w:tc>
          <w:tcPr>
            <w:tcW w:w="2760" w:type="dxa"/>
            <w:shd w:val="clear" w:color="auto" w:fill="auto"/>
            <w:noWrap/>
            <w:vAlign w:val="center"/>
          </w:tcPr>
          <w:p w:rsidR="000F59C6" w:rsidRPr="00083FBD" w:rsidRDefault="000F59C6" w:rsidP="00541924">
            <w:pPr>
              <w:spacing w:after="0" w:line="240" w:lineRule="auto"/>
              <w:jc w:val="center"/>
              <w:rPr>
                <w:rFonts w:ascii="Times New Roman" w:eastAsia="Calibri" w:hAnsi="Times New Roman" w:cs="Times New Roman"/>
                <w:color w:val="000000"/>
                <w:sz w:val="24"/>
                <w:szCs w:val="24"/>
              </w:rPr>
            </w:pPr>
            <w:r w:rsidRPr="00083FBD">
              <w:rPr>
                <w:rFonts w:ascii="Times New Roman" w:eastAsia="Calibri" w:hAnsi="Times New Roman" w:cs="Times New Roman"/>
                <w:color w:val="000000"/>
                <w:sz w:val="24"/>
                <w:szCs w:val="24"/>
              </w:rPr>
              <w:t>Школа</w:t>
            </w:r>
          </w:p>
        </w:tc>
        <w:tc>
          <w:tcPr>
            <w:tcW w:w="4581" w:type="dxa"/>
            <w:shd w:val="clear" w:color="auto" w:fill="auto"/>
            <w:noWrap/>
            <w:vAlign w:val="bottom"/>
          </w:tcPr>
          <w:p w:rsidR="000F59C6" w:rsidRPr="00900DCD" w:rsidRDefault="000F59C6" w:rsidP="000F59C6">
            <w:pPr>
              <w:spacing w:after="0" w:line="240" w:lineRule="auto"/>
              <w:jc w:val="center"/>
              <w:rPr>
                <w:rFonts w:ascii="Times New Roman" w:eastAsia="Times New Roman" w:hAnsi="Times New Roman" w:cs="Times New Roman"/>
                <w:color w:val="000000"/>
                <w:sz w:val="24"/>
                <w:szCs w:val="24"/>
                <w:lang w:eastAsia="ru-RU"/>
              </w:rPr>
            </w:pPr>
            <w:r w:rsidRPr="00083FBD">
              <w:rPr>
                <w:rFonts w:ascii="Times New Roman" w:eastAsia="Calibri" w:hAnsi="Times New Roman" w:cs="Times New Roman"/>
                <w:color w:val="000000"/>
                <w:sz w:val="24"/>
                <w:szCs w:val="24"/>
              </w:rPr>
              <w:t xml:space="preserve">г. Благовещенск, зона </w:t>
            </w:r>
            <w:r>
              <w:rPr>
                <w:rFonts w:ascii="Times New Roman" w:eastAsia="Times New Roman" w:hAnsi="Times New Roman" w:cs="Times New Roman"/>
                <w:color w:val="000000"/>
                <w:sz w:val="24"/>
                <w:szCs w:val="24"/>
                <w:lang w:eastAsia="ru-RU"/>
              </w:rPr>
              <w:t>специализированной общественной застройки</w:t>
            </w:r>
            <w:r w:rsidRPr="00083FBD">
              <w:rPr>
                <w:rFonts w:ascii="Times New Roman" w:eastAsia="Calibri" w:hAnsi="Times New Roman" w:cs="Times New Roman"/>
                <w:color w:val="000000"/>
                <w:sz w:val="24"/>
                <w:szCs w:val="24"/>
              </w:rPr>
              <w:t xml:space="preserve"> в квартал</w:t>
            </w:r>
            <w:r>
              <w:rPr>
                <w:rFonts w:ascii="Times New Roman" w:eastAsia="Calibri" w:hAnsi="Times New Roman" w:cs="Times New Roman"/>
                <w:color w:val="000000"/>
                <w:sz w:val="24"/>
                <w:szCs w:val="24"/>
              </w:rPr>
              <w:t>е</w:t>
            </w:r>
            <w:r w:rsidRPr="00083FBD">
              <w:rPr>
                <w:rFonts w:ascii="Times New Roman" w:eastAsia="Calibri" w:hAnsi="Times New Roman" w:cs="Times New Roman"/>
                <w:color w:val="000000"/>
                <w:sz w:val="24"/>
                <w:szCs w:val="24"/>
              </w:rPr>
              <w:t xml:space="preserve"> </w:t>
            </w:r>
            <w:r>
              <w:rPr>
                <w:rFonts w:ascii="Times New Roman" w:eastAsia="Calibri" w:hAnsi="Times New Roman" w:cs="Times New Roman"/>
                <w:color w:val="000000"/>
                <w:sz w:val="24"/>
                <w:szCs w:val="24"/>
              </w:rPr>
              <w:t>266</w:t>
            </w:r>
          </w:p>
        </w:tc>
        <w:tc>
          <w:tcPr>
            <w:tcW w:w="765" w:type="dxa"/>
          </w:tcPr>
          <w:p w:rsidR="000F59C6" w:rsidRPr="00083FBD" w:rsidRDefault="000F59C6" w:rsidP="000F59C6">
            <w:pPr>
              <w:spacing w:after="0" w:line="240" w:lineRule="auto"/>
              <w:jc w:val="center"/>
              <w:rPr>
                <w:rFonts w:ascii="Times New Roman" w:eastAsia="Calibri" w:hAnsi="Times New Roman" w:cs="Times New Roman"/>
                <w:color w:val="000000"/>
                <w:sz w:val="24"/>
                <w:szCs w:val="24"/>
              </w:rPr>
            </w:pPr>
          </w:p>
        </w:tc>
        <w:tc>
          <w:tcPr>
            <w:tcW w:w="714" w:type="dxa"/>
          </w:tcPr>
          <w:p w:rsidR="000F59C6" w:rsidRPr="00083FBD" w:rsidRDefault="00541924" w:rsidP="000F59C6">
            <w:pPr>
              <w:spacing w:after="0" w:line="240" w:lineRule="auto"/>
              <w:jc w:val="center"/>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w:t>
            </w:r>
          </w:p>
        </w:tc>
      </w:tr>
      <w:tr w:rsidR="00011DE9" w:rsidRPr="00083FBD" w:rsidTr="00541924">
        <w:trPr>
          <w:trHeight w:val="300"/>
        </w:trPr>
        <w:tc>
          <w:tcPr>
            <w:tcW w:w="657" w:type="dxa"/>
            <w:shd w:val="clear" w:color="auto" w:fill="auto"/>
            <w:noWrap/>
            <w:vAlign w:val="center"/>
          </w:tcPr>
          <w:p w:rsidR="000F59C6" w:rsidRPr="00083FBD" w:rsidRDefault="000F59C6" w:rsidP="001069CB">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11</w:t>
            </w:r>
          </w:p>
        </w:tc>
        <w:tc>
          <w:tcPr>
            <w:tcW w:w="2760" w:type="dxa"/>
            <w:shd w:val="clear" w:color="auto" w:fill="auto"/>
            <w:noWrap/>
            <w:vAlign w:val="center"/>
          </w:tcPr>
          <w:p w:rsidR="000F59C6" w:rsidRPr="00083FBD" w:rsidRDefault="000F59C6" w:rsidP="00541924">
            <w:pPr>
              <w:spacing w:after="0" w:line="240" w:lineRule="auto"/>
              <w:jc w:val="center"/>
              <w:rPr>
                <w:rFonts w:ascii="Times New Roman" w:eastAsia="Calibri" w:hAnsi="Times New Roman" w:cs="Times New Roman"/>
                <w:color w:val="000000"/>
                <w:sz w:val="24"/>
                <w:szCs w:val="24"/>
              </w:rPr>
            </w:pPr>
            <w:r w:rsidRPr="00083FBD">
              <w:rPr>
                <w:rFonts w:ascii="Times New Roman" w:eastAsia="Calibri" w:hAnsi="Times New Roman" w:cs="Times New Roman"/>
                <w:color w:val="000000"/>
                <w:sz w:val="24"/>
                <w:szCs w:val="24"/>
              </w:rPr>
              <w:t>Школа</w:t>
            </w:r>
          </w:p>
        </w:tc>
        <w:tc>
          <w:tcPr>
            <w:tcW w:w="4581" w:type="dxa"/>
            <w:shd w:val="clear" w:color="auto" w:fill="auto"/>
            <w:noWrap/>
            <w:vAlign w:val="bottom"/>
          </w:tcPr>
          <w:p w:rsidR="000F59C6" w:rsidRPr="00900DCD" w:rsidRDefault="000F59C6" w:rsidP="000F59C6">
            <w:pPr>
              <w:spacing w:after="0" w:line="240" w:lineRule="auto"/>
              <w:jc w:val="center"/>
              <w:rPr>
                <w:rFonts w:ascii="Times New Roman" w:eastAsia="Times New Roman" w:hAnsi="Times New Roman" w:cs="Times New Roman"/>
                <w:color w:val="000000"/>
                <w:sz w:val="24"/>
                <w:szCs w:val="24"/>
                <w:lang w:eastAsia="ru-RU"/>
              </w:rPr>
            </w:pPr>
            <w:r w:rsidRPr="00BB1D6B">
              <w:rPr>
                <w:rFonts w:ascii="Times New Roman" w:eastAsia="Times New Roman" w:hAnsi="Times New Roman" w:cs="Times New Roman"/>
                <w:color w:val="000000"/>
                <w:sz w:val="24"/>
                <w:szCs w:val="24"/>
                <w:lang w:eastAsia="ru-RU"/>
              </w:rPr>
              <w:t xml:space="preserve">г. Благовещенск, зона </w:t>
            </w:r>
            <w:r>
              <w:rPr>
                <w:rFonts w:ascii="Times New Roman" w:eastAsia="Times New Roman" w:hAnsi="Times New Roman" w:cs="Times New Roman"/>
                <w:color w:val="000000"/>
                <w:sz w:val="24"/>
                <w:szCs w:val="24"/>
                <w:lang w:eastAsia="ru-RU"/>
              </w:rPr>
              <w:t>застройки многоэтажными жилыми домами в квартале 5</w:t>
            </w:r>
          </w:p>
        </w:tc>
        <w:tc>
          <w:tcPr>
            <w:tcW w:w="765" w:type="dxa"/>
          </w:tcPr>
          <w:p w:rsidR="000F59C6" w:rsidRPr="00083FBD" w:rsidRDefault="000F59C6" w:rsidP="00DC619D">
            <w:pPr>
              <w:spacing w:after="0" w:line="240" w:lineRule="auto"/>
              <w:rPr>
                <w:rFonts w:ascii="Times New Roman" w:eastAsia="Calibri" w:hAnsi="Times New Roman" w:cs="Times New Roman"/>
                <w:color w:val="000000"/>
                <w:sz w:val="24"/>
                <w:szCs w:val="24"/>
              </w:rPr>
            </w:pPr>
          </w:p>
        </w:tc>
        <w:tc>
          <w:tcPr>
            <w:tcW w:w="714" w:type="dxa"/>
          </w:tcPr>
          <w:p w:rsidR="000F59C6" w:rsidRPr="00083FBD" w:rsidRDefault="000F59C6" w:rsidP="000F59C6">
            <w:pPr>
              <w:spacing w:after="0" w:line="240" w:lineRule="auto"/>
              <w:jc w:val="center"/>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w:t>
            </w:r>
          </w:p>
        </w:tc>
      </w:tr>
      <w:tr w:rsidR="00011DE9" w:rsidRPr="00083FBD" w:rsidTr="00541924">
        <w:trPr>
          <w:trHeight w:val="300"/>
        </w:trPr>
        <w:tc>
          <w:tcPr>
            <w:tcW w:w="657" w:type="dxa"/>
            <w:shd w:val="clear" w:color="auto" w:fill="auto"/>
            <w:noWrap/>
            <w:vAlign w:val="center"/>
          </w:tcPr>
          <w:p w:rsidR="000F59C6" w:rsidRDefault="000F59C6" w:rsidP="00DC619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12</w:t>
            </w:r>
          </w:p>
        </w:tc>
        <w:tc>
          <w:tcPr>
            <w:tcW w:w="2760" w:type="dxa"/>
            <w:shd w:val="clear" w:color="auto" w:fill="auto"/>
            <w:noWrap/>
            <w:vAlign w:val="center"/>
          </w:tcPr>
          <w:p w:rsidR="000F59C6" w:rsidRPr="00083FBD" w:rsidRDefault="000F59C6" w:rsidP="00541924">
            <w:pPr>
              <w:spacing w:after="0" w:line="240" w:lineRule="auto"/>
              <w:jc w:val="center"/>
              <w:rPr>
                <w:rFonts w:ascii="Times New Roman" w:eastAsia="Calibri" w:hAnsi="Times New Roman" w:cs="Times New Roman"/>
                <w:color w:val="000000"/>
                <w:sz w:val="24"/>
                <w:szCs w:val="24"/>
              </w:rPr>
            </w:pPr>
            <w:r w:rsidRPr="00083FBD">
              <w:rPr>
                <w:rFonts w:ascii="Times New Roman" w:eastAsia="Calibri" w:hAnsi="Times New Roman" w:cs="Times New Roman"/>
                <w:color w:val="000000"/>
                <w:sz w:val="24"/>
                <w:szCs w:val="24"/>
              </w:rPr>
              <w:t>Школа</w:t>
            </w:r>
          </w:p>
        </w:tc>
        <w:tc>
          <w:tcPr>
            <w:tcW w:w="4581" w:type="dxa"/>
            <w:shd w:val="clear" w:color="auto" w:fill="auto"/>
            <w:noWrap/>
            <w:vAlign w:val="bottom"/>
          </w:tcPr>
          <w:p w:rsidR="000F59C6" w:rsidRDefault="000F59C6" w:rsidP="000F59C6">
            <w:pPr>
              <w:spacing w:after="0" w:line="240" w:lineRule="auto"/>
              <w:jc w:val="center"/>
              <w:rPr>
                <w:rFonts w:ascii="Times New Roman" w:eastAsia="Times New Roman" w:hAnsi="Times New Roman" w:cs="Times New Roman"/>
                <w:color w:val="000000"/>
                <w:sz w:val="24"/>
                <w:szCs w:val="24"/>
                <w:lang w:eastAsia="ru-RU"/>
              </w:rPr>
            </w:pPr>
            <w:r w:rsidRPr="00BB1D6B">
              <w:rPr>
                <w:rFonts w:ascii="Times New Roman" w:eastAsia="Times New Roman" w:hAnsi="Times New Roman" w:cs="Times New Roman"/>
                <w:color w:val="000000"/>
                <w:sz w:val="24"/>
                <w:szCs w:val="24"/>
                <w:lang w:eastAsia="ru-RU"/>
              </w:rPr>
              <w:t xml:space="preserve">г. Благовещенск, </w:t>
            </w:r>
            <w:r>
              <w:rPr>
                <w:rFonts w:ascii="Times New Roman" w:eastAsia="Times New Roman" w:hAnsi="Times New Roman" w:cs="Times New Roman"/>
                <w:color w:val="000000"/>
                <w:sz w:val="24"/>
                <w:szCs w:val="24"/>
                <w:lang w:eastAsia="ru-RU"/>
              </w:rPr>
              <w:t xml:space="preserve">территория ограниченная Игнатьевским шоссе, ул. Студенческая, </w:t>
            </w:r>
          </w:p>
          <w:p w:rsidR="000F59C6" w:rsidRPr="00900DCD" w:rsidRDefault="000F59C6" w:rsidP="000F59C6">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ул. Промышленная, </w:t>
            </w:r>
            <w:r w:rsidRPr="00BB1D6B">
              <w:rPr>
                <w:rFonts w:ascii="Times New Roman" w:eastAsia="Times New Roman" w:hAnsi="Times New Roman" w:cs="Times New Roman"/>
                <w:color w:val="000000"/>
                <w:sz w:val="24"/>
                <w:szCs w:val="24"/>
                <w:lang w:eastAsia="ru-RU"/>
              </w:rPr>
              <w:t xml:space="preserve">зона </w:t>
            </w:r>
            <w:r>
              <w:rPr>
                <w:rFonts w:ascii="Times New Roman" w:eastAsia="Times New Roman" w:hAnsi="Times New Roman" w:cs="Times New Roman"/>
                <w:color w:val="000000"/>
                <w:sz w:val="24"/>
                <w:szCs w:val="24"/>
                <w:lang w:eastAsia="ru-RU"/>
              </w:rPr>
              <w:t>застройки многоэтажными жилыми домами</w:t>
            </w:r>
          </w:p>
        </w:tc>
        <w:tc>
          <w:tcPr>
            <w:tcW w:w="765" w:type="dxa"/>
          </w:tcPr>
          <w:p w:rsidR="000F59C6" w:rsidRPr="00083FBD" w:rsidRDefault="000F59C6" w:rsidP="00DC619D">
            <w:pPr>
              <w:spacing w:after="0" w:line="240" w:lineRule="auto"/>
              <w:rPr>
                <w:rFonts w:ascii="Times New Roman" w:eastAsia="Calibri" w:hAnsi="Times New Roman" w:cs="Times New Roman"/>
                <w:color w:val="000000"/>
                <w:sz w:val="24"/>
                <w:szCs w:val="24"/>
              </w:rPr>
            </w:pPr>
          </w:p>
        </w:tc>
        <w:tc>
          <w:tcPr>
            <w:tcW w:w="714" w:type="dxa"/>
          </w:tcPr>
          <w:p w:rsidR="000F59C6" w:rsidRPr="00083FBD" w:rsidRDefault="000F59C6" w:rsidP="000F59C6">
            <w:pPr>
              <w:spacing w:after="0" w:line="240" w:lineRule="auto"/>
              <w:jc w:val="center"/>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w:t>
            </w:r>
          </w:p>
        </w:tc>
      </w:tr>
      <w:tr w:rsidR="00011DE9" w:rsidRPr="00083FBD" w:rsidTr="00541924">
        <w:trPr>
          <w:trHeight w:val="300"/>
        </w:trPr>
        <w:tc>
          <w:tcPr>
            <w:tcW w:w="657" w:type="dxa"/>
            <w:shd w:val="clear" w:color="auto" w:fill="auto"/>
            <w:noWrap/>
            <w:vAlign w:val="center"/>
          </w:tcPr>
          <w:p w:rsidR="000F59C6" w:rsidRDefault="000F59C6" w:rsidP="00DC619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13</w:t>
            </w:r>
          </w:p>
        </w:tc>
        <w:tc>
          <w:tcPr>
            <w:tcW w:w="2760" w:type="dxa"/>
            <w:shd w:val="clear" w:color="auto" w:fill="auto"/>
            <w:noWrap/>
            <w:vAlign w:val="center"/>
          </w:tcPr>
          <w:p w:rsidR="000F59C6" w:rsidRPr="00083FBD" w:rsidRDefault="000F59C6" w:rsidP="00541924">
            <w:pPr>
              <w:spacing w:after="0" w:line="240" w:lineRule="auto"/>
              <w:jc w:val="center"/>
              <w:rPr>
                <w:rFonts w:ascii="Times New Roman" w:eastAsia="Calibri" w:hAnsi="Times New Roman" w:cs="Times New Roman"/>
                <w:color w:val="000000"/>
                <w:sz w:val="24"/>
                <w:szCs w:val="24"/>
              </w:rPr>
            </w:pPr>
            <w:r w:rsidRPr="00083FBD">
              <w:rPr>
                <w:rFonts w:ascii="Times New Roman" w:eastAsia="Calibri" w:hAnsi="Times New Roman" w:cs="Times New Roman"/>
                <w:color w:val="000000"/>
                <w:sz w:val="24"/>
                <w:szCs w:val="24"/>
              </w:rPr>
              <w:t>Школа</w:t>
            </w:r>
          </w:p>
        </w:tc>
        <w:tc>
          <w:tcPr>
            <w:tcW w:w="4581" w:type="dxa"/>
            <w:shd w:val="clear" w:color="auto" w:fill="auto"/>
            <w:noWrap/>
            <w:vAlign w:val="bottom"/>
          </w:tcPr>
          <w:p w:rsidR="000F59C6" w:rsidRDefault="000F59C6" w:rsidP="000F59C6">
            <w:pPr>
              <w:spacing w:after="0" w:line="240" w:lineRule="auto"/>
              <w:jc w:val="center"/>
              <w:rPr>
                <w:rFonts w:ascii="Times New Roman" w:eastAsia="Times New Roman" w:hAnsi="Times New Roman" w:cs="Times New Roman"/>
                <w:color w:val="000000"/>
                <w:sz w:val="24"/>
                <w:szCs w:val="24"/>
                <w:lang w:eastAsia="ru-RU"/>
              </w:rPr>
            </w:pPr>
            <w:r w:rsidRPr="00BB1D6B">
              <w:rPr>
                <w:rFonts w:ascii="Times New Roman" w:eastAsia="Times New Roman" w:hAnsi="Times New Roman" w:cs="Times New Roman"/>
                <w:color w:val="000000"/>
                <w:sz w:val="24"/>
                <w:szCs w:val="24"/>
                <w:lang w:eastAsia="ru-RU"/>
              </w:rPr>
              <w:t xml:space="preserve">г. Благовещенск, зона </w:t>
            </w:r>
            <w:r>
              <w:rPr>
                <w:rFonts w:ascii="Times New Roman" w:eastAsia="Times New Roman" w:hAnsi="Times New Roman" w:cs="Times New Roman"/>
                <w:color w:val="000000"/>
                <w:sz w:val="24"/>
                <w:szCs w:val="24"/>
                <w:lang w:eastAsia="ru-RU"/>
              </w:rPr>
              <w:t xml:space="preserve">застройки многоэтажными жилыми домами </w:t>
            </w:r>
          </w:p>
          <w:p w:rsidR="000F59C6" w:rsidRPr="00BB1D6B" w:rsidRDefault="000F59C6" w:rsidP="000F59C6">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в квартале 225</w:t>
            </w:r>
          </w:p>
        </w:tc>
        <w:tc>
          <w:tcPr>
            <w:tcW w:w="765" w:type="dxa"/>
          </w:tcPr>
          <w:p w:rsidR="000F59C6" w:rsidRPr="00083FBD" w:rsidRDefault="000F59C6" w:rsidP="00DC619D">
            <w:pPr>
              <w:spacing w:after="0" w:line="240" w:lineRule="auto"/>
              <w:rPr>
                <w:rFonts w:ascii="Times New Roman" w:eastAsia="Calibri" w:hAnsi="Times New Roman" w:cs="Times New Roman"/>
                <w:color w:val="000000"/>
                <w:sz w:val="24"/>
                <w:szCs w:val="24"/>
              </w:rPr>
            </w:pPr>
          </w:p>
        </w:tc>
        <w:tc>
          <w:tcPr>
            <w:tcW w:w="714" w:type="dxa"/>
          </w:tcPr>
          <w:p w:rsidR="000F59C6" w:rsidRPr="00083FBD" w:rsidRDefault="000F59C6" w:rsidP="000F59C6">
            <w:pPr>
              <w:spacing w:after="0" w:line="240" w:lineRule="auto"/>
              <w:jc w:val="center"/>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w:t>
            </w:r>
          </w:p>
        </w:tc>
      </w:tr>
      <w:tr w:rsidR="00011DE9" w:rsidRPr="00083FBD" w:rsidTr="00541924">
        <w:trPr>
          <w:trHeight w:val="300"/>
        </w:trPr>
        <w:tc>
          <w:tcPr>
            <w:tcW w:w="657" w:type="dxa"/>
            <w:shd w:val="clear" w:color="auto" w:fill="auto"/>
            <w:noWrap/>
            <w:vAlign w:val="center"/>
          </w:tcPr>
          <w:p w:rsidR="000F59C6" w:rsidRDefault="000F59C6" w:rsidP="00DC619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14</w:t>
            </w:r>
          </w:p>
        </w:tc>
        <w:tc>
          <w:tcPr>
            <w:tcW w:w="2760" w:type="dxa"/>
            <w:shd w:val="clear" w:color="auto" w:fill="auto"/>
            <w:noWrap/>
            <w:vAlign w:val="center"/>
          </w:tcPr>
          <w:p w:rsidR="000F59C6" w:rsidRPr="00083FBD" w:rsidRDefault="000F59C6" w:rsidP="00541924">
            <w:pPr>
              <w:spacing w:after="0" w:line="240" w:lineRule="auto"/>
              <w:jc w:val="center"/>
              <w:rPr>
                <w:rFonts w:ascii="Times New Roman" w:eastAsia="Calibri" w:hAnsi="Times New Roman" w:cs="Times New Roman"/>
                <w:color w:val="000000"/>
                <w:sz w:val="24"/>
                <w:szCs w:val="24"/>
              </w:rPr>
            </w:pPr>
            <w:r w:rsidRPr="00083FBD">
              <w:rPr>
                <w:rFonts w:ascii="Times New Roman" w:eastAsia="Calibri" w:hAnsi="Times New Roman" w:cs="Times New Roman"/>
                <w:color w:val="000000"/>
                <w:sz w:val="24"/>
                <w:szCs w:val="24"/>
              </w:rPr>
              <w:t>Школа</w:t>
            </w:r>
          </w:p>
        </w:tc>
        <w:tc>
          <w:tcPr>
            <w:tcW w:w="4581" w:type="dxa"/>
            <w:shd w:val="clear" w:color="auto" w:fill="auto"/>
            <w:noWrap/>
            <w:vAlign w:val="bottom"/>
          </w:tcPr>
          <w:p w:rsidR="000F59C6" w:rsidRDefault="000F59C6" w:rsidP="000F59C6">
            <w:pPr>
              <w:spacing w:after="0" w:line="240" w:lineRule="auto"/>
              <w:jc w:val="center"/>
              <w:rPr>
                <w:rFonts w:ascii="Times New Roman" w:eastAsia="Times New Roman" w:hAnsi="Times New Roman" w:cs="Times New Roman"/>
                <w:color w:val="000000"/>
                <w:sz w:val="24"/>
                <w:szCs w:val="24"/>
                <w:lang w:eastAsia="ru-RU"/>
              </w:rPr>
            </w:pPr>
            <w:r w:rsidRPr="00BB1D6B">
              <w:rPr>
                <w:rFonts w:ascii="Times New Roman" w:eastAsia="Times New Roman" w:hAnsi="Times New Roman" w:cs="Times New Roman"/>
                <w:color w:val="000000"/>
                <w:sz w:val="24"/>
                <w:szCs w:val="24"/>
                <w:lang w:eastAsia="ru-RU"/>
              </w:rPr>
              <w:t xml:space="preserve">г. Благовещенск, зона </w:t>
            </w:r>
            <w:r>
              <w:rPr>
                <w:rFonts w:ascii="Times New Roman" w:eastAsia="Times New Roman" w:hAnsi="Times New Roman" w:cs="Times New Roman"/>
                <w:color w:val="000000"/>
                <w:sz w:val="24"/>
                <w:szCs w:val="24"/>
                <w:lang w:eastAsia="ru-RU"/>
              </w:rPr>
              <w:t xml:space="preserve">застройки многоэтажными жилыми домами </w:t>
            </w:r>
          </w:p>
          <w:p w:rsidR="000F59C6" w:rsidRPr="00BB1D6B" w:rsidRDefault="000F59C6" w:rsidP="000F59C6">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в квартале 167</w:t>
            </w:r>
          </w:p>
        </w:tc>
        <w:tc>
          <w:tcPr>
            <w:tcW w:w="765" w:type="dxa"/>
          </w:tcPr>
          <w:p w:rsidR="000F59C6" w:rsidRPr="00083FBD" w:rsidRDefault="000F59C6" w:rsidP="00DC619D">
            <w:pPr>
              <w:spacing w:after="0" w:line="240" w:lineRule="auto"/>
              <w:rPr>
                <w:rFonts w:ascii="Times New Roman" w:eastAsia="Calibri" w:hAnsi="Times New Roman" w:cs="Times New Roman"/>
                <w:color w:val="000000"/>
                <w:sz w:val="24"/>
                <w:szCs w:val="24"/>
              </w:rPr>
            </w:pPr>
          </w:p>
        </w:tc>
        <w:tc>
          <w:tcPr>
            <w:tcW w:w="714" w:type="dxa"/>
          </w:tcPr>
          <w:p w:rsidR="000F59C6" w:rsidRPr="00083FBD" w:rsidRDefault="000F59C6" w:rsidP="000F59C6">
            <w:pPr>
              <w:spacing w:after="0" w:line="240" w:lineRule="auto"/>
              <w:jc w:val="center"/>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w:t>
            </w:r>
          </w:p>
        </w:tc>
      </w:tr>
      <w:tr w:rsidR="00011DE9" w:rsidRPr="00083FBD" w:rsidTr="00541924">
        <w:trPr>
          <w:trHeight w:val="300"/>
        </w:trPr>
        <w:tc>
          <w:tcPr>
            <w:tcW w:w="657" w:type="dxa"/>
            <w:shd w:val="clear" w:color="auto" w:fill="auto"/>
            <w:noWrap/>
            <w:vAlign w:val="center"/>
          </w:tcPr>
          <w:p w:rsidR="000F59C6" w:rsidRDefault="000F59C6" w:rsidP="00DC619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15</w:t>
            </w:r>
          </w:p>
        </w:tc>
        <w:tc>
          <w:tcPr>
            <w:tcW w:w="2760" w:type="dxa"/>
            <w:shd w:val="clear" w:color="auto" w:fill="auto"/>
            <w:noWrap/>
            <w:vAlign w:val="center"/>
          </w:tcPr>
          <w:p w:rsidR="000F59C6" w:rsidRPr="00083FBD" w:rsidRDefault="000F59C6" w:rsidP="00541924">
            <w:pPr>
              <w:spacing w:after="0" w:line="240" w:lineRule="auto"/>
              <w:jc w:val="center"/>
              <w:rPr>
                <w:rFonts w:ascii="Times New Roman" w:eastAsia="Calibri" w:hAnsi="Times New Roman" w:cs="Times New Roman"/>
                <w:color w:val="000000"/>
                <w:sz w:val="24"/>
                <w:szCs w:val="24"/>
              </w:rPr>
            </w:pPr>
            <w:r w:rsidRPr="00083FBD">
              <w:rPr>
                <w:rFonts w:ascii="Times New Roman" w:eastAsia="Calibri" w:hAnsi="Times New Roman" w:cs="Times New Roman"/>
                <w:color w:val="000000"/>
                <w:sz w:val="24"/>
                <w:szCs w:val="24"/>
              </w:rPr>
              <w:t>Школа</w:t>
            </w:r>
          </w:p>
        </w:tc>
        <w:tc>
          <w:tcPr>
            <w:tcW w:w="4581" w:type="dxa"/>
            <w:shd w:val="clear" w:color="auto" w:fill="auto"/>
            <w:noWrap/>
            <w:vAlign w:val="bottom"/>
          </w:tcPr>
          <w:p w:rsidR="000F59C6" w:rsidRDefault="000F59C6" w:rsidP="000F59C6">
            <w:pPr>
              <w:spacing w:after="0" w:line="240" w:lineRule="auto"/>
              <w:jc w:val="center"/>
              <w:rPr>
                <w:rFonts w:ascii="Times New Roman" w:eastAsia="Times New Roman" w:hAnsi="Times New Roman" w:cs="Times New Roman"/>
                <w:color w:val="000000"/>
                <w:sz w:val="24"/>
                <w:szCs w:val="24"/>
                <w:lang w:eastAsia="ru-RU"/>
              </w:rPr>
            </w:pPr>
            <w:r w:rsidRPr="00BB1D6B">
              <w:rPr>
                <w:rFonts w:ascii="Times New Roman" w:eastAsia="Times New Roman" w:hAnsi="Times New Roman" w:cs="Times New Roman"/>
                <w:color w:val="000000"/>
                <w:sz w:val="24"/>
                <w:szCs w:val="24"/>
                <w:lang w:eastAsia="ru-RU"/>
              </w:rPr>
              <w:t xml:space="preserve">г. Благовещенск, зона </w:t>
            </w:r>
            <w:r>
              <w:rPr>
                <w:rFonts w:ascii="Times New Roman" w:eastAsia="Times New Roman" w:hAnsi="Times New Roman" w:cs="Times New Roman"/>
                <w:color w:val="000000"/>
                <w:sz w:val="24"/>
                <w:szCs w:val="24"/>
                <w:lang w:eastAsia="ru-RU"/>
              </w:rPr>
              <w:t xml:space="preserve">застройки многоэтажными жилыми домами </w:t>
            </w:r>
          </w:p>
          <w:p w:rsidR="000F59C6" w:rsidRPr="00BB1D6B" w:rsidRDefault="000F59C6" w:rsidP="000F59C6">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в квартале 246</w:t>
            </w:r>
          </w:p>
        </w:tc>
        <w:tc>
          <w:tcPr>
            <w:tcW w:w="765" w:type="dxa"/>
          </w:tcPr>
          <w:p w:rsidR="000F59C6" w:rsidRPr="00083FBD" w:rsidRDefault="000F59C6" w:rsidP="00DC619D">
            <w:pPr>
              <w:spacing w:after="0" w:line="240" w:lineRule="auto"/>
              <w:rPr>
                <w:rFonts w:ascii="Times New Roman" w:eastAsia="Calibri" w:hAnsi="Times New Roman" w:cs="Times New Roman"/>
                <w:color w:val="000000"/>
                <w:sz w:val="24"/>
                <w:szCs w:val="24"/>
              </w:rPr>
            </w:pPr>
          </w:p>
        </w:tc>
        <w:tc>
          <w:tcPr>
            <w:tcW w:w="714" w:type="dxa"/>
          </w:tcPr>
          <w:p w:rsidR="000F59C6" w:rsidRPr="00083FBD" w:rsidRDefault="000F59C6" w:rsidP="000F59C6">
            <w:pPr>
              <w:spacing w:after="0" w:line="240" w:lineRule="auto"/>
              <w:jc w:val="center"/>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w:t>
            </w:r>
          </w:p>
        </w:tc>
      </w:tr>
      <w:tr w:rsidR="00A42CF0" w:rsidRPr="00083FBD" w:rsidTr="00194927">
        <w:trPr>
          <w:trHeight w:val="300"/>
        </w:trPr>
        <w:tc>
          <w:tcPr>
            <w:tcW w:w="9477" w:type="dxa"/>
            <w:gridSpan w:val="5"/>
            <w:shd w:val="clear" w:color="auto" w:fill="auto"/>
            <w:noWrap/>
            <w:vAlign w:val="center"/>
          </w:tcPr>
          <w:p w:rsidR="004F76CA" w:rsidRDefault="00541924" w:rsidP="00541924">
            <w:pPr>
              <w:spacing w:after="0" w:line="240" w:lineRule="auto"/>
              <w:jc w:val="center"/>
              <w:rPr>
                <w:rFonts w:ascii="Times New Roman" w:eastAsia="Calibri" w:hAnsi="Times New Roman" w:cs="Times New Roman"/>
                <w:b/>
                <w:color w:val="000000"/>
                <w:sz w:val="24"/>
                <w:szCs w:val="24"/>
              </w:rPr>
            </w:pPr>
            <w:r>
              <w:rPr>
                <w:rFonts w:ascii="Times New Roman" w:eastAsia="Calibri" w:hAnsi="Times New Roman" w:cs="Times New Roman"/>
                <w:b/>
                <w:color w:val="000000"/>
                <w:sz w:val="24"/>
                <w:szCs w:val="24"/>
              </w:rPr>
              <w:t xml:space="preserve">1.3. </w:t>
            </w:r>
            <w:r w:rsidR="00A42CF0">
              <w:rPr>
                <w:rFonts w:ascii="Times New Roman" w:eastAsia="Calibri" w:hAnsi="Times New Roman" w:cs="Times New Roman"/>
                <w:b/>
                <w:color w:val="000000"/>
                <w:sz w:val="24"/>
                <w:szCs w:val="24"/>
              </w:rPr>
              <w:t>У</w:t>
            </w:r>
            <w:r w:rsidR="00A42CF0" w:rsidRPr="00083FBD">
              <w:rPr>
                <w:rFonts w:ascii="Times New Roman" w:eastAsia="Calibri" w:hAnsi="Times New Roman" w:cs="Times New Roman"/>
                <w:b/>
                <w:color w:val="000000"/>
                <w:sz w:val="24"/>
                <w:szCs w:val="24"/>
              </w:rPr>
              <w:t>чреждения дополнительного образования</w:t>
            </w:r>
          </w:p>
          <w:p w:rsidR="00AF5B27" w:rsidRPr="00A13178" w:rsidRDefault="00AF5B27" w:rsidP="00541924">
            <w:pPr>
              <w:spacing w:after="0" w:line="240" w:lineRule="auto"/>
              <w:jc w:val="center"/>
              <w:rPr>
                <w:rFonts w:ascii="Times New Roman" w:eastAsia="Calibri" w:hAnsi="Times New Roman" w:cs="Times New Roman"/>
                <w:color w:val="000000"/>
                <w:sz w:val="24"/>
                <w:szCs w:val="24"/>
              </w:rPr>
            </w:pPr>
            <w:bookmarkStart w:id="7" w:name="_GoBack"/>
            <w:bookmarkEnd w:id="7"/>
          </w:p>
        </w:tc>
      </w:tr>
      <w:tr w:rsidR="00EC3D7C" w:rsidRPr="00083FBD" w:rsidTr="00541924">
        <w:trPr>
          <w:trHeight w:val="300"/>
        </w:trPr>
        <w:tc>
          <w:tcPr>
            <w:tcW w:w="657" w:type="dxa"/>
            <w:shd w:val="clear" w:color="auto" w:fill="auto"/>
            <w:noWrap/>
            <w:vAlign w:val="center"/>
          </w:tcPr>
          <w:p w:rsidR="000F59C6" w:rsidRPr="00083FBD" w:rsidRDefault="004F76CA" w:rsidP="00DC619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2760" w:type="dxa"/>
            <w:shd w:val="clear" w:color="auto" w:fill="auto"/>
            <w:noWrap/>
            <w:vAlign w:val="bottom"/>
          </w:tcPr>
          <w:p w:rsidR="000F59C6" w:rsidRPr="00083FBD" w:rsidRDefault="001069CB" w:rsidP="00315F41">
            <w:pPr>
              <w:spacing w:after="0" w:line="240" w:lineRule="auto"/>
              <w:jc w:val="center"/>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 xml:space="preserve">Организация дополнительного образования - </w:t>
            </w:r>
            <w:r w:rsidR="000F59C6" w:rsidRPr="00083FBD">
              <w:rPr>
                <w:rFonts w:ascii="Times New Roman" w:eastAsia="Calibri" w:hAnsi="Times New Roman" w:cs="Times New Roman"/>
                <w:color w:val="000000"/>
                <w:sz w:val="24"/>
                <w:szCs w:val="24"/>
              </w:rPr>
              <w:t>Детская школа искусств</w:t>
            </w:r>
          </w:p>
        </w:tc>
        <w:tc>
          <w:tcPr>
            <w:tcW w:w="4581" w:type="dxa"/>
            <w:shd w:val="clear" w:color="auto" w:fill="auto"/>
            <w:noWrap/>
          </w:tcPr>
          <w:p w:rsidR="001069CB" w:rsidRPr="00A42CF0" w:rsidRDefault="000F59C6" w:rsidP="00541924">
            <w:pPr>
              <w:spacing w:after="0" w:line="240" w:lineRule="auto"/>
              <w:jc w:val="center"/>
              <w:rPr>
                <w:rFonts w:ascii="Times New Roman" w:eastAsia="Times New Roman" w:hAnsi="Times New Roman" w:cs="Times New Roman"/>
                <w:color w:val="000000"/>
                <w:sz w:val="24"/>
                <w:szCs w:val="24"/>
                <w:lang w:eastAsia="ru-RU"/>
              </w:rPr>
            </w:pPr>
            <w:r w:rsidRPr="00A42CF0">
              <w:rPr>
                <w:rFonts w:ascii="Times New Roman" w:eastAsia="Times New Roman" w:hAnsi="Times New Roman" w:cs="Times New Roman"/>
                <w:color w:val="000000"/>
                <w:sz w:val="24"/>
                <w:szCs w:val="24"/>
                <w:lang w:eastAsia="ru-RU"/>
              </w:rPr>
              <w:t xml:space="preserve">г. Благовещенск, зона </w:t>
            </w:r>
            <w:r w:rsidR="00CC6468">
              <w:rPr>
                <w:rFonts w:ascii="Times New Roman" w:eastAsia="Times New Roman" w:hAnsi="Times New Roman" w:cs="Times New Roman"/>
                <w:color w:val="000000"/>
                <w:sz w:val="24"/>
                <w:szCs w:val="24"/>
                <w:lang w:eastAsia="ru-RU"/>
              </w:rPr>
              <w:t xml:space="preserve">застройки </w:t>
            </w:r>
            <w:proofErr w:type="gramStart"/>
            <w:r w:rsidR="00CC6468">
              <w:rPr>
                <w:rFonts w:ascii="Times New Roman" w:eastAsia="Times New Roman" w:hAnsi="Times New Roman" w:cs="Times New Roman"/>
                <w:color w:val="000000"/>
                <w:sz w:val="24"/>
                <w:szCs w:val="24"/>
                <w:lang w:eastAsia="ru-RU"/>
              </w:rPr>
              <w:t>многоэтажными</w:t>
            </w:r>
            <w:proofErr w:type="gramEnd"/>
            <w:r w:rsidR="00CC6468">
              <w:rPr>
                <w:rFonts w:ascii="Times New Roman" w:eastAsia="Times New Roman" w:hAnsi="Times New Roman" w:cs="Times New Roman"/>
                <w:color w:val="000000"/>
                <w:sz w:val="24"/>
                <w:szCs w:val="24"/>
                <w:lang w:eastAsia="ru-RU"/>
              </w:rPr>
              <w:t xml:space="preserve"> жилыми</w:t>
            </w:r>
            <w:r w:rsidRPr="00A42CF0">
              <w:rPr>
                <w:rFonts w:ascii="Times New Roman" w:eastAsia="Times New Roman" w:hAnsi="Times New Roman" w:cs="Times New Roman"/>
                <w:color w:val="000000"/>
                <w:sz w:val="24"/>
                <w:szCs w:val="24"/>
                <w:lang w:eastAsia="ru-RU"/>
              </w:rPr>
              <w:t xml:space="preserve"> в микрорайоне</w:t>
            </w:r>
          </w:p>
          <w:p w:rsidR="000F59C6" w:rsidRPr="00083FBD" w:rsidRDefault="000F59C6" w:rsidP="00541924">
            <w:pPr>
              <w:spacing w:after="0" w:line="240" w:lineRule="auto"/>
              <w:jc w:val="center"/>
              <w:rPr>
                <w:rFonts w:ascii="Times New Roman" w:eastAsia="Calibri" w:hAnsi="Times New Roman" w:cs="Times New Roman"/>
                <w:color w:val="000000"/>
                <w:sz w:val="24"/>
                <w:szCs w:val="24"/>
              </w:rPr>
            </w:pPr>
            <w:r w:rsidRPr="00A42CF0">
              <w:rPr>
                <w:rFonts w:ascii="Times New Roman" w:eastAsia="Times New Roman" w:hAnsi="Times New Roman" w:cs="Times New Roman"/>
                <w:color w:val="000000"/>
                <w:sz w:val="24"/>
                <w:szCs w:val="24"/>
                <w:lang w:eastAsia="ru-RU"/>
              </w:rPr>
              <w:t xml:space="preserve">№ 3 Северного жилого района </w:t>
            </w:r>
            <w:r w:rsidRPr="000F59C6">
              <w:rPr>
                <w:rFonts w:ascii="Times New Roman" w:eastAsia="Times New Roman" w:hAnsi="Times New Roman" w:cs="Times New Roman"/>
                <w:color w:val="000000"/>
                <w:sz w:val="24"/>
                <w:szCs w:val="24"/>
                <w:lang w:eastAsia="ru-RU"/>
              </w:rPr>
              <w:t>(СПУ-4)</w:t>
            </w:r>
          </w:p>
        </w:tc>
        <w:tc>
          <w:tcPr>
            <w:tcW w:w="765" w:type="dxa"/>
          </w:tcPr>
          <w:p w:rsidR="000F59C6" w:rsidRPr="00A13178" w:rsidRDefault="00CC6468" w:rsidP="00CC6468">
            <w:pPr>
              <w:spacing w:after="0" w:line="240" w:lineRule="auto"/>
              <w:jc w:val="center"/>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w:t>
            </w:r>
          </w:p>
        </w:tc>
        <w:tc>
          <w:tcPr>
            <w:tcW w:w="714" w:type="dxa"/>
          </w:tcPr>
          <w:p w:rsidR="000F59C6" w:rsidRPr="00A13178" w:rsidRDefault="000F59C6" w:rsidP="00CC6468">
            <w:pPr>
              <w:spacing w:after="0" w:line="240" w:lineRule="auto"/>
              <w:rPr>
                <w:rFonts w:ascii="Times New Roman" w:eastAsia="Calibri" w:hAnsi="Times New Roman" w:cs="Times New Roman"/>
                <w:color w:val="000000"/>
                <w:sz w:val="24"/>
                <w:szCs w:val="24"/>
              </w:rPr>
            </w:pPr>
          </w:p>
        </w:tc>
      </w:tr>
      <w:tr w:rsidR="00EC3D7C" w:rsidRPr="00083FBD" w:rsidTr="00EC0FC2">
        <w:trPr>
          <w:trHeight w:val="300"/>
        </w:trPr>
        <w:tc>
          <w:tcPr>
            <w:tcW w:w="657" w:type="dxa"/>
            <w:shd w:val="clear" w:color="auto" w:fill="auto"/>
            <w:noWrap/>
            <w:vAlign w:val="center"/>
          </w:tcPr>
          <w:p w:rsidR="000F59C6" w:rsidRPr="00083FBD" w:rsidRDefault="004F76CA" w:rsidP="00083FB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c>
          <w:tcPr>
            <w:tcW w:w="2760" w:type="dxa"/>
            <w:shd w:val="clear" w:color="auto" w:fill="auto"/>
            <w:noWrap/>
            <w:vAlign w:val="bottom"/>
          </w:tcPr>
          <w:p w:rsidR="000F59C6" w:rsidRPr="00083FBD" w:rsidRDefault="001069CB" w:rsidP="00315F41">
            <w:pPr>
              <w:spacing w:after="0" w:line="240" w:lineRule="auto"/>
              <w:jc w:val="center"/>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 xml:space="preserve">Организация дополнительного образования - </w:t>
            </w:r>
            <w:r w:rsidR="000F59C6" w:rsidRPr="00083FBD">
              <w:rPr>
                <w:rFonts w:ascii="Times New Roman" w:eastAsia="Calibri" w:hAnsi="Times New Roman" w:cs="Times New Roman"/>
                <w:color w:val="000000"/>
                <w:sz w:val="24"/>
                <w:szCs w:val="24"/>
              </w:rPr>
              <w:t>Детская школа искусств</w:t>
            </w:r>
          </w:p>
        </w:tc>
        <w:tc>
          <w:tcPr>
            <w:tcW w:w="4581" w:type="dxa"/>
            <w:shd w:val="clear" w:color="auto" w:fill="auto"/>
            <w:noWrap/>
            <w:vAlign w:val="bottom"/>
          </w:tcPr>
          <w:p w:rsidR="000F59C6" w:rsidRPr="00083FBD" w:rsidRDefault="00CC6468" w:rsidP="000F59C6">
            <w:pPr>
              <w:spacing w:after="0" w:line="240" w:lineRule="auto"/>
              <w:jc w:val="center"/>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 xml:space="preserve">с. </w:t>
            </w:r>
            <w:r w:rsidR="000F59C6" w:rsidRPr="00A13178">
              <w:rPr>
                <w:rFonts w:ascii="Times New Roman" w:eastAsia="Calibri" w:hAnsi="Times New Roman" w:cs="Times New Roman"/>
                <w:color w:val="000000"/>
                <w:sz w:val="24"/>
                <w:szCs w:val="24"/>
              </w:rPr>
              <w:t>Плодопитомник</w:t>
            </w:r>
            <w:r>
              <w:rPr>
                <w:rFonts w:ascii="Times New Roman" w:eastAsia="Calibri" w:hAnsi="Times New Roman" w:cs="Times New Roman"/>
                <w:color w:val="000000"/>
                <w:sz w:val="24"/>
                <w:szCs w:val="24"/>
              </w:rPr>
              <w:t xml:space="preserve"> зона</w:t>
            </w:r>
            <w:r w:rsidRPr="00900DCD">
              <w:rPr>
                <w:rFonts w:ascii="Times New Roman" w:eastAsia="Times New Roman" w:hAnsi="Times New Roman" w:cs="Times New Roman"/>
                <w:color w:val="000000"/>
                <w:sz w:val="24"/>
                <w:szCs w:val="24"/>
                <w:lang w:eastAsia="ru-RU"/>
              </w:rPr>
              <w:t xml:space="preserve"> застройки </w:t>
            </w:r>
            <w:r>
              <w:rPr>
                <w:rFonts w:ascii="Times New Roman" w:eastAsia="Times New Roman" w:hAnsi="Times New Roman" w:cs="Times New Roman"/>
                <w:color w:val="000000"/>
                <w:sz w:val="24"/>
                <w:szCs w:val="24"/>
                <w:lang w:eastAsia="ru-RU"/>
              </w:rPr>
              <w:t>малоэтажными</w:t>
            </w:r>
            <w:r w:rsidRPr="00900DCD">
              <w:rPr>
                <w:rFonts w:ascii="Times New Roman" w:eastAsia="Times New Roman" w:hAnsi="Times New Roman" w:cs="Times New Roman"/>
                <w:color w:val="000000"/>
                <w:sz w:val="24"/>
                <w:szCs w:val="24"/>
                <w:lang w:eastAsia="ru-RU"/>
              </w:rPr>
              <w:t xml:space="preserve"> жилыми домами</w:t>
            </w:r>
            <w:r w:rsidR="000F59C6" w:rsidRPr="00A13178">
              <w:rPr>
                <w:rFonts w:ascii="Times New Roman" w:eastAsia="Calibri" w:hAnsi="Times New Roman" w:cs="Times New Roman"/>
                <w:color w:val="000000"/>
                <w:sz w:val="24"/>
                <w:szCs w:val="24"/>
              </w:rPr>
              <w:t xml:space="preserve"> в районе застройки «Игнатьевская усадьба»</w:t>
            </w:r>
          </w:p>
        </w:tc>
        <w:tc>
          <w:tcPr>
            <w:tcW w:w="765" w:type="dxa"/>
          </w:tcPr>
          <w:p w:rsidR="000F59C6" w:rsidRPr="00083FBD" w:rsidRDefault="000F59C6" w:rsidP="00CC6468">
            <w:pPr>
              <w:spacing w:after="0" w:line="240" w:lineRule="auto"/>
              <w:jc w:val="center"/>
              <w:rPr>
                <w:rFonts w:ascii="Times New Roman" w:eastAsia="Calibri" w:hAnsi="Times New Roman" w:cs="Times New Roman"/>
                <w:color w:val="000000"/>
                <w:sz w:val="24"/>
                <w:szCs w:val="24"/>
              </w:rPr>
            </w:pPr>
          </w:p>
        </w:tc>
        <w:tc>
          <w:tcPr>
            <w:tcW w:w="714" w:type="dxa"/>
          </w:tcPr>
          <w:p w:rsidR="000F59C6" w:rsidRPr="00083FBD" w:rsidRDefault="00CC6468" w:rsidP="00CC6468">
            <w:pPr>
              <w:spacing w:after="0" w:line="240" w:lineRule="auto"/>
              <w:jc w:val="center"/>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w:t>
            </w:r>
          </w:p>
        </w:tc>
      </w:tr>
      <w:tr w:rsidR="001069CB" w:rsidRPr="00083FBD" w:rsidTr="00EC0FC2">
        <w:trPr>
          <w:trHeight w:val="300"/>
        </w:trPr>
        <w:tc>
          <w:tcPr>
            <w:tcW w:w="657" w:type="dxa"/>
            <w:shd w:val="clear" w:color="auto" w:fill="auto"/>
            <w:noWrap/>
            <w:vAlign w:val="center"/>
          </w:tcPr>
          <w:p w:rsidR="001069CB" w:rsidRDefault="004F76CA" w:rsidP="00083FB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3</w:t>
            </w:r>
          </w:p>
        </w:tc>
        <w:tc>
          <w:tcPr>
            <w:tcW w:w="2760" w:type="dxa"/>
            <w:shd w:val="clear" w:color="auto" w:fill="auto"/>
            <w:noWrap/>
            <w:vAlign w:val="bottom"/>
          </w:tcPr>
          <w:p w:rsidR="001069CB" w:rsidRDefault="00A42CF0" w:rsidP="00315F41">
            <w:pPr>
              <w:spacing w:after="0" w:line="240" w:lineRule="auto"/>
              <w:jc w:val="center"/>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Организация дополнительного образования</w:t>
            </w:r>
          </w:p>
        </w:tc>
        <w:tc>
          <w:tcPr>
            <w:tcW w:w="4581" w:type="dxa"/>
            <w:shd w:val="clear" w:color="auto" w:fill="auto"/>
            <w:noWrap/>
            <w:vAlign w:val="bottom"/>
          </w:tcPr>
          <w:p w:rsidR="001069CB" w:rsidRDefault="004F76CA" w:rsidP="004F76CA">
            <w:pPr>
              <w:spacing w:after="0" w:line="240" w:lineRule="auto"/>
              <w:jc w:val="center"/>
              <w:rPr>
                <w:rFonts w:ascii="Times New Roman" w:eastAsia="Calibri" w:hAnsi="Times New Roman" w:cs="Times New Roman"/>
                <w:color w:val="000000"/>
                <w:sz w:val="24"/>
                <w:szCs w:val="24"/>
              </w:rPr>
            </w:pPr>
            <w:r w:rsidRPr="00083FBD">
              <w:rPr>
                <w:rFonts w:ascii="Times New Roman" w:eastAsia="Calibri" w:hAnsi="Times New Roman" w:cs="Times New Roman"/>
                <w:color w:val="000000"/>
                <w:sz w:val="24"/>
                <w:szCs w:val="24"/>
              </w:rPr>
              <w:t xml:space="preserve">г. Благовещенск, зона </w:t>
            </w:r>
            <w:r>
              <w:rPr>
                <w:rFonts w:ascii="Times New Roman" w:eastAsia="Times New Roman" w:hAnsi="Times New Roman" w:cs="Times New Roman"/>
                <w:color w:val="000000"/>
                <w:sz w:val="24"/>
                <w:szCs w:val="24"/>
                <w:lang w:eastAsia="ru-RU"/>
              </w:rPr>
              <w:t>застройки</w:t>
            </w:r>
            <w:r w:rsidRPr="00083FBD">
              <w:rPr>
                <w:rFonts w:ascii="Times New Roman" w:eastAsia="Calibri" w:hAnsi="Times New Roman" w:cs="Times New Roman"/>
                <w:color w:val="000000"/>
                <w:sz w:val="24"/>
                <w:szCs w:val="24"/>
              </w:rPr>
              <w:t xml:space="preserve"> </w:t>
            </w:r>
            <w:r>
              <w:rPr>
                <w:rFonts w:ascii="Times New Roman" w:eastAsia="Calibri" w:hAnsi="Times New Roman" w:cs="Times New Roman"/>
                <w:color w:val="000000"/>
                <w:sz w:val="24"/>
                <w:szCs w:val="24"/>
              </w:rPr>
              <w:t xml:space="preserve">многоэтажными жилыми домами </w:t>
            </w:r>
            <w:r w:rsidRPr="00083FBD">
              <w:rPr>
                <w:rFonts w:ascii="Times New Roman" w:eastAsia="Calibri" w:hAnsi="Times New Roman" w:cs="Times New Roman"/>
                <w:color w:val="000000"/>
                <w:sz w:val="24"/>
                <w:szCs w:val="24"/>
              </w:rPr>
              <w:t>в микрорайоне №</w:t>
            </w:r>
            <w:r>
              <w:rPr>
                <w:rFonts w:ascii="Times New Roman" w:eastAsia="Calibri" w:hAnsi="Times New Roman" w:cs="Times New Roman"/>
                <w:color w:val="000000"/>
                <w:sz w:val="24"/>
                <w:szCs w:val="24"/>
              </w:rPr>
              <w:t xml:space="preserve"> </w:t>
            </w:r>
            <w:r w:rsidRPr="00083FBD">
              <w:rPr>
                <w:rFonts w:ascii="Times New Roman" w:eastAsia="Calibri" w:hAnsi="Times New Roman" w:cs="Times New Roman"/>
                <w:color w:val="000000"/>
                <w:sz w:val="24"/>
                <w:szCs w:val="24"/>
              </w:rPr>
              <w:t>1 Северного жилого района</w:t>
            </w:r>
            <w:r>
              <w:rPr>
                <w:rFonts w:ascii="Times New Roman" w:eastAsia="Calibri" w:hAnsi="Times New Roman" w:cs="Times New Roman"/>
                <w:color w:val="000000"/>
                <w:sz w:val="24"/>
                <w:szCs w:val="24"/>
              </w:rPr>
              <w:t xml:space="preserve">, </w:t>
            </w:r>
            <w:r w:rsidRPr="003A5A1D">
              <w:rPr>
                <w:rFonts w:ascii="Times New Roman" w:eastAsia="Calibri" w:hAnsi="Times New Roman" w:cs="Times New Roman"/>
                <w:color w:val="000000"/>
                <w:sz w:val="24"/>
                <w:szCs w:val="24"/>
              </w:rPr>
              <w:t>квартал 800</w:t>
            </w:r>
          </w:p>
        </w:tc>
        <w:tc>
          <w:tcPr>
            <w:tcW w:w="765" w:type="dxa"/>
          </w:tcPr>
          <w:p w:rsidR="001069CB" w:rsidRPr="00083FBD" w:rsidRDefault="00EC0FC2" w:rsidP="00CC6468">
            <w:pPr>
              <w:spacing w:after="0" w:line="240" w:lineRule="auto"/>
              <w:jc w:val="center"/>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w:t>
            </w:r>
          </w:p>
        </w:tc>
        <w:tc>
          <w:tcPr>
            <w:tcW w:w="714" w:type="dxa"/>
          </w:tcPr>
          <w:p w:rsidR="001069CB" w:rsidRDefault="001069CB" w:rsidP="00CC6468">
            <w:pPr>
              <w:spacing w:after="0" w:line="240" w:lineRule="auto"/>
              <w:jc w:val="center"/>
              <w:rPr>
                <w:rFonts w:ascii="Times New Roman" w:eastAsia="Calibri" w:hAnsi="Times New Roman" w:cs="Times New Roman"/>
                <w:color w:val="000000"/>
                <w:sz w:val="24"/>
                <w:szCs w:val="24"/>
              </w:rPr>
            </w:pPr>
          </w:p>
        </w:tc>
      </w:tr>
      <w:tr w:rsidR="00EC3D7C" w:rsidRPr="00083FBD" w:rsidTr="00EC0FC2">
        <w:trPr>
          <w:trHeight w:val="300"/>
        </w:trPr>
        <w:tc>
          <w:tcPr>
            <w:tcW w:w="657" w:type="dxa"/>
            <w:shd w:val="clear" w:color="auto" w:fill="auto"/>
            <w:noWrap/>
            <w:vAlign w:val="center"/>
          </w:tcPr>
          <w:p w:rsidR="000F59C6" w:rsidRPr="00083FBD" w:rsidRDefault="004F76CA" w:rsidP="00083FB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w:t>
            </w:r>
          </w:p>
        </w:tc>
        <w:tc>
          <w:tcPr>
            <w:tcW w:w="2760" w:type="dxa"/>
            <w:shd w:val="clear" w:color="auto" w:fill="auto"/>
            <w:noWrap/>
            <w:vAlign w:val="bottom"/>
          </w:tcPr>
          <w:p w:rsidR="000F59C6" w:rsidRPr="00083FBD" w:rsidRDefault="00A42CF0" w:rsidP="005708FD">
            <w:pPr>
              <w:spacing w:after="0" w:line="240" w:lineRule="auto"/>
              <w:jc w:val="center"/>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Организация дополнительного образования</w:t>
            </w:r>
          </w:p>
        </w:tc>
        <w:tc>
          <w:tcPr>
            <w:tcW w:w="4581" w:type="dxa"/>
            <w:shd w:val="clear" w:color="auto" w:fill="auto"/>
            <w:noWrap/>
            <w:vAlign w:val="bottom"/>
          </w:tcPr>
          <w:p w:rsidR="004F76CA" w:rsidRPr="00A42CF0" w:rsidRDefault="004F76CA" w:rsidP="004F76CA">
            <w:pPr>
              <w:spacing w:after="0" w:line="240" w:lineRule="auto"/>
              <w:jc w:val="center"/>
              <w:rPr>
                <w:rFonts w:ascii="Times New Roman" w:eastAsia="Times New Roman" w:hAnsi="Times New Roman" w:cs="Times New Roman"/>
                <w:color w:val="000000"/>
                <w:sz w:val="24"/>
                <w:szCs w:val="24"/>
                <w:lang w:eastAsia="ru-RU"/>
              </w:rPr>
            </w:pPr>
            <w:r w:rsidRPr="00A42CF0">
              <w:rPr>
                <w:rFonts w:ascii="Times New Roman" w:eastAsia="Times New Roman" w:hAnsi="Times New Roman" w:cs="Times New Roman"/>
                <w:color w:val="000000"/>
                <w:sz w:val="24"/>
                <w:szCs w:val="24"/>
                <w:lang w:eastAsia="ru-RU"/>
              </w:rPr>
              <w:t xml:space="preserve">г. Благовещенск, зона </w:t>
            </w:r>
            <w:r>
              <w:rPr>
                <w:rFonts w:ascii="Times New Roman" w:eastAsia="Times New Roman" w:hAnsi="Times New Roman" w:cs="Times New Roman"/>
                <w:color w:val="000000"/>
                <w:sz w:val="24"/>
                <w:szCs w:val="24"/>
                <w:lang w:eastAsia="ru-RU"/>
              </w:rPr>
              <w:t>застройки среднеэтажными жилыми</w:t>
            </w:r>
            <w:r w:rsidRPr="00A42CF0">
              <w:rPr>
                <w:rFonts w:ascii="Times New Roman" w:eastAsia="Times New Roman" w:hAnsi="Times New Roman" w:cs="Times New Roman"/>
                <w:color w:val="000000"/>
                <w:sz w:val="24"/>
                <w:szCs w:val="24"/>
                <w:lang w:eastAsia="ru-RU"/>
              </w:rPr>
              <w:t xml:space="preserve"> в микрорайоне </w:t>
            </w:r>
          </w:p>
          <w:p w:rsidR="000F59C6" w:rsidRPr="00083FBD" w:rsidRDefault="004F76CA" w:rsidP="004F76CA">
            <w:pPr>
              <w:spacing w:after="0" w:line="240" w:lineRule="auto"/>
              <w:rPr>
                <w:rFonts w:ascii="Times New Roman" w:eastAsia="Calibri" w:hAnsi="Times New Roman" w:cs="Times New Roman"/>
                <w:color w:val="000000"/>
                <w:sz w:val="24"/>
                <w:szCs w:val="24"/>
              </w:rPr>
            </w:pPr>
            <w:r w:rsidRPr="00A42CF0">
              <w:rPr>
                <w:rFonts w:ascii="Times New Roman" w:eastAsia="Times New Roman" w:hAnsi="Times New Roman" w:cs="Times New Roman"/>
                <w:color w:val="000000"/>
                <w:sz w:val="24"/>
                <w:szCs w:val="24"/>
                <w:lang w:eastAsia="ru-RU"/>
              </w:rPr>
              <w:t xml:space="preserve">№ 3 Северного жилого района </w:t>
            </w:r>
            <w:r w:rsidRPr="000F59C6">
              <w:rPr>
                <w:rFonts w:ascii="Times New Roman" w:eastAsia="Times New Roman" w:hAnsi="Times New Roman" w:cs="Times New Roman"/>
                <w:color w:val="000000"/>
                <w:sz w:val="24"/>
                <w:szCs w:val="24"/>
                <w:lang w:eastAsia="ru-RU"/>
              </w:rPr>
              <w:t>(СПУ-4)</w:t>
            </w:r>
          </w:p>
        </w:tc>
        <w:tc>
          <w:tcPr>
            <w:tcW w:w="765" w:type="dxa"/>
          </w:tcPr>
          <w:p w:rsidR="000F59C6" w:rsidRPr="00083FBD" w:rsidRDefault="000F59C6" w:rsidP="00BB1D6B">
            <w:pPr>
              <w:spacing w:after="0" w:line="240" w:lineRule="auto"/>
              <w:rPr>
                <w:rFonts w:ascii="Times New Roman" w:eastAsia="Calibri" w:hAnsi="Times New Roman" w:cs="Times New Roman"/>
                <w:color w:val="000000"/>
                <w:sz w:val="24"/>
                <w:szCs w:val="24"/>
              </w:rPr>
            </w:pPr>
          </w:p>
        </w:tc>
        <w:tc>
          <w:tcPr>
            <w:tcW w:w="714" w:type="dxa"/>
          </w:tcPr>
          <w:p w:rsidR="000F59C6" w:rsidRPr="00083FBD" w:rsidRDefault="00EC0FC2" w:rsidP="00EC0FC2">
            <w:pPr>
              <w:spacing w:after="0" w:line="240" w:lineRule="auto"/>
              <w:jc w:val="center"/>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w:t>
            </w:r>
          </w:p>
        </w:tc>
      </w:tr>
      <w:tr w:rsidR="00994473" w:rsidRPr="00083FBD" w:rsidTr="00EC0FC2">
        <w:trPr>
          <w:trHeight w:val="300"/>
        </w:trPr>
        <w:tc>
          <w:tcPr>
            <w:tcW w:w="657" w:type="dxa"/>
            <w:shd w:val="clear" w:color="auto" w:fill="auto"/>
            <w:noWrap/>
            <w:vAlign w:val="center"/>
          </w:tcPr>
          <w:p w:rsidR="00994473" w:rsidRPr="00083FBD" w:rsidRDefault="004F76CA" w:rsidP="00083FB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w:t>
            </w:r>
          </w:p>
        </w:tc>
        <w:tc>
          <w:tcPr>
            <w:tcW w:w="2760" w:type="dxa"/>
            <w:shd w:val="clear" w:color="auto" w:fill="auto"/>
            <w:noWrap/>
            <w:vAlign w:val="bottom"/>
          </w:tcPr>
          <w:p w:rsidR="00994473" w:rsidRPr="00083FBD" w:rsidRDefault="00A42CF0" w:rsidP="005708FD">
            <w:pPr>
              <w:spacing w:after="0" w:line="240" w:lineRule="auto"/>
              <w:jc w:val="center"/>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Организация дополнительного образования</w:t>
            </w:r>
          </w:p>
        </w:tc>
        <w:tc>
          <w:tcPr>
            <w:tcW w:w="4581" w:type="dxa"/>
            <w:shd w:val="clear" w:color="auto" w:fill="auto"/>
            <w:noWrap/>
            <w:vAlign w:val="bottom"/>
          </w:tcPr>
          <w:p w:rsidR="005708FD" w:rsidRDefault="004F76CA" w:rsidP="004F76CA">
            <w:pPr>
              <w:spacing w:after="0" w:line="240" w:lineRule="auto"/>
              <w:jc w:val="center"/>
              <w:rPr>
                <w:rFonts w:ascii="Times New Roman" w:eastAsia="Calibri" w:hAnsi="Times New Roman" w:cs="Times New Roman"/>
                <w:color w:val="000000"/>
                <w:sz w:val="24"/>
                <w:szCs w:val="24"/>
              </w:rPr>
            </w:pPr>
            <w:r w:rsidRPr="00083FBD">
              <w:rPr>
                <w:rFonts w:ascii="Times New Roman" w:eastAsia="Calibri" w:hAnsi="Times New Roman" w:cs="Times New Roman"/>
                <w:color w:val="000000"/>
                <w:sz w:val="24"/>
                <w:szCs w:val="24"/>
              </w:rPr>
              <w:t xml:space="preserve">г. Благовещенск, зона </w:t>
            </w:r>
            <w:r>
              <w:rPr>
                <w:rFonts w:ascii="Times New Roman" w:eastAsia="Times New Roman" w:hAnsi="Times New Roman" w:cs="Times New Roman"/>
                <w:color w:val="000000"/>
                <w:sz w:val="24"/>
                <w:szCs w:val="24"/>
                <w:lang w:eastAsia="ru-RU"/>
              </w:rPr>
              <w:t>застройки</w:t>
            </w:r>
            <w:r w:rsidRPr="00083FBD">
              <w:rPr>
                <w:rFonts w:ascii="Times New Roman" w:eastAsia="Calibri" w:hAnsi="Times New Roman" w:cs="Times New Roman"/>
                <w:color w:val="000000"/>
                <w:sz w:val="24"/>
                <w:szCs w:val="24"/>
              </w:rPr>
              <w:t xml:space="preserve"> </w:t>
            </w:r>
            <w:r>
              <w:rPr>
                <w:rFonts w:ascii="Times New Roman" w:eastAsia="Calibri" w:hAnsi="Times New Roman" w:cs="Times New Roman"/>
                <w:color w:val="000000"/>
                <w:sz w:val="24"/>
                <w:szCs w:val="24"/>
              </w:rPr>
              <w:t>многоэтажными жилыми домами,</w:t>
            </w:r>
          </w:p>
          <w:p w:rsidR="00994473" w:rsidRPr="00083FBD" w:rsidRDefault="004F76CA" w:rsidP="004F76CA">
            <w:pPr>
              <w:spacing w:after="0" w:line="240" w:lineRule="auto"/>
              <w:jc w:val="center"/>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 xml:space="preserve"> </w:t>
            </w:r>
            <w:r w:rsidRPr="003A5A1D">
              <w:rPr>
                <w:rFonts w:ascii="Times New Roman" w:eastAsia="Calibri" w:hAnsi="Times New Roman" w:cs="Times New Roman"/>
                <w:color w:val="000000"/>
                <w:sz w:val="24"/>
                <w:szCs w:val="24"/>
              </w:rPr>
              <w:t xml:space="preserve">квартал </w:t>
            </w:r>
            <w:r>
              <w:rPr>
                <w:rFonts w:ascii="Times New Roman" w:eastAsia="Calibri" w:hAnsi="Times New Roman" w:cs="Times New Roman"/>
                <w:color w:val="000000"/>
                <w:sz w:val="24"/>
                <w:szCs w:val="24"/>
              </w:rPr>
              <w:t>356</w:t>
            </w:r>
          </w:p>
        </w:tc>
        <w:tc>
          <w:tcPr>
            <w:tcW w:w="765" w:type="dxa"/>
          </w:tcPr>
          <w:p w:rsidR="00994473" w:rsidRPr="00083FBD" w:rsidRDefault="00994473" w:rsidP="00BB1D6B">
            <w:pPr>
              <w:spacing w:after="0" w:line="240" w:lineRule="auto"/>
              <w:rPr>
                <w:rFonts w:ascii="Times New Roman" w:eastAsia="Calibri" w:hAnsi="Times New Roman" w:cs="Times New Roman"/>
                <w:color w:val="000000"/>
                <w:sz w:val="24"/>
                <w:szCs w:val="24"/>
              </w:rPr>
            </w:pPr>
          </w:p>
        </w:tc>
        <w:tc>
          <w:tcPr>
            <w:tcW w:w="714" w:type="dxa"/>
          </w:tcPr>
          <w:p w:rsidR="00994473" w:rsidRPr="00083FBD" w:rsidRDefault="00EC0FC2" w:rsidP="00EC0FC2">
            <w:pPr>
              <w:spacing w:after="0" w:line="240" w:lineRule="auto"/>
              <w:jc w:val="center"/>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w:t>
            </w:r>
          </w:p>
        </w:tc>
      </w:tr>
      <w:tr w:rsidR="00994473" w:rsidRPr="00083FBD" w:rsidTr="00EC0FC2">
        <w:trPr>
          <w:trHeight w:val="300"/>
        </w:trPr>
        <w:tc>
          <w:tcPr>
            <w:tcW w:w="657" w:type="dxa"/>
            <w:shd w:val="clear" w:color="auto" w:fill="auto"/>
            <w:noWrap/>
            <w:vAlign w:val="center"/>
          </w:tcPr>
          <w:p w:rsidR="00994473" w:rsidRPr="00083FBD" w:rsidRDefault="004F76CA" w:rsidP="00083FB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w:t>
            </w:r>
          </w:p>
        </w:tc>
        <w:tc>
          <w:tcPr>
            <w:tcW w:w="2760" w:type="dxa"/>
            <w:shd w:val="clear" w:color="auto" w:fill="auto"/>
            <w:noWrap/>
            <w:vAlign w:val="bottom"/>
          </w:tcPr>
          <w:p w:rsidR="00994473" w:rsidRPr="00083FBD" w:rsidRDefault="00A42CF0" w:rsidP="005708FD">
            <w:pPr>
              <w:spacing w:after="0" w:line="240" w:lineRule="auto"/>
              <w:jc w:val="center"/>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Организация дополнительного образования</w:t>
            </w:r>
          </w:p>
        </w:tc>
        <w:tc>
          <w:tcPr>
            <w:tcW w:w="4581" w:type="dxa"/>
            <w:shd w:val="clear" w:color="auto" w:fill="auto"/>
            <w:noWrap/>
            <w:vAlign w:val="bottom"/>
          </w:tcPr>
          <w:p w:rsidR="004F76CA" w:rsidRDefault="004F76CA" w:rsidP="004F76CA">
            <w:pPr>
              <w:spacing w:after="0" w:line="240" w:lineRule="auto"/>
              <w:jc w:val="center"/>
              <w:rPr>
                <w:rFonts w:ascii="Times New Roman" w:eastAsia="Times New Roman" w:hAnsi="Times New Roman" w:cs="Times New Roman"/>
                <w:color w:val="000000"/>
                <w:sz w:val="24"/>
                <w:szCs w:val="24"/>
                <w:lang w:eastAsia="ru-RU"/>
              </w:rPr>
            </w:pPr>
            <w:r w:rsidRPr="00BB1D6B">
              <w:rPr>
                <w:rFonts w:ascii="Times New Roman" w:eastAsia="Times New Roman" w:hAnsi="Times New Roman" w:cs="Times New Roman"/>
                <w:color w:val="000000"/>
                <w:sz w:val="24"/>
                <w:szCs w:val="24"/>
                <w:lang w:eastAsia="ru-RU"/>
              </w:rPr>
              <w:t xml:space="preserve">г. Благовещенск, </w:t>
            </w:r>
            <w:r>
              <w:rPr>
                <w:rFonts w:ascii="Times New Roman" w:eastAsia="Times New Roman" w:hAnsi="Times New Roman" w:cs="Times New Roman"/>
                <w:color w:val="000000"/>
                <w:sz w:val="24"/>
                <w:szCs w:val="24"/>
                <w:lang w:eastAsia="ru-RU"/>
              </w:rPr>
              <w:t xml:space="preserve">территория, ограниченная Игнатьевским шоссе, ул. Студенческая, </w:t>
            </w:r>
          </w:p>
          <w:p w:rsidR="00994473" w:rsidRPr="00083FBD" w:rsidRDefault="004F76CA" w:rsidP="004F76CA">
            <w:pPr>
              <w:spacing w:after="0" w:line="240" w:lineRule="auto"/>
              <w:jc w:val="center"/>
              <w:rPr>
                <w:rFonts w:ascii="Times New Roman" w:eastAsia="Calibri" w:hAnsi="Times New Roman" w:cs="Times New Roman"/>
                <w:color w:val="000000"/>
                <w:sz w:val="24"/>
                <w:szCs w:val="24"/>
              </w:rPr>
            </w:pPr>
            <w:r>
              <w:rPr>
                <w:rFonts w:ascii="Times New Roman" w:eastAsia="Times New Roman" w:hAnsi="Times New Roman" w:cs="Times New Roman"/>
                <w:color w:val="000000"/>
                <w:sz w:val="24"/>
                <w:szCs w:val="24"/>
                <w:lang w:eastAsia="ru-RU"/>
              </w:rPr>
              <w:t xml:space="preserve">ул. Промышленная, многофункциональная общественно-деловая </w:t>
            </w:r>
            <w:r w:rsidRPr="00BB1D6B">
              <w:rPr>
                <w:rFonts w:ascii="Times New Roman" w:eastAsia="Times New Roman" w:hAnsi="Times New Roman" w:cs="Times New Roman"/>
                <w:color w:val="000000"/>
                <w:sz w:val="24"/>
                <w:szCs w:val="24"/>
                <w:lang w:eastAsia="ru-RU"/>
              </w:rPr>
              <w:t xml:space="preserve">зона </w:t>
            </w:r>
          </w:p>
        </w:tc>
        <w:tc>
          <w:tcPr>
            <w:tcW w:w="765" w:type="dxa"/>
          </w:tcPr>
          <w:p w:rsidR="00994473" w:rsidRPr="00083FBD" w:rsidRDefault="006F09FF" w:rsidP="006F09FF">
            <w:pPr>
              <w:spacing w:after="0" w:line="240" w:lineRule="auto"/>
              <w:jc w:val="center"/>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w:t>
            </w:r>
          </w:p>
        </w:tc>
        <w:tc>
          <w:tcPr>
            <w:tcW w:w="714" w:type="dxa"/>
          </w:tcPr>
          <w:p w:rsidR="00994473" w:rsidRPr="00083FBD" w:rsidRDefault="00994473" w:rsidP="00EC0FC2">
            <w:pPr>
              <w:spacing w:after="0" w:line="240" w:lineRule="auto"/>
              <w:jc w:val="center"/>
              <w:rPr>
                <w:rFonts w:ascii="Times New Roman" w:eastAsia="Calibri" w:hAnsi="Times New Roman" w:cs="Times New Roman"/>
                <w:color w:val="000000"/>
                <w:sz w:val="24"/>
                <w:szCs w:val="24"/>
              </w:rPr>
            </w:pPr>
          </w:p>
        </w:tc>
      </w:tr>
      <w:tr w:rsidR="00994473" w:rsidRPr="00083FBD" w:rsidTr="00EC0FC2">
        <w:trPr>
          <w:trHeight w:val="300"/>
        </w:trPr>
        <w:tc>
          <w:tcPr>
            <w:tcW w:w="657" w:type="dxa"/>
            <w:shd w:val="clear" w:color="auto" w:fill="auto"/>
            <w:noWrap/>
            <w:vAlign w:val="center"/>
          </w:tcPr>
          <w:p w:rsidR="00994473" w:rsidRPr="00083FBD" w:rsidRDefault="004F76CA" w:rsidP="00083FB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w:t>
            </w:r>
          </w:p>
        </w:tc>
        <w:tc>
          <w:tcPr>
            <w:tcW w:w="2760" w:type="dxa"/>
            <w:shd w:val="clear" w:color="auto" w:fill="auto"/>
            <w:noWrap/>
            <w:vAlign w:val="bottom"/>
          </w:tcPr>
          <w:p w:rsidR="00994473" w:rsidRPr="00083FBD" w:rsidRDefault="00A42CF0" w:rsidP="005708FD">
            <w:pPr>
              <w:spacing w:after="0" w:line="240" w:lineRule="auto"/>
              <w:jc w:val="center"/>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Организация дополнительного образования</w:t>
            </w:r>
          </w:p>
        </w:tc>
        <w:tc>
          <w:tcPr>
            <w:tcW w:w="4581" w:type="dxa"/>
            <w:shd w:val="clear" w:color="auto" w:fill="auto"/>
            <w:noWrap/>
            <w:vAlign w:val="bottom"/>
          </w:tcPr>
          <w:p w:rsidR="005708FD" w:rsidRDefault="004F76CA" w:rsidP="004F76CA">
            <w:pPr>
              <w:spacing w:after="0" w:line="240" w:lineRule="auto"/>
              <w:jc w:val="center"/>
              <w:rPr>
                <w:rFonts w:ascii="Times New Roman" w:eastAsia="Calibri" w:hAnsi="Times New Roman" w:cs="Times New Roman"/>
                <w:color w:val="000000"/>
                <w:sz w:val="24"/>
                <w:szCs w:val="24"/>
              </w:rPr>
            </w:pPr>
            <w:r w:rsidRPr="00083FBD">
              <w:rPr>
                <w:rFonts w:ascii="Times New Roman" w:eastAsia="Calibri" w:hAnsi="Times New Roman" w:cs="Times New Roman"/>
                <w:color w:val="000000"/>
                <w:sz w:val="24"/>
                <w:szCs w:val="24"/>
              </w:rPr>
              <w:t xml:space="preserve">г. Благовещенск, зона </w:t>
            </w:r>
            <w:r>
              <w:rPr>
                <w:rFonts w:ascii="Times New Roman" w:eastAsia="Times New Roman" w:hAnsi="Times New Roman" w:cs="Times New Roman"/>
                <w:color w:val="000000"/>
                <w:sz w:val="24"/>
                <w:szCs w:val="24"/>
                <w:lang w:eastAsia="ru-RU"/>
              </w:rPr>
              <w:t>застройки</w:t>
            </w:r>
            <w:r w:rsidRPr="00083FBD">
              <w:rPr>
                <w:rFonts w:ascii="Times New Roman" w:eastAsia="Calibri" w:hAnsi="Times New Roman" w:cs="Times New Roman"/>
                <w:color w:val="000000"/>
                <w:sz w:val="24"/>
                <w:szCs w:val="24"/>
              </w:rPr>
              <w:t xml:space="preserve"> </w:t>
            </w:r>
            <w:r>
              <w:rPr>
                <w:rFonts w:ascii="Times New Roman" w:eastAsia="Calibri" w:hAnsi="Times New Roman" w:cs="Times New Roman"/>
                <w:color w:val="000000"/>
                <w:sz w:val="24"/>
                <w:szCs w:val="24"/>
              </w:rPr>
              <w:t xml:space="preserve">многоэтажными жилыми домами, </w:t>
            </w:r>
          </w:p>
          <w:p w:rsidR="00994473" w:rsidRPr="00083FBD" w:rsidRDefault="004F76CA" w:rsidP="004F76CA">
            <w:pPr>
              <w:spacing w:after="0" w:line="240" w:lineRule="auto"/>
              <w:jc w:val="center"/>
              <w:rPr>
                <w:rFonts w:ascii="Times New Roman" w:eastAsia="Calibri" w:hAnsi="Times New Roman" w:cs="Times New Roman"/>
                <w:color w:val="000000"/>
                <w:sz w:val="24"/>
                <w:szCs w:val="24"/>
              </w:rPr>
            </w:pPr>
            <w:r w:rsidRPr="003A5A1D">
              <w:rPr>
                <w:rFonts w:ascii="Times New Roman" w:eastAsia="Calibri" w:hAnsi="Times New Roman" w:cs="Times New Roman"/>
                <w:color w:val="000000"/>
                <w:sz w:val="24"/>
                <w:szCs w:val="24"/>
              </w:rPr>
              <w:t xml:space="preserve">квартал </w:t>
            </w:r>
            <w:r>
              <w:rPr>
                <w:rFonts w:ascii="Times New Roman" w:eastAsia="Calibri" w:hAnsi="Times New Roman" w:cs="Times New Roman"/>
                <w:color w:val="000000"/>
                <w:sz w:val="24"/>
                <w:szCs w:val="24"/>
              </w:rPr>
              <w:t>408</w:t>
            </w:r>
          </w:p>
        </w:tc>
        <w:tc>
          <w:tcPr>
            <w:tcW w:w="765" w:type="dxa"/>
          </w:tcPr>
          <w:p w:rsidR="00994473" w:rsidRPr="00083FBD" w:rsidRDefault="00994473" w:rsidP="00BB1D6B">
            <w:pPr>
              <w:spacing w:after="0" w:line="240" w:lineRule="auto"/>
              <w:rPr>
                <w:rFonts w:ascii="Times New Roman" w:eastAsia="Calibri" w:hAnsi="Times New Roman" w:cs="Times New Roman"/>
                <w:color w:val="000000"/>
                <w:sz w:val="24"/>
                <w:szCs w:val="24"/>
              </w:rPr>
            </w:pPr>
          </w:p>
        </w:tc>
        <w:tc>
          <w:tcPr>
            <w:tcW w:w="714" w:type="dxa"/>
          </w:tcPr>
          <w:p w:rsidR="00994473" w:rsidRPr="00083FBD" w:rsidRDefault="00EC0FC2" w:rsidP="00EC0FC2">
            <w:pPr>
              <w:spacing w:after="0" w:line="240" w:lineRule="auto"/>
              <w:jc w:val="center"/>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w:t>
            </w:r>
          </w:p>
        </w:tc>
      </w:tr>
      <w:tr w:rsidR="005708FD" w:rsidRPr="00083FBD" w:rsidTr="00EC0FC2">
        <w:trPr>
          <w:trHeight w:val="300"/>
        </w:trPr>
        <w:tc>
          <w:tcPr>
            <w:tcW w:w="657" w:type="dxa"/>
            <w:shd w:val="clear" w:color="auto" w:fill="auto"/>
            <w:noWrap/>
            <w:vAlign w:val="center"/>
          </w:tcPr>
          <w:p w:rsidR="005708FD" w:rsidRPr="00083FBD" w:rsidRDefault="005708FD" w:rsidP="005708F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w:t>
            </w:r>
          </w:p>
        </w:tc>
        <w:tc>
          <w:tcPr>
            <w:tcW w:w="2760" w:type="dxa"/>
            <w:shd w:val="clear" w:color="auto" w:fill="auto"/>
            <w:noWrap/>
            <w:vAlign w:val="bottom"/>
          </w:tcPr>
          <w:p w:rsidR="005708FD" w:rsidRPr="00083FBD" w:rsidRDefault="005708FD" w:rsidP="005708FD">
            <w:pPr>
              <w:spacing w:after="0" w:line="240" w:lineRule="auto"/>
              <w:jc w:val="center"/>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Организация дополнительного образования</w:t>
            </w:r>
          </w:p>
        </w:tc>
        <w:tc>
          <w:tcPr>
            <w:tcW w:w="4581" w:type="dxa"/>
            <w:shd w:val="clear" w:color="auto" w:fill="auto"/>
            <w:noWrap/>
            <w:vAlign w:val="bottom"/>
          </w:tcPr>
          <w:p w:rsidR="005708FD" w:rsidRDefault="005708FD" w:rsidP="005708FD">
            <w:pPr>
              <w:spacing w:after="0" w:line="240" w:lineRule="auto"/>
              <w:jc w:val="center"/>
              <w:rPr>
                <w:rFonts w:ascii="Times New Roman" w:eastAsia="Times New Roman" w:hAnsi="Times New Roman" w:cs="Times New Roman"/>
                <w:color w:val="000000"/>
                <w:sz w:val="24"/>
                <w:szCs w:val="24"/>
                <w:lang w:eastAsia="ru-RU"/>
              </w:rPr>
            </w:pPr>
            <w:r w:rsidRPr="00BB1D6B">
              <w:rPr>
                <w:rFonts w:ascii="Times New Roman" w:eastAsia="Times New Roman" w:hAnsi="Times New Roman" w:cs="Times New Roman"/>
                <w:color w:val="000000"/>
                <w:sz w:val="24"/>
                <w:szCs w:val="24"/>
                <w:lang w:eastAsia="ru-RU"/>
              </w:rPr>
              <w:t>г. Благовещенск, зона</w:t>
            </w:r>
            <w:r>
              <w:rPr>
                <w:rFonts w:ascii="Times New Roman" w:eastAsia="Times New Roman" w:hAnsi="Times New Roman" w:cs="Times New Roman"/>
                <w:color w:val="000000"/>
                <w:sz w:val="24"/>
                <w:szCs w:val="24"/>
                <w:lang w:eastAsia="ru-RU"/>
              </w:rPr>
              <w:t xml:space="preserve"> смешанной общественно-деловой застройки, </w:t>
            </w:r>
          </w:p>
          <w:p w:rsidR="005708FD" w:rsidRPr="00083FBD" w:rsidRDefault="005708FD" w:rsidP="005708FD">
            <w:pPr>
              <w:spacing w:after="0" w:line="240" w:lineRule="auto"/>
              <w:jc w:val="center"/>
              <w:rPr>
                <w:rFonts w:ascii="Times New Roman" w:eastAsia="Calibri" w:hAnsi="Times New Roman" w:cs="Times New Roman"/>
                <w:color w:val="000000"/>
                <w:sz w:val="24"/>
                <w:szCs w:val="24"/>
              </w:rPr>
            </w:pPr>
            <w:r>
              <w:rPr>
                <w:rFonts w:ascii="Times New Roman" w:eastAsia="Times New Roman" w:hAnsi="Times New Roman" w:cs="Times New Roman"/>
                <w:color w:val="000000"/>
                <w:sz w:val="24"/>
                <w:szCs w:val="24"/>
                <w:lang w:eastAsia="ru-RU"/>
              </w:rPr>
              <w:t xml:space="preserve">квартал 190 </w:t>
            </w:r>
          </w:p>
        </w:tc>
        <w:tc>
          <w:tcPr>
            <w:tcW w:w="765" w:type="dxa"/>
          </w:tcPr>
          <w:p w:rsidR="005708FD" w:rsidRPr="00083FBD" w:rsidRDefault="005708FD" w:rsidP="005708FD">
            <w:pPr>
              <w:spacing w:after="0" w:line="240" w:lineRule="auto"/>
              <w:rPr>
                <w:rFonts w:ascii="Times New Roman" w:eastAsia="Calibri" w:hAnsi="Times New Roman" w:cs="Times New Roman"/>
                <w:color w:val="000000"/>
                <w:sz w:val="24"/>
                <w:szCs w:val="24"/>
              </w:rPr>
            </w:pPr>
          </w:p>
        </w:tc>
        <w:tc>
          <w:tcPr>
            <w:tcW w:w="714" w:type="dxa"/>
          </w:tcPr>
          <w:p w:rsidR="005708FD" w:rsidRPr="00083FBD" w:rsidRDefault="00EC0FC2" w:rsidP="00EC0FC2">
            <w:pPr>
              <w:spacing w:after="0" w:line="240" w:lineRule="auto"/>
              <w:jc w:val="center"/>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w:t>
            </w:r>
          </w:p>
        </w:tc>
      </w:tr>
      <w:tr w:rsidR="005708FD" w:rsidRPr="00083FBD" w:rsidTr="00EC0FC2">
        <w:trPr>
          <w:trHeight w:val="300"/>
        </w:trPr>
        <w:tc>
          <w:tcPr>
            <w:tcW w:w="657" w:type="dxa"/>
            <w:shd w:val="clear" w:color="auto" w:fill="auto"/>
            <w:noWrap/>
            <w:vAlign w:val="center"/>
          </w:tcPr>
          <w:p w:rsidR="005708FD" w:rsidRPr="00083FBD" w:rsidRDefault="005708FD" w:rsidP="005708F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w:t>
            </w:r>
          </w:p>
        </w:tc>
        <w:tc>
          <w:tcPr>
            <w:tcW w:w="2760" w:type="dxa"/>
            <w:shd w:val="clear" w:color="auto" w:fill="auto"/>
            <w:noWrap/>
            <w:vAlign w:val="bottom"/>
          </w:tcPr>
          <w:p w:rsidR="005708FD" w:rsidRPr="00083FBD" w:rsidRDefault="005708FD" w:rsidP="005708FD">
            <w:pPr>
              <w:spacing w:after="0" w:line="240" w:lineRule="auto"/>
              <w:jc w:val="center"/>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Организация дополнительного образования</w:t>
            </w:r>
          </w:p>
        </w:tc>
        <w:tc>
          <w:tcPr>
            <w:tcW w:w="4581" w:type="dxa"/>
            <w:shd w:val="clear" w:color="auto" w:fill="auto"/>
            <w:noWrap/>
            <w:vAlign w:val="bottom"/>
          </w:tcPr>
          <w:p w:rsidR="005708FD" w:rsidRDefault="005708FD" w:rsidP="005708FD">
            <w:pPr>
              <w:spacing w:after="0" w:line="240" w:lineRule="auto"/>
              <w:jc w:val="center"/>
              <w:rPr>
                <w:rFonts w:ascii="Times New Roman" w:eastAsia="Calibri" w:hAnsi="Times New Roman" w:cs="Times New Roman"/>
                <w:color w:val="000000"/>
                <w:sz w:val="24"/>
                <w:szCs w:val="24"/>
              </w:rPr>
            </w:pPr>
            <w:r w:rsidRPr="00083FBD">
              <w:rPr>
                <w:rFonts w:ascii="Times New Roman" w:eastAsia="Calibri" w:hAnsi="Times New Roman" w:cs="Times New Roman"/>
                <w:color w:val="000000"/>
                <w:sz w:val="24"/>
                <w:szCs w:val="24"/>
              </w:rPr>
              <w:t xml:space="preserve">г. Благовещенск, зона </w:t>
            </w:r>
            <w:r>
              <w:rPr>
                <w:rFonts w:ascii="Times New Roman" w:eastAsia="Times New Roman" w:hAnsi="Times New Roman" w:cs="Times New Roman"/>
                <w:color w:val="000000"/>
                <w:sz w:val="24"/>
                <w:szCs w:val="24"/>
                <w:lang w:eastAsia="ru-RU"/>
              </w:rPr>
              <w:t>застройки</w:t>
            </w:r>
            <w:r w:rsidRPr="00083FBD">
              <w:rPr>
                <w:rFonts w:ascii="Times New Roman" w:eastAsia="Calibri" w:hAnsi="Times New Roman" w:cs="Times New Roman"/>
                <w:color w:val="000000"/>
                <w:sz w:val="24"/>
                <w:szCs w:val="24"/>
              </w:rPr>
              <w:t xml:space="preserve"> </w:t>
            </w:r>
            <w:r>
              <w:rPr>
                <w:rFonts w:ascii="Times New Roman" w:eastAsia="Calibri" w:hAnsi="Times New Roman" w:cs="Times New Roman"/>
                <w:color w:val="000000"/>
                <w:sz w:val="24"/>
                <w:szCs w:val="24"/>
              </w:rPr>
              <w:t xml:space="preserve">многоэтажными жилыми домами, </w:t>
            </w:r>
          </w:p>
          <w:p w:rsidR="005708FD" w:rsidRPr="00083FBD" w:rsidRDefault="005708FD" w:rsidP="005708FD">
            <w:pPr>
              <w:spacing w:after="0" w:line="240" w:lineRule="auto"/>
              <w:jc w:val="center"/>
              <w:rPr>
                <w:rFonts w:ascii="Times New Roman" w:eastAsia="Calibri" w:hAnsi="Times New Roman" w:cs="Times New Roman"/>
                <w:color w:val="000000"/>
                <w:sz w:val="24"/>
                <w:szCs w:val="24"/>
              </w:rPr>
            </w:pPr>
            <w:r w:rsidRPr="003A5A1D">
              <w:rPr>
                <w:rFonts w:ascii="Times New Roman" w:eastAsia="Calibri" w:hAnsi="Times New Roman" w:cs="Times New Roman"/>
                <w:color w:val="000000"/>
                <w:sz w:val="24"/>
                <w:szCs w:val="24"/>
              </w:rPr>
              <w:t xml:space="preserve">квартал </w:t>
            </w:r>
            <w:r>
              <w:rPr>
                <w:rFonts w:ascii="Times New Roman" w:eastAsia="Calibri" w:hAnsi="Times New Roman" w:cs="Times New Roman"/>
                <w:color w:val="000000"/>
                <w:sz w:val="24"/>
                <w:szCs w:val="24"/>
              </w:rPr>
              <w:t>207</w:t>
            </w:r>
          </w:p>
        </w:tc>
        <w:tc>
          <w:tcPr>
            <w:tcW w:w="765" w:type="dxa"/>
          </w:tcPr>
          <w:p w:rsidR="005708FD" w:rsidRPr="00083FBD" w:rsidRDefault="005708FD" w:rsidP="005708FD">
            <w:pPr>
              <w:spacing w:after="0" w:line="240" w:lineRule="auto"/>
              <w:rPr>
                <w:rFonts w:ascii="Times New Roman" w:eastAsia="Calibri" w:hAnsi="Times New Roman" w:cs="Times New Roman"/>
                <w:color w:val="000000"/>
                <w:sz w:val="24"/>
                <w:szCs w:val="24"/>
              </w:rPr>
            </w:pPr>
          </w:p>
        </w:tc>
        <w:tc>
          <w:tcPr>
            <w:tcW w:w="714" w:type="dxa"/>
          </w:tcPr>
          <w:p w:rsidR="005708FD" w:rsidRPr="00083FBD" w:rsidRDefault="00EC0FC2" w:rsidP="00EC0FC2">
            <w:pPr>
              <w:spacing w:after="0" w:line="240" w:lineRule="auto"/>
              <w:jc w:val="center"/>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w:t>
            </w:r>
          </w:p>
        </w:tc>
      </w:tr>
      <w:tr w:rsidR="005708FD" w:rsidRPr="00083FBD" w:rsidTr="00EC0FC2">
        <w:trPr>
          <w:trHeight w:val="300"/>
        </w:trPr>
        <w:tc>
          <w:tcPr>
            <w:tcW w:w="657" w:type="dxa"/>
            <w:shd w:val="clear" w:color="auto" w:fill="auto"/>
            <w:noWrap/>
            <w:vAlign w:val="center"/>
          </w:tcPr>
          <w:p w:rsidR="005708FD" w:rsidRPr="00083FBD" w:rsidRDefault="005708FD" w:rsidP="005708F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w:t>
            </w:r>
          </w:p>
        </w:tc>
        <w:tc>
          <w:tcPr>
            <w:tcW w:w="2760" w:type="dxa"/>
            <w:shd w:val="clear" w:color="auto" w:fill="auto"/>
            <w:noWrap/>
            <w:vAlign w:val="bottom"/>
          </w:tcPr>
          <w:p w:rsidR="005708FD" w:rsidRPr="00083FBD" w:rsidRDefault="005708FD" w:rsidP="005708FD">
            <w:pPr>
              <w:spacing w:after="0" w:line="240" w:lineRule="auto"/>
              <w:jc w:val="center"/>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Организация дополнительного образования</w:t>
            </w:r>
          </w:p>
        </w:tc>
        <w:tc>
          <w:tcPr>
            <w:tcW w:w="4581" w:type="dxa"/>
            <w:shd w:val="clear" w:color="auto" w:fill="auto"/>
            <w:noWrap/>
            <w:vAlign w:val="bottom"/>
          </w:tcPr>
          <w:p w:rsidR="005708FD" w:rsidRDefault="005708FD" w:rsidP="005708FD">
            <w:pPr>
              <w:spacing w:after="0" w:line="240" w:lineRule="auto"/>
              <w:jc w:val="center"/>
              <w:rPr>
                <w:rFonts w:ascii="Times New Roman" w:eastAsia="Calibri" w:hAnsi="Times New Roman" w:cs="Times New Roman"/>
                <w:color w:val="000000"/>
                <w:sz w:val="24"/>
                <w:szCs w:val="24"/>
              </w:rPr>
            </w:pPr>
            <w:r w:rsidRPr="00083FBD">
              <w:rPr>
                <w:rFonts w:ascii="Times New Roman" w:eastAsia="Calibri" w:hAnsi="Times New Roman" w:cs="Times New Roman"/>
                <w:color w:val="000000"/>
                <w:sz w:val="24"/>
                <w:szCs w:val="24"/>
              </w:rPr>
              <w:t xml:space="preserve">г. Благовещенск, зона </w:t>
            </w:r>
            <w:r>
              <w:rPr>
                <w:rFonts w:ascii="Times New Roman" w:eastAsia="Times New Roman" w:hAnsi="Times New Roman" w:cs="Times New Roman"/>
                <w:color w:val="000000"/>
                <w:sz w:val="24"/>
                <w:szCs w:val="24"/>
                <w:lang w:eastAsia="ru-RU"/>
              </w:rPr>
              <w:t>застройки</w:t>
            </w:r>
            <w:r w:rsidRPr="00083FBD">
              <w:rPr>
                <w:rFonts w:ascii="Times New Roman" w:eastAsia="Calibri" w:hAnsi="Times New Roman" w:cs="Times New Roman"/>
                <w:color w:val="000000"/>
                <w:sz w:val="24"/>
                <w:szCs w:val="24"/>
              </w:rPr>
              <w:t xml:space="preserve"> </w:t>
            </w:r>
            <w:r>
              <w:rPr>
                <w:rFonts w:ascii="Times New Roman" w:eastAsia="Calibri" w:hAnsi="Times New Roman" w:cs="Times New Roman"/>
                <w:color w:val="000000"/>
                <w:sz w:val="24"/>
                <w:szCs w:val="24"/>
              </w:rPr>
              <w:t xml:space="preserve">среднеэтажными жилыми домами, </w:t>
            </w:r>
          </w:p>
          <w:p w:rsidR="005708FD" w:rsidRPr="00083FBD" w:rsidRDefault="005708FD" w:rsidP="005708FD">
            <w:pPr>
              <w:spacing w:after="0" w:line="240" w:lineRule="auto"/>
              <w:jc w:val="center"/>
              <w:rPr>
                <w:rFonts w:ascii="Times New Roman" w:eastAsia="Calibri" w:hAnsi="Times New Roman" w:cs="Times New Roman"/>
                <w:color w:val="000000"/>
                <w:sz w:val="24"/>
                <w:szCs w:val="24"/>
              </w:rPr>
            </w:pPr>
            <w:r w:rsidRPr="003A5A1D">
              <w:rPr>
                <w:rFonts w:ascii="Times New Roman" w:eastAsia="Calibri" w:hAnsi="Times New Roman" w:cs="Times New Roman"/>
                <w:color w:val="000000"/>
                <w:sz w:val="24"/>
                <w:szCs w:val="24"/>
              </w:rPr>
              <w:t xml:space="preserve">квартал </w:t>
            </w:r>
            <w:r>
              <w:rPr>
                <w:rFonts w:ascii="Times New Roman" w:eastAsia="Calibri" w:hAnsi="Times New Roman" w:cs="Times New Roman"/>
                <w:color w:val="000000"/>
                <w:sz w:val="24"/>
                <w:szCs w:val="24"/>
              </w:rPr>
              <w:t>144</w:t>
            </w:r>
          </w:p>
        </w:tc>
        <w:tc>
          <w:tcPr>
            <w:tcW w:w="765" w:type="dxa"/>
          </w:tcPr>
          <w:p w:rsidR="005708FD" w:rsidRPr="00083FBD" w:rsidRDefault="005708FD" w:rsidP="005708FD">
            <w:pPr>
              <w:spacing w:after="0" w:line="240" w:lineRule="auto"/>
              <w:rPr>
                <w:rFonts w:ascii="Times New Roman" w:eastAsia="Calibri" w:hAnsi="Times New Roman" w:cs="Times New Roman"/>
                <w:color w:val="000000"/>
                <w:sz w:val="24"/>
                <w:szCs w:val="24"/>
              </w:rPr>
            </w:pPr>
          </w:p>
        </w:tc>
        <w:tc>
          <w:tcPr>
            <w:tcW w:w="714" w:type="dxa"/>
          </w:tcPr>
          <w:p w:rsidR="005708FD" w:rsidRPr="00083FBD" w:rsidRDefault="00EC0FC2" w:rsidP="00EC0FC2">
            <w:pPr>
              <w:spacing w:after="0" w:line="240" w:lineRule="auto"/>
              <w:jc w:val="center"/>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w:t>
            </w:r>
          </w:p>
        </w:tc>
      </w:tr>
      <w:tr w:rsidR="005708FD" w:rsidRPr="00083FBD" w:rsidTr="00EC0FC2">
        <w:trPr>
          <w:trHeight w:val="300"/>
        </w:trPr>
        <w:tc>
          <w:tcPr>
            <w:tcW w:w="657" w:type="dxa"/>
            <w:shd w:val="clear" w:color="auto" w:fill="auto"/>
            <w:noWrap/>
            <w:vAlign w:val="center"/>
          </w:tcPr>
          <w:p w:rsidR="005708FD" w:rsidRPr="00083FBD" w:rsidRDefault="005708FD" w:rsidP="005708F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11</w:t>
            </w:r>
          </w:p>
        </w:tc>
        <w:tc>
          <w:tcPr>
            <w:tcW w:w="2760" w:type="dxa"/>
            <w:shd w:val="clear" w:color="auto" w:fill="auto"/>
            <w:noWrap/>
            <w:vAlign w:val="bottom"/>
          </w:tcPr>
          <w:p w:rsidR="005708FD" w:rsidRPr="00083FBD" w:rsidRDefault="005708FD" w:rsidP="005708FD">
            <w:pPr>
              <w:spacing w:after="0" w:line="240" w:lineRule="auto"/>
              <w:jc w:val="center"/>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Организация дополнительного образования</w:t>
            </w:r>
          </w:p>
        </w:tc>
        <w:tc>
          <w:tcPr>
            <w:tcW w:w="4581" w:type="dxa"/>
            <w:shd w:val="clear" w:color="auto" w:fill="auto"/>
            <w:noWrap/>
            <w:vAlign w:val="bottom"/>
          </w:tcPr>
          <w:p w:rsidR="005708FD" w:rsidRDefault="005708FD" w:rsidP="005708FD">
            <w:pPr>
              <w:spacing w:after="0" w:line="240" w:lineRule="auto"/>
              <w:jc w:val="center"/>
              <w:rPr>
                <w:rFonts w:ascii="Times New Roman" w:eastAsia="Calibri" w:hAnsi="Times New Roman" w:cs="Times New Roman"/>
                <w:color w:val="000000"/>
                <w:sz w:val="24"/>
                <w:szCs w:val="24"/>
              </w:rPr>
            </w:pPr>
            <w:r w:rsidRPr="00083FBD">
              <w:rPr>
                <w:rFonts w:ascii="Times New Roman" w:eastAsia="Calibri" w:hAnsi="Times New Roman" w:cs="Times New Roman"/>
                <w:color w:val="000000"/>
                <w:sz w:val="24"/>
                <w:szCs w:val="24"/>
              </w:rPr>
              <w:t xml:space="preserve">г. Благовещенск, зона </w:t>
            </w:r>
            <w:r>
              <w:rPr>
                <w:rFonts w:ascii="Times New Roman" w:eastAsia="Times New Roman" w:hAnsi="Times New Roman" w:cs="Times New Roman"/>
                <w:color w:val="000000"/>
                <w:sz w:val="24"/>
                <w:szCs w:val="24"/>
                <w:lang w:eastAsia="ru-RU"/>
              </w:rPr>
              <w:t>застройки</w:t>
            </w:r>
            <w:r w:rsidRPr="00083FBD">
              <w:rPr>
                <w:rFonts w:ascii="Times New Roman" w:eastAsia="Calibri" w:hAnsi="Times New Roman" w:cs="Times New Roman"/>
                <w:color w:val="000000"/>
                <w:sz w:val="24"/>
                <w:szCs w:val="24"/>
              </w:rPr>
              <w:t xml:space="preserve"> </w:t>
            </w:r>
            <w:r>
              <w:rPr>
                <w:rFonts w:ascii="Times New Roman" w:eastAsia="Calibri" w:hAnsi="Times New Roman" w:cs="Times New Roman"/>
                <w:color w:val="000000"/>
                <w:sz w:val="24"/>
                <w:szCs w:val="24"/>
              </w:rPr>
              <w:t xml:space="preserve">многоэтажными жилыми домами, </w:t>
            </w:r>
          </w:p>
          <w:p w:rsidR="005708FD" w:rsidRPr="00083FBD" w:rsidRDefault="005708FD" w:rsidP="005708FD">
            <w:pPr>
              <w:spacing w:after="0" w:line="240" w:lineRule="auto"/>
              <w:jc w:val="center"/>
              <w:rPr>
                <w:rFonts w:ascii="Times New Roman" w:eastAsia="Calibri" w:hAnsi="Times New Roman" w:cs="Times New Roman"/>
                <w:color w:val="000000"/>
                <w:sz w:val="24"/>
                <w:szCs w:val="24"/>
              </w:rPr>
            </w:pPr>
            <w:r w:rsidRPr="003A5A1D">
              <w:rPr>
                <w:rFonts w:ascii="Times New Roman" w:eastAsia="Calibri" w:hAnsi="Times New Roman" w:cs="Times New Roman"/>
                <w:color w:val="000000"/>
                <w:sz w:val="24"/>
                <w:szCs w:val="24"/>
              </w:rPr>
              <w:t xml:space="preserve">квартал </w:t>
            </w:r>
            <w:r>
              <w:rPr>
                <w:rFonts w:ascii="Times New Roman" w:eastAsia="Calibri" w:hAnsi="Times New Roman" w:cs="Times New Roman"/>
                <w:color w:val="000000"/>
                <w:sz w:val="24"/>
                <w:szCs w:val="24"/>
              </w:rPr>
              <w:t>4</w:t>
            </w:r>
          </w:p>
        </w:tc>
        <w:tc>
          <w:tcPr>
            <w:tcW w:w="765" w:type="dxa"/>
          </w:tcPr>
          <w:p w:rsidR="005708FD" w:rsidRPr="00083FBD" w:rsidRDefault="005708FD" w:rsidP="005708FD">
            <w:pPr>
              <w:spacing w:after="0" w:line="240" w:lineRule="auto"/>
              <w:rPr>
                <w:rFonts w:ascii="Times New Roman" w:eastAsia="Calibri" w:hAnsi="Times New Roman" w:cs="Times New Roman"/>
                <w:color w:val="000000"/>
                <w:sz w:val="24"/>
                <w:szCs w:val="24"/>
              </w:rPr>
            </w:pPr>
          </w:p>
        </w:tc>
        <w:tc>
          <w:tcPr>
            <w:tcW w:w="714" w:type="dxa"/>
          </w:tcPr>
          <w:p w:rsidR="005708FD" w:rsidRPr="00083FBD" w:rsidRDefault="00EC0FC2" w:rsidP="00EC0FC2">
            <w:pPr>
              <w:spacing w:after="0" w:line="240" w:lineRule="auto"/>
              <w:jc w:val="center"/>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w:t>
            </w:r>
          </w:p>
        </w:tc>
      </w:tr>
      <w:tr w:rsidR="005708FD" w:rsidRPr="00083FBD" w:rsidTr="00EC0FC2">
        <w:trPr>
          <w:trHeight w:val="300"/>
        </w:trPr>
        <w:tc>
          <w:tcPr>
            <w:tcW w:w="657" w:type="dxa"/>
            <w:shd w:val="clear" w:color="auto" w:fill="auto"/>
            <w:noWrap/>
            <w:vAlign w:val="center"/>
          </w:tcPr>
          <w:p w:rsidR="005708FD" w:rsidRPr="00083FBD" w:rsidRDefault="005708FD" w:rsidP="005708F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12</w:t>
            </w:r>
          </w:p>
        </w:tc>
        <w:tc>
          <w:tcPr>
            <w:tcW w:w="2760" w:type="dxa"/>
            <w:shd w:val="clear" w:color="auto" w:fill="auto"/>
            <w:noWrap/>
            <w:vAlign w:val="bottom"/>
          </w:tcPr>
          <w:p w:rsidR="005708FD" w:rsidRPr="00083FBD" w:rsidRDefault="005708FD" w:rsidP="005708FD">
            <w:pPr>
              <w:spacing w:after="0" w:line="240" w:lineRule="auto"/>
              <w:jc w:val="center"/>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Организация дополнительного образования</w:t>
            </w:r>
          </w:p>
        </w:tc>
        <w:tc>
          <w:tcPr>
            <w:tcW w:w="4581" w:type="dxa"/>
            <w:shd w:val="clear" w:color="auto" w:fill="auto"/>
            <w:noWrap/>
            <w:vAlign w:val="bottom"/>
          </w:tcPr>
          <w:p w:rsidR="005708FD" w:rsidRDefault="005708FD" w:rsidP="005708FD">
            <w:pPr>
              <w:spacing w:after="0" w:line="240" w:lineRule="auto"/>
              <w:jc w:val="center"/>
              <w:rPr>
                <w:rFonts w:ascii="Times New Roman" w:eastAsia="Calibri" w:hAnsi="Times New Roman" w:cs="Times New Roman"/>
                <w:color w:val="000000"/>
                <w:sz w:val="24"/>
                <w:szCs w:val="24"/>
              </w:rPr>
            </w:pPr>
            <w:r w:rsidRPr="00083FBD">
              <w:rPr>
                <w:rFonts w:ascii="Times New Roman" w:eastAsia="Calibri" w:hAnsi="Times New Roman" w:cs="Times New Roman"/>
                <w:color w:val="000000"/>
                <w:sz w:val="24"/>
                <w:szCs w:val="24"/>
              </w:rPr>
              <w:t xml:space="preserve">г. Благовещенск, зона </w:t>
            </w:r>
            <w:r>
              <w:rPr>
                <w:rFonts w:ascii="Times New Roman" w:eastAsia="Times New Roman" w:hAnsi="Times New Roman" w:cs="Times New Roman"/>
                <w:color w:val="000000"/>
                <w:sz w:val="24"/>
                <w:szCs w:val="24"/>
                <w:lang w:eastAsia="ru-RU"/>
              </w:rPr>
              <w:t>смешанной общественно-деловой застройки</w:t>
            </w:r>
            <w:r>
              <w:rPr>
                <w:rFonts w:ascii="Times New Roman" w:eastAsia="Calibri" w:hAnsi="Times New Roman" w:cs="Times New Roman"/>
                <w:color w:val="000000"/>
                <w:sz w:val="24"/>
                <w:szCs w:val="24"/>
              </w:rPr>
              <w:t xml:space="preserve">, </w:t>
            </w:r>
          </w:p>
          <w:p w:rsidR="005708FD" w:rsidRPr="00083FBD" w:rsidRDefault="005708FD" w:rsidP="005708FD">
            <w:pPr>
              <w:spacing w:after="0" w:line="240" w:lineRule="auto"/>
              <w:jc w:val="center"/>
              <w:rPr>
                <w:rFonts w:ascii="Times New Roman" w:eastAsia="Calibri" w:hAnsi="Times New Roman" w:cs="Times New Roman"/>
                <w:color w:val="000000"/>
                <w:sz w:val="24"/>
                <w:szCs w:val="24"/>
              </w:rPr>
            </w:pPr>
            <w:r w:rsidRPr="003A5A1D">
              <w:rPr>
                <w:rFonts w:ascii="Times New Roman" w:eastAsia="Calibri" w:hAnsi="Times New Roman" w:cs="Times New Roman"/>
                <w:color w:val="000000"/>
                <w:sz w:val="24"/>
                <w:szCs w:val="24"/>
              </w:rPr>
              <w:t xml:space="preserve">квартал </w:t>
            </w:r>
            <w:r>
              <w:rPr>
                <w:rFonts w:ascii="Times New Roman" w:eastAsia="Calibri" w:hAnsi="Times New Roman" w:cs="Times New Roman"/>
                <w:color w:val="000000"/>
                <w:sz w:val="24"/>
                <w:szCs w:val="24"/>
              </w:rPr>
              <w:t>89</w:t>
            </w:r>
          </w:p>
        </w:tc>
        <w:tc>
          <w:tcPr>
            <w:tcW w:w="765" w:type="dxa"/>
          </w:tcPr>
          <w:p w:rsidR="005708FD" w:rsidRPr="00083FBD" w:rsidRDefault="005708FD" w:rsidP="005708FD">
            <w:pPr>
              <w:spacing w:after="0" w:line="240" w:lineRule="auto"/>
              <w:rPr>
                <w:rFonts w:ascii="Times New Roman" w:eastAsia="Calibri" w:hAnsi="Times New Roman" w:cs="Times New Roman"/>
                <w:color w:val="000000"/>
                <w:sz w:val="24"/>
                <w:szCs w:val="24"/>
              </w:rPr>
            </w:pPr>
          </w:p>
        </w:tc>
        <w:tc>
          <w:tcPr>
            <w:tcW w:w="714" w:type="dxa"/>
          </w:tcPr>
          <w:p w:rsidR="005708FD" w:rsidRPr="00083FBD" w:rsidRDefault="00EC0FC2" w:rsidP="00EC0FC2">
            <w:pPr>
              <w:spacing w:after="0" w:line="240" w:lineRule="auto"/>
              <w:jc w:val="center"/>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w:t>
            </w:r>
          </w:p>
        </w:tc>
      </w:tr>
      <w:tr w:rsidR="005708FD" w:rsidRPr="00083FBD" w:rsidTr="00EC0FC2">
        <w:trPr>
          <w:trHeight w:val="300"/>
        </w:trPr>
        <w:tc>
          <w:tcPr>
            <w:tcW w:w="657" w:type="dxa"/>
            <w:shd w:val="clear" w:color="auto" w:fill="auto"/>
            <w:noWrap/>
            <w:vAlign w:val="center"/>
          </w:tcPr>
          <w:p w:rsidR="005708FD" w:rsidRPr="00083FBD" w:rsidRDefault="005708FD" w:rsidP="005708F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13</w:t>
            </w:r>
          </w:p>
        </w:tc>
        <w:tc>
          <w:tcPr>
            <w:tcW w:w="2760" w:type="dxa"/>
            <w:shd w:val="clear" w:color="auto" w:fill="auto"/>
            <w:noWrap/>
            <w:vAlign w:val="bottom"/>
          </w:tcPr>
          <w:p w:rsidR="005708FD" w:rsidRPr="00083FBD" w:rsidRDefault="005708FD" w:rsidP="005708FD">
            <w:pPr>
              <w:spacing w:after="0" w:line="240" w:lineRule="auto"/>
              <w:jc w:val="center"/>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Организация дополнительного образования</w:t>
            </w:r>
          </w:p>
        </w:tc>
        <w:tc>
          <w:tcPr>
            <w:tcW w:w="4581" w:type="dxa"/>
            <w:shd w:val="clear" w:color="auto" w:fill="auto"/>
            <w:noWrap/>
            <w:vAlign w:val="bottom"/>
          </w:tcPr>
          <w:p w:rsidR="005708FD" w:rsidRPr="00083FBD" w:rsidRDefault="005708FD" w:rsidP="005708FD">
            <w:pPr>
              <w:spacing w:after="0" w:line="240" w:lineRule="auto"/>
              <w:jc w:val="center"/>
              <w:rPr>
                <w:rFonts w:ascii="Times New Roman" w:eastAsia="Calibri" w:hAnsi="Times New Roman" w:cs="Times New Roman"/>
                <w:color w:val="000000"/>
                <w:sz w:val="24"/>
                <w:szCs w:val="24"/>
              </w:rPr>
            </w:pPr>
            <w:r w:rsidRPr="00083FBD">
              <w:rPr>
                <w:rFonts w:ascii="Times New Roman" w:eastAsia="Calibri" w:hAnsi="Times New Roman" w:cs="Times New Roman"/>
                <w:color w:val="000000"/>
                <w:sz w:val="24"/>
                <w:szCs w:val="24"/>
              </w:rPr>
              <w:t xml:space="preserve">г. Благовещенск, </w:t>
            </w:r>
            <w:r>
              <w:rPr>
                <w:rFonts w:ascii="Times New Roman" w:eastAsia="Calibri" w:hAnsi="Times New Roman" w:cs="Times New Roman"/>
                <w:color w:val="000000"/>
                <w:sz w:val="24"/>
                <w:szCs w:val="24"/>
              </w:rPr>
              <w:t xml:space="preserve">планировочный район Моховая Падь </w:t>
            </w:r>
            <w:r w:rsidRPr="00083FBD">
              <w:rPr>
                <w:rFonts w:ascii="Times New Roman" w:eastAsia="Calibri" w:hAnsi="Times New Roman" w:cs="Times New Roman"/>
                <w:color w:val="000000"/>
                <w:sz w:val="24"/>
                <w:szCs w:val="24"/>
              </w:rPr>
              <w:t xml:space="preserve">зона </w:t>
            </w:r>
            <w:r>
              <w:rPr>
                <w:rFonts w:ascii="Times New Roman" w:eastAsia="Times New Roman" w:hAnsi="Times New Roman" w:cs="Times New Roman"/>
                <w:color w:val="000000"/>
                <w:sz w:val="24"/>
                <w:szCs w:val="24"/>
                <w:lang w:eastAsia="ru-RU"/>
              </w:rPr>
              <w:t>застройки</w:t>
            </w:r>
            <w:r w:rsidRPr="00083FBD">
              <w:rPr>
                <w:rFonts w:ascii="Times New Roman" w:eastAsia="Calibri" w:hAnsi="Times New Roman" w:cs="Times New Roman"/>
                <w:color w:val="000000"/>
                <w:sz w:val="24"/>
                <w:szCs w:val="24"/>
              </w:rPr>
              <w:t xml:space="preserve"> </w:t>
            </w:r>
            <w:r>
              <w:rPr>
                <w:rFonts w:ascii="Times New Roman" w:eastAsia="Calibri" w:hAnsi="Times New Roman" w:cs="Times New Roman"/>
                <w:color w:val="000000"/>
                <w:sz w:val="24"/>
                <w:szCs w:val="24"/>
              </w:rPr>
              <w:t>малоэтажными жилыми домами</w:t>
            </w:r>
          </w:p>
        </w:tc>
        <w:tc>
          <w:tcPr>
            <w:tcW w:w="765" w:type="dxa"/>
          </w:tcPr>
          <w:p w:rsidR="005708FD" w:rsidRPr="00083FBD" w:rsidRDefault="005708FD" w:rsidP="005708FD">
            <w:pPr>
              <w:spacing w:after="0" w:line="240" w:lineRule="auto"/>
              <w:rPr>
                <w:rFonts w:ascii="Times New Roman" w:eastAsia="Calibri" w:hAnsi="Times New Roman" w:cs="Times New Roman"/>
                <w:color w:val="000000"/>
                <w:sz w:val="24"/>
                <w:szCs w:val="24"/>
              </w:rPr>
            </w:pPr>
          </w:p>
        </w:tc>
        <w:tc>
          <w:tcPr>
            <w:tcW w:w="714" w:type="dxa"/>
          </w:tcPr>
          <w:p w:rsidR="005708FD" w:rsidRPr="00083FBD" w:rsidRDefault="00EC0FC2" w:rsidP="00EC0FC2">
            <w:pPr>
              <w:spacing w:after="0" w:line="240" w:lineRule="auto"/>
              <w:jc w:val="center"/>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w:t>
            </w:r>
          </w:p>
        </w:tc>
      </w:tr>
      <w:tr w:rsidR="005708FD" w:rsidRPr="00083FBD" w:rsidTr="000A0BD3">
        <w:trPr>
          <w:trHeight w:val="300"/>
        </w:trPr>
        <w:tc>
          <w:tcPr>
            <w:tcW w:w="7998" w:type="dxa"/>
            <w:gridSpan w:val="3"/>
            <w:shd w:val="clear" w:color="auto" w:fill="auto"/>
            <w:noWrap/>
            <w:vAlign w:val="center"/>
          </w:tcPr>
          <w:p w:rsidR="00EC0FC2" w:rsidRPr="00EC0FC2" w:rsidRDefault="00541924" w:rsidP="00EC0FC2">
            <w:pPr>
              <w:ind w:left="616"/>
              <w:jc w:val="center"/>
            </w:pPr>
            <w:r>
              <w:rPr>
                <w:rFonts w:ascii="Times New Roman" w:eastAsia="Calibri" w:hAnsi="Times New Roman" w:cs="Times New Roman"/>
                <w:b/>
                <w:color w:val="000000"/>
                <w:sz w:val="24"/>
                <w:szCs w:val="24"/>
              </w:rPr>
              <w:t>2</w:t>
            </w:r>
            <w:r w:rsidR="00EC0FC2" w:rsidRPr="00EC0FC2">
              <w:rPr>
                <w:rFonts w:ascii="Times New Roman" w:eastAsia="Calibri" w:hAnsi="Times New Roman" w:cs="Times New Roman"/>
                <w:b/>
                <w:color w:val="000000"/>
                <w:sz w:val="24"/>
                <w:szCs w:val="24"/>
              </w:rPr>
              <w:t>.</w:t>
            </w:r>
            <w:r w:rsidR="00EC0FC2">
              <w:rPr>
                <w:rFonts w:ascii="Times New Roman" w:eastAsia="Calibri" w:hAnsi="Times New Roman" w:cs="Times New Roman"/>
                <w:b/>
                <w:color w:val="000000"/>
                <w:sz w:val="24"/>
                <w:szCs w:val="24"/>
              </w:rPr>
              <w:t xml:space="preserve"> </w:t>
            </w:r>
            <w:r w:rsidR="005708FD" w:rsidRPr="00EC0FC2">
              <w:rPr>
                <w:rFonts w:ascii="Times New Roman" w:eastAsia="Calibri" w:hAnsi="Times New Roman" w:cs="Times New Roman"/>
                <w:b/>
                <w:color w:val="000000"/>
                <w:sz w:val="24"/>
                <w:szCs w:val="24"/>
              </w:rPr>
              <w:t>Объекты культуры</w:t>
            </w:r>
          </w:p>
        </w:tc>
        <w:tc>
          <w:tcPr>
            <w:tcW w:w="765" w:type="dxa"/>
          </w:tcPr>
          <w:p w:rsidR="005708FD" w:rsidRPr="00083FBD" w:rsidRDefault="005708FD" w:rsidP="005708FD">
            <w:pPr>
              <w:spacing w:after="0" w:line="240" w:lineRule="auto"/>
              <w:jc w:val="center"/>
              <w:rPr>
                <w:rFonts w:ascii="Times New Roman" w:eastAsia="Calibri" w:hAnsi="Times New Roman" w:cs="Times New Roman"/>
                <w:b/>
                <w:color w:val="000000"/>
                <w:sz w:val="24"/>
                <w:szCs w:val="24"/>
              </w:rPr>
            </w:pPr>
          </w:p>
        </w:tc>
        <w:tc>
          <w:tcPr>
            <w:tcW w:w="714" w:type="dxa"/>
          </w:tcPr>
          <w:p w:rsidR="005708FD" w:rsidRPr="00083FBD" w:rsidRDefault="005708FD" w:rsidP="005708FD">
            <w:pPr>
              <w:spacing w:after="0" w:line="240" w:lineRule="auto"/>
              <w:jc w:val="center"/>
              <w:rPr>
                <w:rFonts w:ascii="Times New Roman" w:eastAsia="Calibri" w:hAnsi="Times New Roman" w:cs="Times New Roman"/>
                <w:b/>
                <w:color w:val="000000"/>
                <w:sz w:val="24"/>
                <w:szCs w:val="24"/>
              </w:rPr>
            </w:pPr>
          </w:p>
        </w:tc>
      </w:tr>
      <w:tr w:rsidR="005708FD" w:rsidRPr="00083FBD" w:rsidTr="00EC0FC2">
        <w:trPr>
          <w:trHeight w:val="300"/>
        </w:trPr>
        <w:tc>
          <w:tcPr>
            <w:tcW w:w="657" w:type="dxa"/>
            <w:shd w:val="clear" w:color="auto" w:fill="auto"/>
            <w:noWrap/>
            <w:vAlign w:val="center"/>
          </w:tcPr>
          <w:p w:rsidR="005708FD" w:rsidRPr="00083FBD" w:rsidRDefault="005708FD" w:rsidP="005708FD">
            <w:pPr>
              <w:spacing w:after="0" w:line="240" w:lineRule="auto"/>
              <w:jc w:val="center"/>
              <w:rPr>
                <w:rFonts w:ascii="Times New Roman" w:eastAsia="Times New Roman" w:hAnsi="Times New Roman" w:cs="Times New Roman"/>
                <w:color w:val="000000"/>
                <w:sz w:val="24"/>
                <w:szCs w:val="24"/>
                <w:lang w:eastAsia="ru-RU"/>
              </w:rPr>
            </w:pPr>
            <w:r w:rsidRPr="00083FBD">
              <w:rPr>
                <w:rFonts w:ascii="Times New Roman" w:eastAsia="Times New Roman" w:hAnsi="Times New Roman" w:cs="Times New Roman"/>
                <w:color w:val="000000"/>
                <w:sz w:val="24"/>
                <w:szCs w:val="24"/>
                <w:lang w:eastAsia="ru-RU"/>
              </w:rPr>
              <w:t>1</w:t>
            </w:r>
          </w:p>
        </w:tc>
        <w:tc>
          <w:tcPr>
            <w:tcW w:w="2760" w:type="dxa"/>
            <w:shd w:val="clear" w:color="auto" w:fill="auto"/>
            <w:noWrap/>
            <w:vAlign w:val="center"/>
          </w:tcPr>
          <w:p w:rsidR="005708FD" w:rsidRPr="003C65D9" w:rsidRDefault="005708FD" w:rsidP="005708FD">
            <w:pPr>
              <w:spacing w:after="0" w:line="240" w:lineRule="auto"/>
              <w:jc w:val="center"/>
              <w:rPr>
                <w:rFonts w:ascii="Times New Roman" w:eastAsia="Calibri" w:hAnsi="Times New Roman" w:cs="Times New Roman"/>
                <w:color w:val="000000"/>
                <w:sz w:val="24"/>
                <w:szCs w:val="24"/>
                <w:highlight w:val="yellow"/>
              </w:rPr>
            </w:pPr>
            <w:r w:rsidRPr="00DB5FE1">
              <w:rPr>
                <w:rFonts w:ascii="Times New Roman" w:eastAsia="Calibri" w:hAnsi="Times New Roman" w:cs="Times New Roman"/>
                <w:color w:val="000000"/>
                <w:sz w:val="24"/>
                <w:szCs w:val="24"/>
              </w:rPr>
              <w:t>Культурный центр «Трибуна Холл»</w:t>
            </w:r>
          </w:p>
        </w:tc>
        <w:tc>
          <w:tcPr>
            <w:tcW w:w="4581" w:type="dxa"/>
            <w:shd w:val="clear" w:color="auto" w:fill="auto"/>
            <w:noWrap/>
            <w:vAlign w:val="center"/>
          </w:tcPr>
          <w:p w:rsidR="005708FD" w:rsidRPr="003C65D9" w:rsidRDefault="005708FD" w:rsidP="005708FD">
            <w:pPr>
              <w:spacing w:after="0" w:line="240" w:lineRule="auto"/>
              <w:jc w:val="center"/>
              <w:rPr>
                <w:rFonts w:ascii="Times New Roman" w:eastAsia="Calibri" w:hAnsi="Times New Roman" w:cs="Times New Roman"/>
                <w:color w:val="000000"/>
                <w:sz w:val="24"/>
                <w:szCs w:val="24"/>
                <w:highlight w:val="yellow"/>
              </w:rPr>
            </w:pPr>
            <w:r w:rsidRPr="00DB5FE1">
              <w:rPr>
                <w:rFonts w:ascii="Times New Roman" w:eastAsia="Calibri" w:hAnsi="Times New Roman" w:cs="Times New Roman"/>
                <w:color w:val="000000"/>
                <w:sz w:val="24"/>
                <w:szCs w:val="24"/>
              </w:rPr>
              <w:t>г. Благовещенск, район ул. Краснофлотской, зона специализированной общественной застройки</w:t>
            </w:r>
          </w:p>
        </w:tc>
        <w:tc>
          <w:tcPr>
            <w:tcW w:w="765" w:type="dxa"/>
          </w:tcPr>
          <w:p w:rsidR="005708FD" w:rsidRPr="00083FBD" w:rsidRDefault="005708FD" w:rsidP="005708FD">
            <w:pPr>
              <w:spacing w:after="0" w:line="240" w:lineRule="auto"/>
              <w:jc w:val="center"/>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w:t>
            </w:r>
          </w:p>
        </w:tc>
        <w:tc>
          <w:tcPr>
            <w:tcW w:w="714" w:type="dxa"/>
          </w:tcPr>
          <w:p w:rsidR="005708FD" w:rsidRPr="00083FBD" w:rsidRDefault="005708FD" w:rsidP="005708FD">
            <w:pPr>
              <w:spacing w:after="0" w:line="240" w:lineRule="auto"/>
              <w:jc w:val="center"/>
              <w:rPr>
                <w:rFonts w:ascii="Times New Roman" w:eastAsia="Calibri" w:hAnsi="Times New Roman" w:cs="Times New Roman"/>
                <w:color w:val="000000"/>
                <w:sz w:val="24"/>
                <w:szCs w:val="24"/>
              </w:rPr>
            </w:pPr>
          </w:p>
        </w:tc>
      </w:tr>
      <w:tr w:rsidR="005708FD" w:rsidRPr="00083FBD" w:rsidTr="00EC0FC2">
        <w:trPr>
          <w:trHeight w:val="300"/>
        </w:trPr>
        <w:tc>
          <w:tcPr>
            <w:tcW w:w="657" w:type="dxa"/>
            <w:shd w:val="clear" w:color="auto" w:fill="auto"/>
            <w:noWrap/>
            <w:vAlign w:val="center"/>
          </w:tcPr>
          <w:p w:rsidR="005708FD" w:rsidRPr="00083FBD" w:rsidRDefault="005708FD" w:rsidP="005708FD">
            <w:pPr>
              <w:spacing w:after="0" w:line="240" w:lineRule="auto"/>
              <w:jc w:val="center"/>
              <w:rPr>
                <w:rFonts w:ascii="Times New Roman" w:eastAsia="Times New Roman" w:hAnsi="Times New Roman" w:cs="Times New Roman"/>
                <w:color w:val="000000"/>
                <w:sz w:val="24"/>
                <w:szCs w:val="24"/>
                <w:lang w:eastAsia="ru-RU"/>
              </w:rPr>
            </w:pPr>
            <w:r w:rsidRPr="00083FBD">
              <w:rPr>
                <w:rFonts w:ascii="Times New Roman" w:eastAsia="Times New Roman" w:hAnsi="Times New Roman" w:cs="Times New Roman"/>
                <w:color w:val="000000"/>
                <w:sz w:val="24"/>
                <w:szCs w:val="24"/>
                <w:lang w:eastAsia="ru-RU"/>
              </w:rPr>
              <w:t>2</w:t>
            </w:r>
          </w:p>
        </w:tc>
        <w:tc>
          <w:tcPr>
            <w:tcW w:w="2760" w:type="dxa"/>
            <w:shd w:val="clear" w:color="auto" w:fill="auto"/>
            <w:noWrap/>
            <w:vAlign w:val="center"/>
          </w:tcPr>
          <w:p w:rsidR="005708FD" w:rsidRPr="00083FBD" w:rsidRDefault="005708FD" w:rsidP="005708FD">
            <w:pPr>
              <w:spacing w:after="0" w:line="240" w:lineRule="auto"/>
              <w:jc w:val="center"/>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Культурно-досуговый центр</w:t>
            </w:r>
          </w:p>
        </w:tc>
        <w:tc>
          <w:tcPr>
            <w:tcW w:w="4581" w:type="dxa"/>
            <w:shd w:val="clear" w:color="auto" w:fill="auto"/>
            <w:noWrap/>
            <w:vAlign w:val="center"/>
          </w:tcPr>
          <w:p w:rsidR="005708FD" w:rsidRPr="00083FBD" w:rsidRDefault="005708FD" w:rsidP="005708FD">
            <w:pPr>
              <w:spacing w:after="0" w:line="240" w:lineRule="auto"/>
              <w:jc w:val="center"/>
              <w:rPr>
                <w:rFonts w:ascii="Times New Roman" w:eastAsia="Calibri" w:hAnsi="Times New Roman" w:cs="Times New Roman"/>
                <w:color w:val="000000"/>
                <w:sz w:val="24"/>
                <w:szCs w:val="24"/>
              </w:rPr>
            </w:pPr>
            <w:r w:rsidRPr="00083FBD">
              <w:rPr>
                <w:rFonts w:ascii="Times New Roman" w:eastAsia="Calibri" w:hAnsi="Times New Roman" w:cs="Times New Roman"/>
                <w:color w:val="000000"/>
                <w:sz w:val="24"/>
                <w:szCs w:val="24"/>
              </w:rPr>
              <w:t xml:space="preserve">г. Благовещенск, в </w:t>
            </w:r>
            <w:r>
              <w:rPr>
                <w:rFonts w:ascii="Times New Roman" w:eastAsia="Calibri" w:hAnsi="Times New Roman" w:cs="Times New Roman"/>
                <w:color w:val="000000"/>
                <w:sz w:val="24"/>
                <w:szCs w:val="24"/>
              </w:rPr>
              <w:t>1</w:t>
            </w:r>
            <w:r w:rsidRPr="00083FBD">
              <w:rPr>
                <w:rFonts w:ascii="Times New Roman" w:eastAsia="Calibri" w:hAnsi="Times New Roman" w:cs="Times New Roman"/>
                <w:color w:val="000000"/>
                <w:sz w:val="24"/>
                <w:szCs w:val="24"/>
              </w:rPr>
              <w:t>-ом микрорайоне Северного жилого района</w:t>
            </w:r>
            <w:r>
              <w:rPr>
                <w:rFonts w:ascii="Times New Roman" w:eastAsia="Calibri" w:hAnsi="Times New Roman" w:cs="Times New Roman"/>
                <w:color w:val="000000"/>
                <w:sz w:val="24"/>
                <w:szCs w:val="24"/>
              </w:rPr>
              <w:t>, квартал 800</w:t>
            </w:r>
          </w:p>
        </w:tc>
        <w:tc>
          <w:tcPr>
            <w:tcW w:w="765" w:type="dxa"/>
          </w:tcPr>
          <w:p w:rsidR="005708FD" w:rsidRPr="00083FBD" w:rsidRDefault="005708FD" w:rsidP="005708FD">
            <w:pPr>
              <w:spacing w:after="0" w:line="240" w:lineRule="auto"/>
              <w:jc w:val="center"/>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w:t>
            </w:r>
          </w:p>
        </w:tc>
        <w:tc>
          <w:tcPr>
            <w:tcW w:w="714" w:type="dxa"/>
          </w:tcPr>
          <w:p w:rsidR="005708FD" w:rsidRPr="00083FBD" w:rsidRDefault="005708FD" w:rsidP="005708FD">
            <w:pPr>
              <w:spacing w:after="0" w:line="240" w:lineRule="auto"/>
              <w:jc w:val="center"/>
              <w:rPr>
                <w:rFonts w:ascii="Times New Roman" w:eastAsia="Calibri" w:hAnsi="Times New Roman" w:cs="Times New Roman"/>
                <w:color w:val="000000"/>
                <w:sz w:val="24"/>
                <w:szCs w:val="24"/>
              </w:rPr>
            </w:pPr>
          </w:p>
        </w:tc>
      </w:tr>
      <w:tr w:rsidR="005708FD" w:rsidRPr="00083FBD" w:rsidTr="00EC0FC2">
        <w:trPr>
          <w:trHeight w:val="300"/>
        </w:trPr>
        <w:tc>
          <w:tcPr>
            <w:tcW w:w="657" w:type="dxa"/>
            <w:shd w:val="clear" w:color="auto" w:fill="auto"/>
            <w:noWrap/>
            <w:vAlign w:val="center"/>
          </w:tcPr>
          <w:p w:rsidR="005708FD" w:rsidRPr="00083FBD" w:rsidRDefault="005708FD" w:rsidP="005708FD">
            <w:pPr>
              <w:spacing w:after="0" w:line="240" w:lineRule="auto"/>
              <w:jc w:val="center"/>
              <w:rPr>
                <w:rFonts w:ascii="Times New Roman" w:eastAsia="Times New Roman" w:hAnsi="Times New Roman" w:cs="Times New Roman"/>
                <w:color w:val="000000"/>
                <w:sz w:val="24"/>
                <w:szCs w:val="24"/>
                <w:lang w:eastAsia="ru-RU"/>
              </w:rPr>
            </w:pPr>
            <w:r w:rsidRPr="00083FBD">
              <w:rPr>
                <w:rFonts w:ascii="Times New Roman" w:eastAsia="Times New Roman" w:hAnsi="Times New Roman" w:cs="Times New Roman"/>
                <w:color w:val="000000"/>
                <w:sz w:val="24"/>
                <w:szCs w:val="24"/>
                <w:lang w:eastAsia="ru-RU"/>
              </w:rPr>
              <w:lastRenderedPageBreak/>
              <w:t>3</w:t>
            </w:r>
          </w:p>
        </w:tc>
        <w:tc>
          <w:tcPr>
            <w:tcW w:w="2760" w:type="dxa"/>
            <w:shd w:val="clear" w:color="auto" w:fill="auto"/>
            <w:noWrap/>
            <w:vAlign w:val="center"/>
          </w:tcPr>
          <w:p w:rsidR="005708FD" w:rsidRPr="00083FBD" w:rsidRDefault="005708FD" w:rsidP="005708FD">
            <w:pPr>
              <w:spacing w:after="0" w:line="240" w:lineRule="auto"/>
              <w:jc w:val="center"/>
              <w:rPr>
                <w:rFonts w:ascii="Times New Roman" w:eastAsia="Calibri" w:hAnsi="Times New Roman" w:cs="Times New Roman"/>
                <w:color w:val="000000"/>
                <w:sz w:val="24"/>
                <w:szCs w:val="24"/>
              </w:rPr>
            </w:pPr>
            <w:r w:rsidRPr="00083FBD">
              <w:rPr>
                <w:rFonts w:ascii="Times New Roman" w:eastAsia="Calibri" w:hAnsi="Times New Roman" w:cs="Times New Roman"/>
                <w:color w:val="000000"/>
                <w:sz w:val="24"/>
                <w:szCs w:val="24"/>
              </w:rPr>
              <w:t>Дом культуры</w:t>
            </w:r>
          </w:p>
        </w:tc>
        <w:tc>
          <w:tcPr>
            <w:tcW w:w="4581" w:type="dxa"/>
            <w:shd w:val="clear" w:color="auto" w:fill="auto"/>
            <w:noWrap/>
            <w:vAlign w:val="center"/>
          </w:tcPr>
          <w:p w:rsidR="005708FD" w:rsidRPr="00083FBD" w:rsidRDefault="005708FD" w:rsidP="005708FD">
            <w:pPr>
              <w:spacing w:after="0" w:line="240" w:lineRule="auto"/>
              <w:jc w:val="center"/>
              <w:rPr>
                <w:rFonts w:ascii="Times New Roman" w:eastAsia="Calibri" w:hAnsi="Times New Roman" w:cs="Times New Roman"/>
                <w:color w:val="000000"/>
                <w:sz w:val="24"/>
                <w:szCs w:val="24"/>
              </w:rPr>
            </w:pPr>
            <w:r w:rsidRPr="00DB5FE1">
              <w:rPr>
                <w:rFonts w:ascii="Times New Roman" w:eastAsia="Calibri" w:hAnsi="Times New Roman" w:cs="Times New Roman"/>
                <w:color w:val="000000"/>
                <w:sz w:val="24"/>
                <w:szCs w:val="24"/>
              </w:rPr>
              <w:t>г. Благовещенск, планировочный район Моховая Падь</w:t>
            </w:r>
          </w:p>
        </w:tc>
        <w:tc>
          <w:tcPr>
            <w:tcW w:w="765" w:type="dxa"/>
          </w:tcPr>
          <w:p w:rsidR="005708FD" w:rsidRPr="00083FBD" w:rsidRDefault="005708FD" w:rsidP="005708FD">
            <w:pPr>
              <w:spacing w:after="0" w:line="240" w:lineRule="auto"/>
              <w:jc w:val="center"/>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w:t>
            </w:r>
          </w:p>
        </w:tc>
        <w:tc>
          <w:tcPr>
            <w:tcW w:w="714" w:type="dxa"/>
          </w:tcPr>
          <w:p w:rsidR="005708FD" w:rsidRPr="00083FBD" w:rsidRDefault="005708FD" w:rsidP="005708FD">
            <w:pPr>
              <w:spacing w:after="0" w:line="240" w:lineRule="auto"/>
              <w:jc w:val="center"/>
              <w:rPr>
                <w:rFonts w:ascii="Times New Roman" w:eastAsia="Calibri" w:hAnsi="Times New Roman" w:cs="Times New Roman"/>
                <w:color w:val="000000"/>
                <w:sz w:val="24"/>
                <w:szCs w:val="24"/>
              </w:rPr>
            </w:pPr>
          </w:p>
        </w:tc>
      </w:tr>
      <w:tr w:rsidR="005708FD" w:rsidRPr="00083FBD" w:rsidTr="00EC0FC2">
        <w:trPr>
          <w:trHeight w:val="300"/>
        </w:trPr>
        <w:tc>
          <w:tcPr>
            <w:tcW w:w="657" w:type="dxa"/>
            <w:shd w:val="clear" w:color="auto" w:fill="auto"/>
            <w:noWrap/>
            <w:vAlign w:val="center"/>
          </w:tcPr>
          <w:p w:rsidR="005708FD" w:rsidRPr="00083FBD" w:rsidRDefault="005708FD" w:rsidP="005708FD">
            <w:pPr>
              <w:spacing w:after="0" w:line="240" w:lineRule="auto"/>
              <w:jc w:val="center"/>
              <w:rPr>
                <w:rFonts w:ascii="Times New Roman" w:eastAsia="Times New Roman" w:hAnsi="Times New Roman" w:cs="Times New Roman"/>
                <w:color w:val="000000"/>
                <w:sz w:val="24"/>
                <w:szCs w:val="24"/>
                <w:lang w:eastAsia="ru-RU"/>
              </w:rPr>
            </w:pPr>
            <w:r w:rsidRPr="00083FBD">
              <w:rPr>
                <w:rFonts w:ascii="Times New Roman" w:eastAsia="Times New Roman" w:hAnsi="Times New Roman" w:cs="Times New Roman"/>
                <w:color w:val="000000"/>
                <w:sz w:val="24"/>
                <w:szCs w:val="24"/>
                <w:lang w:eastAsia="ru-RU"/>
              </w:rPr>
              <w:t>4</w:t>
            </w:r>
          </w:p>
        </w:tc>
        <w:tc>
          <w:tcPr>
            <w:tcW w:w="2760" w:type="dxa"/>
            <w:shd w:val="clear" w:color="auto" w:fill="auto"/>
            <w:noWrap/>
            <w:vAlign w:val="center"/>
          </w:tcPr>
          <w:p w:rsidR="005708FD" w:rsidRPr="003C65D9" w:rsidRDefault="005708FD" w:rsidP="005708FD">
            <w:pPr>
              <w:spacing w:after="0" w:line="240" w:lineRule="auto"/>
              <w:jc w:val="center"/>
              <w:rPr>
                <w:rFonts w:ascii="Times New Roman" w:eastAsia="Calibri" w:hAnsi="Times New Roman" w:cs="Times New Roman"/>
                <w:color w:val="000000"/>
                <w:sz w:val="24"/>
                <w:szCs w:val="24"/>
                <w:highlight w:val="yellow"/>
              </w:rPr>
            </w:pPr>
            <w:r w:rsidRPr="00DB5FE1">
              <w:rPr>
                <w:rFonts w:ascii="Times New Roman" w:eastAsia="Calibri" w:hAnsi="Times New Roman" w:cs="Times New Roman"/>
                <w:color w:val="000000"/>
                <w:sz w:val="24"/>
                <w:szCs w:val="24"/>
              </w:rPr>
              <w:t xml:space="preserve">Кинотеатр </w:t>
            </w:r>
          </w:p>
        </w:tc>
        <w:tc>
          <w:tcPr>
            <w:tcW w:w="4581" w:type="dxa"/>
            <w:shd w:val="clear" w:color="auto" w:fill="auto"/>
            <w:noWrap/>
            <w:vAlign w:val="center"/>
          </w:tcPr>
          <w:p w:rsidR="005708FD" w:rsidRPr="003C65D9" w:rsidRDefault="005708FD" w:rsidP="005708FD">
            <w:pPr>
              <w:spacing w:after="0" w:line="240" w:lineRule="auto"/>
              <w:jc w:val="center"/>
              <w:rPr>
                <w:rFonts w:ascii="Times New Roman" w:eastAsia="Calibri" w:hAnsi="Times New Roman" w:cs="Times New Roman"/>
                <w:color w:val="000000"/>
                <w:sz w:val="24"/>
                <w:szCs w:val="24"/>
                <w:highlight w:val="yellow"/>
              </w:rPr>
            </w:pPr>
            <w:r w:rsidRPr="00DB5FE1">
              <w:rPr>
                <w:rFonts w:ascii="Times New Roman" w:eastAsia="Calibri" w:hAnsi="Times New Roman" w:cs="Times New Roman"/>
                <w:color w:val="000000"/>
                <w:sz w:val="24"/>
                <w:szCs w:val="24"/>
              </w:rPr>
              <w:t>г. Благовещенск,</w:t>
            </w:r>
            <w:r>
              <w:rPr>
                <w:rFonts w:ascii="Times New Roman" w:eastAsia="Calibri" w:hAnsi="Times New Roman" w:cs="Times New Roman"/>
                <w:color w:val="000000"/>
                <w:sz w:val="24"/>
                <w:szCs w:val="24"/>
              </w:rPr>
              <w:t xml:space="preserve"> квартал 322</w:t>
            </w:r>
          </w:p>
        </w:tc>
        <w:tc>
          <w:tcPr>
            <w:tcW w:w="765" w:type="dxa"/>
          </w:tcPr>
          <w:p w:rsidR="005708FD" w:rsidRPr="003C65D9" w:rsidRDefault="005708FD" w:rsidP="005708FD">
            <w:pPr>
              <w:spacing w:after="0" w:line="240" w:lineRule="auto"/>
              <w:jc w:val="center"/>
              <w:rPr>
                <w:rFonts w:ascii="Times New Roman" w:eastAsia="Calibri" w:hAnsi="Times New Roman" w:cs="Times New Roman"/>
                <w:color w:val="000000"/>
                <w:sz w:val="24"/>
                <w:szCs w:val="24"/>
                <w:highlight w:val="yellow"/>
              </w:rPr>
            </w:pPr>
          </w:p>
        </w:tc>
        <w:tc>
          <w:tcPr>
            <w:tcW w:w="714" w:type="dxa"/>
          </w:tcPr>
          <w:p w:rsidR="005708FD" w:rsidRPr="003C65D9" w:rsidRDefault="005708FD" w:rsidP="005708FD">
            <w:pPr>
              <w:spacing w:after="0" w:line="240" w:lineRule="auto"/>
              <w:jc w:val="center"/>
              <w:rPr>
                <w:rFonts w:ascii="Times New Roman" w:eastAsia="Calibri" w:hAnsi="Times New Roman" w:cs="Times New Roman"/>
                <w:color w:val="000000"/>
                <w:sz w:val="24"/>
                <w:szCs w:val="24"/>
                <w:highlight w:val="yellow"/>
              </w:rPr>
            </w:pPr>
            <w:r w:rsidRPr="00DB5FE1">
              <w:rPr>
                <w:rFonts w:ascii="Times New Roman" w:eastAsia="Calibri" w:hAnsi="Times New Roman" w:cs="Times New Roman"/>
                <w:color w:val="000000"/>
                <w:sz w:val="24"/>
                <w:szCs w:val="24"/>
              </w:rPr>
              <w:t>+</w:t>
            </w:r>
          </w:p>
        </w:tc>
      </w:tr>
      <w:tr w:rsidR="005708FD" w:rsidRPr="00083FBD" w:rsidTr="00EC0FC2">
        <w:trPr>
          <w:trHeight w:val="300"/>
        </w:trPr>
        <w:tc>
          <w:tcPr>
            <w:tcW w:w="657" w:type="dxa"/>
            <w:shd w:val="clear" w:color="auto" w:fill="auto"/>
            <w:noWrap/>
            <w:vAlign w:val="center"/>
          </w:tcPr>
          <w:p w:rsidR="005708FD" w:rsidRPr="00083FBD" w:rsidRDefault="005708FD" w:rsidP="005708FD">
            <w:pPr>
              <w:spacing w:after="0" w:line="240" w:lineRule="auto"/>
              <w:jc w:val="center"/>
              <w:rPr>
                <w:rFonts w:ascii="Times New Roman" w:eastAsia="Times New Roman" w:hAnsi="Times New Roman" w:cs="Times New Roman"/>
                <w:color w:val="000000"/>
                <w:sz w:val="24"/>
                <w:szCs w:val="24"/>
                <w:lang w:eastAsia="ru-RU"/>
              </w:rPr>
            </w:pPr>
            <w:r w:rsidRPr="00083FBD">
              <w:rPr>
                <w:rFonts w:ascii="Times New Roman" w:eastAsia="Times New Roman" w:hAnsi="Times New Roman" w:cs="Times New Roman"/>
                <w:color w:val="000000"/>
                <w:sz w:val="24"/>
                <w:szCs w:val="24"/>
                <w:lang w:eastAsia="ru-RU"/>
              </w:rPr>
              <w:t>5</w:t>
            </w:r>
          </w:p>
        </w:tc>
        <w:tc>
          <w:tcPr>
            <w:tcW w:w="2760" w:type="dxa"/>
            <w:shd w:val="clear" w:color="auto" w:fill="auto"/>
            <w:noWrap/>
            <w:vAlign w:val="center"/>
          </w:tcPr>
          <w:p w:rsidR="005708FD" w:rsidRPr="00083FBD" w:rsidRDefault="005708FD" w:rsidP="005708FD">
            <w:pPr>
              <w:spacing w:after="0" w:line="240" w:lineRule="auto"/>
              <w:jc w:val="center"/>
              <w:rPr>
                <w:rFonts w:ascii="Times New Roman" w:eastAsia="Calibri" w:hAnsi="Times New Roman" w:cs="Times New Roman"/>
                <w:color w:val="000000"/>
                <w:sz w:val="24"/>
                <w:szCs w:val="24"/>
              </w:rPr>
            </w:pPr>
            <w:r w:rsidRPr="00DB5FE1">
              <w:rPr>
                <w:rFonts w:ascii="Times New Roman" w:eastAsia="Calibri" w:hAnsi="Times New Roman" w:cs="Times New Roman"/>
                <w:color w:val="000000"/>
                <w:sz w:val="24"/>
                <w:szCs w:val="24"/>
              </w:rPr>
              <w:t>Кинотеатр</w:t>
            </w:r>
          </w:p>
        </w:tc>
        <w:tc>
          <w:tcPr>
            <w:tcW w:w="4581" w:type="dxa"/>
            <w:shd w:val="clear" w:color="auto" w:fill="auto"/>
            <w:noWrap/>
            <w:vAlign w:val="center"/>
          </w:tcPr>
          <w:p w:rsidR="005708FD" w:rsidRPr="00083FBD" w:rsidRDefault="005708FD" w:rsidP="005708FD">
            <w:pPr>
              <w:spacing w:after="0" w:line="240" w:lineRule="auto"/>
              <w:jc w:val="center"/>
              <w:rPr>
                <w:rFonts w:ascii="Times New Roman" w:eastAsia="Calibri" w:hAnsi="Times New Roman" w:cs="Times New Roman"/>
                <w:color w:val="000000"/>
                <w:sz w:val="24"/>
                <w:szCs w:val="24"/>
              </w:rPr>
            </w:pPr>
            <w:r w:rsidRPr="00DB5FE1">
              <w:rPr>
                <w:rFonts w:ascii="Times New Roman" w:eastAsia="Calibri" w:hAnsi="Times New Roman" w:cs="Times New Roman"/>
                <w:color w:val="000000"/>
                <w:sz w:val="24"/>
                <w:szCs w:val="24"/>
              </w:rPr>
              <w:t>г. Благовещенск,</w:t>
            </w:r>
            <w:r>
              <w:rPr>
                <w:rFonts w:ascii="Times New Roman" w:eastAsia="Calibri" w:hAnsi="Times New Roman" w:cs="Times New Roman"/>
                <w:color w:val="000000"/>
                <w:sz w:val="24"/>
                <w:szCs w:val="24"/>
              </w:rPr>
              <w:t xml:space="preserve"> квартал 442</w:t>
            </w:r>
          </w:p>
        </w:tc>
        <w:tc>
          <w:tcPr>
            <w:tcW w:w="765" w:type="dxa"/>
          </w:tcPr>
          <w:p w:rsidR="005708FD" w:rsidRPr="00083FBD" w:rsidRDefault="005708FD" w:rsidP="005708FD">
            <w:pPr>
              <w:spacing w:after="0" w:line="240" w:lineRule="auto"/>
              <w:jc w:val="center"/>
              <w:rPr>
                <w:rFonts w:ascii="Times New Roman" w:eastAsia="Calibri" w:hAnsi="Times New Roman" w:cs="Times New Roman"/>
                <w:color w:val="000000"/>
                <w:sz w:val="24"/>
                <w:szCs w:val="24"/>
              </w:rPr>
            </w:pPr>
          </w:p>
        </w:tc>
        <w:tc>
          <w:tcPr>
            <w:tcW w:w="714" w:type="dxa"/>
          </w:tcPr>
          <w:p w:rsidR="005708FD" w:rsidRPr="00083FBD" w:rsidRDefault="005708FD" w:rsidP="005708FD">
            <w:pPr>
              <w:spacing w:after="0" w:line="240" w:lineRule="auto"/>
              <w:jc w:val="center"/>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w:t>
            </w:r>
          </w:p>
        </w:tc>
      </w:tr>
      <w:tr w:rsidR="005708FD" w:rsidRPr="00083FBD" w:rsidTr="00EC0FC2">
        <w:trPr>
          <w:trHeight w:val="300"/>
        </w:trPr>
        <w:tc>
          <w:tcPr>
            <w:tcW w:w="657" w:type="dxa"/>
            <w:shd w:val="clear" w:color="auto" w:fill="auto"/>
            <w:noWrap/>
            <w:vAlign w:val="center"/>
          </w:tcPr>
          <w:p w:rsidR="005708FD" w:rsidRPr="00083FBD" w:rsidRDefault="005708FD" w:rsidP="005708F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w:t>
            </w:r>
          </w:p>
        </w:tc>
        <w:tc>
          <w:tcPr>
            <w:tcW w:w="2760" w:type="dxa"/>
            <w:shd w:val="clear" w:color="auto" w:fill="auto"/>
            <w:noWrap/>
            <w:vAlign w:val="center"/>
          </w:tcPr>
          <w:p w:rsidR="005708FD" w:rsidRPr="00DB5FE1" w:rsidRDefault="005708FD" w:rsidP="005708FD">
            <w:pPr>
              <w:spacing w:after="0" w:line="240" w:lineRule="auto"/>
              <w:jc w:val="center"/>
              <w:rPr>
                <w:rFonts w:ascii="Times New Roman" w:eastAsia="Calibri" w:hAnsi="Times New Roman" w:cs="Times New Roman"/>
                <w:color w:val="000000"/>
                <w:sz w:val="24"/>
                <w:szCs w:val="24"/>
              </w:rPr>
            </w:pPr>
            <w:r w:rsidRPr="00DB5FE1">
              <w:rPr>
                <w:rFonts w:ascii="Times New Roman" w:eastAsia="Calibri" w:hAnsi="Times New Roman" w:cs="Times New Roman"/>
                <w:color w:val="000000"/>
                <w:sz w:val="24"/>
                <w:szCs w:val="24"/>
              </w:rPr>
              <w:t>Кинотеатр</w:t>
            </w:r>
          </w:p>
        </w:tc>
        <w:tc>
          <w:tcPr>
            <w:tcW w:w="4581" w:type="dxa"/>
            <w:shd w:val="clear" w:color="auto" w:fill="auto"/>
            <w:noWrap/>
            <w:vAlign w:val="center"/>
          </w:tcPr>
          <w:p w:rsidR="005708FD" w:rsidRPr="00083FBD" w:rsidRDefault="005708FD" w:rsidP="005708FD">
            <w:pPr>
              <w:spacing w:after="0" w:line="240" w:lineRule="auto"/>
              <w:jc w:val="center"/>
              <w:rPr>
                <w:rFonts w:ascii="Times New Roman" w:eastAsia="Calibri" w:hAnsi="Times New Roman" w:cs="Times New Roman"/>
                <w:color w:val="000000"/>
                <w:sz w:val="24"/>
                <w:szCs w:val="24"/>
              </w:rPr>
            </w:pPr>
            <w:r w:rsidRPr="00DB5FE1">
              <w:rPr>
                <w:rFonts w:ascii="Times New Roman" w:eastAsia="Calibri" w:hAnsi="Times New Roman" w:cs="Times New Roman"/>
                <w:color w:val="000000"/>
                <w:sz w:val="24"/>
                <w:szCs w:val="24"/>
              </w:rPr>
              <w:t>г. Благовещенск,</w:t>
            </w:r>
            <w:r>
              <w:rPr>
                <w:rFonts w:ascii="Times New Roman" w:eastAsia="Calibri" w:hAnsi="Times New Roman" w:cs="Times New Roman"/>
                <w:color w:val="000000"/>
                <w:sz w:val="24"/>
                <w:szCs w:val="24"/>
              </w:rPr>
              <w:t xml:space="preserve"> квартал 169</w:t>
            </w:r>
          </w:p>
        </w:tc>
        <w:tc>
          <w:tcPr>
            <w:tcW w:w="765" w:type="dxa"/>
          </w:tcPr>
          <w:p w:rsidR="005708FD" w:rsidRDefault="005708FD" w:rsidP="005708FD">
            <w:pPr>
              <w:spacing w:after="0" w:line="240" w:lineRule="auto"/>
              <w:jc w:val="center"/>
              <w:rPr>
                <w:rFonts w:ascii="Times New Roman" w:eastAsia="Calibri" w:hAnsi="Times New Roman" w:cs="Times New Roman"/>
                <w:color w:val="000000"/>
                <w:sz w:val="24"/>
                <w:szCs w:val="24"/>
              </w:rPr>
            </w:pPr>
          </w:p>
        </w:tc>
        <w:tc>
          <w:tcPr>
            <w:tcW w:w="714" w:type="dxa"/>
          </w:tcPr>
          <w:p w:rsidR="005708FD" w:rsidRPr="00083FBD" w:rsidRDefault="005708FD" w:rsidP="005708FD">
            <w:pPr>
              <w:spacing w:after="0" w:line="240" w:lineRule="auto"/>
              <w:jc w:val="center"/>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w:t>
            </w:r>
          </w:p>
        </w:tc>
      </w:tr>
      <w:tr w:rsidR="005708FD" w:rsidRPr="00083FBD" w:rsidTr="00EC0FC2">
        <w:trPr>
          <w:trHeight w:val="300"/>
        </w:trPr>
        <w:tc>
          <w:tcPr>
            <w:tcW w:w="657" w:type="dxa"/>
            <w:shd w:val="clear" w:color="auto" w:fill="auto"/>
            <w:noWrap/>
            <w:vAlign w:val="center"/>
          </w:tcPr>
          <w:p w:rsidR="005708FD" w:rsidRPr="00083FBD" w:rsidRDefault="005708FD" w:rsidP="005708F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w:t>
            </w:r>
          </w:p>
        </w:tc>
        <w:tc>
          <w:tcPr>
            <w:tcW w:w="2760" w:type="dxa"/>
            <w:shd w:val="clear" w:color="auto" w:fill="auto"/>
            <w:noWrap/>
            <w:vAlign w:val="center"/>
          </w:tcPr>
          <w:p w:rsidR="005708FD" w:rsidRPr="00DB5FE1" w:rsidRDefault="005708FD" w:rsidP="005708FD">
            <w:pPr>
              <w:spacing w:after="0" w:line="240" w:lineRule="auto"/>
              <w:jc w:val="center"/>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Общедоступная библиотека</w:t>
            </w:r>
          </w:p>
        </w:tc>
        <w:tc>
          <w:tcPr>
            <w:tcW w:w="4581" w:type="dxa"/>
            <w:shd w:val="clear" w:color="auto" w:fill="auto"/>
            <w:noWrap/>
            <w:vAlign w:val="center"/>
          </w:tcPr>
          <w:p w:rsidR="005708FD" w:rsidRPr="00083FBD" w:rsidRDefault="005708FD" w:rsidP="005708FD">
            <w:pPr>
              <w:spacing w:after="0" w:line="240" w:lineRule="auto"/>
              <w:jc w:val="center"/>
              <w:rPr>
                <w:rFonts w:ascii="Times New Roman" w:eastAsia="Calibri" w:hAnsi="Times New Roman" w:cs="Times New Roman"/>
                <w:color w:val="000000"/>
                <w:sz w:val="24"/>
                <w:szCs w:val="24"/>
              </w:rPr>
            </w:pPr>
            <w:r w:rsidRPr="00083FBD">
              <w:rPr>
                <w:rFonts w:ascii="Times New Roman" w:eastAsia="Calibri" w:hAnsi="Times New Roman" w:cs="Times New Roman"/>
                <w:color w:val="000000"/>
                <w:sz w:val="24"/>
                <w:szCs w:val="24"/>
              </w:rPr>
              <w:t>г. Благовещенск,  Северн</w:t>
            </w:r>
            <w:r>
              <w:rPr>
                <w:rFonts w:ascii="Times New Roman" w:eastAsia="Calibri" w:hAnsi="Times New Roman" w:cs="Times New Roman"/>
                <w:color w:val="000000"/>
                <w:sz w:val="24"/>
                <w:szCs w:val="24"/>
              </w:rPr>
              <w:t>ый</w:t>
            </w:r>
            <w:r w:rsidRPr="00083FBD">
              <w:rPr>
                <w:rFonts w:ascii="Times New Roman" w:eastAsia="Calibri" w:hAnsi="Times New Roman" w:cs="Times New Roman"/>
                <w:color w:val="000000"/>
                <w:sz w:val="24"/>
                <w:szCs w:val="24"/>
              </w:rPr>
              <w:t xml:space="preserve"> жило</w:t>
            </w:r>
            <w:r>
              <w:rPr>
                <w:rFonts w:ascii="Times New Roman" w:eastAsia="Calibri" w:hAnsi="Times New Roman" w:cs="Times New Roman"/>
                <w:color w:val="000000"/>
                <w:sz w:val="24"/>
                <w:szCs w:val="24"/>
              </w:rPr>
              <w:t xml:space="preserve">й район </w:t>
            </w:r>
            <w:r w:rsidRPr="00CC6468">
              <w:rPr>
                <w:rFonts w:ascii="Times New Roman" w:eastAsia="Times New Roman" w:hAnsi="Times New Roman" w:cs="Times New Roman"/>
                <w:color w:val="000000"/>
                <w:sz w:val="24"/>
                <w:szCs w:val="24"/>
                <w:lang w:eastAsia="ru-RU"/>
              </w:rPr>
              <w:t>(СПУ-4)</w:t>
            </w:r>
          </w:p>
        </w:tc>
        <w:tc>
          <w:tcPr>
            <w:tcW w:w="765" w:type="dxa"/>
          </w:tcPr>
          <w:p w:rsidR="005708FD" w:rsidRDefault="005708FD" w:rsidP="005708FD">
            <w:pPr>
              <w:spacing w:after="0" w:line="240" w:lineRule="auto"/>
              <w:jc w:val="center"/>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w:t>
            </w:r>
          </w:p>
        </w:tc>
        <w:tc>
          <w:tcPr>
            <w:tcW w:w="714" w:type="dxa"/>
          </w:tcPr>
          <w:p w:rsidR="005708FD" w:rsidRPr="00083FBD" w:rsidRDefault="005708FD" w:rsidP="005708FD">
            <w:pPr>
              <w:spacing w:after="0" w:line="240" w:lineRule="auto"/>
              <w:jc w:val="center"/>
              <w:rPr>
                <w:rFonts w:ascii="Times New Roman" w:eastAsia="Calibri" w:hAnsi="Times New Roman" w:cs="Times New Roman"/>
                <w:color w:val="000000"/>
                <w:sz w:val="24"/>
                <w:szCs w:val="24"/>
              </w:rPr>
            </w:pPr>
          </w:p>
        </w:tc>
      </w:tr>
      <w:tr w:rsidR="005708FD" w:rsidRPr="00083FBD" w:rsidTr="00EC0FC2">
        <w:trPr>
          <w:trHeight w:val="300"/>
        </w:trPr>
        <w:tc>
          <w:tcPr>
            <w:tcW w:w="657" w:type="dxa"/>
            <w:shd w:val="clear" w:color="auto" w:fill="auto"/>
            <w:noWrap/>
            <w:vAlign w:val="center"/>
          </w:tcPr>
          <w:p w:rsidR="005708FD" w:rsidRDefault="005708FD" w:rsidP="005708F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w:t>
            </w:r>
          </w:p>
        </w:tc>
        <w:tc>
          <w:tcPr>
            <w:tcW w:w="2760" w:type="dxa"/>
            <w:shd w:val="clear" w:color="auto" w:fill="auto"/>
            <w:noWrap/>
            <w:vAlign w:val="center"/>
          </w:tcPr>
          <w:p w:rsidR="005708FD" w:rsidRPr="00DB5FE1" w:rsidRDefault="005708FD" w:rsidP="005708FD">
            <w:pPr>
              <w:spacing w:after="0" w:line="240" w:lineRule="auto"/>
              <w:jc w:val="center"/>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Детская библиотека</w:t>
            </w:r>
          </w:p>
        </w:tc>
        <w:tc>
          <w:tcPr>
            <w:tcW w:w="4581" w:type="dxa"/>
            <w:shd w:val="clear" w:color="auto" w:fill="auto"/>
            <w:noWrap/>
            <w:vAlign w:val="center"/>
          </w:tcPr>
          <w:p w:rsidR="005708FD" w:rsidRPr="00083FBD" w:rsidRDefault="005708FD" w:rsidP="005708FD">
            <w:pPr>
              <w:spacing w:after="0" w:line="240" w:lineRule="auto"/>
              <w:jc w:val="center"/>
              <w:rPr>
                <w:rFonts w:ascii="Times New Roman" w:eastAsia="Calibri" w:hAnsi="Times New Roman" w:cs="Times New Roman"/>
                <w:color w:val="000000"/>
                <w:sz w:val="24"/>
                <w:szCs w:val="24"/>
              </w:rPr>
            </w:pPr>
            <w:r w:rsidRPr="00083FBD">
              <w:rPr>
                <w:rFonts w:ascii="Times New Roman" w:eastAsia="Calibri" w:hAnsi="Times New Roman" w:cs="Times New Roman"/>
                <w:color w:val="000000"/>
                <w:sz w:val="24"/>
                <w:szCs w:val="24"/>
              </w:rPr>
              <w:t xml:space="preserve">г. Благовещенск, в </w:t>
            </w:r>
            <w:r>
              <w:rPr>
                <w:rFonts w:ascii="Times New Roman" w:eastAsia="Calibri" w:hAnsi="Times New Roman" w:cs="Times New Roman"/>
                <w:color w:val="000000"/>
                <w:sz w:val="24"/>
                <w:szCs w:val="24"/>
              </w:rPr>
              <w:t>1</w:t>
            </w:r>
            <w:r w:rsidRPr="00083FBD">
              <w:rPr>
                <w:rFonts w:ascii="Times New Roman" w:eastAsia="Calibri" w:hAnsi="Times New Roman" w:cs="Times New Roman"/>
                <w:color w:val="000000"/>
                <w:sz w:val="24"/>
                <w:szCs w:val="24"/>
              </w:rPr>
              <w:t>-ом микрорайоне Северного жилого района</w:t>
            </w:r>
            <w:r>
              <w:rPr>
                <w:rFonts w:ascii="Times New Roman" w:eastAsia="Calibri" w:hAnsi="Times New Roman" w:cs="Times New Roman"/>
                <w:color w:val="000000"/>
                <w:sz w:val="24"/>
                <w:szCs w:val="24"/>
              </w:rPr>
              <w:t>, квартал 800</w:t>
            </w:r>
          </w:p>
        </w:tc>
        <w:tc>
          <w:tcPr>
            <w:tcW w:w="765" w:type="dxa"/>
          </w:tcPr>
          <w:p w:rsidR="005708FD" w:rsidRDefault="005708FD" w:rsidP="005708FD">
            <w:pPr>
              <w:spacing w:after="0" w:line="240" w:lineRule="auto"/>
              <w:jc w:val="center"/>
              <w:rPr>
                <w:rFonts w:ascii="Times New Roman" w:eastAsia="Calibri" w:hAnsi="Times New Roman" w:cs="Times New Roman"/>
                <w:color w:val="000000"/>
                <w:sz w:val="24"/>
                <w:szCs w:val="24"/>
              </w:rPr>
            </w:pPr>
          </w:p>
        </w:tc>
        <w:tc>
          <w:tcPr>
            <w:tcW w:w="714" w:type="dxa"/>
          </w:tcPr>
          <w:p w:rsidR="005708FD" w:rsidRPr="00083FBD" w:rsidRDefault="005708FD" w:rsidP="005708FD">
            <w:pPr>
              <w:spacing w:after="0" w:line="240" w:lineRule="auto"/>
              <w:jc w:val="center"/>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w:t>
            </w:r>
          </w:p>
        </w:tc>
      </w:tr>
      <w:tr w:rsidR="005708FD" w:rsidRPr="00083FBD" w:rsidTr="00EC0FC2">
        <w:trPr>
          <w:trHeight w:val="300"/>
        </w:trPr>
        <w:tc>
          <w:tcPr>
            <w:tcW w:w="657" w:type="dxa"/>
            <w:shd w:val="clear" w:color="auto" w:fill="auto"/>
            <w:noWrap/>
            <w:vAlign w:val="center"/>
          </w:tcPr>
          <w:p w:rsidR="005708FD" w:rsidRDefault="005708FD" w:rsidP="005708F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w:t>
            </w:r>
          </w:p>
        </w:tc>
        <w:tc>
          <w:tcPr>
            <w:tcW w:w="2760" w:type="dxa"/>
            <w:shd w:val="clear" w:color="auto" w:fill="auto"/>
            <w:noWrap/>
            <w:vAlign w:val="center"/>
          </w:tcPr>
          <w:p w:rsidR="005708FD" w:rsidRPr="00DB5FE1" w:rsidRDefault="005708FD" w:rsidP="005708FD">
            <w:pPr>
              <w:spacing w:after="0" w:line="240" w:lineRule="auto"/>
              <w:jc w:val="center"/>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Детская библиотека</w:t>
            </w:r>
          </w:p>
        </w:tc>
        <w:tc>
          <w:tcPr>
            <w:tcW w:w="4581" w:type="dxa"/>
            <w:shd w:val="clear" w:color="auto" w:fill="auto"/>
            <w:noWrap/>
            <w:vAlign w:val="center"/>
          </w:tcPr>
          <w:p w:rsidR="005708FD" w:rsidRDefault="005708FD" w:rsidP="005708FD">
            <w:pPr>
              <w:spacing w:after="0" w:line="240" w:lineRule="auto"/>
              <w:jc w:val="center"/>
              <w:rPr>
                <w:rFonts w:ascii="Times New Roman" w:eastAsia="Times New Roman" w:hAnsi="Times New Roman" w:cs="Times New Roman"/>
                <w:color w:val="000000"/>
                <w:sz w:val="24"/>
                <w:szCs w:val="24"/>
                <w:lang w:eastAsia="ru-RU"/>
              </w:rPr>
            </w:pPr>
            <w:r w:rsidRPr="00BB1D6B">
              <w:rPr>
                <w:rFonts w:ascii="Times New Roman" w:eastAsia="Times New Roman" w:hAnsi="Times New Roman" w:cs="Times New Roman"/>
                <w:color w:val="000000"/>
                <w:sz w:val="24"/>
                <w:szCs w:val="24"/>
                <w:lang w:eastAsia="ru-RU"/>
              </w:rPr>
              <w:t xml:space="preserve">г. Благовещенск, </w:t>
            </w:r>
            <w:r>
              <w:rPr>
                <w:rFonts w:ascii="Times New Roman" w:eastAsia="Times New Roman" w:hAnsi="Times New Roman" w:cs="Times New Roman"/>
                <w:color w:val="000000"/>
                <w:sz w:val="24"/>
                <w:szCs w:val="24"/>
                <w:lang w:eastAsia="ru-RU"/>
              </w:rPr>
              <w:t xml:space="preserve">территория ограниченная Игнатьевским шоссе, ул. Студенческая, </w:t>
            </w:r>
          </w:p>
          <w:p w:rsidR="005708FD" w:rsidRPr="00083FBD" w:rsidRDefault="005708FD" w:rsidP="005708FD">
            <w:pPr>
              <w:spacing w:after="0" w:line="240" w:lineRule="auto"/>
              <w:jc w:val="center"/>
              <w:rPr>
                <w:rFonts w:ascii="Times New Roman" w:eastAsia="Calibri" w:hAnsi="Times New Roman" w:cs="Times New Roman"/>
                <w:color w:val="000000"/>
                <w:sz w:val="24"/>
                <w:szCs w:val="24"/>
              </w:rPr>
            </w:pPr>
            <w:r>
              <w:rPr>
                <w:rFonts w:ascii="Times New Roman" w:eastAsia="Times New Roman" w:hAnsi="Times New Roman" w:cs="Times New Roman"/>
                <w:color w:val="000000"/>
                <w:sz w:val="24"/>
                <w:szCs w:val="24"/>
                <w:lang w:eastAsia="ru-RU"/>
              </w:rPr>
              <w:t xml:space="preserve">ул. Промышленная, </w:t>
            </w:r>
            <w:r w:rsidRPr="00BB1D6B">
              <w:rPr>
                <w:rFonts w:ascii="Times New Roman" w:eastAsia="Times New Roman" w:hAnsi="Times New Roman" w:cs="Times New Roman"/>
                <w:color w:val="000000"/>
                <w:sz w:val="24"/>
                <w:szCs w:val="24"/>
                <w:lang w:eastAsia="ru-RU"/>
              </w:rPr>
              <w:t xml:space="preserve">зона </w:t>
            </w:r>
            <w:r>
              <w:rPr>
                <w:rFonts w:ascii="Times New Roman" w:eastAsia="Times New Roman" w:hAnsi="Times New Roman" w:cs="Times New Roman"/>
                <w:color w:val="000000"/>
                <w:sz w:val="24"/>
                <w:szCs w:val="24"/>
                <w:lang w:eastAsia="ru-RU"/>
              </w:rPr>
              <w:t>застройки многоэтажными жилыми домами</w:t>
            </w:r>
          </w:p>
        </w:tc>
        <w:tc>
          <w:tcPr>
            <w:tcW w:w="765" w:type="dxa"/>
          </w:tcPr>
          <w:p w:rsidR="005708FD" w:rsidRDefault="005708FD" w:rsidP="005708FD">
            <w:pPr>
              <w:spacing w:after="0" w:line="240" w:lineRule="auto"/>
              <w:jc w:val="center"/>
              <w:rPr>
                <w:rFonts w:ascii="Times New Roman" w:eastAsia="Calibri" w:hAnsi="Times New Roman" w:cs="Times New Roman"/>
                <w:color w:val="000000"/>
                <w:sz w:val="24"/>
                <w:szCs w:val="24"/>
              </w:rPr>
            </w:pPr>
          </w:p>
        </w:tc>
        <w:tc>
          <w:tcPr>
            <w:tcW w:w="714" w:type="dxa"/>
          </w:tcPr>
          <w:p w:rsidR="005708FD" w:rsidRPr="00083FBD" w:rsidRDefault="005708FD" w:rsidP="005708FD">
            <w:pPr>
              <w:spacing w:after="0" w:line="240" w:lineRule="auto"/>
              <w:jc w:val="center"/>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w:t>
            </w:r>
          </w:p>
        </w:tc>
      </w:tr>
      <w:tr w:rsidR="005708FD" w:rsidRPr="00083FBD" w:rsidTr="00EC0FC2">
        <w:trPr>
          <w:trHeight w:val="300"/>
        </w:trPr>
        <w:tc>
          <w:tcPr>
            <w:tcW w:w="657" w:type="dxa"/>
            <w:shd w:val="clear" w:color="auto" w:fill="auto"/>
            <w:noWrap/>
            <w:vAlign w:val="center"/>
          </w:tcPr>
          <w:p w:rsidR="005708FD" w:rsidRDefault="005708FD" w:rsidP="005708F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w:t>
            </w:r>
          </w:p>
        </w:tc>
        <w:tc>
          <w:tcPr>
            <w:tcW w:w="2760" w:type="dxa"/>
            <w:shd w:val="clear" w:color="auto" w:fill="auto"/>
            <w:noWrap/>
            <w:vAlign w:val="center"/>
          </w:tcPr>
          <w:p w:rsidR="005708FD" w:rsidRPr="00DB5FE1" w:rsidRDefault="005708FD" w:rsidP="005708FD">
            <w:pPr>
              <w:spacing w:after="0" w:line="240" w:lineRule="auto"/>
              <w:jc w:val="center"/>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Детская библиотека</w:t>
            </w:r>
          </w:p>
        </w:tc>
        <w:tc>
          <w:tcPr>
            <w:tcW w:w="4581" w:type="dxa"/>
            <w:shd w:val="clear" w:color="auto" w:fill="auto"/>
            <w:noWrap/>
            <w:vAlign w:val="center"/>
          </w:tcPr>
          <w:p w:rsidR="005708FD" w:rsidRPr="00083FBD" w:rsidRDefault="005708FD" w:rsidP="005708FD">
            <w:pPr>
              <w:spacing w:after="0" w:line="240" w:lineRule="auto"/>
              <w:jc w:val="center"/>
              <w:rPr>
                <w:rFonts w:ascii="Times New Roman" w:eastAsia="Calibri" w:hAnsi="Times New Roman" w:cs="Times New Roman"/>
                <w:color w:val="000000"/>
                <w:sz w:val="24"/>
                <w:szCs w:val="24"/>
              </w:rPr>
            </w:pPr>
            <w:r w:rsidRPr="00DB5FE1">
              <w:rPr>
                <w:rFonts w:ascii="Times New Roman" w:eastAsia="Calibri" w:hAnsi="Times New Roman" w:cs="Times New Roman"/>
                <w:color w:val="000000"/>
                <w:sz w:val="24"/>
                <w:szCs w:val="24"/>
              </w:rPr>
              <w:t>г. Благовещенск,</w:t>
            </w:r>
            <w:r>
              <w:rPr>
                <w:rFonts w:ascii="Times New Roman" w:eastAsia="Calibri" w:hAnsi="Times New Roman" w:cs="Times New Roman"/>
                <w:color w:val="000000"/>
                <w:sz w:val="24"/>
                <w:szCs w:val="24"/>
              </w:rPr>
              <w:t xml:space="preserve"> квартал 170</w:t>
            </w:r>
          </w:p>
        </w:tc>
        <w:tc>
          <w:tcPr>
            <w:tcW w:w="765" w:type="dxa"/>
          </w:tcPr>
          <w:p w:rsidR="005708FD" w:rsidRDefault="005708FD" w:rsidP="005708FD">
            <w:pPr>
              <w:spacing w:after="0" w:line="240" w:lineRule="auto"/>
              <w:jc w:val="center"/>
              <w:rPr>
                <w:rFonts w:ascii="Times New Roman" w:eastAsia="Calibri" w:hAnsi="Times New Roman" w:cs="Times New Roman"/>
                <w:color w:val="000000"/>
                <w:sz w:val="24"/>
                <w:szCs w:val="24"/>
              </w:rPr>
            </w:pPr>
          </w:p>
        </w:tc>
        <w:tc>
          <w:tcPr>
            <w:tcW w:w="714" w:type="dxa"/>
          </w:tcPr>
          <w:p w:rsidR="005708FD" w:rsidRPr="00083FBD" w:rsidRDefault="005708FD" w:rsidP="005708FD">
            <w:pPr>
              <w:spacing w:after="0" w:line="240" w:lineRule="auto"/>
              <w:jc w:val="center"/>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w:t>
            </w:r>
          </w:p>
        </w:tc>
      </w:tr>
      <w:tr w:rsidR="005708FD" w:rsidRPr="00083FBD" w:rsidTr="007C6D1E">
        <w:trPr>
          <w:trHeight w:val="289"/>
        </w:trPr>
        <w:tc>
          <w:tcPr>
            <w:tcW w:w="7998" w:type="dxa"/>
            <w:gridSpan w:val="3"/>
            <w:shd w:val="clear" w:color="auto" w:fill="auto"/>
            <w:noWrap/>
            <w:vAlign w:val="center"/>
          </w:tcPr>
          <w:p w:rsidR="00EC0FC2" w:rsidRPr="00EC0FC2" w:rsidRDefault="007C6D1E" w:rsidP="00EC0FC2">
            <w:pPr>
              <w:ind w:left="1041"/>
              <w:jc w:val="center"/>
            </w:pPr>
            <w:r>
              <w:rPr>
                <w:rFonts w:ascii="Times New Roman" w:eastAsia="Calibri" w:hAnsi="Times New Roman" w:cs="Times New Roman"/>
                <w:b/>
                <w:color w:val="000000"/>
                <w:sz w:val="24"/>
                <w:szCs w:val="24"/>
              </w:rPr>
              <w:t>3</w:t>
            </w:r>
            <w:r w:rsidR="00EC0FC2" w:rsidRPr="00EC0FC2">
              <w:rPr>
                <w:rFonts w:ascii="Times New Roman" w:eastAsia="Calibri" w:hAnsi="Times New Roman" w:cs="Times New Roman"/>
                <w:b/>
                <w:color w:val="000000"/>
                <w:sz w:val="24"/>
                <w:szCs w:val="24"/>
              </w:rPr>
              <w:t>.</w:t>
            </w:r>
            <w:r w:rsidR="00EC0FC2">
              <w:rPr>
                <w:rFonts w:ascii="Times New Roman" w:eastAsia="Calibri" w:hAnsi="Times New Roman" w:cs="Times New Roman"/>
                <w:b/>
                <w:color w:val="000000"/>
                <w:sz w:val="24"/>
                <w:szCs w:val="24"/>
              </w:rPr>
              <w:t xml:space="preserve"> </w:t>
            </w:r>
            <w:r w:rsidR="005708FD" w:rsidRPr="00EC0FC2">
              <w:rPr>
                <w:rFonts w:ascii="Times New Roman" w:eastAsia="Calibri" w:hAnsi="Times New Roman" w:cs="Times New Roman"/>
                <w:b/>
                <w:color w:val="000000"/>
                <w:sz w:val="24"/>
                <w:szCs w:val="24"/>
              </w:rPr>
              <w:t>Объекты физической культуры и спорта</w:t>
            </w:r>
          </w:p>
        </w:tc>
        <w:tc>
          <w:tcPr>
            <w:tcW w:w="765" w:type="dxa"/>
          </w:tcPr>
          <w:p w:rsidR="005708FD" w:rsidRPr="00083FBD" w:rsidRDefault="005708FD" w:rsidP="005708FD">
            <w:pPr>
              <w:spacing w:after="0" w:line="240" w:lineRule="auto"/>
              <w:jc w:val="center"/>
              <w:rPr>
                <w:rFonts w:ascii="Times New Roman" w:eastAsia="Calibri" w:hAnsi="Times New Roman" w:cs="Times New Roman"/>
                <w:color w:val="000000"/>
                <w:sz w:val="24"/>
                <w:szCs w:val="24"/>
              </w:rPr>
            </w:pPr>
          </w:p>
        </w:tc>
        <w:tc>
          <w:tcPr>
            <w:tcW w:w="714" w:type="dxa"/>
          </w:tcPr>
          <w:p w:rsidR="005708FD" w:rsidRPr="00083FBD" w:rsidRDefault="005708FD" w:rsidP="005708FD">
            <w:pPr>
              <w:spacing w:after="0" w:line="240" w:lineRule="auto"/>
              <w:jc w:val="center"/>
              <w:rPr>
                <w:rFonts w:ascii="Times New Roman" w:eastAsia="Calibri" w:hAnsi="Times New Roman" w:cs="Times New Roman"/>
                <w:color w:val="000000"/>
                <w:sz w:val="24"/>
                <w:szCs w:val="24"/>
              </w:rPr>
            </w:pPr>
          </w:p>
        </w:tc>
      </w:tr>
      <w:tr w:rsidR="005708FD" w:rsidRPr="00083FBD" w:rsidTr="00EC0FC2">
        <w:trPr>
          <w:trHeight w:val="300"/>
        </w:trPr>
        <w:tc>
          <w:tcPr>
            <w:tcW w:w="657" w:type="dxa"/>
            <w:shd w:val="clear" w:color="auto" w:fill="auto"/>
            <w:noWrap/>
            <w:vAlign w:val="center"/>
          </w:tcPr>
          <w:p w:rsidR="005708FD" w:rsidRPr="00083FBD" w:rsidRDefault="005708FD" w:rsidP="005708FD">
            <w:pPr>
              <w:spacing w:after="0" w:line="240" w:lineRule="auto"/>
              <w:jc w:val="center"/>
              <w:rPr>
                <w:rFonts w:ascii="Times New Roman" w:eastAsia="Times New Roman" w:hAnsi="Times New Roman" w:cs="Times New Roman"/>
                <w:color w:val="000000"/>
                <w:sz w:val="24"/>
                <w:szCs w:val="24"/>
                <w:lang w:eastAsia="ru-RU"/>
              </w:rPr>
            </w:pPr>
            <w:r w:rsidRPr="00083FBD">
              <w:rPr>
                <w:rFonts w:ascii="Times New Roman" w:eastAsia="Times New Roman" w:hAnsi="Times New Roman" w:cs="Times New Roman"/>
                <w:color w:val="000000"/>
                <w:sz w:val="24"/>
                <w:szCs w:val="24"/>
                <w:lang w:eastAsia="ru-RU"/>
              </w:rPr>
              <w:t>1</w:t>
            </w:r>
          </w:p>
        </w:tc>
        <w:tc>
          <w:tcPr>
            <w:tcW w:w="2760" w:type="dxa"/>
            <w:shd w:val="clear" w:color="auto" w:fill="auto"/>
            <w:noWrap/>
            <w:vAlign w:val="center"/>
          </w:tcPr>
          <w:p w:rsidR="005708FD" w:rsidRPr="00083FBD" w:rsidRDefault="005708FD" w:rsidP="005708FD">
            <w:pPr>
              <w:spacing w:after="0" w:line="240" w:lineRule="auto"/>
              <w:ind w:left="-37" w:right="-148"/>
              <w:jc w:val="center"/>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Многофункциональный с</w:t>
            </w:r>
            <w:r w:rsidRPr="00083FBD">
              <w:rPr>
                <w:rFonts w:ascii="Times New Roman" w:eastAsia="Calibri" w:hAnsi="Times New Roman" w:cs="Times New Roman"/>
                <w:color w:val="000000"/>
                <w:sz w:val="24"/>
                <w:szCs w:val="24"/>
              </w:rPr>
              <w:t>портивно-зрелищный комплекс</w:t>
            </w:r>
          </w:p>
        </w:tc>
        <w:tc>
          <w:tcPr>
            <w:tcW w:w="4581" w:type="dxa"/>
            <w:shd w:val="clear" w:color="auto" w:fill="auto"/>
            <w:noWrap/>
            <w:vAlign w:val="center"/>
          </w:tcPr>
          <w:p w:rsidR="005708FD" w:rsidRPr="00083FBD" w:rsidRDefault="005708FD" w:rsidP="005708FD">
            <w:pPr>
              <w:spacing w:after="0" w:line="240" w:lineRule="auto"/>
              <w:jc w:val="center"/>
              <w:rPr>
                <w:rFonts w:ascii="Times New Roman" w:eastAsia="Calibri" w:hAnsi="Times New Roman" w:cs="Times New Roman"/>
                <w:color w:val="000000"/>
                <w:sz w:val="24"/>
                <w:szCs w:val="24"/>
              </w:rPr>
            </w:pPr>
            <w:r w:rsidRPr="00083FBD">
              <w:rPr>
                <w:rFonts w:ascii="Times New Roman" w:eastAsia="Calibri" w:hAnsi="Times New Roman" w:cs="Times New Roman"/>
                <w:color w:val="000000"/>
                <w:sz w:val="24"/>
                <w:szCs w:val="24"/>
              </w:rPr>
              <w:t xml:space="preserve">г. Благовещенск, в районе застройки «Золотая миля» </w:t>
            </w:r>
            <w:r>
              <w:rPr>
                <w:rFonts w:ascii="Times New Roman" w:eastAsia="Calibri" w:hAnsi="Times New Roman" w:cs="Times New Roman"/>
                <w:color w:val="000000"/>
                <w:sz w:val="24"/>
                <w:szCs w:val="24"/>
              </w:rPr>
              <w:t>многофункциональная общественно-деловая зона</w:t>
            </w:r>
          </w:p>
        </w:tc>
        <w:tc>
          <w:tcPr>
            <w:tcW w:w="765" w:type="dxa"/>
          </w:tcPr>
          <w:p w:rsidR="005708FD" w:rsidRPr="00083FBD" w:rsidRDefault="005708FD" w:rsidP="005708FD">
            <w:pPr>
              <w:spacing w:after="0" w:line="240" w:lineRule="auto"/>
              <w:jc w:val="center"/>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w:t>
            </w:r>
          </w:p>
        </w:tc>
        <w:tc>
          <w:tcPr>
            <w:tcW w:w="714" w:type="dxa"/>
          </w:tcPr>
          <w:p w:rsidR="005708FD" w:rsidRPr="00083FBD" w:rsidRDefault="005708FD" w:rsidP="005708FD">
            <w:pPr>
              <w:spacing w:after="0" w:line="240" w:lineRule="auto"/>
              <w:jc w:val="center"/>
              <w:rPr>
                <w:rFonts w:ascii="Times New Roman" w:eastAsia="Calibri" w:hAnsi="Times New Roman" w:cs="Times New Roman"/>
                <w:color w:val="000000"/>
                <w:sz w:val="24"/>
                <w:szCs w:val="24"/>
              </w:rPr>
            </w:pPr>
          </w:p>
        </w:tc>
      </w:tr>
      <w:tr w:rsidR="005708FD" w:rsidRPr="00083FBD" w:rsidTr="00EC0FC2">
        <w:trPr>
          <w:trHeight w:val="300"/>
        </w:trPr>
        <w:tc>
          <w:tcPr>
            <w:tcW w:w="657" w:type="dxa"/>
            <w:shd w:val="clear" w:color="auto" w:fill="auto"/>
            <w:noWrap/>
            <w:vAlign w:val="center"/>
          </w:tcPr>
          <w:p w:rsidR="005708FD" w:rsidRPr="00083FBD" w:rsidRDefault="005708FD" w:rsidP="005708FD">
            <w:pPr>
              <w:spacing w:after="0" w:line="240" w:lineRule="auto"/>
              <w:jc w:val="center"/>
              <w:rPr>
                <w:rFonts w:ascii="Times New Roman" w:eastAsia="Times New Roman" w:hAnsi="Times New Roman" w:cs="Times New Roman"/>
                <w:color w:val="000000"/>
                <w:sz w:val="24"/>
                <w:szCs w:val="24"/>
                <w:lang w:eastAsia="ru-RU"/>
              </w:rPr>
            </w:pPr>
            <w:r w:rsidRPr="00083FBD">
              <w:rPr>
                <w:rFonts w:ascii="Times New Roman" w:eastAsia="Times New Roman" w:hAnsi="Times New Roman" w:cs="Times New Roman"/>
                <w:color w:val="000000"/>
                <w:sz w:val="24"/>
                <w:szCs w:val="24"/>
                <w:lang w:eastAsia="ru-RU"/>
              </w:rPr>
              <w:t>2</w:t>
            </w:r>
          </w:p>
        </w:tc>
        <w:tc>
          <w:tcPr>
            <w:tcW w:w="2760" w:type="dxa"/>
            <w:shd w:val="clear" w:color="auto" w:fill="auto"/>
            <w:noWrap/>
            <w:vAlign w:val="center"/>
          </w:tcPr>
          <w:p w:rsidR="005708FD" w:rsidRPr="00083FBD" w:rsidRDefault="005708FD" w:rsidP="005708FD">
            <w:pPr>
              <w:spacing w:after="0" w:line="240" w:lineRule="auto"/>
              <w:jc w:val="center"/>
              <w:rPr>
                <w:rFonts w:ascii="Times New Roman" w:eastAsia="Calibri" w:hAnsi="Times New Roman" w:cs="Times New Roman"/>
                <w:color w:val="000000"/>
                <w:sz w:val="24"/>
                <w:szCs w:val="24"/>
              </w:rPr>
            </w:pPr>
            <w:r w:rsidRPr="00083FBD">
              <w:rPr>
                <w:rFonts w:ascii="Times New Roman" w:eastAsia="Calibri" w:hAnsi="Times New Roman" w:cs="Times New Roman"/>
                <w:color w:val="000000"/>
                <w:sz w:val="24"/>
                <w:szCs w:val="24"/>
              </w:rPr>
              <w:t>Физкультурно-оздоровительный комплекс</w:t>
            </w:r>
            <w:r>
              <w:rPr>
                <w:rFonts w:ascii="Times New Roman" w:eastAsia="Calibri" w:hAnsi="Times New Roman" w:cs="Times New Roman"/>
                <w:color w:val="000000"/>
                <w:sz w:val="24"/>
                <w:szCs w:val="24"/>
              </w:rPr>
              <w:t xml:space="preserve"> с бассейном</w:t>
            </w:r>
          </w:p>
        </w:tc>
        <w:tc>
          <w:tcPr>
            <w:tcW w:w="4581" w:type="dxa"/>
            <w:shd w:val="clear" w:color="auto" w:fill="auto"/>
            <w:noWrap/>
            <w:vAlign w:val="center"/>
          </w:tcPr>
          <w:p w:rsidR="005708FD" w:rsidRPr="00083FBD" w:rsidRDefault="005708FD" w:rsidP="005708FD">
            <w:pPr>
              <w:spacing w:after="0" w:line="240" w:lineRule="auto"/>
              <w:jc w:val="center"/>
              <w:rPr>
                <w:rFonts w:ascii="Times New Roman" w:eastAsia="Calibri" w:hAnsi="Times New Roman" w:cs="Times New Roman"/>
                <w:color w:val="000000"/>
                <w:sz w:val="24"/>
                <w:szCs w:val="24"/>
              </w:rPr>
            </w:pPr>
            <w:r w:rsidRPr="00083FBD">
              <w:rPr>
                <w:rFonts w:ascii="Times New Roman" w:eastAsia="Calibri" w:hAnsi="Times New Roman" w:cs="Times New Roman"/>
                <w:color w:val="000000"/>
                <w:sz w:val="24"/>
                <w:szCs w:val="24"/>
              </w:rPr>
              <w:t xml:space="preserve">г. Благовещенск, в квартале </w:t>
            </w:r>
            <w:r>
              <w:rPr>
                <w:rFonts w:ascii="Times New Roman" w:eastAsia="Calibri" w:hAnsi="Times New Roman" w:cs="Times New Roman"/>
                <w:color w:val="000000"/>
                <w:sz w:val="24"/>
                <w:szCs w:val="24"/>
              </w:rPr>
              <w:t>89</w:t>
            </w:r>
          </w:p>
        </w:tc>
        <w:tc>
          <w:tcPr>
            <w:tcW w:w="765" w:type="dxa"/>
          </w:tcPr>
          <w:p w:rsidR="005708FD" w:rsidRPr="00083FBD" w:rsidRDefault="005708FD" w:rsidP="005708FD">
            <w:pPr>
              <w:spacing w:after="0" w:line="240" w:lineRule="auto"/>
              <w:jc w:val="center"/>
              <w:rPr>
                <w:rFonts w:ascii="Times New Roman" w:eastAsia="Calibri" w:hAnsi="Times New Roman" w:cs="Times New Roman"/>
                <w:color w:val="000000"/>
                <w:sz w:val="24"/>
                <w:szCs w:val="24"/>
              </w:rPr>
            </w:pPr>
          </w:p>
        </w:tc>
        <w:tc>
          <w:tcPr>
            <w:tcW w:w="714" w:type="dxa"/>
          </w:tcPr>
          <w:p w:rsidR="005708FD" w:rsidRPr="00083FBD" w:rsidRDefault="005708FD" w:rsidP="005708FD">
            <w:pPr>
              <w:spacing w:after="0" w:line="240" w:lineRule="auto"/>
              <w:jc w:val="center"/>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w:t>
            </w:r>
          </w:p>
        </w:tc>
      </w:tr>
      <w:tr w:rsidR="005708FD" w:rsidRPr="00083FBD" w:rsidTr="00EC0FC2">
        <w:trPr>
          <w:trHeight w:val="300"/>
        </w:trPr>
        <w:tc>
          <w:tcPr>
            <w:tcW w:w="657" w:type="dxa"/>
            <w:shd w:val="clear" w:color="auto" w:fill="auto"/>
            <w:noWrap/>
            <w:vAlign w:val="center"/>
          </w:tcPr>
          <w:p w:rsidR="005708FD" w:rsidRPr="00083FBD" w:rsidRDefault="005708FD" w:rsidP="005708FD">
            <w:pPr>
              <w:spacing w:after="0" w:line="240" w:lineRule="auto"/>
              <w:jc w:val="center"/>
              <w:rPr>
                <w:rFonts w:ascii="Times New Roman" w:eastAsia="Times New Roman" w:hAnsi="Times New Roman" w:cs="Times New Roman"/>
                <w:color w:val="000000"/>
                <w:sz w:val="24"/>
                <w:szCs w:val="24"/>
                <w:lang w:eastAsia="ru-RU"/>
              </w:rPr>
            </w:pPr>
            <w:r w:rsidRPr="00083FBD">
              <w:rPr>
                <w:rFonts w:ascii="Times New Roman" w:eastAsia="Times New Roman" w:hAnsi="Times New Roman" w:cs="Times New Roman"/>
                <w:color w:val="000000"/>
                <w:sz w:val="24"/>
                <w:szCs w:val="24"/>
                <w:lang w:eastAsia="ru-RU"/>
              </w:rPr>
              <w:t>3</w:t>
            </w:r>
          </w:p>
        </w:tc>
        <w:tc>
          <w:tcPr>
            <w:tcW w:w="2760" w:type="dxa"/>
            <w:shd w:val="clear" w:color="auto" w:fill="auto"/>
            <w:noWrap/>
            <w:vAlign w:val="center"/>
          </w:tcPr>
          <w:p w:rsidR="005708FD" w:rsidRPr="00083FBD" w:rsidRDefault="005708FD" w:rsidP="005708FD">
            <w:pPr>
              <w:spacing w:after="0" w:line="240" w:lineRule="auto"/>
              <w:jc w:val="center"/>
              <w:rPr>
                <w:rFonts w:ascii="Times New Roman" w:eastAsia="Calibri" w:hAnsi="Times New Roman" w:cs="Times New Roman"/>
                <w:color w:val="000000"/>
                <w:sz w:val="24"/>
                <w:szCs w:val="24"/>
              </w:rPr>
            </w:pPr>
            <w:r w:rsidRPr="00083FBD">
              <w:rPr>
                <w:rFonts w:ascii="Times New Roman" w:eastAsia="Calibri" w:hAnsi="Times New Roman" w:cs="Times New Roman"/>
                <w:color w:val="000000"/>
                <w:sz w:val="24"/>
                <w:szCs w:val="24"/>
              </w:rPr>
              <w:t>Физкультурно-оздоровительный комплекс</w:t>
            </w:r>
            <w:r>
              <w:rPr>
                <w:rFonts w:ascii="Times New Roman" w:eastAsia="Calibri" w:hAnsi="Times New Roman" w:cs="Times New Roman"/>
                <w:color w:val="000000"/>
                <w:sz w:val="24"/>
                <w:szCs w:val="24"/>
              </w:rPr>
              <w:t xml:space="preserve"> с бассейном</w:t>
            </w:r>
          </w:p>
        </w:tc>
        <w:tc>
          <w:tcPr>
            <w:tcW w:w="4581" w:type="dxa"/>
            <w:shd w:val="clear" w:color="auto" w:fill="auto"/>
            <w:noWrap/>
            <w:vAlign w:val="center"/>
          </w:tcPr>
          <w:p w:rsidR="005708FD" w:rsidRPr="00083FBD" w:rsidRDefault="005708FD" w:rsidP="005708FD">
            <w:pPr>
              <w:spacing w:after="0" w:line="240" w:lineRule="auto"/>
              <w:jc w:val="center"/>
              <w:rPr>
                <w:rFonts w:ascii="Times New Roman" w:eastAsia="Calibri" w:hAnsi="Times New Roman" w:cs="Times New Roman"/>
                <w:color w:val="000000"/>
                <w:sz w:val="24"/>
                <w:szCs w:val="24"/>
              </w:rPr>
            </w:pPr>
            <w:r w:rsidRPr="00083FBD">
              <w:rPr>
                <w:rFonts w:ascii="Times New Roman" w:eastAsia="Calibri" w:hAnsi="Times New Roman" w:cs="Times New Roman"/>
                <w:color w:val="000000"/>
                <w:sz w:val="24"/>
                <w:szCs w:val="24"/>
              </w:rPr>
              <w:t xml:space="preserve">г. Благовещенск, в квартале </w:t>
            </w:r>
            <w:r>
              <w:rPr>
                <w:rFonts w:ascii="Times New Roman" w:eastAsia="Calibri" w:hAnsi="Times New Roman" w:cs="Times New Roman"/>
                <w:color w:val="000000"/>
                <w:sz w:val="24"/>
                <w:szCs w:val="24"/>
              </w:rPr>
              <w:t>10</w:t>
            </w:r>
          </w:p>
        </w:tc>
        <w:tc>
          <w:tcPr>
            <w:tcW w:w="765" w:type="dxa"/>
          </w:tcPr>
          <w:p w:rsidR="005708FD" w:rsidRPr="00083FBD" w:rsidRDefault="005708FD" w:rsidP="005708FD">
            <w:pPr>
              <w:spacing w:after="0" w:line="240" w:lineRule="auto"/>
              <w:jc w:val="center"/>
              <w:rPr>
                <w:rFonts w:ascii="Times New Roman" w:eastAsia="Calibri" w:hAnsi="Times New Roman" w:cs="Times New Roman"/>
                <w:color w:val="000000"/>
                <w:sz w:val="24"/>
                <w:szCs w:val="24"/>
              </w:rPr>
            </w:pPr>
          </w:p>
        </w:tc>
        <w:tc>
          <w:tcPr>
            <w:tcW w:w="714" w:type="dxa"/>
          </w:tcPr>
          <w:p w:rsidR="005708FD" w:rsidRPr="00083FBD" w:rsidRDefault="006F09FF" w:rsidP="005708FD">
            <w:pPr>
              <w:spacing w:after="0" w:line="240" w:lineRule="auto"/>
              <w:jc w:val="center"/>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w:t>
            </w:r>
          </w:p>
        </w:tc>
      </w:tr>
      <w:tr w:rsidR="005708FD" w:rsidRPr="00083FBD" w:rsidTr="00EC0FC2">
        <w:trPr>
          <w:trHeight w:val="300"/>
        </w:trPr>
        <w:tc>
          <w:tcPr>
            <w:tcW w:w="657" w:type="dxa"/>
            <w:shd w:val="clear" w:color="auto" w:fill="auto"/>
            <w:noWrap/>
            <w:vAlign w:val="center"/>
          </w:tcPr>
          <w:p w:rsidR="005708FD" w:rsidRPr="00083FBD" w:rsidRDefault="005708FD" w:rsidP="005708F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w:t>
            </w:r>
          </w:p>
        </w:tc>
        <w:tc>
          <w:tcPr>
            <w:tcW w:w="2760" w:type="dxa"/>
            <w:shd w:val="clear" w:color="auto" w:fill="auto"/>
            <w:noWrap/>
            <w:vAlign w:val="center"/>
          </w:tcPr>
          <w:p w:rsidR="005708FD" w:rsidRPr="00083FBD" w:rsidRDefault="005708FD" w:rsidP="005708FD">
            <w:pPr>
              <w:spacing w:after="0" w:line="240" w:lineRule="auto"/>
              <w:jc w:val="center"/>
              <w:rPr>
                <w:rFonts w:ascii="Times New Roman" w:eastAsia="Calibri" w:hAnsi="Times New Roman" w:cs="Times New Roman"/>
                <w:color w:val="000000"/>
                <w:sz w:val="24"/>
                <w:szCs w:val="24"/>
              </w:rPr>
            </w:pPr>
            <w:r w:rsidRPr="00083FBD">
              <w:rPr>
                <w:rFonts w:ascii="Times New Roman" w:eastAsia="Calibri" w:hAnsi="Times New Roman" w:cs="Times New Roman"/>
                <w:color w:val="000000"/>
                <w:sz w:val="24"/>
                <w:szCs w:val="24"/>
              </w:rPr>
              <w:t>Физкультурно-оздоровительный комплекс</w:t>
            </w:r>
            <w:r>
              <w:rPr>
                <w:rFonts w:ascii="Times New Roman" w:eastAsia="Calibri" w:hAnsi="Times New Roman" w:cs="Times New Roman"/>
                <w:color w:val="000000"/>
                <w:sz w:val="24"/>
                <w:szCs w:val="24"/>
              </w:rPr>
              <w:t xml:space="preserve"> с бассейном</w:t>
            </w:r>
          </w:p>
        </w:tc>
        <w:tc>
          <w:tcPr>
            <w:tcW w:w="4581" w:type="dxa"/>
            <w:shd w:val="clear" w:color="auto" w:fill="auto"/>
            <w:noWrap/>
            <w:vAlign w:val="center"/>
          </w:tcPr>
          <w:p w:rsidR="005708FD" w:rsidRPr="00083FBD" w:rsidRDefault="005708FD" w:rsidP="005708FD">
            <w:pPr>
              <w:spacing w:after="0" w:line="240" w:lineRule="auto"/>
              <w:jc w:val="center"/>
              <w:rPr>
                <w:rFonts w:ascii="Times New Roman" w:eastAsia="Calibri" w:hAnsi="Times New Roman" w:cs="Times New Roman"/>
                <w:color w:val="000000"/>
                <w:sz w:val="24"/>
                <w:szCs w:val="24"/>
              </w:rPr>
            </w:pPr>
            <w:r w:rsidRPr="00083FBD">
              <w:rPr>
                <w:rFonts w:ascii="Times New Roman" w:eastAsia="Calibri" w:hAnsi="Times New Roman" w:cs="Times New Roman"/>
                <w:color w:val="000000"/>
                <w:sz w:val="24"/>
                <w:szCs w:val="24"/>
              </w:rPr>
              <w:t xml:space="preserve">г. Благовещенск, в квартале </w:t>
            </w:r>
            <w:r>
              <w:rPr>
                <w:rFonts w:ascii="Times New Roman" w:eastAsia="Calibri" w:hAnsi="Times New Roman" w:cs="Times New Roman"/>
                <w:color w:val="000000"/>
                <w:sz w:val="24"/>
                <w:szCs w:val="24"/>
              </w:rPr>
              <w:t>266</w:t>
            </w:r>
          </w:p>
        </w:tc>
        <w:tc>
          <w:tcPr>
            <w:tcW w:w="765" w:type="dxa"/>
          </w:tcPr>
          <w:p w:rsidR="005708FD" w:rsidRPr="00083FBD" w:rsidRDefault="005708FD" w:rsidP="005708FD">
            <w:pPr>
              <w:spacing w:after="0" w:line="240" w:lineRule="auto"/>
              <w:jc w:val="center"/>
              <w:rPr>
                <w:rFonts w:ascii="Times New Roman" w:eastAsia="Calibri" w:hAnsi="Times New Roman" w:cs="Times New Roman"/>
                <w:color w:val="000000"/>
                <w:sz w:val="24"/>
                <w:szCs w:val="24"/>
              </w:rPr>
            </w:pPr>
          </w:p>
        </w:tc>
        <w:tc>
          <w:tcPr>
            <w:tcW w:w="714" w:type="dxa"/>
          </w:tcPr>
          <w:p w:rsidR="005708FD" w:rsidRPr="00083FBD" w:rsidRDefault="00094E79" w:rsidP="005708FD">
            <w:pPr>
              <w:spacing w:after="0" w:line="240" w:lineRule="auto"/>
              <w:jc w:val="center"/>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w:t>
            </w:r>
          </w:p>
        </w:tc>
      </w:tr>
      <w:tr w:rsidR="005708FD" w:rsidRPr="00083FBD" w:rsidTr="00EC0FC2">
        <w:trPr>
          <w:trHeight w:val="300"/>
        </w:trPr>
        <w:tc>
          <w:tcPr>
            <w:tcW w:w="657" w:type="dxa"/>
            <w:shd w:val="clear" w:color="auto" w:fill="auto"/>
            <w:noWrap/>
            <w:vAlign w:val="center"/>
          </w:tcPr>
          <w:p w:rsidR="005708FD" w:rsidRPr="00083FBD" w:rsidRDefault="005708FD" w:rsidP="005708FD">
            <w:pPr>
              <w:spacing w:after="0" w:line="240" w:lineRule="auto"/>
              <w:jc w:val="center"/>
              <w:rPr>
                <w:rFonts w:ascii="Times New Roman" w:eastAsia="Times New Roman" w:hAnsi="Times New Roman" w:cs="Times New Roman"/>
                <w:color w:val="000000"/>
                <w:sz w:val="24"/>
                <w:szCs w:val="24"/>
                <w:lang w:eastAsia="ru-RU"/>
              </w:rPr>
            </w:pPr>
            <w:r w:rsidRPr="00083FBD">
              <w:rPr>
                <w:rFonts w:ascii="Times New Roman" w:eastAsia="Times New Roman" w:hAnsi="Times New Roman" w:cs="Times New Roman"/>
                <w:color w:val="000000"/>
                <w:sz w:val="24"/>
                <w:szCs w:val="24"/>
                <w:lang w:eastAsia="ru-RU"/>
              </w:rPr>
              <w:t>5</w:t>
            </w:r>
          </w:p>
        </w:tc>
        <w:tc>
          <w:tcPr>
            <w:tcW w:w="2760" w:type="dxa"/>
            <w:shd w:val="clear" w:color="auto" w:fill="auto"/>
            <w:noWrap/>
            <w:vAlign w:val="center"/>
          </w:tcPr>
          <w:p w:rsidR="005708FD" w:rsidRPr="00083FBD" w:rsidRDefault="005708FD" w:rsidP="005708FD">
            <w:pPr>
              <w:spacing w:after="0" w:line="240" w:lineRule="auto"/>
              <w:jc w:val="center"/>
              <w:rPr>
                <w:rFonts w:ascii="Times New Roman" w:eastAsia="Calibri" w:hAnsi="Times New Roman" w:cs="Times New Roman"/>
                <w:color w:val="000000"/>
                <w:sz w:val="24"/>
                <w:szCs w:val="24"/>
              </w:rPr>
            </w:pPr>
            <w:r w:rsidRPr="00083FBD">
              <w:rPr>
                <w:rFonts w:ascii="Times New Roman" w:eastAsia="Calibri" w:hAnsi="Times New Roman" w:cs="Times New Roman"/>
                <w:color w:val="000000"/>
                <w:sz w:val="24"/>
                <w:szCs w:val="24"/>
              </w:rPr>
              <w:t>Физкультурно-оздоровительный комплекс</w:t>
            </w:r>
            <w:r>
              <w:rPr>
                <w:rFonts w:ascii="Times New Roman" w:eastAsia="Calibri" w:hAnsi="Times New Roman" w:cs="Times New Roman"/>
                <w:color w:val="000000"/>
                <w:sz w:val="24"/>
                <w:szCs w:val="24"/>
              </w:rPr>
              <w:t xml:space="preserve"> с бассейном</w:t>
            </w:r>
          </w:p>
        </w:tc>
        <w:tc>
          <w:tcPr>
            <w:tcW w:w="4581" w:type="dxa"/>
            <w:shd w:val="clear" w:color="auto" w:fill="auto"/>
            <w:noWrap/>
            <w:vAlign w:val="center"/>
          </w:tcPr>
          <w:p w:rsidR="005708FD" w:rsidRPr="00083FBD" w:rsidRDefault="005708FD" w:rsidP="005708FD">
            <w:pPr>
              <w:spacing w:after="0" w:line="240" w:lineRule="auto"/>
              <w:jc w:val="center"/>
              <w:rPr>
                <w:rFonts w:ascii="Times New Roman" w:eastAsia="Calibri" w:hAnsi="Times New Roman" w:cs="Times New Roman"/>
                <w:color w:val="000000"/>
                <w:sz w:val="24"/>
                <w:szCs w:val="24"/>
              </w:rPr>
            </w:pPr>
            <w:r w:rsidRPr="00083FBD">
              <w:rPr>
                <w:rFonts w:ascii="Times New Roman" w:eastAsia="Calibri" w:hAnsi="Times New Roman" w:cs="Times New Roman"/>
                <w:color w:val="000000"/>
                <w:sz w:val="24"/>
                <w:szCs w:val="24"/>
              </w:rPr>
              <w:t xml:space="preserve">г. Благовещенск, в квартале </w:t>
            </w:r>
            <w:r>
              <w:rPr>
                <w:rFonts w:ascii="Times New Roman" w:eastAsia="Calibri" w:hAnsi="Times New Roman" w:cs="Times New Roman"/>
                <w:color w:val="000000"/>
                <w:sz w:val="24"/>
                <w:szCs w:val="24"/>
              </w:rPr>
              <w:t>395</w:t>
            </w:r>
          </w:p>
        </w:tc>
        <w:tc>
          <w:tcPr>
            <w:tcW w:w="765" w:type="dxa"/>
          </w:tcPr>
          <w:p w:rsidR="005708FD" w:rsidRPr="00083FBD" w:rsidRDefault="005708FD" w:rsidP="005708FD">
            <w:pPr>
              <w:spacing w:after="0" w:line="240" w:lineRule="auto"/>
              <w:jc w:val="center"/>
              <w:rPr>
                <w:rFonts w:ascii="Times New Roman" w:eastAsia="Calibri" w:hAnsi="Times New Roman" w:cs="Times New Roman"/>
                <w:color w:val="000000"/>
                <w:sz w:val="24"/>
                <w:szCs w:val="24"/>
              </w:rPr>
            </w:pPr>
          </w:p>
        </w:tc>
        <w:tc>
          <w:tcPr>
            <w:tcW w:w="714" w:type="dxa"/>
          </w:tcPr>
          <w:p w:rsidR="005708FD" w:rsidRPr="00083FBD" w:rsidRDefault="006F09FF" w:rsidP="005708FD">
            <w:pPr>
              <w:spacing w:after="0" w:line="240" w:lineRule="auto"/>
              <w:jc w:val="center"/>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w:t>
            </w:r>
          </w:p>
        </w:tc>
      </w:tr>
      <w:tr w:rsidR="005708FD" w:rsidRPr="00083FBD" w:rsidTr="00EC0FC2">
        <w:trPr>
          <w:trHeight w:val="300"/>
        </w:trPr>
        <w:tc>
          <w:tcPr>
            <w:tcW w:w="657" w:type="dxa"/>
            <w:shd w:val="clear" w:color="auto" w:fill="auto"/>
            <w:noWrap/>
            <w:vAlign w:val="center"/>
          </w:tcPr>
          <w:p w:rsidR="005708FD" w:rsidRPr="00083FBD" w:rsidRDefault="005708FD" w:rsidP="005708FD">
            <w:pPr>
              <w:spacing w:after="0" w:line="240" w:lineRule="auto"/>
              <w:jc w:val="center"/>
              <w:rPr>
                <w:rFonts w:ascii="Times New Roman" w:eastAsia="Times New Roman" w:hAnsi="Times New Roman" w:cs="Times New Roman"/>
                <w:color w:val="000000"/>
                <w:sz w:val="24"/>
                <w:szCs w:val="24"/>
                <w:lang w:eastAsia="ru-RU"/>
              </w:rPr>
            </w:pPr>
            <w:r w:rsidRPr="00083FBD">
              <w:rPr>
                <w:rFonts w:ascii="Times New Roman" w:eastAsia="Times New Roman" w:hAnsi="Times New Roman" w:cs="Times New Roman"/>
                <w:color w:val="000000"/>
                <w:sz w:val="24"/>
                <w:szCs w:val="24"/>
                <w:lang w:eastAsia="ru-RU"/>
              </w:rPr>
              <w:t>6</w:t>
            </w:r>
          </w:p>
        </w:tc>
        <w:tc>
          <w:tcPr>
            <w:tcW w:w="2760" w:type="dxa"/>
            <w:shd w:val="clear" w:color="auto" w:fill="auto"/>
            <w:noWrap/>
            <w:vAlign w:val="center"/>
          </w:tcPr>
          <w:p w:rsidR="005708FD" w:rsidRPr="00083FBD" w:rsidRDefault="005708FD" w:rsidP="005708FD">
            <w:pPr>
              <w:spacing w:after="0" w:line="240" w:lineRule="auto"/>
              <w:jc w:val="center"/>
              <w:rPr>
                <w:rFonts w:ascii="Times New Roman" w:eastAsia="Calibri" w:hAnsi="Times New Roman" w:cs="Times New Roman"/>
                <w:color w:val="000000"/>
                <w:sz w:val="24"/>
                <w:szCs w:val="24"/>
              </w:rPr>
            </w:pPr>
            <w:r w:rsidRPr="00083FBD">
              <w:rPr>
                <w:rFonts w:ascii="Times New Roman" w:eastAsia="Calibri" w:hAnsi="Times New Roman" w:cs="Times New Roman"/>
                <w:color w:val="000000"/>
                <w:sz w:val="24"/>
                <w:szCs w:val="24"/>
              </w:rPr>
              <w:t>Физкультурно-оздоровительный комплекс</w:t>
            </w:r>
            <w:r>
              <w:rPr>
                <w:rFonts w:ascii="Times New Roman" w:eastAsia="Calibri" w:hAnsi="Times New Roman" w:cs="Times New Roman"/>
                <w:color w:val="000000"/>
                <w:sz w:val="24"/>
                <w:szCs w:val="24"/>
              </w:rPr>
              <w:t xml:space="preserve"> с бассейном</w:t>
            </w:r>
          </w:p>
        </w:tc>
        <w:tc>
          <w:tcPr>
            <w:tcW w:w="4581" w:type="dxa"/>
            <w:shd w:val="clear" w:color="auto" w:fill="auto"/>
            <w:noWrap/>
            <w:vAlign w:val="center"/>
          </w:tcPr>
          <w:p w:rsidR="005708FD" w:rsidRDefault="005708FD" w:rsidP="005708FD">
            <w:pPr>
              <w:spacing w:after="0" w:line="240" w:lineRule="auto"/>
              <w:jc w:val="center"/>
              <w:rPr>
                <w:rFonts w:ascii="Times New Roman" w:eastAsia="Times New Roman" w:hAnsi="Times New Roman" w:cs="Times New Roman"/>
                <w:color w:val="000000"/>
                <w:sz w:val="24"/>
                <w:szCs w:val="24"/>
                <w:lang w:eastAsia="ru-RU"/>
              </w:rPr>
            </w:pPr>
            <w:r w:rsidRPr="00BB1D6B">
              <w:rPr>
                <w:rFonts w:ascii="Times New Roman" w:eastAsia="Times New Roman" w:hAnsi="Times New Roman" w:cs="Times New Roman"/>
                <w:color w:val="000000"/>
                <w:sz w:val="24"/>
                <w:szCs w:val="24"/>
                <w:lang w:eastAsia="ru-RU"/>
              </w:rPr>
              <w:t xml:space="preserve">г. Благовещенск, </w:t>
            </w:r>
            <w:r>
              <w:rPr>
                <w:rFonts w:ascii="Times New Roman" w:eastAsia="Times New Roman" w:hAnsi="Times New Roman" w:cs="Times New Roman"/>
                <w:color w:val="000000"/>
                <w:sz w:val="24"/>
                <w:szCs w:val="24"/>
                <w:lang w:eastAsia="ru-RU"/>
              </w:rPr>
              <w:t xml:space="preserve">территория ограниченная Игнатьевским шоссе, ул. Студенческая, </w:t>
            </w:r>
          </w:p>
          <w:p w:rsidR="005708FD" w:rsidRPr="00083FBD" w:rsidRDefault="005708FD" w:rsidP="005708FD">
            <w:pPr>
              <w:spacing w:after="0" w:line="240" w:lineRule="auto"/>
              <w:jc w:val="center"/>
              <w:rPr>
                <w:rFonts w:ascii="Times New Roman" w:eastAsia="Calibri" w:hAnsi="Times New Roman" w:cs="Times New Roman"/>
                <w:color w:val="000000"/>
                <w:sz w:val="24"/>
                <w:szCs w:val="24"/>
              </w:rPr>
            </w:pPr>
            <w:r>
              <w:rPr>
                <w:rFonts w:ascii="Times New Roman" w:eastAsia="Times New Roman" w:hAnsi="Times New Roman" w:cs="Times New Roman"/>
                <w:color w:val="000000"/>
                <w:sz w:val="24"/>
                <w:szCs w:val="24"/>
                <w:lang w:eastAsia="ru-RU"/>
              </w:rPr>
              <w:t>ул. Промышленная</w:t>
            </w:r>
          </w:p>
        </w:tc>
        <w:tc>
          <w:tcPr>
            <w:tcW w:w="765" w:type="dxa"/>
          </w:tcPr>
          <w:p w:rsidR="005708FD" w:rsidRPr="00083FBD" w:rsidRDefault="005708FD" w:rsidP="005708FD">
            <w:pPr>
              <w:spacing w:after="0" w:line="240" w:lineRule="auto"/>
              <w:jc w:val="center"/>
              <w:rPr>
                <w:rFonts w:ascii="Times New Roman" w:eastAsia="Calibri" w:hAnsi="Times New Roman" w:cs="Times New Roman"/>
                <w:color w:val="000000"/>
                <w:sz w:val="24"/>
                <w:szCs w:val="24"/>
              </w:rPr>
            </w:pPr>
          </w:p>
        </w:tc>
        <w:tc>
          <w:tcPr>
            <w:tcW w:w="714" w:type="dxa"/>
          </w:tcPr>
          <w:p w:rsidR="005708FD" w:rsidRPr="00083FBD" w:rsidRDefault="006F09FF" w:rsidP="005708FD">
            <w:pPr>
              <w:spacing w:after="0" w:line="240" w:lineRule="auto"/>
              <w:jc w:val="center"/>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w:t>
            </w:r>
          </w:p>
        </w:tc>
      </w:tr>
      <w:tr w:rsidR="005708FD" w:rsidRPr="00083FBD" w:rsidTr="00EC0FC2">
        <w:trPr>
          <w:trHeight w:val="300"/>
        </w:trPr>
        <w:tc>
          <w:tcPr>
            <w:tcW w:w="657" w:type="dxa"/>
            <w:shd w:val="clear" w:color="auto" w:fill="auto"/>
            <w:noWrap/>
            <w:vAlign w:val="center"/>
          </w:tcPr>
          <w:p w:rsidR="005708FD" w:rsidRPr="00083FBD" w:rsidRDefault="005708FD" w:rsidP="005708FD">
            <w:pPr>
              <w:spacing w:after="0" w:line="240" w:lineRule="auto"/>
              <w:jc w:val="center"/>
              <w:rPr>
                <w:rFonts w:ascii="Times New Roman" w:eastAsia="Times New Roman" w:hAnsi="Times New Roman" w:cs="Times New Roman"/>
                <w:color w:val="000000"/>
                <w:sz w:val="24"/>
                <w:szCs w:val="24"/>
                <w:lang w:eastAsia="ru-RU"/>
              </w:rPr>
            </w:pPr>
            <w:r w:rsidRPr="00083FBD">
              <w:rPr>
                <w:rFonts w:ascii="Times New Roman" w:eastAsia="Times New Roman" w:hAnsi="Times New Roman" w:cs="Times New Roman"/>
                <w:color w:val="000000"/>
                <w:sz w:val="24"/>
                <w:szCs w:val="24"/>
                <w:lang w:eastAsia="ru-RU"/>
              </w:rPr>
              <w:t>7</w:t>
            </w:r>
          </w:p>
        </w:tc>
        <w:tc>
          <w:tcPr>
            <w:tcW w:w="2760" w:type="dxa"/>
            <w:shd w:val="clear" w:color="auto" w:fill="auto"/>
            <w:noWrap/>
            <w:vAlign w:val="center"/>
          </w:tcPr>
          <w:p w:rsidR="005708FD" w:rsidRPr="00083FBD" w:rsidRDefault="005708FD" w:rsidP="005708FD">
            <w:pPr>
              <w:spacing w:after="0" w:line="240" w:lineRule="auto"/>
              <w:jc w:val="center"/>
              <w:rPr>
                <w:rFonts w:ascii="Times New Roman" w:eastAsia="Calibri" w:hAnsi="Times New Roman" w:cs="Times New Roman"/>
                <w:color w:val="000000"/>
                <w:sz w:val="24"/>
                <w:szCs w:val="24"/>
              </w:rPr>
            </w:pPr>
            <w:r w:rsidRPr="00083FBD">
              <w:rPr>
                <w:rFonts w:ascii="Times New Roman" w:eastAsia="Calibri" w:hAnsi="Times New Roman" w:cs="Times New Roman"/>
                <w:color w:val="000000"/>
                <w:sz w:val="24"/>
                <w:szCs w:val="24"/>
              </w:rPr>
              <w:t>Физкультурно-оздоровительный комплекс</w:t>
            </w:r>
            <w:r>
              <w:rPr>
                <w:rFonts w:ascii="Times New Roman" w:eastAsia="Calibri" w:hAnsi="Times New Roman" w:cs="Times New Roman"/>
                <w:color w:val="000000"/>
                <w:sz w:val="24"/>
                <w:szCs w:val="24"/>
              </w:rPr>
              <w:t xml:space="preserve"> с бассейном</w:t>
            </w:r>
          </w:p>
        </w:tc>
        <w:tc>
          <w:tcPr>
            <w:tcW w:w="4581" w:type="dxa"/>
            <w:shd w:val="clear" w:color="auto" w:fill="auto"/>
            <w:noWrap/>
            <w:vAlign w:val="center"/>
          </w:tcPr>
          <w:p w:rsidR="005708FD" w:rsidRPr="00083FBD" w:rsidRDefault="005708FD" w:rsidP="005708FD">
            <w:pPr>
              <w:spacing w:after="0" w:line="240" w:lineRule="auto"/>
              <w:jc w:val="center"/>
              <w:rPr>
                <w:rFonts w:ascii="Times New Roman" w:eastAsia="Calibri" w:hAnsi="Times New Roman" w:cs="Times New Roman"/>
                <w:color w:val="000000"/>
                <w:sz w:val="24"/>
                <w:szCs w:val="24"/>
              </w:rPr>
            </w:pPr>
            <w:r w:rsidRPr="00083FBD">
              <w:rPr>
                <w:rFonts w:ascii="Times New Roman" w:eastAsia="Calibri" w:hAnsi="Times New Roman" w:cs="Times New Roman"/>
                <w:color w:val="000000"/>
                <w:sz w:val="24"/>
                <w:szCs w:val="24"/>
              </w:rPr>
              <w:t>г. Благовещенск,  Северн</w:t>
            </w:r>
            <w:r>
              <w:rPr>
                <w:rFonts w:ascii="Times New Roman" w:eastAsia="Calibri" w:hAnsi="Times New Roman" w:cs="Times New Roman"/>
                <w:color w:val="000000"/>
                <w:sz w:val="24"/>
                <w:szCs w:val="24"/>
              </w:rPr>
              <w:t>ый</w:t>
            </w:r>
            <w:r w:rsidRPr="00083FBD">
              <w:rPr>
                <w:rFonts w:ascii="Times New Roman" w:eastAsia="Calibri" w:hAnsi="Times New Roman" w:cs="Times New Roman"/>
                <w:color w:val="000000"/>
                <w:sz w:val="24"/>
                <w:szCs w:val="24"/>
              </w:rPr>
              <w:t xml:space="preserve"> жило</w:t>
            </w:r>
            <w:r>
              <w:rPr>
                <w:rFonts w:ascii="Times New Roman" w:eastAsia="Calibri" w:hAnsi="Times New Roman" w:cs="Times New Roman"/>
                <w:color w:val="000000"/>
                <w:sz w:val="24"/>
                <w:szCs w:val="24"/>
              </w:rPr>
              <w:t xml:space="preserve">й район </w:t>
            </w:r>
            <w:r w:rsidRPr="00CC6468">
              <w:rPr>
                <w:rFonts w:ascii="Times New Roman" w:eastAsia="Times New Roman" w:hAnsi="Times New Roman" w:cs="Times New Roman"/>
                <w:color w:val="000000"/>
                <w:sz w:val="24"/>
                <w:szCs w:val="24"/>
                <w:lang w:eastAsia="ru-RU"/>
              </w:rPr>
              <w:t>(СПУ-4)</w:t>
            </w:r>
          </w:p>
        </w:tc>
        <w:tc>
          <w:tcPr>
            <w:tcW w:w="765" w:type="dxa"/>
          </w:tcPr>
          <w:p w:rsidR="005708FD" w:rsidRPr="00083FBD" w:rsidRDefault="006F09FF" w:rsidP="005708FD">
            <w:pPr>
              <w:spacing w:after="0" w:line="240" w:lineRule="auto"/>
              <w:jc w:val="center"/>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w:t>
            </w:r>
          </w:p>
        </w:tc>
        <w:tc>
          <w:tcPr>
            <w:tcW w:w="714" w:type="dxa"/>
          </w:tcPr>
          <w:p w:rsidR="005708FD" w:rsidRPr="00083FBD" w:rsidRDefault="005708FD" w:rsidP="005708FD">
            <w:pPr>
              <w:spacing w:after="0" w:line="240" w:lineRule="auto"/>
              <w:jc w:val="center"/>
              <w:rPr>
                <w:rFonts w:ascii="Times New Roman" w:eastAsia="Calibri" w:hAnsi="Times New Roman" w:cs="Times New Roman"/>
                <w:color w:val="000000"/>
                <w:sz w:val="24"/>
                <w:szCs w:val="24"/>
              </w:rPr>
            </w:pPr>
          </w:p>
        </w:tc>
      </w:tr>
      <w:tr w:rsidR="005708FD" w:rsidRPr="00083FBD" w:rsidTr="00EC0FC2">
        <w:trPr>
          <w:trHeight w:val="300"/>
        </w:trPr>
        <w:tc>
          <w:tcPr>
            <w:tcW w:w="657" w:type="dxa"/>
            <w:shd w:val="clear" w:color="auto" w:fill="auto"/>
            <w:noWrap/>
            <w:vAlign w:val="center"/>
          </w:tcPr>
          <w:p w:rsidR="005708FD" w:rsidRPr="00083FBD" w:rsidRDefault="005708FD" w:rsidP="005708FD">
            <w:pPr>
              <w:spacing w:after="0" w:line="240" w:lineRule="auto"/>
              <w:jc w:val="center"/>
              <w:rPr>
                <w:rFonts w:ascii="Times New Roman" w:eastAsia="Times New Roman" w:hAnsi="Times New Roman" w:cs="Times New Roman"/>
                <w:color w:val="000000"/>
                <w:sz w:val="24"/>
                <w:szCs w:val="24"/>
                <w:lang w:eastAsia="ru-RU"/>
              </w:rPr>
            </w:pPr>
            <w:r w:rsidRPr="00083FBD">
              <w:rPr>
                <w:rFonts w:ascii="Times New Roman" w:eastAsia="Times New Roman" w:hAnsi="Times New Roman" w:cs="Times New Roman"/>
                <w:color w:val="000000"/>
                <w:sz w:val="24"/>
                <w:szCs w:val="24"/>
                <w:lang w:eastAsia="ru-RU"/>
              </w:rPr>
              <w:t>8</w:t>
            </w:r>
          </w:p>
        </w:tc>
        <w:tc>
          <w:tcPr>
            <w:tcW w:w="2760" w:type="dxa"/>
            <w:shd w:val="clear" w:color="auto" w:fill="auto"/>
            <w:noWrap/>
            <w:vAlign w:val="center"/>
          </w:tcPr>
          <w:p w:rsidR="005708FD" w:rsidRPr="00083FBD" w:rsidRDefault="005708FD" w:rsidP="005708FD">
            <w:pPr>
              <w:spacing w:after="0" w:line="240" w:lineRule="auto"/>
              <w:jc w:val="center"/>
              <w:rPr>
                <w:rFonts w:ascii="Times New Roman" w:eastAsia="Calibri" w:hAnsi="Times New Roman" w:cs="Times New Roman"/>
                <w:color w:val="000000"/>
                <w:sz w:val="24"/>
                <w:szCs w:val="24"/>
              </w:rPr>
            </w:pPr>
            <w:r w:rsidRPr="00083FBD">
              <w:rPr>
                <w:rFonts w:ascii="Times New Roman" w:eastAsia="Calibri" w:hAnsi="Times New Roman" w:cs="Times New Roman"/>
                <w:color w:val="000000"/>
                <w:sz w:val="24"/>
                <w:szCs w:val="24"/>
              </w:rPr>
              <w:t>Физкультурно-оздоровительный комплекс</w:t>
            </w:r>
            <w:r>
              <w:rPr>
                <w:rFonts w:ascii="Times New Roman" w:eastAsia="Calibri" w:hAnsi="Times New Roman" w:cs="Times New Roman"/>
                <w:color w:val="000000"/>
                <w:sz w:val="24"/>
                <w:szCs w:val="24"/>
              </w:rPr>
              <w:t xml:space="preserve"> с бассейном</w:t>
            </w:r>
          </w:p>
        </w:tc>
        <w:tc>
          <w:tcPr>
            <w:tcW w:w="4581" w:type="dxa"/>
            <w:shd w:val="clear" w:color="auto" w:fill="auto"/>
            <w:noWrap/>
            <w:vAlign w:val="center"/>
          </w:tcPr>
          <w:p w:rsidR="005708FD" w:rsidRPr="00083FBD" w:rsidRDefault="005708FD" w:rsidP="005708FD">
            <w:pPr>
              <w:spacing w:after="0" w:line="240" w:lineRule="auto"/>
              <w:jc w:val="center"/>
              <w:rPr>
                <w:rFonts w:ascii="Times New Roman" w:eastAsia="Calibri" w:hAnsi="Times New Roman" w:cs="Times New Roman"/>
                <w:color w:val="000000"/>
                <w:sz w:val="24"/>
                <w:szCs w:val="24"/>
              </w:rPr>
            </w:pPr>
            <w:r w:rsidRPr="00083FBD">
              <w:rPr>
                <w:rFonts w:ascii="Times New Roman" w:eastAsia="Calibri" w:hAnsi="Times New Roman" w:cs="Times New Roman"/>
                <w:color w:val="000000"/>
                <w:sz w:val="24"/>
                <w:szCs w:val="24"/>
              </w:rPr>
              <w:t xml:space="preserve">г. Благовещенск, в квартале </w:t>
            </w:r>
            <w:r>
              <w:rPr>
                <w:rFonts w:ascii="Times New Roman" w:eastAsia="Calibri" w:hAnsi="Times New Roman" w:cs="Times New Roman"/>
                <w:color w:val="000000"/>
                <w:sz w:val="24"/>
                <w:szCs w:val="24"/>
              </w:rPr>
              <w:t>502</w:t>
            </w:r>
          </w:p>
        </w:tc>
        <w:tc>
          <w:tcPr>
            <w:tcW w:w="765" w:type="dxa"/>
          </w:tcPr>
          <w:p w:rsidR="005708FD" w:rsidRPr="00083FBD" w:rsidRDefault="005708FD" w:rsidP="005708FD">
            <w:pPr>
              <w:spacing w:after="0" w:line="240" w:lineRule="auto"/>
              <w:jc w:val="center"/>
              <w:rPr>
                <w:rFonts w:ascii="Times New Roman" w:eastAsia="Calibri" w:hAnsi="Times New Roman" w:cs="Times New Roman"/>
                <w:color w:val="000000"/>
                <w:sz w:val="24"/>
                <w:szCs w:val="24"/>
              </w:rPr>
            </w:pPr>
          </w:p>
        </w:tc>
        <w:tc>
          <w:tcPr>
            <w:tcW w:w="714" w:type="dxa"/>
          </w:tcPr>
          <w:p w:rsidR="005708FD" w:rsidRPr="00083FBD" w:rsidRDefault="006F09FF" w:rsidP="005708FD">
            <w:pPr>
              <w:spacing w:after="0" w:line="240" w:lineRule="auto"/>
              <w:jc w:val="center"/>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w:t>
            </w:r>
          </w:p>
        </w:tc>
      </w:tr>
      <w:tr w:rsidR="005708FD" w:rsidRPr="00083FBD" w:rsidTr="00EC0FC2">
        <w:trPr>
          <w:trHeight w:val="300"/>
        </w:trPr>
        <w:tc>
          <w:tcPr>
            <w:tcW w:w="657" w:type="dxa"/>
            <w:shd w:val="clear" w:color="auto" w:fill="auto"/>
            <w:noWrap/>
            <w:vAlign w:val="center"/>
          </w:tcPr>
          <w:p w:rsidR="005708FD" w:rsidRPr="00083FBD" w:rsidRDefault="005708FD" w:rsidP="005708F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w:t>
            </w:r>
          </w:p>
        </w:tc>
        <w:tc>
          <w:tcPr>
            <w:tcW w:w="2760" w:type="dxa"/>
            <w:shd w:val="clear" w:color="auto" w:fill="auto"/>
            <w:noWrap/>
            <w:vAlign w:val="center"/>
          </w:tcPr>
          <w:p w:rsidR="005708FD" w:rsidRPr="00083FBD" w:rsidRDefault="005708FD" w:rsidP="005708FD">
            <w:pPr>
              <w:spacing w:after="0" w:line="240" w:lineRule="auto"/>
              <w:jc w:val="center"/>
              <w:rPr>
                <w:rFonts w:ascii="Times New Roman" w:eastAsia="Calibri" w:hAnsi="Times New Roman" w:cs="Times New Roman"/>
                <w:color w:val="000000"/>
                <w:sz w:val="24"/>
                <w:szCs w:val="24"/>
              </w:rPr>
            </w:pPr>
            <w:r w:rsidRPr="00083FBD">
              <w:rPr>
                <w:rFonts w:ascii="Times New Roman" w:eastAsia="Calibri" w:hAnsi="Times New Roman" w:cs="Times New Roman"/>
                <w:color w:val="000000"/>
                <w:sz w:val="24"/>
                <w:szCs w:val="24"/>
              </w:rPr>
              <w:t xml:space="preserve">Физкультурно-оздоровительный </w:t>
            </w:r>
            <w:r w:rsidRPr="00083FBD">
              <w:rPr>
                <w:rFonts w:ascii="Times New Roman" w:eastAsia="Calibri" w:hAnsi="Times New Roman" w:cs="Times New Roman"/>
                <w:color w:val="000000"/>
                <w:sz w:val="24"/>
                <w:szCs w:val="24"/>
              </w:rPr>
              <w:lastRenderedPageBreak/>
              <w:t>комплекс</w:t>
            </w:r>
            <w:r>
              <w:rPr>
                <w:rFonts w:ascii="Times New Roman" w:eastAsia="Calibri" w:hAnsi="Times New Roman" w:cs="Times New Roman"/>
                <w:color w:val="000000"/>
                <w:sz w:val="24"/>
                <w:szCs w:val="24"/>
              </w:rPr>
              <w:t xml:space="preserve"> с бассейном</w:t>
            </w:r>
          </w:p>
        </w:tc>
        <w:tc>
          <w:tcPr>
            <w:tcW w:w="4581" w:type="dxa"/>
            <w:shd w:val="clear" w:color="auto" w:fill="auto"/>
            <w:noWrap/>
            <w:vAlign w:val="center"/>
          </w:tcPr>
          <w:p w:rsidR="005708FD" w:rsidRPr="00083FBD" w:rsidRDefault="005708FD" w:rsidP="005708FD">
            <w:pPr>
              <w:spacing w:after="0" w:line="240" w:lineRule="auto"/>
              <w:jc w:val="center"/>
              <w:rPr>
                <w:rFonts w:ascii="Times New Roman" w:eastAsia="Calibri" w:hAnsi="Times New Roman" w:cs="Times New Roman"/>
                <w:color w:val="000000"/>
                <w:sz w:val="24"/>
                <w:szCs w:val="24"/>
              </w:rPr>
            </w:pPr>
            <w:r w:rsidRPr="00083FBD">
              <w:rPr>
                <w:rFonts w:ascii="Times New Roman" w:eastAsia="Calibri" w:hAnsi="Times New Roman" w:cs="Times New Roman"/>
                <w:color w:val="000000"/>
                <w:sz w:val="24"/>
                <w:szCs w:val="24"/>
              </w:rPr>
              <w:lastRenderedPageBreak/>
              <w:t xml:space="preserve">г. Благовещенск, в квартале </w:t>
            </w:r>
            <w:r>
              <w:rPr>
                <w:rFonts w:ascii="Times New Roman" w:eastAsia="Calibri" w:hAnsi="Times New Roman" w:cs="Times New Roman"/>
                <w:color w:val="000000"/>
                <w:sz w:val="24"/>
                <w:szCs w:val="24"/>
              </w:rPr>
              <w:t>206</w:t>
            </w:r>
          </w:p>
        </w:tc>
        <w:tc>
          <w:tcPr>
            <w:tcW w:w="765" w:type="dxa"/>
          </w:tcPr>
          <w:p w:rsidR="005708FD" w:rsidRPr="00083FBD" w:rsidRDefault="005708FD" w:rsidP="005708FD">
            <w:pPr>
              <w:spacing w:after="0" w:line="240" w:lineRule="auto"/>
              <w:jc w:val="center"/>
              <w:rPr>
                <w:rFonts w:ascii="Times New Roman" w:eastAsia="Calibri" w:hAnsi="Times New Roman" w:cs="Times New Roman"/>
                <w:color w:val="000000"/>
                <w:sz w:val="24"/>
                <w:szCs w:val="24"/>
              </w:rPr>
            </w:pPr>
          </w:p>
        </w:tc>
        <w:tc>
          <w:tcPr>
            <w:tcW w:w="714" w:type="dxa"/>
          </w:tcPr>
          <w:p w:rsidR="005708FD" w:rsidRPr="00083FBD" w:rsidRDefault="006F09FF" w:rsidP="005708FD">
            <w:pPr>
              <w:spacing w:after="0" w:line="240" w:lineRule="auto"/>
              <w:jc w:val="center"/>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w:t>
            </w:r>
          </w:p>
        </w:tc>
      </w:tr>
      <w:tr w:rsidR="005708FD" w:rsidRPr="00083FBD" w:rsidTr="00EC0FC2">
        <w:trPr>
          <w:trHeight w:val="300"/>
        </w:trPr>
        <w:tc>
          <w:tcPr>
            <w:tcW w:w="657" w:type="dxa"/>
            <w:shd w:val="clear" w:color="auto" w:fill="auto"/>
            <w:noWrap/>
            <w:vAlign w:val="center"/>
          </w:tcPr>
          <w:p w:rsidR="005708FD" w:rsidRPr="00083FBD" w:rsidRDefault="005708FD" w:rsidP="005708F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10</w:t>
            </w:r>
          </w:p>
        </w:tc>
        <w:tc>
          <w:tcPr>
            <w:tcW w:w="2760" w:type="dxa"/>
            <w:shd w:val="clear" w:color="auto" w:fill="auto"/>
            <w:noWrap/>
            <w:vAlign w:val="center"/>
          </w:tcPr>
          <w:p w:rsidR="005708FD" w:rsidRPr="00083FBD" w:rsidRDefault="005708FD" w:rsidP="005708FD">
            <w:pPr>
              <w:spacing w:after="0" w:line="240" w:lineRule="auto"/>
              <w:jc w:val="center"/>
              <w:rPr>
                <w:rFonts w:ascii="Times New Roman" w:eastAsia="Calibri" w:hAnsi="Times New Roman" w:cs="Times New Roman"/>
                <w:color w:val="000000"/>
                <w:sz w:val="24"/>
                <w:szCs w:val="24"/>
              </w:rPr>
            </w:pPr>
            <w:r w:rsidRPr="00083FBD">
              <w:rPr>
                <w:rFonts w:ascii="Times New Roman" w:eastAsia="Calibri" w:hAnsi="Times New Roman" w:cs="Times New Roman"/>
                <w:color w:val="000000"/>
                <w:sz w:val="24"/>
                <w:szCs w:val="24"/>
              </w:rPr>
              <w:t>Физкультурно-оздоровительный комплекс</w:t>
            </w:r>
            <w:r>
              <w:rPr>
                <w:rFonts w:ascii="Times New Roman" w:eastAsia="Calibri" w:hAnsi="Times New Roman" w:cs="Times New Roman"/>
                <w:color w:val="000000"/>
                <w:sz w:val="24"/>
                <w:szCs w:val="24"/>
              </w:rPr>
              <w:t xml:space="preserve"> с бассейном</w:t>
            </w:r>
          </w:p>
        </w:tc>
        <w:tc>
          <w:tcPr>
            <w:tcW w:w="4581" w:type="dxa"/>
            <w:shd w:val="clear" w:color="auto" w:fill="auto"/>
            <w:noWrap/>
            <w:vAlign w:val="center"/>
          </w:tcPr>
          <w:p w:rsidR="005708FD" w:rsidRPr="00083FBD" w:rsidRDefault="005708FD" w:rsidP="005708FD">
            <w:pPr>
              <w:spacing w:after="0" w:line="240" w:lineRule="auto"/>
              <w:jc w:val="center"/>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 xml:space="preserve">с. </w:t>
            </w:r>
            <w:r w:rsidRPr="00A13178">
              <w:rPr>
                <w:rFonts w:ascii="Times New Roman" w:eastAsia="Calibri" w:hAnsi="Times New Roman" w:cs="Times New Roman"/>
                <w:color w:val="000000"/>
                <w:sz w:val="24"/>
                <w:szCs w:val="24"/>
              </w:rPr>
              <w:t>Плодопитомник</w:t>
            </w:r>
            <w:r>
              <w:rPr>
                <w:rFonts w:ascii="Times New Roman" w:eastAsia="Calibri" w:hAnsi="Times New Roman" w:cs="Times New Roman"/>
                <w:color w:val="000000"/>
                <w:sz w:val="24"/>
                <w:szCs w:val="24"/>
              </w:rPr>
              <w:t xml:space="preserve"> зона</w:t>
            </w:r>
            <w:r w:rsidRPr="00900DCD">
              <w:rPr>
                <w:rFonts w:ascii="Times New Roman" w:eastAsia="Times New Roman" w:hAnsi="Times New Roman" w:cs="Times New Roman"/>
                <w:color w:val="000000"/>
                <w:sz w:val="24"/>
                <w:szCs w:val="24"/>
                <w:lang w:eastAsia="ru-RU"/>
              </w:rPr>
              <w:t xml:space="preserve"> застройки </w:t>
            </w:r>
            <w:r>
              <w:rPr>
                <w:rFonts w:ascii="Times New Roman" w:eastAsia="Times New Roman" w:hAnsi="Times New Roman" w:cs="Times New Roman"/>
                <w:color w:val="000000"/>
                <w:sz w:val="24"/>
                <w:szCs w:val="24"/>
                <w:lang w:eastAsia="ru-RU"/>
              </w:rPr>
              <w:t>малоэтажными</w:t>
            </w:r>
            <w:r w:rsidRPr="00900DCD">
              <w:rPr>
                <w:rFonts w:ascii="Times New Roman" w:eastAsia="Times New Roman" w:hAnsi="Times New Roman" w:cs="Times New Roman"/>
                <w:color w:val="000000"/>
                <w:sz w:val="24"/>
                <w:szCs w:val="24"/>
                <w:lang w:eastAsia="ru-RU"/>
              </w:rPr>
              <w:t xml:space="preserve"> жилыми домами</w:t>
            </w:r>
            <w:r w:rsidRPr="00A13178">
              <w:rPr>
                <w:rFonts w:ascii="Times New Roman" w:eastAsia="Calibri" w:hAnsi="Times New Roman" w:cs="Times New Roman"/>
                <w:color w:val="000000"/>
                <w:sz w:val="24"/>
                <w:szCs w:val="24"/>
              </w:rPr>
              <w:t xml:space="preserve"> в районе застройки «Игнатьевская усадьба»</w:t>
            </w:r>
          </w:p>
        </w:tc>
        <w:tc>
          <w:tcPr>
            <w:tcW w:w="765" w:type="dxa"/>
          </w:tcPr>
          <w:p w:rsidR="005708FD" w:rsidRPr="00083FBD" w:rsidRDefault="005708FD" w:rsidP="005708FD">
            <w:pPr>
              <w:spacing w:after="0" w:line="240" w:lineRule="auto"/>
              <w:jc w:val="center"/>
              <w:rPr>
                <w:rFonts w:ascii="Times New Roman" w:eastAsia="Calibri" w:hAnsi="Times New Roman" w:cs="Times New Roman"/>
                <w:color w:val="000000"/>
                <w:sz w:val="24"/>
                <w:szCs w:val="24"/>
              </w:rPr>
            </w:pPr>
          </w:p>
        </w:tc>
        <w:tc>
          <w:tcPr>
            <w:tcW w:w="714" w:type="dxa"/>
          </w:tcPr>
          <w:p w:rsidR="005708FD" w:rsidRPr="00083FBD" w:rsidRDefault="006F09FF" w:rsidP="005708FD">
            <w:pPr>
              <w:spacing w:after="0" w:line="240" w:lineRule="auto"/>
              <w:jc w:val="center"/>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w:t>
            </w:r>
          </w:p>
        </w:tc>
      </w:tr>
      <w:tr w:rsidR="005708FD" w:rsidRPr="00083FBD" w:rsidTr="00EC0FC2">
        <w:trPr>
          <w:trHeight w:val="300"/>
        </w:trPr>
        <w:tc>
          <w:tcPr>
            <w:tcW w:w="657" w:type="dxa"/>
            <w:shd w:val="clear" w:color="auto" w:fill="auto"/>
            <w:noWrap/>
            <w:vAlign w:val="center"/>
          </w:tcPr>
          <w:p w:rsidR="005708FD" w:rsidRPr="00083FBD" w:rsidRDefault="005708FD" w:rsidP="005708F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11</w:t>
            </w:r>
          </w:p>
        </w:tc>
        <w:tc>
          <w:tcPr>
            <w:tcW w:w="2760" w:type="dxa"/>
            <w:shd w:val="clear" w:color="auto" w:fill="auto"/>
            <w:noWrap/>
            <w:vAlign w:val="center"/>
          </w:tcPr>
          <w:p w:rsidR="005708FD" w:rsidRPr="00083FBD" w:rsidRDefault="005708FD" w:rsidP="005708FD">
            <w:pPr>
              <w:spacing w:after="0" w:line="240" w:lineRule="auto"/>
              <w:jc w:val="center"/>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Спортивный комплекс</w:t>
            </w:r>
          </w:p>
        </w:tc>
        <w:tc>
          <w:tcPr>
            <w:tcW w:w="4581" w:type="dxa"/>
            <w:shd w:val="clear" w:color="auto" w:fill="auto"/>
            <w:noWrap/>
            <w:vAlign w:val="center"/>
          </w:tcPr>
          <w:p w:rsidR="005708FD" w:rsidRPr="00083FBD" w:rsidRDefault="005708FD" w:rsidP="005708FD">
            <w:pPr>
              <w:spacing w:after="0" w:line="240" w:lineRule="auto"/>
              <w:jc w:val="center"/>
              <w:rPr>
                <w:rFonts w:ascii="Times New Roman" w:eastAsia="Calibri" w:hAnsi="Times New Roman" w:cs="Times New Roman"/>
                <w:color w:val="000000"/>
                <w:sz w:val="24"/>
                <w:szCs w:val="24"/>
              </w:rPr>
            </w:pPr>
            <w:r w:rsidRPr="00083FBD">
              <w:rPr>
                <w:rFonts w:ascii="Times New Roman" w:eastAsia="Calibri" w:hAnsi="Times New Roman" w:cs="Times New Roman"/>
                <w:color w:val="000000"/>
                <w:sz w:val="24"/>
                <w:szCs w:val="24"/>
              </w:rPr>
              <w:t xml:space="preserve">г. Благовещенск, в квартале </w:t>
            </w:r>
            <w:r>
              <w:rPr>
                <w:rFonts w:ascii="Times New Roman" w:eastAsia="Calibri" w:hAnsi="Times New Roman" w:cs="Times New Roman"/>
                <w:color w:val="000000"/>
                <w:sz w:val="24"/>
                <w:szCs w:val="24"/>
              </w:rPr>
              <w:t>95</w:t>
            </w:r>
          </w:p>
        </w:tc>
        <w:tc>
          <w:tcPr>
            <w:tcW w:w="765" w:type="dxa"/>
          </w:tcPr>
          <w:p w:rsidR="005708FD" w:rsidRPr="00083FBD" w:rsidRDefault="005708FD" w:rsidP="005708FD">
            <w:pPr>
              <w:spacing w:after="0" w:line="240" w:lineRule="auto"/>
              <w:jc w:val="center"/>
              <w:rPr>
                <w:rFonts w:ascii="Times New Roman" w:eastAsia="Calibri" w:hAnsi="Times New Roman" w:cs="Times New Roman"/>
                <w:color w:val="000000"/>
                <w:sz w:val="24"/>
                <w:szCs w:val="24"/>
              </w:rPr>
            </w:pPr>
          </w:p>
        </w:tc>
        <w:tc>
          <w:tcPr>
            <w:tcW w:w="714" w:type="dxa"/>
          </w:tcPr>
          <w:p w:rsidR="005708FD" w:rsidRPr="00083FBD" w:rsidRDefault="006F09FF" w:rsidP="005708FD">
            <w:pPr>
              <w:spacing w:after="0" w:line="240" w:lineRule="auto"/>
              <w:jc w:val="center"/>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w:t>
            </w:r>
          </w:p>
        </w:tc>
      </w:tr>
      <w:tr w:rsidR="005708FD" w:rsidRPr="00083FBD" w:rsidTr="00EC0FC2">
        <w:trPr>
          <w:trHeight w:val="300"/>
        </w:trPr>
        <w:tc>
          <w:tcPr>
            <w:tcW w:w="657" w:type="dxa"/>
            <w:shd w:val="clear" w:color="auto" w:fill="auto"/>
            <w:noWrap/>
            <w:vAlign w:val="center"/>
          </w:tcPr>
          <w:p w:rsidR="005708FD" w:rsidRPr="00083FBD" w:rsidRDefault="005708FD" w:rsidP="005708F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12</w:t>
            </w:r>
          </w:p>
        </w:tc>
        <w:tc>
          <w:tcPr>
            <w:tcW w:w="2760" w:type="dxa"/>
            <w:shd w:val="clear" w:color="auto" w:fill="auto"/>
            <w:noWrap/>
            <w:vAlign w:val="center"/>
          </w:tcPr>
          <w:p w:rsidR="005708FD" w:rsidRPr="00083FBD" w:rsidRDefault="005708FD" w:rsidP="005708FD">
            <w:pPr>
              <w:spacing w:after="0" w:line="240" w:lineRule="auto"/>
              <w:jc w:val="center"/>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Спортивный комплекс</w:t>
            </w:r>
          </w:p>
        </w:tc>
        <w:tc>
          <w:tcPr>
            <w:tcW w:w="4581" w:type="dxa"/>
            <w:shd w:val="clear" w:color="auto" w:fill="auto"/>
            <w:noWrap/>
            <w:vAlign w:val="center"/>
          </w:tcPr>
          <w:p w:rsidR="005708FD" w:rsidRPr="00083FBD" w:rsidRDefault="005708FD" w:rsidP="005708FD">
            <w:pPr>
              <w:spacing w:after="0" w:line="240" w:lineRule="auto"/>
              <w:jc w:val="center"/>
              <w:rPr>
                <w:rFonts w:ascii="Times New Roman" w:eastAsia="Calibri" w:hAnsi="Times New Roman" w:cs="Times New Roman"/>
                <w:color w:val="000000"/>
                <w:sz w:val="24"/>
                <w:szCs w:val="24"/>
              </w:rPr>
            </w:pPr>
            <w:r w:rsidRPr="00083FBD">
              <w:rPr>
                <w:rFonts w:ascii="Times New Roman" w:eastAsia="Calibri" w:hAnsi="Times New Roman" w:cs="Times New Roman"/>
                <w:color w:val="000000"/>
                <w:sz w:val="24"/>
                <w:szCs w:val="24"/>
              </w:rPr>
              <w:t xml:space="preserve">г. Благовещенск, в квартале </w:t>
            </w:r>
            <w:r>
              <w:rPr>
                <w:rFonts w:ascii="Times New Roman" w:eastAsia="Calibri" w:hAnsi="Times New Roman" w:cs="Times New Roman"/>
                <w:color w:val="000000"/>
                <w:sz w:val="24"/>
                <w:szCs w:val="24"/>
              </w:rPr>
              <w:t>95</w:t>
            </w:r>
          </w:p>
        </w:tc>
        <w:tc>
          <w:tcPr>
            <w:tcW w:w="765" w:type="dxa"/>
          </w:tcPr>
          <w:p w:rsidR="005708FD" w:rsidRPr="00083FBD" w:rsidRDefault="005708FD" w:rsidP="005708FD">
            <w:pPr>
              <w:spacing w:after="0" w:line="240" w:lineRule="auto"/>
              <w:jc w:val="center"/>
              <w:rPr>
                <w:rFonts w:ascii="Times New Roman" w:eastAsia="Calibri" w:hAnsi="Times New Roman" w:cs="Times New Roman"/>
                <w:color w:val="000000"/>
                <w:sz w:val="24"/>
                <w:szCs w:val="24"/>
              </w:rPr>
            </w:pPr>
          </w:p>
        </w:tc>
        <w:tc>
          <w:tcPr>
            <w:tcW w:w="714" w:type="dxa"/>
          </w:tcPr>
          <w:p w:rsidR="005708FD" w:rsidRPr="00083FBD" w:rsidRDefault="006F09FF" w:rsidP="005708FD">
            <w:pPr>
              <w:spacing w:after="0" w:line="240" w:lineRule="auto"/>
              <w:jc w:val="center"/>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w:t>
            </w:r>
          </w:p>
        </w:tc>
      </w:tr>
      <w:tr w:rsidR="00541924" w:rsidRPr="00083FBD" w:rsidTr="00BF2DC2">
        <w:trPr>
          <w:trHeight w:val="300"/>
        </w:trPr>
        <w:tc>
          <w:tcPr>
            <w:tcW w:w="9477" w:type="dxa"/>
            <w:gridSpan w:val="5"/>
            <w:shd w:val="clear" w:color="auto" w:fill="auto"/>
            <w:noWrap/>
            <w:vAlign w:val="center"/>
          </w:tcPr>
          <w:p w:rsidR="00541924" w:rsidRDefault="00541924" w:rsidP="005708FD">
            <w:pPr>
              <w:spacing w:after="0" w:line="240" w:lineRule="auto"/>
              <w:jc w:val="center"/>
              <w:rPr>
                <w:rFonts w:ascii="Times New Roman" w:eastAsia="Calibri" w:hAnsi="Times New Roman" w:cs="Times New Roman"/>
                <w:color w:val="000000"/>
                <w:sz w:val="24"/>
                <w:szCs w:val="24"/>
              </w:rPr>
            </w:pPr>
            <w:r>
              <w:rPr>
                <w:rFonts w:ascii="Times New Roman" w:eastAsia="Calibri" w:hAnsi="Times New Roman" w:cs="Times New Roman"/>
                <w:b/>
                <w:color w:val="000000"/>
                <w:sz w:val="24"/>
                <w:szCs w:val="24"/>
              </w:rPr>
              <w:t>4</w:t>
            </w:r>
            <w:r w:rsidRPr="00EC0FC2">
              <w:rPr>
                <w:rFonts w:ascii="Times New Roman" w:eastAsia="Calibri" w:hAnsi="Times New Roman" w:cs="Times New Roman"/>
                <w:b/>
                <w:color w:val="000000"/>
                <w:sz w:val="24"/>
                <w:szCs w:val="24"/>
              </w:rPr>
              <w:t>.</w:t>
            </w:r>
            <w:r>
              <w:rPr>
                <w:rFonts w:ascii="Times New Roman" w:eastAsia="Calibri" w:hAnsi="Times New Roman" w:cs="Times New Roman"/>
                <w:b/>
                <w:color w:val="000000"/>
                <w:sz w:val="24"/>
                <w:szCs w:val="24"/>
              </w:rPr>
              <w:t xml:space="preserve"> </w:t>
            </w:r>
            <w:r w:rsidRPr="00EC0FC2">
              <w:rPr>
                <w:rFonts w:ascii="Times New Roman" w:eastAsia="Calibri" w:hAnsi="Times New Roman" w:cs="Times New Roman"/>
                <w:b/>
                <w:color w:val="000000"/>
                <w:sz w:val="24"/>
                <w:szCs w:val="24"/>
              </w:rPr>
              <w:t>Объекты медицины</w:t>
            </w:r>
          </w:p>
        </w:tc>
      </w:tr>
      <w:tr w:rsidR="00541924" w:rsidRPr="00083FBD" w:rsidTr="00EC0FC2">
        <w:trPr>
          <w:trHeight w:val="300"/>
        </w:trPr>
        <w:tc>
          <w:tcPr>
            <w:tcW w:w="657" w:type="dxa"/>
            <w:shd w:val="clear" w:color="auto" w:fill="auto"/>
            <w:noWrap/>
            <w:vAlign w:val="center"/>
          </w:tcPr>
          <w:p w:rsidR="00541924" w:rsidRDefault="00541924" w:rsidP="005708F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2760" w:type="dxa"/>
            <w:shd w:val="clear" w:color="auto" w:fill="auto"/>
            <w:noWrap/>
            <w:vAlign w:val="center"/>
          </w:tcPr>
          <w:p w:rsidR="00541924" w:rsidRPr="00083FBD" w:rsidRDefault="00541924" w:rsidP="00D8280D">
            <w:pPr>
              <w:spacing w:after="0" w:line="240" w:lineRule="auto"/>
              <w:jc w:val="center"/>
              <w:rPr>
                <w:rFonts w:ascii="Times New Roman" w:eastAsia="Calibri" w:hAnsi="Times New Roman" w:cs="Times New Roman"/>
                <w:color w:val="000000"/>
                <w:sz w:val="24"/>
                <w:szCs w:val="24"/>
              </w:rPr>
            </w:pPr>
            <w:r w:rsidRPr="00083FBD">
              <w:rPr>
                <w:rFonts w:ascii="Times New Roman" w:eastAsia="Calibri" w:hAnsi="Times New Roman" w:cs="Times New Roman"/>
                <w:color w:val="000000"/>
                <w:sz w:val="24"/>
                <w:szCs w:val="24"/>
              </w:rPr>
              <w:t>Подстанция скорой медицинской помощи</w:t>
            </w:r>
          </w:p>
        </w:tc>
        <w:tc>
          <w:tcPr>
            <w:tcW w:w="4581" w:type="dxa"/>
            <w:shd w:val="clear" w:color="auto" w:fill="auto"/>
            <w:noWrap/>
            <w:vAlign w:val="center"/>
          </w:tcPr>
          <w:p w:rsidR="00541924" w:rsidRPr="00083FBD" w:rsidRDefault="00541924" w:rsidP="00D8280D">
            <w:pPr>
              <w:spacing w:after="0" w:line="240" w:lineRule="auto"/>
              <w:jc w:val="center"/>
              <w:rPr>
                <w:rFonts w:ascii="Times New Roman" w:eastAsia="Calibri" w:hAnsi="Times New Roman" w:cs="Times New Roman"/>
                <w:color w:val="000000"/>
                <w:sz w:val="24"/>
                <w:szCs w:val="24"/>
              </w:rPr>
            </w:pPr>
            <w:r w:rsidRPr="00083FBD">
              <w:rPr>
                <w:rFonts w:ascii="Times New Roman" w:eastAsia="Calibri" w:hAnsi="Times New Roman" w:cs="Times New Roman"/>
                <w:color w:val="000000"/>
                <w:sz w:val="24"/>
                <w:szCs w:val="24"/>
              </w:rPr>
              <w:t>с. Плодопитомник, общественно-деловая зона. В соответствии с проектом планировки территории – элемент планировочной структуры №</w:t>
            </w:r>
            <w:r>
              <w:rPr>
                <w:rFonts w:ascii="Times New Roman" w:eastAsia="Calibri" w:hAnsi="Times New Roman" w:cs="Times New Roman"/>
                <w:color w:val="000000"/>
                <w:sz w:val="24"/>
                <w:szCs w:val="24"/>
              </w:rPr>
              <w:t xml:space="preserve"> </w:t>
            </w:r>
            <w:r w:rsidRPr="00083FBD">
              <w:rPr>
                <w:rFonts w:ascii="Times New Roman" w:eastAsia="Calibri" w:hAnsi="Times New Roman" w:cs="Times New Roman"/>
                <w:color w:val="000000"/>
                <w:sz w:val="24"/>
                <w:szCs w:val="24"/>
              </w:rPr>
              <w:t>39</w:t>
            </w:r>
          </w:p>
        </w:tc>
        <w:tc>
          <w:tcPr>
            <w:tcW w:w="765" w:type="dxa"/>
          </w:tcPr>
          <w:p w:rsidR="00541924" w:rsidRPr="00083FBD" w:rsidRDefault="00541924" w:rsidP="00D8280D">
            <w:pPr>
              <w:spacing w:after="0" w:line="240" w:lineRule="auto"/>
              <w:jc w:val="center"/>
              <w:rPr>
                <w:rFonts w:ascii="Times New Roman" w:eastAsia="Calibri" w:hAnsi="Times New Roman" w:cs="Times New Roman"/>
                <w:color w:val="000000"/>
                <w:sz w:val="24"/>
                <w:szCs w:val="24"/>
              </w:rPr>
            </w:pPr>
          </w:p>
        </w:tc>
        <w:tc>
          <w:tcPr>
            <w:tcW w:w="714" w:type="dxa"/>
          </w:tcPr>
          <w:p w:rsidR="00541924" w:rsidRPr="00083FBD" w:rsidRDefault="00541924" w:rsidP="00D8280D">
            <w:pPr>
              <w:spacing w:after="0" w:line="240" w:lineRule="auto"/>
              <w:jc w:val="center"/>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w:t>
            </w:r>
          </w:p>
        </w:tc>
      </w:tr>
      <w:tr w:rsidR="00541924" w:rsidRPr="00083FBD" w:rsidTr="00EC0FC2">
        <w:trPr>
          <w:trHeight w:val="300"/>
        </w:trPr>
        <w:tc>
          <w:tcPr>
            <w:tcW w:w="657" w:type="dxa"/>
            <w:shd w:val="clear" w:color="auto" w:fill="auto"/>
            <w:noWrap/>
            <w:vAlign w:val="center"/>
          </w:tcPr>
          <w:p w:rsidR="00541924" w:rsidRDefault="00541924" w:rsidP="005708F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c>
          <w:tcPr>
            <w:tcW w:w="2760" w:type="dxa"/>
            <w:shd w:val="clear" w:color="auto" w:fill="auto"/>
            <w:noWrap/>
            <w:vAlign w:val="center"/>
          </w:tcPr>
          <w:p w:rsidR="00541924" w:rsidRDefault="00541924" w:rsidP="00D8280D">
            <w:pPr>
              <w:spacing w:after="0" w:line="240" w:lineRule="auto"/>
              <w:jc w:val="center"/>
              <w:rPr>
                <w:rFonts w:ascii="Times New Roman" w:eastAsia="Calibri" w:hAnsi="Times New Roman" w:cs="Times New Roman"/>
                <w:color w:val="000000"/>
                <w:sz w:val="24"/>
                <w:szCs w:val="24"/>
              </w:rPr>
            </w:pPr>
            <w:r w:rsidRPr="00083FBD">
              <w:rPr>
                <w:rFonts w:ascii="Times New Roman" w:eastAsia="Calibri" w:hAnsi="Times New Roman" w:cs="Times New Roman"/>
                <w:color w:val="000000"/>
                <w:sz w:val="24"/>
                <w:szCs w:val="24"/>
              </w:rPr>
              <w:t xml:space="preserve">Детская поликлиника </w:t>
            </w:r>
          </w:p>
          <w:p w:rsidR="00541924" w:rsidRPr="00083FBD" w:rsidRDefault="00541924" w:rsidP="00D8280D">
            <w:pPr>
              <w:spacing w:after="0" w:line="240" w:lineRule="auto"/>
              <w:jc w:val="center"/>
              <w:rPr>
                <w:rFonts w:ascii="Times New Roman" w:eastAsia="Calibri" w:hAnsi="Times New Roman" w:cs="Times New Roman"/>
                <w:color w:val="000000"/>
                <w:sz w:val="24"/>
                <w:szCs w:val="24"/>
              </w:rPr>
            </w:pPr>
            <w:r w:rsidRPr="00083FBD">
              <w:rPr>
                <w:rFonts w:ascii="Times New Roman" w:eastAsia="Calibri" w:hAnsi="Times New Roman" w:cs="Times New Roman"/>
                <w:color w:val="000000"/>
                <w:sz w:val="24"/>
                <w:szCs w:val="24"/>
              </w:rPr>
              <w:t>на 400 посещений</w:t>
            </w:r>
          </w:p>
        </w:tc>
        <w:tc>
          <w:tcPr>
            <w:tcW w:w="4581" w:type="dxa"/>
            <w:shd w:val="clear" w:color="auto" w:fill="auto"/>
            <w:noWrap/>
            <w:vAlign w:val="center"/>
          </w:tcPr>
          <w:p w:rsidR="00541924" w:rsidRPr="00083FBD" w:rsidRDefault="00541924" w:rsidP="00D8280D">
            <w:pPr>
              <w:spacing w:after="0" w:line="240" w:lineRule="auto"/>
              <w:jc w:val="center"/>
              <w:rPr>
                <w:rFonts w:ascii="Times New Roman" w:eastAsia="Calibri" w:hAnsi="Times New Roman" w:cs="Times New Roman"/>
                <w:color w:val="000000"/>
                <w:sz w:val="24"/>
                <w:szCs w:val="24"/>
              </w:rPr>
            </w:pPr>
            <w:r w:rsidRPr="00083FBD">
              <w:rPr>
                <w:rFonts w:ascii="Times New Roman" w:eastAsia="Calibri" w:hAnsi="Times New Roman" w:cs="Times New Roman"/>
                <w:color w:val="000000"/>
                <w:sz w:val="24"/>
                <w:szCs w:val="24"/>
              </w:rPr>
              <w:t>г. Благовещенск, Западн</w:t>
            </w:r>
            <w:r>
              <w:rPr>
                <w:rFonts w:ascii="Times New Roman" w:eastAsia="Calibri" w:hAnsi="Times New Roman" w:cs="Times New Roman"/>
                <w:color w:val="000000"/>
                <w:sz w:val="24"/>
                <w:szCs w:val="24"/>
              </w:rPr>
              <w:t>ый</w:t>
            </w:r>
            <w:r w:rsidRPr="00083FBD">
              <w:rPr>
                <w:rFonts w:ascii="Times New Roman" w:eastAsia="Calibri" w:hAnsi="Times New Roman" w:cs="Times New Roman"/>
                <w:color w:val="000000"/>
                <w:sz w:val="24"/>
                <w:szCs w:val="24"/>
              </w:rPr>
              <w:t xml:space="preserve"> жило</w:t>
            </w:r>
            <w:r>
              <w:rPr>
                <w:rFonts w:ascii="Times New Roman" w:eastAsia="Calibri" w:hAnsi="Times New Roman" w:cs="Times New Roman"/>
                <w:color w:val="000000"/>
                <w:sz w:val="24"/>
                <w:szCs w:val="24"/>
              </w:rPr>
              <w:t>й</w:t>
            </w:r>
            <w:r w:rsidRPr="00083FBD">
              <w:rPr>
                <w:rFonts w:ascii="Times New Roman" w:eastAsia="Calibri" w:hAnsi="Times New Roman" w:cs="Times New Roman"/>
                <w:color w:val="000000"/>
                <w:sz w:val="24"/>
                <w:szCs w:val="24"/>
              </w:rPr>
              <w:t xml:space="preserve"> район</w:t>
            </w:r>
          </w:p>
        </w:tc>
        <w:tc>
          <w:tcPr>
            <w:tcW w:w="765" w:type="dxa"/>
          </w:tcPr>
          <w:p w:rsidR="00541924" w:rsidRPr="00083FBD" w:rsidRDefault="00541924" w:rsidP="00D8280D">
            <w:pPr>
              <w:spacing w:after="0" w:line="240" w:lineRule="auto"/>
              <w:jc w:val="center"/>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w:t>
            </w:r>
          </w:p>
        </w:tc>
        <w:tc>
          <w:tcPr>
            <w:tcW w:w="714" w:type="dxa"/>
          </w:tcPr>
          <w:p w:rsidR="00541924" w:rsidRPr="00083FBD" w:rsidRDefault="00541924" w:rsidP="00D8280D">
            <w:pPr>
              <w:spacing w:after="0" w:line="240" w:lineRule="auto"/>
              <w:jc w:val="center"/>
              <w:rPr>
                <w:rFonts w:ascii="Times New Roman" w:eastAsia="Calibri" w:hAnsi="Times New Roman" w:cs="Times New Roman"/>
                <w:color w:val="000000"/>
                <w:sz w:val="24"/>
                <w:szCs w:val="24"/>
              </w:rPr>
            </w:pPr>
          </w:p>
        </w:tc>
      </w:tr>
      <w:tr w:rsidR="00541924" w:rsidRPr="00083FBD" w:rsidTr="00EC0FC2">
        <w:trPr>
          <w:trHeight w:val="300"/>
        </w:trPr>
        <w:tc>
          <w:tcPr>
            <w:tcW w:w="657" w:type="dxa"/>
            <w:shd w:val="clear" w:color="auto" w:fill="auto"/>
            <w:noWrap/>
            <w:vAlign w:val="center"/>
          </w:tcPr>
          <w:p w:rsidR="00541924" w:rsidRDefault="00541924" w:rsidP="005708F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w:t>
            </w:r>
          </w:p>
        </w:tc>
        <w:tc>
          <w:tcPr>
            <w:tcW w:w="2760" w:type="dxa"/>
            <w:shd w:val="clear" w:color="auto" w:fill="auto"/>
            <w:noWrap/>
            <w:vAlign w:val="center"/>
          </w:tcPr>
          <w:p w:rsidR="00541924" w:rsidRPr="00083FBD" w:rsidRDefault="00541924" w:rsidP="00D8280D">
            <w:pPr>
              <w:spacing w:after="0" w:line="240" w:lineRule="auto"/>
              <w:jc w:val="center"/>
              <w:rPr>
                <w:rFonts w:ascii="Times New Roman" w:eastAsia="Calibri" w:hAnsi="Times New Roman" w:cs="Times New Roman"/>
                <w:color w:val="000000"/>
                <w:sz w:val="24"/>
                <w:szCs w:val="24"/>
              </w:rPr>
            </w:pPr>
            <w:r w:rsidRPr="00083FBD">
              <w:rPr>
                <w:rFonts w:ascii="Times New Roman" w:eastAsia="Calibri" w:hAnsi="Times New Roman" w:cs="Times New Roman"/>
                <w:color w:val="000000"/>
                <w:sz w:val="24"/>
                <w:szCs w:val="24"/>
              </w:rPr>
              <w:t>Поликлиника на 600 посещений</w:t>
            </w:r>
          </w:p>
        </w:tc>
        <w:tc>
          <w:tcPr>
            <w:tcW w:w="4581" w:type="dxa"/>
            <w:shd w:val="clear" w:color="auto" w:fill="auto"/>
            <w:noWrap/>
            <w:vAlign w:val="center"/>
          </w:tcPr>
          <w:p w:rsidR="00541924" w:rsidRPr="00083FBD" w:rsidRDefault="00541924" w:rsidP="00D8280D">
            <w:pPr>
              <w:spacing w:after="0" w:line="240" w:lineRule="auto"/>
              <w:jc w:val="center"/>
              <w:rPr>
                <w:rFonts w:ascii="Times New Roman" w:eastAsia="Calibri" w:hAnsi="Times New Roman" w:cs="Times New Roman"/>
                <w:color w:val="000000"/>
                <w:sz w:val="24"/>
                <w:szCs w:val="24"/>
              </w:rPr>
            </w:pPr>
            <w:r w:rsidRPr="00083FBD">
              <w:rPr>
                <w:rFonts w:ascii="Times New Roman" w:eastAsia="Calibri" w:hAnsi="Times New Roman" w:cs="Times New Roman"/>
                <w:color w:val="000000"/>
                <w:sz w:val="24"/>
                <w:szCs w:val="24"/>
              </w:rPr>
              <w:t>г. Благовещенск, во 2-ом микрорайоне Северного жилого района</w:t>
            </w:r>
            <w:r>
              <w:rPr>
                <w:rFonts w:ascii="Times New Roman" w:eastAsia="Calibri" w:hAnsi="Times New Roman" w:cs="Times New Roman"/>
                <w:color w:val="000000"/>
                <w:sz w:val="24"/>
                <w:szCs w:val="24"/>
              </w:rPr>
              <w:t xml:space="preserve"> </w:t>
            </w:r>
            <w:r w:rsidRPr="00CC6468">
              <w:rPr>
                <w:rFonts w:ascii="Times New Roman" w:eastAsia="Times New Roman" w:hAnsi="Times New Roman" w:cs="Times New Roman"/>
                <w:color w:val="000000"/>
                <w:sz w:val="24"/>
                <w:szCs w:val="24"/>
                <w:lang w:eastAsia="ru-RU"/>
              </w:rPr>
              <w:t>(СПУ-4)</w:t>
            </w:r>
          </w:p>
        </w:tc>
        <w:tc>
          <w:tcPr>
            <w:tcW w:w="765" w:type="dxa"/>
          </w:tcPr>
          <w:p w:rsidR="00541924" w:rsidRPr="00083FBD" w:rsidRDefault="00541924" w:rsidP="00D8280D">
            <w:pPr>
              <w:spacing w:after="0" w:line="240" w:lineRule="auto"/>
              <w:jc w:val="center"/>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w:t>
            </w:r>
          </w:p>
        </w:tc>
        <w:tc>
          <w:tcPr>
            <w:tcW w:w="714" w:type="dxa"/>
          </w:tcPr>
          <w:p w:rsidR="00541924" w:rsidRPr="00083FBD" w:rsidRDefault="00541924" w:rsidP="00D8280D">
            <w:pPr>
              <w:spacing w:after="0" w:line="240" w:lineRule="auto"/>
              <w:jc w:val="center"/>
              <w:rPr>
                <w:rFonts w:ascii="Times New Roman" w:eastAsia="Calibri" w:hAnsi="Times New Roman" w:cs="Times New Roman"/>
                <w:color w:val="000000"/>
                <w:sz w:val="24"/>
                <w:szCs w:val="24"/>
              </w:rPr>
            </w:pPr>
          </w:p>
        </w:tc>
      </w:tr>
      <w:tr w:rsidR="00541924" w:rsidRPr="00083FBD" w:rsidTr="00EC0FC2">
        <w:trPr>
          <w:trHeight w:val="300"/>
        </w:trPr>
        <w:tc>
          <w:tcPr>
            <w:tcW w:w="657" w:type="dxa"/>
            <w:shd w:val="clear" w:color="auto" w:fill="auto"/>
            <w:noWrap/>
            <w:vAlign w:val="center"/>
          </w:tcPr>
          <w:p w:rsidR="00541924" w:rsidRDefault="00541924" w:rsidP="005708F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w:t>
            </w:r>
          </w:p>
        </w:tc>
        <w:tc>
          <w:tcPr>
            <w:tcW w:w="2760" w:type="dxa"/>
            <w:shd w:val="clear" w:color="auto" w:fill="auto"/>
            <w:noWrap/>
            <w:vAlign w:val="center"/>
          </w:tcPr>
          <w:p w:rsidR="00541924" w:rsidRPr="003C65D9" w:rsidRDefault="00541924" w:rsidP="00D8280D">
            <w:pPr>
              <w:spacing w:after="0" w:line="240" w:lineRule="auto"/>
              <w:jc w:val="center"/>
              <w:rPr>
                <w:rFonts w:ascii="Times New Roman" w:eastAsia="Calibri" w:hAnsi="Times New Roman" w:cs="Times New Roman"/>
                <w:color w:val="000000"/>
                <w:sz w:val="24"/>
                <w:szCs w:val="24"/>
                <w:highlight w:val="yellow"/>
              </w:rPr>
            </w:pPr>
            <w:r w:rsidRPr="00083FBD">
              <w:rPr>
                <w:rFonts w:ascii="Times New Roman" w:eastAsia="Calibri" w:hAnsi="Times New Roman" w:cs="Times New Roman"/>
                <w:color w:val="000000"/>
                <w:sz w:val="24"/>
                <w:szCs w:val="24"/>
              </w:rPr>
              <w:t>Выдвижной пункт скорой медицинской помощи</w:t>
            </w:r>
          </w:p>
        </w:tc>
        <w:tc>
          <w:tcPr>
            <w:tcW w:w="4581" w:type="dxa"/>
            <w:shd w:val="clear" w:color="auto" w:fill="auto"/>
            <w:noWrap/>
            <w:vAlign w:val="center"/>
          </w:tcPr>
          <w:p w:rsidR="00541924" w:rsidRPr="003C65D9" w:rsidRDefault="00541924" w:rsidP="00D8280D">
            <w:pPr>
              <w:spacing w:after="0" w:line="240" w:lineRule="auto"/>
              <w:jc w:val="center"/>
              <w:rPr>
                <w:rFonts w:ascii="Times New Roman" w:eastAsia="Calibri" w:hAnsi="Times New Roman" w:cs="Times New Roman"/>
                <w:color w:val="000000"/>
                <w:sz w:val="24"/>
                <w:szCs w:val="24"/>
                <w:highlight w:val="yellow"/>
              </w:rPr>
            </w:pPr>
            <w:r w:rsidRPr="00083FBD">
              <w:rPr>
                <w:rFonts w:ascii="Times New Roman" w:eastAsia="Calibri" w:hAnsi="Times New Roman" w:cs="Times New Roman"/>
                <w:color w:val="000000"/>
                <w:sz w:val="24"/>
                <w:szCs w:val="24"/>
              </w:rPr>
              <w:t>с. Белогорье</w:t>
            </w:r>
          </w:p>
        </w:tc>
        <w:tc>
          <w:tcPr>
            <w:tcW w:w="765" w:type="dxa"/>
          </w:tcPr>
          <w:p w:rsidR="00541924" w:rsidRPr="003C65D9" w:rsidRDefault="00541924" w:rsidP="00D8280D">
            <w:pPr>
              <w:spacing w:after="0" w:line="240" w:lineRule="auto"/>
              <w:jc w:val="center"/>
              <w:rPr>
                <w:rFonts w:ascii="Times New Roman" w:eastAsia="Calibri" w:hAnsi="Times New Roman" w:cs="Times New Roman"/>
                <w:color w:val="000000"/>
                <w:sz w:val="24"/>
                <w:szCs w:val="24"/>
                <w:highlight w:val="yellow"/>
              </w:rPr>
            </w:pPr>
            <w:r w:rsidRPr="00CC6468">
              <w:rPr>
                <w:rFonts w:ascii="Times New Roman" w:eastAsia="Calibri" w:hAnsi="Times New Roman" w:cs="Times New Roman"/>
                <w:color w:val="000000"/>
                <w:sz w:val="24"/>
                <w:szCs w:val="24"/>
              </w:rPr>
              <w:t>+</w:t>
            </w:r>
          </w:p>
        </w:tc>
        <w:tc>
          <w:tcPr>
            <w:tcW w:w="714" w:type="dxa"/>
          </w:tcPr>
          <w:p w:rsidR="00541924" w:rsidRPr="003C65D9" w:rsidRDefault="00541924" w:rsidP="00D8280D">
            <w:pPr>
              <w:spacing w:after="0" w:line="240" w:lineRule="auto"/>
              <w:jc w:val="center"/>
              <w:rPr>
                <w:rFonts w:ascii="Times New Roman" w:eastAsia="Calibri" w:hAnsi="Times New Roman" w:cs="Times New Roman"/>
                <w:color w:val="000000"/>
                <w:sz w:val="24"/>
                <w:szCs w:val="24"/>
                <w:highlight w:val="yellow"/>
              </w:rPr>
            </w:pPr>
          </w:p>
        </w:tc>
      </w:tr>
    </w:tbl>
    <w:p w:rsidR="00083FBD" w:rsidRPr="00083FBD" w:rsidRDefault="00083FBD" w:rsidP="00083FBD">
      <w:pPr>
        <w:spacing w:after="0" w:line="240" w:lineRule="auto"/>
        <w:ind w:firstLine="709"/>
        <w:jc w:val="both"/>
        <w:rPr>
          <w:rFonts w:ascii="Times New Roman" w:eastAsia="Calibri" w:hAnsi="Times New Roman" w:cs="Times New Roman"/>
          <w:color w:val="000000"/>
          <w:sz w:val="28"/>
          <w:szCs w:val="28"/>
        </w:rPr>
      </w:pPr>
    </w:p>
    <w:p w:rsidR="00F8388B" w:rsidRDefault="00F8388B" w:rsidP="00083FBD">
      <w:pPr>
        <w:spacing w:after="0" w:line="240" w:lineRule="auto"/>
        <w:ind w:firstLine="709"/>
        <w:jc w:val="both"/>
        <w:rPr>
          <w:rFonts w:ascii="Times New Roman" w:eastAsia="Calibri" w:hAnsi="Times New Roman" w:cs="Times New Roman"/>
          <w:color w:val="000000"/>
          <w:sz w:val="28"/>
          <w:szCs w:val="28"/>
        </w:rPr>
      </w:pPr>
    </w:p>
    <w:p w:rsidR="00083FBD" w:rsidRPr="00F8388B" w:rsidRDefault="00083FBD" w:rsidP="00083FBD">
      <w:pPr>
        <w:spacing w:after="0" w:line="240" w:lineRule="auto"/>
        <w:rPr>
          <w:rFonts w:ascii="Times New Roman" w:eastAsia="Calibri" w:hAnsi="Times New Roman" w:cs="Times New Roman"/>
          <w:color w:val="000000"/>
          <w:sz w:val="28"/>
          <w:szCs w:val="28"/>
        </w:rPr>
      </w:pPr>
    </w:p>
    <w:p w:rsidR="00083FBD" w:rsidRPr="00083FBD" w:rsidRDefault="00083FBD" w:rsidP="00083FBD">
      <w:pPr>
        <w:spacing w:after="0" w:line="240" w:lineRule="auto"/>
        <w:ind w:firstLine="709"/>
        <w:jc w:val="both"/>
        <w:rPr>
          <w:rFonts w:ascii="Times New Roman" w:eastAsia="Calibri" w:hAnsi="Times New Roman" w:cs="Times New Roman"/>
          <w:color w:val="000000"/>
          <w:sz w:val="28"/>
          <w:szCs w:val="28"/>
        </w:rPr>
      </w:pPr>
    </w:p>
    <w:p w:rsidR="00083FBD" w:rsidRPr="00083FBD" w:rsidRDefault="00083FBD" w:rsidP="00083FBD">
      <w:pPr>
        <w:spacing w:after="0" w:line="240" w:lineRule="auto"/>
        <w:ind w:firstLine="709"/>
        <w:jc w:val="both"/>
        <w:rPr>
          <w:rFonts w:ascii="Times New Roman" w:eastAsia="Calibri" w:hAnsi="Times New Roman" w:cs="Times New Roman"/>
          <w:sz w:val="28"/>
          <w:szCs w:val="28"/>
        </w:rPr>
        <w:sectPr w:rsidR="00083FBD" w:rsidRPr="00083FBD" w:rsidSect="001303DE">
          <w:pgSz w:w="11906" w:h="16838"/>
          <w:pgMar w:top="1134" w:right="851" w:bottom="902" w:left="1701" w:header="709" w:footer="709" w:gutter="0"/>
          <w:cols w:space="708"/>
          <w:titlePg/>
          <w:docGrid w:linePitch="360"/>
        </w:sectPr>
      </w:pPr>
    </w:p>
    <w:p w:rsidR="00083FBD" w:rsidRPr="00083FBD" w:rsidRDefault="00083FBD" w:rsidP="00083FBD">
      <w:pPr>
        <w:spacing w:after="0" w:line="240" w:lineRule="auto"/>
        <w:jc w:val="center"/>
        <w:rPr>
          <w:rFonts w:ascii="Times New Roman" w:eastAsia="Calibri" w:hAnsi="Times New Roman" w:cs="Times New Roman"/>
          <w:bCs/>
          <w:sz w:val="28"/>
          <w:szCs w:val="28"/>
        </w:rPr>
      </w:pPr>
      <w:bookmarkStart w:id="8" w:name="_Ref445452298"/>
      <w:bookmarkStart w:id="9" w:name="_Toc447102807"/>
      <w:r w:rsidRPr="00EC781D">
        <w:rPr>
          <w:rFonts w:ascii="Times New Roman" w:eastAsia="Calibri" w:hAnsi="Times New Roman" w:cs="Times New Roman"/>
          <w:bCs/>
          <w:sz w:val="28"/>
          <w:szCs w:val="28"/>
        </w:rPr>
        <w:lastRenderedPageBreak/>
        <w:t xml:space="preserve">Таблица </w:t>
      </w:r>
      <w:bookmarkEnd w:id="8"/>
      <w:r w:rsidRPr="00EC781D">
        <w:rPr>
          <w:rFonts w:ascii="Times New Roman" w:eastAsia="Calibri" w:hAnsi="Times New Roman" w:cs="Times New Roman"/>
          <w:bCs/>
          <w:sz w:val="28"/>
          <w:szCs w:val="28"/>
        </w:rPr>
        <w:t>2</w:t>
      </w:r>
      <w:r w:rsidR="000B5D0F">
        <w:rPr>
          <w:rFonts w:ascii="Times New Roman" w:eastAsia="Calibri" w:hAnsi="Times New Roman" w:cs="Times New Roman"/>
          <w:bCs/>
          <w:sz w:val="28"/>
          <w:szCs w:val="28"/>
        </w:rPr>
        <w:t>5</w:t>
      </w:r>
      <w:r w:rsidR="001E0112" w:rsidRPr="00EC781D">
        <w:rPr>
          <w:rFonts w:ascii="Times New Roman" w:eastAsia="Calibri" w:hAnsi="Times New Roman" w:cs="Times New Roman"/>
          <w:bCs/>
          <w:sz w:val="28"/>
          <w:szCs w:val="28"/>
        </w:rPr>
        <w:t xml:space="preserve">. </w:t>
      </w:r>
      <w:r w:rsidRPr="00EC781D">
        <w:rPr>
          <w:rFonts w:ascii="Times New Roman" w:eastAsia="Calibri" w:hAnsi="Times New Roman" w:cs="Times New Roman"/>
          <w:bCs/>
          <w:sz w:val="28"/>
          <w:szCs w:val="28"/>
        </w:rPr>
        <w:t xml:space="preserve"> Расчет</w:t>
      </w:r>
      <w:r w:rsidRPr="00083FBD">
        <w:rPr>
          <w:rFonts w:ascii="Times New Roman" w:eastAsia="Calibri" w:hAnsi="Times New Roman" w:cs="Times New Roman"/>
          <w:bCs/>
          <w:sz w:val="28"/>
          <w:szCs w:val="28"/>
        </w:rPr>
        <w:t xml:space="preserve"> потребности населения муниципального образования города Благовещенска в объектах социальной инфраструктуры в период </w:t>
      </w:r>
      <w:r w:rsidRPr="00EC781D">
        <w:rPr>
          <w:rFonts w:ascii="Times New Roman" w:eastAsia="Calibri" w:hAnsi="Times New Roman" w:cs="Times New Roman"/>
          <w:bCs/>
          <w:sz w:val="28"/>
          <w:szCs w:val="28"/>
        </w:rPr>
        <w:t>с 202</w:t>
      </w:r>
      <w:r w:rsidR="00F31F8D" w:rsidRPr="00EC781D">
        <w:rPr>
          <w:rFonts w:ascii="Times New Roman" w:eastAsia="Calibri" w:hAnsi="Times New Roman" w:cs="Times New Roman"/>
          <w:bCs/>
          <w:sz w:val="28"/>
          <w:szCs w:val="28"/>
        </w:rPr>
        <w:t>3</w:t>
      </w:r>
      <w:r w:rsidRPr="00EC781D">
        <w:rPr>
          <w:rFonts w:ascii="Times New Roman" w:eastAsia="Calibri" w:hAnsi="Times New Roman" w:cs="Times New Roman"/>
          <w:bCs/>
          <w:sz w:val="28"/>
          <w:szCs w:val="28"/>
        </w:rPr>
        <w:t xml:space="preserve"> по 203</w:t>
      </w:r>
      <w:r w:rsidR="00F31F8D" w:rsidRPr="00EC781D">
        <w:rPr>
          <w:rFonts w:ascii="Times New Roman" w:eastAsia="Calibri" w:hAnsi="Times New Roman" w:cs="Times New Roman"/>
          <w:bCs/>
          <w:sz w:val="28"/>
          <w:szCs w:val="28"/>
        </w:rPr>
        <w:t>2</w:t>
      </w:r>
      <w:r w:rsidRPr="00EC781D">
        <w:rPr>
          <w:rFonts w:ascii="Times New Roman" w:eastAsia="Calibri" w:hAnsi="Times New Roman" w:cs="Times New Roman"/>
          <w:bCs/>
          <w:sz w:val="28"/>
          <w:szCs w:val="28"/>
        </w:rPr>
        <w:t>гг.</w:t>
      </w:r>
    </w:p>
    <w:tbl>
      <w:tblPr>
        <w:tblW w:w="14459"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68"/>
        <w:gridCol w:w="1441"/>
        <w:gridCol w:w="828"/>
        <w:gridCol w:w="850"/>
        <w:gridCol w:w="850"/>
        <w:gridCol w:w="851"/>
        <w:gridCol w:w="850"/>
        <w:gridCol w:w="851"/>
        <w:gridCol w:w="850"/>
        <w:gridCol w:w="851"/>
        <w:gridCol w:w="850"/>
        <w:gridCol w:w="851"/>
        <w:gridCol w:w="850"/>
        <w:gridCol w:w="1418"/>
      </w:tblGrid>
      <w:tr w:rsidR="00EC781D" w:rsidRPr="00083FBD" w:rsidTr="00EC781D">
        <w:trPr>
          <w:cantSplit/>
          <w:trHeight w:val="1134"/>
          <w:tblHeader/>
        </w:trPr>
        <w:tc>
          <w:tcPr>
            <w:tcW w:w="2268" w:type="dxa"/>
            <w:vMerge w:val="restart"/>
            <w:shd w:val="clear" w:color="auto" w:fill="auto"/>
            <w:noWrap/>
            <w:vAlign w:val="center"/>
            <w:hideMark/>
          </w:tcPr>
          <w:p w:rsidR="00EC781D" w:rsidRPr="00083FBD" w:rsidRDefault="00EC781D" w:rsidP="00083FBD">
            <w:pPr>
              <w:spacing w:after="0" w:line="240" w:lineRule="auto"/>
              <w:jc w:val="center"/>
              <w:rPr>
                <w:rFonts w:ascii="Times New Roman" w:eastAsia="Times New Roman" w:hAnsi="Times New Roman" w:cs="Times New Roman"/>
                <w:b/>
                <w:bCs/>
                <w:color w:val="000000"/>
                <w:sz w:val="20"/>
                <w:szCs w:val="20"/>
                <w:lang w:eastAsia="ru-RU"/>
              </w:rPr>
            </w:pPr>
            <w:r w:rsidRPr="00083FBD">
              <w:rPr>
                <w:rFonts w:ascii="Times New Roman" w:eastAsia="Times New Roman" w:hAnsi="Times New Roman" w:cs="Times New Roman"/>
                <w:b/>
                <w:bCs/>
                <w:color w:val="000000"/>
                <w:sz w:val="20"/>
                <w:szCs w:val="20"/>
                <w:lang w:eastAsia="ru-RU"/>
              </w:rPr>
              <w:t>Наименование показателя</w:t>
            </w:r>
          </w:p>
        </w:tc>
        <w:tc>
          <w:tcPr>
            <w:tcW w:w="1441" w:type="dxa"/>
            <w:vMerge w:val="restart"/>
            <w:shd w:val="clear" w:color="auto" w:fill="auto"/>
            <w:noWrap/>
            <w:vAlign w:val="center"/>
            <w:hideMark/>
          </w:tcPr>
          <w:p w:rsidR="00EC781D" w:rsidRPr="00083FBD" w:rsidRDefault="00EC781D" w:rsidP="00083FBD">
            <w:pPr>
              <w:spacing w:after="0" w:line="240" w:lineRule="auto"/>
              <w:jc w:val="center"/>
              <w:rPr>
                <w:rFonts w:ascii="Times New Roman" w:eastAsia="Times New Roman" w:hAnsi="Times New Roman" w:cs="Times New Roman"/>
                <w:b/>
                <w:bCs/>
                <w:color w:val="000000"/>
                <w:sz w:val="20"/>
                <w:szCs w:val="20"/>
                <w:lang w:eastAsia="ru-RU"/>
              </w:rPr>
            </w:pPr>
            <w:r w:rsidRPr="00083FBD">
              <w:rPr>
                <w:rFonts w:ascii="Times New Roman" w:eastAsia="Times New Roman" w:hAnsi="Times New Roman" w:cs="Times New Roman"/>
                <w:b/>
                <w:bCs/>
                <w:color w:val="000000"/>
                <w:sz w:val="20"/>
                <w:szCs w:val="20"/>
                <w:lang w:eastAsia="ru-RU"/>
              </w:rPr>
              <w:t>Норматив</w:t>
            </w:r>
          </w:p>
        </w:tc>
        <w:tc>
          <w:tcPr>
            <w:tcW w:w="828" w:type="dxa"/>
            <w:vMerge w:val="restart"/>
            <w:shd w:val="clear" w:color="auto" w:fill="auto"/>
            <w:vAlign w:val="center"/>
            <w:hideMark/>
          </w:tcPr>
          <w:p w:rsidR="00EC781D" w:rsidRPr="00083FBD" w:rsidRDefault="00EC781D" w:rsidP="00083FBD">
            <w:pPr>
              <w:spacing w:after="0" w:line="240" w:lineRule="auto"/>
              <w:jc w:val="center"/>
              <w:rPr>
                <w:rFonts w:ascii="Times New Roman" w:eastAsia="Times New Roman" w:hAnsi="Times New Roman" w:cs="Times New Roman"/>
                <w:b/>
                <w:bCs/>
                <w:color w:val="000000"/>
                <w:sz w:val="20"/>
                <w:szCs w:val="20"/>
                <w:lang w:eastAsia="ru-RU"/>
              </w:rPr>
            </w:pPr>
            <w:r w:rsidRPr="00083FBD">
              <w:rPr>
                <w:rFonts w:ascii="Times New Roman" w:eastAsia="Times New Roman" w:hAnsi="Times New Roman" w:cs="Times New Roman"/>
                <w:b/>
                <w:bCs/>
                <w:color w:val="000000"/>
                <w:sz w:val="20"/>
                <w:szCs w:val="20"/>
                <w:lang w:eastAsia="ru-RU"/>
              </w:rPr>
              <w:t>Сохраняемая мощность действующих объектов</w:t>
            </w:r>
          </w:p>
        </w:tc>
        <w:tc>
          <w:tcPr>
            <w:tcW w:w="850" w:type="dxa"/>
            <w:shd w:val="clear" w:color="auto" w:fill="auto"/>
            <w:noWrap/>
            <w:textDirection w:val="btLr"/>
            <w:vAlign w:val="center"/>
            <w:hideMark/>
          </w:tcPr>
          <w:p w:rsidR="00EC781D" w:rsidRPr="00083FBD" w:rsidRDefault="00EC781D" w:rsidP="00083FBD">
            <w:pPr>
              <w:spacing w:after="0" w:line="240" w:lineRule="auto"/>
              <w:ind w:left="113" w:right="113"/>
              <w:jc w:val="center"/>
              <w:rPr>
                <w:rFonts w:ascii="Times New Roman" w:eastAsia="Times New Roman" w:hAnsi="Times New Roman" w:cs="Times New Roman"/>
                <w:b/>
                <w:bCs/>
                <w:color w:val="000000"/>
                <w:sz w:val="20"/>
                <w:szCs w:val="20"/>
                <w:lang w:eastAsia="ru-RU"/>
              </w:rPr>
            </w:pPr>
            <w:r w:rsidRPr="00083FBD">
              <w:rPr>
                <w:rFonts w:ascii="Times New Roman" w:eastAsia="Times New Roman" w:hAnsi="Times New Roman" w:cs="Times New Roman"/>
                <w:b/>
                <w:bCs/>
                <w:color w:val="000000"/>
                <w:sz w:val="20"/>
                <w:szCs w:val="20"/>
                <w:lang w:eastAsia="ru-RU"/>
              </w:rPr>
              <w:t>2023 г.</w:t>
            </w:r>
          </w:p>
        </w:tc>
        <w:tc>
          <w:tcPr>
            <w:tcW w:w="850" w:type="dxa"/>
            <w:shd w:val="clear" w:color="auto" w:fill="auto"/>
            <w:noWrap/>
            <w:textDirection w:val="btLr"/>
            <w:vAlign w:val="center"/>
            <w:hideMark/>
          </w:tcPr>
          <w:p w:rsidR="00EC781D" w:rsidRPr="00083FBD" w:rsidRDefault="00EC781D" w:rsidP="00083FBD">
            <w:pPr>
              <w:spacing w:after="0" w:line="240" w:lineRule="auto"/>
              <w:ind w:left="113" w:right="113"/>
              <w:jc w:val="center"/>
              <w:rPr>
                <w:rFonts w:ascii="Times New Roman" w:eastAsia="Times New Roman" w:hAnsi="Times New Roman" w:cs="Times New Roman"/>
                <w:b/>
                <w:bCs/>
                <w:color w:val="000000"/>
                <w:sz w:val="20"/>
                <w:szCs w:val="20"/>
                <w:lang w:eastAsia="ru-RU"/>
              </w:rPr>
            </w:pPr>
            <w:r w:rsidRPr="00083FBD">
              <w:rPr>
                <w:rFonts w:ascii="Times New Roman" w:eastAsia="Times New Roman" w:hAnsi="Times New Roman" w:cs="Times New Roman"/>
                <w:b/>
                <w:bCs/>
                <w:color w:val="000000"/>
                <w:sz w:val="20"/>
                <w:szCs w:val="20"/>
                <w:lang w:eastAsia="ru-RU"/>
              </w:rPr>
              <w:t>2024 г.</w:t>
            </w:r>
          </w:p>
        </w:tc>
        <w:tc>
          <w:tcPr>
            <w:tcW w:w="851" w:type="dxa"/>
            <w:shd w:val="clear" w:color="auto" w:fill="auto"/>
            <w:noWrap/>
            <w:textDirection w:val="btLr"/>
            <w:vAlign w:val="center"/>
            <w:hideMark/>
          </w:tcPr>
          <w:p w:rsidR="00EC781D" w:rsidRPr="00083FBD" w:rsidRDefault="00EC781D" w:rsidP="00083FBD">
            <w:pPr>
              <w:spacing w:after="0" w:line="240" w:lineRule="auto"/>
              <w:ind w:left="113" w:right="113"/>
              <w:jc w:val="center"/>
              <w:rPr>
                <w:rFonts w:ascii="Times New Roman" w:eastAsia="Times New Roman" w:hAnsi="Times New Roman" w:cs="Times New Roman"/>
                <w:b/>
                <w:bCs/>
                <w:color w:val="000000"/>
                <w:sz w:val="20"/>
                <w:szCs w:val="20"/>
                <w:lang w:eastAsia="ru-RU"/>
              </w:rPr>
            </w:pPr>
            <w:r w:rsidRPr="00083FBD">
              <w:rPr>
                <w:rFonts w:ascii="Times New Roman" w:eastAsia="Times New Roman" w:hAnsi="Times New Roman" w:cs="Times New Roman"/>
                <w:b/>
                <w:bCs/>
                <w:color w:val="000000"/>
                <w:sz w:val="20"/>
                <w:szCs w:val="20"/>
                <w:lang w:eastAsia="ru-RU"/>
              </w:rPr>
              <w:t>2025 г.</w:t>
            </w:r>
          </w:p>
        </w:tc>
        <w:tc>
          <w:tcPr>
            <w:tcW w:w="850" w:type="dxa"/>
            <w:shd w:val="clear" w:color="auto" w:fill="auto"/>
            <w:noWrap/>
            <w:textDirection w:val="btLr"/>
            <w:vAlign w:val="center"/>
            <w:hideMark/>
          </w:tcPr>
          <w:p w:rsidR="00EC781D" w:rsidRPr="00083FBD" w:rsidRDefault="00EC781D" w:rsidP="00083FBD">
            <w:pPr>
              <w:spacing w:after="0" w:line="240" w:lineRule="auto"/>
              <w:ind w:left="113" w:right="113"/>
              <w:jc w:val="center"/>
              <w:rPr>
                <w:rFonts w:ascii="Times New Roman" w:eastAsia="Times New Roman" w:hAnsi="Times New Roman" w:cs="Times New Roman"/>
                <w:b/>
                <w:bCs/>
                <w:color w:val="000000"/>
                <w:sz w:val="20"/>
                <w:szCs w:val="20"/>
                <w:lang w:eastAsia="ru-RU"/>
              </w:rPr>
            </w:pPr>
            <w:r w:rsidRPr="00083FBD">
              <w:rPr>
                <w:rFonts w:ascii="Times New Roman" w:eastAsia="Times New Roman" w:hAnsi="Times New Roman" w:cs="Times New Roman"/>
                <w:b/>
                <w:bCs/>
                <w:color w:val="000000"/>
                <w:sz w:val="20"/>
                <w:szCs w:val="20"/>
                <w:lang w:eastAsia="ru-RU"/>
              </w:rPr>
              <w:t>2026г.</w:t>
            </w:r>
          </w:p>
        </w:tc>
        <w:tc>
          <w:tcPr>
            <w:tcW w:w="851" w:type="dxa"/>
            <w:textDirection w:val="btLr"/>
          </w:tcPr>
          <w:p w:rsidR="00EC781D" w:rsidRPr="00083FBD" w:rsidRDefault="00EC781D" w:rsidP="00083FBD">
            <w:pPr>
              <w:spacing w:after="0" w:line="240" w:lineRule="auto"/>
              <w:ind w:left="113" w:right="113"/>
              <w:jc w:val="center"/>
              <w:rPr>
                <w:rFonts w:ascii="Times New Roman" w:eastAsia="Times New Roman" w:hAnsi="Times New Roman" w:cs="Times New Roman"/>
                <w:b/>
                <w:bCs/>
                <w:color w:val="000000"/>
                <w:sz w:val="20"/>
                <w:szCs w:val="20"/>
                <w:lang w:eastAsia="ru-RU"/>
              </w:rPr>
            </w:pPr>
            <w:r w:rsidRPr="00083FBD">
              <w:rPr>
                <w:rFonts w:ascii="Times New Roman" w:eastAsia="Times New Roman" w:hAnsi="Times New Roman" w:cs="Times New Roman"/>
                <w:b/>
                <w:bCs/>
                <w:color w:val="000000"/>
                <w:sz w:val="20"/>
                <w:szCs w:val="20"/>
                <w:lang w:eastAsia="ru-RU"/>
              </w:rPr>
              <w:t>2027г.</w:t>
            </w:r>
          </w:p>
        </w:tc>
        <w:tc>
          <w:tcPr>
            <w:tcW w:w="850" w:type="dxa"/>
            <w:textDirection w:val="btLr"/>
          </w:tcPr>
          <w:p w:rsidR="00EC781D" w:rsidRPr="00083FBD" w:rsidRDefault="00EC781D" w:rsidP="00083FBD">
            <w:pPr>
              <w:spacing w:after="0" w:line="240" w:lineRule="auto"/>
              <w:ind w:left="113" w:right="113"/>
              <w:jc w:val="center"/>
              <w:rPr>
                <w:rFonts w:ascii="Times New Roman" w:eastAsia="Times New Roman" w:hAnsi="Times New Roman" w:cs="Times New Roman"/>
                <w:b/>
                <w:bCs/>
                <w:color w:val="000000"/>
                <w:sz w:val="20"/>
                <w:szCs w:val="20"/>
                <w:lang w:eastAsia="ru-RU"/>
              </w:rPr>
            </w:pPr>
            <w:r w:rsidRPr="00083FBD">
              <w:rPr>
                <w:rFonts w:ascii="Times New Roman" w:eastAsia="Times New Roman" w:hAnsi="Times New Roman" w:cs="Times New Roman"/>
                <w:b/>
                <w:bCs/>
                <w:color w:val="000000"/>
                <w:sz w:val="20"/>
                <w:szCs w:val="20"/>
                <w:lang w:eastAsia="ru-RU"/>
              </w:rPr>
              <w:t>2028г.</w:t>
            </w:r>
          </w:p>
        </w:tc>
        <w:tc>
          <w:tcPr>
            <w:tcW w:w="851" w:type="dxa"/>
            <w:textDirection w:val="btLr"/>
          </w:tcPr>
          <w:p w:rsidR="00EC781D" w:rsidRPr="00083FBD" w:rsidRDefault="00EC781D" w:rsidP="00083FBD">
            <w:pPr>
              <w:spacing w:after="0" w:line="240" w:lineRule="auto"/>
              <w:ind w:left="113" w:right="113"/>
              <w:jc w:val="center"/>
              <w:rPr>
                <w:rFonts w:ascii="Times New Roman" w:eastAsia="Times New Roman" w:hAnsi="Times New Roman" w:cs="Times New Roman"/>
                <w:b/>
                <w:bCs/>
                <w:color w:val="000000"/>
                <w:sz w:val="20"/>
                <w:szCs w:val="20"/>
                <w:lang w:eastAsia="ru-RU"/>
              </w:rPr>
            </w:pPr>
            <w:r w:rsidRPr="00083FBD">
              <w:rPr>
                <w:rFonts w:ascii="Times New Roman" w:eastAsia="Times New Roman" w:hAnsi="Times New Roman" w:cs="Times New Roman"/>
                <w:b/>
                <w:bCs/>
                <w:color w:val="000000"/>
                <w:sz w:val="20"/>
                <w:szCs w:val="20"/>
                <w:lang w:eastAsia="ru-RU"/>
              </w:rPr>
              <w:t>2029г.</w:t>
            </w:r>
          </w:p>
        </w:tc>
        <w:tc>
          <w:tcPr>
            <w:tcW w:w="850" w:type="dxa"/>
            <w:textDirection w:val="btLr"/>
          </w:tcPr>
          <w:p w:rsidR="00EC781D" w:rsidRPr="00083FBD" w:rsidRDefault="00EC781D" w:rsidP="00083FBD">
            <w:pPr>
              <w:spacing w:after="0" w:line="240" w:lineRule="auto"/>
              <w:ind w:left="113" w:right="113"/>
              <w:jc w:val="center"/>
              <w:rPr>
                <w:rFonts w:ascii="Times New Roman" w:eastAsia="Times New Roman" w:hAnsi="Times New Roman" w:cs="Times New Roman"/>
                <w:b/>
                <w:bCs/>
                <w:color w:val="000000"/>
                <w:sz w:val="20"/>
                <w:szCs w:val="20"/>
                <w:lang w:eastAsia="ru-RU"/>
              </w:rPr>
            </w:pPr>
            <w:r w:rsidRPr="00083FBD">
              <w:rPr>
                <w:rFonts w:ascii="Times New Roman" w:eastAsia="Times New Roman" w:hAnsi="Times New Roman" w:cs="Times New Roman"/>
                <w:b/>
                <w:bCs/>
                <w:color w:val="000000"/>
                <w:sz w:val="20"/>
                <w:szCs w:val="20"/>
                <w:lang w:eastAsia="ru-RU"/>
              </w:rPr>
              <w:t>2030г.</w:t>
            </w:r>
          </w:p>
        </w:tc>
        <w:tc>
          <w:tcPr>
            <w:tcW w:w="851" w:type="dxa"/>
            <w:textDirection w:val="btLr"/>
          </w:tcPr>
          <w:p w:rsidR="00EC781D" w:rsidRPr="00083FBD" w:rsidRDefault="00EC781D" w:rsidP="00083FBD">
            <w:pPr>
              <w:spacing w:after="0" w:line="240" w:lineRule="auto"/>
              <w:ind w:left="113" w:right="113"/>
              <w:jc w:val="center"/>
              <w:rPr>
                <w:rFonts w:ascii="Times New Roman" w:eastAsia="Times New Roman" w:hAnsi="Times New Roman" w:cs="Times New Roman"/>
                <w:b/>
                <w:bCs/>
                <w:color w:val="000000"/>
                <w:sz w:val="20"/>
                <w:szCs w:val="20"/>
                <w:lang w:eastAsia="ru-RU"/>
              </w:rPr>
            </w:pPr>
            <w:r w:rsidRPr="00083FBD">
              <w:rPr>
                <w:rFonts w:ascii="Times New Roman" w:eastAsia="Times New Roman" w:hAnsi="Times New Roman" w:cs="Times New Roman"/>
                <w:b/>
                <w:bCs/>
                <w:color w:val="000000"/>
                <w:sz w:val="20"/>
                <w:szCs w:val="20"/>
                <w:lang w:eastAsia="ru-RU"/>
              </w:rPr>
              <w:t>2031г.</w:t>
            </w:r>
          </w:p>
        </w:tc>
        <w:tc>
          <w:tcPr>
            <w:tcW w:w="850" w:type="dxa"/>
            <w:textDirection w:val="btLr"/>
          </w:tcPr>
          <w:p w:rsidR="00EC781D" w:rsidRPr="00083FBD" w:rsidRDefault="00EC781D" w:rsidP="00083FBD">
            <w:pPr>
              <w:spacing w:after="0" w:line="240" w:lineRule="auto"/>
              <w:ind w:left="113" w:right="113"/>
              <w:jc w:val="center"/>
              <w:rPr>
                <w:rFonts w:ascii="Times New Roman" w:eastAsia="Times New Roman" w:hAnsi="Times New Roman" w:cs="Times New Roman"/>
                <w:b/>
                <w:bCs/>
                <w:color w:val="000000"/>
                <w:sz w:val="20"/>
                <w:szCs w:val="20"/>
                <w:lang w:eastAsia="ru-RU"/>
              </w:rPr>
            </w:pPr>
            <w:r w:rsidRPr="00083FBD">
              <w:rPr>
                <w:rFonts w:ascii="Times New Roman" w:eastAsia="Times New Roman" w:hAnsi="Times New Roman" w:cs="Times New Roman"/>
                <w:b/>
                <w:bCs/>
                <w:color w:val="000000"/>
                <w:sz w:val="20"/>
                <w:szCs w:val="20"/>
                <w:lang w:eastAsia="ru-RU"/>
              </w:rPr>
              <w:t>2032г.</w:t>
            </w:r>
          </w:p>
        </w:tc>
        <w:tc>
          <w:tcPr>
            <w:tcW w:w="1418" w:type="dxa"/>
            <w:shd w:val="clear" w:color="auto" w:fill="auto"/>
            <w:vAlign w:val="center"/>
            <w:hideMark/>
          </w:tcPr>
          <w:p w:rsidR="00EC781D" w:rsidRDefault="00EC781D" w:rsidP="00083FBD">
            <w:pPr>
              <w:spacing w:after="0" w:line="240" w:lineRule="auto"/>
              <w:jc w:val="center"/>
              <w:rPr>
                <w:rFonts w:ascii="Times New Roman" w:eastAsia="Times New Roman" w:hAnsi="Times New Roman" w:cs="Times New Roman"/>
                <w:b/>
                <w:bCs/>
                <w:color w:val="000000"/>
                <w:sz w:val="20"/>
                <w:szCs w:val="20"/>
                <w:lang w:eastAsia="ru-RU"/>
              </w:rPr>
            </w:pPr>
            <w:r w:rsidRPr="00083FBD">
              <w:rPr>
                <w:rFonts w:ascii="Times New Roman" w:eastAsia="Times New Roman" w:hAnsi="Times New Roman" w:cs="Times New Roman"/>
                <w:b/>
                <w:bCs/>
                <w:color w:val="000000"/>
                <w:sz w:val="20"/>
                <w:szCs w:val="20"/>
                <w:lang w:eastAsia="ru-RU"/>
              </w:rPr>
              <w:t xml:space="preserve">Дефицит </w:t>
            </w:r>
          </w:p>
          <w:p w:rsidR="00EC781D" w:rsidRPr="00083FBD" w:rsidRDefault="00EC781D" w:rsidP="00083FBD">
            <w:pPr>
              <w:spacing w:after="0" w:line="240" w:lineRule="auto"/>
              <w:jc w:val="center"/>
              <w:rPr>
                <w:rFonts w:ascii="Times New Roman" w:eastAsia="Times New Roman" w:hAnsi="Times New Roman" w:cs="Times New Roman"/>
                <w:b/>
                <w:bCs/>
                <w:color w:val="000000"/>
                <w:sz w:val="20"/>
                <w:szCs w:val="20"/>
                <w:lang w:eastAsia="ru-RU"/>
              </w:rPr>
            </w:pPr>
            <w:r w:rsidRPr="00083FBD">
              <w:rPr>
                <w:rFonts w:ascii="Times New Roman" w:eastAsia="Times New Roman" w:hAnsi="Times New Roman" w:cs="Times New Roman"/>
                <w:b/>
                <w:bCs/>
                <w:color w:val="000000"/>
                <w:sz w:val="20"/>
                <w:szCs w:val="20"/>
                <w:lang w:eastAsia="ru-RU"/>
              </w:rPr>
              <w:t xml:space="preserve">(-), </w:t>
            </w:r>
          </w:p>
        </w:tc>
      </w:tr>
      <w:tr w:rsidR="00EC781D" w:rsidRPr="00083FBD" w:rsidTr="00EC781D">
        <w:trPr>
          <w:gridAfter w:val="11"/>
          <w:wAfter w:w="9922" w:type="dxa"/>
          <w:trHeight w:val="345"/>
          <w:tblHeader/>
        </w:trPr>
        <w:tc>
          <w:tcPr>
            <w:tcW w:w="2268" w:type="dxa"/>
            <w:vMerge/>
            <w:vAlign w:val="center"/>
            <w:hideMark/>
          </w:tcPr>
          <w:p w:rsidR="00EC781D" w:rsidRPr="00083FBD" w:rsidRDefault="00EC781D" w:rsidP="00083FBD">
            <w:pPr>
              <w:spacing w:after="0" w:line="240" w:lineRule="auto"/>
              <w:rPr>
                <w:rFonts w:ascii="Times New Roman" w:eastAsia="Times New Roman" w:hAnsi="Times New Roman" w:cs="Times New Roman"/>
                <w:b/>
                <w:bCs/>
                <w:color w:val="000000"/>
                <w:sz w:val="20"/>
                <w:szCs w:val="20"/>
                <w:lang w:eastAsia="ru-RU"/>
              </w:rPr>
            </w:pPr>
          </w:p>
        </w:tc>
        <w:tc>
          <w:tcPr>
            <w:tcW w:w="1441" w:type="dxa"/>
            <w:vMerge/>
            <w:vAlign w:val="center"/>
            <w:hideMark/>
          </w:tcPr>
          <w:p w:rsidR="00EC781D" w:rsidRPr="00083FBD" w:rsidRDefault="00EC781D" w:rsidP="00083FBD">
            <w:pPr>
              <w:spacing w:after="0" w:line="240" w:lineRule="auto"/>
              <w:rPr>
                <w:rFonts w:ascii="Times New Roman" w:eastAsia="Times New Roman" w:hAnsi="Times New Roman" w:cs="Times New Roman"/>
                <w:b/>
                <w:bCs/>
                <w:color w:val="000000"/>
                <w:sz w:val="20"/>
                <w:szCs w:val="20"/>
                <w:lang w:eastAsia="ru-RU"/>
              </w:rPr>
            </w:pPr>
          </w:p>
        </w:tc>
        <w:tc>
          <w:tcPr>
            <w:tcW w:w="828" w:type="dxa"/>
            <w:vMerge/>
            <w:vAlign w:val="center"/>
            <w:hideMark/>
          </w:tcPr>
          <w:p w:rsidR="00EC781D" w:rsidRPr="00083FBD" w:rsidRDefault="00EC781D" w:rsidP="00083FBD">
            <w:pPr>
              <w:spacing w:after="0" w:line="240" w:lineRule="auto"/>
              <w:rPr>
                <w:rFonts w:ascii="Times New Roman" w:eastAsia="Times New Roman" w:hAnsi="Times New Roman" w:cs="Times New Roman"/>
                <w:b/>
                <w:bCs/>
                <w:color w:val="000000"/>
                <w:sz w:val="20"/>
                <w:szCs w:val="20"/>
                <w:lang w:eastAsia="ru-RU"/>
              </w:rPr>
            </w:pPr>
          </w:p>
        </w:tc>
      </w:tr>
      <w:tr w:rsidR="00EC781D" w:rsidRPr="00083FBD" w:rsidTr="00EC781D">
        <w:trPr>
          <w:cantSplit/>
          <w:trHeight w:val="1257"/>
          <w:tblHeader/>
        </w:trPr>
        <w:tc>
          <w:tcPr>
            <w:tcW w:w="2268" w:type="dxa"/>
            <w:vMerge/>
            <w:vAlign w:val="center"/>
            <w:hideMark/>
          </w:tcPr>
          <w:p w:rsidR="00EC781D" w:rsidRPr="00083FBD" w:rsidRDefault="00EC781D" w:rsidP="00083FBD">
            <w:pPr>
              <w:spacing w:after="0" w:line="240" w:lineRule="auto"/>
              <w:rPr>
                <w:rFonts w:ascii="Times New Roman" w:eastAsia="Times New Roman" w:hAnsi="Times New Roman" w:cs="Times New Roman"/>
                <w:b/>
                <w:bCs/>
                <w:color w:val="000000"/>
                <w:sz w:val="20"/>
                <w:szCs w:val="20"/>
                <w:lang w:eastAsia="ru-RU"/>
              </w:rPr>
            </w:pPr>
          </w:p>
        </w:tc>
        <w:tc>
          <w:tcPr>
            <w:tcW w:w="1441" w:type="dxa"/>
            <w:vMerge/>
            <w:vAlign w:val="center"/>
            <w:hideMark/>
          </w:tcPr>
          <w:p w:rsidR="00EC781D" w:rsidRPr="00083FBD" w:rsidRDefault="00EC781D" w:rsidP="00083FBD">
            <w:pPr>
              <w:spacing w:after="0" w:line="240" w:lineRule="auto"/>
              <w:rPr>
                <w:rFonts w:ascii="Times New Roman" w:eastAsia="Times New Roman" w:hAnsi="Times New Roman" w:cs="Times New Roman"/>
                <w:b/>
                <w:bCs/>
                <w:color w:val="000000"/>
                <w:sz w:val="20"/>
                <w:szCs w:val="20"/>
                <w:lang w:eastAsia="ru-RU"/>
              </w:rPr>
            </w:pPr>
          </w:p>
        </w:tc>
        <w:tc>
          <w:tcPr>
            <w:tcW w:w="828" w:type="dxa"/>
            <w:vMerge/>
            <w:vAlign w:val="center"/>
            <w:hideMark/>
          </w:tcPr>
          <w:p w:rsidR="00EC781D" w:rsidRPr="00083FBD" w:rsidRDefault="00EC781D" w:rsidP="00083FBD">
            <w:pPr>
              <w:spacing w:after="0" w:line="240" w:lineRule="auto"/>
              <w:rPr>
                <w:rFonts w:ascii="Times New Roman" w:eastAsia="Times New Roman" w:hAnsi="Times New Roman" w:cs="Times New Roman"/>
                <w:b/>
                <w:bCs/>
                <w:color w:val="000000"/>
                <w:sz w:val="20"/>
                <w:szCs w:val="20"/>
                <w:lang w:eastAsia="ru-RU"/>
              </w:rPr>
            </w:pPr>
          </w:p>
        </w:tc>
        <w:tc>
          <w:tcPr>
            <w:tcW w:w="850" w:type="dxa"/>
            <w:shd w:val="clear" w:color="auto" w:fill="auto"/>
            <w:noWrap/>
            <w:textDirection w:val="btLr"/>
            <w:vAlign w:val="center"/>
            <w:hideMark/>
          </w:tcPr>
          <w:p w:rsidR="00EC781D" w:rsidRPr="00083FBD" w:rsidRDefault="00EC781D" w:rsidP="00083FBD">
            <w:pPr>
              <w:spacing w:after="0" w:line="240" w:lineRule="auto"/>
              <w:ind w:left="113" w:right="113"/>
              <w:jc w:val="center"/>
              <w:rPr>
                <w:rFonts w:ascii="Times New Roman" w:eastAsia="Calibri" w:hAnsi="Times New Roman" w:cs="Times New Roman"/>
                <w:b/>
                <w:bCs/>
                <w:color w:val="000000"/>
                <w:sz w:val="20"/>
                <w:szCs w:val="20"/>
              </w:rPr>
            </w:pPr>
            <w:r w:rsidRPr="00083FBD">
              <w:rPr>
                <w:rFonts w:ascii="Times New Roman" w:eastAsia="Calibri" w:hAnsi="Times New Roman" w:cs="Times New Roman"/>
                <w:b/>
                <w:bCs/>
                <w:color w:val="000000"/>
                <w:sz w:val="20"/>
                <w:szCs w:val="20"/>
              </w:rPr>
              <w:t>232,867</w:t>
            </w:r>
          </w:p>
        </w:tc>
        <w:tc>
          <w:tcPr>
            <w:tcW w:w="850" w:type="dxa"/>
            <w:shd w:val="clear" w:color="auto" w:fill="auto"/>
            <w:noWrap/>
            <w:textDirection w:val="btLr"/>
            <w:vAlign w:val="center"/>
            <w:hideMark/>
          </w:tcPr>
          <w:p w:rsidR="00EC781D" w:rsidRPr="00083FBD" w:rsidRDefault="00EC781D" w:rsidP="00083FBD">
            <w:pPr>
              <w:spacing w:after="0" w:line="240" w:lineRule="auto"/>
              <w:ind w:left="113" w:right="113"/>
              <w:jc w:val="center"/>
              <w:rPr>
                <w:rFonts w:ascii="Times New Roman" w:eastAsia="Calibri" w:hAnsi="Times New Roman" w:cs="Times New Roman"/>
                <w:b/>
                <w:bCs/>
                <w:color w:val="000000"/>
                <w:sz w:val="20"/>
                <w:szCs w:val="20"/>
              </w:rPr>
            </w:pPr>
            <w:r w:rsidRPr="00083FBD">
              <w:rPr>
                <w:rFonts w:ascii="Times New Roman" w:eastAsia="Calibri" w:hAnsi="Times New Roman" w:cs="Times New Roman"/>
                <w:b/>
                <w:bCs/>
                <w:color w:val="000000"/>
                <w:sz w:val="20"/>
                <w:szCs w:val="20"/>
              </w:rPr>
              <w:t>233,290</w:t>
            </w:r>
          </w:p>
        </w:tc>
        <w:tc>
          <w:tcPr>
            <w:tcW w:w="851" w:type="dxa"/>
            <w:shd w:val="clear" w:color="auto" w:fill="auto"/>
            <w:noWrap/>
            <w:textDirection w:val="btLr"/>
            <w:vAlign w:val="center"/>
            <w:hideMark/>
          </w:tcPr>
          <w:p w:rsidR="00EC781D" w:rsidRPr="00083FBD" w:rsidRDefault="00EC781D" w:rsidP="00083FBD">
            <w:pPr>
              <w:spacing w:after="0" w:line="240" w:lineRule="auto"/>
              <w:ind w:left="113" w:right="113"/>
              <w:jc w:val="center"/>
              <w:rPr>
                <w:rFonts w:ascii="Times New Roman" w:eastAsia="Calibri" w:hAnsi="Times New Roman" w:cs="Times New Roman"/>
                <w:b/>
                <w:bCs/>
                <w:color w:val="000000"/>
                <w:sz w:val="20"/>
                <w:szCs w:val="20"/>
              </w:rPr>
            </w:pPr>
            <w:r w:rsidRPr="00083FBD">
              <w:rPr>
                <w:rFonts w:ascii="Times New Roman" w:eastAsia="Calibri" w:hAnsi="Times New Roman" w:cs="Times New Roman"/>
                <w:b/>
                <w:bCs/>
                <w:color w:val="000000"/>
                <w:sz w:val="20"/>
                <w:szCs w:val="20"/>
              </w:rPr>
              <w:t>233,693</w:t>
            </w:r>
          </w:p>
        </w:tc>
        <w:tc>
          <w:tcPr>
            <w:tcW w:w="850" w:type="dxa"/>
            <w:shd w:val="clear" w:color="auto" w:fill="auto"/>
            <w:noWrap/>
            <w:textDirection w:val="btLr"/>
            <w:vAlign w:val="center"/>
            <w:hideMark/>
          </w:tcPr>
          <w:p w:rsidR="00EC781D" w:rsidRPr="00083FBD" w:rsidRDefault="00EC781D" w:rsidP="00083FBD">
            <w:pPr>
              <w:spacing w:after="0" w:line="240" w:lineRule="auto"/>
              <w:ind w:left="113" w:right="113"/>
              <w:jc w:val="center"/>
              <w:rPr>
                <w:rFonts w:ascii="Times New Roman" w:eastAsia="Calibri" w:hAnsi="Times New Roman" w:cs="Times New Roman"/>
                <w:b/>
                <w:bCs/>
                <w:color w:val="000000"/>
                <w:sz w:val="20"/>
                <w:szCs w:val="20"/>
              </w:rPr>
            </w:pPr>
            <w:r w:rsidRPr="00083FBD">
              <w:rPr>
                <w:rFonts w:ascii="Times New Roman" w:eastAsia="Calibri" w:hAnsi="Times New Roman" w:cs="Times New Roman"/>
                <w:b/>
                <w:bCs/>
                <w:color w:val="000000"/>
                <w:sz w:val="20"/>
                <w:szCs w:val="20"/>
              </w:rPr>
              <w:t>234,106</w:t>
            </w:r>
          </w:p>
        </w:tc>
        <w:tc>
          <w:tcPr>
            <w:tcW w:w="851" w:type="dxa"/>
            <w:textDirection w:val="btLr"/>
            <w:vAlign w:val="center"/>
          </w:tcPr>
          <w:p w:rsidR="00EC781D" w:rsidRPr="00083FBD" w:rsidRDefault="00EC781D" w:rsidP="00083FBD">
            <w:pPr>
              <w:spacing w:after="0" w:line="240" w:lineRule="auto"/>
              <w:ind w:left="113" w:right="113"/>
              <w:jc w:val="center"/>
              <w:rPr>
                <w:rFonts w:ascii="Times New Roman" w:eastAsia="Calibri" w:hAnsi="Times New Roman" w:cs="Times New Roman"/>
                <w:b/>
                <w:bCs/>
                <w:color w:val="000000"/>
                <w:sz w:val="20"/>
                <w:szCs w:val="20"/>
              </w:rPr>
            </w:pPr>
            <w:r w:rsidRPr="00083FBD">
              <w:rPr>
                <w:rFonts w:ascii="Times New Roman" w:eastAsia="Calibri" w:hAnsi="Times New Roman" w:cs="Times New Roman"/>
                <w:b/>
                <w:bCs/>
                <w:color w:val="000000"/>
                <w:sz w:val="20"/>
                <w:szCs w:val="20"/>
              </w:rPr>
              <w:t>234,519</w:t>
            </w:r>
          </w:p>
        </w:tc>
        <w:tc>
          <w:tcPr>
            <w:tcW w:w="850" w:type="dxa"/>
            <w:textDirection w:val="btLr"/>
            <w:vAlign w:val="center"/>
          </w:tcPr>
          <w:p w:rsidR="00EC781D" w:rsidRPr="00083FBD" w:rsidRDefault="00EC781D" w:rsidP="00083FBD">
            <w:pPr>
              <w:spacing w:after="0" w:line="240" w:lineRule="auto"/>
              <w:ind w:left="113" w:right="113"/>
              <w:jc w:val="center"/>
              <w:rPr>
                <w:rFonts w:ascii="Times New Roman" w:eastAsia="Calibri" w:hAnsi="Times New Roman" w:cs="Times New Roman"/>
                <w:b/>
                <w:bCs/>
                <w:color w:val="000000"/>
                <w:sz w:val="20"/>
                <w:szCs w:val="20"/>
              </w:rPr>
            </w:pPr>
            <w:r w:rsidRPr="00083FBD">
              <w:rPr>
                <w:rFonts w:ascii="Times New Roman" w:eastAsia="Calibri" w:hAnsi="Times New Roman" w:cs="Times New Roman"/>
                <w:b/>
                <w:bCs/>
                <w:color w:val="000000"/>
                <w:sz w:val="20"/>
                <w:szCs w:val="20"/>
              </w:rPr>
              <w:t>234,932</w:t>
            </w:r>
          </w:p>
        </w:tc>
        <w:tc>
          <w:tcPr>
            <w:tcW w:w="851" w:type="dxa"/>
            <w:textDirection w:val="btLr"/>
            <w:vAlign w:val="center"/>
          </w:tcPr>
          <w:p w:rsidR="00EC781D" w:rsidRPr="00083FBD" w:rsidRDefault="00EC781D" w:rsidP="00083FBD">
            <w:pPr>
              <w:spacing w:after="0" w:line="240" w:lineRule="auto"/>
              <w:ind w:left="113" w:right="113"/>
              <w:jc w:val="center"/>
              <w:rPr>
                <w:rFonts w:ascii="Times New Roman" w:eastAsia="Calibri" w:hAnsi="Times New Roman" w:cs="Times New Roman"/>
                <w:b/>
                <w:bCs/>
                <w:color w:val="000000"/>
                <w:sz w:val="20"/>
                <w:szCs w:val="20"/>
              </w:rPr>
            </w:pPr>
            <w:r w:rsidRPr="00083FBD">
              <w:rPr>
                <w:rFonts w:ascii="Times New Roman" w:eastAsia="Calibri" w:hAnsi="Times New Roman" w:cs="Times New Roman"/>
                <w:b/>
                <w:bCs/>
                <w:color w:val="000000"/>
                <w:sz w:val="20"/>
                <w:szCs w:val="20"/>
              </w:rPr>
              <w:t>235,345</w:t>
            </w:r>
          </w:p>
        </w:tc>
        <w:tc>
          <w:tcPr>
            <w:tcW w:w="850" w:type="dxa"/>
            <w:textDirection w:val="btLr"/>
            <w:vAlign w:val="center"/>
          </w:tcPr>
          <w:p w:rsidR="00EC781D" w:rsidRPr="00083FBD" w:rsidRDefault="00EC781D" w:rsidP="00083FBD">
            <w:pPr>
              <w:spacing w:after="0" w:line="240" w:lineRule="auto"/>
              <w:ind w:left="113" w:right="113"/>
              <w:jc w:val="center"/>
              <w:rPr>
                <w:rFonts w:ascii="Times New Roman" w:eastAsia="Calibri" w:hAnsi="Times New Roman" w:cs="Times New Roman"/>
                <w:b/>
                <w:bCs/>
                <w:color w:val="000000"/>
                <w:sz w:val="20"/>
                <w:szCs w:val="20"/>
              </w:rPr>
            </w:pPr>
            <w:r w:rsidRPr="00083FBD">
              <w:rPr>
                <w:rFonts w:ascii="Times New Roman" w:eastAsia="Calibri" w:hAnsi="Times New Roman" w:cs="Times New Roman"/>
                <w:b/>
                <w:bCs/>
                <w:color w:val="000000"/>
                <w:sz w:val="20"/>
                <w:szCs w:val="20"/>
              </w:rPr>
              <w:t>235,758</w:t>
            </w:r>
          </w:p>
        </w:tc>
        <w:tc>
          <w:tcPr>
            <w:tcW w:w="851" w:type="dxa"/>
            <w:textDirection w:val="btLr"/>
            <w:vAlign w:val="center"/>
          </w:tcPr>
          <w:p w:rsidR="00EC781D" w:rsidRPr="00083FBD" w:rsidRDefault="00EC781D" w:rsidP="00083FBD">
            <w:pPr>
              <w:spacing w:after="0" w:line="240" w:lineRule="auto"/>
              <w:ind w:left="113" w:right="113"/>
              <w:jc w:val="center"/>
              <w:rPr>
                <w:rFonts w:ascii="Times New Roman" w:eastAsia="Calibri" w:hAnsi="Times New Roman" w:cs="Times New Roman"/>
                <w:b/>
                <w:bCs/>
                <w:color w:val="000000"/>
                <w:sz w:val="20"/>
                <w:szCs w:val="20"/>
              </w:rPr>
            </w:pPr>
            <w:r w:rsidRPr="00083FBD">
              <w:rPr>
                <w:rFonts w:ascii="Times New Roman" w:eastAsia="Calibri" w:hAnsi="Times New Roman" w:cs="Times New Roman"/>
                <w:b/>
                <w:bCs/>
                <w:color w:val="000000"/>
                <w:sz w:val="20"/>
                <w:szCs w:val="20"/>
              </w:rPr>
              <w:t>236,171</w:t>
            </w:r>
          </w:p>
        </w:tc>
        <w:tc>
          <w:tcPr>
            <w:tcW w:w="850" w:type="dxa"/>
            <w:textDirection w:val="btLr"/>
            <w:vAlign w:val="center"/>
          </w:tcPr>
          <w:p w:rsidR="00EC781D" w:rsidRPr="00083FBD" w:rsidRDefault="00EC781D" w:rsidP="00083FBD">
            <w:pPr>
              <w:spacing w:after="0" w:line="240" w:lineRule="auto"/>
              <w:ind w:left="113" w:right="113"/>
              <w:jc w:val="center"/>
              <w:rPr>
                <w:rFonts w:ascii="Times New Roman" w:eastAsia="Calibri" w:hAnsi="Times New Roman" w:cs="Times New Roman"/>
                <w:b/>
                <w:bCs/>
                <w:color w:val="000000"/>
                <w:sz w:val="20"/>
                <w:szCs w:val="20"/>
              </w:rPr>
            </w:pPr>
            <w:r w:rsidRPr="00083FBD">
              <w:rPr>
                <w:rFonts w:ascii="Times New Roman" w:eastAsia="Calibri" w:hAnsi="Times New Roman" w:cs="Times New Roman"/>
                <w:b/>
                <w:bCs/>
                <w:color w:val="000000"/>
                <w:sz w:val="20"/>
                <w:szCs w:val="20"/>
              </w:rPr>
              <w:t>236,584</w:t>
            </w:r>
          </w:p>
        </w:tc>
        <w:tc>
          <w:tcPr>
            <w:tcW w:w="1418" w:type="dxa"/>
            <w:shd w:val="clear" w:color="auto" w:fill="auto"/>
            <w:vAlign w:val="center"/>
            <w:hideMark/>
          </w:tcPr>
          <w:p w:rsidR="00EC781D" w:rsidRPr="00083FBD" w:rsidRDefault="00EC781D" w:rsidP="00EC781D">
            <w:pPr>
              <w:spacing w:after="0" w:line="240" w:lineRule="auto"/>
              <w:jc w:val="center"/>
              <w:rPr>
                <w:rFonts w:ascii="Times New Roman" w:eastAsia="Times New Roman" w:hAnsi="Times New Roman" w:cs="Times New Roman"/>
                <w:b/>
                <w:bCs/>
                <w:color w:val="000000"/>
                <w:sz w:val="20"/>
                <w:szCs w:val="20"/>
                <w:lang w:eastAsia="ru-RU"/>
              </w:rPr>
            </w:pPr>
            <w:r w:rsidRPr="00083FBD">
              <w:rPr>
                <w:rFonts w:ascii="Times New Roman" w:eastAsia="Times New Roman" w:hAnsi="Times New Roman" w:cs="Times New Roman"/>
                <w:b/>
                <w:bCs/>
                <w:color w:val="000000"/>
                <w:sz w:val="20"/>
                <w:szCs w:val="20"/>
                <w:lang w:eastAsia="ru-RU"/>
              </w:rPr>
              <w:t>излишек (+) на 203</w:t>
            </w:r>
            <w:r>
              <w:rPr>
                <w:rFonts w:ascii="Times New Roman" w:eastAsia="Times New Roman" w:hAnsi="Times New Roman" w:cs="Times New Roman"/>
                <w:b/>
                <w:bCs/>
                <w:color w:val="000000"/>
                <w:sz w:val="20"/>
                <w:szCs w:val="20"/>
                <w:lang w:eastAsia="ru-RU"/>
              </w:rPr>
              <w:t>2</w:t>
            </w:r>
            <w:r w:rsidRPr="00083FBD">
              <w:rPr>
                <w:rFonts w:ascii="Times New Roman" w:eastAsia="Times New Roman" w:hAnsi="Times New Roman" w:cs="Times New Roman"/>
                <w:b/>
                <w:bCs/>
                <w:color w:val="000000"/>
                <w:sz w:val="20"/>
                <w:szCs w:val="20"/>
                <w:lang w:eastAsia="ru-RU"/>
              </w:rPr>
              <w:t xml:space="preserve"> год</w:t>
            </w:r>
          </w:p>
        </w:tc>
      </w:tr>
      <w:tr w:rsidR="00EC781D" w:rsidRPr="00083FBD" w:rsidTr="00EC781D">
        <w:trPr>
          <w:trHeight w:val="345"/>
          <w:tblHeader/>
        </w:trPr>
        <w:tc>
          <w:tcPr>
            <w:tcW w:w="2268" w:type="dxa"/>
            <w:shd w:val="clear" w:color="auto" w:fill="auto"/>
            <w:vAlign w:val="center"/>
            <w:hideMark/>
          </w:tcPr>
          <w:p w:rsidR="00EC781D" w:rsidRPr="00083FBD" w:rsidRDefault="00EC781D" w:rsidP="00083FBD">
            <w:pPr>
              <w:spacing w:after="0" w:line="240" w:lineRule="auto"/>
              <w:jc w:val="center"/>
              <w:rPr>
                <w:rFonts w:ascii="Times New Roman" w:eastAsia="Times New Roman" w:hAnsi="Times New Roman" w:cs="Times New Roman"/>
                <w:b/>
                <w:bCs/>
                <w:color w:val="000000"/>
                <w:sz w:val="20"/>
                <w:szCs w:val="20"/>
                <w:lang w:eastAsia="ru-RU"/>
              </w:rPr>
            </w:pPr>
            <w:r w:rsidRPr="00083FBD">
              <w:rPr>
                <w:rFonts w:ascii="Times New Roman" w:eastAsia="Times New Roman" w:hAnsi="Times New Roman" w:cs="Times New Roman"/>
                <w:b/>
                <w:bCs/>
                <w:color w:val="000000"/>
                <w:sz w:val="20"/>
                <w:szCs w:val="20"/>
                <w:lang w:eastAsia="ru-RU"/>
              </w:rPr>
              <w:t>1</w:t>
            </w:r>
          </w:p>
        </w:tc>
        <w:tc>
          <w:tcPr>
            <w:tcW w:w="1441" w:type="dxa"/>
            <w:shd w:val="clear" w:color="auto" w:fill="auto"/>
            <w:vAlign w:val="center"/>
            <w:hideMark/>
          </w:tcPr>
          <w:p w:rsidR="00EC781D" w:rsidRPr="00083FBD" w:rsidRDefault="00EC781D" w:rsidP="00083FBD">
            <w:pPr>
              <w:spacing w:after="0" w:line="240" w:lineRule="auto"/>
              <w:jc w:val="center"/>
              <w:rPr>
                <w:rFonts w:ascii="Times New Roman" w:eastAsia="Times New Roman" w:hAnsi="Times New Roman" w:cs="Times New Roman"/>
                <w:b/>
                <w:bCs/>
                <w:color w:val="000000"/>
                <w:sz w:val="20"/>
                <w:szCs w:val="20"/>
                <w:lang w:eastAsia="ru-RU"/>
              </w:rPr>
            </w:pPr>
            <w:r w:rsidRPr="00083FBD">
              <w:rPr>
                <w:rFonts w:ascii="Times New Roman" w:eastAsia="Times New Roman" w:hAnsi="Times New Roman" w:cs="Times New Roman"/>
                <w:b/>
                <w:bCs/>
                <w:color w:val="000000"/>
                <w:sz w:val="20"/>
                <w:szCs w:val="20"/>
                <w:lang w:eastAsia="ru-RU"/>
              </w:rPr>
              <w:t>2</w:t>
            </w:r>
          </w:p>
        </w:tc>
        <w:tc>
          <w:tcPr>
            <w:tcW w:w="828" w:type="dxa"/>
            <w:shd w:val="clear" w:color="auto" w:fill="auto"/>
            <w:vAlign w:val="center"/>
            <w:hideMark/>
          </w:tcPr>
          <w:p w:rsidR="00EC781D" w:rsidRPr="00083FBD" w:rsidRDefault="00EC781D" w:rsidP="00083FBD">
            <w:pPr>
              <w:spacing w:after="0" w:line="240" w:lineRule="auto"/>
              <w:jc w:val="center"/>
              <w:rPr>
                <w:rFonts w:ascii="Times New Roman" w:eastAsia="Times New Roman" w:hAnsi="Times New Roman" w:cs="Times New Roman"/>
                <w:b/>
                <w:bCs/>
                <w:color w:val="000000"/>
                <w:sz w:val="20"/>
                <w:szCs w:val="20"/>
                <w:lang w:eastAsia="ru-RU"/>
              </w:rPr>
            </w:pPr>
            <w:r w:rsidRPr="00083FBD">
              <w:rPr>
                <w:rFonts w:ascii="Times New Roman" w:eastAsia="Times New Roman" w:hAnsi="Times New Roman" w:cs="Times New Roman"/>
                <w:b/>
                <w:bCs/>
                <w:color w:val="000000"/>
                <w:sz w:val="20"/>
                <w:szCs w:val="20"/>
                <w:lang w:eastAsia="ru-RU"/>
              </w:rPr>
              <w:t>3</w:t>
            </w:r>
          </w:p>
        </w:tc>
        <w:tc>
          <w:tcPr>
            <w:tcW w:w="850" w:type="dxa"/>
            <w:shd w:val="clear" w:color="auto" w:fill="auto"/>
            <w:noWrap/>
            <w:vAlign w:val="center"/>
            <w:hideMark/>
          </w:tcPr>
          <w:p w:rsidR="00EC781D" w:rsidRPr="00083FBD" w:rsidRDefault="00EC781D" w:rsidP="00083FBD">
            <w:pPr>
              <w:spacing w:after="0" w:line="240" w:lineRule="auto"/>
              <w:jc w:val="center"/>
              <w:rPr>
                <w:rFonts w:ascii="Times New Roman" w:eastAsia="Times New Roman" w:hAnsi="Times New Roman" w:cs="Times New Roman"/>
                <w:b/>
                <w:bCs/>
                <w:color w:val="000000"/>
                <w:sz w:val="20"/>
                <w:szCs w:val="20"/>
                <w:lang w:eastAsia="ru-RU"/>
              </w:rPr>
            </w:pPr>
            <w:r w:rsidRPr="00083FBD">
              <w:rPr>
                <w:rFonts w:ascii="Times New Roman" w:eastAsia="Times New Roman" w:hAnsi="Times New Roman" w:cs="Times New Roman"/>
                <w:b/>
                <w:bCs/>
                <w:color w:val="000000"/>
                <w:sz w:val="20"/>
                <w:szCs w:val="20"/>
                <w:lang w:eastAsia="ru-RU"/>
              </w:rPr>
              <w:t>7</w:t>
            </w:r>
          </w:p>
        </w:tc>
        <w:tc>
          <w:tcPr>
            <w:tcW w:w="850" w:type="dxa"/>
            <w:shd w:val="clear" w:color="auto" w:fill="auto"/>
            <w:noWrap/>
            <w:vAlign w:val="center"/>
            <w:hideMark/>
          </w:tcPr>
          <w:p w:rsidR="00EC781D" w:rsidRPr="00083FBD" w:rsidRDefault="00EC781D" w:rsidP="00083FBD">
            <w:pPr>
              <w:spacing w:after="0" w:line="240" w:lineRule="auto"/>
              <w:jc w:val="center"/>
              <w:rPr>
                <w:rFonts w:ascii="Times New Roman" w:eastAsia="Times New Roman" w:hAnsi="Times New Roman" w:cs="Times New Roman"/>
                <w:b/>
                <w:bCs/>
                <w:color w:val="000000"/>
                <w:sz w:val="20"/>
                <w:szCs w:val="20"/>
                <w:lang w:eastAsia="ru-RU"/>
              </w:rPr>
            </w:pPr>
            <w:r w:rsidRPr="00083FBD">
              <w:rPr>
                <w:rFonts w:ascii="Times New Roman" w:eastAsia="Times New Roman" w:hAnsi="Times New Roman" w:cs="Times New Roman"/>
                <w:b/>
                <w:bCs/>
                <w:color w:val="000000"/>
                <w:sz w:val="20"/>
                <w:szCs w:val="20"/>
                <w:lang w:eastAsia="ru-RU"/>
              </w:rPr>
              <w:t>8</w:t>
            </w:r>
          </w:p>
        </w:tc>
        <w:tc>
          <w:tcPr>
            <w:tcW w:w="851" w:type="dxa"/>
            <w:shd w:val="clear" w:color="auto" w:fill="auto"/>
            <w:noWrap/>
            <w:vAlign w:val="center"/>
            <w:hideMark/>
          </w:tcPr>
          <w:p w:rsidR="00EC781D" w:rsidRPr="00083FBD" w:rsidRDefault="00EC781D" w:rsidP="00083FBD">
            <w:pPr>
              <w:spacing w:after="0" w:line="240" w:lineRule="auto"/>
              <w:jc w:val="center"/>
              <w:rPr>
                <w:rFonts w:ascii="Times New Roman" w:eastAsia="Times New Roman" w:hAnsi="Times New Roman" w:cs="Times New Roman"/>
                <w:b/>
                <w:bCs/>
                <w:color w:val="000000"/>
                <w:sz w:val="20"/>
                <w:szCs w:val="20"/>
                <w:lang w:eastAsia="ru-RU"/>
              </w:rPr>
            </w:pPr>
            <w:r w:rsidRPr="00083FBD">
              <w:rPr>
                <w:rFonts w:ascii="Times New Roman" w:eastAsia="Times New Roman" w:hAnsi="Times New Roman" w:cs="Times New Roman"/>
                <w:b/>
                <w:bCs/>
                <w:color w:val="000000"/>
                <w:sz w:val="20"/>
                <w:szCs w:val="20"/>
                <w:lang w:eastAsia="ru-RU"/>
              </w:rPr>
              <w:t>9</w:t>
            </w:r>
          </w:p>
        </w:tc>
        <w:tc>
          <w:tcPr>
            <w:tcW w:w="850" w:type="dxa"/>
            <w:shd w:val="clear" w:color="auto" w:fill="auto"/>
            <w:noWrap/>
            <w:vAlign w:val="center"/>
            <w:hideMark/>
          </w:tcPr>
          <w:p w:rsidR="00EC781D" w:rsidRPr="00083FBD" w:rsidRDefault="00EC781D" w:rsidP="00083FBD">
            <w:pPr>
              <w:spacing w:after="0" w:line="240" w:lineRule="auto"/>
              <w:jc w:val="center"/>
              <w:rPr>
                <w:rFonts w:ascii="Times New Roman" w:eastAsia="Times New Roman" w:hAnsi="Times New Roman" w:cs="Times New Roman"/>
                <w:b/>
                <w:bCs/>
                <w:color w:val="000000"/>
                <w:sz w:val="20"/>
                <w:szCs w:val="20"/>
                <w:lang w:eastAsia="ru-RU"/>
              </w:rPr>
            </w:pPr>
            <w:r w:rsidRPr="00083FBD">
              <w:rPr>
                <w:rFonts w:ascii="Times New Roman" w:eastAsia="Times New Roman" w:hAnsi="Times New Roman" w:cs="Times New Roman"/>
                <w:b/>
                <w:bCs/>
                <w:color w:val="000000"/>
                <w:sz w:val="20"/>
                <w:szCs w:val="20"/>
                <w:lang w:eastAsia="ru-RU"/>
              </w:rPr>
              <w:t>10</w:t>
            </w:r>
          </w:p>
        </w:tc>
        <w:tc>
          <w:tcPr>
            <w:tcW w:w="851" w:type="dxa"/>
          </w:tcPr>
          <w:p w:rsidR="00EC781D" w:rsidRPr="00083FBD" w:rsidRDefault="00EC781D" w:rsidP="00083FBD">
            <w:pPr>
              <w:spacing w:after="0" w:line="240" w:lineRule="auto"/>
              <w:jc w:val="center"/>
              <w:rPr>
                <w:rFonts w:ascii="Times New Roman" w:eastAsia="Times New Roman" w:hAnsi="Times New Roman" w:cs="Times New Roman"/>
                <w:b/>
                <w:bCs/>
                <w:color w:val="000000"/>
                <w:sz w:val="20"/>
                <w:szCs w:val="20"/>
                <w:lang w:eastAsia="ru-RU"/>
              </w:rPr>
            </w:pPr>
            <w:r w:rsidRPr="00083FBD">
              <w:rPr>
                <w:rFonts w:ascii="Times New Roman" w:eastAsia="Times New Roman" w:hAnsi="Times New Roman" w:cs="Times New Roman"/>
                <w:b/>
                <w:bCs/>
                <w:color w:val="000000"/>
                <w:sz w:val="20"/>
                <w:szCs w:val="20"/>
                <w:lang w:eastAsia="ru-RU"/>
              </w:rPr>
              <w:t>11</w:t>
            </w:r>
          </w:p>
        </w:tc>
        <w:tc>
          <w:tcPr>
            <w:tcW w:w="850" w:type="dxa"/>
          </w:tcPr>
          <w:p w:rsidR="00EC781D" w:rsidRPr="00083FBD" w:rsidRDefault="00EC781D" w:rsidP="00083FBD">
            <w:pPr>
              <w:spacing w:after="0" w:line="240" w:lineRule="auto"/>
              <w:jc w:val="center"/>
              <w:rPr>
                <w:rFonts w:ascii="Times New Roman" w:eastAsia="Times New Roman" w:hAnsi="Times New Roman" w:cs="Times New Roman"/>
                <w:b/>
                <w:bCs/>
                <w:color w:val="000000"/>
                <w:sz w:val="20"/>
                <w:szCs w:val="20"/>
                <w:lang w:eastAsia="ru-RU"/>
              </w:rPr>
            </w:pPr>
            <w:r w:rsidRPr="00083FBD">
              <w:rPr>
                <w:rFonts w:ascii="Times New Roman" w:eastAsia="Times New Roman" w:hAnsi="Times New Roman" w:cs="Times New Roman"/>
                <w:b/>
                <w:bCs/>
                <w:color w:val="000000"/>
                <w:sz w:val="20"/>
                <w:szCs w:val="20"/>
                <w:lang w:eastAsia="ru-RU"/>
              </w:rPr>
              <w:t>12</w:t>
            </w:r>
          </w:p>
        </w:tc>
        <w:tc>
          <w:tcPr>
            <w:tcW w:w="851" w:type="dxa"/>
          </w:tcPr>
          <w:p w:rsidR="00EC781D" w:rsidRPr="00083FBD" w:rsidRDefault="00EC781D" w:rsidP="00083FBD">
            <w:pPr>
              <w:spacing w:after="0" w:line="240" w:lineRule="auto"/>
              <w:jc w:val="center"/>
              <w:rPr>
                <w:rFonts w:ascii="Times New Roman" w:eastAsia="Times New Roman" w:hAnsi="Times New Roman" w:cs="Times New Roman"/>
                <w:b/>
                <w:bCs/>
                <w:color w:val="000000"/>
                <w:sz w:val="20"/>
                <w:szCs w:val="20"/>
                <w:lang w:eastAsia="ru-RU"/>
              </w:rPr>
            </w:pPr>
            <w:r w:rsidRPr="00083FBD">
              <w:rPr>
                <w:rFonts w:ascii="Times New Roman" w:eastAsia="Times New Roman" w:hAnsi="Times New Roman" w:cs="Times New Roman"/>
                <w:b/>
                <w:bCs/>
                <w:color w:val="000000"/>
                <w:sz w:val="20"/>
                <w:szCs w:val="20"/>
                <w:lang w:eastAsia="ru-RU"/>
              </w:rPr>
              <w:t>13</w:t>
            </w:r>
          </w:p>
        </w:tc>
        <w:tc>
          <w:tcPr>
            <w:tcW w:w="850" w:type="dxa"/>
          </w:tcPr>
          <w:p w:rsidR="00EC781D" w:rsidRPr="00083FBD" w:rsidRDefault="00EC781D" w:rsidP="00083FBD">
            <w:pPr>
              <w:spacing w:after="0" w:line="240" w:lineRule="auto"/>
              <w:jc w:val="center"/>
              <w:rPr>
                <w:rFonts w:ascii="Times New Roman" w:eastAsia="Times New Roman" w:hAnsi="Times New Roman" w:cs="Times New Roman"/>
                <w:b/>
                <w:bCs/>
                <w:color w:val="000000"/>
                <w:sz w:val="20"/>
                <w:szCs w:val="20"/>
                <w:lang w:eastAsia="ru-RU"/>
              </w:rPr>
            </w:pPr>
            <w:r w:rsidRPr="00083FBD">
              <w:rPr>
                <w:rFonts w:ascii="Times New Roman" w:eastAsia="Times New Roman" w:hAnsi="Times New Roman" w:cs="Times New Roman"/>
                <w:b/>
                <w:bCs/>
                <w:color w:val="000000"/>
                <w:sz w:val="20"/>
                <w:szCs w:val="20"/>
                <w:lang w:eastAsia="ru-RU"/>
              </w:rPr>
              <w:t>14</w:t>
            </w:r>
          </w:p>
        </w:tc>
        <w:tc>
          <w:tcPr>
            <w:tcW w:w="851" w:type="dxa"/>
          </w:tcPr>
          <w:p w:rsidR="00EC781D" w:rsidRPr="00083FBD" w:rsidRDefault="00EC781D" w:rsidP="00083FBD">
            <w:pPr>
              <w:spacing w:after="0" w:line="240" w:lineRule="auto"/>
              <w:jc w:val="center"/>
              <w:rPr>
                <w:rFonts w:ascii="Times New Roman" w:eastAsia="Times New Roman" w:hAnsi="Times New Roman" w:cs="Times New Roman"/>
                <w:b/>
                <w:bCs/>
                <w:color w:val="000000"/>
                <w:sz w:val="20"/>
                <w:szCs w:val="20"/>
                <w:lang w:eastAsia="ru-RU"/>
              </w:rPr>
            </w:pPr>
            <w:r w:rsidRPr="00083FBD">
              <w:rPr>
                <w:rFonts w:ascii="Times New Roman" w:eastAsia="Times New Roman" w:hAnsi="Times New Roman" w:cs="Times New Roman"/>
                <w:b/>
                <w:bCs/>
                <w:color w:val="000000"/>
                <w:sz w:val="20"/>
                <w:szCs w:val="20"/>
                <w:lang w:eastAsia="ru-RU"/>
              </w:rPr>
              <w:t>15</w:t>
            </w:r>
          </w:p>
        </w:tc>
        <w:tc>
          <w:tcPr>
            <w:tcW w:w="850" w:type="dxa"/>
          </w:tcPr>
          <w:p w:rsidR="00EC781D" w:rsidRPr="00083FBD" w:rsidRDefault="00EC781D" w:rsidP="00083FBD">
            <w:pPr>
              <w:spacing w:after="0" w:line="240" w:lineRule="auto"/>
              <w:jc w:val="center"/>
              <w:rPr>
                <w:rFonts w:ascii="Times New Roman" w:eastAsia="Times New Roman" w:hAnsi="Times New Roman" w:cs="Times New Roman"/>
                <w:b/>
                <w:bCs/>
                <w:color w:val="000000"/>
                <w:sz w:val="20"/>
                <w:szCs w:val="20"/>
                <w:lang w:eastAsia="ru-RU"/>
              </w:rPr>
            </w:pPr>
            <w:r w:rsidRPr="00083FBD">
              <w:rPr>
                <w:rFonts w:ascii="Times New Roman" w:eastAsia="Times New Roman" w:hAnsi="Times New Roman" w:cs="Times New Roman"/>
                <w:b/>
                <w:bCs/>
                <w:color w:val="000000"/>
                <w:sz w:val="20"/>
                <w:szCs w:val="20"/>
                <w:lang w:eastAsia="ru-RU"/>
              </w:rPr>
              <w:t>16</w:t>
            </w:r>
          </w:p>
        </w:tc>
        <w:tc>
          <w:tcPr>
            <w:tcW w:w="1418" w:type="dxa"/>
            <w:shd w:val="clear" w:color="auto" w:fill="auto"/>
            <w:vAlign w:val="center"/>
            <w:hideMark/>
          </w:tcPr>
          <w:p w:rsidR="00EC781D" w:rsidRPr="00083FBD" w:rsidRDefault="00EC781D" w:rsidP="00083FBD">
            <w:pPr>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17</w:t>
            </w:r>
          </w:p>
        </w:tc>
      </w:tr>
      <w:tr w:rsidR="00EC781D" w:rsidRPr="00083FBD" w:rsidTr="00EC781D">
        <w:trPr>
          <w:trHeight w:val="375"/>
        </w:trPr>
        <w:tc>
          <w:tcPr>
            <w:tcW w:w="2268" w:type="dxa"/>
            <w:shd w:val="clear" w:color="auto" w:fill="auto"/>
            <w:noWrap/>
            <w:vAlign w:val="center"/>
            <w:hideMark/>
          </w:tcPr>
          <w:p w:rsidR="00EC781D" w:rsidRPr="00083FBD" w:rsidRDefault="00EC781D" w:rsidP="00083FBD">
            <w:pPr>
              <w:spacing w:after="0" w:line="240" w:lineRule="auto"/>
              <w:jc w:val="both"/>
              <w:rPr>
                <w:rFonts w:ascii="Times New Roman" w:eastAsia="Times New Roman" w:hAnsi="Times New Roman" w:cs="Times New Roman"/>
                <w:color w:val="000000"/>
                <w:sz w:val="20"/>
                <w:szCs w:val="20"/>
                <w:lang w:eastAsia="ru-RU"/>
              </w:rPr>
            </w:pPr>
            <w:r w:rsidRPr="00083FBD">
              <w:rPr>
                <w:rFonts w:ascii="Times New Roman" w:eastAsia="Times New Roman" w:hAnsi="Times New Roman" w:cs="Times New Roman"/>
                <w:color w:val="000000"/>
                <w:sz w:val="20"/>
                <w:szCs w:val="20"/>
                <w:lang w:eastAsia="ru-RU"/>
              </w:rPr>
              <w:t>Дошкольные образовательные учреждения</w:t>
            </w:r>
          </w:p>
        </w:tc>
        <w:tc>
          <w:tcPr>
            <w:tcW w:w="1441" w:type="dxa"/>
            <w:shd w:val="clear" w:color="auto" w:fill="auto"/>
            <w:noWrap/>
            <w:vAlign w:val="center"/>
            <w:hideMark/>
          </w:tcPr>
          <w:p w:rsidR="00EC781D" w:rsidRPr="00083FBD" w:rsidRDefault="00EC781D" w:rsidP="00083FBD">
            <w:pPr>
              <w:spacing w:after="0" w:line="240" w:lineRule="auto"/>
              <w:jc w:val="both"/>
              <w:rPr>
                <w:rFonts w:ascii="Times New Roman" w:eastAsia="Times New Roman" w:hAnsi="Times New Roman" w:cs="Times New Roman"/>
                <w:color w:val="000000"/>
                <w:sz w:val="20"/>
                <w:szCs w:val="20"/>
                <w:lang w:eastAsia="ru-RU"/>
              </w:rPr>
            </w:pPr>
            <w:r w:rsidRPr="00083FBD">
              <w:rPr>
                <w:rFonts w:ascii="Times New Roman" w:eastAsia="Times New Roman" w:hAnsi="Times New Roman" w:cs="Times New Roman"/>
                <w:color w:val="000000"/>
                <w:sz w:val="20"/>
                <w:szCs w:val="20"/>
                <w:lang w:eastAsia="ru-RU"/>
              </w:rPr>
              <w:t>60 на 1 тыс. населения</w:t>
            </w:r>
          </w:p>
        </w:tc>
        <w:tc>
          <w:tcPr>
            <w:tcW w:w="828" w:type="dxa"/>
            <w:shd w:val="clear" w:color="auto" w:fill="auto"/>
            <w:noWrap/>
            <w:vAlign w:val="center"/>
            <w:hideMark/>
          </w:tcPr>
          <w:p w:rsidR="00EC781D" w:rsidRPr="00083FBD" w:rsidRDefault="00EC781D" w:rsidP="00083FBD">
            <w:pPr>
              <w:spacing w:after="0" w:line="240" w:lineRule="auto"/>
              <w:jc w:val="center"/>
              <w:rPr>
                <w:rFonts w:ascii="Times New Roman" w:eastAsia="Times New Roman" w:hAnsi="Times New Roman" w:cs="Times New Roman"/>
                <w:color w:val="000000"/>
                <w:sz w:val="16"/>
                <w:szCs w:val="16"/>
                <w:lang w:eastAsia="ru-RU"/>
              </w:rPr>
            </w:pPr>
            <w:r w:rsidRPr="00083FBD">
              <w:rPr>
                <w:rFonts w:ascii="Times New Roman" w:eastAsia="Times New Roman" w:hAnsi="Times New Roman" w:cs="Times New Roman"/>
                <w:color w:val="000000"/>
                <w:sz w:val="16"/>
                <w:szCs w:val="16"/>
                <w:lang w:eastAsia="ru-RU"/>
              </w:rPr>
              <w:t>9601</w:t>
            </w:r>
          </w:p>
        </w:tc>
        <w:tc>
          <w:tcPr>
            <w:tcW w:w="850" w:type="dxa"/>
            <w:shd w:val="clear" w:color="auto" w:fill="auto"/>
            <w:noWrap/>
            <w:vAlign w:val="center"/>
            <w:hideMark/>
          </w:tcPr>
          <w:p w:rsidR="00EC781D" w:rsidRPr="00083FBD" w:rsidRDefault="00EC781D" w:rsidP="00083FBD">
            <w:pPr>
              <w:spacing w:after="0" w:line="240" w:lineRule="auto"/>
              <w:jc w:val="center"/>
              <w:rPr>
                <w:rFonts w:ascii="Times New Roman" w:eastAsia="Calibri" w:hAnsi="Times New Roman" w:cs="Times New Roman"/>
                <w:color w:val="000000"/>
                <w:sz w:val="16"/>
                <w:szCs w:val="16"/>
              </w:rPr>
            </w:pPr>
            <w:r w:rsidRPr="00083FBD">
              <w:rPr>
                <w:rFonts w:ascii="Times New Roman" w:eastAsia="Calibri" w:hAnsi="Times New Roman" w:cs="Times New Roman"/>
                <w:color w:val="000000"/>
                <w:sz w:val="16"/>
                <w:szCs w:val="16"/>
              </w:rPr>
              <w:t>13972</w:t>
            </w:r>
          </w:p>
        </w:tc>
        <w:tc>
          <w:tcPr>
            <w:tcW w:w="850" w:type="dxa"/>
            <w:shd w:val="clear" w:color="auto" w:fill="auto"/>
            <w:noWrap/>
            <w:vAlign w:val="center"/>
            <w:hideMark/>
          </w:tcPr>
          <w:p w:rsidR="00EC781D" w:rsidRPr="00083FBD" w:rsidRDefault="00EC781D" w:rsidP="00083FBD">
            <w:pPr>
              <w:spacing w:after="0" w:line="240" w:lineRule="auto"/>
              <w:jc w:val="center"/>
              <w:rPr>
                <w:rFonts w:ascii="Times New Roman" w:eastAsia="Calibri" w:hAnsi="Times New Roman" w:cs="Times New Roman"/>
                <w:b/>
                <w:bCs/>
                <w:color w:val="000000"/>
                <w:sz w:val="16"/>
                <w:szCs w:val="16"/>
              </w:rPr>
            </w:pPr>
            <w:r w:rsidRPr="00083FBD">
              <w:rPr>
                <w:rFonts w:ascii="Times New Roman" w:eastAsia="Calibri" w:hAnsi="Times New Roman" w:cs="Times New Roman"/>
                <w:b/>
                <w:bCs/>
                <w:color w:val="000000"/>
                <w:sz w:val="16"/>
                <w:szCs w:val="16"/>
              </w:rPr>
              <w:t>13997</w:t>
            </w:r>
          </w:p>
        </w:tc>
        <w:tc>
          <w:tcPr>
            <w:tcW w:w="851" w:type="dxa"/>
            <w:shd w:val="clear" w:color="auto" w:fill="auto"/>
            <w:noWrap/>
            <w:vAlign w:val="center"/>
            <w:hideMark/>
          </w:tcPr>
          <w:p w:rsidR="00EC781D" w:rsidRPr="00083FBD" w:rsidRDefault="00EC781D" w:rsidP="00083FBD">
            <w:pPr>
              <w:spacing w:after="0" w:line="240" w:lineRule="auto"/>
              <w:jc w:val="center"/>
              <w:rPr>
                <w:rFonts w:ascii="Times New Roman" w:eastAsia="Calibri" w:hAnsi="Times New Roman" w:cs="Times New Roman"/>
                <w:color w:val="000000"/>
                <w:sz w:val="16"/>
                <w:szCs w:val="16"/>
              </w:rPr>
            </w:pPr>
            <w:r w:rsidRPr="00083FBD">
              <w:rPr>
                <w:rFonts w:ascii="Times New Roman" w:eastAsia="Calibri" w:hAnsi="Times New Roman" w:cs="Times New Roman"/>
                <w:color w:val="000000"/>
                <w:sz w:val="16"/>
                <w:szCs w:val="16"/>
              </w:rPr>
              <w:t>14022</w:t>
            </w:r>
          </w:p>
        </w:tc>
        <w:tc>
          <w:tcPr>
            <w:tcW w:w="850" w:type="dxa"/>
            <w:shd w:val="clear" w:color="auto" w:fill="auto"/>
            <w:noWrap/>
            <w:vAlign w:val="center"/>
            <w:hideMark/>
          </w:tcPr>
          <w:p w:rsidR="00EC781D" w:rsidRPr="00083FBD" w:rsidRDefault="00EC781D" w:rsidP="00083FBD">
            <w:pPr>
              <w:spacing w:after="0" w:line="240" w:lineRule="auto"/>
              <w:jc w:val="center"/>
              <w:rPr>
                <w:rFonts w:ascii="Times New Roman" w:eastAsia="Calibri" w:hAnsi="Times New Roman" w:cs="Times New Roman"/>
                <w:color w:val="000000"/>
                <w:sz w:val="16"/>
                <w:szCs w:val="16"/>
              </w:rPr>
            </w:pPr>
            <w:r w:rsidRPr="00083FBD">
              <w:rPr>
                <w:rFonts w:ascii="Times New Roman" w:eastAsia="Calibri" w:hAnsi="Times New Roman" w:cs="Times New Roman"/>
                <w:color w:val="000000"/>
                <w:sz w:val="16"/>
                <w:szCs w:val="16"/>
              </w:rPr>
              <w:t>14046</w:t>
            </w:r>
          </w:p>
        </w:tc>
        <w:tc>
          <w:tcPr>
            <w:tcW w:w="851" w:type="dxa"/>
            <w:vAlign w:val="center"/>
          </w:tcPr>
          <w:p w:rsidR="00EC781D" w:rsidRPr="00083FBD" w:rsidRDefault="00EC781D" w:rsidP="00083FBD">
            <w:pPr>
              <w:spacing w:after="0" w:line="240" w:lineRule="auto"/>
              <w:jc w:val="center"/>
              <w:rPr>
                <w:rFonts w:ascii="Times New Roman" w:eastAsia="Calibri" w:hAnsi="Times New Roman" w:cs="Times New Roman"/>
                <w:color w:val="000000"/>
                <w:sz w:val="16"/>
                <w:szCs w:val="16"/>
              </w:rPr>
            </w:pPr>
            <w:r w:rsidRPr="00083FBD">
              <w:rPr>
                <w:rFonts w:ascii="Times New Roman" w:eastAsia="Calibri" w:hAnsi="Times New Roman" w:cs="Times New Roman"/>
                <w:color w:val="000000"/>
                <w:sz w:val="16"/>
                <w:szCs w:val="16"/>
              </w:rPr>
              <w:t>14071</w:t>
            </w:r>
          </w:p>
        </w:tc>
        <w:tc>
          <w:tcPr>
            <w:tcW w:w="850" w:type="dxa"/>
            <w:vAlign w:val="center"/>
          </w:tcPr>
          <w:p w:rsidR="00EC781D" w:rsidRPr="00083FBD" w:rsidRDefault="00EC781D" w:rsidP="00083FBD">
            <w:pPr>
              <w:spacing w:after="0" w:line="240" w:lineRule="auto"/>
              <w:jc w:val="center"/>
              <w:rPr>
                <w:rFonts w:ascii="Times New Roman" w:eastAsia="Calibri" w:hAnsi="Times New Roman" w:cs="Times New Roman"/>
                <w:color w:val="000000"/>
                <w:sz w:val="16"/>
                <w:szCs w:val="16"/>
              </w:rPr>
            </w:pPr>
            <w:r w:rsidRPr="00083FBD">
              <w:rPr>
                <w:rFonts w:ascii="Times New Roman" w:eastAsia="Calibri" w:hAnsi="Times New Roman" w:cs="Times New Roman"/>
                <w:color w:val="000000"/>
                <w:sz w:val="16"/>
                <w:szCs w:val="16"/>
              </w:rPr>
              <w:t>14096</w:t>
            </w:r>
          </w:p>
        </w:tc>
        <w:tc>
          <w:tcPr>
            <w:tcW w:w="851" w:type="dxa"/>
            <w:vAlign w:val="center"/>
          </w:tcPr>
          <w:p w:rsidR="00EC781D" w:rsidRPr="00083FBD" w:rsidRDefault="00EC781D" w:rsidP="00083FBD">
            <w:pPr>
              <w:spacing w:after="0" w:line="240" w:lineRule="auto"/>
              <w:jc w:val="center"/>
              <w:rPr>
                <w:rFonts w:ascii="Times New Roman" w:eastAsia="Calibri" w:hAnsi="Times New Roman" w:cs="Times New Roman"/>
                <w:color w:val="000000"/>
                <w:sz w:val="16"/>
                <w:szCs w:val="16"/>
              </w:rPr>
            </w:pPr>
            <w:r w:rsidRPr="00083FBD">
              <w:rPr>
                <w:rFonts w:ascii="Times New Roman" w:eastAsia="Calibri" w:hAnsi="Times New Roman" w:cs="Times New Roman"/>
                <w:color w:val="000000"/>
                <w:sz w:val="16"/>
                <w:szCs w:val="16"/>
              </w:rPr>
              <w:t>14121</w:t>
            </w:r>
          </w:p>
        </w:tc>
        <w:tc>
          <w:tcPr>
            <w:tcW w:w="850" w:type="dxa"/>
            <w:vAlign w:val="center"/>
          </w:tcPr>
          <w:p w:rsidR="00EC781D" w:rsidRPr="00083FBD" w:rsidRDefault="00EC781D" w:rsidP="00083FBD">
            <w:pPr>
              <w:spacing w:after="0" w:line="240" w:lineRule="auto"/>
              <w:jc w:val="center"/>
              <w:rPr>
                <w:rFonts w:ascii="Times New Roman" w:eastAsia="Calibri" w:hAnsi="Times New Roman" w:cs="Times New Roman"/>
                <w:color w:val="000000"/>
                <w:sz w:val="16"/>
                <w:szCs w:val="16"/>
              </w:rPr>
            </w:pPr>
            <w:r w:rsidRPr="00083FBD">
              <w:rPr>
                <w:rFonts w:ascii="Times New Roman" w:eastAsia="Calibri" w:hAnsi="Times New Roman" w:cs="Times New Roman"/>
                <w:color w:val="000000"/>
                <w:sz w:val="16"/>
                <w:szCs w:val="16"/>
              </w:rPr>
              <w:t>14145</w:t>
            </w:r>
          </w:p>
        </w:tc>
        <w:tc>
          <w:tcPr>
            <w:tcW w:w="851" w:type="dxa"/>
            <w:vAlign w:val="center"/>
          </w:tcPr>
          <w:p w:rsidR="00EC781D" w:rsidRPr="00083FBD" w:rsidRDefault="00EC781D" w:rsidP="00083FBD">
            <w:pPr>
              <w:spacing w:after="0" w:line="240" w:lineRule="auto"/>
              <w:jc w:val="center"/>
              <w:rPr>
                <w:rFonts w:ascii="Times New Roman" w:eastAsia="Calibri" w:hAnsi="Times New Roman" w:cs="Times New Roman"/>
                <w:color w:val="000000"/>
                <w:sz w:val="16"/>
                <w:szCs w:val="16"/>
              </w:rPr>
            </w:pPr>
            <w:r w:rsidRPr="00083FBD">
              <w:rPr>
                <w:rFonts w:ascii="Times New Roman" w:eastAsia="Calibri" w:hAnsi="Times New Roman" w:cs="Times New Roman"/>
                <w:color w:val="000000"/>
                <w:sz w:val="16"/>
                <w:szCs w:val="16"/>
              </w:rPr>
              <w:t>14170</w:t>
            </w:r>
          </w:p>
        </w:tc>
        <w:tc>
          <w:tcPr>
            <w:tcW w:w="850" w:type="dxa"/>
            <w:vAlign w:val="center"/>
          </w:tcPr>
          <w:p w:rsidR="00EC781D" w:rsidRPr="00083FBD" w:rsidRDefault="00EC781D" w:rsidP="00083FBD">
            <w:pPr>
              <w:spacing w:after="0" w:line="240" w:lineRule="auto"/>
              <w:jc w:val="center"/>
              <w:rPr>
                <w:rFonts w:ascii="Times New Roman" w:eastAsia="Calibri" w:hAnsi="Times New Roman" w:cs="Times New Roman"/>
                <w:color w:val="000000"/>
                <w:sz w:val="16"/>
                <w:szCs w:val="16"/>
              </w:rPr>
            </w:pPr>
            <w:r w:rsidRPr="00083FBD">
              <w:rPr>
                <w:rFonts w:ascii="Times New Roman" w:eastAsia="Calibri" w:hAnsi="Times New Roman" w:cs="Times New Roman"/>
                <w:color w:val="000000"/>
                <w:sz w:val="16"/>
                <w:szCs w:val="16"/>
              </w:rPr>
              <w:t>14195</w:t>
            </w:r>
          </w:p>
        </w:tc>
        <w:tc>
          <w:tcPr>
            <w:tcW w:w="1418" w:type="dxa"/>
            <w:shd w:val="clear" w:color="auto" w:fill="auto"/>
            <w:noWrap/>
            <w:vAlign w:val="center"/>
            <w:hideMark/>
          </w:tcPr>
          <w:p w:rsidR="00EC781D" w:rsidRPr="00083FBD" w:rsidRDefault="00EC781D" w:rsidP="00083FBD">
            <w:pPr>
              <w:spacing w:after="0" w:line="240" w:lineRule="auto"/>
              <w:jc w:val="center"/>
              <w:rPr>
                <w:rFonts w:ascii="Times New Roman" w:eastAsia="Times New Roman" w:hAnsi="Times New Roman" w:cs="Times New Roman"/>
                <w:color w:val="000000"/>
                <w:sz w:val="16"/>
                <w:szCs w:val="16"/>
                <w:lang w:eastAsia="ru-RU"/>
              </w:rPr>
            </w:pPr>
            <w:r w:rsidRPr="00083FBD">
              <w:rPr>
                <w:rFonts w:ascii="Times New Roman" w:eastAsia="Times New Roman" w:hAnsi="Times New Roman" w:cs="Times New Roman"/>
                <w:color w:val="000000"/>
                <w:sz w:val="16"/>
                <w:szCs w:val="16"/>
                <w:lang w:eastAsia="ru-RU"/>
              </w:rPr>
              <w:t>-4644</w:t>
            </w:r>
          </w:p>
        </w:tc>
      </w:tr>
      <w:tr w:rsidR="00EC781D" w:rsidRPr="00083FBD" w:rsidTr="00EC781D">
        <w:trPr>
          <w:trHeight w:val="908"/>
        </w:trPr>
        <w:tc>
          <w:tcPr>
            <w:tcW w:w="2268" w:type="dxa"/>
            <w:shd w:val="clear" w:color="auto" w:fill="auto"/>
            <w:noWrap/>
            <w:vAlign w:val="center"/>
            <w:hideMark/>
          </w:tcPr>
          <w:p w:rsidR="00EC781D" w:rsidRPr="00083FBD" w:rsidRDefault="00EC781D" w:rsidP="00083FBD">
            <w:pPr>
              <w:spacing w:after="0" w:line="240" w:lineRule="auto"/>
              <w:jc w:val="both"/>
              <w:rPr>
                <w:rFonts w:ascii="Times New Roman" w:eastAsia="Times New Roman" w:hAnsi="Times New Roman" w:cs="Times New Roman"/>
                <w:color w:val="000000"/>
                <w:sz w:val="20"/>
                <w:szCs w:val="20"/>
                <w:lang w:eastAsia="ru-RU"/>
              </w:rPr>
            </w:pPr>
            <w:r w:rsidRPr="00083FBD">
              <w:rPr>
                <w:rFonts w:ascii="Times New Roman" w:eastAsia="Times New Roman" w:hAnsi="Times New Roman" w:cs="Times New Roman"/>
                <w:color w:val="000000"/>
                <w:sz w:val="20"/>
                <w:szCs w:val="20"/>
                <w:lang w:eastAsia="ru-RU"/>
              </w:rPr>
              <w:t>Образовательные учреждения</w:t>
            </w:r>
          </w:p>
        </w:tc>
        <w:tc>
          <w:tcPr>
            <w:tcW w:w="1441" w:type="dxa"/>
            <w:shd w:val="clear" w:color="auto" w:fill="auto"/>
            <w:noWrap/>
            <w:vAlign w:val="center"/>
            <w:hideMark/>
          </w:tcPr>
          <w:p w:rsidR="00EC781D" w:rsidRPr="00083FBD" w:rsidRDefault="00EC781D" w:rsidP="00083FBD">
            <w:pPr>
              <w:spacing w:after="0" w:line="240" w:lineRule="auto"/>
              <w:jc w:val="both"/>
              <w:rPr>
                <w:rFonts w:ascii="Times New Roman" w:eastAsia="Times New Roman" w:hAnsi="Times New Roman" w:cs="Times New Roman"/>
                <w:color w:val="000000"/>
                <w:sz w:val="20"/>
                <w:szCs w:val="20"/>
                <w:lang w:eastAsia="ru-RU"/>
              </w:rPr>
            </w:pPr>
            <w:r w:rsidRPr="00083FBD">
              <w:rPr>
                <w:rFonts w:ascii="Times New Roman" w:eastAsia="Times New Roman" w:hAnsi="Times New Roman" w:cs="Times New Roman"/>
                <w:color w:val="000000"/>
                <w:sz w:val="20"/>
                <w:szCs w:val="20"/>
                <w:lang w:eastAsia="ru-RU"/>
              </w:rPr>
              <w:t>120 на 1 тыс. человек</w:t>
            </w:r>
          </w:p>
        </w:tc>
        <w:tc>
          <w:tcPr>
            <w:tcW w:w="828" w:type="dxa"/>
            <w:shd w:val="clear" w:color="auto" w:fill="auto"/>
            <w:noWrap/>
            <w:vAlign w:val="center"/>
            <w:hideMark/>
          </w:tcPr>
          <w:p w:rsidR="00EC781D" w:rsidRPr="00083FBD" w:rsidRDefault="00EC781D" w:rsidP="00083FBD">
            <w:pPr>
              <w:spacing w:after="0" w:line="240" w:lineRule="auto"/>
              <w:jc w:val="center"/>
              <w:rPr>
                <w:rFonts w:ascii="Times New Roman" w:eastAsia="Calibri" w:hAnsi="Times New Roman" w:cs="Times New Roman"/>
                <w:color w:val="000000"/>
                <w:sz w:val="16"/>
                <w:szCs w:val="16"/>
              </w:rPr>
            </w:pPr>
            <w:r w:rsidRPr="00083FBD">
              <w:rPr>
                <w:rFonts w:ascii="Times New Roman" w:eastAsia="Calibri" w:hAnsi="Times New Roman" w:cs="Times New Roman"/>
                <w:color w:val="000000"/>
                <w:sz w:val="16"/>
                <w:szCs w:val="16"/>
              </w:rPr>
              <w:t>25813</w:t>
            </w:r>
          </w:p>
        </w:tc>
        <w:tc>
          <w:tcPr>
            <w:tcW w:w="850" w:type="dxa"/>
            <w:shd w:val="clear" w:color="auto" w:fill="auto"/>
            <w:noWrap/>
            <w:vAlign w:val="center"/>
            <w:hideMark/>
          </w:tcPr>
          <w:p w:rsidR="00EC781D" w:rsidRPr="00083FBD" w:rsidRDefault="00EC781D" w:rsidP="00083FBD">
            <w:pPr>
              <w:spacing w:after="0" w:line="240" w:lineRule="auto"/>
              <w:jc w:val="center"/>
              <w:rPr>
                <w:rFonts w:ascii="Times New Roman" w:eastAsia="Calibri" w:hAnsi="Times New Roman" w:cs="Times New Roman"/>
                <w:color w:val="000000"/>
                <w:sz w:val="16"/>
                <w:szCs w:val="16"/>
              </w:rPr>
            </w:pPr>
            <w:r w:rsidRPr="00083FBD">
              <w:rPr>
                <w:rFonts w:ascii="Times New Roman" w:eastAsia="Calibri" w:hAnsi="Times New Roman" w:cs="Times New Roman"/>
                <w:color w:val="000000"/>
                <w:sz w:val="16"/>
                <w:szCs w:val="16"/>
              </w:rPr>
              <w:t>27944</w:t>
            </w:r>
          </w:p>
        </w:tc>
        <w:tc>
          <w:tcPr>
            <w:tcW w:w="850" w:type="dxa"/>
            <w:shd w:val="clear" w:color="auto" w:fill="auto"/>
            <w:noWrap/>
            <w:vAlign w:val="center"/>
            <w:hideMark/>
          </w:tcPr>
          <w:p w:rsidR="00EC781D" w:rsidRPr="00083FBD" w:rsidRDefault="00EC781D" w:rsidP="00083FBD">
            <w:pPr>
              <w:spacing w:after="0" w:line="240" w:lineRule="auto"/>
              <w:jc w:val="center"/>
              <w:rPr>
                <w:rFonts w:ascii="Times New Roman" w:eastAsia="Calibri" w:hAnsi="Times New Roman" w:cs="Times New Roman"/>
                <w:b/>
                <w:bCs/>
                <w:color w:val="000000"/>
                <w:sz w:val="16"/>
                <w:szCs w:val="16"/>
              </w:rPr>
            </w:pPr>
            <w:r w:rsidRPr="00083FBD">
              <w:rPr>
                <w:rFonts w:ascii="Times New Roman" w:eastAsia="Calibri" w:hAnsi="Times New Roman" w:cs="Times New Roman"/>
                <w:b/>
                <w:bCs/>
                <w:color w:val="000000"/>
                <w:sz w:val="16"/>
                <w:szCs w:val="16"/>
              </w:rPr>
              <w:t>27995</w:t>
            </w:r>
          </w:p>
        </w:tc>
        <w:tc>
          <w:tcPr>
            <w:tcW w:w="851" w:type="dxa"/>
            <w:shd w:val="clear" w:color="auto" w:fill="auto"/>
            <w:noWrap/>
            <w:vAlign w:val="center"/>
            <w:hideMark/>
          </w:tcPr>
          <w:p w:rsidR="00EC781D" w:rsidRPr="00083FBD" w:rsidRDefault="00EC781D" w:rsidP="00083FBD">
            <w:pPr>
              <w:spacing w:after="0" w:line="240" w:lineRule="auto"/>
              <w:jc w:val="center"/>
              <w:rPr>
                <w:rFonts w:ascii="Times New Roman" w:eastAsia="Calibri" w:hAnsi="Times New Roman" w:cs="Times New Roman"/>
                <w:color w:val="000000"/>
                <w:sz w:val="16"/>
                <w:szCs w:val="16"/>
              </w:rPr>
            </w:pPr>
            <w:r w:rsidRPr="00083FBD">
              <w:rPr>
                <w:rFonts w:ascii="Times New Roman" w:eastAsia="Calibri" w:hAnsi="Times New Roman" w:cs="Times New Roman"/>
                <w:color w:val="000000"/>
                <w:sz w:val="16"/>
                <w:szCs w:val="16"/>
              </w:rPr>
              <w:t>28043</w:t>
            </w:r>
          </w:p>
        </w:tc>
        <w:tc>
          <w:tcPr>
            <w:tcW w:w="850" w:type="dxa"/>
            <w:shd w:val="clear" w:color="auto" w:fill="auto"/>
            <w:noWrap/>
            <w:vAlign w:val="center"/>
            <w:hideMark/>
          </w:tcPr>
          <w:p w:rsidR="00EC781D" w:rsidRPr="00083FBD" w:rsidRDefault="00EC781D" w:rsidP="00083FBD">
            <w:pPr>
              <w:spacing w:after="0" w:line="240" w:lineRule="auto"/>
              <w:jc w:val="center"/>
              <w:rPr>
                <w:rFonts w:ascii="Times New Roman" w:eastAsia="Calibri" w:hAnsi="Times New Roman" w:cs="Times New Roman"/>
                <w:color w:val="000000"/>
                <w:sz w:val="16"/>
                <w:szCs w:val="16"/>
              </w:rPr>
            </w:pPr>
            <w:r w:rsidRPr="00083FBD">
              <w:rPr>
                <w:rFonts w:ascii="Times New Roman" w:eastAsia="Calibri" w:hAnsi="Times New Roman" w:cs="Times New Roman"/>
                <w:color w:val="000000"/>
                <w:sz w:val="16"/>
                <w:szCs w:val="16"/>
              </w:rPr>
              <w:t>28093</w:t>
            </w:r>
          </w:p>
        </w:tc>
        <w:tc>
          <w:tcPr>
            <w:tcW w:w="851" w:type="dxa"/>
            <w:vAlign w:val="center"/>
          </w:tcPr>
          <w:p w:rsidR="00EC781D" w:rsidRPr="00083FBD" w:rsidRDefault="00EC781D" w:rsidP="00083FBD">
            <w:pPr>
              <w:spacing w:after="0" w:line="240" w:lineRule="auto"/>
              <w:jc w:val="center"/>
              <w:rPr>
                <w:rFonts w:ascii="Times New Roman" w:eastAsia="Calibri" w:hAnsi="Times New Roman" w:cs="Times New Roman"/>
                <w:color w:val="000000"/>
                <w:sz w:val="16"/>
                <w:szCs w:val="16"/>
              </w:rPr>
            </w:pPr>
            <w:r w:rsidRPr="00083FBD">
              <w:rPr>
                <w:rFonts w:ascii="Times New Roman" w:eastAsia="Calibri" w:hAnsi="Times New Roman" w:cs="Times New Roman"/>
                <w:color w:val="000000"/>
                <w:sz w:val="16"/>
                <w:szCs w:val="16"/>
              </w:rPr>
              <w:t>28142</w:t>
            </w:r>
          </w:p>
        </w:tc>
        <w:tc>
          <w:tcPr>
            <w:tcW w:w="850" w:type="dxa"/>
            <w:vAlign w:val="center"/>
          </w:tcPr>
          <w:p w:rsidR="00EC781D" w:rsidRPr="00083FBD" w:rsidRDefault="00EC781D" w:rsidP="00083FBD">
            <w:pPr>
              <w:spacing w:after="0" w:line="240" w:lineRule="auto"/>
              <w:jc w:val="center"/>
              <w:rPr>
                <w:rFonts w:ascii="Times New Roman" w:eastAsia="Calibri" w:hAnsi="Times New Roman" w:cs="Times New Roman"/>
                <w:color w:val="000000"/>
                <w:sz w:val="16"/>
                <w:szCs w:val="16"/>
              </w:rPr>
            </w:pPr>
            <w:r w:rsidRPr="00083FBD">
              <w:rPr>
                <w:rFonts w:ascii="Times New Roman" w:eastAsia="Calibri" w:hAnsi="Times New Roman" w:cs="Times New Roman"/>
                <w:color w:val="000000"/>
                <w:sz w:val="16"/>
                <w:szCs w:val="16"/>
              </w:rPr>
              <w:t>28192</w:t>
            </w:r>
          </w:p>
        </w:tc>
        <w:tc>
          <w:tcPr>
            <w:tcW w:w="851" w:type="dxa"/>
            <w:vAlign w:val="center"/>
          </w:tcPr>
          <w:p w:rsidR="00EC781D" w:rsidRPr="00083FBD" w:rsidRDefault="00EC781D" w:rsidP="00083FBD">
            <w:pPr>
              <w:spacing w:after="0" w:line="240" w:lineRule="auto"/>
              <w:jc w:val="center"/>
              <w:rPr>
                <w:rFonts w:ascii="Times New Roman" w:eastAsia="Calibri" w:hAnsi="Times New Roman" w:cs="Times New Roman"/>
                <w:color w:val="000000"/>
                <w:sz w:val="16"/>
                <w:szCs w:val="16"/>
              </w:rPr>
            </w:pPr>
            <w:r w:rsidRPr="00083FBD">
              <w:rPr>
                <w:rFonts w:ascii="Times New Roman" w:eastAsia="Calibri" w:hAnsi="Times New Roman" w:cs="Times New Roman"/>
                <w:color w:val="000000"/>
                <w:sz w:val="16"/>
                <w:szCs w:val="16"/>
              </w:rPr>
              <w:t>28241</w:t>
            </w:r>
          </w:p>
        </w:tc>
        <w:tc>
          <w:tcPr>
            <w:tcW w:w="850" w:type="dxa"/>
            <w:vAlign w:val="center"/>
          </w:tcPr>
          <w:p w:rsidR="00EC781D" w:rsidRPr="00083FBD" w:rsidRDefault="00EC781D" w:rsidP="00083FBD">
            <w:pPr>
              <w:spacing w:after="0" w:line="240" w:lineRule="auto"/>
              <w:jc w:val="center"/>
              <w:rPr>
                <w:rFonts w:ascii="Times New Roman" w:eastAsia="Calibri" w:hAnsi="Times New Roman" w:cs="Times New Roman"/>
                <w:color w:val="000000"/>
                <w:sz w:val="16"/>
                <w:szCs w:val="16"/>
              </w:rPr>
            </w:pPr>
            <w:r w:rsidRPr="00083FBD">
              <w:rPr>
                <w:rFonts w:ascii="Times New Roman" w:eastAsia="Calibri" w:hAnsi="Times New Roman" w:cs="Times New Roman"/>
                <w:color w:val="000000"/>
                <w:sz w:val="16"/>
                <w:szCs w:val="16"/>
              </w:rPr>
              <w:t>28291</w:t>
            </w:r>
          </w:p>
        </w:tc>
        <w:tc>
          <w:tcPr>
            <w:tcW w:w="851" w:type="dxa"/>
            <w:vAlign w:val="center"/>
          </w:tcPr>
          <w:p w:rsidR="00EC781D" w:rsidRPr="00083FBD" w:rsidRDefault="00EC781D" w:rsidP="00083FBD">
            <w:pPr>
              <w:spacing w:after="0" w:line="240" w:lineRule="auto"/>
              <w:jc w:val="center"/>
              <w:rPr>
                <w:rFonts w:ascii="Times New Roman" w:eastAsia="Calibri" w:hAnsi="Times New Roman" w:cs="Times New Roman"/>
                <w:color w:val="000000"/>
                <w:sz w:val="16"/>
                <w:szCs w:val="16"/>
              </w:rPr>
            </w:pPr>
            <w:r w:rsidRPr="00083FBD">
              <w:rPr>
                <w:rFonts w:ascii="Times New Roman" w:eastAsia="Calibri" w:hAnsi="Times New Roman" w:cs="Times New Roman"/>
                <w:color w:val="000000"/>
                <w:sz w:val="16"/>
                <w:szCs w:val="16"/>
              </w:rPr>
              <w:t>28341</w:t>
            </w:r>
          </w:p>
        </w:tc>
        <w:tc>
          <w:tcPr>
            <w:tcW w:w="850" w:type="dxa"/>
            <w:vAlign w:val="center"/>
          </w:tcPr>
          <w:p w:rsidR="00EC781D" w:rsidRPr="00083FBD" w:rsidRDefault="00EC781D" w:rsidP="00083FBD">
            <w:pPr>
              <w:spacing w:after="0" w:line="240" w:lineRule="auto"/>
              <w:jc w:val="center"/>
              <w:rPr>
                <w:rFonts w:ascii="Times New Roman" w:eastAsia="Calibri" w:hAnsi="Times New Roman" w:cs="Times New Roman"/>
                <w:color w:val="000000"/>
                <w:sz w:val="16"/>
                <w:szCs w:val="16"/>
              </w:rPr>
            </w:pPr>
            <w:r w:rsidRPr="00083FBD">
              <w:rPr>
                <w:rFonts w:ascii="Times New Roman" w:eastAsia="Calibri" w:hAnsi="Times New Roman" w:cs="Times New Roman"/>
                <w:color w:val="000000"/>
                <w:sz w:val="16"/>
                <w:szCs w:val="16"/>
              </w:rPr>
              <w:t>28390</w:t>
            </w:r>
          </w:p>
        </w:tc>
        <w:tc>
          <w:tcPr>
            <w:tcW w:w="1418" w:type="dxa"/>
            <w:shd w:val="clear" w:color="auto" w:fill="auto"/>
            <w:noWrap/>
            <w:vAlign w:val="center"/>
            <w:hideMark/>
          </w:tcPr>
          <w:p w:rsidR="00EC781D" w:rsidRPr="00083FBD" w:rsidRDefault="00EC781D" w:rsidP="00083FBD">
            <w:pPr>
              <w:spacing w:after="0" w:line="240" w:lineRule="auto"/>
              <w:jc w:val="center"/>
              <w:rPr>
                <w:rFonts w:ascii="Times New Roman" w:eastAsia="Calibri" w:hAnsi="Times New Roman" w:cs="Times New Roman"/>
                <w:color w:val="000000"/>
                <w:sz w:val="16"/>
                <w:szCs w:val="16"/>
              </w:rPr>
            </w:pPr>
            <w:r w:rsidRPr="00083FBD">
              <w:rPr>
                <w:rFonts w:ascii="Times New Roman" w:eastAsia="Calibri" w:hAnsi="Times New Roman" w:cs="Times New Roman"/>
                <w:color w:val="000000"/>
                <w:sz w:val="16"/>
                <w:szCs w:val="16"/>
              </w:rPr>
              <w:t>-2676</w:t>
            </w:r>
          </w:p>
        </w:tc>
      </w:tr>
      <w:tr w:rsidR="00EC781D" w:rsidRPr="00083FBD" w:rsidTr="00EC781D">
        <w:trPr>
          <w:trHeight w:val="960"/>
        </w:trPr>
        <w:tc>
          <w:tcPr>
            <w:tcW w:w="2268" w:type="dxa"/>
            <w:shd w:val="clear" w:color="auto" w:fill="auto"/>
            <w:noWrap/>
            <w:vAlign w:val="center"/>
            <w:hideMark/>
          </w:tcPr>
          <w:p w:rsidR="00EC781D" w:rsidRPr="00083FBD" w:rsidRDefault="00EC781D" w:rsidP="00083FBD">
            <w:pPr>
              <w:spacing w:after="0" w:line="240" w:lineRule="auto"/>
              <w:jc w:val="both"/>
              <w:rPr>
                <w:rFonts w:ascii="Times New Roman" w:eastAsia="Times New Roman" w:hAnsi="Times New Roman" w:cs="Times New Roman"/>
                <w:color w:val="000000"/>
                <w:sz w:val="20"/>
                <w:szCs w:val="20"/>
                <w:lang w:eastAsia="ru-RU"/>
              </w:rPr>
            </w:pPr>
            <w:r w:rsidRPr="00083FBD">
              <w:rPr>
                <w:rFonts w:ascii="Times New Roman" w:eastAsia="Times New Roman" w:hAnsi="Times New Roman" w:cs="Times New Roman"/>
                <w:color w:val="000000"/>
                <w:sz w:val="20"/>
                <w:szCs w:val="20"/>
                <w:lang w:eastAsia="ru-RU"/>
              </w:rPr>
              <w:t>Организаций дополнительного образования</w:t>
            </w:r>
          </w:p>
        </w:tc>
        <w:tc>
          <w:tcPr>
            <w:tcW w:w="1441" w:type="dxa"/>
            <w:shd w:val="clear" w:color="auto" w:fill="auto"/>
            <w:noWrap/>
            <w:vAlign w:val="center"/>
            <w:hideMark/>
          </w:tcPr>
          <w:p w:rsidR="00EC781D" w:rsidRPr="00083FBD" w:rsidRDefault="00EC781D" w:rsidP="00083FBD">
            <w:pPr>
              <w:spacing w:after="0" w:line="240" w:lineRule="auto"/>
              <w:jc w:val="both"/>
              <w:rPr>
                <w:rFonts w:ascii="Times New Roman" w:eastAsia="Times New Roman" w:hAnsi="Times New Roman" w:cs="Times New Roman"/>
                <w:color w:val="000000"/>
                <w:sz w:val="20"/>
                <w:szCs w:val="20"/>
                <w:lang w:eastAsia="ru-RU"/>
              </w:rPr>
            </w:pPr>
            <w:r w:rsidRPr="00083FBD">
              <w:rPr>
                <w:rFonts w:ascii="Times New Roman" w:eastAsia="Times New Roman" w:hAnsi="Times New Roman" w:cs="Times New Roman"/>
                <w:color w:val="000000"/>
                <w:sz w:val="20"/>
                <w:szCs w:val="20"/>
                <w:lang w:eastAsia="ru-RU"/>
              </w:rPr>
              <w:t>50 мест на 1 тысячу человек</w:t>
            </w:r>
          </w:p>
        </w:tc>
        <w:tc>
          <w:tcPr>
            <w:tcW w:w="828" w:type="dxa"/>
            <w:shd w:val="clear" w:color="auto" w:fill="auto"/>
            <w:noWrap/>
            <w:vAlign w:val="center"/>
            <w:hideMark/>
          </w:tcPr>
          <w:p w:rsidR="00EC781D" w:rsidRPr="00083FBD" w:rsidRDefault="00EC781D" w:rsidP="00083FBD">
            <w:pPr>
              <w:spacing w:after="0" w:line="240" w:lineRule="auto"/>
              <w:jc w:val="center"/>
              <w:rPr>
                <w:rFonts w:ascii="Times New Roman" w:eastAsia="Times New Roman" w:hAnsi="Times New Roman" w:cs="Times New Roman"/>
                <w:color w:val="000000"/>
                <w:sz w:val="16"/>
                <w:szCs w:val="16"/>
                <w:lang w:eastAsia="ru-RU"/>
              </w:rPr>
            </w:pPr>
            <w:r w:rsidRPr="00083FBD">
              <w:rPr>
                <w:rFonts w:ascii="Times New Roman" w:eastAsia="Times New Roman" w:hAnsi="Times New Roman" w:cs="Times New Roman"/>
                <w:color w:val="000000"/>
                <w:sz w:val="16"/>
                <w:szCs w:val="16"/>
                <w:lang w:eastAsia="ru-RU"/>
              </w:rPr>
              <w:t>4885</w:t>
            </w:r>
          </w:p>
        </w:tc>
        <w:tc>
          <w:tcPr>
            <w:tcW w:w="850" w:type="dxa"/>
            <w:shd w:val="clear" w:color="auto" w:fill="auto"/>
            <w:noWrap/>
            <w:vAlign w:val="center"/>
            <w:hideMark/>
          </w:tcPr>
          <w:p w:rsidR="00EC781D" w:rsidRPr="00083FBD" w:rsidRDefault="00EC781D" w:rsidP="00083FBD">
            <w:pPr>
              <w:spacing w:after="0" w:line="240" w:lineRule="auto"/>
              <w:jc w:val="center"/>
              <w:rPr>
                <w:rFonts w:ascii="Times New Roman" w:eastAsia="Calibri" w:hAnsi="Times New Roman" w:cs="Times New Roman"/>
                <w:color w:val="000000"/>
                <w:sz w:val="16"/>
                <w:szCs w:val="16"/>
              </w:rPr>
            </w:pPr>
            <w:r w:rsidRPr="00083FBD">
              <w:rPr>
                <w:rFonts w:ascii="Times New Roman" w:eastAsia="Calibri" w:hAnsi="Times New Roman" w:cs="Times New Roman"/>
                <w:color w:val="000000"/>
                <w:sz w:val="16"/>
                <w:szCs w:val="16"/>
              </w:rPr>
              <w:t>11643</w:t>
            </w:r>
          </w:p>
        </w:tc>
        <w:tc>
          <w:tcPr>
            <w:tcW w:w="850" w:type="dxa"/>
            <w:shd w:val="clear" w:color="auto" w:fill="auto"/>
            <w:noWrap/>
            <w:vAlign w:val="center"/>
            <w:hideMark/>
          </w:tcPr>
          <w:p w:rsidR="00EC781D" w:rsidRPr="00083FBD" w:rsidRDefault="00EC781D" w:rsidP="00083FBD">
            <w:pPr>
              <w:spacing w:after="0" w:line="240" w:lineRule="auto"/>
              <w:jc w:val="center"/>
              <w:rPr>
                <w:rFonts w:ascii="Times New Roman" w:eastAsia="Calibri" w:hAnsi="Times New Roman" w:cs="Times New Roman"/>
                <w:b/>
                <w:bCs/>
                <w:color w:val="000000"/>
                <w:sz w:val="16"/>
                <w:szCs w:val="16"/>
              </w:rPr>
            </w:pPr>
            <w:r w:rsidRPr="00083FBD">
              <w:rPr>
                <w:rFonts w:ascii="Times New Roman" w:eastAsia="Calibri" w:hAnsi="Times New Roman" w:cs="Times New Roman"/>
                <w:b/>
                <w:bCs/>
                <w:color w:val="000000"/>
                <w:sz w:val="16"/>
                <w:szCs w:val="16"/>
              </w:rPr>
              <w:t>11665</w:t>
            </w:r>
          </w:p>
        </w:tc>
        <w:tc>
          <w:tcPr>
            <w:tcW w:w="851" w:type="dxa"/>
            <w:shd w:val="clear" w:color="auto" w:fill="auto"/>
            <w:noWrap/>
            <w:vAlign w:val="center"/>
            <w:hideMark/>
          </w:tcPr>
          <w:p w:rsidR="00EC781D" w:rsidRPr="00083FBD" w:rsidRDefault="00EC781D" w:rsidP="00083FBD">
            <w:pPr>
              <w:spacing w:after="0" w:line="240" w:lineRule="auto"/>
              <w:jc w:val="center"/>
              <w:rPr>
                <w:rFonts w:ascii="Times New Roman" w:eastAsia="Calibri" w:hAnsi="Times New Roman" w:cs="Times New Roman"/>
                <w:color w:val="000000"/>
                <w:sz w:val="16"/>
                <w:szCs w:val="16"/>
              </w:rPr>
            </w:pPr>
            <w:r w:rsidRPr="00083FBD">
              <w:rPr>
                <w:rFonts w:ascii="Times New Roman" w:eastAsia="Calibri" w:hAnsi="Times New Roman" w:cs="Times New Roman"/>
                <w:color w:val="000000"/>
                <w:sz w:val="16"/>
                <w:szCs w:val="16"/>
              </w:rPr>
              <w:t>11685</w:t>
            </w:r>
          </w:p>
        </w:tc>
        <w:tc>
          <w:tcPr>
            <w:tcW w:w="850" w:type="dxa"/>
            <w:shd w:val="clear" w:color="auto" w:fill="auto"/>
            <w:noWrap/>
            <w:vAlign w:val="center"/>
            <w:hideMark/>
          </w:tcPr>
          <w:p w:rsidR="00EC781D" w:rsidRPr="00083FBD" w:rsidRDefault="00EC781D" w:rsidP="00083FBD">
            <w:pPr>
              <w:spacing w:after="0" w:line="240" w:lineRule="auto"/>
              <w:jc w:val="center"/>
              <w:rPr>
                <w:rFonts w:ascii="Times New Roman" w:eastAsia="Calibri" w:hAnsi="Times New Roman" w:cs="Times New Roman"/>
                <w:color w:val="000000"/>
                <w:sz w:val="16"/>
                <w:szCs w:val="16"/>
              </w:rPr>
            </w:pPr>
            <w:r w:rsidRPr="00083FBD">
              <w:rPr>
                <w:rFonts w:ascii="Times New Roman" w:eastAsia="Calibri" w:hAnsi="Times New Roman" w:cs="Times New Roman"/>
                <w:color w:val="000000"/>
                <w:sz w:val="16"/>
                <w:szCs w:val="16"/>
              </w:rPr>
              <w:t>11705</w:t>
            </w:r>
          </w:p>
        </w:tc>
        <w:tc>
          <w:tcPr>
            <w:tcW w:w="851" w:type="dxa"/>
            <w:vAlign w:val="center"/>
          </w:tcPr>
          <w:p w:rsidR="00EC781D" w:rsidRPr="00083FBD" w:rsidRDefault="00EC781D" w:rsidP="00083FBD">
            <w:pPr>
              <w:spacing w:after="0" w:line="240" w:lineRule="auto"/>
              <w:jc w:val="center"/>
              <w:rPr>
                <w:rFonts w:ascii="Times New Roman" w:eastAsia="Calibri" w:hAnsi="Times New Roman" w:cs="Times New Roman"/>
                <w:color w:val="000000"/>
                <w:sz w:val="16"/>
                <w:szCs w:val="16"/>
              </w:rPr>
            </w:pPr>
            <w:r w:rsidRPr="00083FBD">
              <w:rPr>
                <w:rFonts w:ascii="Times New Roman" w:eastAsia="Calibri" w:hAnsi="Times New Roman" w:cs="Times New Roman"/>
                <w:color w:val="000000"/>
                <w:sz w:val="16"/>
                <w:szCs w:val="16"/>
              </w:rPr>
              <w:t>11726</w:t>
            </w:r>
          </w:p>
        </w:tc>
        <w:tc>
          <w:tcPr>
            <w:tcW w:w="850" w:type="dxa"/>
            <w:vAlign w:val="center"/>
          </w:tcPr>
          <w:p w:rsidR="00EC781D" w:rsidRPr="00083FBD" w:rsidRDefault="00EC781D" w:rsidP="00083FBD">
            <w:pPr>
              <w:spacing w:after="0" w:line="240" w:lineRule="auto"/>
              <w:jc w:val="center"/>
              <w:rPr>
                <w:rFonts w:ascii="Times New Roman" w:eastAsia="Calibri" w:hAnsi="Times New Roman" w:cs="Times New Roman"/>
                <w:color w:val="000000"/>
                <w:sz w:val="16"/>
                <w:szCs w:val="16"/>
              </w:rPr>
            </w:pPr>
            <w:r w:rsidRPr="00083FBD">
              <w:rPr>
                <w:rFonts w:ascii="Times New Roman" w:eastAsia="Calibri" w:hAnsi="Times New Roman" w:cs="Times New Roman"/>
                <w:color w:val="000000"/>
                <w:sz w:val="16"/>
                <w:szCs w:val="16"/>
              </w:rPr>
              <w:t>11747</w:t>
            </w:r>
          </w:p>
        </w:tc>
        <w:tc>
          <w:tcPr>
            <w:tcW w:w="851" w:type="dxa"/>
            <w:vAlign w:val="center"/>
          </w:tcPr>
          <w:p w:rsidR="00EC781D" w:rsidRPr="00083FBD" w:rsidRDefault="00EC781D" w:rsidP="00083FBD">
            <w:pPr>
              <w:spacing w:after="0" w:line="240" w:lineRule="auto"/>
              <w:jc w:val="center"/>
              <w:rPr>
                <w:rFonts w:ascii="Times New Roman" w:eastAsia="Calibri" w:hAnsi="Times New Roman" w:cs="Times New Roman"/>
                <w:color w:val="000000"/>
                <w:sz w:val="16"/>
                <w:szCs w:val="16"/>
              </w:rPr>
            </w:pPr>
            <w:r w:rsidRPr="00083FBD">
              <w:rPr>
                <w:rFonts w:ascii="Times New Roman" w:eastAsia="Calibri" w:hAnsi="Times New Roman" w:cs="Times New Roman"/>
                <w:color w:val="000000"/>
                <w:sz w:val="16"/>
                <w:szCs w:val="16"/>
              </w:rPr>
              <w:t>11767</w:t>
            </w:r>
          </w:p>
        </w:tc>
        <w:tc>
          <w:tcPr>
            <w:tcW w:w="850" w:type="dxa"/>
            <w:vAlign w:val="center"/>
          </w:tcPr>
          <w:p w:rsidR="00EC781D" w:rsidRPr="00083FBD" w:rsidRDefault="00EC781D" w:rsidP="00083FBD">
            <w:pPr>
              <w:spacing w:after="0" w:line="240" w:lineRule="auto"/>
              <w:jc w:val="center"/>
              <w:rPr>
                <w:rFonts w:ascii="Times New Roman" w:eastAsia="Calibri" w:hAnsi="Times New Roman" w:cs="Times New Roman"/>
                <w:color w:val="000000"/>
                <w:sz w:val="16"/>
                <w:szCs w:val="16"/>
              </w:rPr>
            </w:pPr>
            <w:r w:rsidRPr="00083FBD">
              <w:rPr>
                <w:rFonts w:ascii="Times New Roman" w:eastAsia="Calibri" w:hAnsi="Times New Roman" w:cs="Times New Roman"/>
                <w:color w:val="000000"/>
                <w:sz w:val="16"/>
                <w:szCs w:val="16"/>
              </w:rPr>
              <w:t>11788</w:t>
            </w:r>
          </w:p>
        </w:tc>
        <w:tc>
          <w:tcPr>
            <w:tcW w:w="851" w:type="dxa"/>
            <w:vAlign w:val="center"/>
          </w:tcPr>
          <w:p w:rsidR="00EC781D" w:rsidRPr="00083FBD" w:rsidRDefault="00EC781D" w:rsidP="00083FBD">
            <w:pPr>
              <w:spacing w:after="0" w:line="240" w:lineRule="auto"/>
              <w:jc w:val="center"/>
              <w:rPr>
                <w:rFonts w:ascii="Times New Roman" w:eastAsia="Calibri" w:hAnsi="Times New Roman" w:cs="Times New Roman"/>
                <w:color w:val="000000"/>
                <w:sz w:val="16"/>
                <w:szCs w:val="16"/>
              </w:rPr>
            </w:pPr>
            <w:r w:rsidRPr="00083FBD">
              <w:rPr>
                <w:rFonts w:ascii="Times New Roman" w:eastAsia="Calibri" w:hAnsi="Times New Roman" w:cs="Times New Roman"/>
                <w:color w:val="000000"/>
                <w:sz w:val="16"/>
                <w:szCs w:val="16"/>
              </w:rPr>
              <w:t>11809</w:t>
            </w:r>
          </w:p>
        </w:tc>
        <w:tc>
          <w:tcPr>
            <w:tcW w:w="850" w:type="dxa"/>
            <w:vAlign w:val="center"/>
          </w:tcPr>
          <w:p w:rsidR="00EC781D" w:rsidRPr="00083FBD" w:rsidRDefault="00EC781D" w:rsidP="00083FBD">
            <w:pPr>
              <w:spacing w:after="0" w:line="240" w:lineRule="auto"/>
              <w:jc w:val="center"/>
              <w:rPr>
                <w:rFonts w:ascii="Times New Roman" w:eastAsia="Calibri" w:hAnsi="Times New Roman" w:cs="Times New Roman"/>
                <w:color w:val="000000"/>
                <w:sz w:val="16"/>
                <w:szCs w:val="16"/>
              </w:rPr>
            </w:pPr>
            <w:r w:rsidRPr="00083FBD">
              <w:rPr>
                <w:rFonts w:ascii="Times New Roman" w:eastAsia="Calibri" w:hAnsi="Times New Roman" w:cs="Times New Roman"/>
                <w:color w:val="000000"/>
                <w:sz w:val="16"/>
                <w:szCs w:val="16"/>
              </w:rPr>
              <w:t>11829</w:t>
            </w:r>
          </w:p>
        </w:tc>
        <w:tc>
          <w:tcPr>
            <w:tcW w:w="1418" w:type="dxa"/>
            <w:shd w:val="clear" w:color="auto" w:fill="auto"/>
            <w:noWrap/>
            <w:vAlign w:val="center"/>
            <w:hideMark/>
          </w:tcPr>
          <w:p w:rsidR="00EC781D" w:rsidRPr="00083FBD" w:rsidRDefault="00EC781D" w:rsidP="00083FBD">
            <w:pPr>
              <w:spacing w:after="0" w:line="240" w:lineRule="auto"/>
              <w:jc w:val="center"/>
              <w:rPr>
                <w:rFonts w:ascii="Times New Roman" w:eastAsia="Times New Roman" w:hAnsi="Times New Roman" w:cs="Times New Roman"/>
                <w:color w:val="000000"/>
                <w:sz w:val="16"/>
                <w:szCs w:val="16"/>
                <w:lang w:eastAsia="ru-RU"/>
              </w:rPr>
            </w:pPr>
            <w:r w:rsidRPr="00083FBD">
              <w:rPr>
                <w:rFonts w:ascii="Times New Roman" w:eastAsia="Times New Roman" w:hAnsi="Times New Roman" w:cs="Times New Roman"/>
                <w:color w:val="000000"/>
                <w:sz w:val="16"/>
                <w:szCs w:val="16"/>
                <w:lang w:eastAsia="ru-RU"/>
              </w:rPr>
              <w:t>-6986</w:t>
            </w:r>
          </w:p>
        </w:tc>
      </w:tr>
      <w:tr w:rsidR="00EC781D" w:rsidRPr="00083FBD" w:rsidTr="00EC781D">
        <w:trPr>
          <w:trHeight w:val="865"/>
        </w:trPr>
        <w:tc>
          <w:tcPr>
            <w:tcW w:w="2268" w:type="dxa"/>
            <w:shd w:val="clear" w:color="auto" w:fill="auto"/>
            <w:noWrap/>
            <w:vAlign w:val="center"/>
            <w:hideMark/>
          </w:tcPr>
          <w:p w:rsidR="00EC781D" w:rsidRPr="00083FBD" w:rsidRDefault="00EC781D" w:rsidP="00083FBD">
            <w:pPr>
              <w:spacing w:after="0" w:line="240" w:lineRule="auto"/>
              <w:jc w:val="both"/>
              <w:rPr>
                <w:rFonts w:ascii="Times New Roman" w:eastAsia="Times New Roman" w:hAnsi="Times New Roman" w:cs="Times New Roman"/>
                <w:color w:val="000000"/>
                <w:sz w:val="20"/>
                <w:szCs w:val="20"/>
                <w:lang w:eastAsia="ru-RU"/>
              </w:rPr>
            </w:pPr>
            <w:r w:rsidRPr="00083FBD">
              <w:rPr>
                <w:rFonts w:ascii="Times New Roman" w:eastAsia="Times New Roman" w:hAnsi="Times New Roman" w:cs="Times New Roman"/>
                <w:color w:val="000000"/>
                <w:sz w:val="20"/>
                <w:szCs w:val="20"/>
                <w:lang w:eastAsia="ru-RU"/>
              </w:rPr>
              <w:t>Общедоступные библиотеки, объект</w:t>
            </w:r>
          </w:p>
        </w:tc>
        <w:tc>
          <w:tcPr>
            <w:tcW w:w="1441" w:type="dxa"/>
            <w:shd w:val="clear" w:color="auto" w:fill="auto"/>
            <w:noWrap/>
            <w:vAlign w:val="center"/>
            <w:hideMark/>
          </w:tcPr>
          <w:p w:rsidR="00EC781D" w:rsidRPr="00083FBD" w:rsidRDefault="00EC781D" w:rsidP="00083FBD">
            <w:pPr>
              <w:spacing w:after="0" w:line="240" w:lineRule="auto"/>
              <w:jc w:val="both"/>
              <w:rPr>
                <w:rFonts w:ascii="Times New Roman" w:eastAsia="Times New Roman" w:hAnsi="Times New Roman" w:cs="Times New Roman"/>
                <w:color w:val="000000"/>
                <w:sz w:val="20"/>
                <w:szCs w:val="20"/>
                <w:lang w:eastAsia="ru-RU"/>
              </w:rPr>
            </w:pPr>
            <w:r w:rsidRPr="00083FBD">
              <w:rPr>
                <w:rFonts w:ascii="Times New Roman" w:eastAsia="Times New Roman" w:hAnsi="Times New Roman" w:cs="Times New Roman"/>
                <w:color w:val="000000"/>
                <w:sz w:val="20"/>
                <w:szCs w:val="20"/>
                <w:lang w:eastAsia="ru-RU"/>
              </w:rPr>
              <w:t>1 объект на 10 тыс. чел.</w:t>
            </w:r>
          </w:p>
        </w:tc>
        <w:tc>
          <w:tcPr>
            <w:tcW w:w="828" w:type="dxa"/>
            <w:shd w:val="clear" w:color="auto" w:fill="auto"/>
            <w:noWrap/>
            <w:vAlign w:val="center"/>
            <w:hideMark/>
          </w:tcPr>
          <w:p w:rsidR="00EC781D" w:rsidRPr="00083FBD" w:rsidRDefault="00EC781D" w:rsidP="00083FBD">
            <w:pPr>
              <w:spacing w:after="0" w:line="240" w:lineRule="auto"/>
              <w:jc w:val="center"/>
              <w:rPr>
                <w:rFonts w:ascii="Times New Roman" w:eastAsia="Times New Roman" w:hAnsi="Times New Roman" w:cs="Times New Roman"/>
                <w:color w:val="000000"/>
                <w:sz w:val="20"/>
                <w:szCs w:val="20"/>
                <w:lang w:eastAsia="ru-RU"/>
              </w:rPr>
            </w:pPr>
            <w:r w:rsidRPr="00083FBD">
              <w:rPr>
                <w:rFonts w:ascii="Times New Roman" w:eastAsia="Times New Roman" w:hAnsi="Times New Roman" w:cs="Times New Roman"/>
                <w:color w:val="000000"/>
                <w:sz w:val="20"/>
                <w:szCs w:val="20"/>
                <w:lang w:eastAsia="ru-RU"/>
              </w:rPr>
              <w:t>12</w:t>
            </w:r>
          </w:p>
        </w:tc>
        <w:tc>
          <w:tcPr>
            <w:tcW w:w="850" w:type="dxa"/>
            <w:shd w:val="clear" w:color="auto" w:fill="auto"/>
            <w:noWrap/>
            <w:vAlign w:val="center"/>
            <w:hideMark/>
          </w:tcPr>
          <w:p w:rsidR="00EC781D" w:rsidRPr="00083FBD" w:rsidRDefault="00EC781D" w:rsidP="00083FBD">
            <w:pPr>
              <w:spacing w:after="0" w:line="240" w:lineRule="auto"/>
              <w:jc w:val="center"/>
              <w:rPr>
                <w:rFonts w:ascii="Times New Roman" w:eastAsia="Calibri" w:hAnsi="Times New Roman" w:cs="Times New Roman"/>
                <w:color w:val="000000"/>
                <w:sz w:val="20"/>
                <w:szCs w:val="20"/>
              </w:rPr>
            </w:pPr>
            <w:r w:rsidRPr="00083FBD">
              <w:rPr>
                <w:rFonts w:ascii="Times New Roman" w:eastAsia="Calibri" w:hAnsi="Times New Roman" w:cs="Times New Roman"/>
                <w:color w:val="000000"/>
                <w:sz w:val="20"/>
                <w:szCs w:val="20"/>
              </w:rPr>
              <w:t>23</w:t>
            </w:r>
          </w:p>
        </w:tc>
        <w:tc>
          <w:tcPr>
            <w:tcW w:w="850" w:type="dxa"/>
            <w:shd w:val="clear" w:color="auto" w:fill="auto"/>
            <w:noWrap/>
            <w:vAlign w:val="center"/>
            <w:hideMark/>
          </w:tcPr>
          <w:p w:rsidR="00EC781D" w:rsidRPr="00083FBD" w:rsidRDefault="00EC781D" w:rsidP="00083FBD">
            <w:pPr>
              <w:spacing w:after="0" w:line="240" w:lineRule="auto"/>
              <w:jc w:val="center"/>
              <w:rPr>
                <w:rFonts w:ascii="Times New Roman" w:eastAsia="Calibri" w:hAnsi="Times New Roman" w:cs="Times New Roman"/>
                <w:b/>
                <w:bCs/>
                <w:color w:val="000000"/>
                <w:sz w:val="20"/>
                <w:szCs w:val="20"/>
              </w:rPr>
            </w:pPr>
            <w:r w:rsidRPr="00083FBD">
              <w:rPr>
                <w:rFonts w:ascii="Times New Roman" w:eastAsia="Calibri" w:hAnsi="Times New Roman" w:cs="Times New Roman"/>
                <w:b/>
                <w:bCs/>
                <w:color w:val="000000"/>
                <w:sz w:val="20"/>
                <w:szCs w:val="20"/>
              </w:rPr>
              <w:t>23</w:t>
            </w:r>
          </w:p>
        </w:tc>
        <w:tc>
          <w:tcPr>
            <w:tcW w:w="851" w:type="dxa"/>
            <w:shd w:val="clear" w:color="auto" w:fill="auto"/>
            <w:noWrap/>
            <w:vAlign w:val="center"/>
            <w:hideMark/>
          </w:tcPr>
          <w:p w:rsidR="00EC781D" w:rsidRPr="00083FBD" w:rsidRDefault="00EC781D" w:rsidP="00083FBD">
            <w:pPr>
              <w:spacing w:after="0" w:line="240" w:lineRule="auto"/>
              <w:jc w:val="center"/>
              <w:rPr>
                <w:rFonts w:ascii="Times New Roman" w:eastAsia="Calibri" w:hAnsi="Times New Roman" w:cs="Times New Roman"/>
                <w:color w:val="000000"/>
                <w:sz w:val="20"/>
                <w:szCs w:val="20"/>
              </w:rPr>
            </w:pPr>
            <w:r w:rsidRPr="00083FBD">
              <w:rPr>
                <w:rFonts w:ascii="Times New Roman" w:eastAsia="Calibri" w:hAnsi="Times New Roman" w:cs="Times New Roman"/>
                <w:color w:val="000000"/>
                <w:sz w:val="20"/>
                <w:szCs w:val="20"/>
              </w:rPr>
              <w:t>23</w:t>
            </w:r>
          </w:p>
        </w:tc>
        <w:tc>
          <w:tcPr>
            <w:tcW w:w="850" w:type="dxa"/>
            <w:shd w:val="clear" w:color="auto" w:fill="auto"/>
            <w:noWrap/>
            <w:vAlign w:val="center"/>
            <w:hideMark/>
          </w:tcPr>
          <w:p w:rsidR="00EC781D" w:rsidRPr="00083FBD" w:rsidRDefault="00EC781D" w:rsidP="00083FBD">
            <w:pPr>
              <w:spacing w:after="0" w:line="240" w:lineRule="auto"/>
              <w:jc w:val="center"/>
              <w:rPr>
                <w:rFonts w:ascii="Times New Roman" w:eastAsia="Calibri" w:hAnsi="Times New Roman" w:cs="Times New Roman"/>
                <w:color w:val="000000"/>
                <w:sz w:val="20"/>
                <w:szCs w:val="20"/>
              </w:rPr>
            </w:pPr>
            <w:r w:rsidRPr="00083FBD">
              <w:rPr>
                <w:rFonts w:ascii="Times New Roman" w:eastAsia="Calibri" w:hAnsi="Times New Roman" w:cs="Times New Roman"/>
                <w:color w:val="000000"/>
                <w:sz w:val="20"/>
                <w:szCs w:val="20"/>
              </w:rPr>
              <w:t>23</w:t>
            </w:r>
          </w:p>
        </w:tc>
        <w:tc>
          <w:tcPr>
            <w:tcW w:w="851" w:type="dxa"/>
            <w:vAlign w:val="center"/>
          </w:tcPr>
          <w:p w:rsidR="00EC781D" w:rsidRPr="00083FBD" w:rsidRDefault="00EC781D" w:rsidP="00083FBD">
            <w:pPr>
              <w:spacing w:after="0" w:line="240" w:lineRule="auto"/>
              <w:jc w:val="center"/>
              <w:rPr>
                <w:rFonts w:ascii="Times New Roman" w:eastAsia="Calibri" w:hAnsi="Times New Roman" w:cs="Times New Roman"/>
                <w:color w:val="000000"/>
                <w:sz w:val="20"/>
                <w:szCs w:val="20"/>
              </w:rPr>
            </w:pPr>
            <w:r w:rsidRPr="00083FBD">
              <w:rPr>
                <w:rFonts w:ascii="Times New Roman" w:eastAsia="Calibri" w:hAnsi="Times New Roman" w:cs="Times New Roman"/>
                <w:color w:val="000000"/>
                <w:sz w:val="20"/>
                <w:szCs w:val="20"/>
              </w:rPr>
              <w:t>23</w:t>
            </w:r>
          </w:p>
        </w:tc>
        <w:tc>
          <w:tcPr>
            <w:tcW w:w="850" w:type="dxa"/>
            <w:vAlign w:val="center"/>
          </w:tcPr>
          <w:p w:rsidR="00EC781D" w:rsidRPr="00083FBD" w:rsidRDefault="00EC781D" w:rsidP="00083FBD">
            <w:pPr>
              <w:spacing w:after="0" w:line="240" w:lineRule="auto"/>
              <w:jc w:val="center"/>
              <w:rPr>
                <w:rFonts w:ascii="Times New Roman" w:eastAsia="Calibri" w:hAnsi="Times New Roman" w:cs="Times New Roman"/>
                <w:color w:val="000000"/>
                <w:sz w:val="20"/>
                <w:szCs w:val="20"/>
              </w:rPr>
            </w:pPr>
            <w:r w:rsidRPr="00083FBD">
              <w:rPr>
                <w:rFonts w:ascii="Times New Roman" w:eastAsia="Calibri" w:hAnsi="Times New Roman" w:cs="Times New Roman"/>
                <w:color w:val="000000"/>
                <w:sz w:val="20"/>
                <w:szCs w:val="20"/>
              </w:rPr>
              <w:t>23</w:t>
            </w:r>
          </w:p>
        </w:tc>
        <w:tc>
          <w:tcPr>
            <w:tcW w:w="851" w:type="dxa"/>
            <w:vAlign w:val="center"/>
          </w:tcPr>
          <w:p w:rsidR="00EC781D" w:rsidRPr="00083FBD" w:rsidRDefault="00EC781D" w:rsidP="00083FBD">
            <w:pPr>
              <w:spacing w:after="0" w:line="240" w:lineRule="auto"/>
              <w:jc w:val="center"/>
              <w:rPr>
                <w:rFonts w:ascii="Times New Roman" w:eastAsia="Calibri" w:hAnsi="Times New Roman" w:cs="Times New Roman"/>
                <w:color w:val="000000"/>
                <w:sz w:val="20"/>
                <w:szCs w:val="20"/>
              </w:rPr>
            </w:pPr>
            <w:r w:rsidRPr="00083FBD">
              <w:rPr>
                <w:rFonts w:ascii="Times New Roman" w:eastAsia="Calibri" w:hAnsi="Times New Roman" w:cs="Times New Roman"/>
                <w:color w:val="000000"/>
                <w:sz w:val="20"/>
                <w:szCs w:val="20"/>
              </w:rPr>
              <w:t>24</w:t>
            </w:r>
          </w:p>
        </w:tc>
        <w:tc>
          <w:tcPr>
            <w:tcW w:w="850" w:type="dxa"/>
            <w:vAlign w:val="center"/>
          </w:tcPr>
          <w:p w:rsidR="00EC781D" w:rsidRPr="00083FBD" w:rsidRDefault="00EC781D" w:rsidP="00083FBD">
            <w:pPr>
              <w:spacing w:after="0" w:line="240" w:lineRule="auto"/>
              <w:jc w:val="center"/>
              <w:rPr>
                <w:rFonts w:ascii="Times New Roman" w:eastAsia="Calibri" w:hAnsi="Times New Roman" w:cs="Times New Roman"/>
                <w:color w:val="000000"/>
                <w:sz w:val="20"/>
                <w:szCs w:val="20"/>
              </w:rPr>
            </w:pPr>
            <w:r w:rsidRPr="00083FBD">
              <w:rPr>
                <w:rFonts w:ascii="Times New Roman" w:eastAsia="Calibri" w:hAnsi="Times New Roman" w:cs="Times New Roman"/>
                <w:color w:val="000000"/>
                <w:sz w:val="20"/>
                <w:szCs w:val="20"/>
              </w:rPr>
              <w:t>24</w:t>
            </w:r>
          </w:p>
        </w:tc>
        <w:tc>
          <w:tcPr>
            <w:tcW w:w="851" w:type="dxa"/>
            <w:vAlign w:val="center"/>
          </w:tcPr>
          <w:p w:rsidR="00EC781D" w:rsidRPr="00083FBD" w:rsidRDefault="00EC781D" w:rsidP="00083FBD">
            <w:pPr>
              <w:spacing w:after="0" w:line="240" w:lineRule="auto"/>
              <w:jc w:val="center"/>
              <w:rPr>
                <w:rFonts w:ascii="Times New Roman" w:eastAsia="Calibri" w:hAnsi="Times New Roman" w:cs="Times New Roman"/>
                <w:color w:val="000000"/>
                <w:sz w:val="20"/>
                <w:szCs w:val="20"/>
              </w:rPr>
            </w:pPr>
            <w:r w:rsidRPr="00083FBD">
              <w:rPr>
                <w:rFonts w:ascii="Times New Roman" w:eastAsia="Calibri" w:hAnsi="Times New Roman" w:cs="Times New Roman"/>
                <w:color w:val="000000"/>
                <w:sz w:val="20"/>
                <w:szCs w:val="20"/>
              </w:rPr>
              <w:t>24</w:t>
            </w:r>
          </w:p>
        </w:tc>
        <w:tc>
          <w:tcPr>
            <w:tcW w:w="850" w:type="dxa"/>
            <w:vAlign w:val="center"/>
          </w:tcPr>
          <w:p w:rsidR="00EC781D" w:rsidRPr="00083FBD" w:rsidRDefault="00EC781D" w:rsidP="00083FBD">
            <w:pPr>
              <w:spacing w:after="0" w:line="240" w:lineRule="auto"/>
              <w:jc w:val="center"/>
              <w:rPr>
                <w:rFonts w:ascii="Times New Roman" w:eastAsia="Calibri" w:hAnsi="Times New Roman" w:cs="Times New Roman"/>
                <w:color w:val="000000"/>
                <w:sz w:val="20"/>
                <w:szCs w:val="20"/>
              </w:rPr>
            </w:pPr>
            <w:r w:rsidRPr="00083FBD">
              <w:rPr>
                <w:rFonts w:ascii="Times New Roman" w:eastAsia="Calibri" w:hAnsi="Times New Roman" w:cs="Times New Roman"/>
                <w:color w:val="000000"/>
                <w:sz w:val="20"/>
                <w:szCs w:val="20"/>
              </w:rPr>
              <w:t>24</w:t>
            </w:r>
          </w:p>
        </w:tc>
        <w:tc>
          <w:tcPr>
            <w:tcW w:w="1418" w:type="dxa"/>
            <w:shd w:val="clear" w:color="auto" w:fill="auto"/>
            <w:noWrap/>
            <w:vAlign w:val="center"/>
            <w:hideMark/>
          </w:tcPr>
          <w:p w:rsidR="00EC781D" w:rsidRPr="00083FBD" w:rsidRDefault="00EC781D" w:rsidP="00083FBD">
            <w:pPr>
              <w:spacing w:after="0" w:line="240" w:lineRule="auto"/>
              <w:jc w:val="center"/>
              <w:rPr>
                <w:rFonts w:ascii="Times New Roman" w:eastAsia="Times New Roman" w:hAnsi="Times New Roman" w:cs="Times New Roman"/>
                <w:color w:val="000000"/>
                <w:sz w:val="20"/>
                <w:szCs w:val="20"/>
                <w:lang w:eastAsia="ru-RU"/>
              </w:rPr>
            </w:pPr>
            <w:r w:rsidRPr="00083FBD">
              <w:rPr>
                <w:rFonts w:ascii="Times New Roman" w:eastAsia="Times New Roman" w:hAnsi="Times New Roman" w:cs="Times New Roman"/>
                <w:color w:val="000000"/>
                <w:sz w:val="20"/>
                <w:szCs w:val="20"/>
                <w:lang w:eastAsia="ru-RU"/>
              </w:rPr>
              <w:t>-12</w:t>
            </w:r>
          </w:p>
        </w:tc>
      </w:tr>
      <w:tr w:rsidR="00EC781D" w:rsidRPr="00083FBD" w:rsidTr="00EC781D">
        <w:trPr>
          <w:trHeight w:val="1200"/>
        </w:trPr>
        <w:tc>
          <w:tcPr>
            <w:tcW w:w="2268" w:type="dxa"/>
            <w:shd w:val="clear" w:color="auto" w:fill="auto"/>
            <w:noWrap/>
            <w:vAlign w:val="center"/>
            <w:hideMark/>
          </w:tcPr>
          <w:p w:rsidR="00EC781D" w:rsidRPr="00083FBD" w:rsidRDefault="00EC781D" w:rsidP="00083FBD">
            <w:pPr>
              <w:spacing w:after="0" w:line="240" w:lineRule="auto"/>
              <w:jc w:val="both"/>
              <w:rPr>
                <w:rFonts w:ascii="Times New Roman" w:eastAsia="Times New Roman" w:hAnsi="Times New Roman" w:cs="Times New Roman"/>
                <w:color w:val="000000"/>
                <w:sz w:val="20"/>
                <w:szCs w:val="20"/>
                <w:lang w:eastAsia="ru-RU"/>
              </w:rPr>
            </w:pPr>
            <w:r w:rsidRPr="00083FBD">
              <w:rPr>
                <w:rFonts w:ascii="Times New Roman" w:eastAsia="Times New Roman" w:hAnsi="Times New Roman" w:cs="Times New Roman"/>
                <w:color w:val="000000"/>
                <w:sz w:val="20"/>
                <w:szCs w:val="20"/>
                <w:lang w:eastAsia="ru-RU"/>
              </w:rPr>
              <w:t>Учреждения культурно-досугового типа, количество мест</w:t>
            </w:r>
          </w:p>
        </w:tc>
        <w:tc>
          <w:tcPr>
            <w:tcW w:w="1441" w:type="dxa"/>
            <w:shd w:val="clear" w:color="auto" w:fill="auto"/>
            <w:noWrap/>
            <w:vAlign w:val="center"/>
            <w:hideMark/>
          </w:tcPr>
          <w:p w:rsidR="00EC781D" w:rsidRPr="00083FBD" w:rsidRDefault="00EC781D" w:rsidP="00083FBD">
            <w:pPr>
              <w:spacing w:after="0" w:line="240" w:lineRule="auto"/>
              <w:jc w:val="both"/>
              <w:rPr>
                <w:rFonts w:ascii="Times New Roman" w:eastAsia="Times New Roman" w:hAnsi="Times New Roman" w:cs="Times New Roman"/>
                <w:color w:val="000000"/>
                <w:sz w:val="20"/>
                <w:szCs w:val="20"/>
                <w:lang w:eastAsia="ru-RU"/>
              </w:rPr>
            </w:pPr>
            <w:r w:rsidRPr="00083FBD">
              <w:rPr>
                <w:rFonts w:ascii="Times New Roman" w:eastAsia="Times New Roman" w:hAnsi="Times New Roman" w:cs="Times New Roman"/>
                <w:color w:val="000000"/>
                <w:sz w:val="20"/>
                <w:szCs w:val="20"/>
                <w:lang w:eastAsia="ru-RU"/>
              </w:rPr>
              <w:t xml:space="preserve">20 мест на 1 тыс. человек </w:t>
            </w:r>
          </w:p>
        </w:tc>
        <w:tc>
          <w:tcPr>
            <w:tcW w:w="828" w:type="dxa"/>
            <w:shd w:val="clear" w:color="auto" w:fill="auto"/>
            <w:noWrap/>
            <w:vAlign w:val="center"/>
            <w:hideMark/>
          </w:tcPr>
          <w:p w:rsidR="00EC781D" w:rsidRPr="00083FBD" w:rsidRDefault="00EC781D" w:rsidP="00083FBD">
            <w:pPr>
              <w:spacing w:after="0" w:line="240" w:lineRule="auto"/>
              <w:jc w:val="center"/>
              <w:rPr>
                <w:rFonts w:ascii="Times New Roman" w:eastAsia="Times New Roman" w:hAnsi="Times New Roman" w:cs="Times New Roman"/>
                <w:color w:val="000000"/>
                <w:sz w:val="20"/>
                <w:szCs w:val="20"/>
                <w:lang w:eastAsia="ru-RU"/>
              </w:rPr>
            </w:pPr>
            <w:r w:rsidRPr="00083FBD">
              <w:rPr>
                <w:rFonts w:ascii="Times New Roman" w:eastAsia="Times New Roman" w:hAnsi="Times New Roman" w:cs="Times New Roman"/>
                <w:color w:val="000000"/>
                <w:sz w:val="20"/>
                <w:szCs w:val="20"/>
                <w:lang w:eastAsia="ru-RU"/>
              </w:rPr>
              <w:t>3097</w:t>
            </w:r>
          </w:p>
        </w:tc>
        <w:tc>
          <w:tcPr>
            <w:tcW w:w="850" w:type="dxa"/>
            <w:shd w:val="clear" w:color="auto" w:fill="auto"/>
            <w:noWrap/>
            <w:vAlign w:val="center"/>
            <w:hideMark/>
          </w:tcPr>
          <w:p w:rsidR="00EC781D" w:rsidRPr="00083FBD" w:rsidRDefault="00EC781D" w:rsidP="00083FBD">
            <w:pPr>
              <w:spacing w:after="0" w:line="240" w:lineRule="auto"/>
              <w:jc w:val="center"/>
              <w:rPr>
                <w:rFonts w:ascii="Times New Roman" w:eastAsia="Calibri" w:hAnsi="Times New Roman" w:cs="Times New Roman"/>
                <w:color w:val="000000"/>
                <w:sz w:val="20"/>
                <w:szCs w:val="20"/>
              </w:rPr>
            </w:pPr>
            <w:r w:rsidRPr="00083FBD">
              <w:rPr>
                <w:rFonts w:ascii="Times New Roman" w:eastAsia="Calibri" w:hAnsi="Times New Roman" w:cs="Times New Roman"/>
                <w:color w:val="000000"/>
                <w:sz w:val="20"/>
                <w:szCs w:val="20"/>
              </w:rPr>
              <w:t>4657</w:t>
            </w:r>
          </w:p>
        </w:tc>
        <w:tc>
          <w:tcPr>
            <w:tcW w:w="850" w:type="dxa"/>
            <w:shd w:val="clear" w:color="auto" w:fill="auto"/>
            <w:noWrap/>
            <w:vAlign w:val="center"/>
            <w:hideMark/>
          </w:tcPr>
          <w:p w:rsidR="00EC781D" w:rsidRPr="00083FBD" w:rsidRDefault="00EC781D" w:rsidP="00083FBD">
            <w:pPr>
              <w:spacing w:after="0" w:line="240" w:lineRule="auto"/>
              <w:jc w:val="center"/>
              <w:rPr>
                <w:rFonts w:ascii="Times New Roman" w:eastAsia="Calibri" w:hAnsi="Times New Roman" w:cs="Times New Roman"/>
                <w:b/>
                <w:bCs/>
                <w:color w:val="000000"/>
                <w:sz w:val="20"/>
                <w:szCs w:val="20"/>
              </w:rPr>
            </w:pPr>
            <w:r w:rsidRPr="00083FBD">
              <w:rPr>
                <w:rFonts w:ascii="Times New Roman" w:eastAsia="Calibri" w:hAnsi="Times New Roman" w:cs="Times New Roman"/>
                <w:b/>
                <w:bCs/>
                <w:color w:val="000000"/>
                <w:sz w:val="20"/>
                <w:szCs w:val="20"/>
              </w:rPr>
              <w:t>4666</w:t>
            </w:r>
          </w:p>
        </w:tc>
        <w:tc>
          <w:tcPr>
            <w:tcW w:w="851" w:type="dxa"/>
            <w:shd w:val="clear" w:color="auto" w:fill="auto"/>
            <w:noWrap/>
            <w:vAlign w:val="center"/>
            <w:hideMark/>
          </w:tcPr>
          <w:p w:rsidR="00EC781D" w:rsidRPr="00083FBD" w:rsidRDefault="00EC781D" w:rsidP="00083FBD">
            <w:pPr>
              <w:spacing w:after="0" w:line="240" w:lineRule="auto"/>
              <w:jc w:val="center"/>
              <w:rPr>
                <w:rFonts w:ascii="Times New Roman" w:eastAsia="Calibri" w:hAnsi="Times New Roman" w:cs="Times New Roman"/>
                <w:color w:val="000000"/>
                <w:sz w:val="20"/>
                <w:szCs w:val="20"/>
              </w:rPr>
            </w:pPr>
            <w:r w:rsidRPr="00083FBD">
              <w:rPr>
                <w:rFonts w:ascii="Times New Roman" w:eastAsia="Calibri" w:hAnsi="Times New Roman" w:cs="Times New Roman"/>
                <w:color w:val="000000"/>
                <w:sz w:val="20"/>
                <w:szCs w:val="20"/>
              </w:rPr>
              <w:t>4674</w:t>
            </w:r>
          </w:p>
        </w:tc>
        <w:tc>
          <w:tcPr>
            <w:tcW w:w="850" w:type="dxa"/>
            <w:shd w:val="clear" w:color="auto" w:fill="auto"/>
            <w:noWrap/>
            <w:vAlign w:val="center"/>
            <w:hideMark/>
          </w:tcPr>
          <w:p w:rsidR="00EC781D" w:rsidRPr="00083FBD" w:rsidRDefault="00EC781D" w:rsidP="00083FBD">
            <w:pPr>
              <w:spacing w:after="0" w:line="240" w:lineRule="auto"/>
              <w:jc w:val="center"/>
              <w:rPr>
                <w:rFonts w:ascii="Times New Roman" w:eastAsia="Calibri" w:hAnsi="Times New Roman" w:cs="Times New Roman"/>
                <w:color w:val="000000"/>
                <w:sz w:val="20"/>
                <w:szCs w:val="20"/>
              </w:rPr>
            </w:pPr>
            <w:r w:rsidRPr="00083FBD">
              <w:rPr>
                <w:rFonts w:ascii="Times New Roman" w:eastAsia="Calibri" w:hAnsi="Times New Roman" w:cs="Times New Roman"/>
                <w:color w:val="000000"/>
                <w:sz w:val="20"/>
                <w:szCs w:val="20"/>
              </w:rPr>
              <w:t>4682</w:t>
            </w:r>
          </w:p>
        </w:tc>
        <w:tc>
          <w:tcPr>
            <w:tcW w:w="851" w:type="dxa"/>
            <w:vAlign w:val="center"/>
          </w:tcPr>
          <w:p w:rsidR="00EC781D" w:rsidRPr="00083FBD" w:rsidRDefault="00EC781D" w:rsidP="00083FBD">
            <w:pPr>
              <w:spacing w:after="0" w:line="240" w:lineRule="auto"/>
              <w:jc w:val="center"/>
              <w:rPr>
                <w:rFonts w:ascii="Times New Roman" w:eastAsia="Calibri" w:hAnsi="Times New Roman" w:cs="Times New Roman"/>
                <w:color w:val="000000"/>
                <w:sz w:val="20"/>
                <w:szCs w:val="20"/>
              </w:rPr>
            </w:pPr>
            <w:r w:rsidRPr="00083FBD">
              <w:rPr>
                <w:rFonts w:ascii="Times New Roman" w:eastAsia="Calibri" w:hAnsi="Times New Roman" w:cs="Times New Roman"/>
                <w:color w:val="000000"/>
                <w:sz w:val="20"/>
                <w:szCs w:val="20"/>
              </w:rPr>
              <w:t>4690</w:t>
            </w:r>
          </w:p>
        </w:tc>
        <w:tc>
          <w:tcPr>
            <w:tcW w:w="850" w:type="dxa"/>
            <w:vAlign w:val="center"/>
          </w:tcPr>
          <w:p w:rsidR="00EC781D" w:rsidRPr="00083FBD" w:rsidRDefault="00EC781D" w:rsidP="00083FBD">
            <w:pPr>
              <w:spacing w:after="0" w:line="240" w:lineRule="auto"/>
              <w:jc w:val="center"/>
              <w:rPr>
                <w:rFonts w:ascii="Times New Roman" w:eastAsia="Calibri" w:hAnsi="Times New Roman" w:cs="Times New Roman"/>
                <w:color w:val="000000"/>
                <w:sz w:val="20"/>
                <w:szCs w:val="20"/>
              </w:rPr>
            </w:pPr>
            <w:r w:rsidRPr="00083FBD">
              <w:rPr>
                <w:rFonts w:ascii="Times New Roman" w:eastAsia="Calibri" w:hAnsi="Times New Roman" w:cs="Times New Roman"/>
                <w:color w:val="000000"/>
                <w:sz w:val="20"/>
                <w:szCs w:val="20"/>
              </w:rPr>
              <w:t>4699</w:t>
            </w:r>
          </w:p>
        </w:tc>
        <w:tc>
          <w:tcPr>
            <w:tcW w:w="851" w:type="dxa"/>
            <w:vAlign w:val="center"/>
          </w:tcPr>
          <w:p w:rsidR="00EC781D" w:rsidRPr="00083FBD" w:rsidRDefault="00EC781D" w:rsidP="00083FBD">
            <w:pPr>
              <w:spacing w:after="0" w:line="240" w:lineRule="auto"/>
              <w:jc w:val="center"/>
              <w:rPr>
                <w:rFonts w:ascii="Times New Roman" w:eastAsia="Calibri" w:hAnsi="Times New Roman" w:cs="Times New Roman"/>
                <w:color w:val="000000"/>
                <w:sz w:val="20"/>
                <w:szCs w:val="20"/>
              </w:rPr>
            </w:pPr>
            <w:r w:rsidRPr="00083FBD">
              <w:rPr>
                <w:rFonts w:ascii="Times New Roman" w:eastAsia="Calibri" w:hAnsi="Times New Roman" w:cs="Times New Roman"/>
                <w:color w:val="000000"/>
                <w:sz w:val="20"/>
                <w:szCs w:val="20"/>
              </w:rPr>
              <w:t>4707</w:t>
            </w:r>
          </w:p>
        </w:tc>
        <w:tc>
          <w:tcPr>
            <w:tcW w:w="850" w:type="dxa"/>
            <w:vAlign w:val="center"/>
          </w:tcPr>
          <w:p w:rsidR="00EC781D" w:rsidRPr="00083FBD" w:rsidRDefault="00EC781D" w:rsidP="00083FBD">
            <w:pPr>
              <w:spacing w:after="0" w:line="240" w:lineRule="auto"/>
              <w:jc w:val="center"/>
              <w:rPr>
                <w:rFonts w:ascii="Times New Roman" w:eastAsia="Calibri" w:hAnsi="Times New Roman" w:cs="Times New Roman"/>
                <w:color w:val="000000"/>
                <w:sz w:val="20"/>
                <w:szCs w:val="20"/>
              </w:rPr>
            </w:pPr>
            <w:r w:rsidRPr="00083FBD">
              <w:rPr>
                <w:rFonts w:ascii="Times New Roman" w:eastAsia="Calibri" w:hAnsi="Times New Roman" w:cs="Times New Roman"/>
                <w:color w:val="000000"/>
                <w:sz w:val="20"/>
                <w:szCs w:val="20"/>
              </w:rPr>
              <w:t>4715</w:t>
            </w:r>
          </w:p>
        </w:tc>
        <w:tc>
          <w:tcPr>
            <w:tcW w:w="851" w:type="dxa"/>
            <w:vAlign w:val="center"/>
          </w:tcPr>
          <w:p w:rsidR="00EC781D" w:rsidRPr="00083FBD" w:rsidRDefault="00EC781D" w:rsidP="00083FBD">
            <w:pPr>
              <w:spacing w:after="0" w:line="240" w:lineRule="auto"/>
              <w:jc w:val="center"/>
              <w:rPr>
                <w:rFonts w:ascii="Times New Roman" w:eastAsia="Calibri" w:hAnsi="Times New Roman" w:cs="Times New Roman"/>
                <w:color w:val="000000"/>
                <w:sz w:val="20"/>
                <w:szCs w:val="20"/>
              </w:rPr>
            </w:pPr>
            <w:r w:rsidRPr="00083FBD">
              <w:rPr>
                <w:rFonts w:ascii="Times New Roman" w:eastAsia="Calibri" w:hAnsi="Times New Roman" w:cs="Times New Roman"/>
                <w:color w:val="000000"/>
                <w:sz w:val="20"/>
                <w:szCs w:val="20"/>
              </w:rPr>
              <w:t>4723</w:t>
            </w:r>
          </w:p>
        </w:tc>
        <w:tc>
          <w:tcPr>
            <w:tcW w:w="850" w:type="dxa"/>
            <w:vAlign w:val="center"/>
          </w:tcPr>
          <w:p w:rsidR="00EC781D" w:rsidRPr="00083FBD" w:rsidRDefault="00EC781D" w:rsidP="00083FBD">
            <w:pPr>
              <w:spacing w:after="0" w:line="240" w:lineRule="auto"/>
              <w:jc w:val="center"/>
              <w:rPr>
                <w:rFonts w:ascii="Times New Roman" w:eastAsia="Calibri" w:hAnsi="Times New Roman" w:cs="Times New Roman"/>
                <w:color w:val="000000"/>
                <w:sz w:val="20"/>
                <w:szCs w:val="20"/>
              </w:rPr>
            </w:pPr>
            <w:r w:rsidRPr="00083FBD">
              <w:rPr>
                <w:rFonts w:ascii="Times New Roman" w:eastAsia="Calibri" w:hAnsi="Times New Roman" w:cs="Times New Roman"/>
                <w:color w:val="000000"/>
                <w:sz w:val="20"/>
                <w:szCs w:val="20"/>
              </w:rPr>
              <w:t>4732</w:t>
            </w:r>
          </w:p>
        </w:tc>
        <w:tc>
          <w:tcPr>
            <w:tcW w:w="1418" w:type="dxa"/>
            <w:shd w:val="clear" w:color="auto" w:fill="auto"/>
            <w:noWrap/>
            <w:vAlign w:val="center"/>
            <w:hideMark/>
          </w:tcPr>
          <w:p w:rsidR="00EC781D" w:rsidRPr="00083FBD" w:rsidRDefault="00EC781D" w:rsidP="00083FBD">
            <w:pPr>
              <w:spacing w:after="0" w:line="240" w:lineRule="auto"/>
              <w:jc w:val="center"/>
              <w:rPr>
                <w:rFonts w:ascii="Times New Roman" w:eastAsia="Times New Roman" w:hAnsi="Times New Roman" w:cs="Times New Roman"/>
                <w:color w:val="000000"/>
                <w:sz w:val="20"/>
                <w:szCs w:val="20"/>
                <w:lang w:eastAsia="ru-RU"/>
              </w:rPr>
            </w:pPr>
            <w:r w:rsidRPr="00083FBD">
              <w:rPr>
                <w:rFonts w:ascii="Times New Roman" w:eastAsia="Times New Roman" w:hAnsi="Times New Roman" w:cs="Times New Roman"/>
                <w:color w:val="000000"/>
                <w:sz w:val="20"/>
                <w:szCs w:val="20"/>
                <w:lang w:eastAsia="ru-RU"/>
              </w:rPr>
              <w:t>-1651</w:t>
            </w:r>
          </w:p>
        </w:tc>
      </w:tr>
      <w:tr w:rsidR="00EC781D" w:rsidRPr="00083FBD" w:rsidTr="00EC781D">
        <w:trPr>
          <w:trHeight w:val="930"/>
        </w:trPr>
        <w:tc>
          <w:tcPr>
            <w:tcW w:w="2268" w:type="dxa"/>
            <w:shd w:val="clear" w:color="auto" w:fill="auto"/>
            <w:noWrap/>
            <w:vAlign w:val="center"/>
            <w:hideMark/>
          </w:tcPr>
          <w:p w:rsidR="00EC781D" w:rsidRPr="00083FBD" w:rsidRDefault="00EC781D" w:rsidP="00083FBD">
            <w:pPr>
              <w:spacing w:after="0" w:line="240" w:lineRule="auto"/>
              <w:jc w:val="both"/>
              <w:rPr>
                <w:rFonts w:ascii="Times New Roman" w:eastAsia="Times New Roman" w:hAnsi="Times New Roman" w:cs="Times New Roman"/>
                <w:color w:val="000000"/>
                <w:sz w:val="20"/>
                <w:szCs w:val="20"/>
                <w:lang w:eastAsia="ru-RU"/>
              </w:rPr>
            </w:pPr>
            <w:r w:rsidRPr="00083FBD">
              <w:rPr>
                <w:rFonts w:ascii="Times New Roman" w:eastAsia="Times New Roman" w:hAnsi="Times New Roman" w:cs="Times New Roman"/>
                <w:color w:val="000000"/>
                <w:sz w:val="20"/>
                <w:szCs w:val="20"/>
                <w:lang w:eastAsia="ru-RU"/>
              </w:rPr>
              <w:lastRenderedPageBreak/>
              <w:t>Универсальные спортивно-зрелищные залы, количество мест</w:t>
            </w:r>
          </w:p>
        </w:tc>
        <w:tc>
          <w:tcPr>
            <w:tcW w:w="1441" w:type="dxa"/>
            <w:shd w:val="clear" w:color="auto" w:fill="auto"/>
            <w:noWrap/>
            <w:vAlign w:val="center"/>
            <w:hideMark/>
          </w:tcPr>
          <w:p w:rsidR="00EC781D" w:rsidRPr="00083FBD" w:rsidRDefault="00EC781D" w:rsidP="00083FBD">
            <w:pPr>
              <w:spacing w:after="0" w:line="240" w:lineRule="auto"/>
              <w:jc w:val="both"/>
              <w:rPr>
                <w:rFonts w:ascii="Times New Roman" w:eastAsia="Times New Roman" w:hAnsi="Times New Roman" w:cs="Times New Roman"/>
                <w:color w:val="000000"/>
                <w:sz w:val="20"/>
                <w:szCs w:val="20"/>
                <w:lang w:eastAsia="ru-RU"/>
              </w:rPr>
            </w:pPr>
            <w:r w:rsidRPr="00083FBD">
              <w:rPr>
                <w:rFonts w:ascii="Times New Roman" w:eastAsia="Calibri" w:hAnsi="Times New Roman" w:cs="Times New Roman"/>
              </w:rPr>
              <w:t>6 на 1 тыс. человек</w:t>
            </w:r>
          </w:p>
        </w:tc>
        <w:tc>
          <w:tcPr>
            <w:tcW w:w="828" w:type="dxa"/>
            <w:shd w:val="clear" w:color="auto" w:fill="auto"/>
            <w:noWrap/>
            <w:vAlign w:val="center"/>
          </w:tcPr>
          <w:p w:rsidR="00EC781D" w:rsidRPr="00083FBD" w:rsidRDefault="00EC781D" w:rsidP="00083FBD">
            <w:pPr>
              <w:spacing w:after="0" w:line="240" w:lineRule="auto"/>
              <w:jc w:val="center"/>
              <w:rPr>
                <w:rFonts w:ascii="Calibri" w:eastAsia="Calibri" w:hAnsi="Calibri" w:cs="Times New Roman"/>
                <w:color w:val="000000"/>
              </w:rPr>
            </w:pPr>
            <w:r w:rsidRPr="00083FBD">
              <w:rPr>
                <w:rFonts w:ascii="Calibri" w:eastAsia="Calibri" w:hAnsi="Calibri" w:cs="Times New Roman"/>
                <w:color w:val="000000"/>
              </w:rPr>
              <w:t>500</w:t>
            </w:r>
          </w:p>
        </w:tc>
        <w:tc>
          <w:tcPr>
            <w:tcW w:w="850" w:type="dxa"/>
            <w:shd w:val="clear" w:color="auto" w:fill="auto"/>
            <w:noWrap/>
            <w:vAlign w:val="center"/>
          </w:tcPr>
          <w:p w:rsidR="00EC781D" w:rsidRPr="00083FBD" w:rsidRDefault="00EC781D" w:rsidP="00083FBD">
            <w:pPr>
              <w:spacing w:after="0" w:line="240" w:lineRule="auto"/>
              <w:jc w:val="center"/>
              <w:rPr>
                <w:rFonts w:ascii="Calibri" w:eastAsia="Calibri" w:hAnsi="Calibri" w:cs="Times New Roman"/>
                <w:color w:val="000000"/>
              </w:rPr>
            </w:pPr>
            <w:r w:rsidRPr="00083FBD">
              <w:rPr>
                <w:rFonts w:ascii="Calibri" w:eastAsia="Calibri" w:hAnsi="Calibri" w:cs="Times New Roman"/>
                <w:color w:val="000000"/>
              </w:rPr>
              <w:t>1397</w:t>
            </w:r>
          </w:p>
        </w:tc>
        <w:tc>
          <w:tcPr>
            <w:tcW w:w="850" w:type="dxa"/>
            <w:shd w:val="clear" w:color="auto" w:fill="auto"/>
            <w:noWrap/>
            <w:vAlign w:val="center"/>
          </w:tcPr>
          <w:p w:rsidR="00EC781D" w:rsidRPr="00083FBD" w:rsidRDefault="00EC781D" w:rsidP="00083FBD">
            <w:pPr>
              <w:spacing w:after="0" w:line="240" w:lineRule="auto"/>
              <w:jc w:val="center"/>
              <w:rPr>
                <w:rFonts w:ascii="Calibri" w:eastAsia="Calibri" w:hAnsi="Calibri" w:cs="Times New Roman"/>
                <w:b/>
                <w:bCs/>
                <w:color w:val="000000"/>
              </w:rPr>
            </w:pPr>
            <w:r w:rsidRPr="00083FBD">
              <w:rPr>
                <w:rFonts w:ascii="Calibri" w:eastAsia="Calibri" w:hAnsi="Calibri" w:cs="Times New Roman"/>
                <w:b/>
                <w:bCs/>
                <w:color w:val="000000"/>
              </w:rPr>
              <w:t>1400</w:t>
            </w:r>
          </w:p>
        </w:tc>
        <w:tc>
          <w:tcPr>
            <w:tcW w:w="851" w:type="dxa"/>
            <w:shd w:val="clear" w:color="auto" w:fill="auto"/>
            <w:noWrap/>
            <w:vAlign w:val="center"/>
          </w:tcPr>
          <w:p w:rsidR="00EC781D" w:rsidRPr="00083FBD" w:rsidRDefault="00EC781D" w:rsidP="00083FBD">
            <w:pPr>
              <w:spacing w:after="0" w:line="240" w:lineRule="auto"/>
              <w:jc w:val="center"/>
              <w:rPr>
                <w:rFonts w:ascii="Calibri" w:eastAsia="Calibri" w:hAnsi="Calibri" w:cs="Times New Roman"/>
                <w:color w:val="000000"/>
              </w:rPr>
            </w:pPr>
            <w:r w:rsidRPr="00083FBD">
              <w:rPr>
                <w:rFonts w:ascii="Calibri" w:eastAsia="Calibri" w:hAnsi="Calibri" w:cs="Times New Roman"/>
                <w:color w:val="000000"/>
              </w:rPr>
              <w:t>1402</w:t>
            </w:r>
          </w:p>
        </w:tc>
        <w:tc>
          <w:tcPr>
            <w:tcW w:w="850" w:type="dxa"/>
            <w:shd w:val="clear" w:color="auto" w:fill="auto"/>
            <w:noWrap/>
            <w:vAlign w:val="center"/>
          </w:tcPr>
          <w:p w:rsidR="00EC781D" w:rsidRPr="00083FBD" w:rsidRDefault="00EC781D" w:rsidP="00083FBD">
            <w:pPr>
              <w:spacing w:after="0" w:line="240" w:lineRule="auto"/>
              <w:jc w:val="center"/>
              <w:rPr>
                <w:rFonts w:ascii="Calibri" w:eastAsia="Calibri" w:hAnsi="Calibri" w:cs="Times New Roman"/>
                <w:color w:val="000000"/>
              </w:rPr>
            </w:pPr>
            <w:r w:rsidRPr="00083FBD">
              <w:rPr>
                <w:rFonts w:ascii="Calibri" w:eastAsia="Calibri" w:hAnsi="Calibri" w:cs="Times New Roman"/>
                <w:color w:val="000000"/>
              </w:rPr>
              <w:t>1405</w:t>
            </w:r>
          </w:p>
        </w:tc>
        <w:tc>
          <w:tcPr>
            <w:tcW w:w="851" w:type="dxa"/>
            <w:vAlign w:val="center"/>
          </w:tcPr>
          <w:p w:rsidR="00EC781D" w:rsidRPr="00083FBD" w:rsidRDefault="00EC781D" w:rsidP="00083FBD">
            <w:pPr>
              <w:spacing w:after="0" w:line="240" w:lineRule="auto"/>
              <w:jc w:val="center"/>
              <w:rPr>
                <w:rFonts w:ascii="Calibri" w:eastAsia="Calibri" w:hAnsi="Calibri" w:cs="Times New Roman"/>
                <w:color w:val="000000"/>
              </w:rPr>
            </w:pPr>
            <w:r w:rsidRPr="00083FBD">
              <w:rPr>
                <w:rFonts w:ascii="Calibri" w:eastAsia="Calibri" w:hAnsi="Calibri" w:cs="Times New Roman"/>
                <w:color w:val="000000"/>
              </w:rPr>
              <w:t>1407</w:t>
            </w:r>
          </w:p>
        </w:tc>
        <w:tc>
          <w:tcPr>
            <w:tcW w:w="850" w:type="dxa"/>
            <w:vAlign w:val="center"/>
          </w:tcPr>
          <w:p w:rsidR="00EC781D" w:rsidRPr="00083FBD" w:rsidRDefault="00EC781D" w:rsidP="00083FBD">
            <w:pPr>
              <w:spacing w:after="0" w:line="240" w:lineRule="auto"/>
              <w:jc w:val="center"/>
              <w:rPr>
                <w:rFonts w:ascii="Calibri" w:eastAsia="Calibri" w:hAnsi="Calibri" w:cs="Times New Roman"/>
                <w:color w:val="000000"/>
              </w:rPr>
            </w:pPr>
            <w:r w:rsidRPr="00083FBD">
              <w:rPr>
                <w:rFonts w:ascii="Calibri" w:eastAsia="Calibri" w:hAnsi="Calibri" w:cs="Times New Roman"/>
                <w:color w:val="000000"/>
              </w:rPr>
              <w:t>1410</w:t>
            </w:r>
          </w:p>
        </w:tc>
        <w:tc>
          <w:tcPr>
            <w:tcW w:w="851" w:type="dxa"/>
            <w:vAlign w:val="center"/>
          </w:tcPr>
          <w:p w:rsidR="00EC781D" w:rsidRPr="00083FBD" w:rsidRDefault="00EC781D" w:rsidP="00083FBD">
            <w:pPr>
              <w:spacing w:after="0" w:line="240" w:lineRule="auto"/>
              <w:jc w:val="center"/>
              <w:rPr>
                <w:rFonts w:ascii="Calibri" w:eastAsia="Calibri" w:hAnsi="Calibri" w:cs="Times New Roman"/>
                <w:color w:val="000000"/>
              </w:rPr>
            </w:pPr>
            <w:r w:rsidRPr="00083FBD">
              <w:rPr>
                <w:rFonts w:ascii="Calibri" w:eastAsia="Calibri" w:hAnsi="Calibri" w:cs="Times New Roman"/>
                <w:color w:val="000000"/>
              </w:rPr>
              <w:t>1412</w:t>
            </w:r>
          </w:p>
        </w:tc>
        <w:tc>
          <w:tcPr>
            <w:tcW w:w="850" w:type="dxa"/>
            <w:vAlign w:val="center"/>
          </w:tcPr>
          <w:p w:rsidR="00EC781D" w:rsidRPr="00083FBD" w:rsidRDefault="00EC781D" w:rsidP="00083FBD">
            <w:pPr>
              <w:spacing w:after="0" w:line="240" w:lineRule="auto"/>
              <w:jc w:val="center"/>
              <w:rPr>
                <w:rFonts w:ascii="Calibri" w:eastAsia="Calibri" w:hAnsi="Calibri" w:cs="Times New Roman"/>
                <w:color w:val="000000"/>
              </w:rPr>
            </w:pPr>
            <w:r w:rsidRPr="00083FBD">
              <w:rPr>
                <w:rFonts w:ascii="Calibri" w:eastAsia="Calibri" w:hAnsi="Calibri" w:cs="Times New Roman"/>
                <w:color w:val="000000"/>
              </w:rPr>
              <w:t>1415</w:t>
            </w:r>
          </w:p>
        </w:tc>
        <w:tc>
          <w:tcPr>
            <w:tcW w:w="851" w:type="dxa"/>
            <w:vAlign w:val="center"/>
          </w:tcPr>
          <w:p w:rsidR="00EC781D" w:rsidRPr="00083FBD" w:rsidRDefault="00EC781D" w:rsidP="00083FBD">
            <w:pPr>
              <w:spacing w:after="0" w:line="240" w:lineRule="auto"/>
              <w:jc w:val="center"/>
              <w:rPr>
                <w:rFonts w:ascii="Calibri" w:eastAsia="Calibri" w:hAnsi="Calibri" w:cs="Times New Roman"/>
                <w:color w:val="000000"/>
              </w:rPr>
            </w:pPr>
            <w:r w:rsidRPr="00083FBD">
              <w:rPr>
                <w:rFonts w:ascii="Calibri" w:eastAsia="Calibri" w:hAnsi="Calibri" w:cs="Times New Roman"/>
                <w:color w:val="000000"/>
              </w:rPr>
              <w:t>1417</w:t>
            </w:r>
          </w:p>
        </w:tc>
        <w:tc>
          <w:tcPr>
            <w:tcW w:w="850" w:type="dxa"/>
            <w:vAlign w:val="center"/>
          </w:tcPr>
          <w:p w:rsidR="00EC781D" w:rsidRPr="00083FBD" w:rsidRDefault="00EC781D" w:rsidP="00083FBD">
            <w:pPr>
              <w:spacing w:after="0" w:line="240" w:lineRule="auto"/>
              <w:jc w:val="center"/>
              <w:rPr>
                <w:rFonts w:ascii="Calibri" w:eastAsia="Calibri" w:hAnsi="Calibri" w:cs="Times New Roman"/>
                <w:color w:val="000000"/>
              </w:rPr>
            </w:pPr>
            <w:r w:rsidRPr="00083FBD">
              <w:rPr>
                <w:rFonts w:ascii="Calibri" w:eastAsia="Calibri" w:hAnsi="Calibri" w:cs="Times New Roman"/>
                <w:color w:val="000000"/>
              </w:rPr>
              <w:t>1420</w:t>
            </w:r>
          </w:p>
        </w:tc>
        <w:tc>
          <w:tcPr>
            <w:tcW w:w="1418" w:type="dxa"/>
            <w:shd w:val="clear" w:color="auto" w:fill="auto"/>
            <w:noWrap/>
            <w:vAlign w:val="center"/>
            <w:hideMark/>
          </w:tcPr>
          <w:p w:rsidR="00EC781D" w:rsidRPr="00083FBD" w:rsidRDefault="00EC781D" w:rsidP="00083FBD">
            <w:pPr>
              <w:spacing w:after="0" w:line="240" w:lineRule="auto"/>
              <w:jc w:val="center"/>
              <w:rPr>
                <w:rFonts w:ascii="Times New Roman" w:eastAsia="Times New Roman" w:hAnsi="Times New Roman" w:cs="Times New Roman"/>
                <w:color w:val="000000"/>
                <w:sz w:val="20"/>
                <w:szCs w:val="20"/>
                <w:lang w:eastAsia="ru-RU"/>
              </w:rPr>
            </w:pPr>
            <w:r w:rsidRPr="00083FBD">
              <w:rPr>
                <w:rFonts w:ascii="Times New Roman" w:eastAsia="Times New Roman" w:hAnsi="Times New Roman" w:cs="Times New Roman"/>
                <w:color w:val="000000"/>
                <w:sz w:val="20"/>
                <w:szCs w:val="20"/>
                <w:lang w:eastAsia="ru-RU"/>
              </w:rPr>
              <w:t>-924</w:t>
            </w:r>
          </w:p>
        </w:tc>
      </w:tr>
      <w:tr w:rsidR="00EC781D" w:rsidRPr="00083FBD" w:rsidTr="00EC781D">
        <w:trPr>
          <w:trHeight w:val="780"/>
        </w:trPr>
        <w:tc>
          <w:tcPr>
            <w:tcW w:w="2268" w:type="dxa"/>
            <w:shd w:val="clear" w:color="auto" w:fill="auto"/>
            <w:noWrap/>
            <w:vAlign w:val="center"/>
            <w:hideMark/>
          </w:tcPr>
          <w:p w:rsidR="00EC781D" w:rsidRPr="00083FBD" w:rsidRDefault="00EC781D" w:rsidP="00083FBD">
            <w:pPr>
              <w:spacing w:after="0" w:line="240" w:lineRule="auto"/>
              <w:jc w:val="both"/>
              <w:rPr>
                <w:rFonts w:ascii="Times New Roman" w:eastAsia="Times New Roman" w:hAnsi="Times New Roman" w:cs="Times New Roman"/>
                <w:color w:val="000000"/>
                <w:sz w:val="20"/>
                <w:szCs w:val="20"/>
                <w:lang w:eastAsia="ru-RU"/>
              </w:rPr>
            </w:pPr>
            <w:r w:rsidRPr="00083FBD">
              <w:rPr>
                <w:rFonts w:ascii="Times New Roman" w:eastAsia="Calibri" w:hAnsi="Times New Roman" w:cs="Times New Roman"/>
                <w:sz w:val="20"/>
                <w:szCs w:val="20"/>
              </w:rPr>
              <w:t>Парки культуры и отдыха</w:t>
            </w:r>
          </w:p>
        </w:tc>
        <w:tc>
          <w:tcPr>
            <w:tcW w:w="1441" w:type="dxa"/>
            <w:shd w:val="clear" w:color="auto" w:fill="auto"/>
            <w:noWrap/>
            <w:vAlign w:val="center"/>
            <w:hideMark/>
          </w:tcPr>
          <w:p w:rsidR="00EC781D" w:rsidRPr="00083FBD" w:rsidRDefault="00EC781D" w:rsidP="00083FBD">
            <w:pPr>
              <w:spacing w:after="0" w:line="240" w:lineRule="auto"/>
              <w:jc w:val="both"/>
              <w:rPr>
                <w:rFonts w:ascii="Times New Roman" w:eastAsia="Times New Roman" w:hAnsi="Times New Roman" w:cs="Times New Roman"/>
                <w:color w:val="000000"/>
                <w:sz w:val="20"/>
                <w:szCs w:val="20"/>
                <w:lang w:eastAsia="ru-RU"/>
              </w:rPr>
            </w:pPr>
            <w:r w:rsidRPr="00083FBD">
              <w:rPr>
                <w:rFonts w:ascii="Times New Roman" w:eastAsia="Times New Roman" w:hAnsi="Times New Roman" w:cs="Times New Roman"/>
                <w:color w:val="000000"/>
                <w:sz w:val="20"/>
                <w:szCs w:val="20"/>
                <w:lang w:eastAsia="ru-RU"/>
              </w:rPr>
              <w:t>1 на 100 тыс. чел.</w:t>
            </w:r>
          </w:p>
        </w:tc>
        <w:tc>
          <w:tcPr>
            <w:tcW w:w="828" w:type="dxa"/>
            <w:shd w:val="clear" w:color="auto" w:fill="auto"/>
            <w:noWrap/>
            <w:vAlign w:val="center"/>
            <w:hideMark/>
          </w:tcPr>
          <w:p w:rsidR="00EC781D" w:rsidRPr="00083FBD" w:rsidRDefault="00EC781D" w:rsidP="00083FBD">
            <w:pPr>
              <w:spacing w:after="0" w:line="240" w:lineRule="auto"/>
              <w:jc w:val="center"/>
              <w:rPr>
                <w:rFonts w:ascii="Times New Roman" w:eastAsia="Times New Roman" w:hAnsi="Times New Roman" w:cs="Times New Roman"/>
                <w:color w:val="000000"/>
                <w:sz w:val="20"/>
                <w:szCs w:val="20"/>
                <w:lang w:eastAsia="ru-RU"/>
              </w:rPr>
            </w:pPr>
            <w:r w:rsidRPr="00083FBD">
              <w:rPr>
                <w:rFonts w:ascii="Times New Roman" w:eastAsia="Times New Roman" w:hAnsi="Times New Roman" w:cs="Times New Roman"/>
                <w:color w:val="000000"/>
                <w:sz w:val="20"/>
                <w:szCs w:val="20"/>
                <w:lang w:eastAsia="ru-RU"/>
              </w:rPr>
              <w:t>2</w:t>
            </w:r>
          </w:p>
        </w:tc>
        <w:tc>
          <w:tcPr>
            <w:tcW w:w="850" w:type="dxa"/>
            <w:shd w:val="clear" w:color="auto" w:fill="auto"/>
            <w:noWrap/>
            <w:vAlign w:val="center"/>
            <w:hideMark/>
          </w:tcPr>
          <w:p w:rsidR="00EC781D" w:rsidRPr="00083FBD" w:rsidRDefault="00EC781D" w:rsidP="00083FBD">
            <w:pPr>
              <w:spacing w:after="0" w:line="240" w:lineRule="auto"/>
              <w:jc w:val="center"/>
              <w:rPr>
                <w:rFonts w:ascii="Times New Roman" w:eastAsia="Times New Roman" w:hAnsi="Times New Roman" w:cs="Times New Roman"/>
                <w:color w:val="000000"/>
                <w:sz w:val="20"/>
                <w:szCs w:val="20"/>
                <w:lang w:eastAsia="ru-RU"/>
              </w:rPr>
            </w:pPr>
            <w:r w:rsidRPr="00083FBD">
              <w:rPr>
                <w:rFonts w:ascii="Times New Roman" w:eastAsia="Times New Roman" w:hAnsi="Times New Roman" w:cs="Times New Roman"/>
                <w:color w:val="000000"/>
                <w:sz w:val="20"/>
                <w:szCs w:val="20"/>
                <w:lang w:eastAsia="ru-RU"/>
              </w:rPr>
              <w:t>2</w:t>
            </w:r>
          </w:p>
        </w:tc>
        <w:tc>
          <w:tcPr>
            <w:tcW w:w="850" w:type="dxa"/>
            <w:shd w:val="clear" w:color="auto" w:fill="auto"/>
            <w:noWrap/>
            <w:vAlign w:val="center"/>
            <w:hideMark/>
          </w:tcPr>
          <w:p w:rsidR="00EC781D" w:rsidRPr="00083FBD" w:rsidRDefault="00EC781D" w:rsidP="00083FBD">
            <w:pPr>
              <w:spacing w:after="0" w:line="240" w:lineRule="auto"/>
              <w:jc w:val="center"/>
              <w:rPr>
                <w:rFonts w:ascii="Times New Roman" w:eastAsia="Times New Roman" w:hAnsi="Times New Roman" w:cs="Times New Roman"/>
                <w:color w:val="000000"/>
                <w:sz w:val="20"/>
                <w:szCs w:val="20"/>
                <w:lang w:eastAsia="ru-RU"/>
              </w:rPr>
            </w:pPr>
            <w:r w:rsidRPr="00083FBD">
              <w:rPr>
                <w:rFonts w:ascii="Times New Roman" w:eastAsia="Times New Roman" w:hAnsi="Times New Roman" w:cs="Times New Roman"/>
                <w:color w:val="000000"/>
                <w:sz w:val="20"/>
                <w:szCs w:val="20"/>
                <w:lang w:eastAsia="ru-RU"/>
              </w:rPr>
              <w:t>2</w:t>
            </w:r>
          </w:p>
        </w:tc>
        <w:tc>
          <w:tcPr>
            <w:tcW w:w="851" w:type="dxa"/>
            <w:shd w:val="clear" w:color="auto" w:fill="auto"/>
            <w:noWrap/>
            <w:vAlign w:val="center"/>
            <w:hideMark/>
          </w:tcPr>
          <w:p w:rsidR="00EC781D" w:rsidRPr="00083FBD" w:rsidRDefault="00EC781D" w:rsidP="00083FBD">
            <w:pPr>
              <w:spacing w:after="0" w:line="240" w:lineRule="auto"/>
              <w:jc w:val="center"/>
              <w:rPr>
                <w:rFonts w:ascii="Times New Roman" w:eastAsia="Times New Roman" w:hAnsi="Times New Roman" w:cs="Times New Roman"/>
                <w:color w:val="000000"/>
                <w:sz w:val="20"/>
                <w:szCs w:val="20"/>
                <w:lang w:eastAsia="ru-RU"/>
              </w:rPr>
            </w:pPr>
            <w:r w:rsidRPr="00083FBD">
              <w:rPr>
                <w:rFonts w:ascii="Times New Roman" w:eastAsia="Times New Roman" w:hAnsi="Times New Roman" w:cs="Times New Roman"/>
                <w:color w:val="000000"/>
                <w:sz w:val="20"/>
                <w:szCs w:val="20"/>
                <w:lang w:eastAsia="ru-RU"/>
              </w:rPr>
              <w:t>2</w:t>
            </w:r>
          </w:p>
        </w:tc>
        <w:tc>
          <w:tcPr>
            <w:tcW w:w="850" w:type="dxa"/>
            <w:shd w:val="clear" w:color="auto" w:fill="auto"/>
            <w:noWrap/>
            <w:vAlign w:val="center"/>
            <w:hideMark/>
          </w:tcPr>
          <w:p w:rsidR="00EC781D" w:rsidRPr="00083FBD" w:rsidRDefault="00EC781D" w:rsidP="00083FBD">
            <w:pPr>
              <w:spacing w:after="0" w:line="240" w:lineRule="auto"/>
              <w:jc w:val="center"/>
              <w:rPr>
                <w:rFonts w:ascii="Times New Roman" w:eastAsia="Times New Roman" w:hAnsi="Times New Roman" w:cs="Times New Roman"/>
                <w:color w:val="000000"/>
                <w:sz w:val="20"/>
                <w:szCs w:val="20"/>
                <w:lang w:eastAsia="ru-RU"/>
              </w:rPr>
            </w:pPr>
            <w:r w:rsidRPr="00083FBD">
              <w:rPr>
                <w:rFonts w:ascii="Times New Roman" w:eastAsia="Times New Roman" w:hAnsi="Times New Roman" w:cs="Times New Roman"/>
                <w:color w:val="000000"/>
                <w:sz w:val="20"/>
                <w:szCs w:val="20"/>
                <w:lang w:eastAsia="ru-RU"/>
              </w:rPr>
              <w:t>2</w:t>
            </w:r>
          </w:p>
        </w:tc>
        <w:tc>
          <w:tcPr>
            <w:tcW w:w="851" w:type="dxa"/>
            <w:vAlign w:val="center"/>
          </w:tcPr>
          <w:p w:rsidR="00EC781D" w:rsidRPr="00083FBD" w:rsidRDefault="00EC781D" w:rsidP="00083FBD">
            <w:pPr>
              <w:spacing w:after="0" w:line="240" w:lineRule="auto"/>
              <w:jc w:val="center"/>
              <w:rPr>
                <w:rFonts w:ascii="Times New Roman" w:eastAsia="Times New Roman" w:hAnsi="Times New Roman" w:cs="Times New Roman"/>
                <w:color w:val="000000"/>
                <w:sz w:val="20"/>
                <w:szCs w:val="20"/>
                <w:lang w:eastAsia="ru-RU"/>
              </w:rPr>
            </w:pPr>
            <w:r w:rsidRPr="00083FBD">
              <w:rPr>
                <w:rFonts w:ascii="Times New Roman" w:eastAsia="Times New Roman" w:hAnsi="Times New Roman" w:cs="Times New Roman"/>
                <w:color w:val="000000"/>
                <w:sz w:val="20"/>
                <w:szCs w:val="20"/>
                <w:lang w:eastAsia="ru-RU"/>
              </w:rPr>
              <w:t>2</w:t>
            </w:r>
          </w:p>
        </w:tc>
        <w:tc>
          <w:tcPr>
            <w:tcW w:w="850" w:type="dxa"/>
            <w:vAlign w:val="center"/>
          </w:tcPr>
          <w:p w:rsidR="00EC781D" w:rsidRPr="00083FBD" w:rsidRDefault="00EC781D" w:rsidP="00083FBD">
            <w:pPr>
              <w:spacing w:after="0" w:line="240" w:lineRule="auto"/>
              <w:jc w:val="center"/>
              <w:rPr>
                <w:rFonts w:ascii="Times New Roman" w:eastAsia="Times New Roman" w:hAnsi="Times New Roman" w:cs="Times New Roman"/>
                <w:color w:val="000000"/>
                <w:sz w:val="20"/>
                <w:szCs w:val="20"/>
                <w:lang w:eastAsia="ru-RU"/>
              </w:rPr>
            </w:pPr>
            <w:r w:rsidRPr="00083FBD">
              <w:rPr>
                <w:rFonts w:ascii="Times New Roman" w:eastAsia="Times New Roman" w:hAnsi="Times New Roman" w:cs="Times New Roman"/>
                <w:color w:val="000000"/>
                <w:sz w:val="20"/>
                <w:szCs w:val="20"/>
                <w:lang w:eastAsia="ru-RU"/>
              </w:rPr>
              <w:t>2</w:t>
            </w:r>
          </w:p>
        </w:tc>
        <w:tc>
          <w:tcPr>
            <w:tcW w:w="851" w:type="dxa"/>
            <w:vAlign w:val="center"/>
          </w:tcPr>
          <w:p w:rsidR="00EC781D" w:rsidRPr="00083FBD" w:rsidRDefault="00EC781D" w:rsidP="00083FBD">
            <w:pPr>
              <w:spacing w:after="0" w:line="240" w:lineRule="auto"/>
              <w:jc w:val="center"/>
              <w:rPr>
                <w:rFonts w:ascii="Times New Roman" w:eastAsia="Times New Roman" w:hAnsi="Times New Roman" w:cs="Times New Roman"/>
                <w:color w:val="000000"/>
                <w:sz w:val="20"/>
                <w:szCs w:val="20"/>
                <w:lang w:eastAsia="ru-RU"/>
              </w:rPr>
            </w:pPr>
            <w:r w:rsidRPr="00083FBD">
              <w:rPr>
                <w:rFonts w:ascii="Times New Roman" w:eastAsia="Times New Roman" w:hAnsi="Times New Roman" w:cs="Times New Roman"/>
                <w:color w:val="000000"/>
                <w:sz w:val="20"/>
                <w:szCs w:val="20"/>
                <w:lang w:eastAsia="ru-RU"/>
              </w:rPr>
              <w:t>2</w:t>
            </w:r>
          </w:p>
        </w:tc>
        <w:tc>
          <w:tcPr>
            <w:tcW w:w="850" w:type="dxa"/>
            <w:vAlign w:val="center"/>
          </w:tcPr>
          <w:p w:rsidR="00EC781D" w:rsidRPr="00083FBD" w:rsidRDefault="00EC781D" w:rsidP="00083FBD">
            <w:pPr>
              <w:spacing w:after="0" w:line="240" w:lineRule="auto"/>
              <w:jc w:val="center"/>
              <w:rPr>
                <w:rFonts w:ascii="Times New Roman" w:eastAsia="Times New Roman" w:hAnsi="Times New Roman" w:cs="Times New Roman"/>
                <w:color w:val="000000"/>
                <w:sz w:val="20"/>
                <w:szCs w:val="20"/>
                <w:lang w:eastAsia="ru-RU"/>
              </w:rPr>
            </w:pPr>
            <w:r w:rsidRPr="00083FBD">
              <w:rPr>
                <w:rFonts w:ascii="Times New Roman" w:eastAsia="Times New Roman" w:hAnsi="Times New Roman" w:cs="Times New Roman"/>
                <w:color w:val="000000"/>
                <w:sz w:val="20"/>
                <w:szCs w:val="20"/>
                <w:lang w:eastAsia="ru-RU"/>
              </w:rPr>
              <w:t>2</w:t>
            </w:r>
          </w:p>
        </w:tc>
        <w:tc>
          <w:tcPr>
            <w:tcW w:w="851" w:type="dxa"/>
            <w:vAlign w:val="center"/>
          </w:tcPr>
          <w:p w:rsidR="00EC781D" w:rsidRPr="00083FBD" w:rsidRDefault="00EC781D" w:rsidP="00083FBD">
            <w:pPr>
              <w:spacing w:after="0" w:line="240" w:lineRule="auto"/>
              <w:jc w:val="center"/>
              <w:rPr>
                <w:rFonts w:ascii="Times New Roman" w:eastAsia="Times New Roman" w:hAnsi="Times New Roman" w:cs="Times New Roman"/>
                <w:color w:val="000000"/>
                <w:sz w:val="20"/>
                <w:szCs w:val="20"/>
                <w:lang w:eastAsia="ru-RU"/>
              </w:rPr>
            </w:pPr>
            <w:r w:rsidRPr="00083FBD">
              <w:rPr>
                <w:rFonts w:ascii="Times New Roman" w:eastAsia="Times New Roman" w:hAnsi="Times New Roman" w:cs="Times New Roman"/>
                <w:color w:val="000000"/>
                <w:sz w:val="20"/>
                <w:szCs w:val="20"/>
                <w:lang w:eastAsia="ru-RU"/>
              </w:rPr>
              <w:t>2</w:t>
            </w:r>
          </w:p>
        </w:tc>
        <w:tc>
          <w:tcPr>
            <w:tcW w:w="850" w:type="dxa"/>
            <w:vAlign w:val="center"/>
          </w:tcPr>
          <w:p w:rsidR="00EC781D" w:rsidRPr="00083FBD" w:rsidRDefault="00EC781D" w:rsidP="00083FBD">
            <w:pPr>
              <w:spacing w:after="0" w:line="240" w:lineRule="auto"/>
              <w:jc w:val="center"/>
              <w:rPr>
                <w:rFonts w:ascii="Times New Roman" w:eastAsia="Times New Roman" w:hAnsi="Times New Roman" w:cs="Times New Roman"/>
                <w:color w:val="000000"/>
                <w:sz w:val="20"/>
                <w:szCs w:val="20"/>
                <w:lang w:eastAsia="ru-RU"/>
              </w:rPr>
            </w:pPr>
            <w:r w:rsidRPr="00083FBD">
              <w:rPr>
                <w:rFonts w:ascii="Times New Roman" w:eastAsia="Times New Roman" w:hAnsi="Times New Roman" w:cs="Times New Roman"/>
                <w:color w:val="000000"/>
                <w:sz w:val="20"/>
                <w:szCs w:val="20"/>
                <w:lang w:eastAsia="ru-RU"/>
              </w:rPr>
              <w:t>2</w:t>
            </w:r>
          </w:p>
        </w:tc>
        <w:tc>
          <w:tcPr>
            <w:tcW w:w="1418" w:type="dxa"/>
            <w:shd w:val="clear" w:color="auto" w:fill="auto"/>
            <w:noWrap/>
            <w:vAlign w:val="center"/>
            <w:hideMark/>
          </w:tcPr>
          <w:p w:rsidR="00EC781D" w:rsidRPr="00083FBD" w:rsidRDefault="00EC781D" w:rsidP="00083FBD">
            <w:pPr>
              <w:spacing w:after="0" w:line="240" w:lineRule="auto"/>
              <w:jc w:val="center"/>
              <w:rPr>
                <w:rFonts w:ascii="Times New Roman" w:eastAsia="Times New Roman" w:hAnsi="Times New Roman" w:cs="Times New Roman"/>
                <w:color w:val="000000"/>
                <w:sz w:val="20"/>
                <w:szCs w:val="20"/>
                <w:lang w:eastAsia="ru-RU"/>
              </w:rPr>
            </w:pPr>
            <w:r w:rsidRPr="00083FBD">
              <w:rPr>
                <w:rFonts w:ascii="Times New Roman" w:eastAsia="Times New Roman" w:hAnsi="Times New Roman" w:cs="Times New Roman"/>
                <w:color w:val="000000"/>
                <w:sz w:val="20"/>
                <w:szCs w:val="20"/>
                <w:lang w:eastAsia="ru-RU"/>
              </w:rPr>
              <w:t>0</w:t>
            </w:r>
          </w:p>
        </w:tc>
      </w:tr>
      <w:tr w:rsidR="00EC781D" w:rsidRPr="00083FBD" w:rsidTr="00EC781D">
        <w:trPr>
          <w:trHeight w:val="780"/>
        </w:trPr>
        <w:tc>
          <w:tcPr>
            <w:tcW w:w="2268" w:type="dxa"/>
            <w:shd w:val="clear" w:color="auto" w:fill="auto"/>
            <w:noWrap/>
          </w:tcPr>
          <w:p w:rsidR="00EC781D" w:rsidRPr="00083FBD" w:rsidRDefault="00EC781D" w:rsidP="00083FBD">
            <w:pPr>
              <w:spacing w:after="0" w:line="240" w:lineRule="auto"/>
              <w:rPr>
                <w:rFonts w:ascii="Times New Roman" w:eastAsia="Calibri" w:hAnsi="Times New Roman" w:cs="Times New Roman"/>
                <w:sz w:val="20"/>
                <w:szCs w:val="20"/>
              </w:rPr>
            </w:pPr>
            <w:r w:rsidRPr="00083FBD">
              <w:rPr>
                <w:rFonts w:ascii="Times New Roman" w:eastAsia="Calibri" w:hAnsi="Times New Roman" w:cs="Times New Roman"/>
                <w:sz w:val="20"/>
                <w:szCs w:val="20"/>
              </w:rPr>
              <w:t>Физкультурно-спортивные залы, кв.м.</w:t>
            </w:r>
          </w:p>
        </w:tc>
        <w:tc>
          <w:tcPr>
            <w:tcW w:w="1441" w:type="dxa"/>
            <w:shd w:val="clear" w:color="auto" w:fill="auto"/>
            <w:noWrap/>
            <w:vAlign w:val="center"/>
          </w:tcPr>
          <w:p w:rsidR="00EC781D" w:rsidRPr="00083FBD" w:rsidRDefault="00EC781D" w:rsidP="00083FBD">
            <w:pPr>
              <w:spacing w:after="0" w:line="240" w:lineRule="auto"/>
              <w:jc w:val="both"/>
              <w:rPr>
                <w:rFonts w:ascii="Times New Roman" w:eastAsia="Times New Roman" w:hAnsi="Times New Roman" w:cs="Times New Roman"/>
                <w:color w:val="000000"/>
                <w:sz w:val="20"/>
                <w:szCs w:val="20"/>
                <w:lang w:eastAsia="ru-RU"/>
              </w:rPr>
            </w:pPr>
            <w:r w:rsidRPr="00083FBD">
              <w:rPr>
                <w:rFonts w:ascii="Times New Roman" w:eastAsia="Calibri" w:hAnsi="Times New Roman" w:cs="Times New Roman"/>
                <w:sz w:val="20"/>
                <w:szCs w:val="20"/>
              </w:rPr>
              <w:t>350 на 1 тыс. человек</w:t>
            </w:r>
          </w:p>
        </w:tc>
        <w:tc>
          <w:tcPr>
            <w:tcW w:w="828" w:type="dxa"/>
            <w:shd w:val="clear" w:color="auto" w:fill="auto"/>
            <w:noWrap/>
            <w:vAlign w:val="center"/>
          </w:tcPr>
          <w:p w:rsidR="00EC781D" w:rsidRPr="00083FBD" w:rsidRDefault="00EC781D" w:rsidP="00083FBD">
            <w:pPr>
              <w:spacing w:after="0" w:line="240" w:lineRule="auto"/>
              <w:jc w:val="center"/>
              <w:rPr>
                <w:rFonts w:ascii="Times New Roman" w:eastAsia="Times New Roman" w:hAnsi="Times New Roman" w:cs="Times New Roman"/>
                <w:color w:val="000000"/>
                <w:sz w:val="18"/>
                <w:szCs w:val="18"/>
                <w:lang w:eastAsia="ru-RU"/>
              </w:rPr>
            </w:pPr>
            <w:r w:rsidRPr="00083FBD">
              <w:rPr>
                <w:rFonts w:ascii="Times New Roman" w:eastAsia="Times New Roman" w:hAnsi="Times New Roman" w:cs="Times New Roman"/>
                <w:color w:val="000000"/>
                <w:sz w:val="18"/>
                <w:szCs w:val="18"/>
                <w:lang w:eastAsia="ru-RU"/>
              </w:rPr>
              <w:t>20232</w:t>
            </w:r>
          </w:p>
        </w:tc>
        <w:tc>
          <w:tcPr>
            <w:tcW w:w="850" w:type="dxa"/>
            <w:shd w:val="clear" w:color="auto" w:fill="auto"/>
            <w:noWrap/>
            <w:vAlign w:val="center"/>
          </w:tcPr>
          <w:p w:rsidR="00EC781D" w:rsidRPr="00083FBD" w:rsidRDefault="00EC781D" w:rsidP="00083FBD">
            <w:pPr>
              <w:spacing w:after="0" w:line="240" w:lineRule="auto"/>
              <w:jc w:val="center"/>
              <w:rPr>
                <w:rFonts w:ascii="Times New Roman" w:eastAsia="Calibri" w:hAnsi="Times New Roman" w:cs="Times New Roman"/>
                <w:color w:val="000000"/>
                <w:sz w:val="18"/>
                <w:szCs w:val="18"/>
              </w:rPr>
            </w:pPr>
            <w:r w:rsidRPr="00083FBD">
              <w:rPr>
                <w:rFonts w:ascii="Times New Roman" w:eastAsia="Calibri" w:hAnsi="Times New Roman" w:cs="Times New Roman"/>
                <w:color w:val="000000"/>
                <w:sz w:val="18"/>
                <w:szCs w:val="18"/>
              </w:rPr>
              <w:t>81503</w:t>
            </w:r>
          </w:p>
        </w:tc>
        <w:tc>
          <w:tcPr>
            <w:tcW w:w="850" w:type="dxa"/>
            <w:shd w:val="clear" w:color="auto" w:fill="auto"/>
            <w:noWrap/>
            <w:vAlign w:val="center"/>
          </w:tcPr>
          <w:p w:rsidR="00EC781D" w:rsidRPr="00083FBD" w:rsidRDefault="00EC781D" w:rsidP="00083FBD">
            <w:pPr>
              <w:spacing w:after="0" w:line="240" w:lineRule="auto"/>
              <w:jc w:val="center"/>
              <w:rPr>
                <w:rFonts w:ascii="Times New Roman" w:eastAsia="Calibri" w:hAnsi="Times New Roman" w:cs="Times New Roman"/>
                <w:b/>
                <w:bCs/>
                <w:color w:val="000000"/>
                <w:sz w:val="18"/>
                <w:szCs w:val="18"/>
              </w:rPr>
            </w:pPr>
            <w:r w:rsidRPr="00083FBD">
              <w:rPr>
                <w:rFonts w:ascii="Times New Roman" w:eastAsia="Calibri" w:hAnsi="Times New Roman" w:cs="Times New Roman"/>
                <w:b/>
                <w:bCs/>
                <w:color w:val="000000"/>
                <w:sz w:val="18"/>
                <w:szCs w:val="18"/>
              </w:rPr>
              <w:t>81652</w:t>
            </w:r>
          </w:p>
        </w:tc>
        <w:tc>
          <w:tcPr>
            <w:tcW w:w="851" w:type="dxa"/>
            <w:shd w:val="clear" w:color="auto" w:fill="auto"/>
            <w:noWrap/>
            <w:vAlign w:val="center"/>
          </w:tcPr>
          <w:p w:rsidR="00EC781D" w:rsidRPr="00083FBD" w:rsidRDefault="00EC781D" w:rsidP="00083FBD">
            <w:pPr>
              <w:spacing w:after="0" w:line="240" w:lineRule="auto"/>
              <w:jc w:val="center"/>
              <w:rPr>
                <w:rFonts w:ascii="Times New Roman" w:eastAsia="Calibri" w:hAnsi="Times New Roman" w:cs="Times New Roman"/>
                <w:color w:val="000000"/>
                <w:sz w:val="18"/>
                <w:szCs w:val="18"/>
              </w:rPr>
            </w:pPr>
            <w:r w:rsidRPr="00083FBD">
              <w:rPr>
                <w:rFonts w:ascii="Times New Roman" w:eastAsia="Calibri" w:hAnsi="Times New Roman" w:cs="Times New Roman"/>
                <w:color w:val="000000"/>
                <w:sz w:val="18"/>
                <w:szCs w:val="18"/>
              </w:rPr>
              <w:t>81793</w:t>
            </w:r>
          </w:p>
        </w:tc>
        <w:tc>
          <w:tcPr>
            <w:tcW w:w="850" w:type="dxa"/>
            <w:shd w:val="clear" w:color="auto" w:fill="auto"/>
            <w:noWrap/>
            <w:vAlign w:val="center"/>
          </w:tcPr>
          <w:p w:rsidR="00EC781D" w:rsidRPr="00083FBD" w:rsidRDefault="00EC781D" w:rsidP="00083FBD">
            <w:pPr>
              <w:spacing w:after="0" w:line="240" w:lineRule="auto"/>
              <w:jc w:val="center"/>
              <w:rPr>
                <w:rFonts w:ascii="Times New Roman" w:eastAsia="Calibri" w:hAnsi="Times New Roman" w:cs="Times New Roman"/>
                <w:color w:val="000000"/>
                <w:sz w:val="18"/>
                <w:szCs w:val="18"/>
              </w:rPr>
            </w:pPr>
            <w:r w:rsidRPr="00083FBD">
              <w:rPr>
                <w:rFonts w:ascii="Times New Roman" w:eastAsia="Calibri" w:hAnsi="Times New Roman" w:cs="Times New Roman"/>
                <w:color w:val="000000"/>
                <w:sz w:val="18"/>
                <w:szCs w:val="18"/>
              </w:rPr>
              <w:t>81937</w:t>
            </w:r>
          </w:p>
        </w:tc>
        <w:tc>
          <w:tcPr>
            <w:tcW w:w="851" w:type="dxa"/>
            <w:vAlign w:val="center"/>
          </w:tcPr>
          <w:p w:rsidR="00EC781D" w:rsidRPr="00083FBD" w:rsidRDefault="00EC781D" w:rsidP="00083FBD">
            <w:pPr>
              <w:spacing w:after="0" w:line="240" w:lineRule="auto"/>
              <w:jc w:val="center"/>
              <w:rPr>
                <w:rFonts w:ascii="Times New Roman" w:eastAsia="Calibri" w:hAnsi="Times New Roman" w:cs="Times New Roman"/>
                <w:color w:val="000000"/>
                <w:sz w:val="18"/>
                <w:szCs w:val="18"/>
              </w:rPr>
            </w:pPr>
            <w:r w:rsidRPr="00083FBD">
              <w:rPr>
                <w:rFonts w:ascii="Times New Roman" w:eastAsia="Calibri" w:hAnsi="Times New Roman" w:cs="Times New Roman"/>
                <w:color w:val="000000"/>
                <w:sz w:val="18"/>
                <w:szCs w:val="18"/>
              </w:rPr>
              <w:t>82082</w:t>
            </w:r>
          </w:p>
        </w:tc>
        <w:tc>
          <w:tcPr>
            <w:tcW w:w="850" w:type="dxa"/>
            <w:vAlign w:val="center"/>
          </w:tcPr>
          <w:p w:rsidR="00EC781D" w:rsidRPr="00083FBD" w:rsidRDefault="00EC781D" w:rsidP="00083FBD">
            <w:pPr>
              <w:spacing w:after="0" w:line="240" w:lineRule="auto"/>
              <w:jc w:val="center"/>
              <w:rPr>
                <w:rFonts w:ascii="Times New Roman" w:eastAsia="Calibri" w:hAnsi="Times New Roman" w:cs="Times New Roman"/>
                <w:color w:val="000000"/>
                <w:sz w:val="18"/>
                <w:szCs w:val="18"/>
              </w:rPr>
            </w:pPr>
            <w:r w:rsidRPr="00083FBD">
              <w:rPr>
                <w:rFonts w:ascii="Times New Roman" w:eastAsia="Calibri" w:hAnsi="Times New Roman" w:cs="Times New Roman"/>
                <w:color w:val="000000"/>
                <w:sz w:val="18"/>
                <w:szCs w:val="18"/>
              </w:rPr>
              <w:t>82226</w:t>
            </w:r>
          </w:p>
        </w:tc>
        <w:tc>
          <w:tcPr>
            <w:tcW w:w="851" w:type="dxa"/>
            <w:vAlign w:val="center"/>
          </w:tcPr>
          <w:p w:rsidR="00EC781D" w:rsidRPr="00083FBD" w:rsidRDefault="00EC781D" w:rsidP="00083FBD">
            <w:pPr>
              <w:spacing w:after="0" w:line="240" w:lineRule="auto"/>
              <w:jc w:val="center"/>
              <w:rPr>
                <w:rFonts w:ascii="Times New Roman" w:eastAsia="Calibri" w:hAnsi="Times New Roman" w:cs="Times New Roman"/>
                <w:color w:val="000000"/>
                <w:sz w:val="18"/>
                <w:szCs w:val="18"/>
              </w:rPr>
            </w:pPr>
            <w:r w:rsidRPr="00083FBD">
              <w:rPr>
                <w:rFonts w:ascii="Times New Roman" w:eastAsia="Calibri" w:hAnsi="Times New Roman" w:cs="Times New Roman"/>
                <w:color w:val="000000"/>
                <w:sz w:val="18"/>
                <w:szCs w:val="18"/>
              </w:rPr>
              <w:t>82371</w:t>
            </w:r>
          </w:p>
        </w:tc>
        <w:tc>
          <w:tcPr>
            <w:tcW w:w="850" w:type="dxa"/>
            <w:vAlign w:val="center"/>
          </w:tcPr>
          <w:p w:rsidR="00EC781D" w:rsidRPr="00083FBD" w:rsidRDefault="00EC781D" w:rsidP="00083FBD">
            <w:pPr>
              <w:spacing w:after="0" w:line="240" w:lineRule="auto"/>
              <w:jc w:val="center"/>
              <w:rPr>
                <w:rFonts w:ascii="Times New Roman" w:eastAsia="Calibri" w:hAnsi="Times New Roman" w:cs="Times New Roman"/>
                <w:color w:val="000000"/>
                <w:sz w:val="18"/>
                <w:szCs w:val="18"/>
              </w:rPr>
            </w:pPr>
            <w:r w:rsidRPr="00083FBD">
              <w:rPr>
                <w:rFonts w:ascii="Times New Roman" w:eastAsia="Calibri" w:hAnsi="Times New Roman" w:cs="Times New Roman"/>
                <w:color w:val="000000"/>
                <w:sz w:val="18"/>
                <w:szCs w:val="18"/>
              </w:rPr>
              <w:t>82515</w:t>
            </w:r>
          </w:p>
        </w:tc>
        <w:tc>
          <w:tcPr>
            <w:tcW w:w="851" w:type="dxa"/>
            <w:vAlign w:val="center"/>
          </w:tcPr>
          <w:p w:rsidR="00EC781D" w:rsidRPr="00083FBD" w:rsidRDefault="00EC781D" w:rsidP="00083FBD">
            <w:pPr>
              <w:spacing w:after="0" w:line="240" w:lineRule="auto"/>
              <w:jc w:val="center"/>
              <w:rPr>
                <w:rFonts w:ascii="Times New Roman" w:eastAsia="Calibri" w:hAnsi="Times New Roman" w:cs="Times New Roman"/>
                <w:color w:val="000000"/>
                <w:sz w:val="18"/>
                <w:szCs w:val="18"/>
              </w:rPr>
            </w:pPr>
            <w:r w:rsidRPr="00083FBD">
              <w:rPr>
                <w:rFonts w:ascii="Times New Roman" w:eastAsia="Calibri" w:hAnsi="Times New Roman" w:cs="Times New Roman"/>
                <w:color w:val="000000"/>
                <w:sz w:val="18"/>
                <w:szCs w:val="18"/>
              </w:rPr>
              <w:t>82660</w:t>
            </w:r>
          </w:p>
        </w:tc>
        <w:tc>
          <w:tcPr>
            <w:tcW w:w="850" w:type="dxa"/>
            <w:vAlign w:val="center"/>
          </w:tcPr>
          <w:p w:rsidR="00EC781D" w:rsidRPr="00083FBD" w:rsidRDefault="00EC781D" w:rsidP="00083FBD">
            <w:pPr>
              <w:spacing w:after="0" w:line="240" w:lineRule="auto"/>
              <w:jc w:val="center"/>
              <w:rPr>
                <w:rFonts w:ascii="Times New Roman" w:eastAsia="Calibri" w:hAnsi="Times New Roman" w:cs="Times New Roman"/>
                <w:color w:val="000000"/>
                <w:sz w:val="18"/>
                <w:szCs w:val="18"/>
              </w:rPr>
            </w:pPr>
            <w:r w:rsidRPr="00083FBD">
              <w:rPr>
                <w:rFonts w:ascii="Times New Roman" w:eastAsia="Calibri" w:hAnsi="Times New Roman" w:cs="Times New Roman"/>
                <w:color w:val="000000"/>
                <w:sz w:val="18"/>
                <w:szCs w:val="18"/>
              </w:rPr>
              <w:t>82804</w:t>
            </w:r>
          </w:p>
        </w:tc>
        <w:tc>
          <w:tcPr>
            <w:tcW w:w="1418" w:type="dxa"/>
            <w:shd w:val="clear" w:color="auto" w:fill="auto"/>
            <w:noWrap/>
            <w:vAlign w:val="center"/>
          </w:tcPr>
          <w:p w:rsidR="00EC781D" w:rsidRPr="00083FBD" w:rsidRDefault="00EC781D" w:rsidP="00083FBD">
            <w:pPr>
              <w:spacing w:after="0" w:line="240" w:lineRule="auto"/>
              <w:jc w:val="center"/>
              <w:rPr>
                <w:rFonts w:ascii="Times New Roman" w:eastAsia="Times New Roman" w:hAnsi="Times New Roman" w:cs="Times New Roman"/>
                <w:color w:val="000000"/>
                <w:sz w:val="18"/>
                <w:szCs w:val="18"/>
                <w:lang w:eastAsia="ru-RU"/>
              </w:rPr>
            </w:pPr>
            <w:r w:rsidRPr="00083FBD">
              <w:rPr>
                <w:rFonts w:ascii="Times New Roman" w:eastAsia="Times New Roman" w:hAnsi="Times New Roman" w:cs="Times New Roman"/>
                <w:color w:val="000000"/>
                <w:sz w:val="18"/>
                <w:szCs w:val="18"/>
                <w:lang w:eastAsia="ru-RU"/>
              </w:rPr>
              <w:t>-62862</w:t>
            </w:r>
          </w:p>
        </w:tc>
      </w:tr>
      <w:tr w:rsidR="00EC781D" w:rsidRPr="00083FBD" w:rsidTr="00EC781D">
        <w:trPr>
          <w:trHeight w:val="780"/>
        </w:trPr>
        <w:tc>
          <w:tcPr>
            <w:tcW w:w="2268" w:type="dxa"/>
            <w:shd w:val="clear" w:color="auto" w:fill="auto"/>
            <w:noWrap/>
            <w:vAlign w:val="center"/>
          </w:tcPr>
          <w:p w:rsidR="00EC781D" w:rsidRPr="00083FBD" w:rsidRDefault="00EC781D" w:rsidP="00083FBD">
            <w:pPr>
              <w:spacing w:after="0" w:line="240" w:lineRule="auto"/>
              <w:jc w:val="both"/>
              <w:rPr>
                <w:rFonts w:ascii="Times New Roman" w:eastAsia="Calibri" w:hAnsi="Times New Roman" w:cs="Times New Roman"/>
                <w:sz w:val="20"/>
                <w:szCs w:val="20"/>
              </w:rPr>
            </w:pPr>
            <w:r w:rsidRPr="00083FBD">
              <w:rPr>
                <w:rFonts w:ascii="Times New Roman" w:eastAsia="Calibri" w:hAnsi="Times New Roman" w:cs="Times New Roman"/>
                <w:sz w:val="20"/>
                <w:szCs w:val="20"/>
              </w:rPr>
              <w:t>Плавательные бассейны потребность по нормативу, кв.м. зеркала воды</w:t>
            </w:r>
          </w:p>
        </w:tc>
        <w:tc>
          <w:tcPr>
            <w:tcW w:w="1441" w:type="dxa"/>
            <w:shd w:val="clear" w:color="auto" w:fill="auto"/>
            <w:noWrap/>
            <w:vAlign w:val="center"/>
          </w:tcPr>
          <w:p w:rsidR="00EC781D" w:rsidRPr="00083FBD" w:rsidRDefault="00EC781D" w:rsidP="00083FBD">
            <w:pPr>
              <w:spacing w:after="0" w:line="240" w:lineRule="auto"/>
              <w:jc w:val="both"/>
              <w:rPr>
                <w:rFonts w:ascii="Times New Roman" w:eastAsia="Times New Roman" w:hAnsi="Times New Roman" w:cs="Times New Roman"/>
                <w:color w:val="000000"/>
                <w:sz w:val="20"/>
                <w:szCs w:val="20"/>
                <w:lang w:eastAsia="ru-RU"/>
              </w:rPr>
            </w:pPr>
            <w:r w:rsidRPr="00083FBD">
              <w:rPr>
                <w:rFonts w:ascii="Times New Roman" w:eastAsia="Calibri" w:hAnsi="Times New Roman" w:cs="Times New Roman"/>
                <w:sz w:val="20"/>
                <w:szCs w:val="20"/>
              </w:rPr>
              <w:t>20-25 на 1 тыс. человек</w:t>
            </w:r>
          </w:p>
        </w:tc>
        <w:tc>
          <w:tcPr>
            <w:tcW w:w="828" w:type="dxa"/>
            <w:shd w:val="clear" w:color="auto" w:fill="auto"/>
            <w:noWrap/>
            <w:vAlign w:val="center"/>
          </w:tcPr>
          <w:p w:rsidR="00EC781D" w:rsidRPr="00083FBD" w:rsidRDefault="00EC781D" w:rsidP="00083FBD">
            <w:pPr>
              <w:spacing w:after="0" w:line="240" w:lineRule="auto"/>
              <w:jc w:val="center"/>
              <w:rPr>
                <w:rFonts w:ascii="Times New Roman" w:eastAsia="Times New Roman" w:hAnsi="Times New Roman" w:cs="Times New Roman"/>
                <w:color w:val="000000"/>
                <w:sz w:val="20"/>
                <w:szCs w:val="20"/>
                <w:lang w:eastAsia="ru-RU"/>
              </w:rPr>
            </w:pPr>
            <w:r w:rsidRPr="00083FBD">
              <w:rPr>
                <w:rFonts w:ascii="Times New Roman" w:eastAsia="Times New Roman" w:hAnsi="Times New Roman" w:cs="Times New Roman"/>
                <w:color w:val="000000"/>
                <w:sz w:val="20"/>
                <w:szCs w:val="20"/>
                <w:lang w:eastAsia="ru-RU"/>
              </w:rPr>
              <w:t>1075</w:t>
            </w:r>
          </w:p>
        </w:tc>
        <w:tc>
          <w:tcPr>
            <w:tcW w:w="850" w:type="dxa"/>
            <w:shd w:val="clear" w:color="auto" w:fill="auto"/>
            <w:noWrap/>
            <w:vAlign w:val="center"/>
          </w:tcPr>
          <w:p w:rsidR="00EC781D" w:rsidRPr="00083FBD" w:rsidRDefault="00EC781D" w:rsidP="00083FBD">
            <w:pPr>
              <w:spacing w:after="0" w:line="240" w:lineRule="auto"/>
              <w:jc w:val="center"/>
              <w:rPr>
                <w:rFonts w:ascii="Times New Roman" w:eastAsia="Calibri" w:hAnsi="Times New Roman" w:cs="Times New Roman"/>
                <w:color w:val="000000"/>
                <w:sz w:val="20"/>
                <w:szCs w:val="20"/>
              </w:rPr>
            </w:pPr>
            <w:r w:rsidRPr="00083FBD">
              <w:rPr>
                <w:rFonts w:ascii="Times New Roman" w:eastAsia="Calibri" w:hAnsi="Times New Roman" w:cs="Times New Roman"/>
                <w:color w:val="000000"/>
                <w:sz w:val="20"/>
                <w:szCs w:val="20"/>
              </w:rPr>
              <w:t>5822</w:t>
            </w:r>
          </w:p>
        </w:tc>
        <w:tc>
          <w:tcPr>
            <w:tcW w:w="850" w:type="dxa"/>
            <w:shd w:val="clear" w:color="auto" w:fill="auto"/>
            <w:noWrap/>
            <w:vAlign w:val="center"/>
          </w:tcPr>
          <w:p w:rsidR="00EC781D" w:rsidRPr="00083FBD" w:rsidRDefault="00EC781D" w:rsidP="00083FBD">
            <w:pPr>
              <w:spacing w:after="0" w:line="240" w:lineRule="auto"/>
              <w:jc w:val="center"/>
              <w:rPr>
                <w:rFonts w:ascii="Times New Roman" w:eastAsia="Calibri" w:hAnsi="Times New Roman" w:cs="Times New Roman"/>
                <w:b/>
                <w:bCs/>
                <w:color w:val="000000"/>
                <w:sz w:val="20"/>
                <w:szCs w:val="20"/>
              </w:rPr>
            </w:pPr>
            <w:r w:rsidRPr="00083FBD">
              <w:rPr>
                <w:rFonts w:ascii="Times New Roman" w:eastAsia="Calibri" w:hAnsi="Times New Roman" w:cs="Times New Roman"/>
                <w:b/>
                <w:bCs/>
                <w:color w:val="000000"/>
                <w:sz w:val="20"/>
                <w:szCs w:val="20"/>
              </w:rPr>
              <w:t>5832</w:t>
            </w:r>
          </w:p>
        </w:tc>
        <w:tc>
          <w:tcPr>
            <w:tcW w:w="851" w:type="dxa"/>
            <w:shd w:val="clear" w:color="auto" w:fill="auto"/>
            <w:noWrap/>
            <w:vAlign w:val="center"/>
          </w:tcPr>
          <w:p w:rsidR="00EC781D" w:rsidRPr="00083FBD" w:rsidRDefault="00EC781D" w:rsidP="00083FBD">
            <w:pPr>
              <w:spacing w:after="0" w:line="240" w:lineRule="auto"/>
              <w:jc w:val="center"/>
              <w:rPr>
                <w:rFonts w:ascii="Times New Roman" w:eastAsia="Calibri" w:hAnsi="Times New Roman" w:cs="Times New Roman"/>
                <w:color w:val="000000"/>
                <w:sz w:val="20"/>
                <w:szCs w:val="20"/>
              </w:rPr>
            </w:pPr>
            <w:r w:rsidRPr="00083FBD">
              <w:rPr>
                <w:rFonts w:ascii="Times New Roman" w:eastAsia="Calibri" w:hAnsi="Times New Roman" w:cs="Times New Roman"/>
                <w:color w:val="000000"/>
                <w:sz w:val="20"/>
                <w:szCs w:val="20"/>
              </w:rPr>
              <w:t>5842</w:t>
            </w:r>
          </w:p>
        </w:tc>
        <w:tc>
          <w:tcPr>
            <w:tcW w:w="850" w:type="dxa"/>
            <w:shd w:val="clear" w:color="auto" w:fill="auto"/>
            <w:noWrap/>
            <w:vAlign w:val="center"/>
          </w:tcPr>
          <w:p w:rsidR="00EC781D" w:rsidRPr="00083FBD" w:rsidRDefault="00EC781D" w:rsidP="00083FBD">
            <w:pPr>
              <w:spacing w:after="0" w:line="240" w:lineRule="auto"/>
              <w:jc w:val="center"/>
              <w:rPr>
                <w:rFonts w:ascii="Times New Roman" w:eastAsia="Calibri" w:hAnsi="Times New Roman" w:cs="Times New Roman"/>
                <w:color w:val="000000"/>
                <w:sz w:val="20"/>
                <w:szCs w:val="20"/>
              </w:rPr>
            </w:pPr>
            <w:r w:rsidRPr="00083FBD">
              <w:rPr>
                <w:rFonts w:ascii="Times New Roman" w:eastAsia="Calibri" w:hAnsi="Times New Roman" w:cs="Times New Roman"/>
                <w:color w:val="000000"/>
                <w:sz w:val="20"/>
                <w:szCs w:val="20"/>
              </w:rPr>
              <w:t>5853</w:t>
            </w:r>
          </w:p>
        </w:tc>
        <w:tc>
          <w:tcPr>
            <w:tcW w:w="851" w:type="dxa"/>
            <w:vAlign w:val="center"/>
          </w:tcPr>
          <w:p w:rsidR="00EC781D" w:rsidRPr="00083FBD" w:rsidRDefault="00EC781D" w:rsidP="00083FBD">
            <w:pPr>
              <w:spacing w:after="0" w:line="240" w:lineRule="auto"/>
              <w:jc w:val="center"/>
              <w:rPr>
                <w:rFonts w:ascii="Times New Roman" w:eastAsia="Calibri" w:hAnsi="Times New Roman" w:cs="Times New Roman"/>
                <w:color w:val="000000"/>
                <w:sz w:val="20"/>
                <w:szCs w:val="20"/>
              </w:rPr>
            </w:pPr>
            <w:r w:rsidRPr="00083FBD">
              <w:rPr>
                <w:rFonts w:ascii="Times New Roman" w:eastAsia="Calibri" w:hAnsi="Times New Roman" w:cs="Times New Roman"/>
                <w:color w:val="000000"/>
                <w:sz w:val="20"/>
                <w:szCs w:val="20"/>
              </w:rPr>
              <w:t>5863</w:t>
            </w:r>
          </w:p>
        </w:tc>
        <w:tc>
          <w:tcPr>
            <w:tcW w:w="850" w:type="dxa"/>
            <w:vAlign w:val="center"/>
          </w:tcPr>
          <w:p w:rsidR="00EC781D" w:rsidRPr="00083FBD" w:rsidRDefault="00EC781D" w:rsidP="00083FBD">
            <w:pPr>
              <w:spacing w:after="0" w:line="240" w:lineRule="auto"/>
              <w:jc w:val="center"/>
              <w:rPr>
                <w:rFonts w:ascii="Times New Roman" w:eastAsia="Calibri" w:hAnsi="Times New Roman" w:cs="Times New Roman"/>
                <w:color w:val="000000"/>
                <w:sz w:val="20"/>
                <w:szCs w:val="20"/>
              </w:rPr>
            </w:pPr>
            <w:r w:rsidRPr="00083FBD">
              <w:rPr>
                <w:rFonts w:ascii="Times New Roman" w:eastAsia="Calibri" w:hAnsi="Times New Roman" w:cs="Times New Roman"/>
                <w:color w:val="000000"/>
                <w:sz w:val="20"/>
                <w:szCs w:val="20"/>
              </w:rPr>
              <w:t>5873</w:t>
            </w:r>
          </w:p>
        </w:tc>
        <w:tc>
          <w:tcPr>
            <w:tcW w:w="851" w:type="dxa"/>
            <w:vAlign w:val="center"/>
          </w:tcPr>
          <w:p w:rsidR="00EC781D" w:rsidRPr="00083FBD" w:rsidRDefault="00EC781D" w:rsidP="00083FBD">
            <w:pPr>
              <w:spacing w:after="0" w:line="240" w:lineRule="auto"/>
              <w:jc w:val="center"/>
              <w:rPr>
                <w:rFonts w:ascii="Times New Roman" w:eastAsia="Calibri" w:hAnsi="Times New Roman" w:cs="Times New Roman"/>
                <w:color w:val="000000"/>
                <w:sz w:val="20"/>
                <w:szCs w:val="20"/>
              </w:rPr>
            </w:pPr>
            <w:r w:rsidRPr="00083FBD">
              <w:rPr>
                <w:rFonts w:ascii="Times New Roman" w:eastAsia="Calibri" w:hAnsi="Times New Roman" w:cs="Times New Roman"/>
                <w:color w:val="000000"/>
                <w:sz w:val="20"/>
                <w:szCs w:val="20"/>
              </w:rPr>
              <w:t>5884</w:t>
            </w:r>
          </w:p>
        </w:tc>
        <w:tc>
          <w:tcPr>
            <w:tcW w:w="850" w:type="dxa"/>
            <w:vAlign w:val="center"/>
          </w:tcPr>
          <w:p w:rsidR="00EC781D" w:rsidRPr="00083FBD" w:rsidRDefault="00EC781D" w:rsidP="00083FBD">
            <w:pPr>
              <w:spacing w:after="0" w:line="240" w:lineRule="auto"/>
              <w:jc w:val="center"/>
              <w:rPr>
                <w:rFonts w:ascii="Times New Roman" w:eastAsia="Calibri" w:hAnsi="Times New Roman" w:cs="Times New Roman"/>
                <w:color w:val="000000"/>
                <w:sz w:val="20"/>
                <w:szCs w:val="20"/>
              </w:rPr>
            </w:pPr>
            <w:r w:rsidRPr="00083FBD">
              <w:rPr>
                <w:rFonts w:ascii="Times New Roman" w:eastAsia="Calibri" w:hAnsi="Times New Roman" w:cs="Times New Roman"/>
                <w:color w:val="000000"/>
                <w:sz w:val="20"/>
                <w:szCs w:val="20"/>
              </w:rPr>
              <w:t>5894</w:t>
            </w:r>
          </w:p>
        </w:tc>
        <w:tc>
          <w:tcPr>
            <w:tcW w:w="851" w:type="dxa"/>
            <w:vAlign w:val="center"/>
          </w:tcPr>
          <w:p w:rsidR="00EC781D" w:rsidRPr="00083FBD" w:rsidRDefault="00EC781D" w:rsidP="00083FBD">
            <w:pPr>
              <w:spacing w:after="0" w:line="240" w:lineRule="auto"/>
              <w:jc w:val="center"/>
              <w:rPr>
                <w:rFonts w:ascii="Times New Roman" w:eastAsia="Calibri" w:hAnsi="Times New Roman" w:cs="Times New Roman"/>
                <w:color w:val="000000"/>
                <w:sz w:val="20"/>
                <w:szCs w:val="20"/>
              </w:rPr>
            </w:pPr>
            <w:r w:rsidRPr="00083FBD">
              <w:rPr>
                <w:rFonts w:ascii="Times New Roman" w:eastAsia="Calibri" w:hAnsi="Times New Roman" w:cs="Times New Roman"/>
                <w:color w:val="000000"/>
                <w:sz w:val="20"/>
                <w:szCs w:val="20"/>
              </w:rPr>
              <w:t>5904</w:t>
            </w:r>
          </w:p>
        </w:tc>
        <w:tc>
          <w:tcPr>
            <w:tcW w:w="850" w:type="dxa"/>
            <w:vAlign w:val="center"/>
          </w:tcPr>
          <w:p w:rsidR="00EC781D" w:rsidRPr="00083FBD" w:rsidRDefault="00EC781D" w:rsidP="00083FBD">
            <w:pPr>
              <w:spacing w:after="0" w:line="240" w:lineRule="auto"/>
              <w:jc w:val="center"/>
              <w:rPr>
                <w:rFonts w:ascii="Times New Roman" w:eastAsia="Calibri" w:hAnsi="Times New Roman" w:cs="Times New Roman"/>
                <w:color w:val="000000"/>
                <w:sz w:val="20"/>
                <w:szCs w:val="20"/>
              </w:rPr>
            </w:pPr>
            <w:r w:rsidRPr="00083FBD">
              <w:rPr>
                <w:rFonts w:ascii="Times New Roman" w:eastAsia="Calibri" w:hAnsi="Times New Roman" w:cs="Times New Roman"/>
                <w:color w:val="000000"/>
                <w:sz w:val="20"/>
                <w:szCs w:val="20"/>
              </w:rPr>
              <w:t>5915</w:t>
            </w:r>
          </w:p>
        </w:tc>
        <w:tc>
          <w:tcPr>
            <w:tcW w:w="1418" w:type="dxa"/>
            <w:shd w:val="clear" w:color="auto" w:fill="auto"/>
            <w:noWrap/>
            <w:vAlign w:val="center"/>
          </w:tcPr>
          <w:p w:rsidR="00EC781D" w:rsidRPr="00083FBD" w:rsidRDefault="00EC781D" w:rsidP="00083FBD">
            <w:pPr>
              <w:spacing w:after="0" w:line="240" w:lineRule="auto"/>
              <w:jc w:val="center"/>
              <w:rPr>
                <w:rFonts w:ascii="Times New Roman" w:eastAsia="Times New Roman" w:hAnsi="Times New Roman" w:cs="Times New Roman"/>
                <w:color w:val="000000"/>
                <w:sz w:val="20"/>
                <w:szCs w:val="20"/>
                <w:lang w:eastAsia="ru-RU"/>
              </w:rPr>
            </w:pPr>
            <w:r w:rsidRPr="00083FBD">
              <w:rPr>
                <w:rFonts w:ascii="Times New Roman" w:eastAsia="Times New Roman" w:hAnsi="Times New Roman" w:cs="Times New Roman"/>
                <w:color w:val="000000"/>
                <w:sz w:val="20"/>
                <w:szCs w:val="20"/>
                <w:lang w:eastAsia="ru-RU"/>
              </w:rPr>
              <w:t>-4860</w:t>
            </w:r>
          </w:p>
        </w:tc>
      </w:tr>
      <w:tr w:rsidR="00EC781D" w:rsidRPr="00083FBD" w:rsidTr="00EC781D">
        <w:trPr>
          <w:cantSplit/>
          <w:trHeight w:val="1134"/>
        </w:trPr>
        <w:tc>
          <w:tcPr>
            <w:tcW w:w="2268" w:type="dxa"/>
            <w:shd w:val="clear" w:color="auto" w:fill="auto"/>
            <w:noWrap/>
            <w:vAlign w:val="center"/>
          </w:tcPr>
          <w:p w:rsidR="00EC781D" w:rsidRPr="00083FBD" w:rsidRDefault="00EC781D" w:rsidP="00083FBD">
            <w:pPr>
              <w:spacing w:after="0" w:line="240" w:lineRule="auto"/>
              <w:jc w:val="both"/>
              <w:rPr>
                <w:rFonts w:ascii="Times New Roman" w:eastAsia="Calibri" w:hAnsi="Times New Roman" w:cs="Times New Roman"/>
                <w:sz w:val="20"/>
                <w:szCs w:val="20"/>
              </w:rPr>
            </w:pPr>
            <w:r w:rsidRPr="00083FBD">
              <w:rPr>
                <w:rFonts w:ascii="Times New Roman" w:eastAsia="Calibri" w:hAnsi="Times New Roman" w:cs="Times New Roman"/>
                <w:sz w:val="20"/>
                <w:szCs w:val="20"/>
              </w:rPr>
              <w:t>Плоскостные спортивные сооружения, кв. м</w:t>
            </w:r>
          </w:p>
        </w:tc>
        <w:tc>
          <w:tcPr>
            <w:tcW w:w="1441" w:type="dxa"/>
            <w:shd w:val="clear" w:color="auto" w:fill="auto"/>
            <w:noWrap/>
            <w:vAlign w:val="center"/>
          </w:tcPr>
          <w:p w:rsidR="00EC781D" w:rsidRPr="00083FBD" w:rsidRDefault="00EC781D" w:rsidP="00083FBD">
            <w:pPr>
              <w:spacing w:after="0" w:line="240" w:lineRule="auto"/>
              <w:jc w:val="both"/>
              <w:rPr>
                <w:rFonts w:ascii="Times New Roman" w:eastAsia="Times New Roman" w:hAnsi="Times New Roman" w:cs="Times New Roman"/>
                <w:color w:val="000000"/>
                <w:sz w:val="20"/>
                <w:szCs w:val="20"/>
                <w:lang w:eastAsia="ru-RU"/>
              </w:rPr>
            </w:pPr>
            <w:r w:rsidRPr="00083FBD">
              <w:rPr>
                <w:rFonts w:ascii="Times New Roman" w:eastAsia="Calibri" w:hAnsi="Times New Roman" w:cs="Times New Roman"/>
                <w:sz w:val="20"/>
                <w:szCs w:val="20"/>
              </w:rPr>
              <w:t>1950 на 1 тыс. человек</w:t>
            </w:r>
          </w:p>
        </w:tc>
        <w:tc>
          <w:tcPr>
            <w:tcW w:w="828" w:type="dxa"/>
            <w:shd w:val="clear" w:color="auto" w:fill="auto"/>
            <w:noWrap/>
            <w:textDirection w:val="btLr"/>
            <w:vAlign w:val="center"/>
          </w:tcPr>
          <w:p w:rsidR="00EC781D" w:rsidRPr="00083FBD" w:rsidRDefault="00EC781D" w:rsidP="00083FBD">
            <w:pPr>
              <w:spacing w:after="0" w:line="240" w:lineRule="auto"/>
              <w:ind w:left="113" w:right="113"/>
              <w:jc w:val="center"/>
              <w:rPr>
                <w:rFonts w:ascii="Times New Roman" w:eastAsia="Times New Roman" w:hAnsi="Times New Roman" w:cs="Times New Roman"/>
                <w:color w:val="000000"/>
                <w:sz w:val="20"/>
                <w:szCs w:val="20"/>
                <w:lang w:eastAsia="ru-RU"/>
              </w:rPr>
            </w:pPr>
            <w:r w:rsidRPr="00083FBD">
              <w:rPr>
                <w:rFonts w:ascii="Times New Roman" w:eastAsia="Times New Roman" w:hAnsi="Times New Roman" w:cs="Times New Roman"/>
                <w:color w:val="000000"/>
                <w:sz w:val="20"/>
                <w:szCs w:val="20"/>
                <w:lang w:eastAsia="ru-RU"/>
              </w:rPr>
              <w:t>123 256</w:t>
            </w:r>
          </w:p>
        </w:tc>
        <w:tc>
          <w:tcPr>
            <w:tcW w:w="850" w:type="dxa"/>
            <w:shd w:val="clear" w:color="auto" w:fill="auto"/>
            <w:noWrap/>
            <w:textDirection w:val="btLr"/>
            <w:vAlign w:val="center"/>
          </w:tcPr>
          <w:p w:rsidR="00EC781D" w:rsidRPr="00083FBD" w:rsidRDefault="00EC781D" w:rsidP="00083FBD">
            <w:pPr>
              <w:spacing w:after="0" w:line="240" w:lineRule="auto"/>
              <w:ind w:left="113" w:right="113"/>
              <w:jc w:val="center"/>
              <w:rPr>
                <w:rFonts w:ascii="Times New Roman" w:eastAsia="Calibri" w:hAnsi="Times New Roman" w:cs="Times New Roman"/>
                <w:color w:val="000000"/>
                <w:sz w:val="16"/>
                <w:szCs w:val="16"/>
              </w:rPr>
            </w:pPr>
            <w:r w:rsidRPr="00083FBD">
              <w:rPr>
                <w:rFonts w:ascii="Times New Roman" w:eastAsia="Calibri" w:hAnsi="Times New Roman" w:cs="Times New Roman"/>
                <w:color w:val="000000"/>
                <w:sz w:val="16"/>
                <w:szCs w:val="16"/>
              </w:rPr>
              <w:t>454 091</w:t>
            </w:r>
          </w:p>
        </w:tc>
        <w:tc>
          <w:tcPr>
            <w:tcW w:w="850" w:type="dxa"/>
            <w:shd w:val="clear" w:color="auto" w:fill="auto"/>
            <w:noWrap/>
            <w:textDirection w:val="btLr"/>
            <w:vAlign w:val="center"/>
          </w:tcPr>
          <w:p w:rsidR="00EC781D" w:rsidRPr="00083FBD" w:rsidRDefault="00EC781D" w:rsidP="00083FBD">
            <w:pPr>
              <w:spacing w:after="0" w:line="240" w:lineRule="auto"/>
              <w:ind w:left="113" w:right="113"/>
              <w:jc w:val="center"/>
              <w:rPr>
                <w:rFonts w:ascii="Times New Roman" w:eastAsia="Calibri" w:hAnsi="Times New Roman" w:cs="Times New Roman"/>
                <w:b/>
                <w:bCs/>
                <w:color w:val="000000"/>
                <w:sz w:val="16"/>
                <w:szCs w:val="16"/>
              </w:rPr>
            </w:pPr>
            <w:r w:rsidRPr="00083FBD">
              <w:rPr>
                <w:rFonts w:ascii="Times New Roman" w:eastAsia="Calibri" w:hAnsi="Times New Roman" w:cs="Times New Roman"/>
                <w:b/>
                <w:bCs/>
                <w:color w:val="000000"/>
                <w:sz w:val="16"/>
                <w:szCs w:val="16"/>
              </w:rPr>
              <w:t>454 916</w:t>
            </w:r>
          </w:p>
        </w:tc>
        <w:tc>
          <w:tcPr>
            <w:tcW w:w="851" w:type="dxa"/>
            <w:shd w:val="clear" w:color="auto" w:fill="auto"/>
            <w:noWrap/>
            <w:textDirection w:val="btLr"/>
            <w:vAlign w:val="center"/>
          </w:tcPr>
          <w:p w:rsidR="00EC781D" w:rsidRPr="00083FBD" w:rsidRDefault="00EC781D" w:rsidP="00083FBD">
            <w:pPr>
              <w:spacing w:after="0" w:line="240" w:lineRule="auto"/>
              <w:ind w:left="113" w:right="113"/>
              <w:jc w:val="center"/>
              <w:rPr>
                <w:rFonts w:ascii="Times New Roman" w:eastAsia="Calibri" w:hAnsi="Times New Roman" w:cs="Times New Roman"/>
                <w:color w:val="000000"/>
                <w:sz w:val="16"/>
                <w:szCs w:val="16"/>
              </w:rPr>
            </w:pPr>
            <w:r w:rsidRPr="00083FBD">
              <w:rPr>
                <w:rFonts w:ascii="Times New Roman" w:eastAsia="Calibri" w:hAnsi="Times New Roman" w:cs="Times New Roman"/>
                <w:color w:val="000000"/>
                <w:sz w:val="16"/>
                <w:szCs w:val="16"/>
              </w:rPr>
              <w:t>455 701</w:t>
            </w:r>
          </w:p>
        </w:tc>
        <w:tc>
          <w:tcPr>
            <w:tcW w:w="850" w:type="dxa"/>
            <w:shd w:val="clear" w:color="auto" w:fill="auto"/>
            <w:noWrap/>
            <w:textDirection w:val="btLr"/>
            <w:vAlign w:val="center"/>
          </w:tcPr>
          <w:p w:rsidR="00EC781D" w:rsidRPr="00083FBD" w:rsidRDefault="00EC781D" w:rsidP="00083FBD">
            <w:pPr>
              <w:spacing w:after="0" w:line="240" w:lineRule="auto"/>
              <w:ind w:left="113" w:right="113"/>
              <w:jc w:val="center"/>
              <w:rPr>
                <w:rFonts w:ascii="Times New Roman" w:eastAsia="Calibri" w:hAnsi="Times New Roman" w:cs="Times New Roman"/>
                <w:color w:val="000000"/>
                <w:sz w:val="16"/>
                <w:szCs w:val="16"/>
              </w:rPr>
            </w:pPr>
            <w:r w:rsidRPr="00083FBD">
              <w:rPr>
                <w:rFonts w:ascii="Times New Roman" w:eastAsia="Calibri" w:hAnsi="Times New Roman" w:cs="Times New Roman"/>
                <w:color w:val="000000"/>
                <w:sz w:val="16"/>
                <w:szCs w:val="16"/>
              </w:rPr>
              <w:t>456 507</w:t>
            </w:r>
          </w:p>
        </w:tc>
        <w:tc>
          <w:tcPr>
            <w:tcW w:w="851" w:type="dxa"/>
            <w:textDirection w:val="btLr"/>
            <w:vAlign w:val="center"/>
          </w:tcPr>
          <w:p w:rsidR="00EC781D" w:rsidRPr="00083FBD" w:rsidRDefault="00EC781D" w:rsidP="00083FBD">
            <w:pPr>
              <w:spacing w:after="0" w:line="240" w:lineRule="auto"/>
              <w:ind w:left="113" w:right="113"/>
              <w:jc w:val="center"/>
              <w:rPr>
                <w:rFonts w:ascii="Times New Roman" w:eastAsia="Calibri" w:hAnsi="Times New Roman" w:cs="Times New Roman"/>
                <w:color w:val="000000"/>
                <w:sz w:val="16"/>
                <w:szCs w:val="16"/>
              </w:rPr>
            </w:pPr>
            <w:r w:rsidRPr="00083FBD">
              <w:rPr>
                <w:rFonts w:ascii="Times New Roman" w:eastAsia="Calibri" w:hAnsi="Times New Roman" w:cs="Times New Roman"/>
                <w:color w:val="000000"/>
                <w:sz w:val="16"/>
                <w:szCs w:val="16"/>
              </w:rPr>
              <w:t>457 312</w:t>
            </w:r>
          </w:p>
        </w:tc>
        <w:tc>
          <w:tcPr>
            <w:tcW w:w="850" w:type="dxa"/>
            <w:textDirection w:val="btLr"/>
            <w:vAlign w:val="center"/>
          </w:tcPr>
          <w:p w:rsidR="00EC781D" w:rsidRPr="00083FBD" w:rsidRDefault="00EC781D" w:rsidP="00083FBD">
            <w:pPr>
              <w:spacing w:after="0" w:line="240" w:lineRule="auto"/>
              <w:ind w:left="113" w:right="113"/>
              <w:jc w:val="center"/>
              <w:rPr>
                <w:rFonts w:ascii="Times New Roman" w:eastAsia="Calibri" w:hAnsi="Times New Roman" w:cs="Times New Roman"/>
                <w:color w:val="000000"/>
                <w:sz w:val="16"/>
                <w:szCs w:val="16"/>
              </w:rPr>
            </w:pPr>
            <w:r w:rsidRPr="00083FBD">
              <w:rPr>
                <w:rFonts w:ascii="Times New Roman" w:eastAsia="Calibri" w:hAnsi="Times New Roman" w:cs="Times New Roman"/>
                <w:color w:val="000000"/>
                <w:sz w:val="16"/>
                <w:szCs w:val="16"/>
              </w:rPr>
              <w:t>458 117</w:t>
            </w:r>
          </w:p>
        </w:tc>
        <w:tc>
          <w:tcPr>
            <w:tcW w:w="851" w:type="dxa"/>
            <w:textDirection w:val="btLr"/>
            <w:vAlign w:val="center"/>
          </w:tcPr>
          <w:p w:rsidR="00EC781D" w:rsidRPr="00083FBD" w:rsidRDefault="00EC781D" w:rsidP="00083FBD">
            <w:pPr>
              <w:spacing w:after="0" w:line="240" w:lineRule="auto"/>
              <w:ind w:left="113" w:right="113"/>
              <w:jc w:val="center"/>
              <w:rPr>
                <w:rFonts w:ascii="Times New Roman" w:eastAsia="Calibri" w:hAnsi="Times New Roman" w:cs="Times New Roman"/>
                <w:color w:val="000000"/>
                <w:sz w:val="16"/>
                <w:szCs w:val="16"/>
              </w:rPr>
            </w:pPr>
            <w:r w:rsidRPr="00083FBD">
              <w:rPr>
                <w:rFonts w:ascii="Times New Roman" w:eastAsia="Calibri" w:hAnsi="Times New Roman" w:cs="Times New Roman"/>
                <w:color w:val="000000"/>
                <w:sz w:val="16"/>
                <w:szCs w:val="16"/>
              </w:rPr>
              <w:t>458 923</w:t>
            </w:r>
          </w:p>
        </w:tc>
        <w:tc>
          <w:tcPr>
            <w:tcW w:w="850" w:type="dxa"/>
            <w:textDirection w:val="btLr"/>
            <w:vAlign w:val="center"/>
          </w:tcPr>
          <w:p w:rsidR="00EC781D" w:rsidRPr="00083FBD" w:rsidRDefault="00EC781D" w:rsidP="00083FBD">
            <w:pPr>
              <w:spacing w:after="0" w:line="240" w:lineRule="auto"/>
              <w:ind w:left="113" w:right="113"/>
              <w:jc w:val="center"/>
              <w:rPr>
                <w:rFonts w:ascii="Times New Roman" w:eastAsia="Calibri" w:hAnsi="Times New Roman" w:cs="Times New Roman"/>
                <w:color w:val="000000"/>
                <w:sz w:val="16"/>
                <w:szCs w:val="16"/>
              </w:rPr>
            </w:pPr>
            <w:r w:rsidRPr="00083FBD">
              <w:rPr>
                <w:rFonts w:ascii="Times New Roman" w:eastAsia="Calibri" w:hAnsi="Times New Roman" w:cs="Times New Roman"/>
                <w:color w:val="000000"/>
                <w:sz w:val="16"/>
                <w:szCs w:val="16"/>
              </w:rPr>
              <w:t>459 728</w:t>
            </w:r>
          </w:p>
        </w:tc>
        <w:tc>
          <w:tcPr>
            <w:tcW w:w="851" w:type="dxa"/>
            <w:textDirection w:val="btLr"/>
            <w:vAlign w:val="center"/>
          </w:tcPr>
          <w:p w:rsidR="00EC781D" w:rsidRPr="00083FBD" w:rsidRDefault="00EC781D" w:rsidP="00083FBD">
            <w:pPr>
              <w:spacing w:after="0" w:line="240" w:lineRule="auto"/>
              <w:ind w:left="113" w:right="113"/>
              <w:jc w:val="center"/>
              <w:rPr>
                <w:rFonts w:ascii="Times New Roman" w:eastAsia="Calibri" w:hAnsi="Times New Roman" w:cs="Times New Roman"/>
                <w:color w:val="000000"/>
                <w:sz w:val="16"/>
                <w:szCs w:val="16"/>
              </w:rPr>
            </w:pPr>
            <w:r w:rsidRPr="00083FBD">
              <w:rPr>
                <w:rFonts w:ascii="Times New Roman" w:eastAsia="Calibri" w:hAnsi="Times New Roman" w:cs="Times New Roman"/>
                <w:color w:val="000000"/>
                <w:sz w:val="16"/>
                <w:szCs w:val="16"/>
              </w:rPr>
              <w:t>460 533</w:t>
            </w:r>
          </w:p>
        </w:tc>
        <w:tc>
          <w:tcPr>
            <w:tcW w:w="850" w:type="dxa"/>
            <w:textDirection w:val="btLr"/>
            <w:vAlign w:val="center"/>
          </w:tcPr>
          <w:p w:rsidR="00EC781D" w:rsidRPr="00083FBD" w:rsidRDefault="00EC781D" w:rsidP="00083FBD">
            <w:pPr>
              <w:spacing w:after="0" w:line="240" w:lineRule="auto"/>
              <w:ind w:left="113" w:right="113"/>
              <w:jc w:val="center"/>
              <w:rPr>
                <w:rFonts w:ascii="Times New Roman" w:eastAsia="Calibri" w:hAnsi="Times New Roman" w:cs="Times New Roman"/>
                <w:color w:val="000000"/>
                <w:sz w:val="16"/>
                <w:szCs w:val="16"/>
              </w:rPr>
            </w:pPr>
            <w:r w:rsidRPr="00083FBD">
              <w:rPr>
                <w:rFonts w:ascii="Times New Roman" w:eastAsia="Calibri" w:hAnsi="Times New Roman" w:cs="Times New Roman"/>
                <w:color w:val="000000"/>
                <w:sz w:val="16"/>
                <w:szCs w:val="16"/>
              </w:rPr>
              <w:t>461 339</w:t>
            </w:r>
          </w:p>
        </w:tc>
        <w:tc>
          <w:tcPr>
            <w:tcW w:w="1418" w:type="dxa"/>
            <w:shd w:val="clear" w:color="auto" w:fill="auto"/>
            <w:noWrap/>
            <w:vAlign w:val="center"/>
          </w:tcPr>
          <w:p w:rsidR="00EC781D" w:rsidRPr="00083FBD" w:rsidRDefault="00EC781D" w:rsidP="00083FBD">
            <w:pPr>
              <w:spacing w:after="0" w:line="240" w:lineRule="auto"/>
              <w:jc w:val="center"/>
              <w:rPr>
                <w:rFonts w:ascii="Times New Roman" w:eastAsia="Times New Roman" w:hAnsi="Times New Roman" w:cs="Times New Roman"/>
                <w:color w:val="000000"/>
                <w:sz w:val="20"/>
                <w:szCs w:val="20"/>
                <w:lang w:eastAsia="ru-RU"/>
              </w:rPr>
            </w:pPr>
            <w:r w:rsidRPr="00083FBD">
              <w:rPr>
                <w:rFonts w:ascii="Times New Roman" w:eastAsia="Times New Roman" w:hAnsi="Times New Roman" w:cs="Times New Roman"/>
                <w:color w:val="000000"/>
                <w:sz w:val="20"/>
                <w:szCs w:val="20"/>
                <w:lang w:eastAsia="ru-RU"/>
              </w:rPr>
              <w:t>- 339 694</w:t>
            </w:r>
          </w:p>
        </w:tc>
      </w:tr>
      <w:tr w:rsidR="00EC781D" w:rsidRPr="00083FBD" w:rsidTr="00EC781D">
        <w:trPr>
          <w:trHeight w:val="780"/>
        </w:trPr>
        <w:tc>
          <w:tcPr>
            <w:tcW w:w="2268" w:type="dxa"/>
            <w:shd w:val="clear" w:color="auto" w:fill="auto"/>
            <w:noWrap/>
            <w:vAlign w:val="center"/>
          </w:tcPr>
          <w:p w:rsidR="00EC781D" w:rsidRPr="00083FBD" w:rsidRDefault="00EC781D" w:rsidP="00083FBD">
            <w:pPr>
              <w:spacing w:after="0" w:line="240" w:lineRule="auto"/>
              <w:jc w:val="both"/>
              <w:rPr>
                <w:rFonts w:ascii="Times New Roman" w:eastAsia="Calibri" w:hAnsi="Times New Roman" w:cs="Times New Roman"/>
              </w:rPr>
            </w:pPr>
            <w:r w:rsidRPr="00083FBD">
              <w:rPr>
                <w:rFonts w:ascii="Times New Roman" w:eastAsia="Calibri" w:hAnsi="Times New Roman" w:cs="Times New Roman"/>
              </w:rPr>
              <w:t>Муниципальный архив</w:t>
            </w:r>
          </w:p>
        </w:tc>
        <w:tc>
          <w:tcPr>
            <w:tcW w:w="1441" w:type="dxa"/>
            <w:shd w:val="clear" w:color="auto" w:fill="auto"/>
            <w:noWrap/>
            <w:vAlign w:val="center"/>
          </w:tcPr>
          <w:p w:rsidR="00EC781D" w:rsidRPr="00083FBD" w:rsidRDefault="00EC781D" w:rsidP="001069CB">
            <w:pPr>
              <w:spacing w:after="0" w:line="240" w:lineRule="auto"/>
              <w:rPr>
                <w:rFonts w:ascii="Times New Roman" w:eastAsia="Times New Roman" w:hAnsi="Times New Roman" w:cs="Times New Roman"/>
                <w:color w:val="000000"/>
                <w:sz w:val="20"/>
                <w:szCs w:val="20"/>
                <w:lang w:eastAsia="ru-RU"/>
              </w:rPr>
            </w:pPr>
            <w:r w:rsidRPr="00083FBD">
              <w:rPr>
                <w:rFonts w:ascii="Times New Roman" w:eastAsia="Times New Roman" w:hAnsi="Times New Roman" w:cs="Times New Roman"/>
                <w:color w:val="000000"/>
                <w:sz w:val="20"/>
                <w:szCs w:val="20"/>
                <w:lang w:eastAsia="ru-RU"/>
              </w:rPr>
              <w:t>1 на городской округ</w:t>
            </w:r>
          </w:p>
        </w:tc>
        <w:tc>
          <w:tcPr>
            <w:tcW w:w="828" w:type="dxa"/>
            <w:shd w:val="clear" w:color="auto" w:fill="auto"/>
            <w:noWrap/>
            <w:vAlign w:val="center"/>
          </w:tcPr>
          <w:p w:rsidR="00EC781D" w:rsidRPr="00083FBD" w:rsidRDefault="00EC781D" w:rsidP="00083FBD">
            <w:pPr>
              <w:spacing w:after="0" w:line="240" w:lineRule="auto"/>
              <w:jc w:val="center"/>
              <w:rPr>
                <w:rFonts w:ascii="Times New Roman" w:eastAsia="Times New Roman" w:hAnsi="Times New Roman" w:cs="Times New Roman"/>
                <w:color w:val="000000"/>
                <w:sz w:val="20"/>
                <w:szCs w:val="20"/>
                <w:lang w:eastAsia="ru-RU"/>
              </w:rPr>
            </w:pPr>
            <w:r w:rsidRPr="00083FBD">
              <w:rPr>
                <w:rFonts w:ascii="Times New Roman" w:eastAsia="Times New Roman" w:hAnsi="Times New Roman" w:cs="Times New Roman"/>
                <w:color w:val="000000"/>
                <w:sz w:val="20"/>
                <w:szCs w:val="20"/>
                <w:lang w:eastAsia="ru-RU"/>
              </w:rPr>
              <w:t>0</w:t>
            </w:r>
          </w:p>
        </w:tc>
        <w:tc>
          <w:tcPr>
            <w:tcW w:w="850" w:type="dxa"/>
            <w:shd w:val="clear" w:color="auto" w:fill="auto"/>
            <w:noWrap/>
            <w:vAlign w:val="center"/>
          </w:tcPr>
          <w:p w:rsidR="00EC781D" w:rsidRPr="00083FBD" w:rsidRDefault="00EC781D" w:rsidP="00083FBD">
            <w:pPr>
              <w:spacing w:after="0" w:line="240" w:lineRule="auto"/>
              <w:jc w:val="center"/>
              <w:rPr>
                <w:rFonts w:ascii="Times New Roman" w:eastAsia="Times New Roman" w:hAnsi="Times New Roman" w:cs="Times New Roman"/>
                <w:color w:val="000000"/>
                <w:sz w:val="20"/>
                <w:szCs w:val="20"/>
                <w:lang w:eastAsia="ru-RU"/>
              </w:rPr>
            </w:pPr>
            <w:r w:rsidRPr="00083FBD">
              <w:rPr>
                <w:rFonts w:ascii="Times New Roman" w:eastAsia="Times New Roman" w:hAnsi="Times New Roman" w:cs="Times New Roman"/>
                <w:color w:val="000000"/>
                <w:sz w:val="20"/>
                <w:szCs w:val="20"/>
                <w:lang w:eastAsia="ru-RU"/>
              </w:rPr>
              <w:t>1</w:t>
            </w:r>
          </w:p>
        </w:tc>
        <w:tc>
          <w:tcPr>
            <w:tcW w:w="850" w:type="dxa"/>
            <w:shd w:val="clear" w:color="auto" w:fill="auto"/>
            <w:noWrap/>
            <w:vAlign w:val="center"/>
          </w:tcPr>
          <w:p w:rsidR="00EC781D" w:rsidRPr="00083FBD" w:rsidRDefault="00EC781D" w:rsidP="00083FBD">
            <w:pPr>
              <w:spacing w:after="0" w:line="240" w:lineRule="auto"/>
              <w:jc w:val="center"/>
              <w:rPr>
                <w:rFonts w:ascii="Times New Roman" w:eastAsia="Times New Roman" w:hAnsi="Times New Roman" w:cs="Times New Roman"/>
                <w:color w:val="000000"/>
                <w:sz w:val="20"/>
                <w:szCs w:val="20"/>
                <w:lang w:eastAsia="ru-RU"/>
              </w:rPr>
            </w:pPr>
            <w:r w:rsidRPr="00083FBD">
              <w:rPr>
                <w:rFonts w:ascii="Times New Roman" w:eastAsia="Times New Roman" w:hAnsi="Times New Roman" w:cs="Times New Roman"/>
                <w:color w:val="000000"/>
                <w:sz w:val="20"/>
                <w:szCs w:val="20"/>
                <w:lang w:eastAsia="ru-RU"/>
              </w:rPr>
              <w:t>1</w:t>
            </w:r>
          </w:p>
        </w:tc>
        <w:tc>
          <w:tcPr>
            <w:tcW w:w="851" w:type="dxa"/>
            <w:shd w:val="clear" w:color="auto" w:fill="auto"/>
            <w:noWrap/>
            <w:vAlign w:val="center"/>
          </w:tcPr>
          <w:p w:rsidR="00EC781D" w:rsidRPr="00083FBD" w:rsidRDefault="00EC781D" w:rsidP="00083FBD">
            <w:pPr>
              <w:spacing w:after="0" w:line="240" w:lineRule="auto"/>
              <w:jc w:val="center"/>
              <w:rPr>
                <w:rFonts w:ascii="Times New Roman" w:eastAsia="Times New Roman" w:hAnsi="Times New Roman" w:cs="Times New Roman"/>
                <w:color w:val="000000"/>
                <w:sz w:val="20"/>
                <w:szCs w:val="20"/>
                <w:lang w:eastAsia="ru-RU"/>
              </w:rPr>
            </w:pPr>
            <w:r w:rsidRPr="00083FBD">
              <w:rPr>
                <w:rFonts w:ascii="Times New Roman" w:eastAsia="Times New Roman" w:hAnsi="Times New Roman" w:cs="Times New Roman"/>
                <w:color w:val="000000"/>
                <w:sz w:val="20"/>
                <w:szCs w:val="20"/>
                <w:lang w:eastAsia="ru-RU"/>
              </w:rPr>
              <w:t>1</w:t>
            </w:r>
          </w:p>
        </w:tc>
        <w:tc>
          <w:tcPr>
            <w:tcW w:w="850" w:type="dxa"/>
            <w:shd w:val="clear" w:color="auto" w:fill="auto"/>
            <w:noWrap/>
            <w:vAlign w:val="center"/>
          </w:tcPr>
          <w:p w:rsidR="00EC781D" w:rsidRPr="00083FBD" w:rsidRDefault="00EC781D" w:rsidP="00083FBD">
            <w:pPr>
              <w:spacing w:after="0" w:line="240" w:lineRule="auto"/>
              <w:jc w:val="center"/>
              <w:rPr>
                <w:rFonts w:ascii="Times New Roman" w:eastAsia="Times New Roman" w:hAnsi="Times New Roman" w:cs="Times New Roman"/>
                <w:color w:val="000000"/>
                <w:sz w:val="20"/>
                <w:szCs w:val="20"/>
                <w:lang w:eastAsia="ru-RU"/>
              </w:rPr>
            </w:pPr>
            <w:r w:rsidRPr="00083FBD">
              <w:rPr>
                <w:rFonts w:ascii="Times New Roman" w:eastAsia="Times New Roman" w:hAnsi="Times New Roman" w:cs="Times New Roman"/>
                <w:color w:val="000000"/>
                <w:sz w:val="20"/>
                <w:szCs w:val="20"/>
                <w:lang w:eastAsia="ru-RU"/>
              </w:rPr>
              <w:t>1</w:t>
            </w:r>
          </w:p>
        </w:tc>
        <w:tc>
          <w:tcPr>
            <w:tcW w:w="851" w:type="dxa"/>
            <w:vAlign w:val="center"/>
          </w:tcPr>
          <w:p w:rsidR="00EC781D" w:rsidRPr="00083FBD" w:rsidRDefault="00EC781D" w:rsidP="00083FBD">
            <w:pPr>
              <w:spacing w:after="0" w:line="240" w:lineRule="auto"/>
              <w:jc w:val="center"/>
              <w:rPr>
                <w:rFonts w:ascii="Times New Roman" w:eastAsia="Times New Roman" w:hAnsi="Times New Roman" w:cs="Times New Roman"/>
                <w:color w:val="000000"/>
                <w:sz w:val="20"/>
                <w:szCs w:val="20"/>
                <w:lang w:eastAsia="ru-RU"/>
              </w:rPr>
            </w:pPr>
            <w:r w:rsidRPr="00083FBD">
              <w:rPr>
                <w:rFonts w:ascii="Times New Roman" w:eastAsia="Times New Roman" w:hAnsi="Times New Roman" w:cs="Times New Roman"/>
                <w:color w:val="000000"/>
                <w:sz w:val="20"/>
                <w:szCs w:val="20"/>
                <w:lang w:eastAsia="ru-RU"/>
              </w:rPr>
              <w:t>1</w:t>
            </w:r>
          </w:p>
        </w:tc>
        <w:tc>
          <w:tcPr>
            <w:tcW w:w="850" w:type="dxa"/>
            <w:vAlign w:val="center"/>
          </w:tcPr>
          <w:p w:rsidR="00EC781D" w:rsidRPr="00083FBD" w:rsidRDefault="00EC781D" w:rsidP="00083FBD">
            <w:pPr>
              <w:spacing w:after="0" w:line="240" w:lineRule="auto"/>
              <w:jc w:val="center"/>
              <w:rPr>
                <w:rFonts w:ascii="Times New Roman" w:eastAsia="Times New Roman" w:hAnsi="Times New Roman" w:cs="Times New Roman"/>
                <w:color w:val="000000"/>
                <w:sz w:val="20"/>
                <w:szCs w:val="20"/>
                <w:lang w:eastAsia="ru-RU"/>
              </w:rPr>
            </w:pPr>
            <w:r w:rsidRPr="00083FBD">
              <w:rPr>
                <w:rFonts w:ascii="Times New Roman" w:eastAsia="Times New Roman" w:hAnsi="Times New Roman" w:cs="Times New Roman"/>
                <w:color w:val="000000"/>
                <w:sz w:val="20"/>
                <w:szCs w:val="20"/>
                <w:lang w:eastAsia="ru-RU"/>
              </w:rPr>
              <w:t>1</w:t>
            </w:r>
          </w:p>
        </w:tc>
        <w:tc>
          <w:tcPr>
            <w:tcW w:w="851" w:type="dxa"/>
            <w:vAlign w:val="center"/>
          </w:tcPr>
          <w:p w:rsidR="00EC781D" w:rsidRPr="00083FBD" w:rsidRDefault="00EC781D" w:rsidP="00083FBD">
            <w:pPr>
              <w:spacing w:after="0" w:line="240" w:lineRule="auto"/>
              <w:jc w:val="center"/>
              <w:rPr>
                <w:rFonts w:ascii="Times New Roman" w:eastAsia="Times New Roman" w:hAnsi="Times New Roman" w:cs="Times New Roman"/>
                <w:color w:val="000000"/>
                <w:sz w:val="20"/>
                <w:szCs w:val="20"/>
                <w:lang w:eastAsia="ru-RU"/>
              </w:rPr>
            </w:pPr>
            <w:r w:rsidRPr="00083FBD">
              <w:rPr>
                <w:rFonts w:ascii="Times New Roman" w:eastAsia="Times New Roman" w:hAnsi="Times New Roman" w:cs="Times New Roman"/>
                <w:color w:val="000000"/>
                <w:sz w:val="20"/>
                <w:szCs w:val="20"/>
                <w:lang w:eastAsia="ru-RU"/>
              </w:rPr>
              <w:t>1</w:t>
            </w:r>
          </w:p>
        </w:tc>
        <w:tc>
          <w:tcPr>
            <w:tcW w:w="850" w:type="dxa"/>
            <w:vAlign w:val="center"/>
          </w:tcPr>
          <w:p w:rsidR="00EC781D" w:rsidRPr="00083FBD" w:rsidRDefault="00EC781D" w:rsidP="00083FBD">
            <w:pPr>
              <w:spacing w:after="0" w:line="240" w:lineRule="auto"/>
              <w:jc w:val="center"/>
              <w:rPr>
                <w:rFonts w:ascii="Times New Roman" w:eastAsia="Times New Roman" w:hAnsi="Times New Roman" w:cs="Times New Roman"/>
                <w:color w:val="000000"/>
                <w:sz w:val="20"/>
                <w:szCs w:val="20"/>
                <w:lang w:eastAsia="ru-RU"/>
              </w:rPr>
            </w:pPr>
            <w:r w:rsidRPr="00083FBD">
              <w:rPr>
                <w:rFonts w:ascii="Times New Roman" w:eastAsia="Times New Roman" w:hAnsi="Times New Roman" w:cs="Times New Roman"/>
                <w:color w:val="000000"/>
                <w:sz w:val="20"/>
                <w:szCs w:val="20"/>
                <w:lang w:eastAsia="ru-RU"/>
              </w:rPr>
              <w:t>1</w:t>
            </w:r>
          </w:p>
        </w:tc>
        <w:tc>
          <w:tcPr>
            <w:tcW w:w="851" w:type="dxa"/>
            <w:vAlign w:val="center"/>
          </w:tcPr>
          <w:p w:rsidR="00EC781D" w:rsidRPr="00083FBD" w:rsidRDefault="00EC781D" w:rsidP="00083FBD">
            <w:pPr>
              <w:spacing w:after="0" w:line="240" w:lineRule="auto"/>
              <w:jc w:val="center"/>
              <w:rPr>
                <w:rFonts w:ascii="Times New Roman" w:eastAsia="Times New Roman" w:hAnsi="Times New Roman" w:cs="Times New Roman"/>
                <w:color w:val="000000"/>
                <w:sz w:val="20"/>
                <w:szCs w:val="20"/>
                <w:lang w:eastAsia="ru-RU"/>
              </w:rPr>
            </w:pPr>
            <w:r w:rsidRPr="00083FBD">
              <w:rPr>
                <w:rFonts w:ascii="Times New Roman" w:eastAsia="Times New Roman" w:hAnsi="Times New Roman" w:cs="Times New Roman"/>
                <w:color w:val="000000"/>
                <w:sz w:val="20"/>
                <w:szCs w:val="20"/>
                <w:lang w:eastAsia="ru-RU"/>
              </w:rPr>
              <w:t>1</w:t>
            </w:r>
          </w:p>
        </w:tc>
        <w:tc>
          <w:tcPr>
            <w:tcW w:w="850" w:type="dxa"/>
            <w:vAlign w:val="center"/>
          </w:tcPr>
          <w:p w:rsidR="00EC781D" w:rsidRPr="00083FBD" w:rsidRDefault="00EC781D" w:rsidP="00083FBD">
            <w:pPr>
              <w:spacing w:after="0" w:line="240" w:lineRule="auto"/>
              <w:jc w:val="center"/>
              <w:rPr>
                <w:rFonts w:ascii="Times New Roman" w:eastAsia="Times New Roman" w:hAnsi="Times New Roman" w:cs="Times New Roman"/>
                <w:color w:val="000000"/>
                <w:sz w:val="20"/>
                <w:szCs w:val="20"/>
                <w:lang w:eastAsia="ru-RU"/>
              </w:rPr>
            </w:pPr>
            <w:r w:rsidRPr="00083FBD">
              <w:rPr>
                <w:rFonts w:ascii="Times New Roman" w:eastAsia="Times New Roman" w:hAnsi="Times New Roman" w:cs="Times New Roman"/>
                <w:color w:val="000000"/>
                <w:sz w:val="20"/>
                <w:szCs w:val="20"/>
                <w:lang w:eastAsia="ru-RU"/>
              </w:rPr>
              <w:t>1</w:t>
            </w:r>
          </w:p>
        </w:tc>
        <w:tc>
          <w:tcPr>
            <w:tcW w:w="1418" w:type="dxa"/>
            <w:shd w:val="clear" w:color="auto" w:fill="auto"/>
            <w:noWrap/>
            <w:vAlign w:val="center"/>
          </w:tcPr>
          <w:p w:rsidR="00EC781D" w:rsidRPr="00083FBD" w:rsidRDefault="00EC781D" w:rsidP="00083FBD">
            <w:pPr>
              <w:spacing w:after="0" w:line="240" w:lineRule="auto"/>
              <w:jc w:val="center"/>
              <w:rPr>
                <w:rFonts w:ascii="Times New Roman" w:eastAsia="Times New Roman" w:hAnsi="Times New Roman" w:cs="Times New Roman"/>
                <w:color w:val="000000"/>
                <w:sz w:val="20"/>
                <w:szCs w:val="20"/>
                <w:lang w:eastAsia="ru-RU"/>
              </w:rPr>
            </w:pPr>
            <w:r w:rsidRPr="00083FBD">
              <w:rPr>
                <w:rFonts w:ascii="Times New Roman" w:eastAsia="Times New Roman" w:hAnsi="Times New Roman" w:cs="Times New Roman"/>
                <w:color w:val="000000"/>
                <w:sz w:val="20"/>
                <w:szCs w:val="20"/>
                <w:lang w:eastAsia="ru-RU"/>
              </w:rPr>
              <w:t>-1</w:t>
            </w:r>
          </w:p>
        </w:tc>
      </w:tr>
    </w:tbl>
    <w:p w:rsidR="00083FBD" w:rsidRPr="00083FBD" w:rsidRDefault="00083FBD" w:rsidP="00083FBD">
      <w:pPr>
        <w:spacing w:after="0" w:line="240" w:lineRule="auto"/>
        <w:rPr>
          <w:rFonts w:ascii="Times New Roman" w:eastAsia="Calibri" w:hAnsi="Times New Roman" w:cs="Times New Roman"/>
        </w:rPr>
      </w:pPr>
    </w:p>
    <w:p w:rsidR="00083FBD" w:rsidRPr="00083FBD" w:rsidRDefault="00083FBD" w:rsidP="00083FBD">
      <w:pPr>
        <w:spacing w:after="0" w:line="240" w:lineRule="auto"/>
        <w:jc w:val="both"/>
        <w:rPr>
          <w:rFonts w:ascii="Times New Roman" w:eastAsia="Calibri" w:hAnsi="Times New Roman" w:cs="Times New Roman"/>
          <w:sz w:val="20"/>
          <w:szCs w:val="20"/>
        </w:rPr>
        <w:sectPr w:rsidR="00083FBD" w:rsidRPr="00083FBD" w:rsidSect="001303DE">
          <w:pgSz w:w="16834" w:h="11909" w:orient="landscape"/>
          <w:pgMar w:top="1701" w:right="1134" w:bottom="851" w:left="1134" w:header="720" w:footer="720" w:gutter="0"/>
          <w:cols w:space="60"/>
          <w:noEndnote/>
          <w:docGrid w:linePitch="326"/>
        </w:sectPr>
      </w:pPr>
    </w:p>
    <w:p w:rsidR="00083FBD" w:rsidRPr="00083FBD" w:rsidRDefault="00083FBD" w:rsidP="00083FBD">
      <w:pPr>
        <w:keepNext/>
        <w:tabs>
          <w:tab w:val="left" w:pos="1134"/>
          <w:tab w:val="left" w:pos="1276"/>
        </w:tabs>
        <w:spacing w:before="180" w:after="240" w:line="240" w:lineRule="auto"/>
        <w:jc w:val="center"/>
        <w:outlineLvl w:val="1"/>
        <w:rPr>
          <w:rFonts w:ascii="Times New Roman" w:eastAsia="Times New Roman" w:hAnsi="Times New Roman" w:cs="Times New Roman"/>
          <w:b/>
          <w:bCs/>
          <w:sz w:val="28"/>
          <w:szCs w:val="28"/>
        </w:rPr>
      </w:pPr>
      <w:bookmarkStart w:id="10" w:name="_Toc447102808"/>
      <w:r w:rsidRPr="00083FBD">
        <w:rPr>
          <w:rFonts w:ascii="Times New Roman" w:eastAsia="Times New Roman" w:hAnsi="Times New Roman" w:cs="Times New Roman"/>
          <w:b/>
          <w:sz w:val="28"/>
          <w:szCs w:val="28"/>
        </w:rPr>
        <w:lastRenderedPageBreak/>
        <w:t>5.</w:t>
      </w:r>
      <w:r w:rsidRPr="00083FBD">
        <w:rPr>
          <w:rFonts w:ascii="Times New Roman" w:eastAsia="Times New Roman" w:hAnsi="Times New Roman" w:cs="Times New Roman"/>
          <w:b/>
          <w:bCs/>
          <w:sz w:val="28"/>
          <w:szCs w:val="28"/>
        </w:rPr>
        <w:t xml:space="preserve"> Оценка нормативно-правовой базы, необходимой для функционирования и развития социальной инфраструктуры</w:t>
      </w:r>
      <w:bookmarkEnd w:id="10"/>
      <w:r w:rsidRPr="00083FBD">
        <w:rPr>
          <w:rFonts w:ascii="Times New Roman" w:eastAsia="Times New Roman" w:hAnsi="Times New Roman" w:cs="Times New Roman"/>
          <w:b/>
          <w:bCs/>
          <w:sz w:val="28"/>
          <w:szCs w:val="28"/>
        </w:rPr>
        <w:t xml:space="preserve"> городского округа</w:t>
      </w:r>
    </w:p>
    <w:p w:rsidR="00083FBD" w:rsidRPr="00083FBD" w:rsidRDefault="00083FBD" w:rsidP="00083FBD">
      <w:pPr>
        <w:spacing w:after="0" w:line="240" w:lineRule="auto"/>
        <w:ind w:firstLine="709"/>
        <w:jc w:val="both"/>
        <w:rPr>
          <w:rFonts w:ascii="Times New Roman" w:eastAsia="Calibri" w:hAnsi="Times New Roman" w:cs="Times New Roman"/>
          <w:sz w:val="28"/>
          <w:szCs w:val="28"/>
        </w:rPr>
      </w:pPr>
      <w:r w:rsidRPr="00083FBD">
        <w:rPr>
          <w:rFonts w:ascii="Times New Roman" w:eastAsia="Calibri" w:hAnsi="Times New Roman" w:cs="Times New Roman"/>
          <w:sz w:val="28"/>
          <w:szCs w:val="28"/>
        </w:rPr>
        <w:t>Основы правового регулирования отношений по обеспечению граждан медицинской помощью, образованием, социальной защитой закреплены в Конституции Российской Федерации. В Основном законе страны содержится комплекс социальных норм и гарантий, определяющих в первую очередь базовые принципы формирования социальной инфраструктуры. Предусмотренные ст. 8 Конституции Российской Федерации поддержка конкуренции, признание и равная защита государственной, муниципальной и частной собственности являются конституционной основой для создания и нормального функционирования государственного, муниципального и частного секторов социальной отрасли, конкуренции и свободы выбора при оказании и при получении различного спектра социальных услуг, что создает реальную основу для повышения качества социальной инфраструктуры. Конституция Российской Федерации содержит иные важнейшие положения, составляющие основу регулирования правоотношений социальной сферы. Так, в статье 41 закреплено право каждого на охрану здоровья и медицинскую помощь, статья 43 закрепляет право каждого на образование – важнейшие права, необходимые для полноценного развития современного общества.</w:t>
      </w:r>
    </w:p>
    <w:p w:rsidR="00083FBD" w:rsidRPr="00083FBD" w:rsidRDefault="00083FBD" w:rsidP="00083FBD">
      <w:pPr>
        <w:spacing w:after="0" w:line="240" w:lineRule="auto"/>
        <w:ind w:firstLine="709"/>
        <w:jc w:val="both"/>
        <w:rPr>
          <w:rFonts w:ascii="Times New Roman" w:eastAsia="Calibri" w:hAnsi="Times New Roman" w:cs="Times New Roman"/>
          <w:sz w:val="28"/>
          <w:szCs w:val="28"/>
        </w:rPr>
      </w:pPr>
      <w:r w:rsidRPr="00083FBD">
        <w:rPr>
          <w:rFonts w:ascii="Times New Roman" w:eastAsia="Calibri" w:hAnsi="Times New Roman" w:cs="Times New Roman"/>
          <w:sz w:val="28"/>
          <w:szCs w:val="28"/>
        </w:rPr>
        <w:t>Роль Конституции Российской Федерации в правовом регулировании всех сфер жизни общества, в том числе социальной, заключается в том, что по причине высшей юридической силы Конституции Российской Федерации и ее непосредственного действия на территории всей страны не допускается принятие органами государственной власти и местного самоуправления правовых актов, полностью или частично ей противоречащих.</w:t>
      </w:r>
    </w:p>
    <w:p w:rsidR="00083FBD" w:rsidRPr="007A4C4E" w:rsidRDefault="00083FBD" w:rsidP="00083FBD">
      <w:pPr>
        <w:spacing w:after="0" w:line="240" w:lineRule="auto"/>
        <w:ind w:firstLine="709"/>
        <w:jc w:val="both"/>
        <w:rPr>
          <w:rFonts w:ascii="Times New Roman" w:eastAsia="Calibri" w:hAnsi="Times New Roman" w:cs="Times New Roman"/>
          <w:sz w:val="28"/>
          <w:szCs w:val="28"/>
          <w:highlight w:val="yellow"/>
        </w:rPr>
      </w:pPr>
      <w:r w:rsidRPr="009901A0">
        <w:rPr>
          <w:rFonts w:ascii="Times New Roman" w:eastAsia="Calibri" w:hAnsi="Times New Roman" w:cs="Times New Roman"/>
          <w:sz w:val="28"/>
          <w:szCs w:val="28"/>
        </w:rPr>
        <w:t>Приняты</w:t>
      </w:r>
      <w:r w:rsidR="001069CB">
        <w:rPr>
          <w:rFonts w:ascii="Times New Roman" w:eastAsia="Calibri" w:hAnsi="Times New Roman" w:cs="Times New Roman"/>
          <w:sz w:val="28"/>
          <w:szCs w:val="28"/>
        </w:rPr>
        <w:t>й</w:t>
      </w:r>
      <w:r w:rsidRPr="009901A0">
        <w:rPr>
          <w:rFonts w:ascii="Times New Roman" w:eastAsia="Calibri" w:hAnsi="Times New Roman" w:cs="Times New Roman"/>
          <w:sz w:val="28"/>
          <w:szCs w:val="28"/>
        </w:rPr>
        <w:t xml:space="preserve"> в развитие Конституции Российской Федерации </w:t>
      </w:r>
      <w:r w:rsidRPr="001069CB">
        <w:rPr>
          <w:rFonts w:ascii="Times New Roman" w:eastAsia="Calibri" w:hAnsi="Times New Roman" w:cs="Times New Roman"/>
          <w:sz w:val="28"/>
          <w:szCs w:val="28"/>
        </w:rPr>
        <w:t>Федеральный закон от 06.10.2003 № 131-ФЗ «Об общих принципах организации местного самоуправления в Российской Федерации» (далее – Закон № 131-ФЗ)</w:t>
      </w:r>
      <w:r w:rsidRPr="004C3FB1">
        <w:rPr>
          <w:rFonts w:ascii="Times New Roman" w:eastAsia="Calibri" w:hAnsi="Times New Roman" w:cs="Times New Roman"/>
          <w:sz w:val="28"/>
          <w:szCs w:val="28"/>
        </w:rPr>
        <w:t xml:space="preserve"> разграничива</w:t>
      </w:r>
      <w:r w:rsidR="001069CB">
        <w:rPr>
          <w:rFonts w:ascii="Times New Roman" w:eastAsia="Calibri" w:hAnsi="Times New Roman" w:cs="Times New Roman"/>
          <w:sz w:val="28"/>
          <w:szCs w:val="28"/>
        </w:rPr>
        <w:t>е</w:t>
      </w:r>
      <w:r w:rsidRPr="004C3FB1">
        <w:rPr>
          <w:rFonts w:ascii="Times New Roman" w:eastAsia="Calibri" w:hAnsi="Times New Roman" w:cs="Times New Roman"/>
          <w:sz w:val="28"/>
          <w:szCs w:val="28"/>
        </w:rPr>
        <w:t>т полномочия в области функционирования и развития социальной инфраструктуры между органами государственной власти и органами местного самоуправления.</w:t>
      </w:r>
    </w:p>
    <w:p w:rsidR="00083FBD" w:rsidRPr="00083FBD" w:rsidRDefault="00083FBD" w:rsidP="00083FBD">
      <w:pPr>
        <w:spacing w:after="0" w:line="240" w:lineRule="auto"/>
        <w:ind w:firstLine="709"/>
        <w:jc w:val="both"/>
        <w:rPr>
          <w:rFonts w:ascii="Times New Roman" w:eastAsia="Calibri" w:hAnsi="Times New Roman" w:cs="Times New Roman"/>
          <w:sz w:val="28"/>
          <w:szCs w:val="28"/>
        </w:rPr>
      </w:pPr>
      <w:r w:rsidRPr="00083FBD">
        <w:rPr>
          <w:rFonts w:ascii="Times New Roman" w:eastAsia="Calibri" w:hAnsi="Times New Roman" w:cs="Times New Roman"/>
          <w:sz w:val="28"/>
          <w:szCs w:val="28"/>
        </w:rPr>
        <w:t xml:space="preserve">Значительное число вопросов по обеспечению населения объектами социальной инфраструктуры в соответствии с нормами </w:t>
      </w:r>
      <w:r w:rsidRPr="001069CB">
        <w:rPr>
          <w:rFonts w:ascii="Times New Roman" w:eastAsia="Calibri" w:hAnsi="Times New Roman" w:cs="Times New Roman"/>
          <w:sz w:val="28"/>
          <w:szCs w:val="28"/>
        </w:rPr>
        <w:t>Закона № 131-ФЗ</w:t>
      </w:r>
      <w:r w:rsidRPr="00083FBD">
        <w:rPr>
          <w:rFonts w:ascii="Times New Roman" w:eastAsia="Calibri" w:hAnsi="Times New Roman" w:cs="Times New Roman"/>
          <w:sz w:val="28"/>
          <w:szCs w:val="28"/>
        </w:rPr>
        <w:t xml:space="preserve"> отнесено к вопросам местного значения муниципальных образований. В частности, к вопросам местного значения муниципального образования в социальной сфере относятся:</w:t>
      </w:r>
    </w:p>
    <w:p w:rsidR="00083FBD" w:rsidRPr="00083FBD" w:rsidRDefault="001E0112" w:rsidP="001E0112">
      <w:pPr>
        <w:tabs>
          <w:tab w:val="left" w:pos="851"/>
        </w:tabs>
        <w:spacing w:after="0" w:line="240" w:lineRule="auto"/>
        <w:ind w:left="927"/>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r w:rsidR="00083FBD" w:rsidRPr="00083FBD">
        <w:rPr>
          <w:rFonts w:ascii="Times New Roman" w:eastAsia="Calibri" w:hAnsi="Times New Roman" w:cs="Times New Roman"/>
          <w:sz w:val="28"/>
          <w:szCs w:val="28"/>
        </w:rPr>
        <w:t>создание условий для организации досуга и обеспечения жителей муниципального образования услугами организаций культуры;</w:t>
      </w:r>
    </w:p>
    <w:p w:rsidR="00083FBD" w:rsidRPr="00083FBD" w:rsidRDefault="001E0112" w:rsidP="001E0112">
      <w:pPr>
        <w:tabs>
          <w:tab w:val="left" w:pos="851"/>
        </w:tabs>
        <w:spacing w:after="0" w:line="240" w:lineRule="auto"/>
        <w:ind w:left="927"/>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r w:rsidR="00083FBD" w:rsidRPr="00083FBD">
        <w:rPr>
          <w:rFonts w:ascii="Times New Roman" w:eastAsia="Calibri" w:hAnsi="Times New Roman" w:cs="Times New Roman"/>
          <w:sz w:val="28"/>
          <w:szCs w:val="28"/>
        </w:rPr>
        <w:t>обеспечение условий для развития на территории городского округа физической культуры, школьного спорта и массового спорта, организация проведения официальных физкультурно-</w:t>
      </w:r>
      <w:r w:rsidR="00083FBD" w:rsidRPr="00083FBD">
        <w:rPr>
          <w:rFonts w:ascii="Times New Roman" w:eastAsia="Calibri" w:hAnsi="Times New Roman" w:cs="Times New Roman"/>
          <w:sz w:val="28"/>
          <w:szCs w:val="28"/>
        </w:rPr>
        <w:lastRenderedPageBreak/>
        <w:t>оздоровительных и спортивных мероприятий муниципального образования.</w:t>
      </w:r>
    </w:p>
    <w:p w:rsidR="00083FBD" w:rsidRPr="00083FBD" w:rsidRDefault="00083FBD" w:rsidP="00083FBD">
      <w:pPr>
        <w:spacing w:after="0" w:line="240" w:lineRule="auto"/>
        <w:ind w:firstLine="709"/>
        <w:jc w:val="both"/>
        <w:rPr>
          <w:rFonts w:ascii="Times New Roman" w:eastAsia="Calibri" w:hAnsi="Times New Roman" w:cs="Times New Roman"/>
          <w:sz w:val="28"/>
          <w:szCs w:val="28"/>
        </w:rPr>
      </w:pPr>
      <w:r w:rsidRPr="00083FBD">
        <w:rPr>
          <w:rFonts w:ascii="Times New Roman" w:eastAsia="Calibri" w:hAnsi="Times New Roman" w:cs="Times New Roman"/>
          <w:sz w:val="28"/>
          <w:szCs w:val="28"/>
        </w:rPr>
        <w:t xml:space="preserve">Решение вопросов по организации предоставления общедоступного и бесплатного дошкольного, начального общего, основного общего, среднего общего образования по основным общеобразовательным программам в муниципальных образовательных организациях, организации предоставления дополнительного образования детей в муниципальных образовательных организациях на территории муниципального образования город Благовещенск отнесено </w:t>
      </w:r>
      <w:r w:rsidRPr="001069CB">
        <w:rPr>
          <w:rFonts w:ascii="Times New Roman" w:eastAsia="Calibri" w:hAnsi="Times New Roman" w:cs="Times New Roman"/>
          <w:sz w:val="28"/>
          <w:szCs w:val="28"/>
        </w:rPr>
        <w:t>Законом № 131-ФЗ</w:t>
      </w:r>
      <w:r w:rsidRPr="00083FBD">
        <w:rPr>
          <w:rFonts w:ascii="Times New Roman" w:eastAsia="Calibri" w:hAnsi="Times New Roman" w:cs="Times New Roman"/>
          <w:sz w:val="28"/>
          <w:szCs w:val="28"/>
        </w:rPr>
        <w:t xml:space="preserve"> к вопросам местного значения. В настоящее время в области социальной инфраструктуры действует ряд профильных федеральных законов, устанавливающих правовое регулирование общественных отношений в определенной сфере. К таким законам относятся:</w:t>
      </w:r>
    </w:p>
    <w:p w:rsidR="00083FBD" w:rsidRPr="001069CB" w:rsidRDefault="001E0112" w:rsidP="001E0112">
      <w:pPr>
        <w:tabs>
          <w:tab w:val="left" w:pos="851"/>
        </w:tabs>
        <w:spacing w:after="0" w:line="240" w:lineRule="auto"/>
        <w:ind w:left="927"/>
        <w:jc w:val="both"/>
        <w:rPr>
          <w:rFonts w:ascii="Times New Roman" w:eastAsia="Calibri" w:hAnsi="Times New Roman" w:cs="Times New Roman"/>
          <w:sz w:val="28"/>
          <w:szCs w:val="28"/>
        </w:rPr>
      </w:pPr>
      <w:r w:rsidRPr="001069CB">
        <w:rPr>
          <w:rFonts w:ascii="Times New Roman" w:eastAsia="Calibri" w:hAnsi="Times New Roman" w:cs="Times New Roman"/>
          <w:sz w:val="28"/>
          <w:szCs w:val="28"/>
        </w:rPr>
        <w:t xml:space="preserve">- </w:t>
      </w:r>
      <w:r w:rsidR="00083FBD" w:rsidRPr="001069CB">
        <w:rPr>
          <w:rFonts w:ascii="Times New Roman" w:eastAsia="Calibri" w:hAnsi="Times New Roman" w:cs="Times New Roman"/>
          <w:sz w:val="28"/>
          <w:szCs w:val="28"/>
        </w:rPr>
        <w:t>Федеральный закон от 04.12.2007 № 329-ФЗ «О физической культуре и спорте в Российской Федерации»;</w:t>
      </w:r>
    </w:p>
    <w:p w:rsidR="00083FBD" w:rsidRPr="001069CB" w:rsidRDefault="001E0112" w:rsidP="001E0112">
      <w:pPr>
        <w:tabs>
          <w:tab w:val="left" w:pos="851"/>
        </w:tabs>
        <w:spacing w:after="0" w:line="240" w:lineRule="auto"/>
        <w:ind w:left="927"/>
        <w:jc w:val="both"/>
        <w:rPr>
          <w:rFonts w:ascii="Times New Roman" w:eastAsia="Calibri" w:hAnsi="Times New Roman" w:cs="Times New Roman"/>
          <w:sz w:val="28"/>
          <w:szCs w:val="28"/>
        </w:rPr>
      </w:pPr>
      <w:r w:rsidRPr="001069CB">
        <w:rPr>
          <w:rFonts w:ascii="Times New Roman" w:eastAsia="Calibri" w:hAnsi="Times New Roman" w:cs="Times New Roman"/>
          <w:sz w:val="28"/>
          <w:szCs w:val="28"/>
        </w:rPr>
        <w:t xml:space="preserve">- </w:t>
      </w:r>
      <w:r w:rsidR="00083FBD" w:rsidRPr="001069CB">
        <w:rPr>
          <w:rFonts w:ascii="Times New Roman" w:eastAsia="Calibri" w:hAnsi="Times New Roman" w:cs="Times New Roman"/>
          <w:sz w:val="28"/>
          <w:szCs w:val="28"/>
        </w:rPr>
        <w:t>Федеральный закон от 21.11.2011 № 323-ФЗ «Об основах охраны здоровья граждан в Российской Федерации»;</w:t>
      </w:r>
    </w:p>
    <w:p w:rsidR="00083FBD" w:rsidRPr="001069CB" w:rsidRDefault="001E0112" w:rsidP="001E0112">
      <w:pPr>
        <w:tabs>
          <w:tab w:val="left" w:pos="851"/>
        </w:tabs>
        <w:spacing w:after="0" w:line="240" w:lineRule="auto"/>
        <w:ind w:left="927"/>
        <w:jc w:val="both"/>
        <w:rPr>
          <w:rFonts w:ascii="Times New Roman" w:eastAsia="Calibri" w:hAnsi="Times New Roman" w:cs="Times New Roman"/>
          <w:sz w:val="28"/>
          <w:szCs w:val="28"/>
        </w:rPr>
      </w:pPr>
      <w:r w:rsidRPr="001069CB">
        <w:rPr>
          <w:rFonts w:ascii="Times New Roman" w:eastAsia="Calibri" w:hAnsi="Times New Roman" w:cs="Times New Roman"/>
          <w:sz w:val="28"/>
          <w:szCs w:val="28"/>
        </w:rPr>
        <w:t xml:space="preserve">- </w:t>
      </w:r>
      <w:r w:rsidR="00083FBD" w:rsidRPr="001069CB">
        <w:rPr>
          <w:rFonts w:ascii="Times New Roman" w:eastAsia="Calibri" w:hAnsi="Times New Roman" w:cs="Times New Roman"/>
          <w:sz w:val="28"/>
          <w:szCs w:val="28"/>
        </w:rPr>
        <w:t>Федеральный закон от 29.12.2012 № 273-ФЗ «Об образовании в Российской Федерации»;</w:t>
      </w:r>
    </w:p>
    <w:p w:rsidR="00083FBD" w:rsidRPr="001069CB" w:rsidRDefault="001E0112" w:rsidP="001E0112">
      <w:pPr>
        <w:tabs>
          <w:tab w:val="left" w:pos="851"/>
        </w:tabs>
        <w:spacing w:after="0" w:line="240" w:lineRule="auto"/>
        <w:ind w:left="927"/>
        <w:jc w:val="both"/>
        <w:rPr>
          <w:rFonts w:ascii="Times New Roman" w:eastAsia="Calibri" w:hAnsi="Times New Roman" w:cs="Times New Roman"/>
          <w:sz w:val="28"/>
          <w:szCs w:val="28"/>
        </w:rPr>
      </w:pPr>
      <w:r w:rsidRPr="001069CB">
        <w:rPr>
          <w:rFonts w:ascii="Times New Roman" w:eastAsia="Calibri" w:hAnsi="Times New Roman" w:cs="Times New Roman"/>
          <w:sz w:val="28"/>
          <w:szCs w:val="28"/>
        </w:rPr>
        <w:t xml:space="preserve">- </w:t>
      </w:r>
      <w:r w:rsidR="00083FBD" w:rsidRPr="001069CB">
        <w:rPr>
          <w:rFonts w:ascii="Times New Roman" w:eastAsia="Calibri" w:hAnsi="Times New Roman" w:cs="Times New Roman"/>
          <w:sz w:val="28"/>
          <w:szCs w:val="28"/>
        </w:rPr>
        <w:t>Федеральный закон от 17.07.1999 № 178-ФЗ «О государственной социальной помощи»;</w:t>
      </w:r>
    </w:p>
    <w:p w:rsidR="00083FBD" w:rsidRPr="00083FBD" w:rsidRDefault="001E0112" w:rsidP="001E0112">
      <w:pPr>
        <w:tabs>
          <w:tab w:val="left" w:pos="851"/>
        </w:tabs>
        <w:spacing w:after="0" w:line="240" w:lineRule="auto"/>
        <w:ind w:left="927"/>
        <w:jc w:val="both"/>
        <w:rPr>
          <w:rFonts w:ascii="Times New Roman" w:eastAsia="Calibri" w:hAnsi="Times New Roman" w:cs="Times New Roman"/>
          <w:sz w:val="28"/>
          <w:szCs w:val="28"/>
        </w:rPr>
      </w:pPr>
      <w:r w:rsidRPr="001069CB">
        <w:rPr>
          <w:rFonts w:ascii="Times New Roman" w:eastAsia="Calibri" w:hAnsi="Times New Roman" w:cs="Times New Roman"/>
          <w:sz w:val="28"/>
          <w:szCs w:val="28"/>
        </w:rPr>
        <w:t xml:space="preserve">- </w:t>
      </w:r>
      <w:r w:rsidR="005C00FF" w:rsidRPr="001069CB">
        <w:rPr>
          <w:rFonts w:ascii="Times New Roman" w:eastAsia="Calibri" w:hAnsi="Times New Roman" w:cs="Times New Roman"/>
          <w:sz w:val="28"/>
          <w:szCs w:val="28"/>
        </w:rPr>
        <w:t>«</w:t>
      </w:r>
      <w:r w:rsidR="00083FBD" w:rsidRPr="001069CB">
        <w:rPr>
          <w:rFonts w:ascii="Times New Roman" w:eastAsia="Calibri" w:hAnsi="Times New Roman" w:cs="Times New Roman"/>
          <w:sz w:val="28"/>
          <w:szCs w:val="28"/>
        </w:rPr>
        <w:t xml:space="preserve">Основы законодательства </w:t>
      </w:r>
      <w:r w:rsidR="005C00FF" w:rsidRPr="001069CB">
        <w:rPr>
          <w:rFonts w:ascii="Times New Roman" w:eastAsia="Calibri" w:hAnsi="Times New Roman" w:cs="Times New Roman"/>
          <w:sz w:val="28"/>
          <w:szCs w:val="28"/>
        </w:rPr>
        <w:t>Российской Федерации о культуре»</w:t>
      </w:r>
      <w:r w:rsidR="00083FBD" w:rsidRPr="001069CB">
        <w:rPr>
          <w:rFonts w:ascii="Times New Roman" w:eastAsia="Calibri" w:hAnsi="Times New Roman" w:cs="Times New Roman"/>
          <w:sz w:val="28"/>
          <w:szCs w:val="28"/>
        </w:rPr>
        <w:t>, утвержденные  Верховным Советом  Российской Федерации от 09.10.1992 № 3612-1.</w:t>
      </w:r>
    </w:p>
    <w:p w:rsidR="00083FBD" w:rsidRPr="00083FBD" w:rsidRDefault="00083FBD" w:rsidP="00083FBD">
      <w:pPr>
        <w:spacing w:after="0" w:line="240" w:lineRule="auto"/>
        <w:ind w:firstLine="709"/>
        <w:jc w:val="both"/>
        <w:rPr>
          <w:rFonts w:ascii="Times New Roman" w:eastAsia="Calibri" w:hAnsi="Times New Roman" w:cs="Times New Roman"/>
          <w:sz w:val="28"/>
          <w:szCs w:val="28"/>
        </w:rPr>
      </w:pPr>
      <w:r w:rsidRPr="00083FBD">
        <w:rPr>
          <w:rFonts w:ascii="Times New Roman" w:eastAsia="Calibri" w:hAnsi="Times New Roman" w:cs="Times New Roman"/>
          <w:sz w:val="28"/>
          <w:szCs w:val="28"/>
        </w:rPr>
        <w:t>Указанные нормативные правовые акты регулируют общественные отношения, возникающие в связи с реализацией гражданами их прав на образование, на медицинскую помощь, культурную деятельность, а также устанавливают правовые, организационные, экономические и социальные основы оказания государственной социальной помощи нуждающимся гражданам и основы деятельности в области физической культуры и спорта.</w:t>
      </w:r>
    </w:p>
    <w:p w:rsidR="00083FBD" w:rsidRPr="00083FBD" w:rsidRDefault="00083FBD" w:rsidP="00083FBD">
      <w:pPr>
        <w:spacing w:after="0" w:line="240" w:lineRule="auto"/>
        <w:ind w:firstLine="709"/>
        <w:jc w:val="both"/>
        <w:rPr>
          <w:rFonts w:ascii="Times New Roman" w:eastAsia="Calibri" w:hAnsi="Times New Roman" w:cs="Times New Roman"/>
          <w:sz w:val="28"/>
          <w:szCs w:val="28"/>
        </w:rPr>
      </w:pPr>
      <w:r w:rsidRPr="00083FBD">
        <w:rPr>
          <w:rFonts w:ascii="Times New Roman" w:eastAsia="Calibri" w:hAnsi="Times New Roman" w:cs="Times New Roman"/>
          <w:sz w:val="28"/>
          <w:szCs w:val="28"/>
        </w:rPr>
        <w:t xml:space="preserve">Развитие социальной сферы невозможно без осуществления в нее инвестиций. Правовые акты российского законодательства, регулирующие инвестиции и инвестиционный процесс, направлены на создание благоприятного режима инвестиционной деятельности, в том числе в социальной сфере. </w:t>
      </w:r>
    </w:p>
    <w:p w:rsidR="00083FBD" w:rsidRPr="00083FBD" w:rsidRDefault="00083FBD" w:rsidP="00083FBD">
      <w:pPr>
        <w:spacing w:after="0" w:line="240" w:lineRule="auto"/>
        <w:ind w:firstLine="709"/>
        <w:jc w:val="both"/>
        <w:rPr>
          <w:rFonts w:ascii="Times New Roman" w:eastAsia="Calibri" w:hAnsi="Times New Roman" w:cs="Times New Roman"/>
          <w:sz w:val="28"/>
          <w:szCs w:val="28"/>
        </w:rPr>
      </w:pPr>
      <w:r w:rsidRPr="00083FBD">
        <w:rPr>
          <w:rFonts w:ascii="Times New Roman" w:eastAsia="Calibri" w:hAnsi="Times New Roman" w:cs="Times New Roman"/>
          <w:sz w:val="28"/>
          <w:szCs w:val="28"/>
        </w:rPr>
        <w:t>Гражданский кодекс Российской Федерации предусматривает, что при участии Российской Федерации, субъектов Российской Федерации, муниципальных образований в отношениях, регулируемых гражданским законодательством, они участвуют в таких отношениях на равных началах с ин</w:t>
      </w:r>
      <w:r w:rsidR="00707E8E">
        <w:rPr>
          <w:rFonts w:ascii="Times New Roman" w:eastAsia="Calibri" w:hAnsi="Times New Roman" w:cs="Times New Roman"/>
          <w:sz w:val="28"/>
          <w:szCs w:val="28"/>
        </w:rPr>
        <w:t>ыми участниками этих отношений –</w:t>
      </w:r>
      <w:r w:rsidRPr="00083FBD">
        <w:rPr>
          <w:rFonts w:ascii="Times New Roman" w:eastAsia="Calibri" w:hAnsi="Times New Roman" w:cs="Times New Roman"/>
          <w:sz w:val="28"/>
          <w:szCs w:val="28"/>
        </w:rPr>
        <w:t xml:space="preserve"> гражданами и юридическими лицами. К участию же названных субъектов в обороте, как правило, применяются нормы, применимые к участию в обороте юридических лиц (ст. 124 Гражданского кодекса Российской Федерации).</w:t>
      </w:r>
    </w:p>
    <w:p w:rsidR="00083FBD" w:rsidRPr="001069CB" w:rsidRDefault="00083FBD" w:rsidP="00083FBD">
      <w:pPr>
        <w:spacing w:after="0" w:line="240" w:lineRule="auto"/>
        <w:ind w:firstLine="709"/>
        <w:jc w:val="both"/>
        <w:rPr>
          <w:rFonts w:ascii="Times New Roman" w:eastAsia="Calibri" w:hAnsi="Times New Roman" w:cs="Times New Roman"/>
          <w:sz w:val="28"/>
          <w:szCs w:val="28"/>
        </w:rPr>
      </w:pPr>
      <w:r w:rsidRPr="00083FBD">
        <w:rPr>
          <w:rFonts w:ascii="Times New Roman" w:eastAsia="Calibri" w:hAnsi="Times New Roman" w:cs="Times New Roman"/>
          <w:sz w:val="28"/>
          <w:szCs w:val="28"/>
        </w:rPr>
        <w:lastRenderedPageBreak/>
        <w:t xml:space="preserve">Система нормативно-правовых актов, регулирующих инвестиционную деятельность в России, включает в себя документы, ряд из которых приняты еще в 90-х годах. Это, в частности, </w:t>
      </w:r>
      <w:r w:rsidRPr="001069CB">
        <w:rPr>
          <w:rFonts w:ascii="Times New Roman" w:eastAsia="Calibri" w:hAnsi="Times New Roman" w:cs="Times New Roman"/>
          <w:sz w:val="28"/>
          <w:szCs w:val="28"/>
        </w:rPr>
        <w:t>Федеральный закон от 25.02.1999 № 39-ФЗ «Об инвестиционной деятельности в Российской Федерации, осуществляемой в форме капитальных вложений», Федеральный закон от 09.07.1999 № 160-ФЗ «Об иностранных инвестициях в Российской Федерации».</w:t>
      </w:r>
    </w:p>
    <w:p w:rsidR="00083FBD" w:rsidRPr="00083FBD" w:rsidRDefault="00083FBD" w:rsidP="00083FBD">
      <w:pPr>
        <w:spacing w:after="0" w:line="240" w:lineRule="auto"/>
        <w:ind w:firstLine="709"/>
        <w:jc w:val="both"/>
        <w:rPr>
          <w:rFonts w:ascii="Times New Roman" w:eastAsia="Calibri" w:hAnsi="Times New Roman" w:cs="Times New Roman"/>
          <w:sz w:val="28"/>
          <w:szCs w:val="28"/>
        </w:rPr>
      </w:pPr>
      <w:r w:rsidRPr="001069CB">
        <w:rPr>
          <w:rFonts w:ascii="Times New Roman" w:eastAsia="Calibri" w:hAnsi="Times New Roman" w:cs="Times New Roman"/>
          <w:sz w:val="28"/>
          <w:szCs w:val="28"/>
        </w:rPr>
        <w:t>Федеральный закон от 25.02.1999 № 39-ФЗ «Об инвестиционной деятельности в Российской Федерации, осуществляемой в форме капитальных вложений»</w:t>
      </w:r>
      <w:r w:rsidRPr="00083FBD">
        <w:rPr>
          <w:rFonts w:ascii="Times New Roman" w:eastAsia="Calibri" w:hAnsi="Times New Roman" w:cs="Times New Roman"/>
          <w:sz w:val="28"/>
          <w:szCs w:val="28"/>
        </w:rPr>
        <w:t xml:space="preserve"> является основополагающим законодательным актом в инвестиционной сфере, который определяет правовые и экономические основы инвестиционной деятельности, осуществляемой в форме капитальных вложений, на территории Российской Федерации, а также устанавливает гарантии равной защиты прав, интересов и имущества субъектов инвестиционной деятельности, осуществляемой в форме капитальных вложений, независимо от форм собственности.</w:t>
      </w:r>
    </w:p>
    <w:p w:rsidR="00083FBD" w:rsidRPr="00083FBD" w:rsidRDefault="00083FBD" w:rsidP="00083FBD">
      <w:pPr>
        <w:spacing w:after="0" w:line="240" w:lineRule="auto"/>
        <w:ind w:firstLine="709"/>
        <w:jc w:val="both"/>
        <w:rPr>
          <w:rFonts w:ascii="Times New Roman" w:eastAsia="Calibri" w:hAnsi="Times New Roman" w:cs="Times New Roman"/>
          <w:sz w:val="28"/>
          <w:szCs w:val="28"/>
        </w:rPr>
      </w:pPr>
      <w:r w:rsidRPr="00083FBD">
        <w:rPr>
          <w:rFonts w:ascii="Times New Roman" w:eastAsia="Calibri" w:hAnsi="Times New Roman" w:cs="Times New Roman"/>
          <w:sz w:val="28"/>
          <w:szCs w:val="28"/>
        </w:rPr>
        <w:t xml:space="preserve">Анализ нормативно-правовой базы, регламентирующей инвестиционную деятельность в социальной сфере Российской Федерации, показывает, что к настоящему времени сложилась определенная система правовых актов, регулирующих общие проблемы (гражданские, бюджетные, таможенные и др. отношения), которые в той или иной мере относятся и к социальной сфере. </w:t>
      </w:r>
    </w:p>
    <w:p w:rsidR="00083FBD" w:rsidRPr="00083FBD" w:rsidRDefault="00083FBD" w:rsidP="00083FBD">
      <w:pPr>
        <w:spacing w:after="0" w:line="240" w:lineRule="auto"/>
        <w:ind w:firstLine="709"/>
        <w:jc w:val="both"/>
        <w:rPr>
          <w:rFonts w:ascii="Times New Roman" w:eastAsia="Calibri" w:hAnsi="Times New Roman" w:cs="Times New Roman"/>
          <w:sz w:val="28"/>
          <w:szCs w:val="28"/>
        </w:rPr>
      </w:pPr>
      <w:r w:rsidRPr="00083FBD">
        <w:rPr>
          <w:rFonts w:ascii="Times New Roman" w:eastAsia="Calibri" w:hAnsi="Times New Roman" w:cs="Times New Roman"/>
          <w:sz w:val="28"/>
          <w:szCs w:val="28"/>
        </w:rPr>
        <w:t xml:space="preserve">На региональном и местном уровне в целях создания благоприятных условий для функционирования и развития социальной инфраструктуры особую роль играют документы территориального планирования и нормативы градостроительного проектирования. </w:t>
      </w:r>
    </w:p>
    <w:p w:rsidR="00083FBD" w:rsidRPr="00083FBD" w:rsidRDefault="001E0112" w:rsidP="00083FBD">
      <w:pPr>
        <w:spacing w:after="0" w:line="240" w:lineRule="auto"/>
        <w:ind w:firstLine="709"/>
        <w:jc w:val="both"/>
        <w:rPr>
          <w:rFonts w:ascii="Times New Roman" w:eastAsia="Calibri" w:hAnsi="Times New Roman" w:cs="Times New Roman"/>
          <w:sz w:val="28"/>
          <w:szCs w:val="28"/>
        </w:rPr>
      </w:pPr>
      <w:r w:rsidRPr="00EB61A9">
        <w:rPr>
          <w:rFonts w:ascii="Times New Roman" w:eastAsia="Calibri" w:hAnsi="Times New Roman" w:cs="Times New Roman"/>
          <w:sz w:val="28"/>
          <w:szCs w:val="28"/>
        </w:rPr>
        <w:t>РНГП</w:t>
      </w:r>
      <w:r w:rsidR="00083FBD" w:rsidRPr="00EB61A9">
        <w:rPr>
          <w:rFonts w:ascii="Times New Roman" w:eastAsia="Calibri" w:hAnsi="Times New Roman" w:cs="Times New Roman"/>
          <w:sz w:val="28"/>
          <w:szCs w:val="28"/>
        </w:rPr>
        <w:t xml:space="preserve"> Амурской области содержат совокупность расчетных показателей минимально допустимого уровня обеспеченности объектами регионального значения, в том числе в области образования, здравоохранения, физической культуры и спорта и в иных областях, </w:t>
      </w:r>
      <w:r w:rsidR="00083FBD" w:rsidRPr="00A74E0C">
        <w:rPr>
          <w:rFonts w:ascii="Times New Roman" w:eastAsia="Calibri" w:hAnsi="Times New Roman" w:cs="Times New Roman"/>
          <w:sz w:val="28"/>
          <w:szCs w:val="28"/>
        </w:rPr>
        <w:t>указанным в части 3 статьи 14 Градостроительного кодекса Российской Федерации и расчетных показателей максимально допустимого уровня территориальной доступности таких объектов для населения области, а также содержат предельные значения расчетных показателей минимально допустимого уровня обеспеченности объектами местного значения, предусмотренными частями 3 и 4 статьи 29.2 Градостроительного кодекса Российской Федерации,</w:t>
      </w:r>
      <w:r w:rsidR="00083FBD" w:rsidRPr="00EB61A9">
        <w:rPr>
          <w:rFonts w:ascii="Times New Roman" w:eastAsia="Calibri" w:hAnsi="Times New Roman" w:cs="Times New Roman"/>
          <w:sz w:val="28"/>
          <w:szCs w:val="28"/>
        </w:rPr>
        <w:t xml:space="preserve"> населения муниципальных образований и предельные значения расчетных показателей максимально допустимого уровня территориальной доступности таких объектов для населения муниципального образования.</w:t>
      </w:r>
    </w:p>
    <w:p w:rsidR="00083FBD" w:rsidRPr="00083FBD" w:rsidRDefault="00083FBD" w:rsidP="00083FBD">
      <w:pPr>
        <w:autoSpaceDE w:val="0"/>
        <w:autoSpaceDN w:val="0"/>
        <w:adjustRightInd w:val="0"/>
        <w:spacing w:after="0" w:line="240" w:lineRule="auto"/>
        <w:ind w:firstLine="709"/>
        <w:jc w:val="both"/>
        <w:rPr>
          <w:rFonts w:ascii="Times New Roman" w:eastAsia="Calibri" w:hAnsi="Times New Roman" w:cs="Times New Roman"/>
          <w:sz w:val="28"/>
          <w:szCs w:val="28"/>
        </w:rPr>
      </w:pPr>
      <w:r w:rsidRPr="00083FBD">
        <w:rPr>
          <w:rFonts w:ascii="Times New Roman" w:eastAsia="Calibri" w:hAnsi="Times New Roman" w:cs="Times New Roman"/>
          <w:sz w:val="28"/>
          <w:szCs w:val="28"/>
        </w:rPr>
        <w:t>Схем</w:t>
      </w:r>
      <w:r w:rsidR="001E0112">
        <w:rPr>
          <w:rFonts w:ascii="Times New Roman" w:eastAsia="Calibri" w:hAnsi="Times New Roman" w:cs="Times New Roman"/>
          <w:sz w:val="28"/>
          <w:szCs w:val="28"/>
        </w:rPr>
        <w:t>ой</w:t>
      </w:r>
      <w:r w:rsidRPr="00083FBD">
        <w:rPr>
          <w:rFonts w:ascii="Times New Roman" w:eastAsia="Calibri" w:hAnsi="Times New Roman" w:cs="Times New Roman"/>
          <w:sz w:val="28"/>
          <w:szCs w:val="28"/>
        </w:rPr>
        <w:t xml:space="preserve"> территориального планирования Амурской области определены виды, назначение и наименование объектов регионального значения в области образования, здравоохранения, физической культуры и </w:t>
      </w:r>
      <w:r w:rsidRPr="00083FBD">
        <w:rPr>
          <w:rFonts w:ascii="Times New Roman" w:eastAsia="Calibri" w:hAnsi="Times New Roman" w:cs="Times New Roman"/>
          <w:sz w:val="28"/>
          <w:szCs w:val="28"/>
        </w:rPr>
        <w:lastRenderedPageBreak/>
        <w:t>спорта, в области культуры и социального обслуживания, планируемые для размещения на территории области.</w:t>
      </w:r>
    </w:p>
    <w:p w:rsidR="00083FBD" w:rsidRPr="00083FBD" w:rsidRDefault="00083FBD" w:rsidP="00083FBD">
      <w:pPr>
        <w:spacing w:after="0" w:line="240" w:lineRule="auto"/>
        <w:ind w:firstLine="709"/>
        <w:jc w:val="both"/>
        <w:rPr>
          <w:rFonts w:ascii="Times New Roman" w:eastAsia="Calibri" w:hAnsi="Times New Roman" w:cs="Times New Roman"/>
          <w:sz w:val="28"/>
          <w:szCs w:val="28"/>
        </w:rPr>
      </w:pPr>
      <w:r w:rsidRPr="00083FBD">
        <w:rPr>
          <w:rFonts w:ascii="Times New Roman" w:eastAsia="Calibri" w:hAnsi="Times New Roman" w:cs="Times New Roman"/>
          <w:sz w:val="28"/>
          <w:szCs w:val="28"/>
        </w:rPr>
        <w:t>Таким образом, регулирование вопросов развития и функционирования социальной инфраструктуры осуществляется системой нормативных правовых актов, принятых на федеральном, региональном и местном уровнях в различных областях общественных отношений.</w:t>
      </w:r>
    </w:p>
    <w:p w:rsidR="00083FBD" w:rsidRPr="00083FBD" w:rsidRDefault="00083FBD" w:rsidP="00083FBD">
      <w:pPr>
        <w:spacing w:after="0" w:line="240" w:lineRule="auto"/>
        <w:ind w:firstLine="709"/>
        <w:jc w:val="both"/>
        <w:rPr>
          <w:rFonts w:ascii="Times New Roman" w:eastAsia="Calibri" w:hAnsi="Times New Roman" w:cs="Times New Roman"/>
          <w:sz w:val="28"/>
          <w:szCs w:val="28"/>
        </w:rPr>
      </w:pPr>
      <w:r w:rsidRPr="00083FBD">
        <w:rPr>
          <w:rFonts w:ascii="Times New Roman" w:eastAsia="Calibri" w:hAnsi="Times New Roman" w:cs="Times New Roman"/>
          <w:sz w:val="28"/>
          <w:szCs w:val="28"/>
        </w:rPr>
        <w:br w:type="page"/>
      </w:r>
    </w:p>
    <w:p w:rsidR="00083FBD" w:rsidRPr="00083FBD" w:rsidRDefault="00083FBD" w:rsidP="00083FBD">
      <w:pPr>
        <w:keepNext/>
        <w:keepLines/>
        <w:spacing w:after="0" w:line="240" w:lineRule="auto"/>
        <w:ind w:firstLine="709"/>
        <w:jc w:val="both"/>
        <w:outlineLvl w:val="0"/>
        <w:rPr>
          <w:rFonts w:ascii="Times New Roman" w:eastAsia="Times New Roman" w:hAnsi="Times New Roman" w:cs="Times New Roman"/>
          <w:b/>
          <w:bCs/>
          <w:sz w:val="28"/>
          <w:szCs w:val="28"/>
        </w:rPr>
      </w:pPr>
      <w:r w:rsidRPr="00F8388B">
        <w:rPr>
          <w:rFonts w:ascii="Times New Roman" w:eastAsia="Times New Roman" w:hAnsi="Times New Roman" w:cs="Times New Roman"/>
          <w:b/>
          <w:sz w:val="28"/>
          <w:szCs w:val="28"/>
        </w:rPr>
        <w:lastRenderedPageBreak/>
        <w:t>6.</w:t>
      </w:r>
      <w:r w:rsidRPr="00083FBD">
        <w:rPr>
          <w:rFonts w:ascii="Times New Roman" w:eastAsia="Times New Roman" w:hAnsi="Times New Roman" w:cs="Times New Roman"/>
          <w:b/>
          <w:bCs/>
          <w:sz w:val="28"/>
          <w:szCs w:val="28"/>
        </w:rPr>
        <w:t xml:space="preserve"> Перечень мероприятий (инвестиционных проектов) по проектированию, строительству и реконструкции объектов социальной инфраструктуры муниципального образования города Благовещенска</w:t>
      </w:r>
    </w:p>
    <w:p w:rsidR="00083FBD" w:rsidRPr="00083FBD" w:rsidRDefault="00083FBD" w:rsidP="00083FBD">
      <w:pPr>
        <w:keepNext/>
        <w:keepLines/>
        <w:spacing w:after="0" w:line="240" w:lineRule="auto"/>
        <w:ind w:firstLine="709"/>
        <w:jc w:val="both"/>
        <w:outlineLvl w:val="0"/>
        <w:rPr>
          <w:rFonts w:ascii="Times New Roman" w:eastAsia="Times New Roman" w:hAnsi="Times New Roman" w:cs="Times New Roman"/>
          <w:b/>
          <w:bCs/>
          <w:color w:val="365F91"/>
          <w:sz w:val="28"/>
          <w:szCs w:val="28"/>
        </w:rPr>
      </w:pPr>
    </w:p>
    <w:p w:rsidR="00083FBD" w:rsidRPr="001069CB" w:rsidRDefault="00083FBD" w:rsidP="00083FBD">
      <w:pPr>
        <w:tabs>
          <w:tab w:val="left" w:pos="5016"/>
        </w:tabs>
        <w:spacing w:after="0" w:line="240" w:lineRule="auto"/>
        <w:ind w:firstLine="709"/>
        <w:contextualSpacing/>
        <w:jc w:val="both"/>
        <w:rPr>
          <w:rFonts w:ascii="Times New Roman" w:eastAsia="Calibri" w:hAnsi="Times New Roman" w:cs="Times New Roman"/>
          <w:sz w:val="28"/>
          <w:szCs w:val="28"/>
        </w:rPr>
      </w:pPr>
      <w:r w:rsidRPr="00A74E0C">
        <w:rPr>
          <w:rFonts w:ascii="Times New Roman" w:eastAsia="Calibri" w:hAnsi="Times New Roman" w:cs="Times New Roman"/>
          <w:sz w:val="28"/>
          <w:szCs w:val="28"/>
        </w:rPr>
        <w:t>В соответствии с п. 5.1 ст. 26 Градострои</w:t>
      </w:r>
      <w:r w:rsidR="00296682" w:rsidRPr="00A74E0C">
        <w:rPr>
          <w:rFonts w:ascii="Times New Roman" w:eastAsia="Calibri" w:hAnsi="Times New Roman" w:cs="Times New Roman"/>
          <w:sz w:val="28"/>
          <w:szCs w:val="28"/>
        </w:rPr>
        <w:t>тельного кодекса РФ</w:t>
      </w:r>
      <w:r w:rsidR="00296682">
        <w:rPr>
          <w:rFonts w:ascii="Times New Roman" w:eastAsia="Calibri" w:hAnsi="Times New Roman" w:cs="Times New Roman"/>
          <w:sz w:val="28"/>
          <w:szCs w:val="28"/>
        </w:rPr>
        <w:t xml:space="preserve"> реализация г</w:t>
      </w:r>
      <w:r w:rsidRPr="00083FBD">
        <w:rPr>
          <w:rFonts w:ascii="Times New Roman" w:eastAsia="Calibri" w:hAnsi="Times New Roman" w:cs="Times New Roman"/>
          <w:sz w:val="28"/>
          <w:szCs w:val="28"/>
        </w:rPr>
        <w:t xml:space="preserve">енерального плана осуществляется (в том числе) путем выполнения мероприятий, которые предусмотрены программами комплексного развития социальной инфраструктуры. Таким образом, перечень мероприятий по проектированию, строительству и реконструкции объектов социальной инфраструктуры муниципального образования в программе комплексного развития социальной инфраструктуры должен базироваться на решениях генерального плана муниципального образования в части, планируемых к строительству объектов местного значения </w:t>
      </w:r>
      <w:r w:rsidRPr="001069CB">
        <w:rPr>
          <w:rFonts w:ascii="Times New Roman" w:eastAsia="Calibri" w:hAnsi="Times New Roman" w:cs="Times New Roman"/>
          <w:sz w:val="28"/>
          <w:szCs w:val="28"/>
        </w:rPr>
        <w:t>муниципального образования.</w:t>
      </w:r>
    </w:p>
    <w:p w:rsidR="00083FBD" w:rsidRPr="00083FBD" w:rsidRDefault="001069CB" w:rsidP="00083FBD">
      <w:pPr>
        <w:tabs>
          <w:tab w:val="left" w:pos="5016"/>
        </w:tabs>
        <w:spacing w:after="0" w:line="240" w:lineRule="auto"/>
        <w:ind w:firstLine="709"/>
        <w:contextualSpacing/>
        <w:jc w:val="both"/>
        <w:rPr>
          <w:rFonts w:ascii="Times New Roman" w:eastAsia="Calibri" w:hAnsi="Times New Roman" w:cs="Times New Roman"/>
          <w:sz w:val="28"/>
          <w:szCs w:val="28"/>
        </w:rPr>
      </w:pPr>
      <w:r w:rsidRPr="001069CB">
        <w:rPr>
          <w:rFonts w:ascii="Times New Roman" w:eastAsia="Calibri" w:hAnsi="Times New Roman" w:cs="Times New Roman"/>
          <w:sz w:val="28"/>
          <w:szCs w:val="28"/>
        </w:rPr>
        <w:t>Федеральным законом</w:t>
      </w:r>
      <w:r w:rsidR="00083FBD" w:rsidRPr="001069CB">
        <w:rPr>
          <w:rFonts w:ascii="Times New Roman" w:eastAsia="Calibri" w:hAnsi="Times New Roman" w:cs="Times New Roman"/>
          <w:sz w:val="28"/>
          <w:szCs w:val="28"/>
        </w:rPr>
        <w:t xml:space="preserve"> от 06.10.2003 № 131-ФЗ «Об общих принципах организации местного самоуправления в Российской Федерации»</w:t>
      </w:r>
      <w:r w:rsidR="00083FBD" w:rsidRPr="00083FBD">
        <w:rPr>
          <w:rFonts w:ascii="Times New Roman" w:eastAsia="Calibri" w:hAnsi="Times New Roman" w:cs="Times New Roman"/>
          <w:sz w:val="28"/>
          <w:szCs w:val="28"/>
        </w:rPr>
        <w:t xml:space="preserve"> определены полномочия органов исполнительной власти субъектов Российской Федерации и вопросы местного значения, и полномочия органов местного самоуправления соответственно. На основании установленных полномочий и вопросов местного значения на территории субъектов Российской Федерации и муниципальных образований за счет средств бюджетов соответствующих уровней должна быть создана сеть объектов социальной сферы в различных областях (</w:t>
      </w:r>
      <w:r w:rsidR="00083FBD" w:rsidRPr="00083FBD">
        <w:rPr>
          <w:rFonts w:ascii="Times New Roman" w:eastAsia="Calibri" w:hAnsi="Times New Roman" w:cs="Times New Roman"/>
        </w:rPr>
        <w:fldChar w:fldCharType="begin"/>
      </w:r>
      <w:r w:rsidR="00083FBD" w:rsidRPr="00083FBD">
        <w:rPr>
          <w:rFonts w:ascii="Times New Roman" w:eastAsia="Calibri" w:hAnsi="Times New Roman" w:cs="Times New Roman"/>
        </w:rPr>
        <w:instrText xml:space="preserve"> REF _Ref445555702 \h  \* MERGEFORMAT </w:instrText>
      </w:r>
      <w:r w:rsidR="00083FBD" w:rsidRPr="00083FBD">
        <w:rPr>
          <w:rFonts w:ascii="Times New Roman" w:eastAsia="Calibri" w:hAnsi="Times New Roman" w:cs="Times New Roman"/>
        </w:rPr>
      </w:r>
      <w:r w:rsidR="00083FBD" w:rsidRPr="00083FBD">
        <w:rPr>
          <w:rFonts w:ascii="Times New Roman" w:eastAsia="Calibri" w:hAnsi="Times New Roman" w:cs="Times New Roman"/>
        </w:rPr>
        <w:fldChar w:fldCharType="separate"/>
      </w:r>
      <w:r w:rsidR="000B5D0F" w:rsidRPr="000B5D0F">
        <w:rPr>
          <w:rFonts w:ascii="Times New Roman" w:eastAsia="Calibri" w:hAnsi="Times New Roman" w:cs="Times New Roman"/>
          <w:sz w:val="28"/>
          <w:szCs w:val="28"/>
        </w:rPr>
        <w:t xml:space="preserve">Таблица </w:t>
      </w:r>
      <w:r w:rsidR="00083FBD" w:rsidRPr="00083FBD">
        <w:rPr>
          <w:rFonts w:ascii="Times New Roman" w:eastAsia="Calibri" w:hAnsi="Times New Roman" w:cs="Times New Roman"/>
        </w:rPr>
        <w:fldChar w:fldCharType="end"/>
      </w:r>
      <w:r w:rsidR="00083FBD" w:rsidRPr="00083FBD">
        <w:rPr>
          <w:rFonts w:ascii="Times New Roman" w:eastAsia="Calibri" w:hAnsi="Times New Roman" w:cs="Times New Roman"/>
          <w:sz w:val="28"/>
          <w:szCs w:val="28"/>
        </w:rPr>
        <w:t>2</w:t>
      </w:r>
      <w:r w:rsidR="000B5D0F">
        <w:rPr>
          <w:rFonts w:ascii="Times New Roman" w:eastAsia="Calibri" w:hAnsi="Times New Roman" w:cs="Times New Roman"/>
          <w:sz w:val="28"/>
          <w:szCs w:val="28"/>
        </w:rPr>
        <w:t>6</w:t>
      </w:r>
      <w:r w:rsidR="00083FBD" w:rsidRPr="00083FBD">
        <w:rPr>
          <w:rFonts w:ascii="Times New Roman" w:eastAsia="Calibri" w:hAnsi="Times New Roman" w:cs="Times New Roman"/>
          <w:sz w:val="28"/>
          <w:szCs w:val="28"/>
        </w:rPr>
        <w:t>).</w:t>
      </w:r>
    </w:p>
    <w:p w:rsidR="00083FBD" w:rsidRPr="00083FBD" w:rsidRDefault="00083FBD" w:rsidP="00083FBD">
      <w:pPr>
        <w:tabs>
          <w:tab w:val="left" w:pos="5016"/>
        </w:tabs>
        <w:spacing w:after="0" w:line="240" w:lineRule="auto"/>
        <w:ind w:firstLine="709"/>
        <w:contextualSpacing/>
        <w:jc w:val="both"/>
        <w:rPr>
          <w:rFonts w:ascii="Times New Roman" w:eastAsia="Calibri" w:hAnsi="Times New Roman" w:cs="Times New Roman"/>
          <w:sz w:val="28"/>
          <w:szCs w:val="28"/>
        </w:rPr>
      </w:pPr>
    </w:p>
    <w:p w:rsidR="00083FBD" w:rsidRDefault="00083FBD" w:rsidP="00083FBD">
      <w:pPr>
        <w:spacing w:after="0" w:line="240" w:lineRule="auto"/>
        <w:ind w:firstLine="709"/>
        <w:jc w:val="both"/>
        <w:rPr>
          <w:rFonts w:ascii="Times New Roman" w:eastAsia="Calibri" w:hAnsi="Times New Roman" w:cs="Times New Roman"/>
          <w:bCs/>
          <w:sz w:val="28"/>
          <w:szCs w:val="28"/>
        </w:rPr>
      </w:pPr>
      <w:bookmarkStart w:id="11" w:name="_Ref445555702"/>
      <w:r w:rsidRPr="00F8388B">
        <w:rPr>
          <w:rFonts w:ascii="Times New Roman" w:eastAsia="Calibri" w:hAnsi="Times New Roman" w:cs="Times New Roman"/>
          <w:bCs/>
          <w:sz w:val="28"/>
          <w:szCs w:val="28"/>
        </w:rPr>
        <w:t xml:space="preserve">Таблица </w:t>
      </w:r>
      <w:bookmarkEnd w:id="11"/>
      <w:r w:rsidRPr="00F8388B">
        <w:rPr>
          <w:rFonts w:ascii="Times New Roman" w:eastAsia="Calibri" w:hAnsi="Times New Roman" w:cs="Times New Roman"/>
          <w:bCs/>
          <w:sz w:val="28"/>
          <w:szCs w:val="28"/>
        </w:rPr>
        <w:t>2</w:t>
      </w:r>
      <w:r w:rsidR="000B5D0F">
        <w:rPr>
          <w:rFonts w:ascii="Times New Roman" w:eastAsia="Calibri" w:hAnsi="Times New Roman" w:cs="Times New Roman"/>
          <w:bCs/>
          <w:sz w:val="28"/>
          <w:szCs w:val="28"/>
        </w:rPr>
        <w:t>6</w:t>
      </w:r>
      <w:r w:rsidR="00296682">
        <w:rPr>
          <w:rFonts w:ascii="Times New Roman" w:eastAsia="Calibri" w:hAnsi="Times New Roman" w:cs="Times New Roman"/>
          <w:bCs/>
          <w:sz w:val="28"/>
          <w:szCs w:val="28"/>
        </w:rPr>
        <w:t>.</w:t>
      </w:r>
      <w:r w:rsidRPr="00F8388B">
        <w:rPr>
          <w:rFonts w:ascii="Times New Roman" w:eastAsia="Calibri" w:hAnsi="Times New Roman" w:cs="Times New Roman"/>
          <w:bCs/>
          <w:sz w:val="28"/>
          <w:szCs w:val="28"/>
        </w:rPr>
        <w:t xml:space="preserve"> Распределение обязательств по созданию и содержанию объектов социальной инфраструктуры органами исполнительной власти субъектов Российской Федерации и органами местного самоуправления</w:t>
      </w:r>
    </w:p>
    <w:p w:rsidR="003C6088" w:rsidRPr="00F8388B" w:rsidRDefault="003C6088" w:rsidP="00083FBD">
      <w:pPr>
        <w:spacing w:after="0" w:line="240" w:lineRule="auto"/>
        <w:ind w:firstLine="709"/>
        <w:jc w:val="both"/>
        <w:rPr>
          <w:rFonts w:ascii="Times New Roman" w:eastAsia="Calibri" w:hAnsi="Times New Roman" w:cs="Times New Roman"/>
          <w:bCs/>
          <w:sz w:val="28"/>
          <w:szCs w:val="28"/>
        </w:rPr>
      </w:pPr>
    </w:p>
    <w:tbl>
      <w:tblPr>
        <w:tblW w:w="474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2"/>
        <w:gridCol w:w="2432"/>
        <w:gridCol w:w="3684"/>
      </w:tblGrid>
      <w:tr w:rsidR="00083FBD" w:rsidRPr="00083FBD" w:rsidTr="003C6088">
        <w:trPr>
          <w:trHeight w:val="1208"/>
          <w:tblHeader/>
          <w:jc w:val="center"/>
        </w:trPr>
        <w:tc>
          <w:tcPr>
            <w:tcW w:w="1635" w:type="pct"/>
            <w:vAlign w:val="center"/>
          </w:tcPr>
          <w:p w:rsidR="00083FBD" w:rsidRPr="00083FBD" w:rsidRDefault="00083FBD" w:rsidP="00083FBD">
            <w:pPr>
              <w:spacing w:after="0" w:line="240" w:lineRule="auto"/>
              <w:jc w:val="center"/>
              <w:rPr>
                <w:rFonts w:ascii="Times New Roman" w:eastAsia="Calibri" w:hAnsi="Times New Roman" w:cs="Times New Roman"/>
                <w:b/>
                <w:sz w:val="24"/>
                <w:szCs w:val="24"/>
              </w:rPr>
            </w:pPr>
            <w:r w:rsidRPr="00083FBD">
              <w:rPr>
                <w:rFonts w:ascii="Times New Roman" w:eastAsia="Calibri" w:hAnsi="Times New Roman" w:cs="Times New Roman"/>
                <w:b/>
                <w:sz w:val="24"/>
                <w:szCs w:val="24"/>
              </w:rPr>
              <w:t>Социальная сфера</w:t>
            </w:r>
          </w:p>
        </w:tc>
        <w:tc>
          <w:tcPr>
            <w:tcW w:w="1338" w:type="pct"/>
            <w:vAlign w:val="center"/>
          </w:tcPr>
          <w:p w:rsidR="00083FBD" w:rsidRPr="00083FBD" w:rsidRDefault="00083FBD" w:rsidP="00083FBD">
            <w:pPr>
              <w:spacing w:after="0" w:line="240" w:lineRule="auto"/>
              <w:jc w:val="center"/>
              <w:rPr>
                <w:rFonts w:ascii="Times New Roman" w:eastAsia="Calibri" w:hAnsi="Times New Roman" w:cs="Times New Roman"/>
                <w:b/>
                <w:sz w:val="24"/>
                <w:szCs w:val="24"/>
              </w:rPr>
            </w:pPr>
            <w:r w:rsidRPr="00083FBD">
              <w:rPr>
                <w:rFonts w:ascii="Times New Roman" w:eastAsia="Calibri" w:hAnsi="Times New Roman" w:cs="Times New Roman"/>
                <w:b/>
                <w:sz w:val="24"/>
                <w:szCs w:val="24"/>
              </w:rPr>
              <w:t>Орган исполнительной власти субъекта РФ</w:t>
            </w:r>
          </w:p>
        </w:tc>
        <w:tc>
          <w:tcPr>
            <w:tcW w:w="2027" w:type="pct"/>
            <w:vAlign w:val="center"/>
          </w:tcPr>
          <w:p w:rsidR="00083FBD" w:rsidRPr="00083FBD" w:rsidRDefault="00083FBD" w:rsidP="00083FBD">
            <w:pPr>
              <w:spacing w:after="0" w:line="240" w:lineRule="auto"/>
              <w:jc w:val="center"/>
              <w:rPr>
                <w:rFonts w:ascii="Times New Roman" w:eastAsia="Calibri" w:hAnsi="Times New Roman" w:cs="Times New Roman"/>
                <w:b/>
                <w:sz w:val="24"/>
                <w:szCs w:val="24"/>
              </w:rPr>
            </w:pPr>
            <w:r w:rsidRPr="00083FBD">
              <w:rPr>
                <w:rFonts w:ascii="Times New Roman" w:eastAsia="Calibri" w:hAnsi="Times New Roman" w:cs="Times New Roman"/>
                <w:b/>
                <w:sz w:val="24"/>
                <w:szCs w:val="24"/>
              </w:rPr>
              <w:t>Муниципальное образование - Городской округ</w:t>
            </w:r>
          </w:p>
        </w:tc>
      </w:tr>
      <w:tr w:rsidR="00083FBD" w:rsidRPr="00083FBD" w:rsidTr="007A4C4E">
        <w:trPr>
          <w:tblHeader/>
          <w:jc w:val="center"/>
        </w:trPr>
        <w:tc>
          <w:tcPr>
            <w:tcW w:w="1635" w:type="pct"/>
            <w:vAlign w:val="center"/>
          </w:tcPr>
          <w:p w:rsidR="00083FBD" w:rsidRPr="00083FBD" w:rsidRDefault="00083FBD" w:rsidP="00083FBD">
            <w:pPr>
              <w:spacing w:after="0" w:line="240" w:lineRule="auto"/>
              <w:jc w:val="center"/>
              <w:rPr>
                <w:rFonts w:ascii="Times New Roman" w:eastAsia="Calibri" w:hAnsi="Times New Roman" w:cs="Times New Roman"/>
                <w:b/>
                <w:sz w:val="24"/>
                <w:szCs w:val="24"/>
              </w:rPr>
            </w:pPr>
            <w:r w:rsidRPr="00083FBD">
              <w:rPr>
                <w:rFonts w:ascii="Times New Roman" w:eastAsia="Calibri" w:hAnsi="Times New Roman" w:cs="Times New Roman"/>
                <w:b/>
                <w:sz w:val="24"/>
                <w:szCs w:val="24"/>
              </w:rPr>
              <w:t>1</w:t>
            </w:r>
          </w:p>
        </w:tc>
        <w:tc>
          <w:tcPr>
            <w:tcW w:w="1338" w:type="pct"/>
          </w:tcPr>
          <w:p w:rsidR="00083FBD" w:rsidRPr="00083FBD" w:rsidRDefault="00083FBD" w:rsidP="00083FBD">
            <w:pPr>
              <w:spacing w:after="0" w:line="240" w:lineRule="auto"/>
              <w:jc w:val="center"/>
              <w:rPr>
                <w:rFonts w:ascii="Times New Roman" w:eastAsia="Calibri" w:hAnsi="Times New Roman" w:cs="Times New Roman"/>
                <w:b/>
                <w:sz w:val="24"/>
                <w:szCs w:val="24"/>
              </w:rPr>
            </w:pPr>
            <w:r w:rsidRPr="00083FBD">
              <w:rPr>
                <w:rFonts w:ascii="Times New Roman" w:eastAsia="Calibri" w:hAnsi="Times New Roman" w:cs="Times New Roman"/>
                <w:b/>
                <w:sz w:val="24"/>
                <w:szCs w:val="24"/>
              </w:rPr>
              <w:t>2</w:t>
            </w:r>
          </w:p>
        </w:tc>
        <w:tc>
          <w:tcPr>
            <w:tcW w:w="2027" w:type="pct"/>
          </w:tcPr>
          <w:p w:rsidR="00083FBD" w:rsidRPr="00083FBD" w:rsidRDefault="00083FBD" w:rsidP="00083FBD">
            <w:pPr>
              <w:spacing w:after="0" w:line="240" w:lineRule="auto"/>
              <w:jc w:val="center"/>
              <w:rPr>
                <w:rFonts w:ascii="Times New Roman" w:eastAsia="Calibri" w:hAnsi="Times New Roman" w:cs="Times New Roman"/>
                <w:b/>
                <w:sz w:val="24"/>
                <w:szCs w:val="24"/>
              </w:rPr>
            </w:pPr>
            <w:r w:rsidRPr="00083FBD">
              <w:rPr>
                <w:rFonts w:ascii="Times New Roman" w:eastAsia="Calibri" w:hAnsi="Times New Roman" w:cs="Times New Roman"/>
                <w:b/>
                <w:sz w:val="24"/>
                <w:szCs w:val="24"/>
              </w:rPr>
              <w:t>3</w:t>
            </w:r>
          </w:p>
        </w:tc>
      </w:tr>
      <w:tr w:rsidR="00083FBD" w:rsidRPr="00083FBD" w:rsidTr="007A4C4E">
        <w:trPr>
          <w:jc w:val="center"/>
        </w:trPr>
        <w:tc>
          <w:tcPr>
            <w:tcW w:w="1635" w:type="pct"/>
          </w:tcPr>
          <w:p w:rsidR="00083FBD" w:rsidRPr="00083FBD" w:rsidRDefault="00083FBD" w:rsidP="00083FBD">
            <w:pPr>
              <w:spacing w:after="0" w:line="240" w:lineRule="auto"/>
              <w:rPr>
                <w:rFonts w:ascii="Times New Roman" w:eastAsia="Calibri" w:hAnsi="Times New Roman" w:cs="Times New Roman"/>
                <w:sz w:val="24"/>
                <w:szCs w:val="24"/>
              </w:rPr>
            </w:pPr>
            <w:r w:rsidRPr="00083FBD">
              <w:rPr>
                <w:rFonts w:ascii="Times New Roman" w:eastAsia="Calibri" w:hAnsi="Times New Roman" w:cs="Times New Roman"/>
                <w:sz w:val="24"/>
                <w:szCs w:val="24"/>
              </w:rPr>
              <w:t>Образование</w:t>
            </w:r>
          </w:p>
        </w:tc>
        <w:tc>
          <w:tcPr>
            <w:tcW w:w="1338" w:type="pct"/>
            <w:vAlign w:val="center"/>
          </w:tcPr>
          <w:p w:rsidR="00083FBD" w:rsidRPr="00083FBD" w:rsidRDefault="00083FBD" w:rsidP="00083FBD">
            <w:pPr>
              <w:spacing w:after="0" w:line="240" w:lineRule="auto"/>
              <w:contextualSpacing/>
              <w:jc w:val="center"/>
              <w:rPr>
                <w:rFonts w:ascii="Times New Roman" w:eastAsia="Calibri" w:hAnsi="Times New Roman" w:cs="Times New Roman"/>
                <w:sz w:val="24"/>
                <w:szCs w:val="24"/>
              </w:rPr>
            </w:pPr>
            <w:r w:rsidRPr="00083FBD">
              <w:rPr>
                <w:rFonts w:ascii="Times New Roman" w:eastAsia="Calibri" w:hAnsi="Times New Roman" w:cs="Times New Roman"/>
                <w:sz w:val="24"/>
                <w:szCs w:val="24"/>
              </w:rPr>
              <w:t>+</w:t>
            </w:r>
          </w:p>
        </w:tc>
        <w:tc>
          <w:tcPr>
            <w:tcW w:w="2027" w:type="pct"/>
            <w:vAlign w:val="center"/>
          </w:tcPr>
          <w:p w:rsidR="00083FBD" w:rsidRPr="00083FBD" w:rsidRDefault="00083FBD" w:rsidP="00083FBD">
            <w:pPr>
              <w:spacing w:after="0" w:line="240" w:lineRule="auto"/>
              <w:contextualSpacing/>
              <w:jc w:val="center"/>
              <w:rPr>
                <w:rFonts w:ascii="Times New Roman" w:eastAsia="Calibri" w:hAnsi="Times New Roman" w:cs="Times New Roman"/>
                <w:sz w:val="24"/>
                <w:szCs w:val="24"/>
              </w:rPr>
            </w:pPr>
            <w:r w:rsidRPr="00083FBD">
              <w:rPr>
                <w:rFonts w:ascii="Times New Roman" w:eastAsia="Calibri" w:hAnsi="Times New Roman" w:cs="Times New Roman"/>
                <w:sz w:val="24"/>
                <w:szCs w:val="24"/>
              </w:rPr>
              <w:t>+</w:t>
            </w:r>
          </w:p>
        </w:tc>
      </w:tr>
      <w:tr w:rsidR="00083FBD" w:rsidRPr="00083FBD" w:rsidTr="007A4C4E">
        <w:trPr>
          <w:jc w:val="center"/>
        </w:trPr>
        <w:tc>
          <w:tcPr>
            <w:tcW w:w="1635" w:type="pct"/>
          </w:tcPr>
          <w:p w:rsidR="00083FBD" w:rsidRPr="00083FBD" w:rsidRDefault="00083FBD" w:rsidP="00083FBD">
            <w:pPr>
              <w:spacing w:after="0" w:line="240" w:lineRule="auto"/>
              <w:rPr>
                <w:rFonts w:ascii="Times New Roman" w:eastAsia="Calibri" w:hAnsi="Times New Roman" w:cs="Times New Roman"/>
                <w:sz w:val="24"/>
                <w:szCs w:val="24"/>
              </w:rPr>
            </w:pPr>
            <w:r w:rsidRPr="00083FBD">
              <w:rPr>
                <w:rFonts w:ascii="Times New Roman" w:eastAsia="Calibri" w:hAnsi="Times New Roman" w:cs="Times New Roman"/>
                <w:sz w:val="24"/>
                <w:szCs w:val="24"/>
              </w:rPr>
              <w:t>Культура и искусство</w:t>
            </w:r>
          </w:p>
        </w:tc>
        <w:tc>
          <w:tcPr>
            <w:tcW w:w="1338" w:type="pct"/>
            <w:vAlign w:val="center"/>
          </w:tcPr>
          <w:p w:rsidR="00083FBD" w:rsidRPr="00083FBD" w:rsidRDefault="00083FBD" w:rsidP="00083FBD">
            <w:pPr>
              <w:spacing w:after="0" w:line="240" w:lineRule="auto"/>
              <w:jc w:val="center"/>
              <w:rPr>
                <w:rFonts w:ascii="Times New Roman" w:eastAsia="Calibri" w:hAnsi="Times New Roman" w:cs="Times New Roman"/>
                <w:sz w:val="24"/>
                <w:szCs w:val="24"/>
              </w:rPr>
            </w:pPr>
            <w:r w:rsidRPr="00083FBD">
              <w:rPr>
                <w:rFonts w:ascii="Times New Roman" w:eastAsia="Calibri" w:hAnsi="Times New Roman" w:cs="Times New Roman"/>
                <w:sz w:val="24"/>
                <w:szCs w:val="24"/>
              </w:rPr>
              <w:t>+</w:t>
            </w:r>
          </w:p>
        </w:tc>
        <w:tc>
          <w:tcPr>
            <w:tcW w:w="2027" w:type="pct"/>
            <w:vAlign w:val="center"/>
          </w:tcPr>
          <w:p w:rsidR="00083FBD" w:rsidRPr="00083FBD" w:rsidRDefault="00083FBD" w:rsidP="00083FBD">
            <w:pPr>
              <w:spacing w:after="0" w:line="240" w:lineRule="auto"/>
              <w:contextualSpacing/>
              <w:jc w:val="center"/>
              <w:rPr>
                <w:rFonts w:ascii="Times New Roman" w:eastAsia="Calibri" w:hAnsi="Times New Roman" w:cs="Times New Roman"/>
                <w:sz w:val="24"/>
                <w:szCs w:val="24"/>
              </w:rPr>
            </w:pPr>
            <w:r w:rsidRPr="00083FBD">
              <w:rPr>
                <w:rFonts w:ascii="Times New Roman" w:eastAsia="Calibri" w:hAnsi="Times New Roman" w:cs="Times New Roman"/>
                <w:sz w:val="24"/>
                <w:szCs w:val="24"/>
              </w:rPr>
              <w:t>+</w:t>
            </w:r>
          </w:p>
        </w:tc>
      </w:tr>
      <w:tr w:rsidR="00083FBD" w:rsidRPr="00083FBD" w:rsidTr="007A4C4E">
        <w:trPr>
          <w:jc w:val="center"/>
        </w:trPr>
        <w:tc>
          <w:tcPr>
            <w:tcW w:w="1635" w:type="pct"/>
          </w:tcPr>
          <w:p w:rsidR="00083FBD" w:rsidRPr="00083FBD" w:rsidRDefault="00083FBD" w:rsidP="00083FBD">
            <w:pPr>
              <w:spacing w:after="0" w:line="240" w:lineRule="auto"/>
              <w:rPr>
                <w:rFonts w:ascii="Times New Roman" w:eastAsia="Calibri" w:hAnsi="Times New Roman" w:cs="Times New Roman"/>
                <w:sz w:val="24"/>
                <w:szCs w:val="24"/>
              </w:rPr>
            </w:pPr>
            <w:r w:rsidRPr="00083FBD">
              <w:rPr>
                <w:rFonts w:ascii="Times New Roman" w:eastAsia="Calibri" w:hAnsi="Times New Roman" w:cs="Times New Roman"/>
                <w:sz w:val="24"/>
                <w:szCs w:val="24"/>
              </w:rPr>
              <w:t>Физическая культура и спорт</w:t>
            </w:r>
          </w:p>
        </w:tc>
        <w:tc>
          <w:tcPr>
            <w:tcW w:w="1338" w:type="pct"/>
            <w:vAlign w:val="center"/>
          </w:tcPr>
          <w:p w:rsidR="00083FBD" w:rsidRPr="00083FBD" w:rsidRDefault="00083FBD" w:rsidP="00083FBD">
            <w:pPr>
              <w:spacing w:after="0" w:line="240" w:lineRule="auto"/>
              <w:jc w:val="center"/>
              <w:rPr>
                <w:rFonts w:ascii="Times New Roman" w:eastAsia="Calibri" w:hAnsi="Times New Roman" w:cs="Times New Roman"/>
                <w:sz w:val="24"/>
                <w:szCs w:val="24"/>
              </w:rPr>
            </w:pPr>
            <w:r w:rsidRPr="00083FBD">
              <w:rPr>
                <w:rFonts w:ascii="Times New Roman" w:eastAsia="Calibri" w:hAnsi="Times New Roman" w:cs="Times New Roman"/>
                <w:sz w:val="24"/>
                <w:szCs w:val="24"/>
              </w:rPr>
              <w:t>+</w:t>
            </w:r>
          </w:p>
        </w:tc>
        <w:tc>
          <w:tcPr>
            <w:tcW w:w="2027" w:type="pct"/>
            <w:vAlign w:val="center"/>
          </w:tcPr>
          <w:p w:rsidR="00083FBD" w:rsidRPr="00083FBD" w:rsidRDefault="00083FBD" w:rsidP="00083FBD">
            <w:pPr>
              <w:spacing w:after="0" w:line="240" w:lineRule="auto"/>
              <w:contextualSpacing/>
              <w:jc w:val="center"/>
              <w:rPr>
                <w:rFonts w:ascii="Times New Roman" w:eastAsia="Calibri" w:hAnsi="Times New Roman" w:cs="Times New Roman"/>
                <w:sz w:val="24"/>
                <w:szCs w:val="24"/>
              </w:rPr>
            </w:pPr>
            <w:r w:rsidRPr="00083FBD">
              <w:rPr>
                <w:rFonts w:ascii="Times New Roman" w:eastAsia="Calibri" w:hAnsi="Times New Roman" w:cs="Times New Roman"/>
                <w:sz w:val="24"/>
                <w:szCs w:val="24"/>
              </w:rPr>
              <w:t>+</w:t>
            </w:r>
          </w:p>
        </w:tc>
      </w:tr>
      <w:tr w:rsidR="00083FBD" w:rsidRPr="00083FBD" w:rsidTr="007A4C4E">
        <w:trPr>
          <w:jc w:val="center"/>
        </w:trPr>
        <w:tc>
          <w:tcPr>
            <w:tcW w:w="1635" w:type="pct"/>
          </w:tcPr>
          <w:p w:rsidR="00083FBD" w:rsidRPr="00083FBD" w:rsidRDefault="00083FBD" w:rsidP="00083FBD">
            <w:pPr>
              <w:spacing w:after="0" w:line="240" w:lineRule="auto"/>
              <w:rPr>
                <w:rFonts w:ascii="Times New Roman" w:eastAsia="Calibri" w:hAnsi="Times New Roman" w:cs="Times New Roman"/>
                <w:sz w:val="24"/>
                <w:szCs w:val="24"/>
              </w:rPr>
            </w:pPr>
            <w:r w:rsidRPr="00083FBD">
              <w:rPr>
                <w:rFonts w:ascii="Times New Roman" w:eastAsia="Calibri" w:hAnsi="Times New Roman" w:cs="Times New Roman"/>
                <w:sz w:val="24"/>
                <w:szCs w:val="24"/>
              </w:rPr>
              <w:t>Здравоохранение</w:t>
            </w:r>
          </w:p>
        </w:tc>
        <w:tc>
          <w:tcPr>
            <w:tcW w:w="1338" w:type="pct"/>
            <w:vAlign w:val="center"/>
          </w:tcPr>
          <w:p w:rsidR="00083FBD" w:rsidRPr="00083FBD" w:rsidRDefault="00083FBD" w:rsidP="00083FBD">
            <w:pPr>
              <w:spacing w:after="0" w:line="240" w:lineRule="auto"/>
              <w:contextualSpacing/>
              <w:jc w:val="center"/>
              <w:rPr>
                <w:rFonts w:ascii="Times New Roman" w:eastAsia="Calibri" w:hAnsi="Times New Roman" w:cs="Times New Roman"/>
                <w:sz w:val="24"/>
                <w:szCs w:val="24"/>
              </w:rPr>
            </w:pPr>
            <w:r w:rsidRPr="00083FBD">
              <w:rPr>
                <w:rFonts w:ascii="Times New Roman" w:eastAsia="Calibri" w:hAnsi="Times New Roman" w:cs="Times New Roman"/>
                <w:sz w:val="24"/>
                <w:szCs w:val="24"/>
              </w:rPr>
              <w:t>+</w:t>
            </w:r>
          </w:p>
        </w:tc>
        <w:tc>
          <w:tcPr>
            <w:tcW w:w="2027" w:type="pct"/>
            <w:vAlign w:val="center"/>
          </w:tcPr>
          <w:p w:rsidR="00083FBD" w:rsidRPr="00083FBD" w:rsidRDefault="00083FBD" w:rsidP="00083FBD">
            <w:pPr>
              <w:spacing w:after="0" w:line="240" w:lineRule="auto"/>
              <w:jc w:val="center"/>
              <w:rPr>
                <w:rFonts w:ascii="Times New Roman" w:eastAsia="Calibri" w:hAnsi="Times New Roman" w:cs="Times New Roman"/>
                <w:sz w:val="24"/>
                <w:szCs w:val="24"/>
              </w:rPr>
            </w:pPr>
            <w:r w:rsidRPr="00083FBD">
              <w:rPr>
                <w:rFonts w:ascii="Times New Roman" w:eastAsia="Calibri" w:hAnsi="Times New Roman" w:cs="Times New Roman"/>
                <w:sz w:val="24"/>
                <w:szCs w:val="24"/>
              </w:rPr>
              <w:t>-</w:t>
            </w:r>
          </w:p>
        </w:tc>
      </w:tr>
      <w:tr w:rsidR="00083FBD" w:rsidRPr="00083FBD" w:rsidTr="007A4C4E">
        <w:trPr>
          <w:jc w:val="center"/>
        </w:trPr>
        <w:tc>
          <w:tcPr>
            <w:tcW w:w="1635" w:type="pct"/>
          </w:tcPr>
          <w:p w:rsidR="00083FBD" w:rsidRPr="00083FBD" w:rsidRDefault="00083FBD" w:rsidP="00083FBD">
            <w:pPr>
              <w:spacing w:after="0" w:line="240" w:lineRule="auto"/>
              <w:rPr>
                <w:rFonts w:ascii="Times New Roman" w:eastAsia="Calibri" w:hAnsi="Times New Roman" w:cs="Times New Roman"/>
                <w:sz w:val="24"/>
                <w:szCs w:val="24"/>
              </w:rPr>
            </w:pPr>
            <w:r w:rsidRPr="00083FBD">
              <w:rPr>
                <w:rFonts w:ascii="Times New Roman" w:eastAsia="Calibri" w:hAnsi="Times New Roman" w:cs="Times New Roman"/>
                <w:sz w:val="24"/>
                <w:szCs w:val="24"/>
              </w:rPr>
              <w:t>Социальное обслуживание</w:t>
            </w:r>
          </w:p>
        </w:tc>
        <w:tc>
          <w:tcPr>
            <w:tcW w:w="1338" w:type="pct"/>
            <w:vAlign w:val="center"/>
          </w:tcPr>
          <w:p w:rsidR="00083FBD" w:rsidRPr="00083FBD" w:rsidRDefault="00083FBD" w:rsidP="00083FBD">
            <w:pPr>
              <w:spacing w:after="0" w:line="240" w:lineRule="auto"/>
              <w:contextualSpacing/>
              <w:jc w:val="center"/>
              <w:rPr>
                <w:rFonts w:ascii="Times New Roman" w:eastAsia="Calibri" w:hAnsi="Times New Roman" w:cs="Times New Roman"/>
                <w:sz w:val="24"/>
                <w:szCs w:val="24"/>
              </w:rPr>
            </w:pPr>
            <w:r w:rsidRPr="00083FBD">
              <w:rPr>
                <w:rFonts w:ascii="Times New Roman" w:eastAsia="Calibri" w:hAnsi="Times New Roman" w:cs="Times New Roman"/>
                <w:sz w:val="24"/>
                <w:szCs w:val="24"/>
              </w:rPr>
              <w:t>+</w:t>
            </w:r>
          </w:p>
        </w:tc>
        <w:tc>
          <w:tcPr>
            <w:tcW w:w="2027" w:type="pct"/>
            <w:vAlign w:val="center"/>
          </w:tcPr>
          <w:p w:rsidR="00083FBD" w:rsidRPr="00083FBD" w:rsidRDefault="00083FBD" w:rsidP="00083FBD">
            <w:pPr>
              <w:spacing w:after="0" w:line="240" w:lineRule="auto"/>
              <w:jc w:val="center"/>
              <w:rPr>
                <w:rFonts w:ascii="Times New Roman" w:eastAsia="Calibri" w:hAnsi="Times New Roman" w:cs="Times New Roman"/>
                <w:sz w:val="24"/>
                <w:szCs w:val="24"/>
              </w:rPr>
            </w:pPr>
            <w:r w:rsidRPr="00083FBD">
              <w:rPr>
                <w:rFonts w:ascii="Times New Roman" w:eastAsia="Calibri" w:hAnsi="Times New Roman" w:cs="Times New Roman"/>
                <w:sz w:val="24"/>
                <w:szCs w:val="24"/>
              </w:rPr>
              <w:t>-</w:t>
            </w:r>
          </w:p>
        </w:tc>
      </w:tr>
      <w:tr w:rsidR="00083FBD" w:rsidRPr="00083FBD" w:rsidTr="007A4C4E">
        <w:trPr>
          <w:jc w:val="center"/>
        </w:trPr>
        <w:tc>
          <w:tcPr>
            <w:tcW w:w="1635" w:type="pct"/>
          </w:tcPr>
          <w:p w:rsidR="00083FBD" w:rsidRPr="00083FBD" w:rsidRDefault="00083FBD" w:rsidP="00083FBD">
            <w:pPr>
              <w:spacing w:after="0" w:line="240" w:lineRule="auto"/>
              <w:rPr>
                <w:rFonts w:ascii="Times New Roman" w:eastAsia="Calibri" w:hAnsi="Times New Roman" w:cs="Times New Roman"/>
                <w:sz w:val="24"/>
                <w:szCs w:val="24"/>
              </w:rPr>
            </w:pPr>
            <w:r w:rsidRPr="00083FBD">
              <w:rPr>
                <w:rFonts w:ascii="Times New Roman" w:eastAsia="Calibri" w:hAnsi="Times New Roman" w:cs="Times New Roman"/>
                <w:sz w:val="24"/>
                <w:szCs w:val="24"/>
              </w:rPr>
              <w:t>Молодежная политика</w:t>
            </w:r>
          </w:p>
        </w:tc>
        <w:tc>
          <w:tcPr>
            <w:tcW w:w="1338" w:type="pct"/>
            <w:vAlign w:val="center"/>
          </w:tcPr>
          <w:p w:rsidR="00083FBD" w:rsidRPr="00083FBD" w:rsidRDefault="00083FBD" w:rsidP="00083FBD">
            <w:pPr>
              <w:spacing w:after="0" w:line="240" w:lineRule="auto"/>
              <w:jc w:val="center"/>
              <w:rPr>
                <w:rFonts w:ascii="Times New Roman" w:eastAsia="Calibri" w:hAnsi="Times New Roman" w:cs="Times New Roman"/>
                <w:sz w:val="24"/>
                <w:szCs w:val="24"/>
              </w:rPr>
            </w:pPr>
            <w:r w:rsidRPr="00083FBD">
              <w:rPr>
                <w:rFonts w:ascii="Times New Roman" w:eastAsia="Calibri" w:hAnsi="Times New Roman" w:cs="Times New Roman"/>
                <w:sz w:val="24"/>
                <w:szCs w:val="24"/>
              </w:rPr>
              <w:t>-</w:t>
            </w:r>
          </w:p>
        </w:tc>
        <w:tc>
          <w:tcPr>
            <w:tcW w:w="2027" w:type="pct"/>
            <w:vAlign w:val="center"/>
          </w:tcPr>
          <w:p w:rsidR="00083FBD" w:rsidRPr="00083FBD" w:rsidRDefault="00083FBD" w:rsidP="00083FBD">
            <w:pPr>
              <w:spacing w:after="0" w:line="240" w:lineRule="auto"/>
              <w:contextualSpacing/>
              <w:jc w:val="center"/>
              <w:rPr>
                <w:rFonts w:ascii="Times New Roman" w:eastAsia="Calibri" w:hAnsi="Times New Roman" w:cs="Times New Roman"/>
                <w:sz w:val="24"/>
                <w:szCs w:val="24"/>
              </w:rPr>
            </w:pPr>
            <w:r w:rsidRPr="00083FBD">
              <w:rPr>
                <w:rFonts w:ascii="Times New Roman" w:eastAsia="Calibri" w:hAnsi="Times New Roman" w:cs="Times New Roman"/>
                <w:sz w:val="24"/>
                <w:szCs w:val="24"/>
              </w:rPr>
              <w:t>+</w:t>
            </w:r>
          </w:p>
        </w:tc>
      </w:tr>
    </w:tbl>
    <w:p w:rsidR="00083FBD" w:rsidRPr="00083FBD" w:rsidRDefault="00083FBD" w:rsidP="00083FBD">
      <w:pPr>
        <w:tabs>
          <w:tab w:val="left" w:pos="5016"/>
        </w:tabs>
        <w:spacing w:after="0" w:line="240" w:lineRule="auto"/>
        <w:ind w:firstLine="709"/>
        <w:contextualSpacing/>
        <w:jc w:val="both"/>
        <w:rPr>
          <w:rFonts w:ascii="Times New Roman" w:eastAsia="Calibri" w:hAnsi="Times New Roman" w:cs="Times New Roman"/>
          <w:sz w:val="28"/>
          <w:szCs w:val="28"/>
        </w:rPr>
      </w:pPr>
    </w:p>
    <w:p w:rsidR="00083FBD" w:rsidRPr="00083FBD" w:rsidRDefault="00083FBD" w:rsidP="00083FBD">
      <w:pPr>
        <w:autoSpaceDE w:val="0"/>
        <w:autoSpaceDN w:val="0"/>
        <w:adjustRightInd w:val="0"/>
        <w:spacing w:after="0" w:line="240" w:lineRule="auto"/>
        <w:jc w:val="both"/>
        <w:rPr>
          <w:rFonts w:ascii="Times New Roman" w:eastAsia="Calibri" w:hAnsi="Times New Roman" w:cs="Times New Roman"/>
          <w:sz w:val="28"/>
          <w:szCs w:val="28"/>
        </w:rPr>
      </w:pPr>
      <w:r w:rsidRPr="00083FBD">
        <w:rPr>
          <w:rFonts w:ascii="Times New Roman" w:eastAsia="Calibri" w:hAnsi="Times New Roman" w:cs="Times New Roman"/>
          <w:sz w:val="28"/>
          <w:szCs w:val="28"/>
        </w:rPr>
        <w:t xml:space="preserve">Согласно требованиям к программам комплексного развития социальной инфраструктуры поселений, городских округов (далее – Требования), утвержденных </w:t>
      </w:r>
      <w:r w:rsidRPr="001069CB">
        <w:rPr>
          <w:rFonts w:ascii="Times New Roman" w:eastAsia="Calibri" w:hAnsi="Times New Roman" w:cs="Times New Roman"/>
          <w:sz w:val="28"/>
          <w:szCs w:val="28"/>
        </w:rPr>
        <w:t>постановлением Правительства Российской Федерации от 01.10.2015 № 1050,</w:t>
      </w:r>
      <w:r w:rsidRPr="00083FBD">
        <w:rPr>
          <w:rFonts w:ascii="Times New Roman" w:eastAsia="Calibri" w:hAnsi="Times New Roman" w:cs="Times New Roman"/>
          <w:sz w:val="28"/>
          <w:szCs w:val="28"/>
        </w:rPr>
        <w:t xml:space="preserve"> определен состав, содержание программ комплексного </w:t>
      </w:r>
      <w:r w:rsidRPr="00083FBD">
        <w:rPr>
          <w:rFonts w:ascii="Times New Roman" w:eastAsia="Calibri" w:hAnsi="Times New Roman" w:cs="Times New Roman"/>
          <w:sz w:val="28"/>
          <w:szCs w:val="28"/>
        </w:rPr>
        <w:lastRenderedPageBreak/>
        <w:t xml:space="preserve">развития социальной инфраструктуры муниципальных образований, а также закреплены области, в которых должен быть установлен перечень мероприятий по строительству, реконструкции объектов местного значения городского округа </w:t>
      </w:r>
    </w:p>
    <w:p w:rsidR="00083FBD" w:rsidRPr="00083FBD" w:rsidRDefault="00083FBD" w:rsidP="00083FBD">
      <w:pPr>
        <w:tabs>
          <w:tab w:val="left" w:pos="5016"/>
        </w:tabs>
        <w:spacing w:after="0" w:line="240" w:lineRule="auto"/>
        <w:ind w:firstLine="709"/>
        <w:contextualSpacing/>
        <w:jc w:val="both"/>
        <w:rPr>
          <w:rFonts w:ascii="Times New Roman" w:eastAsia="Calibri" w:hAnsi="Times New Roman" w:cs="Times New Roman"/>
          <w:sz w:val="28"/>
          <w:szCs w:val="28"/>
        </w:rPr>
      </w:pPr>
      <w:r w:rsidRPr="00083FBD">
        <w:rPr>
          <w:rFonts w:ascii="Times New Roman" w:eastAsia="Calibri" w:hAnsi="Times New Roman" w:cs="Times New Roman"/>
          <w:sz w:val="28"/>
          <w:szCs w:val="28"/>
        </w:rPr>
        <w:t xml:space="preserve">Согласно таблице 28 очевидно, что области, в которых указаны обязательства по созданию и содержанию объектов социальной инфраструктуры органами местного самоуправления в соответствии с федеральным законодательством, не соответствуют областям, относительно которых в программе комплексного развития социальной инфраструктуры муниципальных образований должен быть установлен перечень мероприятий по строительству, реконструкции объектов местного значения муниципального образования. </w:t>
      </w:r>
    </w:p>
    <w:p w:rsidR="00083FBD" w:rsidRPr="00083FBD" w:rsidRDefault="00083FBD" w:rsidP="00083FBD">
      <w:pPr>
        <w:tabs>
          <w:tab w:val="left" w:pos="5016"/>
        </w:tabs>
        <w:spacing w:after="0" w:line="240" w:lineRule="auto"/>
        <w:ind w:firstLine="709"/>
        <w:contextualSpacing/>
        <w:jc w:val="both"/>
        <w:rPr>
          <w:rFonts w:ascii="Times New Roman" w:eastAsia="Calibri" w:hAnsi="Times New Roman" w:cs="Times New Roman"/>
          <w:sz w:val="28"/>
          <w:szCs w:val="28"/>
        </w:rPr>
      </w:pPr>
      <w:r w:rsidRPr="00083FBD">
        <w:rPr>
          <w:rFonts w:ascii="Times New Roman" w:eastAsia="Calibri" w:hAnsi="Times New Roman" w:cs="Times New Roman"/>
          <w:sz w:val="28"/>
          <w:szCs w:val="28"/>
        </w:rPr>
        <w:t xml:space="preserve">К объектам регионального значения в соответствии с федеральным законодательством относятся также объекты социальной инфраструктуры в области социального обслуживания. Мероприятия относительно строительства (реконструкции) объектов регионального значения (в том числе в области здравоохранения и социального обслуживания) в соответствии со </w:t>
      </w:r>
      <w:r w:rsidRPr="002F22E9">
        <w:rPr>
          <w:rFonts w:ascii="Times New Roman" w:eastAsia="Calibri" w:hAnsi="Times New Roman" w:cs="Times New Roman"/>
          <w:sz w:val="28"/>
          <w:szCs w:val="28"/>
        </w:rPr>
        <w:t>ст. 14 Градостроительного кодекса РФ</w:t>
      </w:r>
      <w:r w:rsidRPr="00083FBD">
        <w:rPr>
          <w:rFonts w:ascii="Times New Roman" w:eastAsia="Calibri" w:hAnsi="Times New Roman" w:cs="Times New Roman"/>
          <w:sz w:val="28"/>
          <w:szCs w:val="28"/>
        </w:rPr>
        <w:t xml:space="preserve"> должны содержать в своем составе документы территориального планирования субъектов РФ, в частности, схем</w:t>
      </w:r>
      <w:r w:rsidR="00373C57">
        <w:rPr>
          <w:rFonts w:ascii="Times New Roman" w:eastAsia="Calibri" w:hAnsi="Times New Roman" w:cs="Times New Roman"/>
          <w:sz w:val="28"/>
          <w:szCs w:val="28"/>
        </w:rPr>
        <w:t>у</w:t>
      </w:r>
      <w:r w:rsidRPr="00083FBD">
        <w:rPr>
          <w:rFonts w:ascii="Times New Roman" w:eastAsia="Calibri" w:hAnsi="Times New Roman" w:cs="Times New Roman"/>
          <w:sz w:val="28"/>
          <w:szCs w:val="28"/>
        </w:rPr>
        <w:t xml:space="preserve"> территориального планирования Амурской области.</w:t>
      </w:r>
    </w:p>
    <w:p w:rsidR="00083FBD" w:rsidRPr="00083FBD" w:rsidRDefault="00083FBD" w:rsidP="00083FBD">
      <w:pPr>
        <w:tabs>
          <w:tab w:val="left" w:pos="5016"/>
        </w:tabs>
        <w:spacing w:after="0" w:line="240" w:lineRule="auto"/>
        <w:ind w:firstLine="709"/>
        <w:contextualSpacing/>
        <w:jc w:val="both"/>
        <w:rPr>
          <w:rFonts w:ascii="Times New Roman" w:eastAsia="Calibri" w:hAnsi="Times New Roman" w:cs="Times New Roman"/>
          <w:sz w:val="28"/>
          <w:szCs w:val="28"/>
        </w:rPr>
      </w:pPr>
      <w:r w:rsidRPr="00083FBD">
        <w:rPr>
          <w:rFonts w:ascii="Times New Roman" w:eastAsia="Calibri" w:hAnsi="Times New Roman" w:cs="Times New Roman"/>
          <w:sz w:val="28"/>
          <w:szCs w:val="28"/>
        </w:rPr>
        <w:t xml:space="preserve">В </w:t>
      </w:r>
      <w:r w:rsidRPr="001069CB">
        <w:rPr>
          <w:rFonts w:ascii="Times New Roman" w:eastAsia="Calibri" w:hAnsi="Times New Roman" w:cs="Times New Roman"/>
          <w:sz w:val="28"/>
          <w:szCs w:val="28"/>
        </w:rPr>
        <w:t xml:space="preserve">постановлении Правительства РФ от </w:t>
      </w:r>
      <w:r w:rsidR="001069CB" w:rsidRPr="001069CB">
        <w:rPr>
          <w:rFonts w:ascii="Times New Roman" w:eastAsia="Calibri" w:hAnsi="Times New Roman" w:cs="Times New Roman"/>
          <w:sz w:val="28"/>
          <w:szCs w:val="28"/>
        </w:rPr>
        <w:t>0</w:t>
      </w:r>
      <w:r w:rsidRPr="001069CB">
        <w:rPr>
          <w:rFonts w:ascii="Times New Roman" w:eastAsia="Calibri" w:hAnsi="Times New Roman" w:cs="Times New Roman"/>
          <w:sz w:val="28"/>
          <w:szCs w:val="28"/>
        </w:rPr>
        <w:t>1</w:t>
      </w:r>
      <w:r w:rsidR="001069CB" w:rsidRPr="001069CB">
        <w:rPr>
          <w:rFonts w:ascii="Times New Roman" w:eastAsia="Calibri" w:hAnsi="Times New Roman" w:cs="Times New Roman"/>
          <w:sz w:val="28"/>
          <w:szCs w:val="28"/>
        </w:rPr>
        <w:t>.10.2015</w:t>
      </w:r>
      <w:r w:rsidRPr="001069CB">
        <w:rPr>
          <w:rFonts w:ascii="Times New Roman" w:eastAsia="Calibri" w:hAnsi="Times New Roman" w:cs="Times New Roman"/>
          <w:sz w:val="28"/>
          <w:szCs w:val="28"/>
        </w:rPr>
        <w:t xml:space="preserve"> </w:t>
      </w:r>
      <w:r w:rsidR="00373C57" w:rsidRPr="001069CB">
        <w:rPr>
          <w:rFonts w:ascii="Times New Roman" w:eastAsia="Calibri" w:hAnsi="Times New Roman" w:cs="Times New Roman"/>
          <w:sz w:val="28"/>
          <w:szCs w:val="28"/>
        </w:rPr>
        <w:t>№</w:t>
      </w:r>
      <w:r w:rsidRPr="001069CB">
        <w:rPr>
          <w:rFonts w:ascii="Times New Roman" w:eastAsia="Calibri" w:hAnsi="Times New Roman" w:cs="Times New Roman"/>
          <w:sz w:val="28"/>
          <w:szCs w:val="28"/>
        </w:rPr>
        <w:t xml:space="preserve"> 1050 «Об утверждении требований к программам комплексного развития социальной инфраструктуры поселений, городских округов»</w:t>
      </w:r>
      <w:r w:rsidRPr="00083FBD">
        <w:rPr>
          <w:rFonts w:ascii="Times New Roman" w:eastAsia="Calibri" w:hAnsi="Times New Roman" w:cs="Times New Roman"/>
          <w:sz w:val="28"/>
          <w:szCs w:val="28"/>
        </w:rPr>
        <w:t xml:space="preserve"> отсутствует упоминание об объектах в области молодежной политики. Такие объекты в соответствии с </w:t>
      </w:r>
      <w:r w:rsidRPr="001069CB">
        <w:rPr>
          <w:rFonts w:ascii="Times New Roman" w:eastAsia="Calibri" w:hAnsi="Times New Roman" w:cs="Times New Roman"/>
          <w:sz w:val="28"/>
          <w:szCs w:val="28"/>
        </w:rPr>
        <w:t>Федеральным законом от 06.10.2003 года № 131-ФЗ «Об общих принципах организации местного самоуправления в Российской Федерации»</w:t>
      </w:r>
      <w:r w:rsidRPr="00083FBD">
        <w:rPr>
          <w:rFonts w:ascii="Times New Roman" w:eastAsia="Calibri" w:hAnsi="Times New Roman" w:cs="Times New Roman"/>
          <w:sz w:val="28"/>
          <w:szCs w:val="28"/>
        </w:rPr>
        <w:t xml:space="preserve"> относятся к объектам местного значения муниципального района, муниципального образования и, соответственно, должны быть отображены на схеме территориального планирования муниципального района или области, генеральном плане муниципального образования, а в последующем, в программе комплексного развития социальной инфраструктуры муниципального образования.</w:t>
      </w:r>
    </w:p>
    <w:p w:rsidR="00083FBD" w:rsidRPr="00083FBD" w:rsidRDefault="00083FBD" w:rsidP="00083FBD">
      <w:pPr>
        <w:tabs>
          <w:tab w:val="left" w:pos="5016"/>
        </w:tabs>
        <w:spacing w:after="0" w:line="240" w:lineRule="auto"/>
        <w:ind w:firstLine="709"/>
        <w:contextualSpacing/>
        <w:jc w:val="both"/>
        <w:rPr>
          <w:rFonts w:ascii="Times New Roman" w:eastAsia="Calibri" w:hAnsi="Times New Roman" w:cs="Times New Roman"/>
          <w:sz w:val="28"/>
          <w:szCs w:val="28"/>
        </w:rPr>
      </w:pPr>
      <w:r w:rsidRPr="00083FBD">
        <w:rPr>
          <w:rFonts w:ascii="Times New Roman" w:eastAsia="Calibri" w:hAnsi="Times New Roman" w:cs="Times New Roman"/>
          <w:sz w:val="28"/>
          <w:szCs w:val="28"/>
        </w:rPr>
        <w:t xml:space="preserve">В </w:t>
      </w:r>
      <w:r w:rsidRPr="00EB0A2F">
        <w:rPr>
          <w:rFonts w:ascii="Times New Roman" w:eastAsia="Calibri" w:hAnsi="Times New Roman" w:cs="Times New Roman"/>
          <w:sz w:val="28"/>
          <w:szCs w:val="28"/>
        </w:rPr>
        <w:t>соответствии со ст. 14, ст. 19, ст. 23 Градостроительного кодекса РФ</w:t>
      </w:r>
      <w:r w:rsidRPr="00083FBD">
        <w:rPr>
          <w:rFonts w:ascii="Times New Roman" w:eastAsia="Calibri" w:hAnsi="Times New Roman" w:cs="Times New Roman"/>
          <w:sz w:val="28"/>
          <w:szCs w:val="28"/>
        </w:rPr>
        <w:t xml:space="preserve"> документы территориального планирования субъектов РФ, муниципальных районов и муниципальных образований должны содержать в своем составе положения о территориальном планировании и карты планируемого размещения объектов регионального значения, местного значения муниципального района и местного значения муниципального образования соответственно.</w:t>
      </w:r>
    </w:p>
    <w:p w:rsidR="00083FBD" w:rsidRPr="00083FBD" w:rsidRDefault="00083FBD" w:rsidP="00083FBD">
      <w:pPr>
        <w:tabs>
          <w:tab w:val="left" w:pos="5016"/>
        </w:tabs>
        <w:spacing w:after="0" w:line="240" w:lineRule="auto"/>
        <w:ind w:firstLine="709"/>
        <w:contextualSpacing/>
        <w:jc w:val="both"/>
        <w:rPr>
          <w:rFonts w:ascii="Times New Roman" w:eastAsia="Calibri" w:hAnsi="Times New Roman" w:cs="Times New Roman"/>
          <w:sz w:val="28"/>
          <w:szCs w:val="28"/>
        </w:rPr>
      </w:pPr>
      <w:r w:rsidRPr="00083FBD">
        <w:rPr>
          <w:rFonts w:ascii="Times New Roman" w:eastAsia="Calibri" w:hAnsi="Times New Roman" w:cs="Times New Roman"/>
          <w:sz w:val="28"/>
          <w:szCs w:val="28"/>
        </w:rPr>
        <w:t xml:space="preserve">На схеме территориального планирования в сфере социальной инфраструктуры подлежат отображению объекты капитального строительства в области образования (дошкольные образовательные организации, общеобразовательные организации, организации дополнительного образования), культуры и искусства (районные музеи, дома </w:t>
      </w:r>
      <w:r w:rsidRPr="00083FBD">
        <w:rPr>
          <w:rFonts w:ascii="Times New Roman" w:eastAsia="Calibri" w:hAnsi="Times New Roman" w:cs="Times New Roman"/>
          <w:sz w:val="28"/>
          <w:szCs w:val="28"/>
        </w:rPr>
        <w:lastRenderedPageBreak/>
        <w:t>культуры, выставочные залы, библиотеки), физической культуры и спорта (районные спортивные залы, плавательные бассейны, плоскостные сооружения и т.д.), молодежной политики (учреждения по работе с детьми и молодежью).</w:t>
      </w:r>
    </w:p>
    <w:p w:rsidR="00083FBD" w:rsidRPr="00083FBD" w:rsidRDefault="00083FBD" w:rsidP="00083FBD">
      <w:pPr>
        <w:tabs>
          <w:tab w:val="left" w:pos="5016"/>
        </w:tabs>
        <w:spacing w:after="0" w:line="240" w:lineRule="auto"/>
        <w:ind w:firstLine="709"/>
        <w:contextualSpacing/>
        <w:jc w:val="both"/>
        <w:rPr>
          <w:rFonts w:ascii="Times New Roman" w:eastAsia="Calibri" w:hAnsi="Times New Roman" w:cs="Times New Roman"/>
          <w:sz w:val="28"/>
          <w:szCs w:val="28"/>
        </w:rPr>
      </w:pPr>
      <w:r w:rsidRPr="00083FBD">
        <w:rPr>
          <w:rFonts w:ascii="Times New Roman" w:eastAsia="Calibri" w:hAnsi="Times New Roman" w:cs="Times New Roman"/>
          <w:sz w:val="28"/>
          <w:szCs w:val="28"/>
        </w:rPr>
        <w:t>На схеме генерального плана муниципального образования в сфере социальной инфраструктуры подлежат отображению объекты капитального строительства в области культуры и искусства (клубы, музеи, библиотеки), физической культуры и спорта (спортивные залы, плавательные бассейны, плоскостные сооружения).</w:t>
      </w:r>
    </w:p>
    <w:p w:rsidR="00083FBD" w:rsidRPr="00083FBD" w:rsidRDefault="00083FBD" w:rsidP="00083FBD">
      <w:pPr>
        <w:tabs>
          <w:tab w:val="left" w:pos="5016"/>
        </w:tabs>
        <w:spacing w:after="0" w:line="240" w:lineRule="auto"/>
        <w:ind w:firstLine="709"/>
        <w:contextualSpacing/>
        <w:jc w:val="both"/>
        <w:rPr>
          <w:rFonts w:ascii="Times New Roman" w:eastAsia="Calibri" w:hAnsi="Times New Roman" w:cs="Times New Roman"/>
          <w:sz w:val="28"/>
          <w:szCs w:val="28"/>
        </w:rPr>
      </w:pPr>
      <w:r w:rsidRPr="00083FBD">
        <w:rPr>
          <w:rFonts w:ascii="Times New Roman" w:eastAsia="Calibri" w:hAnsi="Times New Roman" w:cs="Times New Roman"/>
          <w:sz w:val="28"/>
          <w:szCs w:val="28"/>
        </w:rPr>
        <w:t xml:space="preserve">Анализ градостроительной документации, используемой для разработки </w:t>
      </w:r>
      <w:r w:rsidR="001E0112">
        <w:rPr>
          <w:rFonts w:ascii="Times New Roman" w:eastAsia="Calibri" w:hAnsi="Times New Roman" w:cs="Times New Roman"/>
          <w:sz w:val="28"/>
          <w:szCs w:val="28"/>
        </w:rPr>
        <w:t>П</w:t>
      </w:r>
      <w:r w:rsidRPr="00083FBD">
        <w:rPr>
          <w:rFonts w:ascii="Times New Roman" w:eastAsia="Calibri" w:hAnsi="Times New Roman" w:cs="Times New Roman"/>
          <w:sz w:val="28"/>
          <w:szCs w:val="28"/>
        </w:rPr>
        <w:t>рограммы, позволил сделать следующие выводы:</w:t>
      </w:r>
    </w:p>
    <w:p w:rsidR="00083FBD" w:rsidRPr="00083FBD" w:rsidRDefault="00083FBD" w:rsidP="00083FBD">
      <w:pPr>
        <w:numPr>
          <w:ilvl w:val="0"/>
          <w:numId w:val="10"/>
        </w:numPr>
        <w:tabs>
          <w:tab w:val="left" w:pos="993"/>
        </w:tabs>
        <w:spacing w:after="0" w:line="240" w:lineRule="auto"/>
        <w:ind w:firstLine="709"/>
        <w:contextualSpacing/>
        <w:jc w:val="both"/>
        <w:rPr>
          <w:rFonts w:ascii="Times New Roman" w:eastAsia="Calibri" w:hAnsi="Times New Roman" w:cs="Times New Roman"/>
          <w:bCs/>
          <w:sz w:val="28"/>
          <w:szCs w:val="28"/>
        </w:rPr>
      </w:pPr>
      <w:r w:rsidRPr="00083FBD">
        <w:rPr>
          <w:rFonts w:ascii="Times New Roman" w:eastAsia="Calibri" w:hAnsi="Times New Roman" w:cs="Times New Roman"/>
          <w:bCs/>
          <w:sz w:val="28"/>
          <w:szCs w:val="28"/>
        </w:rPr>
        <w:t xml:space="preserve">утверждаемая часть Схемы территориального планирования (положение о территориальном планировании, карта планируемого размещения объектов местного значения) содержит перечень мероприятий по строительству (реконструкции) объектов социальной инфраструктуры различных значений, в том числе регионального значения, местного значения муниципального образования; </w:t>
      </w:r>
    </w:p>
    <w:p w:rsidR="00083FBD" w:rsidRPr="00083FBD" w:rsidRDefault="00083FBD" w:rsidP="00083FBD">
      <w:pPr>
        <w:numPr>
          <w:ilvl w:val="0"/>
          <w:numId w:val="10"/>
        </w:numPr>
        <w:tabs>
          <w:tab w:val="left" w:pos="993"/>
        </w:tabs>
        <w:spacing w:after="0" w:line="240" w:lineRule="auto"/>
        <w:ind w:firstLine="709"/>
        <w:contextualSpacing/>
        <w:jc w:val="both"/>
        <w:rPr>
          <w:rFonts w:ascii="Times New Roman" w:eastAsia="Calibri" w:hAnsi="Times New Roman" w:cs="Times New Roman"/>
          <w:bCs/>
          <w:sz w:val="28"/>
          <w:szCs w:val="28"/>
        </w:rPr>
      </w:pPr>
      <w:r w:rsidRPr="00083FBD">
        <w:rPr>
          <w:rFonts w:ascii="Times New Roman" w:eastAsia="Calibri" w:hAnsi="Times New Roman" w:cs="Times New Roman"/>
          <w:bCs/>
          <w:sz w:val="28"/>
          <w:szCs w:val="28"/>
        </w:rPr>
        <w:t>утверждаемая часть генерального плана муниципального образования (положение о территориальном планировании, Карта планируемого размещения объектов местного значения муниципального образования) содержит перечень мероприятий по строительству (реконструкции) объектов различных значений, в том числе федерального, регионального значения, местного значения муниципального района.</w:t>
      </w:r>
    </w:p>
    <w:p w:rsidR="00083FBD" w:rsidRPr="00083FBD" w:rsidRDefault="00083FBD" w:rsidP="00083FBD">
      <w:pPr>
        <w:autoSpaceDE w:val="0"/>
        <w:autoSpaceDN w:val="0"/>
        <w:adjustRightInd w:val="0"/>
        <w:spacing w:after="0" w:line="240" w:lineRule="auto"/>
        <w:ind w:firstLine="709"/>
        <w:jc w:val="both"/>
        <w:rPr>
          <w:rFonts w:ascii="Times New Roman" w:eastAsia="Calibri" w:hAnsi="Times New Roman" w:cs="Times New Roman"/>
          <w:sz w:val="28"/>
          <w:szCs w:val="28"/>
        </w:rPr>
      </w:pPr>
      <w:r w:rsidRPr="00083FBD">
        <w:rPr>
          <w:rFonts w:ascii="Times New Roman" w:eastAsia="Calibri" w:hAnsi="Times New Roman" w:cs="Times New Roman"/>
          <w:sz w:val="28"/>
          <w:szCs w:val="28"/>
        </w:rPr>
        <w:t>Учитывая вышеперечисленное, в целях сбалансированного развития социальной инфраструктуры муниципального образования, в Программе сформирован перечень мероприятий по развитию сети объектов социальной инфраструктуры как регионального, так и местного значения Перечень мероприятий сформирован с учетом документов стратегического социально-экономического развития и документов территориального планирования разных уровней, а значения объектов, запланированных к размещению, определены на основании полномочий органов исполнительной власти субъектов РФ и органом местного самоуправления, закрепленных законодательно. Целью инвестиционной политики на среднесрочную и долгосрочную перспективу является повышение инвестиционной активности на территории муниципального образования города Благовещенска на основе создания благоприятного инвестиционного климата для дальнейшего социально-экономического развития города.</w:t>
      </w:r>
    </w:p>
    <w:p w:rsidR="00083FBD" w:rsidRPr="00083FBD" w:rsidRDefault="00083FBD" w:rsidP="00083FBD">
      <w:pPr>
        <w:autoSpaceDE w:val="0"/>
        <w:autoSpaceDN w:val="0"/>
        <w:adjustRightInd w:val="0"/>
        <w:spacing w:after="0" w:line="240" w:lineRule="auto"/>
        <w:ind w:firstLine="709"/>
        <w:jc w:val="both"/>
        <w:rPr>
          <w:rFonts w:ascii="Times New Roman" w:eastAsia="Calibri" w:hAnsi="Times New Roman" w:cs="Times New Roman"/>
          <w:sz w:val="28"/>
          <w:szCs w:val="28"/>
        </w:rPr>
      </w:pPr>
      <w:r w:rsidRPr="00083FBD">
        <w:rPr>
          <w:rFonts w:ascii="Times New Roman" w:eastAsia="Calibri" w:hAnsi="Times New Roman" w:cs="Times New Roman"/>
          <w:sz w:val="28"/>
          <w:szCs w:val="28"/>
        </w:rPr>
        <w:t>Наибольший эффект от реализации инвестиционной политики в условиях ограниченных возможностей городского бюджета достигается при условии целенаправленного воздействия на так называемые «точки роста» территории муниципального образования города Благовещенска.</w:t>
      </w:r>
    </w:p>
    <w:p w:rsidR="00083FBD" w:rsidRPr="00083FBD" w:rsidRDefault="00083FBD" w:rsidP="00083FBD">
      <w:pPr>
        <w:autoSpaceDE w:val="0"/>
        <w:autoSpaceDN w:val="0"/>
        <w:adjustRightInd w:val="0"/>
        <w:spacing w:after="0" w:line="240" w:lineRule="auto"/>
        <w:ind w:firstLine="709"/>
        <w:jc w:val="both"/>
        <w:rPr>
          <w:rFonts w:ascii="Times New Roman" w:eastAsia="Calibri" w:hAnsi="Times New Roman" w:cs="Times New Roman"/>
          <w:sz w:val="28"/>
          <w:szCs w:val="28"/>
        </w:rPr>
      </w:pPr>
      <w:r w:rsidRPr="00083FBD">
        <w:rPr>
          <w:rFonts w:ascii="Times New Roman" w:eastAsia="Calibri" w:hAnsi="Times New Roman" w:cs="Times New Roman"/>
          <w:sz w:val="28"/>
          <w:szCs w:val="28"/>
        </w:rPr>
        <w:lastRenderedPageBreak/>
        <w:t>Конкурентными преимуществами муниципального образования с точки зрения инвестиционной привлекательности являются:</w:t>
      </w:r>
    </w:p>
    <w:p w:rsidR="00083FBD" w:rsidRPr="00083FBD" w:rsidRDefault="00083FBD" w:rsidP="00083FBD">
      <w:pPr>
        <w:numPr>
          <w:ilvl w:val="0"/>
          <w:numId w:val="26"/>
        </w:numPr>
        <w:autoSpaceDE w:val="0"/>
        <w:autoSpaceDN w:val="0"/>
        <w:adjustRightInd w:val="0"/>
        <w:spacing w:after="0" w:line="240" w:lineRule="auto"/>
        <w:contextualSpacing/>
        <w:jc w:val="both"/>
        <w:rPr>
          <w:rFonts w:ascii="Times New Roman" w:eastAsia="Calibri" w:hAnsi="Times New Roman" w:cs="Times New Roman"/>
          <w:sz w:val="28"/>
          <w:szCs w:val="28"/>
        </w:rPr>
      </w:pPr>
      <w:r w:rsidRPr="00083FBD">
        <w:rPr>
          <w:rFonts w:ascii="Times New Roman" w:eastAsia="Calibri" w:hAnsi="Times New Roman" w:cs="Times New Roman"/>
          <w:sz w:val="28"/>
          <w:szCs w:val="28"/>
        </w:rPr>
        <w:t>выгодное географическое положение – непосредственно на государственной границе Российской Федерации с Китайской Народной Республикой;</w:t>
      </w:r>
    </w:p>
    <w:p w:rsidR="00083FBD" w:rsidRPr="00112AF7" w:rsidRDefault="00083FBD" w:rsidP="00083FBD">
      <w:pPr>
        <w:numPr>
          <w:ilvl w:val="0"/>
          <w:numId w:val="26"/>
        </w:numPr>
        <w:autoSpaceDE w:val="0"/>
        <w:autoSpaceDN w:val="0"/>
        <w:adjustRightInd w:val="0"/>
        <w:spacing w:after="0" w:line="240" w:lineRule="auto"/>
        <w:contextualSpacing/>
        <w:jc w:val="both"/>
        <w:rPr>
          <w:rFonts w:ascii="Times New Roman" w:eastAsia="Calibri" w:hAnsi="Times New Roman" w:cs="Times New Roman"/>
          <w:sz w:val="28"/>
          <w:szCs w:val="28"/>
        </w:rPr>
      </w:pPr>
      <w:r w:rsidRPr="00083FBD">
        <w:rPr>
          <w:rFonts w:ascii="Times New Roman" w:eastAsia="Calibri" w:hAnsi="Times New Roman" w:cs="Times New Roman"/>
          <w:sz w:val="28"/>
          <w:szCs w:val="28"/>
        </w:rPr>
        <w:t xml:space="preserve">наличие </w:t>
      </w:r>
      <w:r w:rsidRPr="00112AF7">
        <w:rPr>
          <w:rFonts w:ascii="Times New Roman" w:eastAsia="Calibri" w:hAnsi="Times New Roman" w:cs="Times New Roman"/>
          <w:sz w:val="28"/>
          <w:szCs w:val="28"/>
        </w:rPr>
        <w:t>Закона Амурской области от 15.09.2014 № 400-ОЗ «О статусе административно-политического центра Амурской области - города Благовещенска»;</w:t>
      </w:r>
    </w:p>
    <w:p w:rsidR="00083FBD" w:rsidRPr="00083FBD" w:rsidRDefault="00083FBD" w:rsidP="00083FBD">
      <w:pPr>
        <w:numPr>
          <w:ilvl w:val="0"/>
          <w:numId w:val="26"/>
        </w:numPr>
        <w:autoSpaceDE w:val="0"/>
        <w:autoSpaceDN w:val="0"/>
        <w:adjustRightInd w:val="0"/>
        <w:spacing w:after="0" w:line="240" w:lineRule="auto"/>
        <w:contextualSpacing/>
        <w:jc w:val="both"/>
        <w:rPr>
          <w:rFonts w:ascii="Times New Roman" w:eastAsia="Calibri" w:hAnsi="Times New Roman" w:cs="Times New Roman"/>
          <w:sz w:val="28"/>
          <w:szCs w:val="28"/>
        </w:rPr>
      </w:pPr>
      <w:r w:rsidRPr="00083FBD">
        <w:rPr>
          <w:rFonts w:ascii="Times New Roman" w:eastAsia="Calibri" w:hAnsi="Times New Roman" w:cs="Times New Roman"/>
          <w:sz w:val="28"/>
          <w:szCs w:val="28"/>
        </w:rPr>
        <w:t>высокий потенциал туристической привлекательности;</w:t>
      </w:r>
    </w:p>
    <w:p w:rsidR="00083FBD" w:rsidRPr="00083FBD" w:rsidRDefault="00083FBD" w:rsidP="00083FBD">
      <w:pPr>
        <w:numPr>
          <w:ilvl w:val="0"/>
          <w:numId w:val="26"/>
        </w:numPr>
        <w:autoSpaceDE w:val="0"/>
        <w:autoSpaceDN w:val="0"/>
        <w:adjustRightInd w:val="0"/>
        <w:spacing w:after="0" w:line="240" w:lineRule="auto"/>
        <w:contextualSpacing/>
        <w:jc w:val="both"/>
        <w:rPr>
          <w:rFonts w:ascii="Times New Roman" w:eastAsia="Calibri" w:hAnsi="Times New Roman" w:cs="Times New Roman"/>
          <w:sz w:val="28"/>
          <w:szCs w:val="28"/>
        </w:rPr>
      </w:pPr>
      <w:r w:rsidRPr="00083FBD">
        <w:rPr>
          <w:rFonts w:ascii="Times New Roman" w:eastAsia="Calibri" w:hAnsi="Times New Roman" w:cs="Times New Roman"/>
          <w:sz w:val="28"/>
          <w:szCs w:val="28"/>
        </w:rPr>
        <w:t>наличие трансграничного автомобильного мостового перехода через р. Амур в непосредственной близости от города;</w:t>
      </w:r>
    </w:p>
    <w:p w:rsidR="00083FBD" w:rsidRPr="00083FBD" w:rsidRDefault="00083FBD" w:rsidP="00083FBD">
      <w:pPr>
        <w:numPr>
          <w:ilvl w:val="0"/>
          <w:numId w:val="26"/>
        </w:numPr>
        <w:autoSpaceDE w:val="0"/>
        <w:autoSpaceDN w:val="0"/>
        <w:adjustRightInd w:val="0"/>
        <w:spacing w:after="0" w:line="240" w:lineRule="auto"/>
        <w:contextualSpacing/>
        <w:jc w:val="both"/>
        <w:rPr>
          <w:rFonts w:ascii="Times New Roman" w:eastAsia="Calibri" w:hAnsi="Times New Roman" w:cs="Times New Roman"/>
          <w:sz w:val="28"/>
          <w:szCs w:val="28"/>
        </w:rPr>
      </w:pPr>
      <w:r w:rsidRPr="00083FBD">
        <w:rPr>
          <w:rFonts w:ascii="Times New Roman" w:eastAsia="Calibri" w:hAnsi="Times New Roman" w:cs="Times New Roman"/>
          <w:sz w:val="28"/>
          <w:szCs w:val="28"/>
        </w:rPr>
        <w:t>строительство на территории города международной канатно-подвесной дороги;</w:t>
      </w:r>
    </w:p>
    <w:p w:rsidR="00083FBD" w:rsidRPr="00083FBD" w:rsidRDefault="00083FBD" w:rsidP="00083FBD">
      <w:pPr>
        <w:numPr>
          <w:ilvl w:val="0"/>
          <w:numId w:val="26"/>
        </w:numPr>
        <w:autoSpaceDE w:val="0"/>
        <w:autoSpaceDN w:val="0"/>
        <w:adjustRightInd w:val="0"/>
        <w:spacing w:after="0" w:line="240" w:lineRule="auto"/>
        <w:contextualSpacing/>
        <w:jc w:val="both"/>
        <w:rPr>
          <w:rFonts w:ascii="Times New Roman" w:eastAsia="Calibri" w:hAnsi="Times New Roman" w:cs="Times New Roman"/>
          <w:sz w:val="28"/>
          <w:szCs w:val="28"/>
        </w:rPr>
      </w:pPr>
      <w:r w:rsidRPr="00083FBD">
        <w:rPr>
          <w:rFonts w:ascii="Times New Roman" w:eastAsia="Calibri" w:hAnsi="Times New Roman" w:cs="Times New Roman"/>
          <w:sz w:val="28"/>
          <w:szCs w:val="28"/>
        </w:rPr>
        <w:t>реконструкция терминала и взлетно-посадочной полосы аэропорта «Игнатьево».</w:t>
      </w:r>
    </w:p>
    <w:p w:rsidR="00083FBD" w:rsidRPr="00083FBD" w:rsidRDefault="00083FBD" w:rsidP="00083FBD">
      <w:pPr>
        <w:autoSpaceDE w:val="0"/>
        <w:autoSpaceDN w:val="0"/>
        <w:adjustRightInd w:val="0"/>
        <w:spacing w:after="0" w:line="240" w:lineRule="auto"/>
        <w:ind w:firstLine="709"/>
        <w:jc w:val="both"/>
        <w:rPr>
          <w:rFonts w:ascii="Times New Roman" w:eastAsia="Calibri" w:hAnsi="Times New Roman" w:cs="Times New Roman"/>
          <w:sz w:val="28"/>
          <w:szCs w:val="28"/>
        </w:rPr>
      </w:pPr>
      <w:r w:rsidRPr="00083FBD">
        <w:rPr>
          <w:rFonts w:ascii="Times New Roman" w:eastAsia="Calibri" w:hAnsi="Times New Roman" w:cs="Times New Roman"/>
          <w:sz w:val="28"/>
          <w:szCs w:val="28"/>
        </w:rPr>
        <w:t>Для реализации стратегической цели на основании анализа социально-экономического развития города определены следующие приоритетные направления «точки роста» инвестиционного развития территории:</w:t>
      </w:r>
    </w:p>
    <w:p w:rsidR="00083FBD" w:rsidRPr="00083FBD" w:rsidRDefault="00083FBD" w:rsidP="00083FBD">
      <w:pPr>
        <w:numPr>
          <w:ilvl w:val="0"/>
          <w:numId w:val="27"/>
        </w:numPr>
        <w:autoSpaceDE w:val="0"/>
        <w:autoSpaceDN w:val="0"/>
        <w:adjustRightInd w:val="0"/>
        <w:spacing w:after="0" w:line="240" w:lineRule="auto"/>
        <w:contextualSpacing/>
        <w:jc w:val="both"/>
        <w:rPr>
          <w:rFonts w:ascii="Times New Roman" w:eastAsia="Calibri" w:hAnsi="Times New Roman" w:cs="Times New Roman"/>
          <w:sz w:val="28"/>
          <w:szCs w:val="28"/>
        </w:rPr>
      </w:pPr>
      <w:r w:rsidRPr="00083FBD">
        <w:rPr>
          <w:rFonts w:ascii="Times New Roman" w:eastAsia="Calibri" w:hAnsi="Times New Roman" w:cs="Times New Roman"/>
          <w:sz w:val="28"/>
          <w:szCs w:val="28"/>
        </w:rPr>
        <w:t>создание благоприятной для инвестиций административной среды;</w:t>
      </w:r>
    </w:p>
    <w:p w:rsidR="00083FBD" w:rsidRPr="00083FBD" w:rsidRDefault="00083FBD" w:rsidP="00083FBD">
      <w:pPr>
        <w:numPr>
          <w:ilvl w:val="0"/>
          <w:numId w:val="27"/>
        </w:numPr>
        <w:autoSpaceDE w:val="0"/>
        <w:autoSpaceDN w:val="0"/>
        <w:adjustRightInd w:val="0"/>
        <w:spacing w:after="0" w:line="240" w:lineRule="auto"/>
        <w:contextualSpacing/>
        <w:jc w:val="both"/>
        <w:rPr>
          <w:rFonts w:ascii="Times New Roman" w:eastAsia="Calibri" w:hAnsi="Times New Roman" w:cs="Times New Roman"/>
          <w:sz w:val="28"/>
          <w:szCs w:val="28"/>
        </w:rPr>
      </w:pPr>
      <w:r w:rsidRPr="00083FBD">
        <w:rPr>
          <w:rFonts w:ascii="Times New Roman" w:eastAsia="Calibri" w:hAnsi="Times New Roman" w:cs="Times New Roman"/>
          <w:sz w:val="28"/>
          <w:szCs w:val="28"/>
        </w:rPr>
        <w:t>повышение качества жизни на основе активизации жилищного строительства и развития социальной инфраструктуры;</w:t>
      </w:r>
    </w:p>
    <w:p w:rsidR="00083FBD" w:rsidRPr="00083FBD" w:rsidRDefault="00083FBD" w:rsidP="00083FBD">
      <w:pPr>
        <w:numPr>
          <w:ilvl w:val="0"/>
          <w:numId w:val="27"/>
        </w:numPr>
        <w:autoSpaceDE w:val="0"/>
        <w:autoSpaceDN w:val="0"/>
        <w:adjustRightInd w:val="0"/>
        <w:spacing w:after="0" w:line="240" w:lineRule="auto"/>
        <w:contextualSpacing/>
        <w:jc w:val="both"/>
        <w:rPr>
          <w:rFonts w:ascii="Times New Roman" w:eastAsia="Calibri" w:hAnsi="Times New Roman" w:cs="Times New Roman"/>
          <w:sz w:val="28"/>
          <w:szCs w:val="28"/>
        </w:rPr>
      </w:pPr>
      <w:r w:rsidRPr="00083FBD">
        <w:rPr>
          <w:rFonts w:ascii="Times New Roman" w:eastAsia="Calibri" w:hAnsi="Times New Roman" w:cs="Times New Roman"/>
          <w:sz w:val="28"/>
          <w:szCs w:val="28"/>
        </w:rPr>
        <w:t>формирование города Благовещенска как туристского центра Амурской области;</w:t>
      </w:r>
    </w:p>
    <w:p w:rsidR="00083FBD" w:rsidRPr="00083FBD" w:rsidRDefault="00083FBD" w:rsidP="00083FBD">
      <w:pPr>
        <w:numPr>
          <w:ilvl w:val="0"/>
          <w:numId w:val="27"/>
        </w:numPr>
        <w:autoSpaceDE w:val="0"/>
        <w:autoSpaceDN w:val="0"/>
        <w:adjustRightInd w:val="0"/>
        <w:spacing w:after="0" w:line="240" w:lineRule="auto"/>
        <w:contextualSpacing/>
        <w:jc w:val="both"/>
        <w:rPr>
          <w:rFonts w:ascii="Times New Roman" w:eastAsia="Calibri" w:hAnsi="Times New Roman" w:cs="Times New Roman"/>
          <w:sz w:val="28"/>
          <w:szCs w:val="28"/>
        </w:rPr>
      </w:pPr>
      <w:r w:rsidRPr="00083FBD">
        <w:rPr>
          <w:rFonts w:ascii="Times New Roman" w:eastAsia="Calibri" w:hAnsi="Times New Roman" w:cs="Times New Roman"/>
          <w:sz w:val="28"/>
          <w:szCs w:val="28"/>
        </w:rPr>
        <w:t>развитие коммунальной и инженерной инфраструктуры города Благовещенска;</w:t>
      </w:r>
    </w:p>
    <w:p w:rsidR="00083FBD" w:rsidRPr="00083FBD" w:rsidRDefault="00083FBD" w:rsidP="00083FBD">
      <w:pPr>
        <w:autoSpaceDE w:val="0"/>
        <w:autoSpaceDN w:val="0"/>
        <w:adjustRightInd w:val="0"/>
        <w:spacing w:after="0" w:line="240" w:lineRule="auto"/>
        <w:ind w:firstLine="709"/>
        <w:jc w:val="both"/>
        <w:rPr>
          <w:rFonts w:ascii="Times New Roman" w:eastAsia="Calibri" w:hAnsi="Times New Roman" w:cs="Times New Roman"/>
          <w:sz w:val="28"/>
          <w:szCs w:val="28"/>
        </w:rPr>
      </w:pPr>
      <w:r w:rsidRPr="00083FBD">
        <w:rPr>
          <w:rFonts w:ascii="Times New Roman" w:eastAsia="Calibri" w:hAnsi="Times New Roman" w:cs="Times New Roman"/>
          <w:sz w:val="28"/>
          <w:szCs w:val="28"/>
        </w:rPr>
        <w:t>Целью направления «Создание благоприятной для инвестиций административной среды» является создание режима наибольшего благоприятствования не только для крупных инвесторов, но и для привлечения инвестиций в сектор малого и среднего бизнеса, минимизация административных барьеров. Достижение намеченной цели возможно путем реализации мероприятий:</w:t>
      </w:r>
    </w:p>
    <w:p w:rsidR="00083FBD" w:rsidRPr="00083FBD" w:rsidRDefault="00083FBD" w:rsidP="00083FBD">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083FBD">
        <w:rPr>
          <w:rFonts w:ascii="Times New Roman" w:eastAsia="Calibri" w:hAnsi="Times New Roman" w:cs="Times New Roman"/>
          <w:sz w:val="28"/>
          <w:szCs w:val="28"/>
        </w:rPr>
        <w:t>внедрение муниципального стандарта по обеспечению благоприятного инвестиционного климата;</w:t>
      </w:r>
    </w:p>
    <w:p w:rsidR="00083FBD" w:rsidRPr="00083FBD" w:rsidRDefault="00083FBD" w:rsidP="00083FBD">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083FBD">
        <w:rPr>
          <w:rFonts w:ascii="Times New Roman" w:eastAsia="Calibri" w:hAnsi="Times New Roman" w:cs="Times New Roman"/>
          <w:sz w:val="28"/>
          <w:szCs w:val="28"/>
        </w:rPr>
        <w:t>сопровождение инвестиционных проектов, планируемых к реализации и реализуемых на территории города Благовещенска, по принципу «одного окна»;</w:t>
      </w:r>
    </w:p>
    <w:p w:rsidR="00083FBD" w:rsidRPr="00083FBD" w:rsidRDefault="00083FBD" w:rsidP="00083FBD">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083FBD">
        <w:rPr>
          <w:rFonts w:ascii="Times New Roman" w:eastAsia="Calibri" w:hAnsi="Times New Roman" w:cs="Times New Roman"/>
          <w:sz w:val="28"/>
          <w:szCs w:val="28"/>
        </w:rPr>
        <w:t>формирование перечня инвестиционных площадок для потенциальных инвесторов;</w:t>
      </w:r>
    </w:p>
    <w:p w:rsidR="00083FBD" w:rsidRPr="00083FBD" w:rsidRDefault="00083FBD" w:rsidP="00083FBD">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083FBD">
        <w:rPr>
          <w:rFonts w:ascii="Times New Roman" w:eastAsia="Calibri" w:hAnsi="Times New Roman" w:cs="Times New Roman"/>
          <w:sz w:val="28"/>
          <w:szCs w:val="28"/>
        </w:rPr>
        <w:t>ведение на официальном сайте администрации города Благовещенска в сети «Интернет» специализированного раздела «Инвесторам».</w:t>
      </w:r>
    </w:p>
    <w:p w:rsidR="00083FBD" w:rsidRPr="00083FBD" w:rsidRDefault="00083FBD" w:rsidP="00083FBD">
      <w:pPr>
        <w:autoSpaceDE w:val="0"/>
        <w:autoSpaceDN w:val="0"/>
        <w:adjustRightInd w:val="0"/>
        <w:spacing w:after="0" w:line="240" w:lineRule="auto"/>
        <w:ind w:firstLine="709"/>
        <w:jc w:val="both"/>
        <w:rPr>
          <w:rFonts w:ascii="Times New Roman" w:eastAsia="Calibri" w:hAnsi="Times New Roman" w:cs="Times New Roman"/>
          <w:sz w:val="28"/>
          <w:szCs w:val="28"/>
        </w:rPr>
      </w:pPr>
      <w:r w:rsidRPr="00083FBD">
        <w:rPr>
          <w:rFonts w:ascii="Times New Roman" w:eastAsia="Calibri" w:hAnsi="Times New Roman" w:cs="Times New Roman"/>
          <w:sz w:val="28"/>
          <w:szCs w:val="28"/>
        </w:rPr>
        <w:t>Целями направления «Повышение качества жизни на основе активизации жилищного строительства и развития социальной инфраструктуры» являются:</w:t>
      </w:r>
    </w:p>
    <w:p w:rsidR="00083FBD" w:rsidRPr="00083FBD" w:rsidRDefault="00083FBD" w:rsidP="00EB182F">
      <w:pPr>
        <w:autoSpaceDE w:val="0"/>
        <w:autoSpaceDN w:val="0"/>
        <w:adjustRightInd w:val="0"/>
        <w:spacing w:after="0" w:line="240" w:lineRule="auto"/>
        <w:ind w:left="709"/>
        <w:contextualSpacing/>
        <w:jc w:val="both"/>
        <w:rPr>
          <w:rFonts w:ascii="Times New Roman" w:eastAsia="Calibri" w:hAnsi="Times New Roman" w:cs="Times New Roman"/>
          <w:sz w:val="28"/>
          <w:szCs w:val="28"/>
        </w:rPr>
      </w:pPr>
      <w:r w:rsidRPr="00083FBD">
        <w:rPr>
          <w:rFonts w:ascii="Times New Roman" w:eastAsia="Calibri" w:hAnsi="Times New Roman" w:cs="Times New Roman"/>
          <w:sz w:val="28"/>
          <w:szCs w:val="28"/>
        </w:rPr>
        <w:lastRenderedPageBreak/>
        <w:t>продолжение формирования рынка доступного жилья, обеспечение безопасных условий проживания в нем;</w:t>
      </w:r>
    </w:p>
    <w:p w:rsidR="00083FBD" w:rsidRPr="00083FBD" w:rsidRDefault="00083FBD" w:rsidP="00EB182F">
      <w:pPr>
        <w:autoSpaceDE w:val="0"/>
        <w:autoSpaceDN w:val="0"/>
        <w:adjustRightInd w:val="0"/>
        <w:spacing w:after="0" w:line="240" w:lineRule="auto"/>
        <w:ind w:left="709"/>
        <w:contextualSpacing/>
        <w:jc w:val="both"/>
        <w:rPr>
          <w:rFonts w:ascii="Times New Roman" w:eastAsia="Calibri" w:hAnsi="Times New Roman" w:cs="Times New Roman"/>
          <w:sz w:val="28"/>
          <w:szCs w:val="28"/>
        </w:rPr>
      </w:pPr>
      <w:r w:rsidRPr="00083FBD">
        <w:rPr>
          <w:rFonts w:ascii="Times New Roman" w:eastAsia="Calibri" w:hAnsi="Times New Roman" w:cs="Times New Roman"/>
          <w:sz w:val="28"/>
          <w:szCs w:val="28"/>
        </w:rPr>
        <w:t>создание комфортной городской и социальной среды, необходимой для выполнения функций столицы Приамурья.</w:t>
      </w:r>
    </w:p>
    <w:p w:rsidR="00083FBD" w:rsidRPr="00F8388B" w:rsidRDefault="00083FBD" w:rsidP="00083FBD">
      <w:pPr>
        <w:keepNext/>
        <w:keepLines/>
        <w:spacing w:after="0" w:line="240" w:lineRule="auto"/>
        <w:ind w:firstLine="709"/>
        <w:jc w:val="both"/>
        <w:rPr>
          <w:rFonts w:ascii="Times New Roman" w:eastAsia="Calibri" w:hAnsi="Times New Roman" w:cs="Times New Roman"/>
          <w:bCs/>
          <w:sz w:val="28"/>
          <w:szCs w:val="28"/>
        </w:rPr>
      </w:pPr>
      <w:bookmarkStart w:id="12" w:name="_Ref445556428"/>
      <w:r w:rsidRPr="00F8388B">
        <w:rPr>
          <w:rFonts w:ascii="Times New Roman" w:eastAsia="Calibri" w:hAnsi="Times New Roman" w:cs="Times New Roman"/>
          <w:bCs/>
          <w:sz w:val="28"/>
          <w:szCs w:val="28"/>
        </w:rPr>
        <w:t xml:space="preserve">Таблица </w:t>
      </w:r>
      <w:bookmarkEnd w:id="12"/>
      <w:r w:rsidRPr="00F8388B">
        <w:rPr>
          <w:rFonts w:ascii="Times New Roman" w:eastAsia="Calibri" w:hAnsi="Times New Roman" w:cs="Times New Roman"/>
          <w:bCs/>
          <w:sz w:val="28"/>
          <w:szCs w:val="28"/>
        </w:rPr>
        <w:t>2</w:t>
      </w:r>
      <w:r w:rsidR="000B5D0F">
        <w:rPr>
          <w:rFonts w:ascii="Times New Roman" w:eastAsia="Calibri" w:hAnsi="Times New Roman" w:cs="Times New Roman"/>
          <w:bCs/>
          <w:sz w:val="28"/>
          <w:szCs w:val="28"/>
        </w:rPr>
        <w:t>7</w:t>
      </w:r>
      <w:r w:rsidR="00296682">
        <w:rPr>
          <w:rFonts w:ascii="Times New Roman" w:eastAsia="Calibri" w:hAnsi="Times New Roman" w:cs="Times New Roman"/>
          <w:bCs/>
          <w:sz w:val="28"/>
          <w:szCs w:val="28"/>
        </w:rPr>
        <w:t xml:space="preserve">. </w:t>
      </w:r>
      <w:r w:rsidRPr="00F8388B">
        <w:rPr>
          <w:rFonts w:ascii="Times New Roman" w:eastAsia="Calibri" w:hAnsi="Times New Roman" w:cs="Times New Roman"/>
          <w:bCs/>
          <w:sz w:val="28"/>
          <w:szCs w:val="28"/>
        </w:rPr>
        <w:t xml:space="preserve">Перечень </w:t>
      </w:r>
      <w:r w:rsidR="00296682">
        <w:rPr>
          <w:rFonts w:ascii="Times New Roman" w:eastAsia="Calibri" w:hAnsi="Times New Roman" w:cs="Times New Roman"/>
          <w:bCs/>
          <w:sz w:val="28"/>
          <w:szCs w:val="28"/>
        </w:rPr>
        <w:t>нормативных документов</w:t>
      </w:r>
      <w:r w:rsidR="009577FE">
        <w:rPr>
          <w:rFonts w:ascii="Times New Roman" w:eastAsia="Calibri" w:hAnsi="Times New Roman" w:cs="Times New Roman"/>
          <w:bCs/>
          <w:sz w:val="28"/>
          <w:szCs w:val="28"/>
        </w:rPr>
        <w:t>,</w:t>
      </w:r>
      <w:r w:rsidR="00296682">
        <w:rPr>
          <w:rFonts w:ascii="Times New Roman" w:eastAsia="Calibri" w:hAnsi="Times New Roman" w:cs="Times New Roman"/>
          <w:bCs/>
          <w:sz w:val="28"/>
          <w:szCs w:val="28"/>
        </w:rPr>
        <w:t xml:space="preserve"> </w:t>
      </w:r>
      <w:r w:rsidRPr="00F8388B">
        <w:rPr>
          <w:rFonts w:ascii="Times New Roman" w:eastAsia="Calibri" w:hAnsi="Times New Roman" w:cs="Times New Roman"/>
          <w:bCs/>
          <w:sz w:val="28"/>
          <w:szCs w:val="28"/>
        </w:rPr>
        <w:t>предусматривающи</w:t>
      </w:r>
      <w:r w:rsidR="00296682">
        <w:rPr>
          <w:rFonts w:ascii="Times New Roman" w:eastAsia="Calibri" w:hAnsi="Times New Roman" w:cs="Times New Roman"/>
          <w:bCs/>
          <w:sz w:val="28"/>
          <w:szCs w:val="28"/>
        </w:rPr>
        <w:t>х</w:t>
      </w:r>
      <w:r w:rsidRPr="00F8388B">
        <w:rPr>
          <w:rFonts w:ascii="Times New Roman" w:eastAsia="Calibri" w:hAnsi="Times New Roman" w:cs="Times New Roman"/>
          <w:bCs/>
          <w:sz w:val="28"/>
          <w:szCs w:val="28"/>
        </w:rPr>
        <w:t xml:space="preserve"> мероприятия по строительству и реконструкции объ</w:t>
      </w:r>
      <w:r w:rsidR="009577FE">
        <w:rPr>
          <w:rFonts w:ascii="Times New Roman" w:eastAsia="Calibri" w:hAnsi="Times New Roman" w:cs="Times New Roman"/>
          <w:bCs/>
          <w:sz w:val="28"/>
          <w:szCs w:val="28"/>
        </w:rPr>
        <w:t>ектов социальной инфраструктуры</w:t>
      </w:r>
      <w:r w:rsidRPr="00F8388B">
        <w:rPr>
          <w:rFonts w:ascii="Times New Roman" w:eastAsia="Calibri" w:hAnsi="Times New Roman" w:cs="Times New Roman"/>
          <w:bCs/>
          <w:sz w:val="28"/>
          <w:szCs w:val="28"/>
        </w:rPr>
        <w:t xml:space="preserve"> </w:t>
      </w:r>
    </w:p>
    <w:tbl>
      <w:tblPr>
        <w:tblW w:w="93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84"/>
        <w:gridCol w:w="7571"/>
      </w:tblGrid>
      <w:tr w:rsidR="00A503A0" w:rsidRPr="00083FBD" w:rsidTr="00731C00">
        <w:trPr>
          <w:tblHeader/>
          <w:jc w:val="center"/>
        </w:trPr>
        <w:tc>
          <w:tcPr>
            <w:tcW w:w="1784" w:type="dxa"/>
            <w:vAlign w:val="center"/>
          </w:tcPr>
          <w:p w:rsidR="00A503A0" w:rsidRPr="00083FBD" w:rsidRDefault="00A503A0" w:rsidP="00083FBD">
            <w:pPr>
              <w:spacing w:after="0" w:line="240" w:lineRule="auto"/>
              <w:jc w:val="center"/>
              <w:rPr>
                <w:rFonts w:ascii="Times New Roman" w:eastAsia="Calibri" w:hAnsi="Times New Roman" w:cs="Times New Roman"/>
                <w:b/>
                <w:sz w:val="24"/>
                <w:szCs w:val="24"/>
              </w:rPr>
            </w:pPr>
            <w:r w:rsidRPr="00083FBD">
              <w:rPr>
                <w:rFonts w:ascii="Times New Roman" w:eastAsia="Calibri" w:hAnsi="Times New Roman" w:cs="Times New Roman"/>
                <w:b/>
                <w:sz w:val="24"/>
                <w:szCs w:val="24"/>
              </w:rPr>
              <w:t>№ п/п</w:t>
            </w:r>
          </w:p>
        </w:tc>
        <w:tc>
          <w:tcPr>
            <w:tcW w:w="7571" w:type="dxa"/>
            <w:vAlign w:val="center"/>
          </w:tcPr>
          <w:p w:rsidR="00A503A0" w:rsidRPr="00083FBD" w:rsidRDefault="00A503A0" w:rsidP="00083FBD">
            <w:pPr>
              <w:spacing w:after="0" w:line="240" w:lineRule="auto"/>
              <w:jc w:val="center"/>
              <w:rPr>
                <w:rFonts w:ascii="Times New Roman" w:eastAsia="Calibri" w:hAnsi="Times New Roman" w:cs="Times New Roman"/>
                <w:b/>
                <w:sz w:val="24"/>
                <w:szCs w:val="24"/>
              </w:rPr>
            </w:pPr>
            <w:r w:rsidRPr="00083FBD">
              <w:rPr>
                <w:rFonts w:ascii="Times New Roman" w:eastAsia="Calibri" w:hAnsi="Times New Roman" w:cs="Times New Roman"/>
                <w:b/>
                <w:sz w:val="24"/>
                <w:szCs w:val="24"/>
              </w:rPr>
              <w:t>Полное наименование документа</w:t>
            </w:r>
          </w:p>
        </w:tc>
      </w:tr>
      <w:tr w:rsidR="00A503A0" w:rsidRPr="00083FBD" w:rsidTr="00731C00">
        <w:trPr>
          <w:tblHeader/>
          <w:jc w:val="center"/>
        </w:trPr>
        <w:tc>
          <w:tcPr>
            <w:tcW w:w="1784" w:type="dxa"/>
            <w:vAlign w:val="center"/>
          </w:tcPr>
          <w:p w:rsidR="00A503A0" w:rsidRPr="00083FBD" w:rsidRDefault="00A503A0" w:rsidP="00083FBD">
            <w:pPr>
              <w:spacing w:after="0" w:line="240" w:lineRule="auto"/>
              <w:jc w:val="center"/>
              <w:rPr>
                <w:rFonts w:ascii="Times New Roman" w:eastAsia="Calibri" w:hAnsi="Times New Roman" w:cs="Times New Roman"/>
                <w:b/>
                <w:sz w:val="24"/>
                <w:szCs w:val="24"/>
              </w:rPr>
            </w:pPr>
            <w:r w:rsidRPr="00083FBD">
              <w:rPr>
                <w:rFonts w:ascii="Times New Roman" w:eastAsia="Calibri" w:hAnsi="Times New Roman" w:cs="Times New Roman"/>
                <w:b/>
                <w:sz w:val="24"/>
                <w:szCs w:val="24"/>
              </w:rPr>
              <w:t>1</w:t>
            </w:r>
          </w:p>
        </w:tc>
        <w:tc>
          <w:tcPr>
            <w:tcW w:w="7571" w:type="dxa"/>
            <w:vAlign w:val="center"/>
          </w:tcPr>
          <w:p w:rsidR="00A503A0" w:rsidRPr="00083FBD" w:rsidRDefault="00A503A0" w:rsidP="00083FBD">
            <w:pPr>
              <w:spacing w:after="0" w:line="240" w:lineRule="auto"/>
              <w:jc w:val="center"/>
              <w:rPr>
                <w:rFonts w:ascii="Times New Roman" w:eastAsia="Calibri" w:hAnsi="Times New Roman" w:cs="Times New Roman"/>
                <w:b/>
                <w:sz w:val="24"/>
                <w:szCs w:val="24"/>
              </w:rPr>
            </w:pPr>
            <w:r w:rsidRPr="00083FBD">
              <w:rPr>
                <w:rFonts w:ascii="Times New Roman" w:eastAsia="Calibri" w:hAnsi="Times New Roman" w:cs="Times New Roman"/>
                <w:b/>
                <w:sz w:val="24"/>
                <w:szCs w:val="24"/>
              </w:rPr>
              <w:t>2</w:t>
            </w:r>
          </w:p>
        </w:tc>
      </w:tr>
      <w:tr w:rsidR="00A503A0" w:rsidRPr="00083FBD" w:rsidTr="00731C00">
        <w:trPr>
          <w:jc w:val="center"/>
        </w:trPr>
        <w:tc>
          <w:tcPr>
            <w:tcW w:w="1784" w:type="dxa"/>
            <w:vAlign w:val="center"/>
          </w:tcPr>
          <w:p w:rsidR="00A503A0" w:rsidRPr="00083FBD" w:rsidRDefault="00A503A0" w:rsidP="00083FBD">
            <w:pPr>
              <w:numPr>
                <w:ilvl w:val="0"/>
                <w:numId w:val="9"/>
              </w:numPr>
              <w:spacing w:after="0" w:line="240" w:lineRule="auto"/>
              <w:contextualSpacing/>
              <w:jc w:val="center"/>
              <w:rPr>
                <w:rFonts w:ascii="Times New Roman" w:eastAsia="Calibri" w:hAnsi="Times New Roman" w:cs="Times New Roman"/>
                <w:sz w:val="24"/>
                <w:szCs w:val="24"/>
              </w:rPr>
            </w:pPr>
          </w:p>
        </w:tc>
        <w:tc>
          <w:tcPr>
            <w:tcW w:w="7571" w:type="dxa"/>
            <w:vAlign w:val="center"/>
          </w:tcPr>
          <w:p w:rsidR="00A503A0" w:rsidRPr="00AF1D69" w:rsidRDefault="00A503A0" w:rsidP="00A503A0">
            <w:pPr>
              <w:autoSpaceDE w:val="0"/>
              <w:autoSpaceDN w:val="0"/>
              <w:adjustRightInd w:val="0"/>
              <w:spacing w:after="0" w:line="240" w:lineRule="auto"/>
              <w:jc w:val="both"/>
              <w:rPr>
                <w:rFonts w:ascii="Times New Roman" w:eastAsia="Calibri" w:hAnsi="Times New Roman" w:cs="Times New Roman"/>
                <w:sz w:val="24"/>
                <w:szCs w:val="24"/>
              </w:rPr>
            </w:pPr>
            <w:r w:rsidRPr="00AF1D69">
              <w:rPr>
                <w:rFonts w:ascii="Times New Roman" w:eastAsia="Calibri" w:hAnsi="Times New Roman" w:cs="Times New Roman"/>
                <w:sz w:val="24"/>
                <w:szCs w:val="24"/>
              </w:rPr>
              <w:t>Схема территориального планирования Амурской области</w:t>
            </w:r>
          </w:p>
        </w:tc>
      </w:tr>
      <w:tr w:rsidR="00A503A0" w:rsidRPr="00083FBD" w:rsidTr="00731C00">
        <w:trPr>
          <w:jc w:val="center"/>
        </w:trPr>
        <w:tc>
          <w:tcPr>
            <w:tcW w:w="1784" w:type="dxa"/>
            <w:vAlign w:val="center"/>
          </w:tcPr>
          <w:p w:rsidR="00A503A0" w:rsidRPr="00083FBD" w:rsidRDefault="00A503A0" w:rsidP="00083FBD">
            <w:pPr>
              <w:numPr>
                <w:ilvl w:val="0"/>
                <w:numId w:val="9"/>
              </w:numPr>
              <w:spacing w:after="0" w:line="240" w:lineRule="auto"/>
              <w:contextualSpacing/>
              <w:jc w:val="center"/>
              <w:rPr>
                <w:rFonts w:ascii="Times New Roman" w:eastAsia="Calibri" w:hAnsi="Times New Roman" w:cs="Times New Roman"/>
                <w:sz w:val="24"/>
                <w:szCs w:val="24"/>
              </w:rPr>
            </w:pPr>
          </w:p>
        </w:tc>
        <w:tc>
          <w:tcPr>
            <w:tcW w:w="7571" w:type="dxa"/>
            <w:shd w:val="clear" w:color="auto" w:fill="auto"/>
            <w:vAlign w:val="center"/>
          </w:tcPr>
          <w:p w:rsidR="00A503A0" w:rsidRPr="00AF1D69" w:rsidRDefault="00A503A0" w:rsidP="00A503A0">
            <w:pPr>
              <w:tabs>
                <w:tab w:val="left" w:pos="5760"/>
              </w:tabs>
              <w:spacing w:after="0" w:line="240" w:lineRule="auto"/>
              <w:jc w:val="both"/>
              <w:rPr>
                <w:rFonts w:ascii="Times New Roman" w:eastAsia="Calibri" w:hAnsi="Times New Roman" w:cs="Times New Roman"/>
                <w:b/>
                <w:bCs/>
                <w:sz w:val="24"/>
                <w:szCs w:val="24"/>
              </w:rPr>
            </w:pPr>
            <w:r w:rsidRPr="00AF1D69">
              <w:rPr>
                <w:rFonts w:ascii="Times New Roman" w:eastAsia="Calibri" w:hAnsi="Times New Roman" w:cs="Times New Roman"/>
                <w:sz w:val="24"/>
                <w:szCs w:val="24"/>
              </w:rPr>
              <w:t xml:space="preserve">Генеральный план </w:t>
            </w:r>
            <w:r w:rsidR="00296682" w:rsidRPr="00AF1D69">
              <w:rPr>
                <w:rFonts w:ascii="Times New Roman" w:eastAsia="Calibri" w:hAnsi="Times New Roman" w:cs="Times New Roman"/>
                <w:sz w:val="24"/>
                <w:szCs w:val="24"/>
              </w:rPr>
              <w:t xml:space="preserve">городского округа </w:t>
            </w:r>
            <w:r w:rsidRPr="00AF1D69">
              <w:rPr>
                <w:rFonts w:ascii="Times New Roman" w:eastAsia="Calibri" w:hAnsi="Times New Roman" w:cs="Times New Roman"/>
                <w:sz w:val="24"/>
                <w:szCs w:val="24"/>
              </w:rPr>
              <w:t>города Благовещенска</w:t>
            </w:r>
          </w:p>
        </w:tc>
      </w:tr>
      <w:tr w:rsidR="00A503A0" w:rsidRPr="00083FBD" w:rsidTr="00731C00">
        <w:trPr>
          <w:jc w:val="center"/>
        </w:trPr>
        <w:tc>
          <w:tcPr>
            <w:tcW w:w="1784" w:type="dxa"/>
            <w:vAlign w:val="center"/>
          </w:tcPr>
          <w:p w:rsidR="00A503A0" w:rsidRPr="00083FBD" w:rsidRDefault="00A503A0" w:rsidP="00083FBD">
            <w:pPr>
              <w:numPr>
                <w:ilvl w:val="0"/>
                <w:numId w:val="9"/>
              </w:numPr>
              <w:spacing w:after="0" w:line="240" w:lineRule="auto"/>
              <w:contextualSpacing/>
              <w:jc w:val="center"/>
              <w:rPr>
                <w:rFonts w:ascii="Times New Roman" w:eastAsia="Calibri" w:hAnsi="Times New Roman" w:cs="Times New Roman"/>
                <w:sz w:val="24"/>
                <w:szCs w:val="24"/>
              </w:rPr>
            </w:pPr>
          </w:p>
        </w:tc>
        <w:tc>
          <w:tcPr>
            <w:tcW w:w="7571" w:type="dxa"/>
            <w:vAlign w:val="center"/>
          </w:tcPr>
          <w:p w:rsidR="00A503A0" w:rsidRPr="00AF1D69" w:rsidRDefault="00A503A0" w:rsidP="00083FBD">
            <w:pPr>
              <w:spacing w:after="0" w:line="240" w:lineRule="auto"/>
              <w:rPr>
                <w:rFonts w:ascii="Times New Roman" w:eastAsia="Calibri" w:hAnsi="Times New Roman" w:cs="Times New Roman"/>
                <w:sz w:val="24"/>
                <w:szCs w:val="24"/>
              </w:rPr>
            </w:pPr>
            <w:r w:rsidRPr="00AF1D69">
              <w:rPr>
                <w:rFonts w:ascii="Times New Roman" w:eastAsia="Calibri" w:hAnsi="Times New Roman" w:cs="Times New Roman"/>
                <w:sz w:val="24"/>
                <w:szCs w:val="24"/>
              </w:rPr>
              <w:t>Региональные нормативы градостроительного проектирования Амурской области</w:t>
            </w:r>
          </w:p>
        </w:tc>
      </w:tr>
      <w:tr w:rsidR="00A503A0" w:rsidRPr="00083FBD" w:rsidTr="00731C00">
        <w:trPr>
          <w:jc w:val="center"/>
        </w:trPr>
        <w:tc>
          <w:tcPr>
            <w:tcW w:w="1784" w:type="dxa"/>
            <w:vAlign w:val="center"/>
          </w:tcPr>
          <w:p w:rsidR="00A503A0" w:rsidRPr="00083FBD" w:rsidRDefault="00A503A0" w:rsidP="00083FBD">
            <w:pPr>
              <w:numPr>
                <w:ilvl w:val="0"/>
                <w:numId w:val="9"/>
              </w:numPr>
              <w:spacing w:after="0" w:line="240" w:lineRule="auto"/>
              <w:contextualSpacing/>
              <w:jc w:val="center"/>
              <w:rPr>
                <w:rFonts w:ascii="Times New Roman" w:eastAsia="Calibri" w:hAnsi="Times New Roman" w:cs="Times New Roman"/>
                <w:sz w:val="24"/>
                <w:szCs w:val="24"/>
              </w:rPr>
            </w:pPr>
          </w:p>
        </w:tc>
        <w:tc>
          <w:tcPr>
            <w:tcW w:w="7571" w:type="dxa"/>
            <w:vAlign w:val="center"/>
          </w:tcPr>
          <w:p w:rsidR="00A503A0" w:rsidRPr="00083FBD" w:rsidRDefault="00A503A0" w:rsidP="00A503A0">
            <w:pPr>
              <w:autoSpaceDE w:val="0"/>
              <w:autoSpaceDN w:val="0"/>
              <w:adjustRightInd w:val="0"/>
              <w:spacing w:after="0" w:line="240" w:lineRule="auto"/>
              <w:jc w:val="both"/>
              <w:rPr>
                <w:rFonts w:ascii="Times New Roman" w:eastAsia="Calibri" w:hAnsi="Times New Roman" w:cs="Times New Roman"/>
                <w:sz w:val="24"/>
                <w:szCs w:val="24"/>
              </w:rPr>
            </w:pPr>
            <w:r w:rsidRPr="00083FBD">
              <w:rPr>
                <w:rFonts w:ascii="Times New Roman" w:eastAsia="Calibri" w:hAnsi="Times New Roman" w:cs="Times New Roman"/>
                <w:sz w:val="24"/>
                <w:szCs w:val="24"/>
              </w:rPr>
              <w:t>Нормативы градостроительного проектирования  муниципального о</w:t>
            </w:r>
            <w:r>
              <w:rPr>
                <w:rFonts w:ascii="Times New Roman" w:eastAsia="Calibri" w:hAnsi="Times New Roman" w:cs="Times New Roman"/>
                <w:sz w:val="24"/>
                <w:szCs w:val="24"/>
              </w:rPr>
              <w:t>бразования города Благовещенска</w:t>
            </w:r>
          </w:p>
        </w:tc>
      </w:tr>
      <w:tr w:rsidR="00A503A0" w:rsidRPr="00083FBD" w:rsidTr="00731C00">
        <w:trPr>
          <w:trHeight w:val="587"/>
          <w:jc w:val="center"/>
        </w:trPr>
        <w:tc>
          <w:tcPr>
            <w:tcW w:w="1784" w:type="dxa"/>
            <w:vAlign w:val="center"/>
          </w:tcPr>
          <w:p w:rsidR="00A503A0" w:rsidRPr="00083FBD" w:rsidRDefault="00A503A0" w:rsidP="00083FBD">
            <w:pPr>
              <w:numPr>
                <w:ilvl w:val="0"/>
                <w:numId w:val="9"/>
              </w:numPr>
              <w:spacing w:after="0" w:line="240" w:lineRule="auto"/>
              <w:contextualSpacing/>
              <w:jc w:val="center"/>
              <w:rPr>
                <w:rFonts w:ascii="Times New Roman" w:eastAsia="Calibri" w:hAnsi="Times New Roman" w:cs="Times New Roman"/>
                <w:sz w:val="24"/>
                <w:szCs w:val="24"/>
              </w:rPr>
            </w:pPr>
          </w:p>
        </w:tc>
        <w:tc>
          <w:tcPr>
            <w:tcW w:w="7571" w:type="dxa"/>
            <w:vAlign w:val="center"/>
          </w:tcPr>
          <w:p w:rsidR="00A503A0" w:rsidRPr="00112AF7" w:rsidRDefault="00A503A0" w:rsidP="00A503A0">
            <w:pPr>
              <w:spacing w:after="0" w:line="240" w:lineRule="auto"/>
              <w:ind w:right="123"/>
              <w:jc w:val="both"/>
              <w:rPr>
                <w:rFonts w:ascii="Times New Roman" w:eastAsia="Calibri" w:hAnsi="Times New Roman" w:cs="Times New Roman"/>
                <w:sz w:val="24"/>
                <w:szCs w:val="24"/>
              </w:rPr>
            </w:pPr>
            <w:r w:rsidRPr="00112AF7">
              <w:rPr>
                <w:rFonts w:ascii="Times New Roman" w:eastAsia="Calibri" w:hAnsi="Times New Roman" w:cs="Times New Roman"/>
                <w:sz w:val="24"/>
                <w:szCs w:val="24"/>
              </w:rPr>
              <w:t>Стратегия социально-экономического развития Амурской области на период до 2025 года</w:t>
            </w:r>
          </w:p>
        </w:tc>
      </w:tr>
      <w:tr w:rsidR="00A503A0" w:rsidRPr="00083FBD" w:rsidTr="00731C00">
        <w:trPr>
          <w:trHeight w:val="788"/>
          <w:jc w:val="center"/>
        </w:trPr>
        <w:tc>
          <w:tcPr>
            <w:tcW w:w="1784" w:type="dxa"/>
            <w:vAlign w:val="center"/>
          </w:tcPr>
          <w:p w:rsidR="00A503A0" w:rsidRPr="00083FBD" w:rsidRDefault="00A503A0" w:rsidP="00083FBD">
            <w:pPr>
              <w:numPr>
                <w:ilvl w:val="0"/>
                <w:numId w:val="9"/>
              </w:numPr>
              <w:spacing w:after="0" w:line="240" w:lineRule="auto"/>
              <w:contextualSpacing/>
              <w:jc w:val="center"/>
              <w:rPr>
                <w:rFonts w:ascii="Times New Roman" w:eastAsia="Calibri" w:hAnsi="Times New Roman" w:cs="Times New Roman"/>
                <w:sz w:val="24"/>
                <w:szCs w:val="24"/>
              </w:rPr>
            </w:pPr>
          </w:p>
        </w:tc>
        <w:tc>
          <w:tcPr>
            <w:tcW w:w="7571" w:type="dxa"/>
            <w:vAlign w:val="center"/>
          </w:tcPr>
          <w:p w:rsidR="00A503A0" w:rsidRPr="00112AF7" w:rsidRDefault="00A503A0" w:rsidP="00A503A0">
            <w:pPr>
              <w:spacing w:after="0" w:line="240" w:lineRule="auto"/>
              <w:jc w:val="both"/>
              <w:rPr>
                <w:rFonts w:ascii="Times New Roman" w:eastAsia="Times New Roman" w:hAnsi="Times New Roman" w:cs="Times New Roman"/>
                <w:sz w:val="24"/>
                <w:szCs w:val="24"/>
                <w:lang w:eastAsia="ru-RU"/>
              </w:rPr>
            </w:pPr>
            <w:r w:rsidRPr="00112AF7">
              <w:rPr>
                <w:rFonts w:ascii="Times New Roman" w:eastAsia="Times New Roman" w:hAnsi="Times New Roman" w:cs="Times New Roman"/>
                <w:sz w:val="24"/>
                <w:szCs w:val="24"/>
                <w:lang w:eastAsia="ru-RU"/>
              </w:rPr>
              <w:t>Стратегия социально-экономического развития муниципального образования города Благовещенска на период до 2025 года</w:t>
            </w:r>
          </w:p>
        </w:tc>
      </w:tr>
      <w:tr w:rsidR="00A503A0" w:rsidRPr="00083FBD" w:rsidTr="00731C00">
        <w:trPr>
          <w:jc w:val="center"/>
        </w:trPr>
        <w:tc>
          <w:tcPr>
            <w:tcW w:w="1784" w:type="dxa"/>
            <w:vAlign w:val="center"/>
          </w:tcPr>
          <w:p w:rsidR="00A503A0" w:rsidRPr="00083FBD" w:rsidRDefault="00A503A0" w:rsidP="00083FBD">
            <w:pPr>
              <w:numPr>
                <w:ilvl w:val="0"/>
                <w:numId w:val="9"/>
              </w:numPr>
              <w:spacing w:after="0" w:line="240" w:lineRule="auto"/>
              <w:contextualSpacing/>
              <w:jc w:val="center"/>
              <w:rPr>
                <w:rFonts w:ascii="Times New Roman" w:eastAsia="Calibri" w:hAnsi="Times New Roman" w:cs="Times New Roman"/>
                <w:sz w:val="24"/>
                <w:szCs w:val="24"/>
              </w:rPr>
            </w:pPr>
          </w:p>
        </w:tc>
        <w:tc>
          <w:tcPr>
            <w:tcW w:w="7571" w:type="dxa"/>
            <w:vAlign w:val="center"/>
          </w:tcPr>
          <w:p w:rsidR="00A503A0" w:rsidRPr="00112AF7" w:rsidRDefault="00A503A0" w:rsidP="00A503A0">
            <w:pPr>
              <w:keepNext/>
              <w:keepLines/>
              <w:spacing w:after="0" w:line="240" w:lineRule="auto"/>
              <w:jc w:val="both"/>
              <w:outlineLvl w:val="0"/>
              <w:rPr>
                <w:rFonts w:ascii="Times New Roman" w:eastAsia="Times New Roman" w:hAnsi="Times New Roman" w:cs="Times New Roman"/>
                <w:bCs/>
                <w:sz w:val="24"/>
                <w:szCs w:val="24"/>
              </w:rPr>
            </w:pPr>
            <w:r w:rsidRPr="00112AF7">
              <w:rPr>
                <w:rFonts w:ascii="Times New Roman" w:eastAsia="Times New Roman" w:hAnsi="Times New Roman" w:cs="Times New Roman"/>
                <w:bCs/>
                <w:sz w:val="24"/>
                <w:szCs w:val="24"/>
              </w:rPr>
              <w:t>Государственная программа «Развитие образования Амурской области»</w:t>
            </w:r>
          </w:p>
        </w:tc>
      </w:tr>
      <w:tr w:rsidR="00A503A0" w:rsidRPr="00083FBD" w:rsidTr="00731C00">
        <w:trPr>
          <w:jc w:val="center"/>
        </w:trPr>
        <w:tc>
          <w:tcPr>
            <w:tcW w:w="1784" w:type="dxa"/>
            <w:vAlign w:val="center"/>
          </w:tcPr>
          <w:p w:rsidR="00A503A0" w:rsidRPr="00083FBD" w:rsidRDefault="00A503A0" w:rsidP="00083FBD">
            <w:pPr>
              <w:numPr>
                <w:ilvl w:val="0"/>
                <w:numId w:val="9"/>
              </w:numPr>
              <w:spacing w:after="0" w:line="240" w:lineRule="auto"/>
              <w:contextualSpacing/>
              <w:jc w:val="center"/>
              <w:rPr>
                <w:rFonts w:ascii="Times New Roman" w:eastAsia="Calibri" w:hAnsi="Times New Roman" w:cs="Times New Roman"/>
                <w:sz w:val="24"/>
                <w:szCs w:val="24"/>
              </w:rPr>
            </w:pPr>
          </w:p>
        </w:tc>
        <w:tc>
          <w:tcPr>
            <w:tcW w:w="7571" w:type="dxa"/>
            <w:vAlign w:val="center"/>
          </w:tcPr>
          <w:p w:rsidR="00A503A0" w:rsidRPr="00112AF7" w:rsidRDefault="00A503A0" w:rsidP="00A503A0">
            <w:pPr>
              <w:keepNext/>
              <w:keepLines/>
              <w:spacing w:after="0" w:line="240" w:lineRule="auto"/>
              <w:jc w:val="both"/>
              <w:outlineLvl w:val="0"/>
              <w:rPr>
                <w:rFonts w:ascii="Times New Roman" w:eastAsia="Times New Roman" w:hAnsi="Times New Roman" w:cs="Times New Roman"/>
                <w:bCs/>
                <w:sz w:val="24"/>
                <w:szCs w:val="24"/>
              </w:rPr>
            </w:pPr>
            <w:r w:rsidRPr="00112AF7">
              <w:rPr>
                <w:rFonts w:ascii="Times New Roman" w:eastAsia="Times New Roman" w:hAnsi="Times New Roman" w:cs="Times New Roman"/>
                <w:bCs/>
                <w:sz w:val="24"/>
                <w:szCs w:val="24"/>
              </w:rPr>
              <w:t>Государственная программа «Развитие и сохранение культуры и искусства Амурской области»</w:t>
            </w:r>
          </w:p>
        </w:tc>
      </w:tr>
      <w:tr w:rsidR="00A503A0" w:rsidRPr="00083FBD" w:rsidTr="00731C00">
        <w:trPr>
          <w:jc w:val="center"/>
        </w:trPr>
        <w:tc>
          <w:tcPr>
            <w:tcW w:w="1784" w:type="dxa"/>
            <w:vAlign w:val="center"/>
          </w:tcPr>
          <w:p w:rsidR="00A503A0" w:rsidRPr="00083FBD" w:rsidRDefault="00A503A0" w:rsidP="00083FBD">
            <w:pPr>
              <w:numPr>
                <w:ilvl w:val="0"/>
                <w:numId w:val="9"/>
              </w:numPr>
              <w:spacing w:after="0" w:line="240" w:lineRule="auto"/>
              <w:contextualSpacing/>
              <w:jc w:val="center"/>
              <w:rPr>
                <w:rFonts w:ascii="Times New Roman" w:eastAsia="Calibri" w:hAnsi="Times New Roman" w:cs="Times New Roman"/>
                <w:sz w:val="24"/>
                <w:szCs w:val="24"/>
              </w:rPr>
            </w:pPr>
          </w:p>
        </w:tc>
        <w:tc>
          <w:tcPr>
            <w:tcW w:w="7571" w:type="dxa"/>
            <w:vAlign w:val="center"/>
          </w:tcPr>
          <w:p w:rsidR="00A503A0" w:rsidRPr="00112AF7" w:rsidRDefault="00A503A0" w:rsidP="00A503A0">
            <w:pPr>
              <w:keepNext/>
              <w:keepLines/>
              <w:spacing w:after="0" w:line="240" w:lineRule="auto"/>
              <w:jc w:val="both"/>
              <w:outlineLvl w:val="0"/>
              <w:rPr>
                <w:rFonts w:ascii="Times New Roman" w:eastAsia="Times New Roman" w:hAnsi="Times New Roman" w:cs="Times New Roman"/>
                <w:bCs/>
                <w:sz w:val="24"/>
                <w:szCs w:val="24"/>
              </w:rPr>
            </w:pPr>
            <w:r w:rsidRPr="00112AF7">
              <w:rPr>
                <w:rFonts w:ascii="Times New Roman" w:eastAsia="Times New Roman" w:hAnsi="Times New Roman" w:cs="Times New Roman"/>
                <w:bCs/>
                <w:sz w:val="24"/>
                <w:szCs w:val="24"/>
              </w:rPr>
              <w:t>Государственная программа «Развитие физической культуры и спорта на территории Амурской области»</w:t>
            </w:r>
          </w:p>
        </w:tc>
      </w:tr>
      <w:tr w:rsidR="00A503A0" w:rsidRPr="00083FBD" w:rsidTr="00731C00">
        <w:trPr>
          <w:jc w:val="center"/>
        </w:trPr>
        <w:tc>
          <w:tcPr>
            <w:tcW w:w="1784" w:type="dxa"/>
            <w:vAlign w:val="center"/>
          </w:tcPr>
          <w:p w:rsidR="00A503A0" w:rsidRPr="00083FBD" w:rsidRDefault="00A503A0" w:rsidP="00083FBD">
            <w:pPr>
              <w:numPr>
                <w:ilvl w:val="0"/>
                <w:numId w:val="9"/>
              </w:numPr>
              <w:spacing w:after="0" w:line="240" w:lineRule="auto"/>
              <w:contextualSpacing/>
              <w:jc w:val="center"/>
              <w:rPr>
                <w:rFonts w:ascii="Times New Roman" w:eastAsia="Calibri" w:hAnsi="Times New Roman" w:cs="Times New Roman"/>
                <w:sz w:val="24"/>
                <w:szCs w:val="24"/>
              </w:rPr>
            </w:pPr>
          </w:p>
        </w:tc>
        <w:tc>
          <w:tcPr>
            <w:tcW w:w="7571" w:type="dxa"/>
            <w:vAlign w:val="center"/>
          </w:tcPr>
          <w:p w:rsidR="00A503A0" w:rsidRPr="00112AF7" w:rsidRDefault="00A503A0" w:rsidP="00A503A0">
            <w:pPr>
              <w:autoSpaceDE w:val="0"/>
              <w:autoSpaceDN w:val="0"/>
              <w:adjustRightInd w:val="0"/>
              <w:spacing w:after="0" w:line="240" w:lineRule="auto"/>
              <w:jc w:val="both"/>
              <w:rPr>
                <w:rFonts w:ascii="Times New Roman" w:eastAsia="Calibri" w:hAnsi="Times New Roman" w:cs="Times New Roman"/>
                <w:sz w:val="24"/>
                <w:szCs w:val="24"/>
              </w:rPr>
            </w:pPr>
            <w:r w:rsidRPr="00112AF7">
              <w:rPr>
                <w:rFonts w:ascii="Times New Roman" w:eastAsia="Calibri" w:hAnsi="Times New Roman" w:cs="Times New Roman"/>
                <w:sz w:val="24"/>
                <w:szCs w:val="24"/>
              </w:rPr>
              <w:t>Муниципальная программа «Развитие образования города Благовещенска»</w:t>
            </w:r>
          </w:p>
        </w:tc>
      </w:tr>
      <w:tr w:rsidR="00A503A0" w:rsidRPr="00083FBD" w:rsidTr="00731C00">
        <w:trPr>
          <w:jc w:val="center"/>
        </w:trPr>
        <w:tc>
          <w:tcPr>
            <w:tcW w:w="1784" w:type="dxa"/>
            <w:vAlign w:val="center"/>
          </w:tcPr>
          <w:p w:rsidR="00A503A0" w:rsidRPr="00083FBD" w:rsidRDefault="00A503A0" w:rsidP="00083FBD">
            <w:pPr>
              <w:numPr>
                <w:ilvl w:val="0"/>
                <w:numId w:val="9"/>
              </w:numPr>
              <w:spacing w:after="0" w:line="240" w:lineRule="auto"/>
              <w:contextualSpacing/>
              <w:jc w:val="center"/>
              <w:rPr>
                <w:rFonts w:ascii="Times New Roman" w:eastAsia="Calibri" w:hAnsi="Times New Roman" w:cs="Times New Roman"/>
                <w:sz w:val="24"/>
                <w:szCs w:val="24"/>
              </w:rPr>
            </w:pPr>
          </w:p>
        </w:tc>
        <w:tc>
          <w:tcPr>
            <w:tcW w:w="7571" w:type="dxa"/>
            <w:vAlign w:val="center"/>
          </w:tcPr>
          <w:p w:rsidR="00A503A0" w:rsidRPr="00112AF7" w:rsidRDefault="00A503A0" w:rsidP="00A503A0">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112AF7">
              <w:rPr>
                <w:rFonts w:ascii="Times New Roman" w:eastAsia="Times New Roman" w:hAnsi="Times New Roman" w:cs="Times New Roman"/>
                <w:sz w:val="24"/>
                <w:szCs w:val="24"/>
                <w:lang w:eastAsia="ru-RU"/>
              </w:rPr>
              <w:t>Муниципальная программа «Развитие и сохранение культуры в городе Благовещенске»</w:t>
            </w:r>
          </w:p>
        </w:tc>
      </w:tr>
      <w:tr w:rsidR="00A503A0" w:rsidRPr="00083FBD" w:rsidTr="00731C00">
        <w:trPr>
          <w:jc w:val="center"/>
        </w:trPr>
        <w:tc>
          <w:tcPr>
            <w:tcW w:w="1784" w:type="dxa"/>
            <w:vAlign w:val="center"/>
          </w:tcPr>
          <w:p w:rsidR="00A503A0" w:rsidRPr="00083FBD" w:rsidRDefault="00A503A0" w:rsidP="00083FBD">
            <w:pPr>
              <w:numPr>
                <w:ilvl w:val="0"/>
                <w:numId w:val="9"/>
              </w:numPr>
              <w:spacing w:after="0" w:line="240" w:lineRule="auto"/>
              <w:contextualSpacing/>
              <w:jc w:val="center"/>
              <w:rPr>
                <w:rFonts w:ascii="Times New Roman" w:eastAsia="Calibri" w:hAnsi="Times New Roman" w:cs="Times New Roman"/>
                <w:sz w:val="24"/>
                <w:szCs w:val="24"/>
              </w:rPr>
            </w:pPr>
          </w:p>
        </w:tc>
        <w:tc>
          <w:tcPr>
            <w:tcW w:w="7571" w:type="dxa"/>
            <w:vAlign w:val="center"/>
          </w:tcPr>
          <w:p w:rsidR="00A503A0" w:rsidRPr="00112AF7" w:rsidRDefault="00A503A0" w:rsidP="00A503A0">
            <w:pPr>
              <w:autoSpaceDE w:val="0"/>
              <w:autoSpaceDN w:val="0"/>
              <w:adjustRightInd w:val="0"/>
              <w:spacing w:after="0" w:line="240" w:lineRule="auto"/>
              <w:jc w:val="both"/>
              <w:rPr>
                <w:rFonts w:ascii="Times New Roman" w:eastAsia="Calibri" w:hAnsi="Times New Roman" w:cs="Times New Roman"/>
                <w:sz w:val="24"/>
                <w:szCs w:val="24"/>
              </w:rPr>
            </w:pPr>
            <w:r w:rsidRPr="00112AF7">
              <w:rPr>
                <w:rFonts w:ascii="Times New Roman" w:eastAsia="Calibri" w:hAnsi="Times New Roman" w:cs="Times New Roman"/>
                <w:sz w:val="24"/>
                <w:szCs w:val="24"/>
              </w:rPr>
              <w:t>Муниципальная программа «Развитие физической культуры и спорта в городе Благовещенске»</w:t>
            </w:r>
          </w:p>
        </w:tc>
      </w:tr>
    </w:tbl>
    <w:p w:rsidR="00083FBD" w:rsidRPr="00083FBD" w:rsidRDefault="00083FBD" w:rsidP="00083FBD">
      <w:pPr>
        <w:spacing w:after="0" w:line="240" w:lineRule="auto"/>
        <w:jc w:val="both"/>
        <w:rPr>
          <w:rFonts w:ascii="Times New Roman" w:eastAsia="Calibri" w:hAnsi="Times New Roman" w:cs="Times New Roman"/>
        </w:rPr>
      </w:pPr>
      <w:r w:rsidRPr="00083FBD">
        <w:rPr>
          <w:rFonts w:ascii="Times New Roman" w:eastAsia="Calibri" w:hAnsi="Times New Roman" w:cs="Times New Roman"/>
        </w:rPr>
        <w:br w:type="page"/>
      </w:r>
    </w:p>
    <w:p w:rsidR="00083FBD" w:rsidRPr="00083FBD" w:rsidRDefault="00083FBD" w:rsidP="00083FBD">
      <w:pPr>
        <w:tabs>
          <w:tab w:val="left" w:pos="-1276"/>
          <w:tab w:val="left" w:pos="9354"/>
        </w:tabs>
        <w:spacing w:after="0" w:line="240" w:lineRule="auto"/>
        <w:ind w:firstLine="709"/>
        <w:jc w:val="both"/>
        <w:rPr>
          <w:rFonts w:ascii="Times New Roman" w:eastAsia="Calibri" w:hAnsi="Times New Roman" w:cs="Times New Roman"/>
          <w:b/>
          <w:i/>
          <w:spacing w:val="-9"/>
          <w:sz w:val="28"/>
          <w:szCs w:val="24"/>
        </w:rPr>
        <w:sectPr w:rsidR="00083FBD" w:rsidRPr="00083FBD" w:rsidSect="001303DE">
          <w:pgSz w:w="11909" w:h="16834"/>
          <w:pgMar w:top="1134" w:right="850" w:bottom="1134" w:left="1701" w:header="720" w:footer="720" w:gutter="0"/>
          <w:cols w:space="60"/>
          <w:noEndnote/>
          <w:docGrid w:linePitch="299"/>
        </w:sectPr>
      </w:pPr>
    </w:p>
    <w:p w:rsidR="00083FBD" w:rsidRPr="00F8388B" w:rsidRDefault="00083FBD" w:rsidP="00083FBD">
      <w:pPr>
        <w:tabs>
          <w:tab w:val="left" w:pos="-1276"/>
          <w:tab w:val="left" w:pos="9354"/>
        </w:tabs>
        <w:spacing w:after="0" w:line="240" w:lineRule="auto"/>
        <w:jc w:val="center"/>
        <w:rPr>
          <w:rFonts w:ascii="Times New Roman" w:eastAsia="Calibri" w:hAnsi="Times New Roman" w:cs="Times New Roman"/>
          <w:b/>
          <w:bCs/>
          <w:caps/>
          <w:sz w:val="28"/>
          <w:szCs w:val="24"/>
        </w:rPr>
      </w:pPr>
      <w:r w:rsidRPr="00F8388B">
        <w:rPr>
          <w:rFonts w:ascii="Times New Roman" w:eastAsia="Calibri" w:hAnsi="Times New Roman" w:cs="Times New Roman"/>
          <w:b/>
          <w:spacing w:val="-9"/>
          <w:sz w:val="28"/>
          <w:szCs w:val="24"/>
        </w:rPr>
        <w:lastRenderedPageBreak/>
        <w:t>6</w:t>
      </w:r>
      <w:r w:rsidR="00F8388B" w:rsidRPr="00F8388B">
        <w:rPr>
          <w:rFonts w:ascii="Times New Roman" w:eastAsia="Calibri" w:hAnsi="Times New Roman" w:cs="Times New Roman"/>
          <w:b/>
          <w:spacing w:val="-9"/>
          <w:sz w:val="28"/>
          <w:szCs w:val="24"/>
        </w:rPr>
        <w:t>.1</w:t>
      </w:r>
      <w:r w:rsidRPr="00F8388B">
        <w:rPr>
          <w:rFonts w:ascii="Times New Roman" w:eastAsia="Calibri" w:hAnsi="Times New Roman" w:cs="Times New Roman"/>
          <w:b/>
          <w:spacing w:val="-9"/>
          <w:sz w:val="28"/>
          <w:szCs w:val="24"/>
        </w:rPr>
        <w:t>. П</w:t>
      </w:r>
      <w:r w:rsidRPr="00F8388B">
        <w:rPr>
          <w:rFonts w:ascii="Times New Roman" w:eastAsia="Calibri" w:hAnsi="Times New Roman" w:cs="Times New Roman"/>
          <w:b/>
          <w:sz w:val="28"/>
          <w:szCs w:val="24"/>
        </w:rPr>
        <w:t xml:space="preserve">ЕРЕЧЕНЬ МЕРОПРИЯТИЙ (ИНВЕСТИЦИОННЫХ ПРОЕКТОВ) ПО </w:t>
      </w:r>
      <w:r w:rsidRPr="00F8388B">
        <w:rPr>
          <w:rFonts w:ascii="Times New Roman" w:eastAsia="Calibri" w:hAnsi="Times New Roman" w:cs="Times New Roman"/>
          <w:b/>
          <w:spacing w:val="-2"/>
          <w:sz w:val="28"/>
          <w:szCs w:val="24"/>
        </w:rPr>
        <w:t xml:space="preserve">ПРОЕКТИРОВАНИЮ, СТРОИТЕЛЬСТВУ И РЕКОНСТРУКЦИИ ОБЪЕКТОВ СОЦИАЛЬНОЙ </w:t>
      </w:r>
      <w:r w:rsidRPr="00F8388B">
        <w:rPr>
          <w:rFonts w:ascii="Times New Roman" w:eastAsia="Calibri" w:hAnsi="Times New Roman" w:cs="Times New Roman"/>
          <w:b/>
          <w:sz w:val="28"/>
          <w:szCs w:val="24"/>
        </w:rPr>
        <w:t xml:space="preserve">ИНФРАСТРУКТУРЫ </w:t>
      </w:r>
      <w:r w:rsidRPr="00F8388B">
        <w:rPr>
          <w:rFonts w:ascii="Times New Roman" w:eastAsia="Calibri" w:hAnsi="Times New Roman" w:cs="Times New Roman"/>
          <w:b/>
          <w:bCs/>
          <w:caps/>
          <w:sz w:val="28"/>
          <w:szCs w:val="24"/>
        </w:rPr>
        <w:t>муниципального образования ГОРОДа БЛАГОВЕЩЕНСКа</w:t>
      </w:r>
    </w:p>
    <w:p w:rsidR="00083FBD" w:rsidRPr="00083FBD" w:rsidRDefault="00083FBD" w:rsidP="00083FBD">
      <w:pPr>
        <w:tabs>
          <w:tab w:val="left" w:pos="-1276"/>
          <w:tab w:val="left" w:pos="9354"/>
        </w:tabs>
        <w:spacing w:after="0" w:line="240" w:lineRule="auto"/>
        <w:jc w:val="center"/>
        <w:rPr>
          <w:rFonts w:ascii="Times New Roman" w:eastAsia="Calibri" w:hAnsi="Times New Roman" w:cs="Times New Roman"/>
          <w:b/>
          <w:bCs/>
          <w:i/>
          <w:caps/>
          <w:sz w:val="28"/>
          <w:szCs w:val="24"/>
        </w:rPr>
      </w:pPr>
    </w:p>
    <w:p w:rsidR="00083FBD" w:rsidRPr="00083FBD" w:rsidRDefault="00083FBD" w:rsidP="00296682">
      <w:pPr>
        <w:tabs>
          <w:tab w:val="left" w:pos="-1276"/>
          <w:tab w:val="left" w:pos="9354"/>
        </w:tabs>
        <w:spacing w:after="0" w:line="240" w:lineRule="auto"/>
        <w:ind w:left="709" w:right="674"/>
        <w:jc w:val="both"/>
        <w:rPr>
          <w:rFonts w:ascii="Times New Roman" w:eastAsia="Calibri" w:hAnsi="Times New Roman" w:cs="Times New Roman"/>
          <w:sz w:val="28"/>
          <w:szCs w:val="24"/>
        </w:rPr>
      </w:pPr>
      <w:r w:rsidRPr="00083FBD">
        <w:rPr>
          <w:rFonts w:ascii="Times New Roman" w:eastAsia="Calibri" w:hAnsi="Times New Roman" w:cs="Times New Roman"/>
          <w:sz w:val="28"/>
          <w:szCs w:val="24"/>
        </w:rPr>
        <w:t xml:space="preserve">Таблица </w:t>
      </w:r>
      <w:r w:rsidR="000B5D0F">
        <w:rPr>
          <w:rFonts w:ascii="Times New Roman" w:eastAsia="Calibri" w:hAnsi="Times New Roman" w:cs="Times New Roman"/>
          <w:sz w:val="28"/>
          <w:szCs w:val="24"/>
        </w:rPr>
        <w:t>28</w:t>
      </w:r>
      <w:r w:rsidR="00296682">
        <w:rPr>
          <w:rFonts w:ascii="Times New Roman" w:eastAsia="Calibri" w:hAnsi="Times New Roman" w:cs="Times New Roman"/>
          <w:sz w:val="28"/>
          <w:szCs w:val="24"/>
        </w:rPr>
        <w:t xml:space="preserve">. </w:t>
      </w:r>
      <w:r w:rsidRPr="00083FBD">
        <w:rPr>
          <w:rFonts w:ascii="Times New Roman" w:eastAsia="Calibri" w:hAnsi="Times New Roman" w:cs="Times New Roman"/>
          <w:spacing w:val="-9"/>
          <w:sz w:val="28"/>
          <w:szCs w:val="24"/>
        </w:rPr>
        <w:t>П</w:t>
      </w:r>
      <w:r w:rsidRPr="00083FBD">
        <w:rPr>
          <w:rFonts w:ascii="Times New Roman" w:eastAsia="Calibri" w:hAnsi="Times New Roman" w:cs="Times New Roman"/>
          <w:sz w:val="28"/>
          <w:szCs w:val="24"/>
        </w:rPr>
        <w:t>еречень мероприятий (инвестиционных проектов) по</w:t>
      </w:r>
      <w:r w:rsidR="00296682">
        <w:rPr>
          <w:rFonts w:ascii="Times New Roman" w:eastAsia="Calibri" w:hAnsi="Times New Roman" w:cs="Times New Roman"/>
          <w:sz w:val="28"/>
          <w:szCs w:val="24"/>
        </w:rPr>
        <w:t xml:space="preserve"> </w:t>
      </w:r>
      <w:r w:rsidRPr="00083FBD">
        <w:rPr>
          <w:rFonts w:ascii="Times New Roman" w:eastAsia="Calibri" w:hAnsi="Times New Roman" w:cs="Times New Roman"/>
          <w:spacing w:val="-2"/>
          <w:sz w:val="28"/>
          <w:szCs w:val="24"/>
        </w:rPr>
        <w:t xml:space="preserve">проектированию, строительству и реконструкции объектов социальной </w:t>
      </w:r>
      <w:r w:rsidRPr="00083FBD">
        <w:rPr>
          <w:rFonts w:ascii="Times New Roman" w:eastAsia="Calibri" w:hAnsi="Times New Roman" w:cs="Times New Roman"/>
          <w:sz w:val="28"/>
          <w:szCs w:val="24"/>
        </w:rPr>
        <w:t xml:space="preserve">инфраструктуры </w:t>
      </w:r>
      <w:r w:rsidRPr="00083FBD">
        <w:rPr>
          <w:rFonts w:ascii="Times New Roman" w:eastAsia="Calibri" w:hAnsi="Times New Roman" w:cs="Times New Roman"/>
          <w:bCs/>
          <w:sz w:val="28"/>
          <w:szCs w:val="24"/>
        </w:rPr>
        <w:t>муниципального образования</w:t>
      </w:r>
      <w:r w:rsidRPr="00083FBD">
        <w:rPr>
          <w:rFonts w:ascii="Times New Roman" w:eastAsia="Calibri" w:hAnsi="Times New Roman" w:cs="Times New Roman"/>
          <w:bCs/>
          <w:caps/>
          <w:sz w:val="28"/>
          <w:szCs w:val="24"/>
        </w:rPr>
        <w:t xml:space="preserve"> </w:t>
      </w:r>
      <w:r w:rsidRPr="00083FBD">
        <w:rPr>
          <w:rFonts w:ascii="Times New Roman" w:eastAsia="Calibri" w:hAnsi="Times New Roman" w:cs="Times New Roman"/>
          <w:bCs/>
          <w:sz w:val="28"/>
          <w:szCs w:val="24"/>
        </w:rPr>
        <w:t>города Благовещенска</w:t>
      </w:r>
    </w:p>
    <w:tbl>
      <w:tblPr>
        <w:tblW w:w="1560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57"/>
        <w:gridCol w:w="3171"/>
        <w:gridCol w:w="1842"/>
        <w:gridCol w:w="2219"/>
        <w:gridCol w:w="2268"/>
        <w:gridCol w:w="2410"/>
        <w:gridCol w:w="3026"/>
        <w:gridCol w:w="9"/>
      </w:tblGrid>
      <w:tr w:rsidR="00083FBD" w:rsidRPr="00083FBD" w:rsidTr="001303DE">
        <w:trPr>
          <w:tblHeader/>
          <w:jc w:val="center"/>
        </w:trPr>
        <w:tc>
          <w:tcPr>
            <w:tcW w:w="657" w:type="dxa"/>
            <w:vMerge w:val="restart"/>
            <w:shd w:val="clear" w:color="auto" w:fill="auto"/>
            <w:vAlign w:val="center"/>
          </w:tcPr>
          <w:p w:rsidR="00083FBD" w:rsidRPr="00083FBD" w:rsidRDefault="00083FBD" w:rsidP="00083FBD">
            <w:pPr>
              <w:tabs>
                <w:tab w:val="left" w:pos="994"/>
              </w:tabs>
              <w:spacing w:after="0" w:line="240" w:lineRule="auto"/>
              <w:jc w:val="center"/>
              <w:rPr>
                <w:rFonts w:ascii="Times New Roman" w:eastAsia="Calibri" w:hAnsi="Times New Roman" w:cs="Times New Roman"/>
                <w:b/>
                <w:i/>
              </w:rPr>
            </w:pPr>
            <w:r w:rsidRPr="00083FBD">
              <w:rPr>
                <w:rFonts w:ascii="Times New Roman" w:eastAsia="Calibri" w:hAnsi="Times New Roman" w:cs="Times New Roman"/>
                <w:b/>
                <w:i/>
              </w:rPr>
              <w:t>№</w:t>
            </w:r>
          </w:p>
        </w:tc>
        <w:tc>
          <w:tcPr>
            <w:tcW w:w="3171" w:type="dxa"/>
            <w:vMerge w:val="restart"/>
            <w:shd w:val="clear" w:color="auto" w:fill="auto"/>
            <w:vAlign w:val="center"/>
          </w:tcPr>
          <w:p w:rsidR="00083FBD" w:rsidRPr="00083FBD" w:rsidRDefault="00083FBD" w:rsidP="00083FBD">
            <w:pPr>
              <w:tabs>
                <w:tab w:val="left" w:pos="994"/>
              </w:tabs>
              <w:spacing w:after="0" w:line="240" w:lineRule="auto"/>
              <w:jc w:val="center"/>
              <w:rPr>
                <w:rFonts w:ascii="Times New Roman" w:eastAsia="Calibri" w:hAnsi="Times New Roman" w:cs="Times New Roman"/>
                <w:b/>
                <w:i/>
              </w:rPr>
            </w:pPr>
            <w:r w:rsidRPr="00083FBD">
              <w:rPr>
                <w:rFonts w:ascii="Times New Roman" w:eastAsia="Calibri" w:hAnsi="Times New Roman" w:cs="Times New Roman"/>
                <w:b/>
                <w:i/>
                <w:spacing w:val="-2"/>
              </w:rPr>
              <w:t>Наименование мероприятия</w:t>
            </w:r>
          </w:p>
        </w:tc>
        <w:tc>
          <w:tcPr>
            <w:tcW w:w="1842" w:type="dxa"/>
            <w:vMerge w:val="restart"/>
            <w:shd w:val="clear" w:color="auto" w:fill="auto"/>
            <w:vAlign w:val="center"/>
          </w:tcPr>
          <w:p w:rsidR="00083FBD" w:rsidRPr="00083FBD" w:rsidRDefault="00083FBD" w:rsidP="00083FBD">
            <w:pPr>
              <w:tabs>
                <w:tab w:val="left" w:pos="994"/>
              </w:tabs>
              <w:spacing w:after="0" w:line="240" w:lineRule="auto"/>
              <w:jc w:val="center"/>
              <w:rPr>
                <w:rFonts w:ascii="Times New Roman" w:eastAsia="Calibri" w:hAnsi="Times New Roman" w:cs="Times New Roman"/>
                <w:b/>
                <w:i/>
              </w:rPr>
            </w:pPr>
            <w:r w:rsidRPr="00083FBD">
              <w:rPr>
                <w:rFonts w:ascii="Times New Roman" w:eastAsia="Calibri" w:hAnsi="Times New Roman" w:cs="Times New Roman"/>
                <w:b/>
                <w:i/>
                <w:spacing w:val="-1"/>
              </w:rPr>
              <w:t>Технико-экономические параметры (вид, назначение, мощность (пропускная способность), площадь, категория и др.)</w:t>
            </w:r>
          </w:p>
        </w:tc>
        <w:tc>
          <w:tcPr>
            <w:tcW w:w="6897" w:type="dxa"/>
            <w:gridSpan w:val="3"/>
            <w:shd w:val="clear" w:color="auto" w:fill="auto"/>
            <w:vAlign w:val="center"/>
          </w:tcPr>
          <w:p w:rsidR="00083FBD" w:rsidRPr="00083FBD" w:rsidRDefault="00083FBD" w:rsidP="00083FBD">
            <w:pPr>
              <w:tabs>
                <w:tab w:val="left" w:pos="994"/>
              </w:tabs>
              <w:spacing w:after="0" w:line="240" w:lineRule="auto"/>
              <w:jc w:val="center"/>
              <w:rPr>
                <w:rFonts w:ascii="Times New Roman" w:eastAsia="Calibri" w:hAnsi="Times New Roman" w:cs="Times New Roman"/>
                <w:b/>
                <w:i/>
              </w:rPr>
            </w:pPr>
            <w:r w:rsidRPr="00083FBD">
              <w:rPr>
                <w:rFonts w:ascii="Times New Roman" w:eastAsia="Calibri" w:hAnsi="Times New Roman" w:cs="Times New Roman"/>
                <w:b/>
                <w:i/>
                <w:spacing w:val="-1"/>
              </w:rPr>
              <w:t xml:space="preserve">Сроки </w:t>
            </w:r>
            <w:r w:rsidRPr="00083FBD">
              <w:rPr>
                <w:rFonts w:ascii="Times New Roman" w:eastAsia="Calibri" w:hAnsi="Times New Roman" w:cs="Times New Roman"/>
                <w:b/>
                <w:i/>
                <w:spacing w:val="-2"/>
              </w:rPr>
              <w:t>реализации в плановом периоде</w:t>
            </w:r>
          </w:p>
        </w:tc>
        <w:tc>
          <w:tcPr>
            <w:tcW w:w="3035" w:type="dxa"/>
            <w:gridSpan w:val="2"/>
            <w:shd w:val="clear" w:color="auto" w:fill="auto"/>
            <w:vAlign w:val="center"/>
          </w:tcPr>
          <w:p w:rsidR="00083FBD" w:rsidRPr="00083FBD" w:rsidRDefault="00083FBD" w:rsidP="00083FBD">
            <w:pPr>
              <w:tabs>
                <w:tab w:val="left" w:pos="994"/>
              </w:tabs>
              <w:spacing w:after="0" w:line="240" w:lineRule="auto"/>
              <w:jc w:val="center"/>
              <w:rPr>
                <w:rFonts w:ascii="Times New Roman" w:eastAsia="Calibri" w:hAnsi="Times New Roman" w:cs="Times New Roman"/>
                <w:b/>
                <w:i/>
              </w:rPr>
            </w:pPr>
            <w:r w:rsidRPr="00083FBD">
              <w:rPr>
                <w:rFonts w:ascii="Times New Roman" w:eastAsia="Calibri" w:hAnsi="Times New Roman" w:cs="Times New Roman"/>
                <w:b/>
                <w:i/>
                <w:spacing w:val="-2"/>
              </w:rPr>
              <w:t>Результат реализации мероприятия</w:t>
            </w:r>
          </w:p>
        </w:tc>
      </w:tr>
      <w:tr w:rsidR="00D7475C" w:rsidRPr="00083FBD" w:rsidTr="00D7475C">
        <w:trPr>
          <w:gridAfter w:val="1"/>
          <w:wAfter w:w="9" w:type="dxa"/>
          <w:trHeight w:val="1713"/>
          <w:tblHeader/>
          <w:jc w:val="center"/>
        </w:trPr>
        <w:tc>
          <w:tcPr>
            <w:tcW w:w="657" w:type="dxa"/>
            <w:vMerge/>
            <w:shd w:val="clear" w:color="auto" w:fill="auto"/>
          </w:tcPr>
          <w:p w:rsidR="00D7475C" w:rsidRPr="00083FBD" w:rsidRDefault="00D7475C" w:rsidP="00083FBD">
            <w:pPr>
              <w:tabs>
                <w:tab w:val="left" w:pos="994"/>
              </w:tabs>
              <w:spacing w:after="0" w:line="240" w:lineRule="auto"/>
              <w:jc w:val="center"/>
              <w:rPr>
                <w:rFonts w:ascii="Times New Roman" w:eastAsia="Calibri" w:hAnsi="Times New Roman" w:cs="Times New Roman"/>
              </w:rPr>
            </w:pPr>
          </w:p>
        </w:tc>
        <w:tc>
          <w:tcPr>
            <w:tcW w:w="3171" w:type="dxa"/>
            <w:vMerge/>
            <w:shd w:val="clear" w:color="auto" w:fill="auto"/>
          </w:tcPr>
          <w:p w:rsidR="00D7475C" w:rsidRPr="00083FBD" w:rsidRDefault="00D7475C" w:rsidP="00083FBD">
            <w:pPr>
              <w:tabs>
                <w:tab w:val="left" w:pos="994"/>
              </w:tabs>
              <w:spacing w:after="0" w:line="240" w:lineRule="auto"/>
              <w:rPr>
                <w:rFonts w:ascii="Times New Roman" w:eastAsia="Calibri" w:hAnsi="Times New Roman" w:cs="Times New Roman"/>
              </w:rPr>
            </w:pPr>
          </w:p>
        </w:tc>
        <w:tc>
          <w:tcPr>
            <w:tcW w:w="1842" w:type="dxa"/>
            <w:vMerge/>
            <w:shd w:val="clear" w:color="auto" w:fill="auto"/>
          </w:tcPr>
          <w:p w:rsidR="00D7475C" w:rsidRPr="00083FBD" w:rsidRDefault="00D7475C" w:rsidP="00083FBD">
            <w:pPr>
              <w:tabs>
                <w:tab w:val="left" w:pos="994"/>
              </w:tabs>
              <w:spacing w:after="0" w:line="240" w:lineRule="auto"/>
              <w:rPr>
                <w:rFonts w:ascii="Times New Roman" w:eastAsia="Calibri" w:hAnsi="Times New Roman" w:cs="Times New Roman"/>
              </w:rPr>
            </w:pPr>
          </w:p>
        </w:tc>
        <w:tc>
          <w:tcPr>
            <w:tcW w:w="2219" w:type="dxa"/>
            <w:shd w:val="clear" w:color="auto" w:fill="auto"/>
            <w:vAlign w:val="center"/>
          </w:tcPr>
          <w:p w:rsidR="00D7475C" w:rsidRPr="00083FBD" w:rsidRDefault="00D7475C" w:rsidP="00083FBD">
            <w:pPr>
              <w:tabs>
                <w:tab w:val="left" w:pos="994"/>
              </w:tabs>
              <w:spacing w:after="0" w:line="240" w:lineRule="auto"/>
              <w:jc w:val="center"/>
              <w:rPr>
                <w:rFonts w:ascii="Times New Roman" w:eastAsia="Calibri" w:hAnsi="Times New Roman" w:cs="Times New Roman"/>
                <w:b/>
                <w:i/>
              </w:rPr>
            </w:pPr>
            <w:r w:rsidRPr="00083FBD">
              <w:rPr>
                <w:rFonts w:ascii="Times New Roman" w:eastAsia="Calibri" w:hAnsi="Times New Roman" w:cs="Times New Roman"/>
                <w:b/>
                <w:i/>
              </w:rPr>
              <w:t>2023</w:t>
            </w:r>
          </w:p>
        </w:tc>
        <w:tc>
          <w:tcPr>
            <w:tcW w:w="2268" w:type="dxa"/>
            <w:shd w:val="clear" w:color="auto" w:fill="auto"/>
            <w:vAlign w:val="center"/>
          </w:tcPr>
          <w:p w:rsidR="00D7475C" w:rsidRPr="00083FBD" w:rsidRDefault="00D7475C" w:rsidP="00083FBD">
            <w:pPr>
              <w:tabs>
                <w:tab w:val="left" w:pos="994"/>
              </w:tabs>
              <w:spacing w:after="0" w:line="240" w:lineRule="auto"/>
              <w:jc w:val="center"/>
              <w:rPr>
                <w:rFonts w:ascii="Times New Roman" w:eastAsia="Calibri" w:hAnsi="Times New Roman" w:cs="Times New Roman"/>
                <w:b/>
                <w:i/>
              </w:rPr>
            </w:pPr>
            <w:r w:rsidRPr="00083FBD">
              <w:rPr>
                <w:rFonts w:ascii="Times New Roman" w:eastAsia="Calibri" w:hAnsi="Times New Roman" w:cs="Times New Roman"/>
                <w:b/>
                <w:i/>
              </w:rPr>
              <w:t>2024</w:t>
            </w:r>
          </w:p>
        </w:tc>
        <w:tc>
          <w:tcPr>
            <w:tcW w:w="2410" w:type="dxa"/>
            <w:shd w:val="clear" w:color="auto" w:fill="auto"/>
            <w:vAlign w:val="center"/>
          </w:tcPr>
          <w:p w:rsidR="00D7475C" w:rsidRPr="00083FBD" w:rsidRDefault="00D7475C" w:rsidP="00491F10">
            <w:pPr>
              <w:tabs>
                <w:tab w:val="left" w:pos="994"/>
              </w:tabs>
              <w:spacing w:after="0" w:line="240" w:lineRule="auto"/>
              <w:jc w:val="center"/>
              <w:rPr>
                <w:rFonts w:ascii="Times New Roman" w:eastAsia="Calibri" w:hAnsi="Times New Roman" w:cs="Times New Roman"/>
                <w:b/>
                <w:i/>
              </w:rPr>
            </w:pPr>
            <w:r w:rsidRPr="00083FBD">
              <w:rPr>
                <w:rFonts w:ascii="Times New Roman" w:eastAsia="Calibri" w:hAnsi="Times New Roman" w:cs="Times New Roman"/>
                <w:b/>
                <w:i/>
              </w:rPr>
              <w:t>2025-203</w:t>
            </w:r>
            <w:r w:rsidRPr="00D7475C">
              <w:rPr>
                <w:rFonts w:ascii="Times New Roman" w:eastAsia="Calibri" w:hAnsi="Times New Roman" w:cs="Times New Roman"/>
                <w:b/>
                <w:i/>
              </w:rPr>
              <w:t>2</w:t>
            </w:r>
          </w:p>
        </w:tc>
        <w:tc>
          <w:tcPr>
            <w:tcW w:w="3026" w:type="dxa"/>
            <w:shd w:val="clear" w:color="auto" w:fill="auto"/>
            <w:vAlign w:val="center"/>
          </w:tcPr>
          <w:p w:rsidR="00D7475C" w:rsidRPr="00083FBD" w:rsidRDefault="00D7475C" w:rsidP="00083FBD">
            <w:pPr>
              <w:tabs>
                <w:tab w:val="left" w:pos="994"/>
              </w:tabs>
              <w:spacing w:after="0" w:line="240" w:lineRule="auto"/>
              <w:rPr>
                <w:rFonts w:ascii="Times New Roman" w:eastAsia="Calibri" w:hAnsi="Times New Roman" w:cs="Times New Roman"/>
              </w:rPr>
            </w:pPr>
          </w:p>
        </w:tc>
      </w:tr>
      <w:tr w:rsidR="00D7475C" w:rsidRPr="00083FBD" w:rsidTr="00194927">
        <w:trPr>
          <w:gridAfter w:val="1"/>
          <w:wAfter w:w="9" w:type="dxa"/>
          <w:trHeight w:val="562"/>
          <w:jc w:val="center"/>
        </w:trPr>
        <w:tc>
          <w:tcPr>
            <w:tcW w:w="657" w:type="dxa"/>
            <w:shd w:val="clear" w:color="auto" w:fill="auto"/>
            <w:vAlign w:val="center"/>
          </w:tcPr>
          <w:p w:rsidR="00D7475C" w:rsidRPr="00083FBD" w:rsidRDefault="00D7475C" w:rsidP="00083FBD">
            <w:pPr>
              <w:numPr>
                <w:ilvl w:val="0"/>
                <w:numId w:val="38"/>
              </w:numPr>
              <w:tabs>
                <w:tab w:val="left" w:pos="994"/>
              </w:tabs>
              <w:spacing w:after="0" w:line="240" w:lineRule="auto"/>
              <w:contextualSpacing/>
              <w:jc w:val="both"/>
              <w:rPr>
                <w:rFonts w:ascii="Times New Roman" w:eastAsia="Calibri" w:hAnsi="Times New Roman" w:cs="Times New Roman"/>
              </w:rPr>
            </w:pPr>
          </w:p>
        </w:tc>
        <w:tc>
          <w:tcPr>
            <w:tcW w:w="3171" w:type="dxa"/>
            <w:shd w:val="clear" w:color="auto" w:fill="auto"/>
            <w:vAlign w:val="center"/>
          </w:tcPr>
          <w:p w:rsidR="00D7475C" w:rsidRPr="00083FBD" w:rsidRDefault="00D7475C" w:rsidP="00083FBD">
            <w:pPr>
              <w:tabs>
                <w:tab w:val="left" w:pos="994"/>
              </w:tabs>
              <w:spacing w:after="0" w:line="240" w:lineRule="auto"/>
              <w:jc w:val="both"/>
              <w:rPr>
                <w:rFonts w:ascii="Times New Roman" w:eastAsia="Calibri" w:hAnsi="Times New Roman" w:cs="Times New Roman"/>
              </w:rPr>
            </w:pPr>
            <w:r w:rsidRPr="00083FBD">
              <w:rPr>
                <w:rFonts w:ascii="Times New Roman" w:eastAsia="Calibri" w:hAnsi="Times New Roman" w:cs="Times New Roman"/>
              </w:rPr>
              <w:t>Строительство муниципального архива</w:t>
            </w:r>
          </w:p>
        </w:tc>
        <w:tc>
          <w:tcPr>
            <w:tcW w:w="1842" w:type="dxa"/>
            <w:shd w:val="clear" w:color="auto" w:fill="FFFFFF" w:themeFill="background1"/>
            <w:vAlign w:val="center"/>
          </w:tcPr>
          <w:p w:rsidR="00D7475C" w:rsidRPr="00083FBD" w:rsidRDefault="00D7475C" w:rsidP="00083FBD">
            <w:pPr>
              <w:tabs>
                <w:tab w:val="left" w:pos="994"/>
              </w:tabs>
              <w:spacing w:after="0" w:line="240" w:lineRule="auto"/>
              <w:jc w:val="center"/>
              <w:rPr>
                <w:rFonts w:ascii="Times New Roman" w:eastAsia="Calibri" w:hAnsi="Times New Roman" w:cs="Times New Roman"/>
                <w:shd w:val="clear" w:color="auto" w:fill="EAF1DD"/>
              </w:rPr>
            </w:pPr>
            <w:r w:rsidRPr="00194927">
              <w:rPr>
                <w:rFonts w:ascii="Times New Roman" w:eastAsia="Calibri" w:hAnsi="Times New Roman" w:cs="Times New Roman"/>
                <w:shd w:val="clear" w:color="auto" w:fill="EAF1DD"/>
              </w:rPr>
              <w:t>1</w:t>
            </w:r>
          </w:p>
        </w:tc>
        <w:tc>
          <w:tcPr>
            <w:tcW w:w="2219" w:type="dxa"/>
            <w:shd w:val="clear" w:color="auto" w:fill="auto"/>
            <w:vAlign w:val="center"/>
          </w:tcPr>
          <w:p w:rsidR="00D7475C" w:rsidRPr="00083FBD" w:rsidRDefault="00D7475C" w:rsidP="00083FBD">
            <w:pPr>
              <w:tabs>
                <w:tab w:val="left" w:pos="994"/>
              </w:tabs>
              <w:spacing w:after="0" w:line="240" w:lineRule="auto"/>
              <w:jc w:val="center"/>
              <w:rPr>
                <w:rFonts w:ascii="Times New Roman" w:eastAsia="Calibri" w:hAnsi="Times New Roman" w:cs="Times New Roman"/>
              </w:rPr>
            </w:pPr>
            <w:r>
              <w:rPr>
                <w:rFonts w:ascii="Times New Roman" w:eastAsia="Calibri" w:hAnsi="Times New Roman" w:cs="Times New Roman"/>
              </w:rPr>
              <w:t>-</w:t>
            </w:r>
          </w:p>
        </w:tc>
        <w:tc>
          <w:tcPr>
            <w:tcW w:w="2268" w:type="dxa"/>
            <w:shd w:val="clear" w:color="auto" w:fill="auto"/>
            <w:vAlign w:val="center"/>
          </w:tcPr>
          <w:p w:rsidR="00D7475C" w:rsidRPr="00083FBD" w:rsidRDefault="00D7475C" w:rsidP="00083FBD">
            <w:pPr>
              <w:spacing w:after="0" w:line="240" w:lineRule="auto"/>
              <w:jc w:val="center"/>
              <w:rPr>
                <w:rFonts w:ascii="Times New Roman" w:eastAsia="Calibri" w:hAnsi="Times New Roman" w:cs="Times New Roman"/>
              </w:rPr>
            </w:pPr>
            <w:r>
              <w:rPr>
                <w:rFonts w:ascii="Times New Roman" w:eastAsia="Calibri" w:hAnsi="Times New Roman" w:cs="Times New Roman"/>
              </w:rPr>
              <w:t>-</w:t>
            </w:r>
          </w:p>
        </w:tc>
        <w:tc>
          <w:tcPr>
            <w:tcW w:w="2410" w:type="dxa"/>
            <w:shd w:val="clear" w:color="auto" w:fill="auto"/>
            <w:vAlign w:val="center"/>
          </w:tcPr>
          <w:p w:rsidR="00112AF7" w:rsidRDefault="00112AF7" w:rsidP="00083FBD">
            <w:pPr>
              <w:spacing w:after="0" w:line="240" w:lineRule="auto"/>
              <w:jc w:val="center"/>
              <w:rPr>
                <w:rFonts w:ascii="Times New Roman" w:eastAsia="Calibri" w:hAnsi="Times New Roman" w:cs="Times New Roman"/>
              </w:rPr>
            </w:pPr>
            <w:r>
              <w:rPr>
                <w:rFonts w:ascii="Times New Roman" w:eastAsia="Calibri" w:hAnsi="Times New Roman" w:cs="Times New Roman"/>
              </w:rPr>
              <w:t xml:space="preserve">1 объект. </w:t>
            </w:r>
          </w:p>
          <w:p w:rsidR="00D7475C" w:rsidRPr="00083FBD" w:rsidRDefault="00D7475C" w:rsidP="00083FBD">
            <w:pPr>
              <w:spacing w:after="0" w:line="240" w:lineRule="auto"/>
              <w:jc w:val="center"/>
              <w:rPr>
                <w:rFonts w:ascii="Times New Roman" w:eastAsia="Calibri" w:hAnsi="Times New Roman" w:cs="Times New Roman"/>
              </w:rPr>
            </w:pPr>
            <w:r w:rsidRPr="00D7475C">
              <w:rPr>
                <w:rFonts w:ascii="Times New Roman" w:eastAsia="Calibri" w:hAnsi="Times New Roman" w:cs="Times New Roman"/>
              </w:rPr>
              <w:t>В течение всего периода в зависимости от наличия денежных средств</w:t>
            </w:r>
          </w:p>
        </w:tc>
        <w:tc>
          <w:tcPr>
            <w:tcW w:w="3026" w:type="dxa"/>
            <w:shd w:val="clear" w:color="auto" w:fill="auto"/>
            <w:vAlign w:val="center"/>
          </w:tcPr>
          <w:p w:rsidR="00D7475C" w:rsidRPr="00083FBD" w:rsidRDefault="00D7475C" w:rsidP="00491F10">
            <w:pPr>
              <w:tabs>
                <w:tab w:val="left" w:pos="994"/>
              </w:tabs>
              <w:spacing w:after="0" w:line="240" w:lineRule="auto"/>
              <w:jc w:val="center"/>
              <w:rPr>
                <w:rFonts w:ascii="Times New Roman" w:eastAsia="Calibri" w:hAnsi="Times New Roman" w:cs="Times New Roman"/>
                <w:bCs/>
              </w:rPr>
            </w:pPr>
            <w:r w:rsidRPr="00083FBD">
              <w:rPr>
                <w:rFonts w:ascii="Times New Roman" w:eastAsia="Calibri" w:hAnsi="Times New Roman" w:cs="Times New Roman"/>
                <w:bCs/>
              </w:rPr>
              <w:t xml:space="preserve">Улучшение качества </w:t>
            </w:r>
            <w:r>
              <w:rPr>
                <w:rFonts w:ascii="Times New Roman" w:eastAsia="Calibri" w:hAnsi="Times New Roman" w:cs="Times New Roman"/>
                <w:bCs/>
              </w:rPr>
              <w:t>обслуживания</w:t>
            </w:r>
            <w:r w:rsidRPr="00083FBD">
              <w:rPr>
                <w:rFonts w:ascii="Times New Roman" w:eastAsia="Calibri" w:hAnsi="Times New Roman" w:cs="Times New Roman"/>
                <w:bCs/>
              </w:rPr>
              <w:t xml:space="preserve"> населения, дополнительные рабочие места</w:t>
            </w:r>
          </w:p>
        </w:tc>
      </w:tr>
      <w:tr w:rsidR="00D7475C" w:rsidRPr="00083FBD" w:rsidTr="00D7475C">
        <w:trPr>
          <w:gridAfter w:val="1"/>
          <w:wAfter w:w="9" w:type="dxa"/>
          <w:trHeight w:val="562"/>
          <w:jc w:val="center"/>
        </w:trPr>
        <w:tc>
          <w:tcPr>
            <w:tcW w:w="657" w:type="dxa"/>
            <w:shd w:val="clear" w:color="auto" w:fill="auto"/>
            <w:vAlign w:val="center"/>
          </w:tcPr>
          <w:p w:rsidR="00D7475C" w:rsidRPr="00083FBD" w:rsidRDefault="00D7475C" w:rsidP="00083FBD">
            <w:pPr>
              <w:numPr>
                <w:ilvl w:val="0"/>
                <w:numId w:val="38"/>
              </w:numPr>
              <w:tabs>
                <w:tab w:val="left" w:pos="994"/>
              </w:tabs>
              <w:spacing w:after="0" w:line="240" w:lineRule="auto"/>
              <w:contextualSpacing/>
              <w:jc w:val="both"/>
              <w:rPr>
                <w:rFonts w:ascii="Times New Roman" w:eastAsia="Calibri" w:hAnsi="Times New Roman" w:cs="Times New Roman"/>
              </w:rPr>
            </w:pPr>
          </w:p>
        </w:tc>
        <w:tc>
          <w:tcPr>
            <w:tcW w:w="3171" w:type="dxa"/>
            <w:shd w:val="clear" w:color="auto" w:fill="auto"/>
            <w:vAlign w:val="center"/>
          </w:tcPr>
          <w:p w:rsidR="00D7475C" w:rsidRPr="00083FBD" w:rsidRDefault="00D7475C" w:rsidP="00083FBD">
            <w:pPr>
              <w:tabs>
                <w:tab w:val="left" w:pos="994"/>
              </w:tabs>
              <w:spacing w:after="0" w:line="240" w:lineRule="auto"/>
              <w:jc w:val="both"/>
              <w:rPr>
                <w:rFonts w:ascii="Times New Roman" w:eastAsia="Calibri" w:hAnsi="Times New Roman" w:cs="Times New Roman"/>
              </w:rPr>
            </w:pPr>
            <w:r w:rsidRPr="00083FBD">
              <w:rPr>
                <w:rFonts w:ascii="Times New Roman" w:eastAsia="Calibri" w:hAnsi="Times New Roman" w:cs="Times New Roman"/>
              </w:rPr>
              <w:t>Строительство новых школ в городском округе</w:t>
            </w:r>
          </w:p>
          <w:p w:rsidR="00D7475C" w:rsidRPr="00083FBD" w:rsidRDefault="00D7475C" w:rsidP="00083FBD">
            <w:pPr>
              <w:tabs>
                <w:tab w:val="left" w:pos="994"/>
              </w:tabs>
              <w:spacing w:after="0" w:line="240" w:lineRule="auto"/>
              <w:jc w:val="both"/>
              <w:rPr>
                <w:rFonts w:ascii="Times New Roman" w:eastAsia="Calibri" w:hAnsi="Times New Roman" w:cs="Times New Roman"/>
                <w:b/>
              </w:rPr>
            </w:pPr>
            <w:r w:rsidRPr="00083FBD">
              <w:rPr>
                <w:rFonts w:ascii="Times New Roman" w:eastAsia="Calibri" w:hAnsi="Times New Roman" w:cs="Times New Roman"/>
              </w:rPr>
              <w:t>(муниципальная программа «Образование»)</w:t>
            </w:r>
          </w:p>
        </w:tc>
        <w:tc>
          <w:tcPr>
            <w:tcW w:w="1842" w:type="dxa"/>
            <w:shd w:val="clear" w:color="auto" w:fill="auto"/>
            <w:vAlign w:val="center"/>
          </w:tcPr>
          <w:p w:rsidR="00D7475C" w:rsidRPr="00083FBD" w:rsidRDefault="002860F2" w:rsidP="00083FBD">
            <w:pPr>
              <w:tabs>
                <w:tab w:val="left" w:pos="994"/>
              </w:tabs>
              <w:spacing w:after="0" w:line="240" w:lineRule="auto"/>
              <w:jc w:val="center"/>
              <w:rPr>
                <w:rFonts w:ascii="Times New Roman" w:eastAsia="Calibri" w:hAnsi="Times New Roman" w:cs="Times New Roman"/>
              </w:rPr>
            </w:pPr>
            <w:r>
              <w:rPr>
                <w:rFonts w:ascii="Times New Roman" w:eastAsia="Calibri" w:hAnsi="Times New Roman" w:cs="Times New Roman"/>
              </w:rPr>
              <w:t>3</w:t>
            </w:r>
            <w:r w:rsidR="00D7475C">
              <w:rPr>
                <w:rFonts w:ascii="Times New Roman" w:eastAsia="Calibri" w:hAnsi="Times New Roman" w:cs="Times New Roman"/>
              </w:rPr>
              <w:t xml:space="preserve"> </w:t>
            </w:r>
            <w:r w:rsidR="00D7475C" w:rsidRPr="00083FBD">
              <w:rPr>
                <w:rFonts w:ascii="Times New Roman" w:eastAsia="Calibri" w:hAnsi="Times New Roman" w:cs="Times New Roman"/>
              </w:rPr>
              <w:t>школ</w:t>
            </w:r>
            <w:r w:rsidR="00732FA0">
              <w:rPr>
                <w:rFonts w:ascii="Times New Roman" w:eastAsia="Calibri" w:hAnsi="Times New Roman" w:cs="Times New Roman"/>
              </w:rPr>
              <w:t>ы</w:t>
            </w:r>
          </w:p>
        </w:tc>
        <w:tc>
          <w:tcPr>
            <w:tcW w:w="2219" w:type="dxa"/>
            <w:shd w:val="clear" w:color="auto" w:fill="auto"/>
            <w:vAlign w:val="center"/>
          </w:tcPr>
          <w:p w:rsidR="00D7475C" w:rsidRPr="00083FBD" w:rsidRDefault="00D7475C" w:rsidP="00083FBD">
            <w:pPr>
              <w:tabs>
                <w:tab w:val="left" w:pos="994"/>
              </w:tabs>
              <w:spacing w:after="0" w:line="240" w:lineRule="auto"/>
              <w:jc w:val="center"/>
              <w:rPr>
                <w:rFonts w:ascii="Times New Roman" w:eastAsia="Calibri" w:hAnsi="Times New Roman" w:cs="Times New Roman"/>
              </w:rPr>
            </w:pPr>
            <w:r w:rsidRPr="00083FBD">
              <w:rPr>
                <w:rFonts w:ascii="Times New Roman" w:eastAsia="Calibri" w:hAnsi="Times New Roman" w:cs="Times New Roman"/>
              </w:rPr>
              <w:t>1</w:t>
            </w:r>
          </w:p>
        </w:tc>
        <w:tc>
          <w:tcPr>
            <w:tcW w:w="2268" w:type="dxa"/>
            <w:shd w:val="clear" w:color="auto" w:fill="auto"/>
            <w:vAlign w:val="center"/>
          </w:tcPr>
          <w:p w:rsidR="00D7475C" w:rsidRPr="00083FBD" w:rsidRDefault="00D7475C" w:rsidP="00083FBD">
            <w:pPr>
              <w:tabs>
                <w:tab w:val="left" w:pos="994"/>
              </w:tabs>
              <w:spacing w:after="0" w:line="240" w:lineRule="auto"/>
              <w:jc w:val="center"/>
              <w:rPr>
                <w:rFonts w:ascii="Times New Roman" w:eastAsia="Calibri" w:hAnsi="Times New Roman" w:cs="Times New Roman"/>
              </w:rPr>
            </w:pPr>
            <w:r>
              <w:rPr>
                <w:rFonts w:ascii="Times New Roman" w:eastAsia="Calibri" w:hAnsi="Times New Roman" w:cs="Times New Roman"/>
              </w:rPr>
              <w:t>1</w:t>
            </w:r>
          </w:p>
        </w:tc>
        <w:tc>
          <w:tcPr>
            <w:tcW w:w="2410" w:type="dxa"/>
            <w:shd w:val="clear" w:color="auto" w:fill="auto"/>
            <w:vAlign w:val="center"/>
          </w:tcPr>
          <w:p w:rsidR="00D7475C" w:rsidRPr="00083FBD" w:rsidRDefault="00D7475C" w:rsidP="00083FBD">
            <w:pPr>
              <w:tabs>
                <w:tab w:val="left" w:pos="994"/>
              </w:tabs>
              <w:spacing w:after="0" w:line="240" w:lineRule="auto"/>
              <w:jc w:val="center"/>
              <w:rPr>
                <w:rFonts w:ascii="Times New Roman" w:eastAsia="Calibri" w:hAnsi="Times New Roman" w:cs="Times New Roman"/>
              </w:rPr>
            </w:pPr>
            <w:r>
              <w:rPr>
                <w:rFonts w:ascii="Times New Roman" w:eastAsia="Calibri" w:hAnsi="Times New Roman" w:cs="Times New Roman"/>
              </w:rPr>
              <w:t xml:space="preserve">до 2032 – </w:t>
            </w:r>
            <w:r w:rsidR="002860F2">
              <w:rPr>
                <w:rFonts w:ascii="Times New Roman" w:eastAsia="Calibri" w:hAnsi="Times New Roman" w:cs="Times New Roman"/>
              </w:rPr>
              <w:t>1</w:t>
            </w:r>
            <w:r>
              <w:rPr>
                <w:rFonts w:ascii="Times New Roman" w:eastAsia="Calibri" w:hAnsi="Times New Roman" w:cs="Times New Roman"/>
              </w:rPr>
              <w:t xml:space="preserve"> школ</w:t>
            </w:r>
            <w:r w:rsidR="002860F2">
              <w:rPr>
                <w:rFonts w:ascii="Times New Roman" w:eastAsia="Calibri" w:hAnsi="Times New Roman" w:cs="Times New Roman"/>
              </w:rPr>
              <w:t>а</w:t>
            </w:r>
          </w:p>
          <w:p w:rsidR="00D7475C" w:rsidRPr="00083FBD" w:rsidRDefault="00D7475C" w:rsidP="00083FBD">
            <w:pPr>
              <w:tabs>
                <w:tab w:val="left" w:pos="994"/>
              </w:tabs>
              <w:spacing w:after="0" w:line="240" w:lineRule="auto"/>
              <w:jc w:val="center"/>
              <w:rPr>
                <w:rFonts w:ascii="Times New Roman" w:eastAsia="Calibri" w:hAnsi="Times New Roman" w:cs="Times New Roman"/>
              </w:rPr>
            </w:pPr>
            <w:r w:rsidRPr="00D7475C">
              <w:rPr>
                <w:rFonts w:ascii="Times New Roman" w:eastAsia="Calibri" w:hAnsi="Times New Roman" w:cs="Times New Roman"/>
              </w:rPr>
              <w:t>В течение всего периода в зависимости от наличия денежных средств</w:t>
            </w:r>
          </w:p>
        </w:tc>
        <w:tc>
          <w:tcPr>
            <w:tcW w:w="3026" w:type="dxa"/>
            <w:shd w:val="clear" w:color="auto" w:fill="auto"/>
            <w:vAlign w:val="center"/>
          </w:tcPr>
          <w:p w:rsidR="00D7475C" w:rsidRPr="00083FBD" w:rsidRDefault="00D7475C" w:rsidP="00083FBD">
            <w:pPr>
              <w:tabs>
                <w:tab w:val="left" w:pos="994"/>
              </w:tabs>
              <w:spacing w:after="0" w:line="240" w:lineRule="auto"/>
              <w:jc w:val="center"/>
              <w:rPr>
                <w:rFonts w:ascii="Times New Roman" w:eastAsia="Calibri" w:hAnsi="Times New Roman" w:cs="Times New Roman"/>
                <w:bCs/>
              </w:rPr>
            </w:pPr>
            <w:r w:rsidRPr="00083FBD">
              <w:rPr>
                <w:rFonts w:ascii="Times New Roman" w:eastAsia="Calibri" w:hAnsi="Times New Roman" w:cs="Times New Roman"/>
                <w:bCs/>
              </w:rPr>
              <w:t>Улучшение качества жизни населения, дополнительные рабочие места</w:t>
            </w:r>
          </w:p>
        </w:tc>
      </w:tr>
      <w:tr w:rsidR="00D7475C" w:rsidRPr="00083FBD" w:rsidTr="00D7475C">
        <w:trPr>
          <w:gridAfter w:val="1"/>
          <w:wAfter w:w="9" w:type="dxa"/>
          <w:trHeight w:val="562"/>
          <w:jc w:val="center"/>
        </w:trPr>
        <w:tc>
          <w:tcPr>
            <w:tcW w:w="657" w:type="dxa"/>
            <w:shd w:val="clear" w:color="auto" w:fill="auto"/>
            <w:vAlign w:val="center"/>
          </w:tcPr>
          <w:p w:rsidR="00D7475C" w:rsidRPr="00083FBD" w:rsidRDefault="00D7475C" w:rsidP="00083FBD">
            <w:pPr>
              <w:numPr>
                <w:ilvl w:val="0"/>
                <w:numId w:val="38"/>
              </w:numPr>
              <w:tabs>
                <w:tab w:val="left" w:pos="994"/>
              </w:tabs>
              <w:spacing w:after="0" w:line="240" w:lineRule="auto"/>
              <w:contextualSpacing/>
              <w:jc w:val="center"/>
              <w:rPr>
                <w:rFonts w:ascii="Times New Roman" w:eastAsia="Calibri" w:hAnsi="Times New Roman" w:cs="Times New Roman"/>
              </w:rPr>
            </w:pPr>
          </w:p>
        </w:tc>
        <w:tc>
          <w:tcPr>
            <w:tcW w:w="3171" w:type="dxa"/>
            <w:shd w:val="clear" w:color="auto" w:fill="auto"/>
            <w:vAlign w:val="center"/>
          </w:tcPr>
          <w:p w:rsidR="00D7475C" w:rsidRPr="00083FBD" w:rsidRDefault="00D7475C" w:rsidP="00083FBD">
            <w:pPr>
              <w:tabs>
                <w:tab w:val="left" w:pos="994"/>
              </w:tabs>
              <w:spacing w:after="0" w:line="240" w:lineRule="auto"/>
              <w:jc w:val="both"/>
              <w:rPr>
                <w:rFonts w:ascii="Times New Roman" w:eastAsia="Calibri" w:hAnsi="Times New Roman" w:cs="Times New Roman"/>
                <w:b/>
              </w:rPr>
            </w:pPr>
            <w:r w:rsidRPr="00083FBD">
              <w:rPr>
                <w:rFonts w:ascii="Times New Roman" w:eastAsia="Calibri" w:hAnsi="Times New Roman" w:cs="Times New Roman"/>
              </w:rPr>
              <w:t>Строительство новых дошкольных учреждений (муниципальная программа «Образование»)</w:t>
            </w:r>
          </w:p>
        </w:tc>
        <w:tc>
          <w:tcPr>
            <w:tcW w:w="1842" w:type="dxa"/>
            <w:shd w:val="clear" w:color="auto" w:fill="auto"/>
            <w:vAlign w:val="center"/>
          </w:tcPr>
          <w:p w:rsidR="00D7475C" w:rsidRPr="00083FBD" w:rsidRDefault="00732FA0" w:rsidP="00732FA0">
            <w:pPr>
              <w:tabs>
                <w:tab w:val="left" w:pos="994"/>
              </w:tabs>
              <w:spacing w:after="0" w:line="240" w:lineRule="auto"/>
              <w:jc w:val="center"/>
              <w:rPr>
                <w:rFonts w:ascii="Times New Roman" w:eastAsia="Calibri" w:hAnsi="Times New Roman" w:cs="Times New Roman"/>
              </w:rPr>
            </w:pPr>
            <w:r>
              <w:rPr>
                <w:rFonts w:ascii="Times New Roman" w:eastAsia="Calibri" w:hAnsi="Times New Roman" w:cs="Times New Roman"/>
              </w:rPr>
              <w:t>3</w:t>
            </w:r>
            <w:r w:rsidR="00194927">
              <w:rPr>
                <w:rFonts w:ascii="Times New Roman" w:eastAsia="Calibri" w:hAnsi="Times New Roman" w:cs="Times New Roman"/>
              </w:rPr>
              <w:t xml:space="preserve"> д</w:t>
            </w:r>
            <w:r w:rsidR="007D3E30">
              <w:rPr>
                <w:rFonts w:ascii="Times New Roman" w:eastAsia="Calibri" w:hAnsi="Times New Roman" w:cs="Times New Roman"/>
              </w:rPr>
              <w:t>етских сад</w:t>
            </w:r>
            <w:r>
              <w:rPr>
                <w:rFonts w:ascii="Times New Roman" w:eastAsia="Calibri" w:hAnsi="Times New Roman" w:cs="Times New Roman"/>
              </w:rPr>
              <w:t>а</w:t>
            </w:r>
            <w:r w:rsidR="00D7475C" w:rsidRPr="00083FBD">
              <w:rPr>
                <w:rFonts w:ascii="Times New Roman" w:eastAsia="Calibri" w:hAnsi="Times New Roman" w:cs="Times New Roman"/>
              </w:rPr>
              <w:t xml:space="preserve"> </w:t>
            </w:r>
          </w:p>
        </w:tc>
        <w:tc>
          <w:tcPr>
            <w:tcW w:w="2219" w:type="dxa"/>
            <w:shd w:val="clear" w:color="auto" w:fill="auto"/>
            <w:vAlign w:val="center"/>
          </w:tcPr>
          <w:p w:rsidR="00D7475C" w:rsidRPr="00083FBD" w:rsidRDefault="00D7475C" w:rsidP="00083FBD">
            <w:pPr>
              <w:tabs>
                <w:tab w:val="left" w:pos="994"/>
              </w:tabs>
              <w:spacing w:after="0" w:line="240" w:lineRule="auto"/>
              <w:jc w:val="center"/>
              <w:rPr>
                <w:rFonts w:ascii="Times New Roman" w:eastAsia="Calibri" w:hAnsi="Times New Roman" w:cs="Times New Roman"/>
              </w:rPr>
            </w:pPr>
            <w:r w:rsidRPr="00083FBD">
              <w:rPr>
                <w:rFonts w:ascii="Times New Roman" w:eastAsia="Calibri" w:hAnsi="Times New Roman" w:cs="Times New Roman"/>
              </w:rPr>
              <w:t>1</w:t>
            </w:r>
          </w:p>
        </w:tc>
        <w:tc>
          <w:tcPr>
            <w:tcW w:w="2268" w:type="dxa"/>
            <w:shd w:val="clear" w:color="auto" w:fill="auto"/>
            <w:vAlign w:val="center"/>
          </w:tcPr>
          <w:p w:rsidR="00D7475C" w:rsidRPr="00083FBD" w:rsidRDefault="00146663" w:rsidP="00083FBD">
            <w:pPr>
              <w:tabs>
                <w:tab w:val="left" w:pos="994"/>
              </w:tabs>
              <w:spacing w:after="0" w:line="240" w:lineRule="auto"/>
              <w:jc w:val="center"/>
              <w:rPr>
                <w:rFonts w:ascii="Times New Roman" w:eastAsia="Calibri" w:hAnsi="Times New Roman" w:cs="Times New Roman"/>
              </w:rPr>
            </w:pPr>
            <w:r>
              <w:rPr>
                <w:rFonts w:ascii="Times New Roman" w:eastAsia="Calibri" w:hAnsi="Times New Roman" w:cs="Times New Roman"/>
              </w:rPr>
              <w:t>-</w:t>
            </w:r>
          </w:p>
        </w:tc>
        <w:tc>
          <w:tcPr>
            <w:tcW w:w="2410" w:type="dxa"/>
            <w:shd w:val="clear" w:color="auto" w:fill="auto"/>
            <w:vAlign w:val="center"/>
          </w:tcPr>
          <w:p w:rsidR="00D7475C" w:rsidRPr="00083FBD" w:rsidRDefault="00D7475C" w:rsidP="00D7475C">
            <w:pPr>
              <w:tabs>
                <w:tab w:val="left" w:pos="994"/>
              </w:tabs>
              <w:spacing w:after="0" w:line="240" w:lineRule="auto"/>
              <w:jc w:val="center"/>
              <w:rPr>
                <w:rFonts w:ascii="Times New Roman" w:eastAsia="Calibri" w:hAnsi="Times New Roman" w:cs="Times New Roman"/>
              </w:rPr>
            </w:pPr>
            <w:r>
              <w:rPr>
                <w:rFonts w:ascii="Times New Roman" w:eastAsia="Calibri" w:hAnsi="Times New Roman" w:cs="Times New Roman"/>
              </w:rPr>
              <w:t xml:space="preserve">до 2032 – </w:t>
            </w:r>
            <w:r w:rsidR="00146663">
              <w:rPr>
                <w:rFonts w:ascii="Times New Roman" w:eastAsia="Calibri" w:hAnsi="Times New Roman" w:cs="Times New Roman"/>
              </w:rPr>
              <w:t>2</w:t>
            </w:r>
            <w:r w:rsidR="007D3E30">
              <w:rPr>
                <w:rFonts w:ascii="Times New Roman" w:eastAsia="Calibri" w:hAnsi="Times New Roman" w:cs="Times New Roman"/>
              </w:rPr>
              <w:t xml:space="preserve"> </w:t>
            </w:r>
            <w:r>
              <w:rPr>
                <w:rFonts w:ascii="Times New Roman" w:eastAsia="Calibri" w:hAnsi="Times New Roman" w:cs="Times New Roman"/>
              </w:rPr>
              <w:t>объект</w:t>
            </w:r>
            <w:r w:rsidR="007D3E30">
              <w:rPr>
                <w:rFonts w:ascii="Times New Roman" w:eastAsia="Calibri" w:hAnsi="Times New Roman" w:cs="Times New Roman"/>
              </w:rPr>
              <w:t>а</w:t>
            </w:r>
          </w:p>
          <w:p w:rsidR="00D7475C" w:rsidRPr="00083FBD" w:rsidRDefault="00D7475C" w:rsidP="009577FE">
            <w:pPr>
              <w:tabs>
                <w:tab w:val="left" w:pos="994"/>
              </w:tabs>
              <w:spacing w:after="0" w:line="240" w:lineRule="auto"/>
              <w:jc w:val="center"/>
              <w:rPr>
                <w:rFonts w:ascii="Times New Roman" w:eastAsia="Calibri" w:hAnsi="Times New Roman" w:cs="Times New Roman"/>
              </w:rPr>
            </w:pPr>
            <w:r w:rsidRPr="00D7475C">
              <w:rPr>
                <w:rFonts w:ascii="Times New Roman" w:eastAsia="Calibri" w:hAnsi="Times New Roman" w:cs="Times New Roman"/>
              </w:rPr>
              <w:t xml:space="preserve">В течение всего периода в зависимости от наличия денежных </w:t>
            </w:r>
            <w:r w:rsidR="009577FE">
              <w:rPr>
                <w:rFonts w:ascii="Times New Roman" w:eastAsia="Calibri" w:hAnsi="Times New Roman" w:cs="Times New Roman"/>
              </w:rPr>
              <w:t>средств</w:t>
            </w:r>
          </w:p>
        </w:tc>
        <w:tc>
          <w:tcPr>
            <w:tcW w:w="3026" w:type="dxa"/>
            <w:shd w:val="clear" w:color="auto" w:fill="auto"/>
            <w:vAlign w:val="center"/>
          </w:tcPr>
          <w:p w:rsidR="00D7475C" w:rsidRPr="00083FBD" w:rsidRDefault="00D7475C" w:rsidP="00083FBD">
            <w:pPr>
              <w:tabs>
                <w:tab w:val="left" w:pos="994"/>
              </w:tabs>
              <w:spacing w:after="0" w:line="240" w:lineRule="auto"/>
              <w:jc w:val="center"/>
              <w:rPr>
                <w:rFonts w:ascii="Times New Roman" w:eastAsia="Calibri" w:hAnsi="Times New Roman" w:cs="Times New Roman"/>
                <w:bCs/>
              </w:rPr>
            </w:pPr>
            <w:r w:rsidRPr="00083FBD">
              <w:rPr>
                <w:rFonts w:ascii="Times New Roman" w:eastAsia="Calibri" w:hAnsi="Times New Roman" w:cs="Times New Roman"/>
                <w:bCs/>
              </w:rPr>
              <w:t>Улучшение качества жизни населения, дополнительные рабочие места</w:t>
            </w:r>
          </w:p>
        </w:tc>
      </w:tr>
      <w:tr w:rsidR="00D7475C" w:rsidRPr="00083FBD" w:rsidTr="00D7475C">
        <w:trPr>
          <w:gridAfter w:val="1"/>
          <w:wAfter w:w="9" w:type="dxa"/>
          <w:trHeight w:val="562"/>
          <w:jc w:val="center"/>
        </w:trPr>
        <w:tc>
          <w:tcPr>
            <w:tcW w:w="657" w:type="dxa"/>
            <w:shd w:val="clear" w:color="auto" w:fill="auto"/>
            <w:vAlign w:val="center"/>
          </w:tcPr>
          <w:p w:rsidR="00D7475C" w:rsidRPr="00083FBD" w:rsidRDefault="00D7475C" w:rsidP="00083FBD">
            <w:pPr>
              <w:numPr>
                <w:ilvl w:val="0"/>
                <w:numId w:val="38"/>
              </w:numPr>
              <w:tabs>
                <w:tab w:val="left" w:pos="994"/>
              </w:tabs>
              <w:spacing w:after="0" w:line="240" w:lineRule="auto"/>
              <w:contextualSpacing/>
              <w:jc w:val="center"/>
              <w:rPr>
                <w:rFonts w:ascii="Times New Roman" w:eastAsia="Calibri" w:hAnsi="Times New Roman" w:cs="Times New Roman"/>
              </w:rPr>
            </w:pPr>
          </w:p>
        </w:tc>
        <w:tc>
          <w:tcPr>
            <w:tcW w:w="3171" w:type="dxa"/>
            <w:shd w:val="clear" w:color="auto" w:fill="auto"/>
            <w:vAlign w:val="center"/>
          </w:tcPr>
          <w:p w:rsidR="00D7475C" w:rsidRPr="00083FBD" w:rsidRDefault="00D7475C" w:rsidP="00083FBD">
            <w:pPr>
              <w:tabs>
                <w:tab w:val="left" w:pos="994"/>
              </w:tabs>
              <w:spacing w:after="0" w:line="240" w:lineRule="auto"/>
              <w:jc w:val="both"/>
              <w:rPr>
                <w:rFonts w:ascii="Times New Roman" w:eastAsia="Calibri" w:hAnsi="Times New Roman" w:cs="Times New Roman"/>
              </w:rPr>
            </w:pPr>
            <w:r w:rsidRPr="00083FBD">
              <w:rPr>
                <w:rFonts w:ascii="Times New Roman" w:eastAsia="Calibri" w:hAnsi="Times New Roman" w:cs="Times New Roman"/>
              </w:rPr>
              <w:t>Строительство учреждений дополнительного образования</w:t>
            </w:r>
          </w:p>
        </w:tc>
        <w:tc>
          <w:tcPr>
            <w:tcW w:w="1842" w:type="dxa"/>
            <w:shd w:val="clear" w:color="auto" w:fill="auto"/>
            <w:vAlign w:val="center"/>
          </w:tcPr>
          <w:p w:rsidR="00D7475C" w:rsidRPr="00083FBD" w:rsidRDefault="007D3E30" w:rsidP="009577FE">
            <w:pPr>
              <w:tabs>
                <w:tab w:val="left" w:pos="994"/>
              </w:tabs>
              <w:spacing w:after="0" w:line="240" w:lineRule="auto"/>
              <w:jc w:val="center"/>
              <w:rPr>
                <w:rFonts w:ascii="Times New Roman" w:eastAsia="Calibri" w:hAnsi="Times New Roman" w:cs="Times New Roman"/>
              </w:rPr>
            </w:pPr>
            <w:r>
              <w:rPr>
                <w:rFonts w:ascii="Times New Roman" w:eastAsia="Calibri" w:hAnsi="Times New Roman" w:cs="Times New Roman"/>
              </w:rPr>
              <w:t>3</w:t>
            </w:r>
            <w:r w:rsidR="00D7475C" w:rsidRPr="00083FBD">
              <w:rPr>
                <w:rFonts w:ascii="Times New Roman" w:eastAsia="Calibri" w:hAnsi="Times New Roman" w:cs="Times New Roman"/>
              </w:rPr>
              <w:t xml:space="preserve"> учреждени</w:t>
            </w:r>
            <w:r w:rsidR="009577FE">
              <w:rPr>
                <w:rFonts w:ascii="Times New Roman" w:eastAsia="Calibri" w:hAnsi="Times New Roman" w:cs="Times New Roman"/>
              </w:rPr>
              <w:t>я</w:t>
            </w:r>
          </w:p>
        </w:tc>
        <w:tc>
          <w:tcPr>
            <w:tcW w:w="2219" w:type="dxa"/>
            <w:shd w:val="clear" w:color="auto" w:fill="auto"/>
            <w:vAlign w:val="center"/>
          </w:tcPr>
          <w:p w:rsidR="00D7475C" w:rsidRPr="00083FBD" w:rsidRDefault="007D3E30" w:rsidP="00083FBD">
            <w:pPr>
              <w:tabs>
                <w:tab w:val="left" w:pos="994"/>
              </w:tabs>
              <w:spacing w:after="0" w:line="240" w:lineRule="auto"/>
              <w:jc w:val="center"/>
              <w:rPr>
                <w:rFonts w:ascii="Times New Roman" w:eastAsia="Calibri" w:hAnsi="Times New Roman" w:cs="Times New Roman"/>
              </w:rPr>
            </w:pPr>
            <w:r>
              <w:rPr>
                <w:rFonts w:ascii="Times New Roman" w:eastAsia="Calibri" w:hAnsi="Times New Roman" w:cs="Times New Roman"/>
              </w:rPr>
              <w:t>-</w:t>
            </w:r>
          </w:p>
        </w:tc>
        <w:tc>
          <w:tcPr>
            <w:tcW w:w="2268" w:type="dxa"/>
            <w:shd w:val="clear" w:color="auto" w:fill="auto"/>
            <w:vAlign w:val="center"/>
          </w:tcPr>
          <w:p w:rsidR="00D7475C" w:rsidRPr="00083FBD" w:rsidRDefault="009577FE" w:rsidP="00083FBD">
            <w:pPr>
              <w:tabs>
                <w:tab w:val="left" w:pos="994"/>
              </w:tabs>
              <w:spacing w:after="0" w:line="240" w:lineRule="auto"/>
              <w:jc w:val="center"/>
              <w:rPr>
                <w:rFonts w:ascii="Times New Roman" w:eastAsia="Calibri" w:hAnsi="Times New Roman" w:cs="Times New Roman"/>
              </w:rPr>
            </w:pPr>
            <w:r>
              <w:rPr>
                <w:rFonts w:ascii="Times New Roman" w:eastAsia="Calibri" w:hAnsi="Times New Roman" w:cs="Times New Roman"/>
              </w:rPr>
              <w:t>1</w:t>
            </w:r>
          </w:p>
        </w:tc>
        <w:tc>
          <w:tcPr>
            <w:tcW w:w="2410" w:type="dxa"/>
            <w:shd w:val="clear" w:color="auto" w:fill="auto"/>
            <w:vAlign w:val="center"/>
          </w:tcPr>
          <w:p w:rsidR="007D3E30" w:rsidRPr="00083FBD" w:rsidRDefault="007D3E30" w:rsidP="007D3E30">
            <w:pPr>
              <w:tabs>
                <w:tab w:val="left" w:pos="994"/>
              </w:tabs>
              <w:spacing w:after="0" w:line="240" w:lineRule="auto"/>
              <w:jc w:val="center"/>
              <w:rPr>
                <w:rFonts w:ascii="Times New Roman" w:eastAsia="Calibri" w:hAnsi="Times New Roman" w:cs="Times New Roman"/>
              </w:rPr>
            </w:pPr>
            <w:r>
              <w:rPr>
                <w:rFonts w:ascii="Times New Roman" w:eastAsia="Calibri" w:hAnsi="Times New Roman" w:cs="Times New Roman"/>
              </w:rPr>
              <w:t>до 2032 – 2 объекта</w:t>
            </w:r>
          </w:p>
          <w:p w:rsidR="009577FE" w:rsidRPr="00083FBD" w:rsidRDefault="00D7475C" w:rsidP="009577FE">
            <w:pPr>
              <w:tabs>
                <w:tab w:val="left" w:pos="994"/>
              </w:tabs>
              <w:spacing w:after="0" w:line="240" w:lineRule="auto"/>
              <w:jc w:val="center"/>
              <w:rPr>
                <w:rFonts w:ascii="Times New Roman" w:eastAsia="Calibri" w:hAnsi="Times New Roman" w:cs="Times New Roman"/>
              </w:rPr>
            </w:pPr>
            <w:r w:rsidRPr="007D3E30">
              <w:rPr>
                <w:rFonts w:ascii="Times New Roman" w:eastAsia="Calibri" w:hAnsi="Times New Roman" w:cs="Times New Roman"/>
              </w:rPr>
              <w:t xml:space="preserve">В течение всего </w:t>
            </w:r>
            <w:r w:rsidRPr="007D3E30">
              <w:rPr>
                <w:rFonts w:ascii="Times New Roman" w:eastAsia="Calibri" w:hAnsi="Times New Roman" w:cs="Times New Roman"/>
              </w:rPr>
              <w:lastRenderedPageBreak/>
              <w:t>периода в зависимости от наличия денежных средств</w:t>
            </w:r>
            <w:r w:rsidRPr="00083FBD">
              <w:rPr>
                <w:rFonts w:ascii="Times New Roman" w:eastAsia="Calibri" w:hAnsi="Times New Roman" w:cs="Times New Roman"/>
              </w:rPr>
              <w:t xml:space="preserve"> </w:t>
            </w:r>
          </w:p>
          <w:p w:rsidR="00D7475C" w:rsidRPr="00083FBD" w:rsidRDefault="00D7475C" w:rsidP="00083FBD">
            <w:pPr>
              <w:tabs>
                <w:tab w:val="left" w:pos="994"/>
              </w:tabs>
              <w:spacing w:after="0" w:line="240" w:lineRule="auto"/>
              <w:jc w:val="center"/>
              <w:rPr>
                <w:rFonts w:ascii="Times New Roman" w:eastAsia="Calibri" w:hAnsi="Times New Roman" w:cs="Times New Roman"/>
              </w:rPr>
            </w:pPr>
          </w:p>
        </w:tc>
        <w:tc>
          <w:tcPr>
            <w:tcW w:w="3026" w:type="dxa"/>
            <w:shd w:val="clear" w:color="auto" w:fill="auto"/>
            <w:vAlign w:val="center"/>
          </w:tcPr>
          <w:p w:rsidR="00D7475C" w:rsidRPr="00083FBD" w:rsidRDefault="00D7475C" w:rsidP="00083FBD">
            <w:pPr>
              <w:tabs>
                <w:tab w:val="left" w:pos="994"/>
              </w:tabs>
              <w:spacing w:after="0" w:line="240" w:lineRule="auto"/>
              <w:jc w:val="center"/>
              <w:rPr>
                <w:rFonts w:ascii="Times New Roman" w:eastAsia="Calibri" w:hAnsi="Times New Roman" w:cs="Times New Roman"/>
                <w:bCs/>
              </w:rPr>
            </w:pPr>
            <w:r w:rsidRPr="00083FBD">
              <w:rPr>
                <w:rFonts w:ascii="Times New Roman" w:eastAsia="Calibri" w:hAnsi="Times New Roman" w:cs="Times New Roman"/>
                <w:bCs/>
              </w:rPr>
              <w:lastRenderedPageBreak/>
              <w:t>Улучшение качества жизни населения</w:t>
            </w:r>
          </w:p>
        </w:tc>
      </w:tr>
      <w:bookmarkEnd w:id="9"/>
      <w:tr w:rsidR="00D7475C" w:rsidRPr="00083FBD" w:rsidTr="00D7475C">
        <w:trPr>
          <w:gridAfter w:val="1"/>
          <w:wAfter w:w="9" w:type="dxa"/>
          <w:trHeight w:val="562"/>
          <w:jc w:val="center"/>
        </w:trPr>
        <w:tc>
          <w:tcPr>
            <w:tcW w:w="657" w:type="dxa"/>
            <w:shd w:val="clear" w:color="auto" w:fill="auto"/>
            <w:vAlign w:val="center"/>
          </w:tcPr>
          <w:p w:rsidR="00D7475C" w:rsidRPr="00083FBD" w:rsidRDefault="00D7475C" w:rsidP="00083FBD">
            <w:pPr>
              <w:numPr>
                <w:ilvl w:val="0"/>
                <w:numId w:val="38"/>
              </w:numPr>
              <w:tabs>
                <w:tab w:val="left" w:pos="994"/>
              </w:tabs>
              <w:spacing w:after="0" w:line="240" w:lineRule="auto"/>
              <w:contextualSpacing/>
              <w:jc w:val="center"/>
              <w:rPr>
                <w:rFonts w:ascii="Times New Roman" w:eastAsia="Calibri" w:hAnsi="Times New Roman" w:cs="Times New Roman"/>
              </w:rPr>
            </w:pPr>
          </w:p>
        </w:tc>
        <w:tc>
          <w:tcPr>
            <w:tcW w:w="3171" w:type="dxa"/>
            <w:shd w:val="clear" w:color="auto" w:fill="auto"/>
            <w:vAlign w:val="center"/>
          </w:tcPr>
          <w:p w:rsidR="00D7475C" w:rsidRPr="00083FBD" w:rsidRDefault="00D7475C" w:rsidP="00083FBD">
            <w:pPr>
              <w:tabs>
                <w:tab w:val="left" w:pos="994"/>
              </w:tabs>
              <w:spacing w:after="0" w:line="240" w:lineRule="auto"/>
              <w:jc w:val="both"/>
              <w:rPr>
                <w:rFonts w:ascii="Times New Roman" w:eastAsia="Calibri" w:hAnsi="Times New Roman" w:cs="Times New Roman"/>
              </w:rPr>
            </w:pPr>
            <w:r w:rsidRPr="00083FBD">
              <w:rPr>
                <w:rFonts w:ascii="Times New Roman" w:eastAsia="Calibri" w:hAnsi="Times New Roman" w:cs="Times New Roman"/>
              </w:rPr>
              <w:t>Строительство объектов культуры</w:t>
            </w:r>
          </w:p>
        </w:tc>
        <w:tc>
          <w:tcPr>
            <w:tcW w:w="1842" w:type="dxa"/>
            <w:shd w:val="clear" w:color="auto" w:fill="auto"/>
            <w:vAlign w:val="center"/>
          </w:tcPr>
          <w:p w:rsidR="00D7475C" w:rsidRPr="00083FBD" w:rsidRDefault="007D3E30" w:rsidP="009577FE">
            <w:pPr>
              <w:tabs>
                <w:tab w:val="left" w:pos="994"/>
              </w:tabs>
              <w:spacing w:after="0" w:line="240" w:lineRule="auto"/>
              <w:jc w:val="center"/>
              <w:rPr>
                <w:rFonts w:ascii="Times New Roman" w:eastAsia="Calibri" w:hAnsi="Times New Roman" w:cs="Times New Roman"/>
              </w:rPr>
            </w:pPr>
            <w:r>
              <w:rPr>
                <w:rFonts w:ascii="Times New Roman" w:eastAsia="Calibri" w:hAnsi="Times New Roman" w:cs="Times New Roman"/>
              </w:rPr>
              <w:t>4 объекта</w:t>
            </w:r>
            <w:r w:rsidR="00D7475C" w:rsidRPr="00083FBD">
              <w:rPr>
                <w:rFonts w:ascii="Times New Roman" w:eastAsia="Calibri" w:hAnsi="Times New Roman" w:cs="Times New Roman"/>
              </w:rPr>
              <w:t xml:space="preserve"> </w:t>
            </w:r>
          </w:p>
        </w:tc>
        <w:tc>
          <w:tcPr>
            <w:tcW w:w="2219" w:type="dxa"/>
            <w:shd w:val="clear" w:color="auto" w:fill="auto"/>
            <w:vAlign w:val="center"/>
          </w:tcPr>
          <w:p w:rsidR="00D7475C" w:rsidRPr="00083FBD" w:rsidRDefault="007D3E30" w:rsidP="007D3E30">
            <w:pPr>
              <w:tabs>
                <w:tab w:val="left" w:pos="994"/>
              </w:tabs>
              <w:spacing w:after="0" w:line="240" w:lineRule="auto"/>
              <w:jc w:val="center"/>
              <w:rPr>
                <w:rFonts w:ascii="Times New Roman" w:eastAsia="Calibri" w:hAnsi="Times New Roman" w:cs="Times New Roman"/>
              </w:rPr>
            </w:pPr>
            <w:r>
              <w:rPr>
                <w:rFonts w:ascii="Times New Roman" w:eastAsia="Calibri" w:hAnsi="Times New Roman" w:cs="Times New Roman"/>
              </w:rPr>
              <w:t>«Трибуна Холл»</w:t>
            </w:r>
            <w:r w:rsidR="00D7475C" w:rsidRPr="00083FBD">
              <w:rPr>
                <w:rFonts w:ascii="Times New Roman" w:eastAsia="Calibri" w:hAnsi="Times New Roman" w:cs="Times New Roman"/>
              </w:rPr>
              <w:t xml:space="preserve"> </w:t>
            </w:r>
          </w:p>
        </w:tc>
        <w:tc>
          <w:tcPr>
            <w:tcW w:w="2268" w:type="dxa"/>
            <w:shd w:val="clear" w:color="auto" w:fill="auto"/>
            <w:vAlign w:val="center"/>
          </w:tcPr>
          <w:p w:rsidR="00D7475C" w:rsidRPr="00083FBD" w:rsidRDefault="007D3E30" w:rsidP="007D3E30">
            <w:pPr>
              <w:tabs>
                <w:tab w:val="left" w:pos="994"/>
              </w:tabs>
              <w:spacing w:after="0" w:line="240" w:lineRule="auto"/>
              <w:jc w:val="center"/>
              <w:rPr>
                <w:rFonts w:ascii="Times New Roman" w:eastAsia="Calibri" w:hAnsi="Times New Roman" w:cs="Times New Roman"/>
              </w:rPr>
            </w:pPr>
            <w:r>
              <w:rPr>
                <w:rFonts w:ascii="Times New Roman" w:eastAsia="Calibri" w:hAnsi="Times New Roman" w:cs="Times New Roman"/>
              </w:rPr>
              <w:t>1</w:t>
            </w:r>
            <w:r w:rsidR="00D7475C" w:rsidRPr="00083FBD">
              <w:rPr>
                <w:rFonts w:ascii="Times New Roman" w:eastAsia="Calibri" w:hAnsi="Times New Roman" w:cs="Times New Roman"/>
              </w:rPr>
              <w:t xml:space="preserve"> </w:t>
            </w:r>
            <w:r>
              <w:rPr>
                <w:rFonts w:ascii="Times New Roman" w:eastAsia="Calibri" w:hAnsi="Times New Roman" w:cs="Times New Roman"/>
              </w:rPr>
              <w:t>дом культуры</w:t>
            </w:r>
          </w:p>
        </w:tc>
        <w:tc>
          <w:tcPr>
            <w:tcW w:w="2410" w:type="dxa"/>
            <w:shd w:val="clear" w:color="auto" w:fill="auto"/>
            <w:vAlign w:val="center"/>
          </w:tcPr>
          <w:p w:rsidR="007D3E30" w:rsidRPr="00083FBD" w:rsidRDefault="007D3E30" w:rsidP="007D3E30">
            <w:pPr>
              <w:tabs>
                <w:tab w:val="left" w:pos="994"/>
              </w:tabs>
              <w:spacing w:after="0" w:line="240" w:lineRule="auto"/>
              <w:jc w:val="center"/>
              <w:rPr>
                <w:rFonts w:ascii="Times New Roman" w:eastAsia="Calibri" w:hAnsi="Times New Roman" w:cs="Times New Roman"/>
              </w:rPr>
            </w:pPr>
            <w:r>
              <w:rPr>
                <w:rFonts w:ascii="Times New Roman" w:eastAsia="Calibri" w:hAnsi="Times New Roman" w:cs="Times New Roman"/>
              </w:rPr>
              <w:t>до 2032 – 2 объекта</w:t>
            </w:r>
          </w:p>
          <w:p w:rsidR="00D7475C" w:rsidRPr="00083FBD" w:rsidRDefault="00D7475C" w:rsidP="007D3E30">
            <w:pPr>
              <w:tabs>
                <w:tab w:val="left" w:pos="994"/>
              </w:tabs>
              <w:spacing w:after="0" w:line="240" w:lineRule="auto"/>
              <w:jc w:val="center"/>
              <w:rPr>
                <w:rFonts w:ascii="Times New Roman" w:eastAsia="Calibri" w:hAnsi="Times New Roman" w:cs="Times New Roman"/>
              </w:rPr>
            </w:pPr>
            <w:r w:rsidRPr="007D3E30">
              <w:rPr>
                <w:rFonts w:ascii="Times New Roman" w:eastAsia="Calibri" w:hAnsi="Times New Roman" w:cs="Times New Roman"/>
              </w:rPr>
              <w:t>В течение всего периода в зависимости от наличия денежных средств</w:t>
            </w:r>
            <w:r w:rsidRPr="00083FBD">
              <w:rPr>
                <w:rFonts w:ascii="Times New Roman" w:eastAsia="Calibri" w:hAnsi="Times New Roman" w:cs="Times New Roman"/>
              </w:rPr>
              <w:t xml:space="preserve"> </w:t>
            </w:r>
          </w:p>
        </w:tc>
        <w:tc>
          <w:tcPr>
            <w:tcW w:w="3026" w:type="dxa"/>
            <w:shd w:val="clear" w:color="auto" w:fill="auto"/>
            <w:vAlign w:val="center"/>
          </w:tcPr>
          <w:p w:rsidR="00D7475C" w:rsidRPr="00083FBD" w:rsidRDefault="00D7475C" w:rsidP="00083FBD">
            <w:pPr>
              <w:tabs>
                <w:tab w:val="left" w:pos="994"/>
              </w:tabs>
              <w:spacing w:after="0" w:line="240" w:lineRule="auto"/>
              <w:jc w:val="center"/>
              <w:rPr>
                <w:rFonts w:ascii="Times New Roman" w:eastAsia="Calibri" w:hAnsi="Times New Roman" w:cs="Times New Roman"/>
                <w:bCs/>
              </w:rPr>
            </w:pPr>
            <w:r w:rsidRPr="00083FBD">
              <w:rPr>
                <w:rFonts w:ascii="Times New Roman" w:eastAsia="Calibri" w:hAnsi="Times New Roman" w:cs="Times New Roman"/>
                <w:bCs/>
              </w:rPr>
              <w:t>Улучшение качества жизни населения, привлечение населения, создание новых рабочих мест</w:t>
            </w:r>
          </w:p>
        </w:tc>
      </w:tr>
      <w:tr w:rsidR="00D7475C" w:rsidRPr="00083FBD" w:rsidTr="00D7475C">
        <w:trPr>
          <w:gridAfter w:val="1"/>
          <w:wAfter w:w="9" w:type="dxa"/>
          <w:trHeight w:val="562"/>
          <w:jc w:val="center"/>
        </w:trPr>
        <w:tc>
          <w:tcPr>
            <w:tcW w:w="657" w:type="dxa"/>
            <w:shd w:val="clear" w:color="auto" w:fill="auto"/>
            <w:vAlign w:val="center"/>
          </w:tcPr>
          <w:p w:rsidR="00D7475C" w:rsidRPr="00083FBD" w:rsidRDefault="00D7475C" w:rsidP="00083FBD">
            <w:pPr>
              <w:numPr>
                <w:ilvl w:val="0"/>
                <w:numId w:val="38"/>
              </w:numPr>
              <w:tabs>
                <w:tab w:val="left" w:pos="994"/>
              </w:tabs>
              <w:spacing w:after="0" w:line="240" w:lineRule="auto"/>
              <w:contextualSpacing/>
              <w:jc w:val="center"/>
              <w:rPr>
                <w:rFonts w:ascii="Times New Roman" w:eastAsia="Calibri" w:hAnsi="Times New Roman" w:cs="Times New Roman"/>
              </w:rPr>
            </w:pPr>
          </w:p>
        </w:tc>
        <w:tc>
          <w:tcPr>
            <w:tcW w:w="3171" w:type="dxa"/>
            <w:shd w:val="clear" w:color="auto" w:fill="auto"/>
            <w:vAlign w:val="center"/>
          </w:tcPr>
          <w:p w:rsidR="00D7475C" w:rsidRPr="00083FBD" w:rsidRDefault="00D7475C" w:rsidP="00083FBD">
            <w:pPr>
              <w:tabs>
                <w:tab w:val="left" w:pos="994"/>
              </w:tabs>
              <w:spacing w:after="0" w:line="240" w:lineRule="auto"/>
              <w:jc w:val="both"/>
              <w:rPr>
                <w:rFonts w:ascii="Times New Roman" w:eastAsia="Calibri" w:hAnsi="Times New Roman" w:cs="Times New Roman"/>
                <w:sz w:val="24"/>
                <w:szCs w:val="24"/>
              </w:rPr>
            </w:pPr>
            <w:r w:rsidRPr="00083FBD">
              <w:rPr>
                <w:rFonts w:ascii="Times New Roman" w:eastAsia="Calibri" w:hAnsi="Times New Roman" w:cs="Times New Roman"/>
                <w:sz w:val="24"/>
                <w:szCs w:val="24"/>
              </w:rPr>
              <w:t>Реконструкция объектов культурного наследия (проведение ремонтных работ) (муниципальная программа «Культура»)</w:t>
            </w:r>
          </w:p>
        </w:tc>
        <w:tc>
          <w:tcPr>
            <w:tcW w:w="1842" w:type="dxa"/>
            <w:shd w:val="clear" w:color="auto" w:fill="auto"/>
            <w:vAlign w:val="center"/>
          </w:tcPr>
          <w:p w:rsidR="00D7475C" w:rsidRPr="00083FBD" w:rsidRDefault="00D7475C" w:rsidP="00083FBD">
            <w:pPr>
              <w:tabs>
                <w:tab w:val="left" w:pos="994"/>
              </w:tabs>
              <w:spacing w:after="0" w:line="240" w:lineRule="auto"/>
              <w:jc w:val="center"/>
              <w:rPr>
                <w:rFonts w:ascii="Times New Roman" w:eastAsia="Calibri" w:hAnsi="Times New Roman" w:cs="Times New Roman"/>
                <w:sz w:val="24"/>
                <w:szCs w:val="24"/>
              </w:rPr>
            </w:pPr>
            <w:r w:rsidRPr="00083FBD">
              <w:rPr>
                <w:rFonts w:ascii="Times New Roman" w:eastAsia="Calibri" w:hAnsi="Times New Roman" w:cs="Times New Roman"/>
                <w:sz w:val="24"/>
                <w:szCs w:val="24"/>
              </w:rPr>
              <w:t>Памятники культурного наследия</w:t>
            </w:r>
          </w:p>
        </w:tc>
        <w:tc>
          <w:tcPr>
            <w:tcW w:w="2219" w:type="dxa"/>
            <w:shd w:val="clear" w:color="auto" w:fill="auto"/>
            <w:vAlign w:val="center"/>
          </w:tcPr>
          <w:p w:rsidR="00D7475C" w:rsidRPr="00083FBD" w:rsidRDefault="00D7475C" w:rsidP="00083FBD">
            <w:pPr>
              <w:tabs>
                <w:tab w:val="left" w:pos="994"/>
              </w:tabs>
              <w:spacing w:after="0" w:line="240" w:lineRule="auto"/>
              <w:jc w:val="center"/>
              <w:rPr>
                <w:rFonts w:ascii="Times New Roman" w:eastAsia="Calibri" w:hAnsi="Times New Roman" w:cs="Times New Roman"/>
                <w:sz w:val="24"/>
                <w:szCs w:val="24"/>
              </w:rPr>
            </w:pPr>
            <w:r w:rsidRPr="00083FBD">
              <w:rPr>
                <w:rFonts w:ascii="Times New Roman" w:eastAsia="Calibri" w:hAnsi="Times New Roman" w:cs="Times New Roman"/>
                <w:sz w:val="24"/>
                <w:szCs w:val="24"/>
              </w:rPr>
              <w:t>В течение года</w:t>
            </w:r>
          </w:p>
        </w:tc>
        <w:tc>
          <w:tcPr>
            <w:tcW w:w="2268" w:type="dxa"/>
            <w:shd w:val="clear" w:color="auto" w:fill="auto"/>
            <w:vAlign w:val="center"/>
          </w:tcPr>
          <w:p w:rsidR="00D7475C" w:rsidRPr="00083FBD" w:rsidRDefault="00D7475C" w:rsidP="00083FBD">
            <w:pPr>
              <w:tabs>
                <w:tab w:val="left" w:pos="994"/>
              </w:tabs>
              <w:spacing w:after="0" w:line="240" w:lineRule="auto"/>
              <w:jc w:val="center"/>
              <w:rPr>
                <w:rFonts w:ascii="Times New Roman" w:eastAsia="Calibri" w:hAnsi="Times New Roman" w:cs="Times New Roman"/>
                <w:sz w:val="24"/>
                <w:szCs w:val="24"/>
              </w:rPr>
            </w:pPr>
            <w:r w:rsidRPr="00083FBD">
              <w:rPr>
                <w:rFonts w:ascii="Times New Roman" w:eastAsia="Calibri" w:hAnsi="Times New Roman" w:cs="Times New Roman"/>
                <w:sz w:val="24"/>
                <w:szCs w:val="24"/>
              </w:rPr>
              <w:t>В течение года</w:t>
            </w:r>
          </w:p>
        </w:tc>
        <w:tc>
          <w:tcPr>
            <w:tcW w:w="2410" w:type="dxa"/>
            <w:shd w:val="clear" w:color="auto" w:fill="auto"/>
            <w:vAlign w:val="center"/>
          </w:tcPr>
          <w:p w:rsidR="00D7475C" w:rsidRPr="00083FBD" w:rsidRDefault="00D7475C" w:rsidP="00083FBD">
            <w:pPr>
              <w:tabs>
                <w:tab w:val="left" w:pos="994"/>
              </w:tabs>
              <w:spacing w:after="0" w:line="240" w:lineRule="auto"/>
              <w:jc w:val="center"/>
              <w:rPr>
                <w:rFonts w:ascii="Times New Roman" w:eastAsia="Calibri" w:hAnsi="Times New Roman" w:cs="Times New Roman"/>
                <w:sz w:val="24"/>
                <w:szCs w:val="24"/>
              </w:rPr>
            </w:pPr>
            <w:r w:rsidRPr="00083FBD">
              <w:rPr>
                <w:rFonts w:ascii="Times New Roman" w:eastAsia="Calibri" w:hAnsi="Times New Roman" w:cs="Times New Roman"/>
                <w:sz w:val="24"/>
                <w:szCs w:val="24"/>
              </w:rPr>
              <w:t>Через каждый год</w:t>
            </w:r>
          </w:p>
        </w:tc>
        <w:tc>
          <w:tcPr>
            <w:tcW w:w="3026" w:type="dxa"/>
            <w:shd w:val="clear" w:color="auto" w:fill="auto"/>
            <w:vAlign w:val="center"/>
          </w:tcPr>
          <w:p w:rsidR="00D7475C" w:rsidRPr="00083FBD" w:rsidRDefault="00D7475C" w:rsidP="00083FBD">
            <w:pPr>
              <w:tabs>
                <w:tab w:val="left" w:pos="994"/>
              </w:tabs>
              <w:spacing w:after="0" w:line="240" w:lineRule="auto"/>
              <w:jc w:val="center"/>
              <w:rPr>
                <w:rFonts w:ascii="Times New Roman" w:eastAsia="Calibri" w:hAnsi="Times New Roman" w:cs="Times New Roman"/>
                <w:bCs/>
              </w:rPr>
            </w:pPr>
            <w:r w:rsidRPr="00083FBD">
              <w:rPr>
                <w:rFonts w:ascii="Times New Roman" w:eastAsia="Calibri" w:hAnsi="Times New Roman" w:cs="Times New Roman"/>
                <w:bCs/>
              </w:rPr>
              <w:t>Формирование благоприятной среды</w:t>
            </w:r>
          </w:p>
        </w:tc>
      </w:tr>
      <w:tr w:rsidR="00D7475C" w:rsidRPr="00083FBD" w:rsidTr="00D7475C">
        <w:trPr>
          <w:gridAfter w:val="1"/>
          <w:wAfter w:w="9" w:type="dxa"/>
          <w:trHeight w:val="562"/>
          <w:jc w:val="center"/>
        </w:trPr>
        <w:tc>
          <w:tcPr>
            <w:tcW w:w="657" w:type="dxa"/>
            <w:shd w:val="clear" w:color="auto" w:fill="auto"/>
            <w:vAlign w:val="center"/>
          </w:tcPr>
          <w:p w:rsidR="00D7475C" w:rsidRPr="00083FBD" w:rsidRDefault="00D7475C" w:rsidP="00083FBD">
            <w:pPr>
              <w:numPr>
                <w:ilvl w:val="0"/>
                <w:numId w:val="38"/>
              </w:numPr>
              <w:tabs>
                <w:tab w:val="left" w:pos="994"/>
              </w:tabs>
              <w:spacing w:after="0" w:line="240" w:lineRule="auto"/>
              <w:contextualSpacing/>
              <w:jc w:val="center"/>
              <w:rPr>
                <w:rFonts w:ascii="Times New Roman" w:eastAsia="Calibri" w:hAnsi="Times New Roman" w:cs="Times New Roman"/>
              </w:rPr>
            </w:pPr>
          </w:p>
        </w:tc>
        <w:tc>
          <w:tcPr>
            <w:tcW w:w="3171" w:type="dxa"/>
            <w:shd w:val="clear" w:color="auto" w:fill="auto"/>
            <w:vAlign w:val="center"/>
          </w:tcPr>
          <w:p w:rsidR="00D7475C" w:rsidRPr="00083FBD" w:rsidRDefault="00D7475C" w:rsidP="00083FBD">
            <w:pPr>
              <w:tabs>
                <w:tab w:val="left" w:pos="994"/>
              </w:tabs>
              <w:spacing w:after="0" w:line="240" w:lineRule="auto"/>
              <w:jc w:val="both"/>
              <w:rPr>
                <w:rFonts w:ascii="Times New Roman" w:eastAsia="Calibri" w:hAnsi="Times New Roman" w:cs="Times New Roman"/>
              </w:rPr>
            </w:pPr>
            <w:r w:rsidRPr="00083FBD">
              <w:rPr>
                <w:rFonts w:ascii="Times New Roman" w:eastAsia="Calibri" w:hAnsi="Times New Roman" w:cs="Times New Roman"/>
              </w:rPr>
              <w:t>Строительство объектов физической культуры и спорта</w:t>
            </w:r>
          </w:p>
        </w:tc>
        <w:tc>
          <w:tcPr>
            <w:tcW w:w="1842" w:type="dxa"/>
            <w:shd w:val="clear" w:color="auto" w:fill="auto"/>
            <w:vAlign w:val="center"/>
          </w:tcPr>
          <w:p w:rsidR="00D7475C" w:rsidRPr="00083FBD" w:rsidRDefault="00D7475C" w:rsidP="007D3E30">
            <w:pPr>
              <w:tabs>
                <w:tab w:val="left" w:pos="994"/>
              </w:tabs>
              <w:spacing w:after="0" w:line="240" w:lineRule="auto"/>
              <w:jc w:val="center"/>
              <w:rPr>
                <w:rFonts w:ascii="Times New Roman" w:eastAsia="Calibri" w:hAnsi="Times New Roman" w:cs="Times New Roman"/>
                <w:sz w:val="24"/>
                <w:szCs w:val="24"/>
              </w:rPr>
            </w:pPr>
            <w:r w:rsidRPr="00083FBD">
              <w:rPr>
                <w:rFonts w:ascii="Times New Roman" w:eastAsia="Calibri" w:hAnsi="Times New Roman" w:cs="Times New Roman"/>
                <w:sz w:val="24"/>
                <w:szCs w:val="24"/>
              </w:rPr>
              <w:t xml:space="preserve">3 </w:t>
            </w:r>
            <w:r w:rsidR="007D3E30">
              <w:rPr>
                <w:rFonts w:ascii="Times New Roman" w:eastAsia="Calibri" w:hAnsi="Times New Roman" w:cs="Times New Roman"/>
                <w:sz w:val="24"/>
                <w:szCs w:val="24"/>
              </w:rPr>
              <w:t>объекта</w:t>
            </w:r>
          </w:p>
        </w:tc>
        <w:tc>
          <w:tcPr>
            <w:tcW w:w="2219" w:type="dxa"/>
            <w:shd w:val="clear" w:color="auto" w:fill="auto"/>
            <w:vAlign w:val="center"/>
          </w:tcPr>
          <w:p w:rsidR="00D7475C" w:rsidRPr="00083FBD" w:rsidRDefault="007D3E30" w:rsidP="00083FBD">
            <w:pPr>
              <w:tabs>
                <w:tab w:val="left" w:pos="994"/>
              </w:tabs>
              <w:spacing w:after="0" w:line="240" w:lineRule="auto"/>
              <w:jc w:val="center"/>
              <w:rPr>
                <w:rFonts w:ascii="Times New Roman" w:eastAsia="Calibri" w:hAnsi="Times New Roman" w:cs="Times New Roman"/>
              </w:rPr>
            </w:pPr>
            <w:r>
              <w:rPr>
                <w:rFonts w:ascii="Times New Roman" w:eastAsia="Calibri" w:hAnsi="Times New Roman" w:cs="Times New Roman"/>
              </w:rPr>
              <w:t>-</w:t>
            </w:r>
          </w:p>
        </w:tc>
        <w:tc>
          <w:tcPr>
            <w:tcW w:w="2268" w:type="dxa"/>
            <w:shd w:val="clear" w:color="auto" w:fill="auto"/>
            <w:vAlign w:val="center"/>
          </w:tcPr>
          <w:p w:rsidR="00D7475C" w:rsidRPr="00083FBD" w:rsidRDefault="00D7475C" w:rsidP="007D3E30">
            <w:pPr>
              <w:tabs>
                <w:tab w:val="left" w:pos="994"/>
              </w:tabs>
              <w:spacing w:after="0" w:line="240" w:lineRule="auto"/>
              <w:jc w:val="center"/>
              <w:rPr>
                <w:rFonts w:ascii="Times New Roman" w:eastAsia="Calibri" w:hAnsi="Times New Roman" w:cs="Times New Roman"/>
              </w:rPr>
            </w:pPr>
            <w:r w:rsidRPr="00083FBD">
              <w:rPr>
                <w:rFonts w:ascii="Times New Roman" w:eastAsia="Calibri" w:hAnsi="Times New Roman" w:cs="Times New Roman"/>
              </w:rPr>
              <w:t>1 физкультурно-оздоровительный компл</w:t>
            </w:r>
            <w:r w:rsidR="007D3E30">
              <w:rPr>
                <w:rFonts w:ascii="Times New Roman" w:eastAsia="Calibri" w:hAnsi="Times New Roman" w:cs="Times New Roman"/>
              </w:rPr>
              <w:t>екс</w:t>
            </w:r>
          </w:p>
        </w:tc>
        <w:tc>
          <w:tcPr>
            <w:tcW w:w="2410" w:type="dxa"/>
            <w:shd w:val="clear" w:color="auto" w:fill="auto"/>
            <w:vAlign w:val="center"/>
          </w:tcPr>
          <w:p w:rsidR="007D3E30" w:rsidRPr="00083FBD" w:rsidRDefault="007D3E30" w:rsidP="007D3E30">
            <w:pPr>
              <w:tabs>
                <w:tab w:val="left" w:pos="994"/>
              </w:tabs>
              <w:spacing w:after="0" w:line="240" w:lineRule="auto"/>
              <w:jc w:val="center"/>
              <w:rPr>
                <w:rFonts w:ascii="Times New Roman" w:eastAsia="Calibri" w:hAnsi="Times New Roman" w:cs="Times New Roman"/>
              </w:rPr>
            </w:pPr>
            <w:r>
              <w:rPr>
                <w:rFonts w:ascii="Times New Roman" w:eastAsia="Calibri" w:hAnsi="Times New Roman" w:cs="Times New Roman"/>
              </w:rPr>
              <w:t>до 2032 – 2 объекта</w:t>
            </w:r>
          </w:p>
          <w:p w:rsidR="00D7475C" w:rsidRPr="00083FBD" w:rsidRDefault="007D3E30" w:rsidP="007D3E30">
            <w:pPr>
              <w:tabs>
                <w:tab w:val="left" w:pos="994"/>
              </w:tabs>
              <w:spacing w:after="0" w:line="240" w:lineRule="auto"/>
              <w:jc w:val="center"/>
              <w:rPr>
                <w:rFonts w:ascii="Times New Roman" w:eastAsia="Calibri" w:hAnsi="Times New Roman" w:cs="Times New Roman"/>
              </w:rPr>
            </w:pPr>
            <w:r w:rsidRPr="007D3E30">
              <w:rPr>
                <w:rFonts w:ascii="Times New Roman" w:eastAsia="Calibri" w:hAnsi="Times New Roman" w:cs="Times New Roman"/>
              </w:rPr>
              <w:t>В течение всего периода в зависимости от наличия денежных средств</w:t>
            </w:r>
          </w:p>
        </w:tc>
        <w:tc>
          <w:tcPr>
            <w:tcW w:w="3026" w:type="dxa"/>
            <w:shd w:val="clear" w:color="auto" w:fill="auto"/>
            <w:vAlign w:val="center"/>
          </w:tcPr>
          <w:p w:rsidR="00D7475C" w:rsidRPr="00083FBD" w:rsidRDefault="00D7475C" w:rsidP="00083FBD">
            <w:pPr>
              <w:tabs>
                <w:tab w:val="left" w:pos="994"/>
              </w:tabs>
              <w:spacing w:after="0" w:line="240" w:lineRule="auto"/>
              <w:jc w:val="center"/>
              <w:rPr>
                <w:rFonts w:ascii="Times New Roman" w:eastAsia="Calibri" w:hAnsi="Times New Roman" w:cs="Times New Roman"/>
                <w:bCs/>
              </w:rPr>
            </w:pPr>
            <w:r w:rsidRPr="00083FBD">
              <w:rPr>
                <w:rFonts w:ascii="Times New Roman" w:eastAsia="Calibri" w:hAnsi="Times New Roman" w:cs="Times New Roman"/>
                <w:bCs/>
              </w:rPr>
              <w:t xml:space="preserve">Создание благоприятных условий для жизни населения </w:t>
            </w:r>
          </w:p>
        </w:tc>
      </w:tr>
    </w:tbl>
    <w:p w:rsidR="00083FBD" w:rsidRPr="00083FBD" w:rsidRDefault="00083FBD" w:rsidP="00083FBD">
      <w:pPr>
        <w:keepNext/>
        <w:keepLines/>
        <w:pageBreakBefore/>
        <w:tabs>
          <w:tab w:val="left" w:pos="851"/>
        </w:tabs>
        <w:spacing w:after="0" w:line="240" w:lineRule="auto"/>
        <w:jc w:val="both"/>
        <w:outlineLvl w:val="0"/>
        <w:rPr>
          <w:rFonts w:ascii="Times New Roman" w:eastAsia="Times New Roman" w:hAnsi="Times New Roman" w:cs="Times New Roman"/>
          <w:b/>
          <w:bCs/>
          <w:color w:val="365F91"/>
          <w:sz w:val="28"/>
          <w:szCs w:val="28"/>
        </w:rPr>
        <w:sectPr w:rsidR="00083FBD" w:rsidRPr="00083FBD" w:rsidSect="001303DE">
          <w:pgSz w:w="16834" w:h="11909" w:orient="landscape"/>
          <w:pgMar w:top="1701" w:right="1134" w:bottom="851" w:left="1134" w:header="720" w:footer="720" w:gutter="0"/>
          <w:cols w:space="60"/>
          <w:noEndnote/>
          <w:docGrid w:linePitch="299"/>
        </w:sectPr>
      </w:pPr>
      <w:bookmarkStart w:id="13" w:name="_Toc447102810"/>
    </w:p>
    <w:bookmarkEnd w:id="13"/>
    <w:p w:rsidR="00083FBD" w:rsidRPr="00083FBD" w:rsidRDefault="00083FBD" w:rsidP="00083FBD">
      <w:pPr>
        <w:numPr>
          <w:ilvl w:val="0"/>
          <w:numId w:val="13"/>
        </w:numPr>
        <w:spacing w:after="0" w:line="240" w:lineRule="auto"/>
        <w:jc w:val="both"/>
        <w:rPr>
          <w:rFonts w:ascii="Times New Roman" w:eastAsia="Calibri" w:hAnsi="Times New Roman" w:cs="Times New Roman"/>
          <w:b/>
          <w:bCs/>
          <w:sz w:val="28"/>
          <w:szCs w:val="28"/>
          <w:lang w:eastAsia="ar-SA"/>
        </w:rPr>
      </w:pPr>
      <w:r w:rsidRPr="00083FBD">
        <w:rPr>
          <w:rFonts w:ascii="Times New Roman" w:eastAsia="Calibri" w:hAnsi="Times New Roman" w:cs="Times New Roman"/>
          <w:b/>
          <w:bCs/>
          <w:sz w:val="28"/>
          <w:szCs w:val="28"/>
          <w:lang w:eastAsia="ar-SA"/>
        </w:rPr>
        <w:lastRenderedPageBreak/>
        <w:t xml:space="preserve">Предложения по повышению уровня доступности среды для маломобильных групп населения </w:t>
      </w:r>
    </w:p>
    <w:p w:rsidR="00083FBD" w:rsidRPr="00083FBD" w:rsidRDefault="00083FBD" w:rsidP="00083FBD">
      <w:pPr>
        <w:spacing w:line="240" w:lineRule="auto"/>
        <w:rPr>
          <w:rFonts w:ascii="Times New Roman" w:eastAsia="Calibri" w:hAnsi="Times New Roman" w:cs="Times New Roman"/>
          <w:b/>
          <w:bCs/>
          <w:sz w:val="28"/>
          <w:szCs w:val="28"/>
        </w:rPr>
      </w:pPr>
    </w:p>
    <w:p w:rsidR="00083FBD" w:rsidRPr="00083FBD" w:rsidRDefault="00083FBD" w:rsidP="00083FBD">
      <w:pPr>
        <w:spacing w:after="0" w:line="240" w:lineRule="auto"/>
        <w:ind w:firstLine="709"/>
        <w:jc w:val="both"/>
        <w:rPr>
          <w:rFonts w:ascii="Times New Roman" w:eastAsia="Calibri" w:hAnsi="Times New Roman" w:cs="Times New Roman"/>
          <w:sz w:val="28"/>
          <w:szCs w:val="28"/>
        </w:rPr>
      </w:pPr>
      <w:r w:rsidRPr="00083FBD">
        <w:rPr>
          <w:rFonts w:ascii="Times New Roman" w:eastAsia="Calibri" w:hAnsi="Times New Roman" w:cs="Times New Roman"/>
          <w:sz w:val="28"/>
          <w:szCs w:val="28"/>
        </w:rPr>
        <w:t xml:space="preserve">В Российской Федерации около 15 млн. человек признаны инвалидами, вследствие нарушения здоровья со стойким расстройством физических, сенсорных и других функций организма. Среди субъектов Дальневосточного федерального округа Амурская область по уровню первичной инвалидности, как взрослого, так и детского населения занимает 2 место. По г. Благовещенску также увеличивается количество людей с ограниченными возможностями здоровья. Анализируя спектр проблем, связанных с организацией жизнедеятельности инвалидов, можно сделать вывод, что одной из глобальных проблем данных категорий является недоступность для них социально-значимых объектов различных сфер жизнедеятельности. Недоступность для инвалидов социально-значимых объектов делает трудноосуществимыми и услуги, предоставляемые учреждениями социальной защиты, здравоохранения, образования, а также культурно-оздоровительные услуги, что является дискриминацией человека по признаку инвалидности и не позволяет ему в полной мере реализовать свои права. Вместе с тем, важнейшим направлением деятельности Правительства Амурской области является работа по созданию достойных условий жизнедеятельности граждан с ограниченными возможностями здоровья, посредством реализации государственных программ. Так, в Амурской области реализуется подпрограмма «Реабилитация и обеспечение жизнедеятельности инвалидов в Амурской области», которая включена в </w:t>
      </w:r>
      <w:r w:rsidRPr="00112AF7">
        <w:rPr>
          <w:rFonts w:ascii="Times New Roman" w:eastAsia="Calibri" w:hAnsi="Times New Roman" w:cs="Times New Roman"/>
          <w:sz w:val="28"/>
          <w:szCs w:val="28"/>
        </w:rPr>
        <w:t>государственную программу Амурской области «Развитие системы социальной защиты населения Амурской области», утвержденную постановлением Правительства Амурской области от 25.09.2013 № 444.</w:t>
      </w:r>
      <w:r w:rsidRPr="00083FBD">
        <w:rPr>
          <w:rFonts w:ascii="Times New Roman" w:eastAsia="Calibri" w:hAnsi="Times New Roman" w:cs="Times New Roman"/>
          <w:sz w:val="28"/>
          <w:szCs w:val="28"/>
        </w:rPr>
        <w:t xml:space="preserve"> Основополагающей задачей данной подпрограммы является повышение уровня доступности и качества приоритетных объектов и услуг в приоритетных сферах жизнедеятельности инвалидов и других маломобильных групп населения в Амурской области. Исходя из статистки обращений, одной из приоритетных сфер жизнедеятельности инвалидов является сфера социальной защиты населения. В Амурской области около 70 учреждений данной сферы осуществляют свою деятельность, одним из основных, является государственное казённое учреждение Амурской области Управление социальной защиты населения по г. Благовещенску. Каждый день более 100 людей с ограниченными возможностями здоровья обращаются в Управление для получения социальных выплат, пособий и другой социальной помощи. Поэтому данное социальное учреждение и оказываемые в нём социальные услуги должны быть доступными для инвалидов, прежде всего.</w:t>
      </w:r>
    </w:p>
    <w:p w:rsidR="00083FBD" w:rsidRPr="00083FBD" w:rsidRDefault="00083FBD" w:rsidP="00083FBD">
      <w:pPr>
        <w:spacing w:after="0" w:line="240" w:lineRule="auto"/>
        <w:ind w:firstLine="709"/>
        <w:jc w:val="both"/>
        <w:rPr>
          <w:rFonts w:ascii="Times New Roman" w:eastAsia="Calibri" w:hAnsi="Times New Roman" w:cs="Times New Roman"/>
          <w:sz w:val="28"/>
          <w:szCs w:val="28"/>
        </w:rPr>
      </w:pPr>
      <w:r w:rsidRPr="00083FBD">
        <w:rPr>
          <w:rFonts w:ascii="Times New Roman" w:eastAsia="Calibri" w:hAnsi="Times New Roman" w:cs="Times New Roman"/>
          <w:sz w:val="28"/>
          <w:szCs w:val="28"/>
        </w:rPr>
        <w:t xml:space="preserve">При проектировании, строительстве и реконструкции объектов социальной инфраструктуры необходимо предусматривать универсальную безбарьерную среду для беспрепятственного доступа к объектам и услугам </w:t>
      </w:r>
      <w:r w:rsidRPr="00083FBD">
        <w:rPr>
          <w:rFonts w:ascii="Times New Roman" w:eastAsia="Calibri" w:hAnsi="Times New Roman" w:cs="Times New Roman"/>
          <w:sz w:val="28"/>
          <w:szCs w:val="28"/>
        </w:rPr>
        <w:lastRenderedPageBreak/>
        <w:t>всех категорий граждан, в том числе инвалидов и граждан других маломобильных групп населения (к которым могут быть отнесены люди преклонного возраста, с временными или длительными нарушениями здоровья и функций движения, беременные женщины, люди с детскими колясками и другие).</w:t>
      </w:r>
    </w:p>
    <w:p w:rsidR="00083FBD" w:rsidRPr="00083FBD" w:rsidRDefault="00083FBD" w:rsidP="00083FB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083FBD">
        <w:rPr>
          <w:rFonts w:ascii="Times New Roman" w:eastAsia="Times New Roman" w:hAnsi="Times New Roman" w:cs="Times New Roman"/>
          <w:sz w:val="28"/>
          <w:szCs w:val="28"/>
          <w:lang w:eastAsia="ru-RU"/>
        </w:rPr>
        <w:t>По состоянию на 1 января 2019 года в городе Благовещенске проживают 18 924 инвалида, из них 3 798 – инвалиды  I группы, 8269 – II группы, 5350 – III группы, 1009 – дети-инвалиды.</w:t>
      </w:r>
    </w:p>
    <w:p w:rsidR="00083FBD" w:rsidRPr="00083FBD" w:rsidRDefault="00083FBD" w:rsidP="00083FB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083FBD">
        <w:rPr>
          <w:rFonts w:ascii="Times New Roman" w:eastAsia="Times New Roman" w:hAnsi="Times New Roman" w:cs="Times New Roman"/>
          <w:sz w:val="28"/>
          <w:szCs w:val="28"/>
          <w:lang w:eastAsia="ru-RU"/>
        </w:rPr>
        <w:t>Практически все учреждения здравоохранения города, 16 общеобразовательных, 7 дошкольных и 2 учреждения дополнительного образования уже обустроены пандусами, поручнями, проведена адаптация входных дверей. Доля базовых общеобразовательных организаций, в которых создана универсальная безбаръерная среда для инклюзивного образования детей-инвалидов, в общем количестве общеобразовательных организаций составляет 84%, в них обучаются 319 детей, имеющих данный статус.</w:t>
      </w:r>
    </w:p>
    <w:p w:rsidR="00083FBD" w:rsidRPr="00083FBD" w:rsidRDefault="00083FBD" w:rsidP="00083FB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083FBD">
        <w:rPr>
          <w:rFonts w:ascii="Times New Roman" w:eastAsia="Times New Roman" w:hAnsi="Times New Roman" w:cs="Times New Roman"/>
          <w:sz w:val="28"/>
          <w:szCs w:val="28"/>
          <w:lang w:eastAsia="ru-RU"/>
        </w:rPr>
        <w:t>В городе функционируют 5 детских садов, в которых организованы 43 группы компенсирующей, комбинированной направленности - № 3, 35, 60, 67, 68, где по адаптированным программам обучаются 719 воспитанников с ограниченными возможностями, в том числе 121 ребенок-инвалид.</w:t>
      </w:r>
    </w:p>
    <w:p w:rsidR="00083FBD" w:rsidRPr="00083FBD" w:rsidRDefault="00083FBD" w:rsidP="00083FB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083FBD">
        <w:rPr>
          <w:rFonts w:ascii="Times New Roman" w:eastAsia="Times New Roman" w:hAnsi="Times New Roman" w:cs="Times New Roman"/>
          <w:sz w:val="28"/>
          <w:szCs w:val="28"/>
          <w:lang w:eastAsia="ru-RU"/>
        </w:rPr>
        <w:t>В учреждениях культуры и дополнительного образования проводится активная работа по организации обеспечения равного доступа к услугам для граждан с ограниченными физическими возможностями и маломобильных групп населения.</w:t>
      </w:r>
    </w:p>
    <w:p w:rsidR="00083FBD" w:rsidRPr="00083FBD" w:rsidRDefault="00083FBD" w:rsidP="00083FB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083FBD">
        <w:rPr>
          <w:rFonts w:ascii="Times New Roman" w:eastAsia="Times New Roman" w:hAnsi="Times New Roman" w:cs="Times New Roman"/>
          <w:sz w:val="28"/>
          <w:szCs w:val="28"/>
          <w:lang w:eastAsia="ru-RU"/>
        </w:rPr>
        <w:t>Ежегодно не менее 400 человек с ограниченными возможностями здоровья принимают участие в мероприятиях, организованных муниципальными организациями культуры: ежегодный фестиваль самодеятельного художественного творчества «Когда мы вместе – мы сильнее», Дни отдыха инвалидов, в том числе на базе объектов подведомственных учреждений - Доме ремесел и в городских парках.</w:t>
      </w:r>
    </w:p>
    <w:p w:rsidR="00083FBD" w:rsidRPr="00083FBD" w:rsidRDefault="00083FBD" w:rsidP="00083FB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083FBD">
        <w:rPr>
          <w:rFonts w:ascii="Times New Roman" w:eastAsia="Times New Roman" w:hAnsi="Times New Roman" w:cs="Times New Roman"/>
          <w:sz w:val="28"/>
          <w:szCs w:val="28"/>
          <w:lang w:eastAsia="ru-RU"/>
        </w:rPr>
        <w:t>Количество инвалидов, систематически занимающихся физической культурой и спортом, в городе составляет 1 457 человек, для их занятий созданы все условия. МУ «Спортивно-оздоровительный комплекс «Юность» предоставляет услуги на безвозмездной основе для общественной организации социальной поддержки детей-инвалидов и их родителей «Источник». Тренажерный и фитнес – залы оснащены современным оборудованием для развития и совершенствования двигательных способностей, силовых качеств, занятия сопровождаются профессиональными инструкторами.</w:t>
      </w:r>
    </w:p>
    <w:p w:rsidR="00083FBD" w:rsidRPr="00083FBD" w:rsidRDefault="00083FBD" w:rsidP="00083FB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083FBD">
        <w:rPr>
          <w:rFonts w:ascii="Times New Roman" w:eastAsia="Times New Roman" w:hAnsi="Times New Roman" w:cs="Times New Roman"/>
          <w:sz w:val="28"/>
          <w:szCs w:val="28"/>
          <w:lang w:eastAsia="ru-RU"/>
        </w:rPr>
        <w:t>Ежегодно на базе спортивного комплекса «Юность» для лиц с ограниченными возможностями проводится городская Спартакиада, в программе которой дартс, настольный теннис, армрестлинг, шахматы, шашки, бильярд, пулевая стрельба и гиревой спорт.</w:t>
      </w:r>
    </w:p>
    <w:p w:rsidR="00083FBD" w:rsidRPr="00083FBD" w:rsidRDefault="00083FBD" w:rsidP="00083FBD">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083FBD">
        <w:rPr>
          <w:rFonts w:ascii="Times New Roman" w:eastAsia="Times New Roman" w:hAnsi="Times New Roman" w:cs="Times New Roman"/>
          <w:sz w:val="28"/>
          <w:szCs w:val="28"/>
          <w:lang w:eastAsia="ru-RU"/>
        </w:rPr>
        <w:lastRenderedPageBreak/>
        <w:t>Создание дружелюбной, безбарьерной среды при соблюдении критериев доступности, безопасности, информативности и удобства способствует максимальной интеграции инвалидов в общество, обеспечивая полное развитие их способностей. В 2019 году на террит</w:t>
      </w:r>
      <w:r w:rsidRPr="00083FBD">
        <w:rPr>
          <w:rFonts w:ascii="Times New Roman" w:eastAsia="Times New Roman" w:hAnsi="Times New Roman" w:cs="Times New Roman"/>
          <w:color w:val="333333"/>
          <w:sz w:val="28"/>
          <w:szCs w:val="28"/>
          <w:lang w:eastAsia="ru-RU"/>
        </w:rPr>
        <w:t xml:space="preserve">ории города </w:t>
      </w:r>
      <w:r w:rsidRPr="00083FBD">
        <w:rPr>
          <w:rFonts w:ascii="Times New Roman" w:eastAsia="Times New Roman" w:hAnsi="Times New Roman" w:cs="Times New Roman"/>
          <w:sz w:val="28"/>
          <w:szCs w:val="28"/>
          <w:lang w:eastAsia="ru-RU"/>
        </w:rPr>
        <w:t xml:space="preserve">Благовещенска создана первая инклюзивная детская площадка. </w:t>
      </w:r>
      <w:r w:rsidRPr="00083FBD">
        <w:rPr>
          <w:rFonts w:ascii="Times New Roman" w:eastAsia="Calibri" w:hAnsi="Times New Roman" w:cs="Times New Roman"/>
          <w:sz w:val="28"/>
          <w:szCs w:val="28"/>
          <w:shd w:val="clear" w:color="auto" w:fill="FFFFFF"/>
        </w:rPr>
        <w:t>Общая площадь новой деткой площадки составляет порядка 3800 квадратных метров. Здесь расположены три игровые зоны для детей от одного года до 12 лет. Первая зона с большой песочницей и игровыми модулями рассчитана на детей до 6 лет. Вторая - представляет собой веревочный парк, эту часть площадки, возможно, также использовать для проведения городских соревнований по прохождению полосы препятствий. Третьей игровой комплекс «Вертолётная станция» с качалками. Две эти площадки предназначены для детей возрастом до 12 лет. Создание таких площадок можно рекомендовать как мероприятие, которое позволяет детям не просто отдыхать, но и преодолевать трудности восстановления после тяжелых заболеваний и проходить программы по реабилитации</w:t>
      </w:r>
      <w:r w:rsidRPr="00083FBD">
        <w:rPr>
          <w:rFonts w:ascii="Times New Roman" w:eastAsia="Calibri" w:hAnsi="Times New Roman" w:cs="Times New Roman"/>
          <w:color w:val="333333"/>
          <w:sz w:val="28"/>
          <w:szCs w:val="28"/>
          <w:shd w:val="clear" w:color="auto" w:fill="FFFFFF"/>
        </w:rPr>
        <w:t>.</w:t>
      </w:r>
    </w:p>
    <w:p w:rsidR="00083FBD" w:rsidRPr="00083FBD" w:rsidRDefault="00083FBD" w:rsidP="00083FBD">
      <w:pPr>
        <w:spacing w:after="0" w:line="240" w:lineRule="auto"/>
        <w:ind w:firstLine="709"/>
        <w:jc w:val="both"/>
        <w:rPr>
          <w:rFonts w:ascii="Times New Roman" w:eastAsia="Calibri" w:hAnsi="Times New Roman" w:cs="Times New Roman"/>
          <w:b/>
          <w:bCs/>
          <w:sz w:val="28"/>
          <w:szCs w:val="28"/>
        </w:rPr>
      </w:pPr>
      <w:r w:rsidRPr="00083FBD">
        <w:rPr>
          <w:rFonts w:ascii="Times New Roman" w:eastAsia="Calibri" w:hAnsi="Times New Roman" w:cs="Times New Roman"/>
          <w:sz w:val="28"/>
          <w:szCs w:val="28"/>
        </w:rPr>
        <w:t>На территории Благовещенского городского округа имеются следующие учреждения физкультурно-оздоровительного типа, сведения о которых представлены в таблице</w:t>
      </w:r>
      <w:r w:rsidR="00F8388B">
        <w:rPr>
          <w:rFonts w:ascii="Times New Roman" w:eastAsia="Calibri" w:hAnsi="Times New Roman" w:cs="Times New Roman"/>
          <w:sz w:val="28"/>
          <w:szCs w:val="28"/>
        </w:rPr>
        <w:t xml:space="preserve"> </w:t>
      </w:r>
      <w:r w:rsidR="000B5D0F">
        <w:rPr>
          <w:rFonts w:ascii="Times New Roman" w:eastAsia="Calibri" w:hAnsi="Times New Roman" w:cs="Times New Roman"/>
          <w:sz w:val="28"/>
          <w:szCs w:val="28"/>
        </w:rPr>
        <w:t>29</w:t>
      </w:r>
      <w:r w:rsidRPr="00083FBD">
        <w:rPr>
          <w:rFonts w:ascii="Times New Roman" w:eastAsia="Calibri" w:hAnsi="Times New Roman" w:cs="Times New Roman"/>
          <w:sz w:val="28"/>
          <w:szCs w:val="28"/>
        </w:rPr>
        <w:t>.</w:t>
      </w:r>
    </w:p>
    <w:p w:rsidR="00083FBD" w:rsidRPr="00083FBD" w:rsidRDefault="00083FBD" w:rsidP="00083FBD">
      <w:pPr>
        <w:spacing w:after="0" w:line="240" w:lineRule="auto"/>
        <w:ind w:firstLine="709"/>
        <w:jc w:val="both"/>
        <w:rPr>
          <w:rFonts w:ascii="Times New Roman" w:eastAsia="Calibri" w:hAnsi="Times New Roman" w:cs="Times New Roman"/>
          <w:sz w:val="24"/>
          <w:szCs w:val="24"/>
        </w:rPr>
      </w:pPr>
    </w:p>
    <w:p w:rsidR="00083FBD" w:rsidRPr="00F8388B" w:rsidRDefault="00083FBD" w:rsidP="00083FBD">
      <w:pPr>
        <w:spacing w:after="0" w:line="240" w:lineRule="auto"/>
        <w:ind w:firstLine="709"/>
        <w:jc w:val="both"/>
        <w:rPr>
          <w:rFonts w:ascii="Times New Roman" w:eastAsia="Calibri" w:hAnsi="Times New Roman" w:cs="Times New Roman"/>
          <w:sz w:val="28"/>
          <w:szCs w:val="28"/>
        </w:rPr>
      </w:pPr>
      <w:r w:rsidRPr="00F8388B">
        <w:rPr>
          <w:rFonts w:ascii="Times New Roman" w:eastAsia="Calibri" w:hAnsi="Times New Roman" w:cs="Times New Roman"/>
          <w:sz w:val="28"/>
          <w:szCs w:val="28"/>
        </w:rPr>
        <w:t xml:space="preserve">Таблица </w:t>
      </w:r>
      <w:r w:rsidR="000B5D0F">
        <w:rPr>
          <w:rFonts w:ascii="Times New Roman" w:eastAsia="Calibri" w:hAnsi="Times New Roman" w:cs="Times New Roman"/>
          <w:sz w:val="28"/>
          <w:szCs w:val="28"/>
        </w:rPr>
        <w:t>29</w:t>
      </w:r>
      <w:r w:rsidR="00491F10">
        <w:rPr>
          <w:rFonts w:ascii="Times New Roman" w:eastAsia="Calibri" w:hAnsi="Times New Roman" w:cs="Times New Roman"/>
          <w:sz w:val="28"/>
          <w:szCs w:val="28"/>
        </w:rPr>
        <w:t xml:space="preserve">. </w:t>
      </w:r>
      <w:r w:rsidRPr="00F8388B">
        <w:rPr>
          <w:rFonts w:ascii="Times New Roman" w:eastAsia="Calibri" w:hAnsi="Times New Roman" w:cs="Times New Roman"/>
          <w:sz w:val="28"/>
          <w:szCs w:val="28"/>
        </w:rPr>
        <w:t xml:space="preserve"> Сведения о физкультурно-оздоровительных учреждениях, в которых созданы условия для занятий маломобильным группам населения</w:t>
      </w:r>
    </w:p>
    <w:tbl>
      <w:tblPr>
        <w:tblStyle w:val="a7"/>
        <w:tblW w:w="9476" w:type="dxa"/>
        <w:tblLook w:val="04A0" w:firstRow="1" w:lastRow="0" w:firstColumn="1" w:lastColumn="0" w:noHBand="0" w:noVBand="1"/>
      </w:tblPr>
      <w:tblGrid>
        <w:gridCol w:w="1164"/>
        <w:gridCol w:w="6599"/>
        <w:gridCol w:w="1713"/>
      </w:tblGrid>
      <w:tr w:rsidR="00083FBD" w:rsidRPr="00083FBD" w:rsidTr="001303DE">
        <w:trPr>
          <w:tblHeader/>
        </w:trPr>
        <w:tc>
          <w:tcPr>
            <w:tcW w:w="1164" w:type="dxa"/>
          </w:tcPr>
          <w:p w:rsidR="00083FBD" w:rsidRPr="00083FBD" w:rsidRDefault="00083FBD" w:rsidP="00083FBD">
            <w:pPr>
              <w:ind w:firstLine="142"/>
              <w:jc w:val="center"/>
              <w:rPr>
                <w:rFonts w:ascii="Times New Roman" w:eastAsia="Calibri" w:hAnsi="Times New Roman" w:cs="Times New Roman"/>
                <w:b/>
                <w:bCs/>
                <w:sz w:val="24"/>
                <w:szCs w:val="24"/>
              </w:rPr>
            </w:pPr>
            <w:r w:rsidRPr="00083FBD">
              <w:rPr>
                <w:rFonts w:ascii="Times New Roman" w:eastAsia="Calibri" w:hAnsi="Times New Roman" w:cs="Times New Roman"/>
                <w:b/>
                <w:bCs/>
                <w:sz w:val="24"/>
                <w:szCs w:val="24"/>
              </w:rPr>
              <w:t>№ п/п</w:t>
            </w:r>
          </w:p>
        </w:tc>
        <w:tc>
          <w:tcPr>
            <w:tcW w:w="6599" w:type="dxa"/>
          </w:tcPr>
          <w:p w:rsidR="00083FBD" w:rsidRPr="00083FBD" w:rsidRDefault="00083FBD" w:rsidP="00083FBD">
            <w:pPr>
              <w:ind w:firstLine="142"/>
              <w:jc w:val="center"/>
              <w:rPr>
                <w:rFonts w:ascii="Times New Roman" w:eastAsia="Calibri" w:hAnsi="Times New Roman" w:cs="Times New Roman"/>
                <w:b/>
                <w:bCs/>
                <w:sz w:val="24"/>
                <w:szCs w:val="24"/>
              </w:rPr>
            </w:pPr>
            <w:r w:rsidRPr="00083FBD">
              <w:rPr>
                <w:rFonts w:ascii="Times New Roman" w:eastAsia="Calibri" w:hAnsi="Times New Roman" w:cs="Times New Roman"/>
                <w:b/>
                <w:bCs/>
                <w:sz w:val="24"/>
                <w:szCs w:val="24"/>
              </w:rPr>
              <w:t>Наименование показателя</w:t>
            </w:r>
          </w:p>
        </w:tc>
        <w:tc>
          <w:tcPr>
            <w:tcW w:w="1713" w:type="dxa"/>
          </w:tcPr>
          <w:p w:rsidR="00083FBD" w:rsidRPr="00083FBD" w:rsidRDefault="00083FBD" w:rsidP="00083FBD">
            <w:pPr>
              <w:ind w:firstLine="142"/>
              <w:jc w:val="center"/>
              <w:rPr>
                <w:rFonts w:ascii="Times New Roman" w:eastAsia="Calibri" w:hAnsi="Times New Roman" w:cs="Times New Roman"/>
                <w:b/>
                <w:bCs/>
                <w:sz w:val="24"/>
                <w:szCs w:val="24"/>
              </w:rPr>
            </w:pPr>
            <w:r w:rsidRPr="00083FBD">
              <w:rPr>
                <w:rFonts w:ascii="Times New Roman" w:eastAsia="Calibri" w:hAnsi="Times New Roman" w:cs="Times New Roman"/>
                <w:b/>
                <w:bCs/>
                <w:sz w:val="24"/>
                <w:szCs w:val="24"/>
              </w:rPr>
              <w:t>Количество</w:t>
            </w:r>
          </w:p>
        </w:tc>
      </w:tr>
      <w:tr w:rsidR="00083FBD" w:rsidRPr="00083FBD" w:rsidTr="001303DE">
        <w:trPr>
          <w:tblHeader/>
        </w:trPr>
        <w:tc>
          <w:tcPr>
            <w:tcW w:w="1164" w:type="dxa"/>
          </w:tcPr>
          <w:p w:rsidR="00083FBD" w:rsidRPr="00083FBD" w:rsidRDefault="00083FBD" w:rsidP="00083FBD">
            <w:pPr>
              <w:ind w:firstLine="142"/>
              <w:jc w:val="center"/>
              <w:rPr>
                <w:rFonts w:ascii="Times New Roman" w:eastAsia="Calibri" w:hAnsi="Times New Roman" w:cs="Times New Roman"/>
                <w:b/>
                <w:bCs/>
                <w:sz w:val="24"/>
                <w:szCs w:val="24"/>
              </w:rPr>
            </w:pPr>
            <w:r w:rsidRPr="00083FBD">
              <w:rPr>
                <w:rFonts w:ascii="Times New Roman" w:eastAsia="Calibri" w:hAnsi="Times New Roman" w:cs="Times New Roman"/>
                <w:b/>
                <w:bCs/>
                <w:sz w:val="24"/>
                <w:szCs w:val="24"/>
              </w:rPr>
              <w:t>1</w:t>
            </w:r>
          </w:p>
        </w:tc>
        <w:tc>
          <w:tcPr>
            <w:tcW w:w="6599" w:type="dxa"/>
          </w:tcPr>
          <w:p w:rsidR="00083FBD" w:rsidRPr="00083FBD" w:rsidRDefault="00083FBD" w:rsidP="00083FBD">
            <w:pPr>
              <w:ind w:firstLine="142"/>
              <w:jc w:val="center"/>
              <w:rPr>
                <w:rFonts w:ascii="Times New Roman" w:eastAsia="Calibri" w:hAnsi="Times New Roman" w:cs="Times New Roman"/>
                <w:b/>
                <w:bCs/>
                <w:sz w:val="24"/>
                <w:szCs w:val="24"/>
              </w:rPr>
            </w:pPr>
            <w:r w:rsidRPr="00083FBD">
              <w:rPr>
                <w:rFonts w:ascii="Times New Roman" w:eastAsia="Calibri" w:hAnsi="Times New Roman" w:cs="Times New Roman"/>
                <w:b/>
                <w:bCs/>
                <w:sz w:val="24"/>
                <w:szCs w:val="24"/>
              </w:rPr>
              <w:t>2</w:t>
            </w:r>
          </w:p>
        </w:tc>
        <w:tc>
          <w:tcPr>
            <w:tcW w:w="1713" w:type="dxa"/>
          </w:tcPr>
          <w:p w:rsidR="00083FBD" w:rsidRPr="00083FBD" w:rsidRDefault="00083FBD" w:rsidP="00083FBD">
            <w:pPr>
              <w:ind w:firstLine="142"/>
              <w:jc w:val="center"/>
              <w:rPr>
                <w:rFonts w:ascii="Times New Roman" w:eastAsia="Calibri" w:hAnsi="Times New Roman" w:cs="Times New Roman"/>
                <w:b/>
                <w:bCs/>
                <w:sz w:val="24"/>
                <w:szCs w:val="24"/>
              </w:rPr>
            </w:pPr>
            <w:r w:rsidRPr="00083FBD">
              <w:rPr>
                <w:rFonts w:ascii="Times New Roman" w:eastAsia="Calibri" w:hAnsi="Times New Roman" w:cs="Times New Roman"/>
                <w:b/>
                <w:bCs/>
                <w:sz w:val="24"/>
                <w:szCs w:val="24"/>
              </w:rPr>
              <w:t>3</w:t>
            </w:r>
          </w:p>
        </w:tc>
      </w:tr>
      <w:tr w:rsidR="00083FBD" w:rsidRPr="00083FBD" w:rsidTr="001303DE">
        <w:tc>
          <w:tcPr>
            <w:tcW w:w="1164" w:type="dxa"/>
          </w:tcPr>
          <w:p w:rsidR="00083FBD" w:rsidRPr="00083FBD" w:rsidRDefault="00083FBD" w:rsidP="00083FBD">
            <w:pPr>
              <w:ind w:firstLine="142"/>
              <w:jc w:val="both"/>
              <w:rPr>
                <w:rFonts w:ascii="Times New Roman" w:eastAsia="Calibri" w:hAnsi="Times New Roman" w:cs="Times New Roman"/>
                <w:sz w:val="24"/>
                <w:szCs w:val="24"/>
              </w:rPr>
            </w:pPr>
            <w:r w:rsidRPr="00083FBD">
              <w:rPr>
                <w:rFonts w:ascii="Times New Roman" w:eastAsia="Calibri" w:hAnsi="Times New Roman" w:cs="Times New Roman"/>
                <w:sz w:val="24"/>
                <w:szCs w:val="24"/>
              </w:rPr>
              <w:t>1</w:t>
            </w:r>
          </w:p>
        </w:tc>
        <w:tc>
          <w:tcPr>
            <w:tcW w:w="6599" w:type="dxa"/>
          </w:tcPr>
          <w:p w:rsidR="00083FBD" w:rsidRPr="00083FBD" w:rsidRDefault="00083FBD" w:rsidP="00083FBD">
            <w:pPr>
              <w:ind w:firstLine="142"/>
              <w:jc w:val="both"/>
              <w:rPr>
                <w:rFonts w:ascii="Times New Roman" w:eastAsia="Calibri" w:hAnsi="Times New Roman" w:cs="Times New Roman"/>
                <w:sz w:val="24"/>
                <w:szCs w:val="24"/>
              </w:rPr>
            </w:pPr>
            <w:r w:rsidRPr="00083FBD">
              <w:rPr>
                <w:rFonts w:ascii="Times New Roman" w:eastAsia="Calibri" w:hAnsi="Times New Roman" w:cs="Times New Roman"/>
                <w:sz w:val="24"/>
                <w:szCs w:val="24"/>
              </w:rPr>
              <w:t>Всего учреждений, занимающихся физкультурно-оздоровительной работой</w:t>
            </w:r>
          </w:p>
        </w:tc>
        <w:tc>
          <w:tcPr>
            <w:tcW w:w="1713" w:type="dxa"/>
          </w:tcPr>
          <w:p w:rsidR="00083FBD" w:rsidRPr="00083FBD" w:rsidRDefault="00083FBD" w:rsidP="00083FBD">
            <w:pPr>
              <w:ind w:firstLine="142"/>
              <w:jc w:val="center"/>
              <w:rPr>
                <w:rFonts w:ascii="Times New Roman" w:eastAsia="Calibri" w:hAnsi="Times New Roman" w:cs="Times New Roman"/>
                <w:sz w:val="24"/>
                <w:szCs w:val="24"/>
              </w:rPr>
            </w:pPr>
            <w:r w:rsidRPr="00083FBD">
              <w:rPr>
                <w:rFonts w:ascii="Times New Roman" w:eastAsia="Calibri" w:hAnsi="Times New Roman" w:cs="Times New Roman"/>
                <w:sz w:val="24"/>
                <w:szCs w:val="24"/>
              </w:rPr>
              <w:t>17</w:t>
            </w:r>
          </w:p>
        </w:tc>
      </w:tr>
      <w:tr w:rsidR="00083FBD" w:rsidRPr="00083FBD" w:rsidTr="001303DE">
        <w:tc>
          <w:tcPr>
            <w:tcW w:w="1164" w:type="dxa"/>
          </w:tcPr>
          <w:p w:rsidR="00083FBD" w:rsidRPr="00083FBD" w:rsidRDefault="00083FBD" w:rsidP="00083FBD">
            <w:pPr>
              <w:ind w:firstLine="142"/>
              <w:jc w:val="both"/>
              <w:rPr>
                <w:rFonts w:ascii="Times New Roman" w:eastAsia="Calibri" w:hAnsi="Times New Roman" w:cs="Times New Roman"/>
                <w:sz w:val="24"/>
                <w:szCs w:val="24"/>
              </w:rPr>
            </w:pPr>
            <w:r w:rsidRPr="00083FBD">
              <w:rPr>
                <w:rFonts w:ascii="Times New Roman" w:eastAsia="Calibri" w:hAnsi="Times New Roman" w:cs="Times New Roman"/>
                <w:sz w:val="24"/>
                <w:szCs w:val="24"/>
              </w:rPr>
              <w:t>2</w:t>
            </w:r>
          </w:p>
        </w:tc>
        <w:tc>
          <w:tcPr>
            <w:tcW w:w="6599" w:type="dxa"/>
          </w:tcPr>
          <w:p w:rsidR="00083FBD" w:rsidRPr="00083FBD" w:rsidRDefault="00083FBD" w:rsidP="00083FBD">
            <w:pPr>
              <w:ind w:firstLine="142"/>
              <w:jc w:val="both"/>
              <w:rPr>
                <w:rFonts w:ascii="Times New Roman" w:eastAsia="Calibri" w:hAnsi="Times New Roman" w:cs="Times New Roman"/>
                <w:sz w:val="24"/>
                <w:szCs w:val="24"/>
              </w:rPr>
            </w:pPr>
            <w:r w:rsidRPr="00083FBD">
              <w:rPr>
                <w:rFonts w:ascii="Times New Roman" w:eastAsia="Calibri" w:hAnsi="Times New Roman" w:cs="Times New Roman"/>
                <w:sz w:val="24"/>
                <w:szCs w:val="24"/>
              </w:rPr>
              <w:t>В том числе организации физической культуры и спорта</w:t>
            </w:r>
          </w:p>
        </w:tc>
        <w:tc>
          <w:tcPr>
            <w:tcW w:w="1713" w:type="dxa"/>
          </w:tcPr>
          <w:p w:rsidR="00083FBD" w:rsidRPr="00083FBD" w:rsidRDefault="00083FBD" w:rsidP="00083FBD">
            <w:pPr>
              <w:ind w:firstLine="142"/>
              <w:jc w:val="center"/>
              <w:rPr>
                <w:rFonts w:ascii="Times New Roman" w:eastAsia="Calibri" w:hAnsi="Times New Roman" w:cs="Times New Roman"/>
                <w:sz w:val="24"/>
                <w:szCs w:val="24"/>
              </w:rPr>
            </w:pPr>
            <w:r w:rsidRPr="00083FBD">
              <w:rPr>
                <w:rFonts w:ascii="Times New Roman" w:eastAsia="Calibri" w:hAnsi="Times New Roman" w:cs="Times New Roman"/>
                <w:sz w:val="24"/>
                <w:szCs w:val="24"/>
              </w:rPr>
              <w:t>5</w:t>
            </w:r>
          </w:p>
        </w:tc>
      </w:tr>
      <w:tr w:rsidR="00083FBD" w:rsidRPr="00083FBD" w:rsidTr="001303DE">
        <w:tc>
          <w:tcPr>
            <w:tcW w:w="1164" w:type="dxa"/>
          </w:tcPr>
          <w:p w:rsidR="00083FBD" w:rsidRPr="00083FBD" w:rsidRDefault="00083FBD" w:rsidP="00083FBD">
            <w:pPr>
              <w:ind w:firstLine="142"/>
              <w:jc w:val="both"/>
              <w:rPr>
                <w:rFonts w:ascii="Times New Roman" w:eastAsia="Calibri" w:hAnsi="Times New Roman" w:cs="Times New Roman"/>
                <w:sz w:val="24"/>
                <w:szCs w:val="24"/>
              </w:rPr>
            </w:pPr>
            <w:r w:rsidRPr="00083FBD">
              <w:rPr>
                <w:rFonts w:ascii="Times New Roman" w:eastAsia="Calibri" w:hAnsi="Times New Roman" w:cs="Times New Roman"/>
                <w:sz w:val="24"/>
                <w:szCs w:val="24"/>
              </w:rPr>
              <w:t>3</w:t>
            </w:r>
          </w:p>
        </w:tc>
        <w:tc>
          <w:tcPr>
            <w:tcW w:w="6599" w:type="dxa"/>
          </w:tcPr>
          <w:p w:rsidR="00083FBD" w:rsidRPr="00083FBD" w:rsidRDefault="00083FBD" w:rsidP="00083FBD">
            <w:pPr>
              <w:ind w:firstLine="142"/>
              <w:jc w:val="both"/>
              <w:rPr>
                <w:rFonts w:ascii="Times New Roman" w:eastAsia="Calibri" w:hAnsi="Times New Roman" w:cs="Times New Roman"/>
                <w:sz w:val="24"/>
                <w:szCs w:val="24"/>
              </w:rPr>
            </w:pPr>
            <w:r w:rsidRPr="00083FBD">
              <w:rPr>
                <w:rFonts w:ascii="Times New Roman" w:eastAsia="Calibri" w:hAnsi="Times New Roman" w:cs="Times New Roman"/>
                <w:sz w:val="24"/>
                <w:szCs w:val="24"/>
              </w:rPr>
              <w:t>Центры спортивной подготовки</w:t>
            </w:r>
          </w:p>
        </w:tc>
        <w:tc>
          <w:tcPr>
            <w:tcW w:w="1713" w:type="dxa"/>
          </w:tcPr>
          <w:p w:rsidR="00083FBD" w:rsidRPr="00083FBD" w:rsidRDefault="00083FBD" w:rsidP="00083FBD">
            <w:pPr>
              <w:ind w:firstLine="142"/>
              <w:jc w:val="center"/>
              <w:rPr>
                <w:rFonts w:ascii="Times New Roman" w:eastAsia="Calibri" w:hAnsi="Times New Roman" w:cs="Times New Roman"/>
                <w:sz w:val="24"/>
                <w:szCs w:val="24"/>
              </w:rPr>
            </w:pPr>
            <w:r w:rsidRPr="00083FBD">
              <w:rPr>
                <w:rFonts w:ascii="Times New Roman" w:eastAsia="Calibri" w:hAnsi="Times New Roman" w:cs="Times New Roman"/>
                <w:sz w:val="24"/>
                <w:szCs w:val="24"/>
              </w:rPr>
              <w:t>1</w:t>
            </w:r>
          </w:p>
        </w:tc>
      </w:tr>
      <w:tr w:rsidR="00083FBD" w:rsidRPr="00083FBD" w:rsidTr="001303DE">
        <w:tc>
          <w:tcPr>
            <w:tcW w:w="1164" w:type="dxa"/>
          </w:tcPr>
          <w:p w:rsidR="00083FBD" w:rsidRPr="00083FBD" w:rsidRDefault="00083FBD" w:rsidP="00083FBD">
            <w:pPr>
              <w:ind w:firstLine="142"/>
              <w:jc w:val="both"/>
              <w:rPr>
                <w:rFonts w:ascii="Times New Roman" w:eastAsia="Calibri" w:hAnsi="Times New Roman" w:cs="Times New Roman"/>
                <w:sz w:val="24"/>
                <w:szCs w:val="24"/>
              </w:rPr>
            </w:pPr>
            <w:r w:rsidRPr="00083FBD">
              <w:rPr>
                <w:rFonts w:ascii="Times New Roman" w:eastAsia="Calibri" w:hAnsi="Times New Roman" w:cs="Times New Roman"/>
                <w:sz w:val="24"/>
                <w:szCs w:val="24"/>
              </w:rPr>
              <w:t>4</w:t>
            </w:r>
          </w:p>
        </w:tc>
        <w:tc>
          <w:tcPr>
            <w:tcW w:w="6599" w:type="dxa"/>
          </w:tcPr>
          <w:p w:rsidR="00083FBD" w:rsidRPr="00083FBD" w:rsidRDefault="00083FBD" w:rsidP="00083FBD">
            <w:pPr>
              <w:ind w:firstLine="142"/>
              <w:jc w:val="both"/>
              <w:rPr>
                <w:rFonts w:ascii="Times New Roman" w:eastAsia="Calibri" w:hAnsi="Times New Roman" w:cs="Times New Roman"/>
                <w:sz w:val="24"/>
                <w:szCs w:val="24"/>
              </w:rPr>
            </w:pPr>
            <w:r w:rsidRPr="00083FBD">
              <w:rPr>
                <w:rFonts w:ascii="Times New Roman" w:eastAsia="Calibri" w:hAnsi="Times New Roman" w:cs="Times New Roman"/>
                <w:sz w:val="24"/>
                <w:szCs w:val="24"/>
              </w:rPr>
              <w:t>СДЮШОР, ДЮСШ, ДОЦЦ</w:t>
            </w:r>
          </w:p>
        </w:tc>
        <w:tc>
          <w:tcPr>
            <w:tcW w:w="1713" w:type="dxa"/>
          </w:tcPr>
          <w:p w:rsidR="00083FBD" w:rsidRPr="00083FBD" w:rsidRDefault="00083FBD" w:rsidP="00083FBD">
            <w:pPr>
              <w:ind w:firstLine="142"/>
              <w:jc w:val="center"/>
              <w:rPr>
                <w:rFonts w:ascii="Times New Roman" w:eastAsia="Calibri" w:hAnsi="Times New Roman" w:cs="Times New Roman"/>
                <w:sz w:val="24"/>
                <w:szCs w:val="24"/>
              </w:rPr>
            </w:pPr>
            <w:r w:rsidRPr="00083FBD">
              <w:rPr>
                <w:rFonts w:ascii="Times New Roman" w:eastAsia="Calibri" w:hAnsi="Times New Roman" w:cs="Times New Roman"/>
                <w:sz w:val="24"/>
                <w:szCs w:val="24"/>
              </w:rPr>
              <w:t>1</w:t>
            </w:r>
          </w:p>
        </w:tc>
      </w:tr>
      <w:tr w:rsidR="00083FBD" w:rsidRPr="00083FBD" w:rsidTr="001303DE">
        <w:tc>
          <w:tcPr>
            <w:tcW w:w="1164" w:type="dxa"/>
          </w:tcPr>
          <w:p w:rsidR="00083FBD" w:rsidRPr="00083FBD" w:rsidRDefault="00083FBD" w:rsidP="00083FBD">
            <w:pPr>
              <w:ind w:firstLine="142"/>
              <w:jc w:val="both"/>
              <w:rPr>
                <w:rFonts w:ascii="Times New Roman" w:eastAsia="Calibri" w:hAnsi="Times New Roman" w:cs="Times New Roman"/>
                <w:sz w:val="24"/>
                <w:szCs w:val="24"/>
              </w:rPr>
            </w:pPr>
            <w:r w:rsidRPr="00083FBD">
              <w:rPr>
                <w:rFonts w:ascii="Times New Roman" w:eastAsia="Calibri" w:hAnsi="Times New Roman" w:cs="Times New Roman"/>
                <w:sz w:val="24"/>
                <w:szCs w:val="24"/>
              </w:rPr>
              <w:t>5</w:t>
            </w:r>
          </w:p>
        </w:tc>
        <w:tc>
          <w:tcPr>
            <w:tcW w:w="6599" w:type="dxa"/>
          </w:tcPr>
          <w:p w:rsidR="00083FBD" w:rsidRPr="00083FBD" w:rsidRDefault="00083FBD" w:rsidP="00083FBD">
            <w:pPr>
              <w:ind w:firstLine="142"/>
              <w:jc w:val="both"/>
              <w:rPr>
                <w:rFonts w:ascii="Times New Roman" w:eastAsia="Calibri" w:hAnsi="Times New Roman" w:cs="Times New Roman"/>
                <w:sz w:val="24"/>
                <w:szCs w:val="24"/>
              </w:rPr>
            </w:pPr>
            <w:r w:rsidRPr="00083FBD">
              <w:rPr>
                <w:rFonts w:ascii="Times New Roman" w:eastAsia="Calibri" w:hAnsi="Times New Roman" w:cs="Times New Roman"/>
                <w:sz w:val="24"/>
                <w:szCs w:val="24"/>
              </w:rPr>
              <w:t>Другие организации и учреждения</w:t>
            </w:r>
          </w:p>
        </w:tc>
        <w:tc>
          <w:tcPr>
            <w:tcW w:w="1713" w:type="dxa"/>
          </w:tcPr>
          <w:p w:rsidR="00083FBD" w:rsidRPr="00083FBD" w:rsidRDefault="00083FBD" w:rsidP="00083FBD">
            <w:pPr>
              <w:ind w:firstLine="142"/>
              <w:jc w:val="center"/>
              <w:rPr>
                <w:rFonts w:ascii="Times New Roman" w:eastAsia="Calibri" w:hAnsi="Times New Roman" w:cs="Times New Roman"/>
                <w:sz w:val="24"/>
                <w:szCs w:val="24"/>
              </w:rPr>
            </w:pPr>
            <w:r w:rsidRPr="00083FBD">
              <w:rPr>
                <w:rFonts w:ascii="Times New Roman" w:eastAsia="Calibri" w:hAnsi="Times New Roman" w:cs="Times New Roman"/>
                <w:sz w:val="24"/>
                <w:szCs w:val="24"/>
              </w:rPr>
              <w:t>3</w:t>
            </w:r>
          </w:p>
        </w:tc>
      </w:tr>
      <w:tr w:rsidR="00083FBD" w:rsidRPr="00083FBD" w:rsidTr="001303DE">
        <w:tc>
          <w:tcPr>
            <w:tcW w:w="1164" w:type="dxa"/>
          </w:tcPr>
          <w:p w:rsidR="00083FBD" w:rsidRPr="00083FBD" w:rsidRDefault="00083FBD" w:rsidP="00083FBD">
            <w:pPr>
              <w:ind w:firstLine="142"/>
              <w:jc w:val="both"/>
              <w:rPr>
                <w:rFonts w:ascii="Times New Roman" w:eastAsia="Calibri" w:hAnsi="Times New Roman" w:cs="Times New Roman"/>
                <w:sz w:val="24"/>
                <w:szCs w:val="24"/>
              </w:rPr>
            </w:pPr>
            <w:r w:rsidRPr="00083FBD">
              <w:rPr>
                <w:rFonts w:ascii="Times New Roman" w:eastAsia="Calibri" w:hAnsi="Times New Roman" w:cs="Times New Roman"/>
                <w:sz w:val="24"/>
                <w:szCs w:val="24"/>
              </w:rPr>
              <w:t>6</w:t>
            </w:r>
          </w:p>
        </w:tc>
        <w:tc>
          <w:tcPr>
            <w:tcW w:w="6599" w:type="dxa"/>
          </w:tcPr>
          <w:p w:rsidR="00083FBD" w:rsidRPr="00083FBD" w:rsidRDefault="00083FBD" w:rsidP="00083FBD">
            <w:pPr>
              <w:ind w:firstLine="142"/>
              <w:jc w:val="both"/>
              <w:rPr>
                <w:rFonts w:ascii="Times New Roman" w:eastAsia="Calibri" w:hAnsi="Times New Roman" w:cs="Times New Roman"/>
                <w:b/>
                <w:bCs/>
                <w:sz w:val="24"/>
                <w:szCs w:val="24"/>
              </w:rPr>
            </w:pPr>
            <w:r w:rsidRPr="00083FBD">
              <w:rPr>
                <w:rFonts w:ascii="Times New Roman" w:eastAsia="Calibri" w:hAnsi="Times New Roman" w:cs="Times New Roman"/>
                <w:b/>
                <w:bCs/>
                <w:sz w:val="24"/>
                <w:szCs w:val="24"/>
              </w:rPr>
              <w:t>В сфере образования</w:t>
            </w:r>
          </w:p>
        </w:tc>
        <w:tc>
          <w:tcPr>
            <w:tcW w:w="1713" w:type="dxa"/>
          </w:tcPr>
          <w:p w:rsidR="00083FBD" w:rsidRPr="00083FBD" w:rsidRDefault="00083FBD" w:rsidP="00083FBD">
            <w:pPr>
              <w:ind w:firstLine="142"/>
              <w:jc w:val="center"/>
              <w:rPr>
                <w:rFonts w:ascii="Times New Roman" w:eastAsia="Calibri" w:hAnsi="Times New Roman" w:cs="Times New Roman"/>
                <w:sz w:val="24"/>
                <w:szCs w:val="24"/>
              </w:rPr>
            </w:pPr>
            <w:r w:rsidRPr="00083FBD">
              <w:rPr>
                <w:rFonts w:ascii="Times New Roman" w:eastAsia="Calibri" w:hAnsi="Times New Roman" w:cs="Times New Roman"/>
                <w:sz w:val="24"/>
                <w:szCs w:val="24"/>
              </w:rPr>
              <w:t>7</w:t>
            </w:r>
          </w:p>
        </w:tc>
      </w:tr>
      <w:tr w:rsidR="00083FBD" w:rsidRPr="00083FBD" w:rsidTr="001303DE">
        <w:tc>
          <w:tcPr>
            <w:tcW w:w="1164" w:type="dxa"/>
          </w:tcPr>
          <w:p w:rsidR="00083FBD" w:rsidRPr="00083FBD" w:rsidRDefault="00083FBD" w:rsidP="00083FBD">
            <w:pPr>
              <w:ind w:firstLine="142"/>
              <w:jc w:val="both"/>
              <w:rPr>
                <w:rFonts w:ascii="Times New Roman" w:eastAsia="Calibri" w:hAnsi="Times New Roman" w:cs="Times New Roman"/>
                <w:sz w:val="24"/>
                <w:szCs w:val="24"/>
              </w:rPr>
            </w:pPr>
            <w:r w:rsidRPr="00083FBD">
              <w:rPr>
                <w:rFonts w:ascii="Times New Roman" w:eastAsia="Calibri" w:hAnsi="Times New Roman" w:cs="Times New Roman"/>
                <w:sz w:val="24"/>
                <w:szCs w:val="24"/>
              </w:rPr>
              <w:t>6.1</w:t>
            </w:r>
          </w:p>
        </w:tc>
        <w:tc>
          <w:tcPr>
            <w:tcW w:w="6599" w:type="dxa"/>
          </w:tcPr>
          <w:p w:rsidR="00083FBD" w:rsidRPr="00083FBD" w:rsidRDefault="00083FBD" w:rsidP="00083FBD">
            <w:pPr>
              <w:ind w:firstLine="142"/>
              <w:jc w:val="both"/>
              <w:rPr>
                <w:rFonts w:ascii="Times New Roman" w:eastAsia="Calibri" w:hAnsi="Times New Roman" w:cs="Times New Roman"/>
                <w:sz w:val="24"/>
                <w:szCs w:val="24"/>
              </w:rPr>
            </w:pPr>
            <w:r w:rsidRPr="00083FBD">
              <w:rPr>
                <w:rFonts w:ascii="Times New Roman" w:eastAsia="Calibri" w:hAnsi="Times New Roman" w:cs="Times New Roman"/>
                <w:sz w:val="24"/>
                <w:szCs w:val="24"/>
              </w:rPr>
              <w:t>В том числе организации ДПО</w:t>
            </w:r>
          </w:p>
        </w:tc>
        <w:tc>
          <w:tcPr>
            <w:tcW w:w="1713" w:type="dxa"/>
          </w:tcPr>
          <w:p w:rsidR="00083FBD" w:rsidRPr="00083FBD" w:rsidRDefault="00083FBD" w:rsidP="00083FBD">
            <w:pPr>
              <w:ind w:firstLine="142"/>
              <w:jc w:val="center"/>
              <w:rPr>
                <w:rFonts w:ascii="Times New Roman" w:eastAsia="Calibri" w:hAnsi="Times New Roman" w:cs="Times New Roman"/>
                <w:sz w:val="24"/>
                <w:szCs w:val="24"/>
              </w:rPr>
            </w:pPr>
            <w:r w:rsidRPr="00083FBD">
              <w:rPr>
                <w:rFonts w:ascii="Times New Roman" w:eastAsia="Calibri" w:hAnsi="Times New Roman" w:cs="Times New Roman"/>
                <w:sz w:val="24"/>
                <w:szCs w:val="24"/>
              </w:rPr>
              <w:t>2</w:t>
            </w:r>
          </w:p>
        </w:tc>
      </w:tr>
      <w:tr w:rsidR="00083FBD" w:rsidRPr="00083FBD" w:rsidTr="001303DE">
        <w:tc>
          <w:tcPr>
            <w:tcW w:w="1164" w:type="dxa"/>
          </w:tcPr>
          <w:p w:rsidR="00083FBD" w:rsidRPr="00083FBD" w:rsidRDefault="00083FBD" w:rsidP="00083FBD">
            <w:pPr>
              <w:ind w:firstLine="142"/>
              <w:jc w:val="both"/>
              <w:rPr>
                <w:rFonts w:ascii="Times New Roman" w:eastAsia="Calibri" w:hAnsi="Times New Roman" w:cs="Times New Roman"/>
                <w:sz w:val="24"/>
                <w:szCs w:val="24"/>
              </w:rPr>
            </w:pPr>
            <w:r w:rsidRPr="00083FBD">
              <w:rPr>
                <w:rFonts w:ascii="Times New Roman" w:eastAsia="Calibri" w:hAnsi="Times New Roman" w:cs="Times New Roman"/>
                <w:sz w:val="24"/>
                <w:szCs w:val="24"/>
              </w:rPr>
              <w:t>6.2</w:t>
            </w:r>
          </w:p>
        </w:tc>
        <w:tc>
          <w:tcPr>
            <w:tcW w:w="6599" w:type="dxa"/>
          </w:tcPr>
          <w:p w:rsidR="00083FBD" w:rsidRPr="00083FBD" w:rsidRDefault="00083FBD" w:rsidP="00083FBD">
            <w:pPr>
              <w:ind w:firstLine="142"/>
              <w:jc w:val="both"/>
              <w:rPr>
                <w:rFonts w:ascii="Times New Roman" w:eastAsia="Calibri" w:hAnsi="Times New Roman" w:cs="Times New Roman"/>
                <w:sz w:val="24"/>
                <w:szCs w:val="24"/>
              </w:rPr>
            </w:pPr>
            <w:r w:rsidRPr="00083FBD">
              <w:rPr>
                <w:rFonts w:ascii="Times New Roman" w:eastAsia="Calibri" w:hAnsi="Times New Roman" w:cs="Times New Roman"/>
                <w:sz w:val="24"/>
                <w:szCs w:val="24"/>
              </w:rPr>
              <w:t>Общеобразовательные организации</w:t>
            </w:r>
          </w:p>
        </w:tc>
        <w:tc>
          <w:tcPr>
            <w:tcW w:w="1713" w:type="dxa"/>
          </w:tcPr>
          <w:p w:rsidR="00083FBD" w:rsidRPr="00083FBD" w:rsidRDefault="00083FBD" w:rsidP="00083FBD">
            <w:pPr>
              <w:ind w:firstLine="142"/>
              <w:jc w:val="center"/>
              <w:rPr>
                <w:rFonts w:ascii="Times New Roman" w:eastAsia="Calibri" w:hAnsi="Times New Roman" w:cs="Times New Roman"/>
                <w:sz w:val="24"/>
                <w:szCs w:val="24"/>
              </w:rPr>
            </w:pPr>
            <w:r w:rsidRPr="00083FBD">
              <w:rPr>
                <w:rFonts w:ascii="Times New Roman" w:eastAsia="Calibri" w:hAnsi="Times New Roman" w:cs="Times New Roman"/>
                <w:sz w:val="24"/>
                <w:szCs w:val="24"/>
              </w:rPr>
              <w:t>1</w:t>
            </w:r>
          </w:p>
        </w:tc>
      </w:tr>
      <w:tr w:rsidR="00083FBD" w:rsidRPr="00083FBD" w:rsidTr="001303DE">
        <w:tc>
          <w:tcPr>
            <w:tcW w:w="1164" w:type="dxa"/>
          </w:tcPr>
          <w:p w:rsidR="00083FBD" w:rsidRPr="00083FBD" w:rsidRDefault="00083FBD" w:rsidP="00083FBD">
            <w:pPr>
              <w:ind w:firstLine="142"/>
              <w:jc w:val="both"/>
              <w:rPr>
                <w:rFonts w:ascii="Times New Roman" w:eastAsia="Calibri" w:hAnsi="Times New Roman" w:cs="Times New Roman"/>
                <w:sz w:val="24"/>
                <w:szCs w:val="24"/>
              </w:rPr>
            </w:pPr>
            <w:r w:rsidRPr="00083FBD">
              <w:rPr>
                <w:rFonts w:ascii="Times New Roman" w:eastAsia="Calibri" w:hAnsi="Times New Roman" w:cs="Times New Roman"/>
                <w:sz w:val="24"/>
                <w:szCs w:val="24"/>
              </w:rPr>
              <w:t>6.3</w:t>
            </w:r>
          </w:p>
        </w:tc>
        <w:tc>
          <w:tcPr>
            <w:tcW w:w="6599" w:type="dxa"/>
          </w:tcPr>
          <w:p w:rsidR="00083FBD" w:rsidRPr="00083FBD" w:rsidRDefault="00083FBD" w:rsidP="00083FBD">
            <w:pPr>
              <w:ind w:firstLine="142"/>
              <w:jc w:val="both"/>
              <w:rPr>
                <w:rFonts w:ascii="Times New Roman" w:eastAsia="Calibri" w:hAnsi="Times New Roman" w:cs="Times New Roman"/>
                <w:sz w:val="24"/>
                <w:szCs w:val="24"/>
              </w:rPr>
            </w:pPr>
            <w:r w:rsidRPr="00083FBD">
              <w:rPr>
                <w:rFonts w:ascii="Times New Roman" w:eastAsia="Calibri" w:hAnsi="Times New Roman" w:cs="Times New Roman"/>
                <w:sz w:val="24"/>
                <w:szCs w:val="24"/>
              </w:rPr>
              <w:t>Отдельные организации, оказывающие образовательную деятельность по адаптивным основным образовательным программам</w:t>
            </w:r>
          </w:p>
        </w:tc>
        <w:tc>
          <w:tcPr>
            <w:tcW w:w="1713" w:type="dxa"/>
          </w:tcPr>
          <w:p w:rsidR="00083FBD" w:rsidRPr="00083FBD" w:rsidRDefault="00083FBD" w:rsidP="00083FBD">
            <w:pPr>
              <w:ind w:firstLine="142"/>
              <w:jc w:val="center"/>
              <w:rPr>
                <w:rFonts w:ascii="Times New Roman" w:eastAsia="Calibri" w:hAnsi="Times New Roman" w:cs="Times New Roman"/>
                <w:sz w:val="24"/>
                <w:szCs w:val="24"/>
              </w:rPr>
            </w:pPr>
            <w:r w:rsidRPr="00083FBD">
              <w:rPr>
                <w:rFonts w:ascii="Times New Roman" w:eastAsia="Calibri" w:hAnsi="Times New Roman" w:cs="Times New Roman"/>
                <w:sz w:val="24"/>
                <w:szCs w:val="24"/>
              </w:rPr>
              <w:t>2</w:t>
            </w:r>
          </w:p>
        </w:tc>
      </w:tr>
      <w:tr w:rsidR="00083FBD" w:rsidRPr="00083FBD" w:rsidTr="001303DE">
        <w:tc>
          <w:tcPr>
            <w:tcW w:w="1164" w:type="dxa"/>
          </w:tcPr>
          <w:p w:rsidR="00083FBD" w:rsidRPr="00083FBD" w:rsidRDefault="00083FBD" w:rsidP="00083FBD">
            <w:pPr>
              <w:ind w:firstLine="142"/>
              <w:jc w:val="both"/>
              <w:rPr>
                <w:rFonts w:ascii="Times New Roman" w:eastAsia="Calibri" w:hAnsi="Times New Roman" w:cs="Times New Roman"/>
                <w:sz w:val="24"/>
                <w:szCs w:val="24"/>
              </w:rPr>
            </w:pPr>
            <w:r w:rsidRPr="00083FBD">
              <w:rPr>
                <w:rFonts w:ascii="Times New Roman" w:eastAsia="Calibri" w:hAnsi="Times New Roman" w:cs="Times New Roman"/>
                <w:sz w:val="24"/>
                <w:szCs w:val="24"/>
              </w:rPr>
              <w:t>6.4</w:t>
            </w:r>
          </w:p>
        </w:tc>
        <w:tc>
          <w:tcPr>
            <w:tcW w:w="6599" w:type="dxa"/>
          </w:tcPr>
          <w:p w:rsidR="00083FBD" w:rsidRPr="00083FBD" w:rsidRDefault="00083FBD" w:rsidP="00083FBD">
            <w:pPr>
              <w:ind w:firstLine="142"/>
              <w:jc w:val="both"/>
              <w:rPr>
                <w:rFonts w:ascii="Times New Roman" w:eastAsia="Calibri" w:hAnsi="Times New Roman" w:cs="Times New Roman"/>
                <w:sz w:val="24"/>
                <w:szCs w:val="24"/>
              </w:rPr>
            </w:pPr>
            <w:r w:rsidRPr="00083FBD">
              <w:rPr>
                <w:rFonts w:ascii="Times New Roman" w:eastAsia="Calibri" w:hAnsi="Times New Roman" w:cs="Times New Roman"/>
                <w:sz w:val="24"/>
                <w:szCs w:val="24"/>
              </w:rPr>
              <w:t>Профессиональные образовательные организации</w:t>
            </w:r>
          </w:p>
        </w:tc>
        <w:tc>
          <w:tcPr>
            <w:tcW w:w="1713" w:type="dxa"/>
          </w:tcPr>
          <w:p w:rsidR="00083FBD" w:rsidRPr="00083FBD" w:rsidRDefault="00083FBD" w:rsidP="00083FBD">
            <w:pPr>
              <w:ind w:firstLine="142"/>
              <w:jc w:val="center"/>
              <w:rPr>
                <w:rFonts w:ascii="Times New Roman" w:eastAsia="Calibri" w:hAnsi="Times New Roman" w:cs="Times New Roman"/>
                <w:sz w:val="24"/>
                <w:szCs w:val="24"/>
              </w:rPr>
            </w:pPr>
            <w:r w:rsidRPr="00083FBD">
              <w:rPr>
                <w:rFonts w:ascii="Times New Roman" w:eastAsia="Calibri" w:hAnsi="Times New Roman" w:cs="Times New Roman"/>
                <w:sz w:val="24"/>
                <w:szCs w:val="24"/>
              </w:rPr>
              <w:t>2</w:t>
            </w:r>
          </w:p>
        </w:tc>
      </w:tr>
      <w:tr w:rsidR="00083FBD" w:rsidRPr="00083FBD" w:rsidTr="001303DE">
        <w:tc>
          <w:tcPr>
            <w:tcW w:w="1164" w:type="dxa"/>
          </w:tcPr>
          <w:p w:rsidR="00083FBD" w:rsidRPr="00083FBD" w:rsidRDefault="00083FBD" w:rsidP="00083FBD">
            <w:pPr>
              <w:ind w:firstLine="142"/>
              <w:jc w:val="both"/>
              <w:rPr>
                <w:rFonts w:ascii="Times New Roman" w:eastAsia="Calibri" w:hAnsi="Times New Roman" w:cs="Times New Roman"/>
                <w:sz w:val="24"/>
                <w:szCs w:val="24"/>
              </w:rPr>
            </w:pPr>
            <w:r w:rsidRPr="00083FBD">
              <w:rPr>
                <w:rFonts w:ascii="Times New Roman" w:eastAsia="Calibri" w:hAnsi="Times New Roman" w:cs="Times New Roman"/>
                <w:sz w:val="24"/>
                <w:szCs w:val="24"/>
              </w:rPr>
              <w:t>6.5</w:t>
            </w:r>
          </w:p>
        </w:tc>
        <w:tc>
          <w:tcPr>
            <w:tcW w:w="6599" w:type="dxa"/>
          </w:tcPr>
          <w:p w:rsidR="00083FBD" w:rsidRPr="00083FBD" w:rsidRDefault="00083FBD" w:rsidP="00083FBD">
            <w:pPr>
              <w:ind w:firstLine="142"/>
              <w:jc w:val="both"/>
              <w:rPr>
                <w:rFonts w:ascii="Times New Roman" w:eastAsia="Calibri" w:hAnsi="Times New Roman" w:cs="Times New Roman"/>
                <w:sz w:val="24"/>
                <w:szCs w:val="24"/>
              </w:rPr>
            </w:pPr>
            <w:r w:rsidRPr="00083FBD">
              <w:rPr>
                <w:rFonts w:ascii="Times New Roman" w:eastAsia="Calibri" w:hAnsi="Times New Roman" w:cs="Times New Roman"/>
                <w:sz w:val="24"/>
                <w:szCs w:val="24"/>
              </w:rPr>
              <w:t>Другие учреждения и организации</w:t>
            </w:r>
          </w:p>
        </w:tc>
        <w:tc>
          <w:tcPr>
            <w:tcW w:w="1713" w:type="dxa"/>
          </w:tcPr>
          <w:p w:rsidR="00083FBD" w:rsidRPr="00083FBD" w:rsidRDefault="00083FBD" w:rsidP="00083FBD">
            <w:pPr>
              <w:ind w:firstLine="142"/>
              <w:jc w:val="center"/>
              <w:rPr>
                <w:rFonts w:ascii="Times New Roman" w:eastAsia="Calibri" w:hAnsi="Times New Roman" w:cs="Times New Roman"/>
                <w:sz w:val="24"/>
                <w:szCs w:val="24"/>
              </w:rPr>
            </w:pPr>
            <w:r w:rsidRPr="00083FBD">
              <w:rPr>
                <w:rFonts w:ascii="Times New Roman" w:eastAsia="Calibri" w:hAnsi="Times New Roman" w:cs="Times New Roman"/>
                <w:sz w:val="24"/>
                <w:szCs w:val="24"/>
              </w:rPr>
              <w:t>1</w:t>
            </w:r>
          </w:p>
        </w:tc>
      </w:tr>
      <w:tr w:rsidR="00083FBD" w:rsidRPr="00083FBD" w:rsidTr="001303DE">
        <w:tc>
          <w:tcPr>
            <w:tcW w:w="1164" w:type="dxa"/>
          </w:tcPr>
          <w:p w:rsidR="00083FBD" w:rsidRPr="00083FBD" w:rsidRDefault="00083FBD" w:rsidP="00083FBD">
            <w:pPr>
              <w:ind w:firstLine="142"/>
              <w:jc w:val="both"/>
              <w:rPr>
                <w:rFonts w:ascii="Times New Roman" w:eastAsia="Calibri" w:hAnsi="Times New Roman" w:cs="Times New Roman"/>
                <w:sz w:val="24"/>
                <w:szCs w:val="24"/>
              </w:rPr>
            </w:pPr>
            <w:r w:rsidRPr="00083FBD">
              <w:rPr>
                <w:rFonts w:ascii="Times New Roman" w:eastAsia="Calibri" w:hAnsi="Times New Roman" w:cs="Times New Roman"/>
                <w:sz w:val="24"/>
                <w:szCs w:val="24"/>
              </w:rPr>
              <w:t>7</w:t>
            </w:r>
          </w:p>
        </w:tc>
        <w:tc>
          <w:tcPr>
            <w:tcW w:w="6599" w:type="dxa"/>
          </w:tcPr>
          <w:p w:rsidR="00083FBD" w:rsidRPr="00083FBD" w:rsidRDefault="00083FBD" w:rsidP="00083FBD">
            <w:pPr>
              <w:ind w:firstLine="142"/>
              <w:jc w:val="both"/>
              <w:rPr>
                <w:rFonts w:ascii="Times New Roman" w:eastAsia="Calibri" w:hAnsi="Times New Roman" w:cs="Times New Roman"/>
                <w:b/>
                <w:bCs/>
                <w:sz w:val="24"/>
                <w:szCs w:val="24"/>
              </w:rPr>
            </w:pPr>
            <w:r w:rsidRPr="00083FBD">
              <w:rPr>
                <w:rFonts w:ascii="Times New Roman" w:eastAsia="Calibri" w:hAnsi="Times New Roman" w:cs="Times New Roman"/>
                <w:b/>
                <w:bCs/>
                <w:sz w:val="24"/>
                <w:szCs w:val="24"/>
              </w:rPr>
              <w:t xml:space="preserve">В сфере здравоохранения </w:t>
            </w:r>
          </w:p>
        </w:tc>
        <w:tc>
          <w:tcPr>
            <w:tcW w:w="1713" w:type="dxa"/>
          </w:tcPr>
          <w:p w:rsidR="00083FBD" w:rsidRPr="00083FBD" w:rsidRDefault="00083FBD" w:rsidP="00083FBD">
            <w:pPr>
              <w:ind w:firstLine="142"/>
              <w:jc w:val="center"/>
              <w:rPr>
                <w:rFonts w:ascii="Times New Roman" w:eastAsia="Calibri" w:hAnsi="Times New Roman" w:cs="Times New Roman"/>
                <w:sz w:val="24"/>
                <w:szCs w:val="24"/>
              </w:rPr>
            </w:pPr>
            <w:r w:rsidRPr="00083FBD">
              <w:rPr>
                <w:rFonts w:ascii="Times New Roman" w:eastAsia="Calibri" w:hAnsi="Times New Roman" w:cs="Times New Roman"/>
                <w:sz w:val="24"/>
                <w:szCs w:val="24"/>
              </w:rPr>
              <w:t>1</w:t>
            </w:r>
          </w:p>
        </w:tc>
      </w:tr>
      <w:tr w:rsidR="00083FBD" w:rsidRPr="00083FBD" w:rsidTr="001303DE">
        <w:tc>
          <w:tcPr>
            <w:tcW w:w="1164" w:type="dxa"/>
          </w:tcPr>
          <w:p w:rsidR="00083FBD" w:rsidRPr="00083FBD" w:rsidRDefault="00083FBD" w:rsidP="00083FBD">
            <w:pPr>
              <w:ind w:firstLine="142"/>
              <w:jc w:val="both"/>
              <w:rPr>
                <w:rFonts w:ascii="Times New Roman" w:eastAsia="Calibri" w:hAnsi="Times New Roman" w:cs="Times New Roman"/>
                <w:sz w:val="24"/>
                <w:szCs w:val="24"/>
              </w:rPr>
            </w:pPr>
            <w:r w:rsidRPr="00083FBD">
              <w:rPr>
                <w:rFonts w:ascii="Times New Roman" w:eastAsia="Calibri" w:hAnsi="Times New Roman" w:cs="Times New Roman"/>
                <w:sz w:val="24"/>
                <w:szCs w:val="24"/>
              </w:rPr>
              <w:t>8</w:t>
            </w:r>
          </w:p>
        </w:tc>
        <w:tc>
          <w:tcPr>
            <w:tcW w:w="6599" w:type="dxa"/>
          </w:tcPr>
          <w:p w:rsidR="00083FBD" w:rsidRPr="00083FBD" w:rsidRDefault="00083FBD" w:rsidP="00083FBD">
            <w:pPr>
              <w:ind w:firstLine="142"/>
              <w:jc w:val="both"/>
              <w:rPr>
                <w:rFonts w:ascii="Times New Roman" w:eastAsia="Calibri" w:hAnsi="Times New Roman" w:cs="Times New Roman"/>
                <w:b/>
                <w:bCs/>
                <w:sz w:val="24"/>
                <w:szCs w:val="24"/>
              </w:rPr>
            </w:pPr>
            <w:r w:rsidRPr="00083FBD">
              <w:rPr>
                <w:rFonts w:ascii="Times New Roman" w:eastAsia="Calibri" w:hAnsi="Times New Roman" w:cs="Times New Roman"/>
                <w:b/>
                <w:bCs/>
                <w:sz w:val="24"/>
                <w:szCs w:val="24"/>
              </w:rPr>
              <w:t>В сфере всероссийских общественных организаций</w:t>
            </w:r>
          </w:p>
        </w:tc>
        <w:tc>
          <w:tcPr>
            <w:tcW w:w="1713" w:type="dxa"/>
          </w:tcPr>
          <w:p w:rsidR="00083FBD" w:rsidRPr="00083FBD" w:rsidRDefault="00083FBD" w:rsidP="00083FBD">
            <w:pPr>
              <w:ind w:firstLine="142"/>
              <w:jc w:val="center"/>
              <w:rPr>
                <w:rFonts w:ascii="Times New Roman" w:eastAsia="Calibri" w:hAnsi="Times New Roman" w:cs="Times New Roman"/>
                <w:sz w:val="24"/>
                <w:szCs w:val="24"/>
              </w:rPr>
            </w:pPr>
            <w:r w:rsidRPr="00083FBD">
              <w:rPr>
                <w:rFonts w:ascii="Times New Roman" w:eastAsia="Calibri" w:hAnsi="Times New Roman" w:cs="Times New Roman"/>
                <w:sz w:val="24"/>
                <w:szCs w:val="24"/>
              </w:rPr>
              <w:t>3</w:t>
            </w:r>
          </w:p>
        </w:tc>
      </w:tr>
    </w:tbl>
    <w:p w:rsidR="00083FBD" w:rsidRPr="00083FBD" w:rsidRDefault="00083FBD" w:rsidP="00083FBD">
      <w:pPr>
        <w:spacing w:after="0" w:line="240" w:lineRule="auto"/>
        <w:ind w:firstLine="709"/>
        <w:jc w:val="both"/>
        <w:rPr>
          <w:rFonts w:ascii="Times New Roman" w:eastAsia="Calibri" w:hAnsi="Times New Roman" w:cs="Times New Roman"/>
          <w:sz w:val="28"/>
          <w:szCs w:val="28"/>
        </w:rPr>
      </w:pPr>
      <w:r w:rsidRPr="00083FBD">
        <w:rPr>
          <w:rFonts w:ascii="Times New Roman" w:eastAsia="Calibri" w:hAnsi="Times New Roman" w:cs="Times New Roman"/>
          <w:sz w:val="28"/>
          <w:szCs w:val="28"/>
        </w:rPr>
        <w:t>Для инвалидов и граждан других маломобильных групп населения требования к проектированию, строительству и реконструкции объектов социальной инфраструктуры определяются следующими нормативными документами:</w:t>
      </w:r>
    </w:p>
    <w:p w:rsidR="00083FBD" w:rsidRPr="00112AF7" w:rsidRDefault="00083FBD" w:rsidP="00083FBD">
      <w:pPr>
        <w:spacing w:after="0" w:line="240" w:lineRule="auto"/>
        <w:ind w:firstLine="709"/>
        <w:jc w:val="both"/>
        <w:rPr>
          <w:rFonts w:ascii="Times New Roman" w:eastAsia="Calibri" w:hAnsi="Times New Roman" w:cs="Times New Roman"/>
          <w:color w:val="2D2D2D"/>
          <w:spacing w:val="2"/>
          <w:sz w:val="28"/>
          <w:szCs w:val="28"/>
        </w:rPr>
      </w:pPr>
      <w:r w:rsidRPr="00083FBD">
        <w:rPr>
          <w:rFonts w:ascii="Times New Roman" w:eastAsia="Calibri" w:hAnsi="Times New Roman" w:cs="Times New Roman"/>
          <w:sz w:val="28"/>
          <w:szCs w:val="28"/>
        </w:rPr>
        <w:t xml:space="preserve">- </w:t>
      </w:r>
      <w:r w:rsidRPr="00112AF7">
        <w:rPr>
          <w:rFonts w:ascii="Times New Roman" w:eastAsia="Calibri" w:hAnsi="Times New Roman" w:cs="Times New Roman"/>
          <w:color w:val="2D2D2D"/>
          <w:spacing w:val="2"/>
          <w:sz w:val="28"/>
          <w:szCs w:val="28"/>
        </w:rPr>
        <w:t>СП 35-102-2001 Жилая среда с планировочными элементами, доступными инвалидам;</w:t>
      </w:r>
    </w:p>
    <w:p w:rsidR="00083FBD" w:rsidRPr="00112AF7" w:rsidRDefault="00083FBD" w:rsidP="00083FBD">
      <w:pPr>
        <w:spacing w:after="0" w:line="240" w:lineRule="auto"/>
        <w:ind w:firstLine="709"/>
        <w:jc w:val="both"/>
        <w:rPr>
          <w:rFonts w:ascii="Times New Roman" w:eastAsia="Calibri" w:hAnsi="Times New Roman" w:cs="Times New Roman"/>
          <w:sz w:val="28"/>
          <w:szCs w:val="28"/>
        </w:rPr>
      </w:pPr>
      <w:r w:rsidRPr="00112AF7">
        <w:rPr>
          <w:rFonts w:ascii="Times New Roman" w:eastAsia="Calibri" w:hAnsi="Times New Roman" w:cs="Times New Roman"/>
          <w:sz w:val="28"/>
          <w:szCs w:val="28"/>
        </w:rPr>
        <w:lastRenderedPageBreak/>
        <w:t>- СП 31-102-99 «Требования доступности общественных зданий и сооружений для инвалидов и других маломобильных посетителей»;</w:t>
      </w:r>
    </w:p>
    <w:p w:rsidR="00083FBD" w:rsidRPr="00112AF7" w:rsidRDefault="00083FBD" w:rsidP="00083FBD">
      <w:pPr>
        <w:spacing w:after="0" w:line="240" w:lineRule="auto"/>
        <w:ind w:firstLine="709"/>
        <w:jc w:val="both"/>
        <w:rPr>
          <w:rFonts w:ascii="Times New Roman" w:eastAsia="Calibri" w:hAnsi="Times New Roman" w:cs="Times New Roman"/>
          <w:sz w:val="28"/>
          <w:szCs w:val="28"/>
        </w:rPr>
      </w:pPr>
      <w:r w:rsidRPr="00112AF7">
        <w:rPr>
          <w:rFonts w:ascii="Times New Roman" w:eastAsia="Calibri" w:hAnsi="Times New Roman" w:cs="Times New Roman"/>
          <w:sz w:val="28"/>
          <w:szCs w:val="28"/>
        </w:rPr>
        <w:t>- СП 35-103-2001 «Общественные здания и сооружения, доступные маломобильным посетителям»;</w:t>
      </w:r>
    </w:p>
    <w:p w:rsidR="00083FBD" w:rsidRPr="00083FBD" w:rsidRDefault="00083FBD" w:rsidP="00083FBD">
      <w:pPr>
        <w:spacing w:after="0" w:line="240" w:lineRule="auto"/>
        <w:ind w:firstLine="709"/>
        <w:jc w:val="both"/>
        <w:rPr>
          <w:rFonts w:ascii="Times New Roman" w:eastAsia="Calibri" w:hAnsi="Times New Roman" w:cs="Times New Roman"/>
          <w:sz w:val="28"/>
          <w:szCs w:val="28"/>
        </w:rPr>
      </w:pPr>
      <w:r w:rsidRPr="00112AF7">
        <w:rPr>
          <w:rFonts w:ascii="Times New Roman" w:eastAsia="Calibri" w:hAnsi="Times New Roman" w:cs="Times New Roman"/>
          <w:sz w:val="28"/>
          <w:szCs w:val="28"/>
        </w:rPr>
        <w:t>- РДС 35-201-99 «Система нормативных документов в строительстве. Руководящий документ системы. Порядок реализации требований доступности для инвалидов к объектам социальной инфраструктуры».</w:t>
      </w:r>
    </w:p>
    <w:p w:rsidR="00083FBD" w:rsidRPr="00083FBD" w:rsidRDefault="00083FBD" w:rsidP="00083FBD">
      <w:pPr>
        <w:tabs>
          <w:tab w:val="left" w:pos="851"/>
        </w:tabs>
        <w:spacing w:after="0" w:line="240" w:lineRule="auto"/>
        <w:ind w:firstLine="709"/>
        <w:jc w:val="both"/>
        <w:rPr>
          <w:rFonts w:ascii="Times New Roman" w:eastAsia="Calibri" w:hAnsi="Times New Roman" w:cs="Times New Roman"/>
          <w:sz w:val="28"/>
          <w:szCs w:val="28"/>
        </w:rPr>
      </w:pPr>
      <w:r w:rsidRPr="00083FBD">
        <w:rPr>
          <w:rFonts w:ascii="Times New Roman" w:eastAsia="Calibri" w:hAnsi="Times New Roman" w:cs="Times New Roman"/>
          <w:sz w:val="28"/>
          <w:szCs w:val="28"/>
        </w:rPr>
        <w:t xml:space="preserve">Здания и сооружения объектов социальной инфраструктуры рекомендуется проектировать с учетом критериев доступности, безопасности, удобства и информативности: </w:t>
      </w:r>
    </w:p>
    <w:p w:rsidR="00083FBD" w:rsidRPr="00083FBD" w:rsidRDefault="00491F10" w:rsidP="00491F10">
      <w:pPr>
        <w:tabs>
          <w:tab w:val="left" w:pos="851"/>
          <w:tab w:val="left" w:pos="993"/>
        </w:tabs>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r w:rsidR="00083FBD" w:rsidRPr="00083FBD">
        <w:rPr>
          <w:rFonts w:ascii="Times New Roman" w:eastAsia="Calibri" w:hAnsi="Times New Roman" w:cs="Times New Roman"/>
          <w:sz w:val="28"/>
          <w:szCs w:val="28"/>
        </w:rPr>
        <w:t>возможности беспрепятственно достигнуть места обслуживания и воспользоваться предоставленным обслуживанием;</w:t>
      </w:r>
    </w:p>
    <w:p w:rsidR="00083FBD" w:rsidRPr="00083FBD" w:rsidRDefault="00491F10" w:rsidP="00491F10">
      <w:pPr>
        <w:tabs>
          <w:tab w:val="left" w:pos="851"/>
          <w:tab w:val="left" w:pos="993"/>
        </w:tabs>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r w:rsidR="00083FBD" w:rsidRPr="00083FBD">
        <w:rPr>
          <w:rFonts w:ascii="Times New Roman" w:eastAsia="Calibri" w:hAnsi="Times New Roman" w:cs="Times New Roman"/>
          <w:sz w:val="28"/>
          <w:szCs w:val="28"/>
        </w:rPr>
        <w:t>беспрепятственного движения по коммуникационным путям, помещениям и пространствам;</w:t>
      </w:r>
    </w:p>
    <w:p w:rsidR="00083FBD" w:rsidRPr="00083FBD" w:rsidRDefault="00491F10" w:rsidP="00491F10">
      <w:pPr>
        <w:tabs>
          <w:tab w:val="left" w:pos="851"/>
          <w:tab w:val="left" w:pos="993"/>
        </w:tabs>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r w:rsidR="00083FBD" w:rsidRPr="00083FBD">
        <w:rPr>
          <w:rFonts w:ascii="Times New Roman" w:eastAsia="Calibri" w:hAnsi="Times New Roman" w:cs="Times New Roman"/>
          <w:sz w:val="28"/>
          <w:szCs w:val="28"/>
        </w:rPr>
        <w:t>возможности своевременно воспользоваться местами отдыха, ожидания и сопутствующего обслуживания;</w:t>
      </w:r>
    </w:p>
    <w:p w:rsidR="00083FBD" w:rsidRPr="00083FBD" w:rsidRDefault="00491F10" w:rsidP="00491F10">
      <w:pPr>
        <w:tabs>
          <w:tab w:val="left" w:pos="851"/>
          <w:tab w:val="left" w:pos="993"/>
        </w:tabs>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r w:rsidR="00083FBD" w:rsidRPr="00083FBD">
        <w:rPr>
          <w:rFonts w:ascii="Times New Roman" w:eastAsia="Calibri" w:hAnsi="Times New Roman" w:cs="Times New Roman"/>
          <w:sz w:val="28"/>
          <w:szCs w:val="28"/>
        </w:rPr>
        <w:t>возможность избежать травм, ранений, увечий, излишней усталости из-за свойств архитектурной среды зданий;</w:t>
      </w:r>
    </w:p>
    <w:p w:rsidR="00083FBD" w:rsidRPr="00083FBD" w:rsidRDefault="00491F10" w:rsidP="00491F10">
      <w:pPr>
        <w:tabs>
          <w:tab w:val="left" w:pos="851"/>
          <w:tab w:val="left" w:pos="993"/>
        </w:tabs>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r w:rsidR="00083FBD" w:rsidRPr="00083FBD">
        <w:rPr>
          <w:rFonts w:ascii="Times New Roman" w:eastAsia="Calibri" w:hAnsi="Times New Roman" w:cs="Times New Roman"/>
          <w:sz w:val="28"/>
          <w:szCs w:val="28"/>
        </w:rPr>
        <w:t>возможность своевременного опознавания и реагирования на места и зоны риска;</w:t>
      </w:r>
    </w:p>
    <w:p w:rsidR="00083FBD" w:rsidRPr="00083FBD" w:rsidRDefault="00491F10" w:rsidP="00491F10">
      <w:pPr>
        <w:tabs>
          <w:tab w:val="left" w:pos="851"/>
          <w:tab w:val="left" w:pos="993"/>
        </w:tabs>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r w:rsidR="00083FBD" w:rsidRPr="00083FBD">
        <w:rPr>
          <w:rFonts w:ascii="Times New Roman" w:eastAsia="Calibri" w:hAnsi="Times New Roman" w:cs="Times New Roman"/>
          <w:sz w:val="28"/>
          <w:szCs w:val="28"/>
        </w:rPr>
        <w:t>предупреждение потребителей о зонах, представляющих потенциальную опасность;</w:t>
      </w:r>
    </w:p>
    <w:p w:rsidR="00083FBD" w:rsidRPr="00083FBD" w:rsidRDefault="00491F10" w:rsidP="00491F10">
      <w:pPr>
        <w:tabs>
          <w:tab w:val="left" w:pos="851"/>
          <w:tab w:val="left" w:pos="993"/>
        </w:tabs>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r w:rsidR="00083FBD" w:rsidRPr="00083FBD">
        <w:rPr>
          <w:rFonts w:ascii="Times New Roman" w:eastAsia="Calibri" w:hAnsi="Times New Roman" w:cs="Times New Roman"/>
          <w:sz w:val="28"/>
          <w:szCs w:val="28"/>
        </w:rPr>
        <w:t>своевременное распознавание ориентиров в архитектурной среде общественных зданий;</w:t>
      </w:r>
    </w:p>
    <w:p w:rsidR="00083FBD" w:rsidRPr="00083FBD" w:rsidRDefault="00491F10" w:rsidP="00491F10">
      <w:pPr>
        <w:tabs>
          <w:tab w:val="left" w:pos="851"/>
          <w:tab w:val="left" w:pos="993"/>
        </w:tabs>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r w:rsidR="00083FBD" w:rsidRPr="00083FBD">
        <w:rPr>
          <w:rFonts w:ascii="Times New Roman" w:eastAsia="Calibri" w:hAnsi="Times New Roman" w:cs="Times New Roman"/>
          <w:sz w:val="28"/>
          <w:szCs w:val="28"/>
        </w:rPr>
        <w:t>точную идентификацию своего места нахождения и мест, являющихся целью посещения;</w:t>
      </w:r>
    </w:p>
    <w:p w:rsidR="00083FBD" w:rsidRPr="00083FBD" w:rsidRDefault="00491F10" w:rsidP="00491F10">
      <w:pPr>
        <w:tabs>
          <w:tab w:val="left" w:pos="851"/>
          <w:tab w:val="left" w:pos="993"/>
        </w:tabs>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r w:rsidR="00083FBD" w:rsidRPr="00083FBD">
        <w:rPr>
          <w:rFonts w:ascii="Times New Roman" w:eastAsia="Calibri" w:hAnsi="Times New Roman" w:cs="Times New Roman"/>
          <w:sz w:val="28"/>
          <w:szCs w:val="28"/>
        </w:rPr>
        <w:t>использование средств информирования, соответствующих особенностям различных групп потребителей;</w:t>
      </w:r>
    </w:p>
    <w:p w:rsidR="00083FBD" w:rsidRPr="00083FBD" w:rsidRDefault="00491F10" w:rsidP="00491F10">
      <w:pPr>
        <w:tabs>
          <w:tab w:val="left" w:pos="851"/>
          <w:tab w:val="left" w:pos="993"/>
        </w:tabs>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r w:rsidR="00083FBD" w:rsidRPr="00083FBD">
        <w:rPr>
          <w:rFonts w:ascii="Times New Roman" w:eastAsia="Calibri" w:hAnsi="Times New Roman" w:cs="Times New Roman"/>
          <w:sz w:val="28"/>
          <w:szCs w:val="28"/>
        </w:rPr>
        <w:t>возможность эффективной ориентации посетителя, как в светлое, так и в темное время суток;</w:t>
      </w:r>
    </w:p>
    <w:p w:rsidR="00083FBD" w:rsidRPr="00083FBD" w:rsidRDefault="00491F10" w:rsidP="00491F10">
      <w:pPr>
        <w:tabs>
          <w:tab w:val="left" w:pos="851"/>
          <w:tab w:val="left" w:pos="993"/>
        </w:tabs>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r w:rsidR="00083FBD" w:rsidRPr="00083FBD">
        <w:rPr>
          <w:rFonts w:ascii="Times New Roman" w:eastAsia="Calibri" w:hAnsi="Times New Roman" w:cs="Times New Roman"/>
          <w:sz w:val="28"/>
          <w:szCs w:val="28"/>
        </w:rPr>
        <w:t>сокращение времени и усилий на получение необходимой информации;</w:t>
      </w:r>
    </w:p>
    <w:p w:rsidR="00083FBD" w:rsidRPr="00083FBD" w:rsidRDefault="00491F10" w:rsidP="00491F10">
      <w:pPr>
        <w:tabs>
          <w:tab w:val="left" w:pos="851"/>
          <w:tab w:val="left" w:pos="993"/>
        </w:tabs>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r w:rsidR="00083FBD" w:rsidRPr="00083FBD">
        <w:rPr>
          <w:rFonts w:ascii="Times New Roman" w:eastAsia="Calibri" w:hAnsi="Times New Roman" w:cs="Times New Roman"/>
          <w:sz w:val="28"/>
          <w:szCs w:val="28"/>
        </w:rPr>
        <w:t>возможность иметь непрерывную информационную поддержку на всем пути следования по зданию.</w:t>
      </w:r>
    </w:p>
    <w:p w:rsidR="00083FBD" w:rsidRPr="00083FBD" w:rsidRDefault="00083FBD" w:rsidP="00083FBD">
      <w:pPr>
        <w:spacing w:after="0" w:line="240" w:lineRule="auto"/>
        <w:ind w:firstLine="709"/>
        <w:jc w:val="both"/>
        <w:rPr>
          <w:rFonts w:ascii="Times New Roman" w:eastAsia="Calibri" w:hAnsi="Times New Roman" w:cs="Times New Roman"/>
          <w:sz w:val="28"/>
          <w:szCs w:val="28"/>
        </w:rPr>
      </w:pPr>
      <w:r w:rsidRPr="00083FBD">
        <w:rPr>
          <w:rFonts w:ascii="Times New Roman" w:eastAsia="Calibri" w:hAnsi="Times New Roman" w:cs="Times New Roman"/>
          <w:sz w:val="28"/>
          <w:szCs w:val="28"/>
        </w:rPr>
        <w:t xml:space="preserve">Анализируя данную информацию, можно утверждать, что администрацией города Благовещенска в рамках полномочий структурных подразделений ведется работа по доступности объектов социальной инфраструктуры для маломобильных групп населения. </w:t>
      </w:r>
    </w:p>
    <w:p w:rsidR="00083FBD" w:rsidRPr="00083FBD" w:rsidRDefault="00083FBD" w:rsidP="00083FBD">
      <w:pPr>
        <w:spacing w:line="240" w:lineRule="auto"/>
        <w:rPr>
          <w:rFonts w:ascii="Times New Roman" w:eastAsia="Calibri" w:hAnsi="Times New Roman" w:cs="Times New Roman"/>
          <w:b/>
          <w:bCs/>
          <w:sz w:val="28"/>
          <w:szCs w:val="28"/>
          <w:lang w:eastAsia="ar-SA"/>
        </w:rPr>
      </w:pPr>
      <w:r w:rsidRPr="00083FBD">
        <w:rPr>
          <w:rFonts w:ascii="Times New Roman" w:eastAsia="Calibri" w:hAnsi="Times New Roman" w:cs="Times New Roman"/>
          <w:b/>
          <w:bCs/>
          <w:sz w:val="28"/>
          <w:szCs w:val="28"/>
          <w:lang w:eastAsia="ar-SA"/>
        </w:rPr>
        <w:br w:type="page"/>
      </w:r>
    </w:p>
    <w:p w:rsidR="00083FBD" w:rsidRPr="00083FBD" w:rsidRDefault="00083FBD" w:rsidP="00083FBD">
      <w:pPr>
        <w:keepNext/>
        <w:keepLines/>
        <w:pageBreakBefore/>
        <w:tabs>
          <w:tab w:val="left" w:pos="851"/>
        </w:tabs>
        <w:spacing w:after="0" w:line="240" w:lineRule="auto"/>
        <w:jc w:val="both"/>
        <w:outlineLvl w:val="0"/>
        <w:rPr>
          <w:rFonts w:ascii="Times New Roman" w:eastAsia="Times New Roman" w:hAnsi="Times New Roman" w:cs="Times New Roman"/>
          <w:b/>
          <w:bCs/>
          <w:color w:val="365F91"/>
          <w:sz w:val="28"/>
          <w:szCs w:val="28"/>
        </w:rPr>
      </w:pPr>
      <w:r w:rsidRPr="00083FBD">
        <w:rPr>
          <w:rFonts w:ascii="Times New Roman" w:eastAsia="Times New Roman" w:hAnsi="Times New Roman" w:cs="Times New Roman"/>
          <w:b/>
          <w:bCs/>
          <w:sz w:val="28"/>
          <w:szCs w:val="28"/>
        </w:rPr>
        <w:lastRenderedPageBreak/>
        <w:t>8. Оценка объёмов и источников финансирования мероприятий (инвестиционных проектов) по проектированию, строительству и реконструкции объектов социальной инфраструктуры муниципального образования города Благовещенска</w:t>
      </w:r>
    </w:p>
    <w:p w:rsidR="00083FBD" w:rsidRPr="00083FBD" w:rsidRDefault="00083FBD" w:rsidP="00083FBD">
      <w:pPr>
        <w:spacing w:after="0" w:line="240" w:lineRule="auto"/>
        <w:contextualSpacing/>
        <w:rPr>
          <w:rFonts w:ascii="Times New Roman" w:eastAsia="Calibri" w:hAnsi="Times New Roman" w:cs="Times New Roman"/>
        </w:rPr>
      </w:pPr>
    </w:p>
    <w:p w:rsidR="00083FBD" w:rsidRPr="00083FBD" w:rsidRDefault="00083FBD" w:rsidP="00083FBD">
      <w:pPr>
        <w:spacing w:after="0" w:line="240" w:lineRule="auto"/>
        <w:ind w:firstLine="709"/>
        <w:jc w:val="both"/>
        <w:rPr>
          <w:rFonts w:ascii="Times New Roman" w:eastAsia="Calibri" w:hAnsi="Times New Roman" w:cs="Times New Roman"/>
          <w:sz w:val="28"/>
          <w:szCs w:val="28"/>
        </w:rPr>
      </w:pPr>
      <w:r w:rsidRPr="00083FBD">
        <w:rPr>
          <w:rFonts w:ascii="Times New Roman" w:eastAsia="Calibri" w:hAnsi="Times New Roman" w:cs="Times New Roman"/>
          <w:sz w:val="28"/>
          <w:szCs w:val="28"/>
        </w:rPr>
        <w:t>Оценка объемов и источников финансирования мероприятий по проектированию, строительству, реконструкции объектов социальной инфраструктуры муниципального образования включает укрупненную оценку необходимых инвестиций с разбивкой по видам объектов, источникам финансирования, включая средства бюджетов всех уровней и внебюджетные средства. Плановый объем финансирования мероприятий по проектированию, строительству, реконструкции объектов социальной инфраструктуры муниципального образования представлен в Таблице 32.</w:t>
      </w:r>
    </w:p>
    <w:p w:rsidR="00083FBD" w:rsidRPr="00083FBD" w:rsidRDefault="00083FBD" w:rsidP="00083FBD">
      <w:pPr>
        <w:spacing w:after="0" w:line="240" w:lineRule="auto"/>
        <w:ind w:firstLine="709"/>
        <w:jc w:val="both"/>
        <w:rPr>
          <w:rFonts w:ascii="Times New Roman" w:eastAsia="Calibri" w:hAnsi="Times New Roman" w:cs="Times New Roman"/>
          <w:sz w:val="28"/>
          <w:szCs w:val="28"/>
        </w:rPr>
      </w:pPr>
      <w:r w:rsidRPr="00083FBD">
        <w:rPr>
          <w:rFonts w:ascii="Times New Roman" w:eastAsia="Calibri" w:hAnsi="Times New Roman" w:cs="Times New Roman"/>
          <w:sz w:val="28"/>
          <w:szCs w:val="28"/>
        </w:rPr>
        <w:t xml:space="preserve">Методика определения стоимости реализации мероприятий по проектированию, строительству и реконструкции объектов социальной инфраструктуры предполагает </w:t>
      </w:r>
      <w:r w:rsidR="00112AF7">
        <w:rPr>
          <w:rFonts w:ascii="Times New Roman" w:eastAsia="Calibri" w:hAnsi="Times New Roman" w:cs="Times New Roman"/>
          <w:sz w:val="28"/>
          <w:szCs w:val="28"/>
        </w:rPr>
        <w:t>варианты</w:t>
      </w:r>
      <w:r w:rsidRPr="00083FBD">
        <w:rPr>
          <w:rFonts w:ascii="Times New Roman" w:eastAsia="Calibri" w:hAnsi="Times New Roman" w:cs="Times New Roman"/>
          <w:sz w:val="28"/>
          <w:szCs w:val="28"/>
        </w:rPr>
        <w:t>:</w:t>
      </w:r>
    </w:p>
    <w:p w:rsidR="00083FBD" w:rsidRPr="00083FBD" w:rsidRDefault="009D6D65" w:rsidP="009D6D65">
      <w:pPr>
        <w:tabs>
          <w:tab w:val="left" w:pos="851"/>
        </w:tabs>
        <w:spacing w:after="0" w:line="240" w:lineRule="auto"/>
        <w:ind w:left="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r w:rsidR="00083FBD" w:rsidRPr="00083FBD">
        <w:rPr>
          <w:rFonts w:ascii="Times New Roman" w:eastAsia="Calibri" w:hAnsi="Times New Roman" w:cs="Times New Roman"/>
          <w:sz w:val="28"/>
          <w:szCs w:val="28"/>
        </w:rPr>
        <w:t xml:space="preserve">расчет по сборнику </w:t>
      </w:r>
      <w:r w:rsidR="00083FBD" w:rsidRPr="00112AF7">
        <w:rPr>
          <w:rFonts w:ascii="Times New Roman" w:eastAsia="Calibri" w:hAnsi="Times New Roman" w:cs="Times New Roman"/>
          <w:sz w:val="28"/>
          <w:szCs w:val="28"/>
        </w:rPr>
        <w:t>Государственные сметные нормативы. НЦС 81-02-2014. Укрупненные нормативы цены строительства. НЦС-2014;</w:t>
      </w:r>
    </w:p>
    <w:p w:rsidR="00083FBD" w:rsidRPr="00083FBD" w:rsidRDefault="002C2985" w:rsidP="002C2985">
      <w:pPr>
        <w:tabs>
          <w:tab w:val="left" w:pos="851"/>
        </w:tabs>
        <w:spacing w:after="0" w:line="240" w:lineRule="auto"/>
        <w:ind w:left="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r w:rsidR="00083FBD" w:rsidRPr="00083FBD">
        <w:rPr>
          <w:rFonts w:ascii="Times New Roman" w:eastAsia="Calibri" w:hAnsi="Times New Roman" w:cs="Times New Roman"/>
          <w:sz w:val="28"/>
          <w:szCs w:val="28"/>
        </w:rPr>
        <w:t>определение в соответствии с данными государственных программ Российской Федерации и Амурской области, муниципальными программами города Благовещенска;</w:t>
      </w:r>
    </w:p>
    <w:p w:rsidR="00083FBD" w:rsidRPr="00083FBD" w:rsidRDefault="002C2985" w:rsidP="002C2985">
      <w:pPr>
        <w:tabs>
          <w:tab w:val="left" w:pos="851"/>
        </w:tabs>
        <w:spacing w:after="0" w:line="240" w:lineRule="auto"/>
        <w:ind w:left="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r w:rsidR="00083FBD" w:rsidRPr="00083FBD">
        <w:rPr>
          <w:rFonts w:ascii="Times New Roman" w:eastAsia="Calibri" w:hAnsi="Times New Roman" w:cs="Times New Roman"/>
          <w:sz w:val="28"/>
          <w:szCs w:val="28"/>
        </w:rPr>
        <w:t>определение на основе объектов-аналогов из сети Интернет.</w:t>
      </w:r>
    </w:p>
    <w:p w:rsidR="00083FBD" w:rsidRPr="00083FBD" w:rsidRDefault="00083FBD" w:rsidP="00083FBD">
      <w:pPr>
        <w:tabs>
          <w:tab w:val="left" w:pos="851"/>
        </w:tabs>
        <w:spacing w:after="0" w:line="240" w:lineRule="auto"/>
        <w:ind w:firstLine="709"/>
        <w:jc w:val="both"/>
        <w:rPr>
          <w:rFonts w:ascii="Times New Roman" w:eastAsia="Calibri" w:hAnsi="Times New Roman" w:cs="Times New Roman"/>
          <w:sz w:val="28"/>
          <w:szCs w:val="28"/>
        </w:rPr>
      </w:pPr>
      <w:r w:rsidRPr="00083FBD">
        <w:rPr>
          <w:rFonts w:ascii="Times New Roman" w:eastAsia="Calibri" w:hAnsi="Times New Roman" w:cs="Times New Roman"/>
          <w:sz w:val="28"/>
          <w:szCs w:val="28"/>
        </w:rPr>
        <w:t>Определение стоимости реализации мероприятий на основе объектов-аналогов из сети Интернет основано на выполнении анализа рынка строящихся объектов социальной сферы на территории Амурской област</w:t>
      </w:r>
      <w:r w:rsidR="00112AF7">
        <w:rPr>
          <w:rFonts w:ascii="Times New Roman" w:eastAsia="Calibri" w:hAnsi="Times New Roman" w:cs="Times New Roman"/>
          <w:sz w:val="28"/>
          <w:szCs w:val="28"/>
        </w:rPr>
        <w:t>и и других регионов Российской Ф</w:t>
      </w:r>
      <w:r w:rsidRPr="00083FBD">
        <w:rPr>
          <w:rFonts w:ascii="Times New Roman" w:eastAsia="Calibri" w:hAnsi="Times New Roman" w:cs="Times New Roman"/>
          <w:sz w:val="28"/>
          <w:szCs w:val="28"/>
        </w:rPr>
        <w:t>едерации, имеющих сходные характеристики с планируемыми к строительству объектами на территории городского округа.</w:t>
      </w:r>
    </w:p>
    <w:p w:rsidR="00083FBD" w:rsidRPr="00083FBD" w:rsidRDefault="00083FBD" w:rsidP="00083FBD">
      <w:pPr>
        <w:shd w:val="clear" w:color="auto" w:fill="FFFFFF"/>
        <w:tabs>
          <w:tab w:val="left" w:pos="994"/>
        </w:tabs>
        <w:spacing w:after="0" w:line="240" w:lineRule="auto"/>
        <w:ind w:firstLine="709"/>
        <w:jc w:val="both"/>
        <w:rPr>
          <w:rFonts w:ascii="Times New Roman" w:eastAsia="Calibri" w:hAnsi="Times New Roman" w:cs="Times New Roman"/>
          <w:b/>
          <w:i/>
          <w:sz w:val="28"/>
          <w:szCs w:val="24"/>
        </w:rPr>
      </w:pPr>
    </w:p>
    <w:p w:rsidR="00083FBD" w:rsidRPr="00083FBD" w:rsidRDefault="00083FBD" w:rsidP="00083FBD">
      <w:pPr>
        <w:shd w:val="clear" w:color="auto" w:fill="FFFFFF"/>
        <w:tabs>
          <w:tab w:val="left" w:pos="994"/>
        </w:tabs>
        <w:spacing w:before="5" w:after="0" w:line="240" w:lineRule="auto"/>
        <w:ind w:right="10"/>
        <w:jc w:val="right"/>
        <w:rPr>
          <w:rFonts w:ascii="Times New Roman" w:eastAsia="Calibri" w:hAnsi="Times New Roman" w:cs="Times New Roman"/>
          <w:b/>
          <w:i/>
          <w:sz w:val="28"/>
          <w:szCs w:val="24"/>
        </w:rPr>
        <w:sectPr w:rsidR="00083FBD" w:rsidRPr="00083FBD" w:rsidSect="001303DE">
          <w:pgSz w:w="11909" w:h="16834"/>
          <w:pgMar w:top="1134" w:right="850" w:bottom="1134" w:left="1701" w:header="720" w:footer="720" w:gutter="0"/>
          <w:cols w:space="60"/>
          <w:noEndnote/>
          <w:docGrid w:linePitch="299"/>
        </w:sectPr>
      </w:pPr>
    </w:p>
    <w:p w:rsidR="009F0E7A" w:rsidRPr="009F0E7A" w:rsidRDefault="005C2B9F" w:rsidP="009F0E7A">
      <w:pPr>
        <w:spacing w:after="0" w:line="240" w:lineRule="auto"/>
        <w:jc w:val="both"/>
        <w:rPr>
          <w:rFonts w:ascii="Calibri" w:eastAsia="Calibri" w:hAnsi="Calibri" w:cs="Times New Roman"/>
          <w:sz w:val="20"/>
          <w:szCs w:val="20"/>
        </w:rPr>
      </w:pPr>
      <w:r w:rsidRPr="004E0FFF">
        <w:rPr>
          <w:rFonts w:ascii="Times New Roman" w:eastAsia="Times New Roman" w:hAnsi="Times New Roman" w:cs="Times New Roman"/>
          <w:bCs/>
          <w:sz w:val="28"/>
          <w:szCs w:val="28"/>
        </w:rPr>
        <w:lastRenderedPageBreak/>
        <w:t>Таблица 3</w:t>
      </w:r>
      <w:r>
        <w:rPr>
          <w:rFonts w:ascii="Times New Roman" w:eastAsia="Times New Roman" w:hAnsi="Times New Roman" w:cs="Times New Roman"/>
          <w:bCs/>
          <w:sz w:val="28"/>
          <w:szCs w:val="28"/>
        </w:rPr>
        <w:t xml:space="preserve">0. </w:t>
      </w:r>
      <w:r w:rsidRPr="004E0FFF">
        <w:rPr>
          <w:rFonts w:ascii="Times New Roman" w:eastAsia="Times New Roman" w:hAnsi="Times New Roman" w:cs="Times New Roman"/>
          <w:bCs/>
          <w:sz w:val="28"/>
          <w:szCs w:val="28"/>
        </w:rPr>
        <w:t xml:space="preserve"> Планируемые объемы финансирования мероприятий по объек</w:t>
      </w:r>
      <w:r w:rsidR="00C12EF2">
        <w:rPr>
          <w:rFonts w:ascii="Times New Roman" w:eastAsia="Times New Roman" w:hAnsi="Times New Roman" w:cs="Times New Roman"/>
          <w:bCs/>
          <w:sz w:val="28"/>
          <w:szCs w:val="28"/>
        </w:rPr>
        <w:t>там</w:t>
      </w:r>
      <w:r w:rsidRPr="004E0FFF">
        <w:rPr>
          <w:rFonts w:ascii="Times New Roman" w:eastAsia="Times New Roman" w:hAnsi="Times New Roman" w:cs="Times New Roman"/>
          <w:bCs/>
          <w:sz w:val="28"/>
          <w:szCs w:val="28"/>
        </w:rPr>
        <w:t xml:space="preserve"> социальной инфраструктуры муниципального образования города Благовещенска </w:t>
      </w:r>
      <w:r w:rsidR="00A414F8">
        <w:rPr>
          <w:rFonts w:ascii="Times New Roman" w:eastAsia="Times New Roman" w:hAnsi="Times New Roman" w:cs="Times New Roman"/>
          <w:bCs/>
          <w:sz w:val="28"/>
          <w:szCs w:val="28"/>
        </w:rPr>
        <w:t>п</w:t>
      </w:r>
      <w:r>
        <w:rPr>
          <w:rFonts w:ascii="Times New Roman" w:eastAsia="Times New Roman" w:hAnsi="Times New Roman" w:cs="Times New Roman"/>
          <w:bCs/>
          <w:sz w:val="28"/>
          <w:szCs w:val="28"/>
        </w:rPr>
        <w:t xml:space="preserve">о </w:t>
      </w:r>
      <w:r w:rsidRPr="004E0FFF">
        <w:rPr>
          <w:rFonts w:ascii="Times New Roman" w:eastAsia="Times New Roman" w:hAnsi="Times New Roman" w:cs="Times New Roman"/>
          <w:bCs/>
          <w:sz w:val="28"/>
          <w:szCs w:val="28"/>
        </w:rPr>
        <w:t>203</w:t>
      </w:r>
      <w:r>
        <w:rPr>
          <w:rFonts w:ascii="Times New Roman" w:eastAsia="Times New Roman" w:hAnsi="Times New Roman" w:cs="Times New Roman"/>
          <w:bCs/>
          <w:sz w:val="28"/>
          <w:szCs w:val="28"/>
        </w:rPr>
        <w:t>2 год</w:t>
      </w:r>
    </w:p>
    <w:tbl>
      <w:tblPr>
        <w:tblW w:w="1569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FFFFFF" w:themeFill="background1"/>
        <w:tblLook w:val="04A0" w:firstRow="1" w:lastRow="0" w:firstColumn="1" w:lastColumn="0" w:noHBand="0" w:noVBand="1"/>
      </w:tblPr>
      <w:tblGrid>
        <w:gridCol w:w="567"/>
        <w:gridCol w:w="2676"/>
        <w:gridCol w:w="2285"/>
        <w:gridCol w:w="3101"/>
        <w:gridCol w:w="2210"/>
        <w:gridCol w:w="2513"/>
        <w:gridCol w:w="2305"/>
        <w:gridCol w:w="7"/>
        <w:gridCol w:w="27"/>
      </w:tblGrid>
      <w:tr w:rsidR="009F0E7A" w:rsidRPr="009F0E7A" w:rsidTr="009F0E7A">
        <w:trPr>
          <w:gridAfter w:val="1"/>
          <w:wAfter w:w="27" w:type="dxa"/>
          <w:trHeight w:val="378"/>
          <w:tblHeader/>
          <w:jc w:val="center"/>
        </w:trPr>
        <w:tc>
          <w:tcPr>
            <w:tcW w:w="567" w:type="dxa"/>
            <w:vMerge w:val="restart"/>
            <w:shd w:val="clear" w:color="auto" w:fill="FFFFFF" w:themeFill="background1"/>
            <w:vAlign w:val="center"/>
          </w:tcPr>
          <w:p w:rsidR="009F0E7A" w:rsidRPr="009F0E7A" w:rsidRDefault="009F0E7A" w:rsidP="009F0E7A">
            <w:pPr>
              <w:tabs>
                <w:tab w:val="left" w:pos="994"/>
              </w:tabs>
              <w:spacing w:after="0" w:line="240" w:lineRule="auto"/>
              <w:jc w:val="center"/>
              <w:rPr>
                <w:rFonts w:ascii="Times New Roman" w:eastAsia="Calibri" w:hAnsi="Times New Roman" w:cs="Times New Roman"/>
                <w:b/>
              </w:rPr>
            </w:pPr>
            <w:r w:rsidRPr="009F0E7A">
              <w:rPr>
                <w:rFonts w:ascii="Times New Roman" w:eastAsia="Calibri" w:hAnsi="Times New Roman" w:cs="Times New Roman"/>
                <w:b/>
              </w:rPr>
              <w:t>№</w:t>
            </w:r>
          </w:p>
          <w:p w:rsidR="009F0E7A" w:rsidRPr="009F0E7A" w:rsidRDefault="009F0E7A" w:rsidP="009F0E7A">
            <w:pPr>
              <w:tabs>
                <w:tab w:val="left" w:pos="994"/>
              </w:tabs>
              <w:spacing w:after="0" w:line="240" w:lineRule="auto"/>
              <w:jc w:val="center"/>
              <w:rPr>
                <w:rFonts w:ascii="Times New Roman" w:eastAsia="Calibri" w:hAnsi="Times New Roman" w:cs="Times New Roman"/>
                <w:b/>
              </w:rPr>
            </w:pPr>
            <w:proofErr w:type="gramStart"/>
            <w:r w:rsidRPr="009F0E7A">
              <w:rPr>
                <w:rFonts w:ascii="Times New Roman" w:eastAsia="Calibri" w:hAnsi="Times New Roman" w:cs="Times New Roman"/>
                <w:b/>
              </w:rPr>
              <w:t>п</w:t>
            </w:r>
            <w:proofErr w:type="gramEnd"/>
            <w:r w:rsidRPr="009F0E7A">
              <w:rPr>
                <w:rFonts w:ascii="Times New Roman" w:eastAsia="Calibri" w:hAnsi="Times New Roman" w:cs="Times New Roman"/>
                <w:b/>
              </w:rPr>
              <w:t>/п</w:t>
            </w:r>
          </w:p>
        </w:tc>
        <w:tc>
          <w:tcPr>
            <w:tcW w:w="2676" w:type="dxa"/>
            <w:vMerge w:val="restart"/>
            <w:shd w:val="clear" w:color="auto" w:fill="FFFFFF" w:themeFill="background1"/>
            <w:vAlign w:val="center"/>
          </w:tcPr>
          <w:p w:rsidR="009F0E7A" w:rsidRPr="009F0E7A" w:rsidRDefault="009F0E7A" w:rsidP="009F0E7A">
            <w:pPr>
              <w:spacing w:after="0" w:line="240" w:lineRule="auto"/>
              <w:jc w:val="center"/>
              <w:rPr>
                <w:rFonts w:ascii="Times New Roman" w:eastAsia="Calibri" w:hAnsi="Times New Roman" w:cs="Times New Roman"/>
                <w:b/>
              </w:rPr>
            </w:pPr>
            <w:r w:rsidRPr="009F0E7A">
              <w:rPr>
                <w:rFonts w:ascii="Times New Roman" w:eastAsia="Calibri" w:hAnsi="Times New Roman" w:cs="Times New Roman"/>
                <w:b/>
              </w:rPr>
              <w:t>Планируемый к строительству объект социальной инфраструктуры</w:t>
            </w:r>
          </w:p>
        </w:tc>
        <w:tc>
          <w:tcPr>
            <w:tcW w:w="2285" w:type="dxa"/>
            <w:vMerge w:val="restart"/>
            <w:shd w:val="clear" w:color="auto" w:fill="FFFFFF" w:themeFill="background1"/>
            <w:vAlign w:val="center"/>
          </w:tcPr>
          <w:p w:rsidR="009F0E7A" w:rsidRPr="009F0E7A" w:rsidRDefault="009F0E7A" w:rsidP="009F0E7A">
            <w:pPr>
              <w:tabs>
                <w:tab w:val="left" w:pos="994"/>
              </w:tabs>
              <w:spacing w:after="0" w:line="240" w:lineRule="auto"/>
              <w:jc w:val="center"/>
              <w:rPr>
                <w:rFonts w:ascii="Times New Roman" w:eastAsia="Calibri" w:hAnsi="Times New Roman" w:cs="Times New Roman"/>
                <w:b/>
              </w:rPr>
            </w:pPr>
            <w:r w:rsidRPr="009F0E7A">
              <w:rPr>
                <w:rFonts w:ascii="Times New Roman" w:eastAsia="Calibri" w:hAnsi="Times New Roman" w:cs="Times New Roman"/>
                <w:b/>
              </w:rPr>
              <w:t>Местоположение объекта</w:t>
            </w:r>
          </w:p>
        </w:tc>
        <w:tc>
          <w:tcPr>
            <w:tcW w:w="3101" w:type="dxa"/>
            <w:vMerge w:val="restart"/>
            <w:shd w:val="clear" w:color="auto" w:fill="FFFFFF" w:themeFill="background1"/>
            <w:vAlign w:val="center"/>
          </w:tcPr>
          <w:p w:rsidR="009F0E7A" w:rsidRDefault="009F0E7A" w:rsidP="009F0E7A">
            <w:pPr>
              <w:tabs>
                <w:tab w:val="left" w:pos="994"/>
              </w:tabs>
              <w:spacing w:after="0" w:line="240" w:lineRule="auto"/>
              <w:jc w:val="center"/>
              <w:rPr>
                <w:rFonts w:ascii="Times New Roman" w:eastAsia="Calibri" w:hAnsi="Times New Roman" w:cs="Times New Roman"/>
                <w:b/>
              </w:rPr>
            </w:pPr>
            <w:r w:rsidRPr="009F0E7A">
              <w:rPr>
                <w:rFonts w:ascii="Times New Roman" w:eastAsia="Calibri" w:hAnsi="Times New Roman" w:cs="Times New Roman"/>
                <w:b/>
              </w:rPr>
              <w:t>Ориентировочная стоимость строительства</w:t>
            </w:r>
            <w:r w:rsidR="00774BF2">
              <w:rPr>
                <w:rFonts w:ascii="Times New Roman" w:eastAsia="Calibri" w:hAnsi="Times New Roman" w:cs="Times New Roman"/>
                <w:b/>
              </w:rPr>
              <w:t>,</w:t>
            </w:r>
          </w:p>
          <w:p w:rsidR="00774BF2" w:rsidRPr="009F0E7A" w:rsidRDefault="00774BF2" w:rsidP="009F0E7A">
            <w:pPr>
              <w:tabs>
                <w:tab w:val="left" w:pos="994"/>
              </w:tabs>
              <w:spacing w:after="0" w:line="240" w:lineRule="auto"/>
              <w:jc w:val="center"/>
              <w:rPr>
                <w:rFonts w:ascii="Times New Roman" w:eastAsia="Calibri" w:hAnsi="Times New Roman" w:cs="Times New Roman"/>
                <w:b/>
              </w:rPr>
            </w:pPr>
            <w:r>
              <w:rPr>
                <w:rFonts w:ascii="Times New Roman" w:eastAsia="Calibri" w:hAnsi="Times New Roman" w:cs="Times New Roman"/>
                <w:b/>
              </w:rPr>
              <w:t>тыс. руб</w:t>
            </w:r>
          </w:p>
        </w:tc>
        <w:tc>
          <w:tcPr>
            <w:tcW w:w="7035" w:type="dxa"/>
            <w:gridSpan w:val="4"/>
            <w:shd w:val="clear" w:color="auto" w:fill="FFFFFF" w:themeFill="background1"/>
            <w:vAlign w:val="center"/>
          </w:tcPr>
          <w:p w:rsidR="009F0E7A" w:rsidRPr="009F0E7A" w:rsidRDefault="009F0E7A" w:rsidP="009F0E7A">
            <w:pPr>
              <w:tabs>
                <w:tab w:val="left" w:pos="994"/>
              </w:tabs>
              <w:spacing w:after="0" w:line="240" w:lineRule="auto"/>
              <w:jc w:val="center"/>
              <w:rPr>
                <w:rFonts w:ascii="Times New Roman" w:eastAsia="Calibri" w:hAnsi="Times New Roman" w:cs="Times New Roman"/>
                <w:b/>
              </w:rPr>
            </w:pPr>
            <w:r w:rsidRPr="009F0E7A">
              <w:rPr>
                <w:rFonts w:ascii="Times New Roman" w:eastAsia="Calibri" w:hAnsi="Times New Roman" w:cs="Times New Roman"/>
                <w:b/>
              </w:rPr>
              <w:t>Годы, тыс. руб.</w:t>
            </w:r>
          </w:p>
        </w:tc>
      </w:tr>
      <w:tr w:rsidR="009F0E7A" w:rsidRPr="009F0E7A" w:rsidTr="009F0E7A">
        <w:trPr>
          <w:gridAfter w:val="2"/>
          <w:wAfter w:w="34" w:type="dxa"/>
          <w:tblHeader/>
          <w:jc w:val="center"/>
        </w:trPr>
        <w:tc>
          <w:tcPr>
            <w:tcW w:w="567" w:type="dxa"/>
            <w:vMerge/>
            <w:shd w:val="clear" w:color="auto" w:fill="FFFFFF" w:themeFill="background1"/>
            <w:vAlign w:val="center"/>
          </w:tcPr>
          <w:p w:rsidR="009F0E7A" w:rsidRPr="009F0E7A" w:rsidRDefault="009F0E7A" w:rsidP="009F0E7A">
            <w:pPr>
              <w:tabs>
                <w:tab w:val="left" w:pos="994"/>
              </w:tabs>
              <w:spacing w:after="0" w:line="240" w:lineRule="auto"/>
              <w:jc w:val="center"/>
              <w:rPr>
                <w:rFonts w:ascii="Times New Roman" w:eastAsia="Calibri" w:hAnsi="Times New Roman" w:cs="Times New Roman"/>
                <w:b/>
              </w:rPr>
            </w:pPr>
          </w:p>
        </w:tc>
        <w:tc>
          <w:tcPr>
            <w:tcW w:w="2676" w:type="dxa"/>
            <w:vMerge/>
            <w:shd w:val="clear" w:color="auto" w:fill="FFFFFF" w:themeFill="background1"/>
            <w:vAlign w:val="center"/>
          </w:tcPr>
          <w:p w:rsidR="009F0E7A" w:rsidRPr="009F0E7A" w:rsidRDefault="009F0E7A" w:rsidP="009F0E7A">
            <w:pPr>
              <w:tabs>
                <w:tab w:val="left" w:pos="994"/>
              </w:tabs>
              <w:spacing w:after="0" w:line="240" w:lineRule="auto"/>
              <w:jc w:val="center"/>
              <w:rPr>
                <w:rFonts w:ascii="Times New Roman" w:eastAsia="Calibri" w:hAnsi="Times New Roman" w:cs="Times New Roman"/>
                <w:b/>
              </w:rPr>
            </w:pPr>
          </w:p>
        </w:tc>
        <w:tc>
          <w:tcPr>
            <w:tcW w:w="2285" w:type="dxa"/>
            <w:vMerge/>
            <w:shd w:val="clear" w:color="auto" w:fill="FFFFFF" w:themeFill="background1"/>
            <w:vAlign w:val="center"/>
          </w:tcPr>
          <w:p w:rsidR="009F0E7A" w:rsidRPr="009F0E7A" w:rsidRDefault="009F0E7A" w:rsidP="009F0E7A">
            <w:pPr>
              <w:tabs>
                <w:tab w:val="left" w:pos="994"/>
              </w:tabs>
              <w:spacing w:after="0" w:line="240" w:lineRule="auto"/>
              <w:jc w:val="center"/>
              <w:rPr>
                <w:rFonts w:ascii="Times New Roman" w:eastAsia="Calibri" w:hAnsi="Times New Roman" w:cs="Times New Roman"/>
                <w:b/>
              </w:rPr>
            </w:pPr>
          </w:p>
        </w:tc>
        <w:tc>
          <w:tcPr>
            <w:tcW w:w="3101" w:type="dxa"/>
            <w:vMerge/>
            <w:shd w:val="clear" w:color="auto" w:fill="FFFFFF" w:themeFill="background1"/>
            <w:vAlign w:val="center"/>
          </w:tcPr>
          <w:p w:rsidR="009F0E7A" w:rsidRPr="009F0E7A" w:rsidRDefault="009F0E7A" w:rsidP="009F0E7A">
            <w:pPr>
              <w:tabs>
                <w:tab w:val="left" w:pos="994"/>
              </w:tabs>
              <w:spacing w:after="0" w:line="240" w:lineRule="auto"/>
              <w:jc w:val="center"/>
              <w:rPr>
                <w:rFonts w:ascii="Times New Roman" w:eastAsia="Calibri" w:hAnsi="Times New Roman" w:cs="Times New Roman"/>
                <w:b/>
              </w:rPr>
            </w:pPr>
          </w:p>
        </w:tc>
        <w:tc>
          <w:tcPr>
            <w:tcW w:w="2210" w:type="dxa"/>
            <w:shd w:val="clear" w:color="auto" w:fill="FFFFFF" w:themeFill="background1"/>
            <w:vAlign w:val="center"/>
          </w:tcPr>
          <w:p w:rsidR="009F0E7A" w:rsidRPr="009F0E7A" w:rsidRDefault="009F0E7A" w:rsidP="009F0E7A">
            <w:pPr>
              <w:tabs>
                <w:tab w:val="left" w:pos="994"/>
              </w:tabs>
              <w:spacing w:after="0" w:line="240" w:lineRule="auto"/>
              <w:jc w:val="center"/>
              <w:rPr>
                <w:rFonts w:ascii="Times New Roman" w:eastAsia="Calibri" w:hAnsi="Times New Roman" w:cs="Times New Roman"/>
                <w:b/>
              </w:rPr>
            </w:pPr>
            <w:r w:rsidRPr="009F0E7A">
              <w:rPr>
                <w:rFonts w:ascii="Times New Roman" w:eastAsia="Calibri" w:hAnsi="Times New Roman" w:cs="Times New Roman"/>
                <w:b/>
              </w:rPr>
              <w:t>2023 г.</w:t>
            </w:r>
          </w:p>
        </w:tc>
        <w:tc>
          <w:tcPr>
            <w:tcW w:w="2513" w:type="dxa"/>
            <w:shd w:val="clear" w:color="auto" w:fill="FFFFFF" w:themeFill="background1"/>
            <w:vAlign w:val="center"/>
          </w:tcPr>
          <w:p w:rsidR="009F0E7A" w:rsidRPr="009F0E7A" w:rsidRDefault="009F0E7A" w:rsidP="009F0E7A">
            <w:pPr>
              <w:tabs>
                <w:tab w:val="left" w:pos="994"/>
              </w:tabs>
              <w:spacing w:after="0" w:line="240" w:lineRule="auto"/>
              <w:jc w:val="center"/>
              <w:rPr>
                <w:rFonts w:ascii="Times New Roman" w:eastAsia="Calibri" w:hAnsi="Times New Roman" w:cs="Times New Roman"/>
                <w:b/>
              </w:rPr>
            </w:pPr>
            <w:r w:rsidRPr="009F0E7A">
              <w:rPr>
                <w:rFonts w:ascii="Times New Roman" w:eastAsia="Calibri" w:hAnsi="Times New Roman" w:cs="Times New Roman"/>
                <w:b/>
              </w:rPr>
              <w:t>2024г.</w:t>
            </w:r>
          </w:p>
        </w:tc>
        <w:tc>
          <w:tcPr>
            <w:tcW w:w="2305" w:type="dxa"/>
            <w:shd w:val="clear" w:color="auto" w:fill="FFFFFF" w:themeFill="background1"/>
            <w:vAlign w:val="center"/>
          </w:tcPr>
          <w:p w:rsidR="009F0E7A" w:rsidRPr="009F0E7A" w:rsidRDefault="009F0E7A" w:rsidP="009F0E7A">
            <w:pPr>
              <w:tabs>
                <w:tab w:val="left" w:pos="994"/>
              </w:tabs>
              <w:spacing w:after="0" w:line="240" w:lineRule="auto"/>
              <w:jc w:val="center"/>
              <w:rPr>
                <w:rFonts w:ascii="Times New Roman" w:eastAsia="Calibri" w:hAnsi="Times New Roman" w:cs="Times New Roman"/>
                <w:b/>
              </w:rPr>
            </w:pPr>
            <w:r w:rsidRPr="009F0E7A">
              <w:rPr>
                <w:rFonts w:ascii="Times New Roman" w:eastAsia="Calibri" w:hAnsi="Times New Roman" w:cs="Times New Roman"/>
                <w:b/>
              </w:rPr>
              <w:t>2025-2032гг.</w:t>
            </w:r>
          </w:p>
        </w:tc>
      </w:tr>
      <w:tr w:rsidR="009F0E7A" w:rsidRPr="009F0E7A" w:rsidTr="009F0E7A">
        <w:trPr>
          <w:gridAfter w:val="1"/>
          <w:wAfter w:w="27" w:type="dxa"/>
          <w:trHeight w:val="445"/>
          <w:jc w:val="center"/>
        </w:trPr>
        <w:tc>
          <w:tcPr>
            <w:tcW w:w="15664" w:type="dxa"/>
            <w:gridSpan w:val="8"/>
            <w:shd w:val="clear" w:color="auto" w:fill="FFFFFF" w:themeFill="background1"/>
            <w:vAlign w:val="center"/>
          </w:tcPr>
          <w:p w:rsidR="009F0E7A" w:rsidRPr="009F0E7A" w:rsidRDefault="009F0E7A" w:rsidP="009F0E7A">
            <w:pPr>
              <w:spacing w:after="0" w:line="240" w:lineRule="auto"/>
              <w:jc w:val="center"/>
              <w:rPr>
                <w:rFonts w:ascii="Times New Roman" w:eastAsia="Calibri" w:hAnsi="Times New Roman" w:cs="Times New Roman"/>
                <w:b/>
                <w:color w:val="000000"/>
                <w:sz w:val="24"/>
                <w:szCs w:val="24"/>
              </w:rPr>
            </w:pPr>
            <w:r w:rsidRPr="009F0E7A">
              <w:rPr>
                <w:rFonts w:ascii="Times New Roman" w:eastAsia="Calibri" w:hAnsi="Times New Roman" w:cs="Times New Roman"/>
                <w:b/>
                <w:color w:val="000000"/>
                <w:sz w:val="24"/>
                <w:szCs w:val="24"/>
              </w:rPr>
              <w:t>1. Объекты образования</w:t>
            </w:r>
          </w:p>
        </w:tc>
      </w:tr>
      <w:tr w:rsidR="009F0E7A" w:rsidRPr="009F0E7A" w:rsidTr="009F0E7A">
        <w:trPr>
          <w:gridAfter w:val="1"/>
          <w:wAfter w:w="27" w:type="dxa"/>
          <w:trHeight w:val="565"/>
          <w:jc w:val="center"/>
        </w:trPr>
        <w:tc>
          <w:tcPr>
            <w:tcW w:w="15664" w:type="dxa"/>
            <w:gridSpan w:val="8"/>
            <w:shd w:val="clear" w:color="auto" w:fill="FFFFFF" w:themeFill="background1"/>
            <w:vAlign w:val="center"/>
          </w:tcPr>
          <w:p w:rsidR="009F0E7A" w:rsidRPr="009F0E7A" w:rsidRDefault="009F0E7A" w:rsidP="009F0E7A">
            <w:pPr>
              <w:spacing w:after="0" w:line="240" w:lineRule="auto"/>
              <w:jc w:val="center"/>
              <w:rPr>
                <w:rFonts w:ascii="Times New Roman" w:eastAsia="Calibri" w:hAnsi="Times New Roman" w:cs="Times New Roman"/>
                <w:b/>
                <w:color w:val="000000"/>
                <w:sz w:val="24"/>
                <w:szCs w:val="24"/>
              </w:rPr>
            </w:pPr>
            <w:r w:rsidRPr="009F0E7A">
              <w:rPr>
                <w:rFonts w:ascii="Times New Roman" w:eastAsia="Calibri" w:hAnsi="Times New Roman" w:cs="Times New Roman"/>
                <w:b/>
                <w:color w:val="000000"/>
                <w:sz w:val="24"/>
                <w:szCs w:val="24"/>
              </w:rPr>
              <w:t>1.1 Дошкольные образовательные учреждения</w:t>
            </w:r>
          </w:p>
        </w:tc>
      </w:tr>
      <w:tr w:rsidR="009F0E7A" w:rsidRPr="009F0E7A" w:rsidTr="009F0E7A">
        <w:trPr>
          <w:gridAfter w:val="2"/>
          <w:wAfter w:w="34" w:type="dxa"/>
          <w:trHeight w:val="766"/>
          <w:jc w:val="center"/>
        </w:trPr>
        <w:tc>
          <w:tcPr>
            <w:tcW w:w="567" w:type="dxa"/>
            <w:shd w:val="clear" w:color="auto" w:fill="FFFFFF" w:themeFill="background1"/>
            <w:vAlign w:val="center"/>
          </w:tcPr>
          <w:p w:rsidR="009F0E7A" w:rsidRPr="009F0E7A" w:rsidRDefault="009F0E7A" w:rsidP="009F0E7A">
            <w:pPr>
              <w:tabs>
                <w:tab w:val="left" w:pos="994"/>
              </w:tabs>
              <w:spacing w:after="0" w:line="240" w:lineRule="auto"/>
              <w:jc w:val="center"/>
              <w:rPr>
                <w:rFonts w:ascii="Times New Roman" w:eastAsia="Calibri" w:hAnsi="Times New Roman" w:cs="Times New Roman"/>
                <w:sz w:val="20"/>
                <w:szCs w:val="20"/>
              </w:rPr>
            </w:pPr>
            <w:r w:rsidRPr="009F0E7A">
              <w:rPr>
                <w:rFonts w:ascii="Times New Roman" w:eastAsia="Calibri" w:hAnsi="Times New Roman" w:cs="Times New Roman"/>
                <w:sz w:val="20"/>
                <w:szCs w:val="20"/>
              </w:rPr>
              <w:t>1</w:t>
            </w:r>
          </w:p>
        </w:tc>
        <w:tc>
          <w:tcPr>
            <w:tcW w:w="2676" w:type="dxa"/>
            <w:shd w:val="clear" w:color="auto" w:fill="FFFFFF" w:themeFill="background1"/>
            <w:vAlign w:val="center"/>
          </w:tcPr>
          <w:p w:rsidR="009F0E7A" w:rsidRPr="009F0E7A" w:rsidRDefault="009F0E7A" w:rsidP="009F0E7A">
            <w:pPr>
              <w:spacing w:after="0" w:line="240" w:lineRule="auto"/>
              <w:jc w:val="center"/>
              <w:rPr>
                <w:rFonts w:ascii="Times New Roman" w:eastAsia="Times New Roman" w:hAnsi="Times New Roman" w:cs="Times New Roman"/>
                <w:color w:val="000000"/>
                <w:sz w:val="24"/>
                <w:szCs w:val="24"/>
                <w:lang w:eastAsia="ru-RU"/>
              </w:rPr>
            </w:pPr>
            <w:r w:rsidRPr="009F0E7A">
              <w:rPr>
                <w:rFonts w:ascii="Times New Roman" w:eastAsia="Times New Roman" w:hAnsi="Times New Roman" w:cs="Times New Roman"/>
                <w:color w:val="000000"/>
                <w:sz w:val="24"/>
                <w:szCs w:val="24"/>
                <w:lang w:eastAsia="ru-RU"/>
              </w:rPr>
              <w:t>Детский сад</w:t>
            </w:r>
          </w:p>
          <w:p w:rsidR="009F0E7A" w:rsidRPr="009F0E7A" w:rsidRDefault="009F0E7A" w:rsidP="009F0E7A">
            <w:pPr>
              <w:spacing w:after="0" w:line="240" w:lineRule="auto"/>
              <w:jc w:val="center"/>
              <w:rPr>
                <w:rFonts w:ascii="Times New Roman" w:eastAsia="Calibri" w:hAnsi="Times New Roman" w:cs="Times New Roman"/>
                <w:color w:val="000000"/>
                <w:sz w:val="20"/>
                <w:szCs w:val="20"/>
              </w:rPr>
            </w:pPr>
            <w:r w:rsidRPr="009F0E7A">
              <w:rPr>
                <w:rFonts w:ascii="Times New Roman" w:eastAsia="Times New Roman" w:hAnsi="Times New Roman" w:cs="Times New Roman"/>
                <w:color w:val="000000"/>
                <w:sz w:val="24"/>
                <w:szCs w:val="24"/>
                <w:lang w:eastAsia="ru-RU"/>
              </w:rPr>
              <w:t>(220 мест)</w:t>
            </w:r>
          </w:p>
        </w:tc>
        <w:tc>
          <w:tcPr>
            <w:tcW w:w="2285" w:type="dxa"/>
            <w:shd w:val="clear" w:color="auto" w:fill="FFFFFF" w:themeFill="background1"/>
            <w:vAlign w:val="center"/>
          </w:tcPr>
          <w:p w:rsidR="009F0E7A" w:rsidRPr="009F0E7A" w:rsidRDefault="009F0E7A" w:rsidP="009F0E7A">
            <w:pPr>
              <w:spacing w:after="0" w:line="240" w:lineRule="auto"/>
              <w:jc w:val="center"/>
              <w:rPr>
                <w:rFonts w:ascii="Times New Roman" w:eastAsia="Calibri" w:hAnsi="Times New Roman" w:cs="Times New Roman"/>
                <w:color w:val="000000"/>
                <w:sz w:val="20"/>
                <w:szCs w:val="20"/>
              </w:rPr>
            </w:pPr>
            <w:r w:rsidRPr="009F0E7A">
              <w:rPr>
                <w:rFonts w:ascii="Times New Roman" w:eastAsia="Times New Roman" w:hAnsi="Times New Roman" w:cs="Times New Roman"/>
                <w:color w:val="000000"/>
                <w:sz w:val="24"/>
                <w:szCs w:val="24"/>
                <w:lang w:eastAsia="ru-RU"/>
              </w:rPr>
              <w:t>Район застройки «Зейская набережная» в квартале 342</w:t>
            </w:r>
          </w:p>
        </w:tc>
        <w:tc>
          <w:tcPr>
            <w:tcW w:w="3101" w:type="dxa"/>
            <w:shd w:val="clear" w:color="auto" w:fill="FFFFFF" w:themeFill="background1"/>
            <w:vAlign w:val="center"/>
          </w:tcPr>
          <w:p w:rsidR="00A5395F" w:rsidRDefault="009F0E7A" w:rsidP="009F0E7A">
            <w:pPr>
              <w:spacing w:after="0" w:line="240" w:lineRule="auto"/>
              <w:jc w:val="center"/>
              <w:rPr>
                <w:rFonts w:ascii="Times New Roman" w:eastAsia="Calibri" w:hAnsi="Times New Roman" w:cs="Times New Roman"/>
                <w:color w:val="000000"/>
                <w:sz w:val="20"/>
                <w:szCs w:val="20"/>
              </w:rPr>
            </w:pPr>
            <w:r w:rsidRPr="009F0E7A">
              <w:rPr>
                <w:rFonts w:ascii="Times New Roman" w:eastAsia="Calibri" w:hAnsi="Times New Roman" w:cs="Times New Roman"/>
                <w:color w:val="000000"/>
                <w:sz w:val="20"/>
                <w:szCs w:val="20"/>
              </w:rPr>
              <w:t xml:space="preserve">Стоимость строительства 1 детского сада вместимостью </w:t>
            </w:r>
          </w:p>
          <w:p w:rsidR="009F0E7A" w:rsidRPr="009A0885" w:rsidRDefault="009F0E7A" w:rsidP="009F0E7A">
            <w:pPr>
              <w:spacing w:after="0" w:line="240" w:lineRule="auto"/>
              <w:jc w:val="center"/>
              <w:rPr>
                <w:rFonts w:ascii="Times New Roman" w:eastAsia="Calibri" w:hAnsi="Times New Roman" w:cs="Times New Roman"/>
                <w:sz w:val="20"/>
                <w:szCs w:val="20"/>
              </w:rPr>
            </w:pPr>
            <w:r w:rsidRPr="009F0E7A">
              <w:rPr>
                <w:rFonts w:ascii="Times New Roman" w:eastAsia="Calibri" w:hAnsi="Times New Roman" w:cs="Times New Roman"/>
                <w:color w:val="000000"/>
                <w:sz w:val="20"/>
                <w:szCs w:val="20"/>
              </w:rPr>
              <w:t xml:space="preserve">220 мест по сведениям сайта </w:t>
            </w:r>
            <w:hyperlink r:id="rId21" w:history="1">
              <w:r w:rsidRPr="009A0885">
                <w:rPr>
                  <w:rFonts w:ascii="Calibri" w:eastAsia="Calibri" w:hAnsi="Calibri" w:cs="Times New Roman"/>
                  <w:u w:val="single"/>
                </w:rPr>
                <w:t>https://zakupki.gov.ru/</w:t>
              </w:r>
            </w:hyperlink>
          </w:p>
          <w:p w:rsidR="009F0E7A" w:rsidRPr="009F0E7A" w:rsidRDefault="009F0E7A" w:rsidP="00774BF2">
            <w:pPr>
              <w:spacing w:after="0" w:line="240" w:lineRule="auto"/>
              <w:jc w:val="center"/>
              <w:rPr>
                <w:rFonts w:ascii="Times New Roman" w:eastAsia="Calibri" w:hAnsi="Times New Roman" w:cs="Times New Roman"/>
                <w:color w:val="000000"/>
                <w:sz w:val="20"/>
                <w:szCs w:val="20"/>
              </w:rPr>
            </w:pPr>
            <w:r w:rsidRPr="009F0E7A">
              <w:rPr>
                <w:rFonts w:ascii="Times New Roman" w:eastAsia="Calibri" w:hAnsi="Times New Roman" w:cs="Times New Roman"/>
                <w:color w:val="000000"/>
                <w:sz w:val="20"/>
                <w:szCs w:val="20"/>
              </w:rPr>
              <w:t>Составляет 183</w:t>
            </w:r>
            <w:r w:rsidR="00774BF2">
              <w:rPr>
                <w:rFonts w:ascii="Times New Roman" w:eastAsia="Calibri" w:hAnsi="Times New Roman" w:cs="Times New Roman"/>
                <w:color w:val="000000"/>
                <w:sz w:val="20"/>
                <w:szCs w:val="20"/>
              </w:rPr>
              <w:t> </w:t>
            </w:r>
            <w:r w:rsidRPr="009F0E7A">
              <w:rPr>
                <w:rFonts w:ascii="Times New Roman" w:eastAsia="Calibri" w:hAnsi="Times New Roman" w:cs="Times New Roman"/>
                <w:color w:val="000000"/>
                <w:sz w:val="20"/>
                <w:szCs w:val="20"/>
              </w:rPr>
              <w:t>000</w:t>
            </w:r>
            <w:r w:rsidR="00774BF2">
              <w:rPr>
                <w:rFonts w:ascii="Times New Roman" w:eastAsia="Calibri" w:hAnsi="Times New Roman" w:cs="Times New Roman"/>
                <w:color w:val="000000"/>
                <w:sz w:val="20"/>
                <w:szCs w:val="20"/>
              </w:rPr>
              <w:t>,00</w:t>
            </w:r>
          </w:p>
        </w:tc>
        <w:tc>
          <w:tcPr>
            <w:tcW w:w="2210" w:type="dxa"/>
            <w:shd w:val="clear" w:color="auto" w:fill="FFFFFF" w:themeFill="background1"/>
            <w:vAlign w:val="center"/>
          </w:tcPr>
          <w:p w:rsidR="009F0E7A" w:rsidRPr="009F0E7A" w:rsidRDefault="009F0E7A" w:rsidP="009F0E7A">
            <w:pPr>
              <w:spacing w:after="0" w:line="240" w:lineRule="auto"/>
              <w:jc w:val="center"/>
              <w:rPr>
                <w:rFonts w:ascii="Times New Roman" w:eastAsia="Calibri" w:hAnsi="Times New Roman" w:cs="Times New Roman"/>
                <w:sz w:val="20"/>
                <w:szCs w:val="20"/>
              </w:rPr>
            </w:pPr>
            <w:r w:rsidRPr="009F0E7A">
              <w:rPr>
                <w:rFonts w:ascii="Times New Roman" w:eastAsia="Calibri" w:hAnsi="Times New Roman" w:cs="Times New Roman"/>
                <w:color w:val="000000"/>
                <w:sz w:val="20"/>
                <w:szCs w:val="20"/>
              </w:rPr>
              <w:t>0,00</w:t>
            </w:r>
          </w:p>
        </w:tc>
        <w:tc>
          <w:tcPr>
            <w:tcW w:w="2513" w:type="dxa"/>
            <w:shd w:val="clear" w:color="auto" w:fill="FFFFFF" w:themeFill="background1"/>
            <w:vAlign w:val="center"/>
          </w:tcPr>
          <w:p w:rsidR="009F0E7A" w:rsidRPr="009F0E7A" w:rsidRDefault="009F0E7A" w:rsidP="009F0E7A">
            <w:pPr>
              <w:spacing w:after="0" w:line="240" w:lineRule="auto"/>
              <w:jc w:val="center"/>
              <w:rPr>
                <w:rFonts w:ascii="Times New Roman" w:eastAsia="Calibri" w:hAnsi="Times New Roman" w:cs="Times New Roman"/>
                <w:sz w:val="20"/>
                <w:szCs w:val="20"/>
              </w:rPr>
            </w:pPr>
            <w:r w:rsidRPr="009F0E7A">
              <w:rPr>
                <w:rFonts w:ascii="Times New Roman" w:eastAsia="Calibri" w:hAnsi="Times New Roman" w:cs="Times New Roman"/>
                <w:color w:val="000000"/>
                <w:sz w:val="20"/>
                <w:szCs w:val="20"/>
              </w:rPr>
              <w:t>0,00</w:t>
            </w:r>
          </w:p>
        </w:tc>
        <w:tc>
          <w:tcPr>
            <w:tcW w:w="2305" w:type="dxa"/>
            <w:shd w:val="clear" w:color="auto" w:fill="FFFFFF" w:themeFill="background1"/>
            <w:vAlign w:val="center"/>
          </w:tcPr>
          <w:p w:rsidR="009F0E7A" w:rsidRPr="009F0E7A" w:rsidRDefault="00774BF2" w:rsidP="00774BF2">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color w:val="000000"/>
                <w:sz w:val="20"/>
                <w:szCs w:val="20"/>
              </w:rPr>
              <w:t>183 000, 00  тыс. руб</w:t>
            </w:r>
            <w:r w:rsidR="009F0E7A" w:rsidRPr="009F0E7A">
              <w:rPr>
                <w:rFonts w:ascii="Times New Roman" w:eastAsia="Calibri" w:hAnsi="Times New Roman" w:cs="Times New Roman"/>
                <w:color w:val="000000"/>
                <w:sz w:val="20"/>
                <w:szCs w:val="20"/>
              </w:rPr>
              <w:t>, в том числе 164</w:t>
            </w:r>
            <w:r>
              <w:rPr>
                <w:rFonts w:ascii="Times New Roman" w:eastAsia="Calibri" w:hAnsi="Times New Roman" w:cs="Times New Roman"/>
                <w:color w:val="000000"/>
                <w:sz w:val="20"/>
                <w:szCs w:val="20"/>
              </w:rPr>
              <w:t> </w:t>
            </w:r>
            <w:r w:rsidR="009F0E7A" w:rsidRPr="009F0E7A">
              <w:rPr>
                <w:rFonts w:ascii="Times New Roman" w:eastAsia="Calibri" w:hAnsi="Times New Roman" w:cs="Times New Roman"/>
                <w:color w:val="000000"/>
                <w:sz w:val="20"/>
                <w:szCs w:val="20"/>
              </w:rPr>
              <w:t>700</w:t>
            </w:r>
            <w:r>
              <w:rPr>
                <w:rFonts w:ascii="Times New Roman" w:eastAsia="Calibri" w:hAnsi="Times New Roman" w:cs="Times New Roman"/>
                <w:color w:val="000000"/>
                <w:sz w:val="20"/>
                <w:szCs w:val="20"/>
              </w:rPr>
              <w:t>,00 – федеральный бюджет;</w:t>
            </w:r>
            <w:r w:rsidR="009F0E7A" w:rsidRPr="009F0E7A">
              <w:rPr>
                <w:rFonts w:ascii="Times New Roman" w:eastAsia="Calibri" w:hAnsi="Times New Roman" w:cs="Times New Roman"/>
                <w:color w:val="000000"/>
                <w:sz w:val="20"/>
                <w:szCs w:val="20"/>
              </w:rPr>
              <w:t xml:space="preserve"> 18</w:t>
            </w:r>
            <w:r>
              <w:rPr>
                <w:rFonts w:ascii="Times New Roman" w:eastAsia="Calibri" w:hAnsi="Times New Roman" w:cs="Times New Roman"/>
                <w:color w:val="000000"/>
                <w:sz w:val="20"/>
                <w:szCs w:val="20"/>
              </w:rPr>
              <w:t> </w:t>
            </w:r>
            <w:r w:rsidR="009F0E7A" w:rsidRPr="009F0E7A">
              <w:rPr>
                <w:rFonts w:ascii="Times New Roman" w:eastAsia="Calibri" w:hAnsi="Times New Roman" w:cs="Times New Roman"/>
                <w:color w:val="000000"/>
                <w:sz w:val="20"/>
                <w:szCs w:val="20"/>
              </w:rPr>
              <w:t>300</w:t>
            </w:r>
            <w:r>
              <w:rPr>
                <w:rFonts w:ascii="Times New Roman" w:eastAsia="Calibri" w:hAnsi="Times New Roman" w:cs="Times New Roman"/>
                <w:color w:val="000000"/>
                <w:sz w:val="20"/>
                <w:szCs w:val="20"/>
              </w:rPr>
              <w:t>,00</w:t>
            </w:r>
            <w:r w:rsidR="009F0E7A" w:rsidRPr="009F0E7A">
              <w:rPr>
                <w:rFonts w:ascii="Times New Roman" w:eastAsia="Calibri" w:hAnsi="Times New Roman" w:cs="Times New Roman"/>
                <w:color w:val="000000"/>
                <w:sz w:val="20"/>
                <w:szCs w:val="20"/>
              </w:rPr>
              <w:t xml:space="preserve"> </w:t>
            </w:r>
            <w:r>
              <w:rPr>
                <w:rFonts w:ascii="Times New Roman" w:eastAsia="Calibri" w:hAnsi="Times New Roman" w:cs="Times New Roman"/>
                <w:color w:val="000000"/>
                <w:sz w:val="20"/>
                <w:szCs w:val="20"/>
              </w:rPr>
              <w:t xml:space="preserve"> - </w:t>
            </w:r>
            <w:r w:rsidR="009F0E7A" w:rsidRPr="009F0E7A">
              <w:rPr>
                <w:rFonts w:ascii="Times New Roman" w:eastAsia="Calibri" w:hAnsi="Times New Roman" w:cs="Times New Roman"/>
                <w:color w:val="000000"/>
                <w:sz w:val="20"/>
                <w:szCs w:val="20"/>
              </w:rPr>
              <w:t xml:space="preserve"> местный бюджет</w:t>
            </w:r>
          </w:p>
        </w:tc>
      </w:tr>
      <w:tr w:rsidR="009F0E7A" w:rsidRPr="009F0E7A" w:rsidTr="009F0E7A">
        <w:trPr>
          <w:gridAfter w:val="2"/>
          <w:wAfter w:w="34" w:type="dxa"/>
          <w:trHeight w:val="1409"/>
          <w:jc w:val="center"/>
        </w:trPr>
        <w:tc>
          <w:tcPr>
            <w:tcW w:w="567" w:type="dxa"/>
            <w:shd w:val="clear" w:color="auto" w:fill="FFFFFF" w:themeFill="background1"/>
            <w:vAlign w:val="center"/>
          </w:tcPr>
          <w:p w:rsidR="009F0E7A" w:rsidRPr="009F0E7A" w:rsidRDefault="009F0E7A" w:rsidP="009F0E7A">
            <w:pPr>
              <w:tabs>
                <w:tab w:val="left" w:pos="994"/>
              </w:tabs>
              <w:spacing w:after="0" w:line="240" w:lineRule="auto"/>
              <w:jc w:val="center"/>
              <w:rPr>
                <w:rFonts w:ascii="Times New Roman" w:eastAsia="Calibri" w:hAnsi="Times New Roman" w:cs="Times New Roman"/>
                <w:sz w:val="20"/>
                <w:szCs w:val="20"/>
              </w:rPr>
            </w:pPr>
            <w:r w:rsidRPr="009F0E7A">
              <w:rPr>
                <w:rFonts w:ascii="Times New Roman" w:eastAsia="Calibri" w:hAnsi="Times New Roman" w:cs="Times New Roman"/>
                <w:sz w:val="20"/>
                <w:szCs w:val="20"/>
              </w:rPr>
              <w:t>2</w:t>
            </w:r>
          </w:p>
        </w:tc>
        <w:tc>
          <w:tcPr>
            <w:tcW w:w="2676" w:type="dxa"/>
            <w:shd w:val="clear" w:color="auto" w:fill="FFFFFF" w:themeFill="background1"/>
            <w:vAlign w:val="center"/>
          </w:tcPr>
          <w:p w:rsidR="009F0E7A" w:rsidRPr="009F0E7A" w:rsidRDefault="009F0E7A" w:rsidP="009F0E7A">
            <w:pPr>
              <w:spacing w:after="0" w:line="240" w:lineRule="auto"/>
              <w:jc w:val="center"/>
              <w:rPr>
                <w:rFonts w:ascii="Times New Roman" w:eastAsia="Times New Roman" w:hAnsi="Times New Roman" w:cs="Times New Roman"/>
                <w:color w:val="000000"/>
                <w:sz w:val="24"/>
                <w:szCs w:val="24"/>
                <w:lang w:eastAsia="ru-RU"/>
              </w:rPr>
            </w:pPr>
            <w:r w:rsidRPr="009F0E7A">
              <w:rPr>
                <w:rFonts w:ascii="Times New Roman" w:eastAsia="Times New Roman" w:hAnsi="Times New Roman" w:cs="Times New Roman"/>
                <w:color w:val="000000"/>
                <w:sz w:val="24"/>
                <w:szCs w:val="24"/>
                <w:lang w:eastAsia="ru-RU"/>
              </w:rPr>
              <w:t>Детский сад</w:t>
            </w:r>
          </w:p>
          <w:p w:rsidR="009F0E7A" w:rsidRPr="009F0E7A" w:rsidRDefault="009F0E7A" w:rsidP="009F0E7A">
            <w:pPr>
              <w:spacing w:after="0" w:line="240" w:lineRule="auto"/>
              <w:jc w:val="center"/>
              <w:rPr>
                <w:rFonts w:ascii="Times New Roman" w:eastAsia="Calibri" w:hAnsi="Times New Roman" w:cs="Times New Roman"/>
                <w:color w:val="000000"/>
                <w:sz w:val="20"/>
                <w:szCs w:val="20"/>
              </w:rPr>
            </w:pPr>
            <w:r w:rsidRPr="009F0E7A">
              <w:rPr>
                <w:rFonts w:ascii="Times New Roman" w:eastAsia="Times New Roman" w:hAnsi="Times New Roman" w:cs="Times New Roman"/>
                <w:color w:val="000000"/>
                <w:sz w:val="24"/>
                <w:szCs w:val="24"/>
                <w:lang w:eastAsia="ru-RU"/>
              </w:rPr>
              <w:t>(300 мест)</w:t>
            </w:r>
          </w:p>
        </w:tc>
        <w:tc>
          <w:tcPr>
            <w:tcW w:w="2285" w:type="dxa"/>
            <w:shd w:val="clear" w:color="auto" w:fill="FFFFFF" w:themeFill="background1"/>
            <w:vAlign w:val="center"/>
          </w:tcPr>
          <w:p w:rsidR="009F0E7A" w:rsidRPr="009F0E7A" w:rsidRDefault="009F0E7A" w:rsidP="009F0E7A">
            <w:pPr>
              <w:spacing w:after="0" w:line="240" w:lineRule="auto"/>
              <w:jc w:val="center"/>
              <w:rPr>
                <w:rFonts w:ascii="Times New Roman" w:eastAsia="Calibri" w:hAnsi="Times New Roman" w:cs="Times New Roman"/>
                <w:color w:val="000000"/>
                <w:sz w:val="24"/>
                <w:szCs w:val="24"/>
              </w:rPr>
            </w:pPr>
            <w:r w:rsidRPr="009F0E7A">
              <w:rPr>
                <w:rFonts w:ascii="Times New Roman" w:eastAsia="Calibri" w:hAnsi="Times New Roman" w:cs="Times New Roman"/>
                <w:color w:val="000000"/>
                <w:sz w:val="24"/>
                <w:szCs w:val="24"/>
              </w:rPr>
              <w:t>Микрорайон № 1 Северного жилого района</w:t>
            </w:r>
          </w:p>
        </w:tc>
        <w:tc>
          <w:tcPr>
            <w:tcW w:w="3101" w:type="dxa"/>
            <w:shd w:val="clear" w:color="auto" w:fill="FFFFFF" w:themeFill="background1"/>
            <w:vAlign w:val="center"/>
          </w:tcPr>
          <w:p w:rsidR="00A5395F" w:rsidRDefault="009F0E7A" w:rsidP="009F0E7A">
            <w:pPr>
              <w:spacing w:after="0" w:line="240" w:lineRule="auto"/>
              <w:jc w:val="center"/>
              <w:rPr>
                <w:rFonts w:ascii="Times New Roman" w:eastAsia="Calibri" w:hAnsi="Times New Roman" w:cs="Times New Roman"/>
                <w:color w:val="000000"/>
                <w:sz w:val="20"/>
                <w:szCs w:val="20"/>
              </w:rPr>
            </w:pPr>
            <w:r w:rsidRPr="009F0E7A">
              <w:rPr>
                <w:rFonts w:ascii="Times New Roman" w:eastAsia="Calibri" w:hAnsi="Times New Roman" w:cs="Times New Roman"/>
                <w:color w:val="000000"/>
                <w:sz w:val="20"/>
                <w:szCs w:val="20"/>
              </w:rPr>
              <w:t xml:space="preserve">Стоимость строительства 1 детского сада вместимостью </w:t>
            </w:r>
          </w:p>
          <w:p w:rsidR="009F0E7A" w:rsidRPr="009A0885" w:rsidRDefault="009F0E7A" w:rsidP="009F0E7A">
            <w:pPr>
              <w:spacing w:after="0" w:line="240" w:lineRule="auto"/>
              <w:jc w:val="center"/>
              <w:rPr>
                <w:rFonts w:ascii="Times New Roman" w:eastAsia="Calibri" w:hAnsi="Times New Roman" w:cs="Times New Roman"/>
                <w:sz w:val="20"/>
                <w:szCs w:val="20"/>
              </w:rPr>
            </w:pPr>
            <w:r w:rsidRPr="009F0E7A">
              <w:rPr>
                <w:rFonts w:ascii="Times New Roman" w:eastAsia="Calibri" w:hAnsi="Times New Roman" w:cs="Times New Roman"/>
                <w:color w:val="000000"/>
                <w:sz w:val="20"/>
                <w:szCs w:val="20"/>
              </w:rPr>
              <w:t xml:space="preserve">300 мест по сведениям сайта </w:t>
            </w:r>
            <w:hyperlink r:id="rId22" w:history="1">
              <w:r w:rsidRPr="009A0885">
                <w:rPr>
                  <w:rFonts w:ascii="Calibri" w:eastAsia="Calibri" w:hAnsi="Calibri" w:cs="Times New Roman"/>
                  <w:u w:val="single"/>
                </w:rPr>
                <w:t>https://zakupki.gov.ru/</w:t>
              </w:r>
            </w:hyperlink>
          </w:p>
          <w:p w:rsidR="009F0E7A" w:rsidRPr="009F0E7A" w:rsidRDefault="009F0E7A" w:rsidP="009F0E7A">
            <w:pPr>
              <w:spacing w:after="0" w:line="240" w:lineRule="auto"/>
              <w:jc w:val="center"/>
              <w:rPr>
                <w:rFonts w:ascii="Times New Roman" w:eastAsia="Calibri" w:hAnsi="Times New Roman" w:cs="Times New Roman"/>
                <w:color w:val="000000"/>
                <w:sz w:val="20"/>
                <w:szCs w:val="20"/>
              </w:rPr>
            </w:pPr>
            <w:r w:rsidRPr="009F0E7A">
              <w:rPr>
                <w:rFonts w:ascii="Times New Roman" w:eastAsia="Calibri" w:hAnsi="Times New Roman" w:cs="Times New Roman"/>
                <w:color w:val="000000"/>
                <w:sz w:val="20"/>
                <w:szCs w:val="20"/>
              </w:rPr>
              <w:t>Составляет 250</w:t>
            </w:r>
            <w:r w:rsidR="00774BF2">
              <w:rPr>
                <w:rFonts w:ascii="Times New Roman" w:eastAsia="Calibri" w:hAnsi="Times New Roman" w:cs="Times New Roman"/>
                <w:color w:val="000000"/>
                <w:sz w:val="20"/>
                <w:szCs w:val="20"/>
              </w:rPr>
              <w:t> </w:t>
            </w:r>
            <w:r w:rsidRPr="009F0E7A">
              <w:rPr>
                <w:rFonts w:ascii="Times New Roman" w:eastAsia="Calibri" w:hAnsi="Times New Roman" w:cs="Times New Roman"/>
                <w:color w:val="000000"/>
                <w:sz w:val="20"/>
                <w:szCs w:val="20"/>
              </w:rPr>
              <w:t>000</w:t>
            </w:r>
            <w:r w:rsidR="00774BF2">
              <w:rPr>
                <w:rFonts w:ascii="Times New Roman" w:eastAsia="Calibri" w:hAnsi="Times New Roman" w:cs="Times New Roman"/>
                <w:color w:val="000000"/>
                <w:sz w:val="20"/>
                <w:szCs w:val="20"/>
              </w:rPr>
              <w:t xml:space="preserve">,00 </w:t>
            </w:r>
          </w:p>
          <w:p w:rsidR="009F0E7A" w:rsidRPr="009F0E7A" w:rsidRDefault="009F0E7A" w:rsidP="009F0E7A">
            <w:pPr>
              <w:tabs>
                <w:tab w:val="left" w:pos="994"/>
              </w:tabs>
              <w:spacing w:after="0" w:line="240" w:lineRule="auto"/>
              <w:jc w:val="center"/>
              <w:rPr>
                <w:rFonts w:ascii="Times New Roman" w:eastAsia="Calibri" w:hAnsi="Times New Roman" w:cs="Times New Roman"/>
                <w:sz w:val="20"/>
                <w:szCs w:val="20"/>
              </w:rPr>
            </w:pPr>
          </w:p>
        </w:tc>
        <w:tc>
          <w:tcPr>
            <w:tcW w:w="2210" w:type="dxa"/>
            <w:shd w:val="clear" w:color="auto" w:fill="FFFFFF" w:themeFill="background1"/>
            <w:vAlign w:val="center"/>
          </w:tcPr>
          <w:p w:rsidR="009F0E7A" w:rsidRPr="009F0E7A" w:rsidRDefault="009F0E7A" w:rsidP="009F0E7A">
            <w:pPr>
              <w:spacing w:after="0" w:line="240" w:lineRule="auto"/>
              <w:jc w:val="center"/>
              <w:rPr>
                <w:rFonts w:ascii="Times New Roman" w:eastAsia="Calibri" w:hAnsi="Times New Roman" w:cs="Times New Roman"/>
                <w:sz w:val="20"/>
                <w:szCs w:val="20"/>
              </w:rPr>
            </w:pPr>
            <w:r w:rsidRPr="009F0E7A">
              <w:rPr>
                <w:rFonts w:ascii="Times New Roman" w:eastAsia="Calibri" w:hAnsi="Times New Roman" w:cs="Times New Roman"/>
                <w:color w:val="000000"/>
                <w:sz w:val="20"/>
                <w:szCs w:val="20"/>
              </w:rPr>
              <w:t>0,00</w:t>
            </w:r>
          </w:p>
        </w:tc>
        <w:tc>
          <w:tcPr>
            <w:tcW w:w="2513" w:type="dxa"/>
            <w:shd w:val="clear" w:color="auto" w:fill="FFFFFF" w:themeFill="background1"/>
            <w:vAlign w:val="center"/>
          </w:tcPr>
          <w:p w:rsidR="00774BF2" w:rsidRDefault="009F0E7A" w:rsidP="00774BF2">
            <w:pPr>
              <w:spacing w:after="0" w:line="240" w:lineRule="auto"/>
              <w:jc w:val="center"/>
              <w:rPr>
                <w:rFonts w:ascii="Times New Roman" w:eastAsia="Calibri" w:hAnsi="Times New Roman" w:cs="Times New Roman"/>
                <w:color w:val="000000"/>
                <w:sz w:val="20"/>
                <w:szCs w:val="20"/>
              </w:rPr>
            </w:pPr>
            <w:r w:rsidRPr="00774BF2">
              <w:rPr>
                <w:rFonts w:ascii="Times New Roman" w:eastAsia="Calibri" w:hAnsi="Times New Roman" w:cs="Times New Roman"/>
                <w:color w:val="000000"/>
                <w:sz w:val="20"/>
                <w:szCs w:val="20"/>
              </w:rPr>
              <w:t>125 000, 00 тыс. руб, в том числе</w:t>
            </w:r>
            <w:r w:rsidR="00774BF2">
              <w:rPr>
                <w:rFonts w:ascii="Times New Roman" w:eastAsia="Calibri" w:hAnsi="Times New Roman" w:cs="Times New Roman"/>
                <w:color w:val="000000"/>
                <w:sz w:val="20"/>
                <w:szCs w:val="20"/>
              </w:rPr>
              <w:t>:</w:t>
            </w:r>
            <w:r w:rsidRPr="00774BF2">
              <w:rPr>
                <w:rFonts w:ascii="Times New Roman" w:eastAsia="Calibri" w:hAnsi="Times New Roman" w:cs="Times New Roman"/>
                <w:color w:val="000000"/>
                <w:sz w:val="20"/>
                <w:szCs w:val="20"/>
              </w:rPr>
              <w:t xml:space="preserve"> 112</w:t>
            </w:r>
            <w:r w:rsidR="00774BF2">
              <w:rPr>
                <w:rFonts w:ascii="Times New Roman" w:eastAsia="Calibri" w:hAnsi="Times New Roman" w:cs="Times New Roman"/>
                <w:color w:val="000000"/>
                <w:sz w:val="20"/>
                <w:szCs w:val="20"/>
              </w:rPr>
              <w:t> </w:t>
            </w:r>
            <w:r w:rsidRPr="00774BF2">
              <w:rPr>
                <w:rFonts w:ascii="Times New Roman" w:eastAsia="Calibri" w:hAnsi="Times New Roman" w:cs="Times New Roman"/>
                <w:color w:val="000000"/>
                <w:sz w:val="20"/>
                <w:szCs w:val="20"/>
              </w:rPr>
              <w:t>500</w:t>
            </w:r>
            <w:r w:rsidR="00774BF2">
              <w:rPr>
                <w:rFonts w:ascii="Times New Roman" w:eastAsia="Calibri" w:hAnsi="Times New Roman" w:cs="Times New Roman"/>
                <w:color w:val="000000"/>
                <w:sz w:val="20"/>
                <w:szCs w:val="20"/>
              </w:rPr>
              <w:t>,00</w:t>
            </w:r>
            <w:r w:rsidRPr="00774BF2">
              <w:rPr>
                <w:rFonts w:ascii="Times New Roman" w:eastAsia="Calibri" w:hAnsi="Times New Roman" w:cs="Times New Roman"/>
                <w:color w:val="000000"/>
                <w:sz w:val="20"/>
                <w:szCs w:val="20"/>
              </w:rPr>
              <w:t xml:space="preserve"> </w:t>
            </w:r>
          </w:p>
          <w:p w:rsidR="009F0E7A" w:rsidRPr="00774BF2" w:rsidRDefault="00774BF2" w:rsidP="00774BF2">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color w:val="000000"/>
                <w:sz w:val="20"/>
                <w:szCs w:val="20"/>
              </w:rPr>
              <w:t xml:space="preserve"> – федеральный бюджет;</w:t>
            </w:r>
            <w:r w:rsidR="009F0E7A" w:rsidRPr="00774BF2">
              <w:rPr>
                <w:rFonts w:ascii="Times New Roman" w:eastAsia="Calibri" w:hAnsi="Times New Roman" w:cs="Times New Roman"/>
                <w:color w:val="000000"/>
                <w:sz w:val="20"/>
                <w:szCs w:val="20"/>
              </w:rPr>
              <w:t xml:space="preserve"> и</w:t>
            </w:r>
            <w:r>
              <w:rPr>
                <w:rFonts w:ascii="Times New Roman" w:eastAsia="Calibri" w:hAnsi="Times New Roman" w:cs="Times New Roman"/>
                <w:color w:val="000000"/>
                <w:sz w:val="20"/>
                <w:szCs w:val="20"/>
              </w:rPr>
              <w:t xml:space="preserve"> </w:t>
            </w:r>
            <w:r w:rsidR="009F0E7A" w:rsidRPr="00774BF2">
              <w:rPr>
                <w:rFonts w:ascii="Times New Roman" w:eastAsia="Calibri" w:hAnsi="Times New Roman" w:cs="Times New Roman"/>
                <w:color w:val="000000"/>
                <w:sz w:val="20"/>
                <w:szCs w:val="20"/>
              </w:rPr>
              <w:t>12</w:t>
            </w:r>
            <w:r>
              <w:rPr>
                <w:rFonts w:ascii="Times New Roman" w:eastAsia="Calibri" w:hAnsi="Times New Roman" w:cs="Times New Roman"/>
                <w:color w:val="000000"/>
                <w:sz w:val="20"/>
                <w:szCs w:val="20"/>
              </w:rPr>
              <w:t> </w:t>
            </w:r>
            <w:r w:rsidR="009F0E7A" w:rsidRPr="00774BF2">
              <w:rPr>
                <w:rFonts w:ascii="Times New Roman" w:eastAsia="Calibri" w:hAnsi="Times New Roman" w:cs="Times New Roman"/>
                <w:color w:val="000000"/>
                <w:sz w:val="20"/>
                <w:szCs w:val="20"/>
              </w:rPr>
              <w:t>500</w:t>
            </w:r>
            <w:r>
              <w:rPr>
                <w:rFonts w:ascii="Times New Roman" w:eastAsia="Calibri" w:hAnsi="Times New Roman" w:cs="Times New Roman"/>
                <w:color w:val="000000"/>
                <w:sz w:val="20"/>
                <w:szCs w:val="20"/>
              </w:rPr>
              <w:t>,00</w:t>
            </w:r>
            <w:r w:rsidR="009F0E7A" w:rsidRPr="00774BF2">
              <w:rPr>
                <w:rFonts w:ascii="Times New Roman" w:eastAsia="Calibri" w:hAnsi="Times New Roman" w:cs="Times New Roman"/>
                <w:color w:val="000000"/>
                <w:sz w:val="20"/>
                <w:szCs w:val="20"/>
              </w:rPr>
              <w:t xml:space="preserve"> </w:t>
            </w:r>
            <w:r>
              <w:rPr>
                <w:rFonts w:ascii="Times New Roman" w:eastAsia="Calibri" w:hAnsi="Times New Roman" w:cs="Times New Roman"/>
                <w:color w:val="000000"/>
                <w:sz w:val="20"/>
                <w:szCs w:val="20"/>
              </w:rPr>
              <w:t xml:space="preserve">- </w:t>
            </w:r>
            <w:r w:rsidR="009F0E7A" w:rsidRPr="00774BF2">
              <w:rPr>
                <w:rFonts w:ascii="Times New Roman" w:eastAsia="Calibri" w:hAnsi="Times New Roman" w:cs="Times New Roman"/>
                <w:color w:val="000000"/>
                <w:sz w:val="20"/>
                <w:szCs w:val="20"/>
              </w:rPr>
              <w:t xml:space="preserve"> местный бюджет</w:t>
            </w:r>
          </w:p>
        </w:tc>
        <w:tc>
          <w:tcPr>
            <w:tcW w:w="2305" w:type="dxa"/>
            <w:shd w:val="clear" w:color="auto" w:fill="FFFFFF" w:themeFill="background1"/>
            <w:vAlign w:val="center"/>
          </w:tcPr>
          <w:p w:rsidR="009F0E7A" w:rsidRPr="00774BF2" w:rsidRDefault="009F0E7A" w:rsidP="00774BF2">
            <w:pPr>
              <w:spacing w:after="0" w:line="240" w:lineRule="auto"/>
              <w:jc w:val="center"/>
              <w:rPr>
                <w:rFonts w:ascii="Times New Roman" w:eastAsia="Calibri" w:hAnsi="Times New Roman" w:cs="Times New Roman"/>
                <w:color w:val="000000"/>
                <w:sz w:val="20"/>
                <w:szCs w:val="20"/>
              </w:rPr>
            </w:pPr>
            <w:r w:rsidRPr="00774BF2">
              <w:rPr>
                <w:rFonts w:ascii="Times New Roman" w:eastAsia="Calibri" w:hAnsi="Times New Roman" w:cs="Times New Roman"/>
                <w:color w:val="000000"/>
                <w:sz w:val="20"/>
                <w:szCs w:val="20"/>
              </w:rPr>
              <w:t>125 000, 00 тыс. руб, в том числе</w:t>
            </w:r>
            <w:r w:rsidR="00774BF2">
              <w:rPr>
                <w:rFonts w:ascii="Times New Roman" w:eastAsia="Calibri" w:hAnsi="Times New Roman" w:cs="Times New Roman"/>
                <w:color w:val="000000"/>
                <w:sz w:val="20"/>
                <w:szCs w:val="20"/>
              </w:rPr>
              <w:t>:</w:t>
            </w:r>
            <w:r w:rsidRPr="00774BF2">
              <w:rPr>
                <w:rFonts w:ascii="Times New Roman" w:eastAsia="Calibri" w:hAnsi="Times New Roman" w:cs="Times New Roman"/>
                <w:color w:val="000000"/>
                <w:sz w:val="20"/>
                <w:szCs w:val="20"/>
              </w:rPr>
              <w:t xml:space="preserve"> 112</w:t>
            </w:r>
            <w:r w:rsidR="00774BF2">
              <w:rPr>
                <w:rFonts w:ascii="Times New Roman" w:eastAsia="Calibri" w:hAnsi="Times New Roman" w:cs="Times New Roman"/>
                <w:color w:val="000000"/>
                <w:sz w:val="20"/>
                <w:szCs w:val="20"/>
              </w:rPr>
              <w:t> </w:t>
            </w:r>
            <w:r w:rsidRPr="00774BF2">
              <w:rPr>
                <w:rFonts w:ascii="Times New Roman" w:eastAsia="Calibri" w:hAnsi="Times New Roman" w:cs="Times New Roman"/>
                <w:color w:val="000000"/>
                <w:sz w:val="20"/>
                <w:szCs w:val="20"/>
              </w:rPr>
              <w:t>500</w:t>
            </w:r>
            <w:r w:rsidR="00774BF2">
              <w:rPr>
                <w:rFonts w:ascii="Times New Roman" w:eastAsia="Calibri" w:hAnsi="Times New Roman" w:cs="Times New Roman"/>
                <w:color w:val="000000"/>
                <w:sz w:val="20"/>
                <w:szCs w:val="20"/>
              </w:rPr>
              <w:t>,00 – федеральный бюджет;</w:t>
            </w:r>
            <w:r w:rsidRPr="00774BF2">
              <w:rPr>
                <w:rFonts w:ascii="Times New Roman" w:eastAsia="Calibri" w:hAnsi="Times New Roman" w:cs="Times New Roman"/>
                <w:color w:val="000000"/>
                <w:sz w:val="20"/>
                <w:szCs w:val="20"/>
              </w:rPr>
              <w:t xml:space="preserve"> 12</w:t>
            </w:r>
            <w:r w:rsidR="00774BF2">
              <w:rPr>
                <w:rFonts w:ascii="Times New Roman" w:eastAsia="Calibri" w:hAnsi="Times New Roman" w:cs="Times New Roman"/>
                <w:color w:val="000000"/>
                <w:sz w:val="20"/>
                <w:szCs w:val="20"/>
              </w:rPr>
              <w:t> </w:t>
            </w:r>
            <w:r w:rsidRPr="00774BF2">
              <w:rPr>
                <w:rFonts w:ascii="Times New Roman" w:eastAsia="Calibri" w:hAnsi="Times New Roman" w:cs="Times New Roman"/>
                <w:color w:val="000000"/>
                <w:sz w:val="20"/>
                <w:szCs w:val="20"/>
              </w:rPr>
              <w:t>500</w:t>
            </w:r>
            <w:r w:rsidR="00774BF2">
              <w:rPr>
                <w:rFonts w:ascii="Times New Roman" w:eastAsia="Calibri" w:hAnsi="Times New Roman" w:cs="Times New Roman"/>
                <w:color w:val="000000"/>
                <w:sz w:val="20"/>
                <w:szCs w:val="20"/>
              </w:rPr>
              <w:t>,00</w:t>
            </w:r>
            <w:r w:rsidRPr="00774BF2">
              <w:rPr>
                <w:rFonts w:ascii="Times New Roman" w:eastAsia="Calibri" w:hAnsi="Times New Roman" w:cs="Times New Roman"/>
                <w:color w:val="000000"/>
                <w:sz w:val="20"/>
                <w:szCs w:val="20"/>
              </w:rPr>
              <w:t xml:space="preserve"> </w:t>
            </w:r>
            <w:r w:rsidR="00774BF2">
              <w:rPr>
                <w:rFonts w:ascii="Times New Roman" w:eastAsia="Calibri" w:hAnsi="Times New Roman" w:cs="Times New Roman"/>
                <w:color w:val="000000"/>
                <w:sz w:val="20"/>
                <w:szCs w:val="20"/>
              </w:rPr>
              <w:t xml:space="preserve">- </w:t>
            </w:r>
            <w:r w:rsidRPr="00774BF2">
              <w:rPr>
                <w:rFonts w:ascii="Times New Roman" w:eastAsia="Calibri" w:hAnsi="Times New Roman" w:cs="Times New Roman"/>
                <w:color w:val="000000"/>
                <w:sz w:val="20"/>
                <w:szCs w:val="20"/>
              </w:rPr>
              <w:t xml:space="preserve"> местный бюджет</w:t>
            </w:r>
          </w:p>
        </w:tc>
      </w:tr>
      <w:tr w:rsidR="009F0E7A" w:rsidRPr="009F0E7A" w:rsidTr="009F0E7A">
        <w:trPr>
          <w:gridAfter w:val="2"/>
          <w:wAfter w:w="34" w:type="dxa"/>
          <w:trHeight w:val="547"/>
          <w:jc w:val="center"/>
        </w:trPr>
        <w:tc>
          <w:tcPr>
            <w:tcW w:w="567" w:type="dxa"/>
            <w:shd w:val="clear" w:color="auto" w:fill="FFFFFF" w:themeFill="background1"/>
            <w:vAlign w:val="center"/>
          </w:tcPr>
          <w:p w:rsidR="009F0E7A" w:rsidRPr="009F0E7A" w:rsidRDefault="009F0E7A" w:rsidP="009F0E7A">
            <w:pPr>
              <w:tabs>
                <w:tab w:val="left" w:pos="994"/>
              </w:tabs>
              <w:spacing w:after="0" w:line="240" w:lineRule="auto"/>
              <w:jc w:val="center"/>
              <w:rPr>
                <w:rFonts w:ascii="Times New Roman" w:eastAsia="Calibri" w:hAnsi="Times New Roman" w:cs="Times New Roman"/>
                <w:sz w:val="20"/>
                <w:szCs w:val="20"/>
              </w:rPr>
            </w:pPr>
            <w:r w:rsidRPr="009F0E7A">
              <w:rPr>
                <w:rFonts w:ascii="Times New Roman" w:eastAsia="Calibri" w:hAnsi="Times New Roman" w:cs="Times New Roman"/>
                <w:sz w:val="20"/>
                <w:szCs w:val="20"/>
              </w:rPr>
              <w:t>3</w:t>
            </w:r>
          </w:p>
        </w:tc>
        <w:tc>
          <w:tcPr>
            <w:tcW w:w="2676" w:type="dxa"/>
            <w:shd w:val="clear" w:color="auto" w:fill="FFFFFF" w:themeFill="background1"/>
            <w:vAlign w:val="center"/>
          </w:tcPr>
          <w:p w:rsidR="009F0E7A" w:rsidRPr="009F0E7A" w:rsidRDefault="009F0E7A" w:rsidP="009F0E7A">
            <w:pPr>
              <w:spacing w:after="0" w:line="240" w:lineRule="auto"/>
              <w:jc w:val="center"/>
              <w:rPr>
                <w:rFonts w:ascii="Times New Roman" w:eastAsia="Times New Roman" w:hAnsi="Times New Roman" w:cs="Times New Roman"/>
                <w:color w:val="000000"/>
                <w:sz w:val="24"/>
                <w:szCs w:val="24"/>
                <w:lang w:eastAsia="ru-RU"/>
              </w:rPr>
            </w:pPr>
            <w:r w:rsidRPr="009F0E7A">
              <w:rPr>
                <w:rFonts w:ascii="Times New Roman" w:eastAsia="Times New Roman" w:hAnsi="Times New Roman" w:cs="Times New Roman"/>
                <w:color w:val="000000"/>
                <w:sz w:val="24"/>
                <w:szCs w:val="24"/>
                <w:lang w:eastAsia="ru-RU"/>
              </w:rPr>
              <w:t>Детский сад</w:t>
            </w:r>
          </w:p>
          <w:p w:rsidR="009F0E7A" w:rsidRPr="009F0E7A" w:rsidRDefault="009F0E7A" w:rsidP="009F0E7A">
            <w:pPr>
              <w:spacing w:after="0" w:line="240" w:lineRule="auto"/>
              <w:jc w:val="center"/>
              <w:rPr>
                <w:rFonts w:ascii="Times New Roman" w:eastAsia="Calibri" w:hAnsi="Times New Roman" w:cs="Times New Roman"/>
                <w:color w:val="000000"/>
                <w:sz w:val="20"/>
                <w:szCs w:val="20"/>
              </w:rPr>
            </w:pPr>
            <w:r w:rsidRPr="009F0E7A">
              <w:rPr>
                <w:rFonts w:ascii="Times New Roman" w:eastAsia="Times New Roman" w:hAnsi="Times New Roman" w:cs="Times New Roman"/>
                <w:color w:val="000000"/>
                <w:sz w:val="24"/>
                <w:szCs w:val="24"/>
                <w:lang w:eastAsia="ru-RU"/>
              </w:rPr>
              <w:t>(240 мест)</w:t>
            </w:r>
          </w:p>
        </w:tc>
        <w:tc>
          <w:tcPr>
            <w:tcW w:w="2285" w:type="dxa"/>
            <w:shd w:val="clear" w:color="auto" w:fill="FFFFFF" w:themeFill="background1"/>
            <w:vAlign w:val="center"/>
          </w:tcPr>
          <w:p w:rsidR="009F0E7A" w:rsidRPr="009F0E7A" w:rsidRDefault="009F0E7A" w:rsidP="009F0E7A">
            <w:pPr>
              <w:spacing w:after="0" w:line="240" w:lineRule="auto"/>
              <w:jc w:val="center"/>
              <w:rPr>
                <w:rFonts w:ascii="Times New Roman" w:eastAsia="Calibri" w:hAnsi="Times New Roman" w:cs="Times New Roman"/>
                <w:color w:val="000000"/>
                <w:sz w:val="24"/>
                <w:szCs w:val="24"/>
              </w:rPr>
            </w:pPr>
            <w:r w:rsidRPr="009F0E7A">
              <w:rPr>
                <w:rFonts w:ascii="Times New Roman" w:eastAsia="Calibri" w:hAnsi="Times New Roman" w:cs="Times New Roman"/>
                <w:color w:val="000000"/>
                <w:sz w:val="24"/>
                <w:szCs w:val="24"/>
              </w:rPr>
              <w:t>Микрорайон № 2 Северного жилого района</w:t>
            </w:r>
          </w:p>
        </w:tc>
        <w:tc>
          <w:tcPr>
            <w:tcW w:w="3101" w:type="dxa"/>
            <w:shd w:val="clear" w:color="auto" w:fill="FFFFFF" w:themeFill="background1"/>
            <w:vAlign w:val="center"/>
          </w:tcPr>
          <w:p w:rsidR="00A5395F" w:rsidRDefault="009F0E7A" w:rsidP="009F0E7A">
            <w:pPr>
              <w:spacing w:after="0" w:line="240" w:lineRule="auto"/>
              <w:jc w:val="center"/>
              <w:rPr>
                <w:rFonts w:ascii="Times New Roman" w:eastAsia="Calibri" w:hAnsi="Times New Roman" w:cs="Times New Roman"/>
                <w:color w:val="000000"/>
                <w:sz w:val="20"/>
                <w:szCs w:val="20"/>
              </w:rPr>
            </w:pPr>
            <w:r w:rsidRPr="009F0E7A">
              <w:rPr>
                <w:rFonts w:ascii="Times New Roman" w:eastAsia="Calibri" w:hAnsi="Times New Roman" w:cs="Times New Roman"/>
                <w:color w:val="000000"/>
                <w:sz w:val="20"/>
                <w:szCs w:val="20"/>
              </w:rPr>
              <w:t xml:space="preserve">Стоимость строительства 1 детского сада вместимостью </w:t>
            </w:r>
          </w:p>
          <w:p w:rsidR="009F0E7A" w:rsidRPr="009A0885" w:rsidRDefault="009F0E7A" w:rsidP="009F0E7A">
            <w:pPr>
              <w:spacing w:after="0" w:line="240" w:lineRule="auto"/>
              <w:jc w:val="center"/>
              <w:rPr>
                <w:rFonts w:ascii="Times New Roman" w:eastAsia="Calibri" w:hAnsi="Times New Roman" w:cs="Times New Roman"/>
                <w:sz w:val="20"/>
                <w:szCs w:val="20"/>
              </w:rPr>
            </w:pPr>
            <w:r w:rsidRPr="009F0E7A">
              <w:rPr>
                <w:rFonts w:ascii="Times New Roman" w:eastAsia="Calibri" w:hAnsi="Times New Roman" w:cs="Times New Roman"/>
                <w:color w:val="000000"/>
                <w:sz w:val="20"/>
                <w:szCs w:val="20"/>
              </w:rPr>
              <w:t xml:space="preserve">240 мест по сведениям сайта </w:t>
            </w:r>
            <w:hyperlink r:id="rId23" w:history="1">
              <w:r w:rsidRPr="009A0885">
                <w:rPr>
                  <w:rFonts w:ascii="Times New Roman" w:eastAsia="Calibri" w:hAnsi="Times New Roman" w:cs="Times New Roman"/>
                  <w:sz w:val="20"/>
                  <w:szCs w:val="20"/>
                  <w:u w:val="single"/>
                </w:rPr>
                <w:t>https://zakupki.gov.ru/</w:t>
              </w:r>
            </w:hyperlink>
          </w:p>
          <w:p w:rsidR="009F0E7A" w:rsidRPr="009F0E7A" w:rsidRDefault="009F0E7A" w:rsidP="009F0E7A">
            <w:pPr>
              <w:spacing w:after="0" w:line="240" w:lineRule="auto"/>
              <w:jc w:val="center"/>
              <w:rPr>
                <w:rFonts w:ascii="Times New Roman" w:eastAsia="Calibri" w:hAnsi="Times New Roman" w:cs="Times New Roman"/>
                <w:color w:val="000000"/>
                <w:sz w:val="20"/>
                <w:szCs w:val="20"/>
              </w:rPr>
            </w:pPr>
            <w:r w:rsidRPr="009F0E7A">
              <w:rPr>
                <w:rFonts w:ascii="Times New Roman" w:eastAsia="Calibri" w:hAnsi="Times New Roman" w:cs="Times New Roman"/>
                <w:color w:val="000000"/>
                <w:sz w:val="20"/>
                <w:szCs w:val="20"/>
              </w:rPr>
              <w:t>Составляет 200</w:t>
            </w:r>
            <w:r w:rsidR="00774BF2">
              <w:rPr>
                <w:rFonts w:ascii="Times New Roman" w:eastAsia="Calibri" w:hAnsi="Times New Roman" w:cs="Times New Roman"/>
                <w:color w:val="000000"/>
                <w:sz w:val="20"/>
                <w:szCs w:val="20"/>
              </w:rPr>
              <w:t> </w:t>
            </w:r>
            <w:r w:rsidRPr="009F0E7A">
              <w:rPr>
                <w:rFonts w:ascii="Times New Roman" w:eastAsia="Calibri" w:hAnsi="Times New Roman" w:cs="Times New Roman"/>
                <w:color w:val="000000"/>
                <w:sz w:val="20"/>
                <w:szCs w:val="20"/>
              </w:rPr>
              <w:t>000</w:t>
            </w:r>
            <w:r w:rsidR="00774BF2">
              <w:rPr>
                <w:rFonts w:ascii="Times New Roman" w:eastAsia="Calibri" w:hAnsi="Times New Roman" w:cs="Times New Roman"/>
                <w:color w:val="000000"/>
                <w:sz w:val="20"/>
                <w:szCs w:val="20"/>
              </w:rPr>
              <w:t>,00</w:t>
            </w:r>
            <w:r w:rsidRPr="009F0E7A">
              <w:rPr>
                <w:rFonts w:ascii="Times New Roman" w:eastAsia="Calibri" w:hAnsi="Times New Roman" w:cs="Times New Roman"/>
                <w:color w:val="000000"/>
                <w:sz w:val="20"/>
                <w:szCs w:val="20"/>
              </w:rPr>
              <w:t> </w:t>
            </w:r>
          </w:p>
          <w:p w:rsidR="009F0E7A" w:rsidRPr="009F0E7A" w:rsidRDefault="009F0E7A" w:rsidP="009F0E7A">
            <w:pPr>
              <w:tabs>
                <w:tab w:val="left" w:pos="994"/>
              </w:tabs>
              <w:spacing w:after="0" w:line="240" w:lineRule="auto"/>
              <w:jc w:val="center"/>
              <w:rPr>
                <w:rFonts w:ascii="Times New Roman" w:eastAsia="Calibri" w:hAnsi="Times New Roman" w:cs="Times New Roman"/>
                <w:sz w:val="20"/>
                <w:szCs w:val="20"/>
              </w:rPr>
            </w:pPr>
          </w:p>
        </w:tc>
        <w:tc>
          <w:tcPr>
            <w:tcW w:w="2210" w:type="dxa"/>
            <w:shd w:val="clear" w:color="auto" w:fill="FFFFFF" w:themeFill="background1"/>
            <w:vAlign w:val="center"/>
          </w:tcPr>
          <w:p w:rsidR="009F0E7A" w:rsidRPr="009F0E7A" w:rsidRDefault="009F0E7A" w:rsidP="009F0E7A">
            <w:pPr>
              <w:spacing w:after="0" w:line="240" w:lineRule="auto"/>
              <w:jc w:val="center"/>
              <w:rPr>
                <w:rFonts w:ascii="Times New Roman" w:eastAsia="Calibri" w:hAnsi="Times New Roman" w:cs="Times New Roman"/>
                <w:sz w:val="20"/>
                <w:szCs w:val="20"/>
              </w:rPr>
            </w:pPr>
            <w:r w:rsidRPr="009F0E7A">
              <w:rPr>
                <w:rFonts w:ascii="Times New Roman" w:eastAsia="Calibri" w:hAnsi="Times New Roman" w:cs="Times New Roman"/>
                <w:color w:val="000000"/>
                <w:sz w:val="20"/>
                <w:szCs w:val="20"/>
              </w:rPr>
              <w:t>0,00</w:t>
            </w:r>
          </w:p>
        </w:tc>
        <w:tc>
          <w:tcPr>
            <w:tcW w:w="2513" w:type="dxa"/>
            <w:shd w:val="clear" w:color="auto" w:fill="FFFFFF" w:themeFill="background1"/>
            <w:vAlign w:val="center"/>
          </w:tcPr>
          <w:p w:rsidR="009F0E7A" w:rsidRPr="009F0E7A" w:rsidRDefault="009F0E7A" w:rsidP="009F0E7A">
            <w:pPr>
              <w:spacing w:after="0" w:line="240" w:lineRule="auto"/>
              <w:jc w:val="center"/>
              <w:rPr>
                <w:rFonts w:ascii="Times New Roman" w:eastAsia="Calibri" w:hAnsi="Times New Roman" w:cs="Times New Roman"/>
                <w:sz w:val="20"/>
                <w:szCs w:val="20"/>
              </w:rPr>
            </w:pPr>
            <w:r w:rsidRPr="009F0E7A">
              <w:rPr>
                <w:rFonts w:ascii="Times New Roman" w:eastAsia="Calibri" w:hAnsi="Times New Roman" w:cs="Times New Roman"/>
                <w:color w:val="000000"/>
                <w:sz w:val="20"/>
                <w:szCs w:val="20"/>
              </w:rPr>
              <w:t>0,00</w:t>
            </w:r>
          </w:p>
        </w:tc>
        <w:tc>
          <w:tcPr>
            <w:tcW w:w="2305" w:type="dxa"/>
            <w:shd w:val="clear" w:color="auto" w:fill="FFFFFF" w:themeFill="background1"/>
            <w:vAlign w:val="center"/>
          </w:tcPr>
          <w:p w:rsidR="009F0E7A" w:rsidRPr="009F0E7A" w:rsidRDefault="009F0E7A" w:rsidP="00774BF2">
            <w:pPr>
              <w:spacing w:after="0" w:line="240" w:lineRule="auto"/>
              <w:jc w:val="center"/>
              <w:rPr>
                <w:rFonts w:ascii="Times New Roman" w:eastAsia="Calibri" w:hAnsi="Times New Roman" w:cs="Times New Roman"/>
                <w:sz w:val="20"/>
                <w:szCs w:val="20"/>
              </w:rPr>
            </w:pPr>
            <w:r w:rsidRPr="009F0E7A">
              <w:rPr>
                <w:rFonts w:ascii="Times New Roman" w:eastAsia="Calibri" w:hAnsi="Times New Roman" w:cs="Times New Roman"/>
                <w:color w:val="000000"/>
                <w:sz w:val="20"/>
                <w:szCs w:val="20"/>
              </w:rPr>
              <w:t>200 000, 00 тыс. руб, в том числе 170</w:t>
            </w:r>
            <w:r w:rsidR="00774BF2">
              <w:rPr>
                <w:rFonts w:ascii="Times New Roman" w:eastAsia="Calibri" w:hAnsi="Times New Roman" w:cs="Times New Roman"/>
                <w:color w:val="000000"/>
                <w:sz w:val="20"/>
                <w:szCs w:val="20"/>
              </w:rPr>
              <w:t> </w:t>
            </w:r>
            <w:r w:rsidRPr="009F0E7A">
              <w:rPr>
                <w:rFonts w:ascii="Times New Roman" w:eastAsia="Calibri" w:hAnsi="Times New Roman" w:cs="Times New Roman"/>
                <w:color w:val="000000"/>
                <w:sz w:val="20"/>
                <w:szCs w:val="20"/>
              </w:rPr>
              <w:t>000</w:t>
            </w:r>
            <w:r w:rsidR="00774BF2">
              <w:rPr>
                <w:rFonts w:ascii="Times New Roman" w:eastAsia="Calibri" w:hAnsi="Times New Roman" w:cs="Times New Roman"/>
                <w:color w:val="000000"/>
                <w:sz w:val="20"/>
                <w:szCs w:val="20"/>
              </w:rPr>
              <w:t xml:space="preserve">,00 </w:t>
            </w:r>
            <w:r w:rsidRPr="009F0E7A">
              <w:rPr>
                <w:rFonts w:ascii="Times New Roman" w:eastAsia="Calibri" w:hAnsi="Times New Roman" w:cs="Times New Roman"/>
                <w:color w:val="000000"/>
                <w:sz w:val="20"/>
                <w:szCs w:val="20"/>
              </w:rPr>
              <w:t>– федеральный бюджет</w:t>
            </w:r>
            <w:r w:rsidR="00774BF2">
              <w:rPr>
                <w:rFonts w:ascii="Times New Roman" w:eastAsia="Calibri" w:hAnsi="Times New Roman" w:cs="Times New Roman"/>
                <w:color w:val="000000"/>
                <w:sz w:val="20"/>
                <w:szCs w:val="20"/>
              </w:rPr>
              <w:t>;</w:t>
            </w:r>
            <w:r w:rsidRPr="009F0E7A">
              <w:rPr>
                <w:rFonts w:ascii="Times New Roman" w:eastAsia="Calibri" w:hAnsi="Times New Roman" w:cs="Times New Roman"/>
                <w:color w:val="000000"/>
                <w:sz w:val="20"/>
                <w:szCs w:val="20"/>
              </w:rPr>
              <w:t xml:space="preserve"> 30</w:t>
            </w:r>
            <w:r w:rsidR="00774BF2">
              <w:rPr>
                <w:rFonts w:ascii="Times New Roman" w:eastAsia="Calibri" w:hAnsi="Times New Roman" w:cs="Times New Roman"/>
                <w:color w:val="000000"/>
                <w:sz w:val="20"/>
                <w:szCs w:val="20"/>
              </w:rPr>
              <w:t> </w:t>
            </w:r>
            <w:r w:rsidRPr="009F0E7A">
              <w:rPr>
                <w:rFonts w:ascii="Times New Roman" w:eastAsia="Calibri" w:hAnsi="Times New Roman" w:cs="Times New Roman"/>
                <w:color w:val="000000"/>
                <w:sz w:val="20"/>
                <w:szCs w:val="20"/>
              </w:rPr>
              <w:t>000</w:t>
            </w:r>
            <w:r w:rsidR="00774BF2">
              <w:rPr>
                <w:rFonts w:ascii="Times New Roman" w:eastAsia="Calibri" w:hAnsi="Times New Roman" w:cs="Times New Roman"/>
                <w:color w:val="000000"/>
                <w:sz w:val="20"/>
                <w:szCs w:val="20"/>
              </w:rPr>
              <w:t xml:space="preserve">,00 - </w:t>
            </w:r>
            <w:r w:rsidRPr="009F0E7A">
              <w:rPr>
                <w:rFonts w:ascii="Times New Roman" w:eastAsia="Calibri" w:hAnsi="Times New Roman" w:cs="Times New Roman"/>
                <w:color w:val="000000"/>
                <w:sz w:val="20"/>
                <w:szCs w:val="20"/>
              </w:rPr>
              <w:t xml:space="preserve"> местный бюджет</w:t>
            </w:r>
          </w:p>
        </w:tc>
      </w:tr>
      <w:tr w:rsidR="009F0E7A" w:rsidRPr="009F0E7A" w:rsidTr="009F0E7A">
        <w:trPr>
          <w:gridAfter w:val="1"/>
          <w:wAfter w:w="27" w:type="dxa"/>
          <w:trHeight w:val="574"/>
          <w:jc w:val="center"/>
        </w:trPr>
        <w:tc>
          <w:tcPr>
            <w:tcW w:w="15664" w:type="dxa"/>
            <w:gridSpan w:val="8"/>
            <w:shd w:val="clear" w:color="auto" w:fill="FFFFFF" w:themeFill="background1"/>
            <w:vAlign w:val="center"/>
          </w:tcPr>
          <w:p w:rsidR="009F0E7A" w:rsidRPr="009F0E7A" w:rsidRDefault="009F0E7A" w:rsidP="009F0E7A">
            <w:pPr>
              <w:spacing w:after="0" w:line="240" w:lineRule="auto"/>
              <w:jc w:val="center"/>
              <w:rPr>
                <w:rFonts w:ascii="Times New Roman" w:eastAsia="Calibri" w:hAnsi="Times New Roman" w:cs="Times New Roman"/>
                <w:b/>
                <w:color w:val="000000"/>
                <w:sz w:val="24"/>
                <w:szCs w:val="24"/>
              </w:rPr>
            </w:pPr>
            <w:r w:rsidRPr="009F0E7A">
              <w:rPr>
                <w:rFonts w:ascii="Times New Roman" w:eastAsia="Calibri" w:hAnsi="Times New Roman" w:cs="Times New Roman"/>
                <w:b/>
                <w:color w:val="000000"/>
                <w:sz w:val="24"/>
                <w:szCs w:val="24"/>
              </w:rPr>
              <w:t>1.2 Образовательные учреждения</w:t>
            </w:r>
          </w:p>
        </w:tc>
      </w:tr>
      <w:tr w:rsidR="009F0E7A" w:rsidRPr="009F0E7A" w:rsidTr="009F0E7A">
        <w:trPr>
          <w:trHeight w:val="574"/>
          <w:jc w:val="center"/>
        </w:trPr>
        <w:tc>
          <w:tcPr>
            <w:tcW w:w="567" w:type="dxa"/>
            <w:shd w:val="clear" w:color="auto" w:fill="FFFFFF" w:themeFill="background1"/>
            <w:vAlign w:val="center"/>
          </w:tcPr>
          <w:p w:rsidR="009F0E7A" w:rsidRPr="009F0E7A" w:rsidRDefault="009F0E7A" w:rsidP="009F0E7A">
            <w:pPr>
              <w:spacing w:after="0" w:line="240" w:lineRule="auto"/>
              <w:jc w:val="right"/>
              <w:rPr>
                <w:rFonts w:ascii="Times New Roman" w:eastAsia="Calibri" w:hAnsi="Times New Roman" w:cs="Times New Roman"/>
                <w:color w:val="000000"/>
                <w:sz w:val="20"/>
                <w:szCs w:val="20"/>
              </w:rPr>
            </w:pPr>
            <w:r w:rsidRPr="009F0E7A">
              <w:rPr>
                <w:rFonts w:ascii="Times New Roman" w:eastAsia="Calibri" w:hAnsi="Times New Roman" w:cs="Times New Roman"/>
                <w:color w:val="000000"/>
                <w:sz w:val="20"/>
                <w:szCs w:val="20"/>
              </w:rPr>
              <w:t>1</w:t>
            </w:r>
          </w:p>
        </w:tc>
        <w:tc>
          <w:tcPr>
            <w:tcW w:w="2676" w:type="dxa"/>
            <w:shd w:val="clear" w:color="auto" w:fill="FFFFFF" w:themeFill="background1"/>
            <w:vAlign w:val="center"/>
          </w:tcPr>
          <w:p w:rsidR="009F0E7A" w:rsidRPr="009F0E7A" w:rsidRDefault="009F0E7A" w:rsidP="009F0E7A">
            <w:pPr>
              <w:spacing w:after="0" w:line="240" w:lineRule="auto"/>
              <w:jc w:val="center"/>
              <w:rPr>
                <w:rFonts w:ascii="Times New Roman" w:eastAsia="Calibri" w:hAnsi="Times New Roman" w:cs="Times New Roman"/>
                <w:color w:val="000000"/>
                <w:sz w:val="24"/>
                <w:szCs w:val="24"/>
              </w:rPr>
            </w:pPr>
            <w:r w:rsidRPr="009F0E7A">
              <w:rPr>
                <w:rFonts w:ascii="Times New Roman" w:eastAsia="Calibri" w:hAnsi="Times New Roman" w:cs="Times New Roman"/>
                <w:color w:val="000000"/>
                <w:sz w:val="24"/>
                <w:szCs w:val="24"/>
              </w:rPr>
              <w:t xml:space="preserve">Школа </w:t>
            </w:r>
          </w:p>
          <w:p w:rsidR="009F0E7A" w:rsidRPr="009F0E7A" w:rsidRDefault="009F0E7A" w:rsidP="009F0E7A">
            <w:pPr>
              <w:spacing w:after="0" w:line="240" w:lineRule="auto"/>
              <w:jc w:val="center"/>
              <w:rPr>
                <w:rFonts w:ascii="Times New Roman" w:eastAsia="Calibri" w:hAnsi="Times New Roman" w:cs="Times New Roman"/>
                <w:color w:val="000000"/>
                <w:sz w:val="24"/>
                <w:szCs w:val="24"/>
              </w:rPr>
            </w:pPr>
            <w:r w:rsidRPr="009F0E7A">
              <w:rPr>
                <w:rFonts w:ascii="Times New Roman" w:eastAsia="Calibri" w:hAnsi="Times New Roman" w:cs="Times New Roman"/>
                <w:color w:val="000000"/>
                <w:sz w:val="24"/>
                <w:szCs w:val="24"/>
              </w:rPr>
              <w:t>(1500 мест)</w:t>
            </w:r>
          </w:p>
        </w:tc>
        <w:tc>
          <w:tcPr>
            <w:tcW w:w="2285" w:type="dxa"/>
            <w:shd w:val="clear" w:color="auto" w:fill="FFFFFF" w:themeFill="background1"/>
            <w:vAlign w:val="center"/>
          </w:tcPr>
          <w:p w:rsidR="009F0E7A" w:rsidRPr="009F0E7A" w:rsidRDefault="009F0E7A" w:rsidP="009F0E7A">
            <w:pPr>
              <w:spacing w:after="0" w:line="240" w:lineRule="auto"/>
              <w:jc w:val="center"/>
              <w:rPr>
                <w:rFonts w:ascii="Times New Roman" w:eastAsia="Calibri" w:hAnsi="Times New Roman" w:cs="Times New Roman"/>
                <w:color w:val="000000"/>
                <w:sz w:val="24"/>
                <w:szCs w:val="24"/>
              </w:rPr>
            </w:pPr>
            <w:r w:rsidRPr="009F0E7A">
              <w:rPr>
                <w:rFonts w:ascii="Times New Roman" w:eastAsia="Calibri" w:hAnsi="Times New Roman" w:cs="Times New Roman"/>
                <w:color w:val="000000"/>
                <w:sz w:val="24"/>
                <w:szCs w:val="24"/>
              </w:rPr>
              <w:t>г. Благовещенск, квартал 406</w:t>
            </w:r>
          </w:p>
        </w:tc>
        <w:tc>
          <w:tcPr>
            <w:tcW w:w="3101" w:type="dxa"/>
            <w:shd w:val="clear" w:color="auto" w:fill="FFFFFF" w:themeFill="background1"/>
            <w:vAlign w:val="center"/>
          </w:tcPr>
          <w:p w:rsidR="009F0E7A" w:rsidRPr="009F0E7A" w:rsidRDefault="009F0E7A" w:rsidP="009F0E7A">
            <w:pPr>
              <w:spacing w:after="0" w:line="240" w:lineRule="auto"/>
              <w:jc w:val="center"/>
              <w:rPr>
                <w:rFonts w:ascii="Times New Roman" w:eastAsia="Calibri" w:hAnsi="Times New Roman" w:cs="Times New Roman"/>
                <w:color w:val="000000"/>
                <w:sz w:val="20"/>
                <w:szCs w:val="20"/>
              </w:rPr>
            </w:pPr>
            <w:r w:rsidRPr="009F0E7A">
              <w:rPr>
                <w:rFonts w:ascii="Times New Roman" w:eastAsia="Calibri" w:hAnsi="Times New Roman" w:cs="Times New Roman"/>
                <w:color w:val="000000"/>
                <w:sz w:val="20"/>
                <w:szCs w:val="20"/>
              </w:rPr>
              <w:t>Стоимость строительства 1 школы вместимостью 1500 мест по сведениям запланированных денежных средств</w:t>
            </w:r>
          </w:p>
          <w:p w:rsidR="009F0E7A" w:rsidRPr="009F0E7A" w:rsidRDefault="009F0E7A" w:rsidP="009F0E7A">
            <w:pPr>
              <w:spacing w:after="0" w:line="240" w:lineRule="auto"/>
              <w:jc w:val="center"/>
              <w:rPr>
                <w:rFonts w:ascii="Times New Roman" w:eastAsia="Calibri" w:hAnsi="Times New Roman" w:cs="Times New Roman"/>
                <w:color w:val="000000"/>
                <w:sz w:val="20"/>
                <w:szCs w:val="20"/>
              </w:rPr>
            </w:pPr>
            <w:r w:rsidRPr="009F0E7A">
              <w:rPr>
                <w:rFonts w:ascii="Times New Roman" w:eastAsia="Calibri" w:hAnsi="Times New Roman" w:cs="Times New Roman"/>
                <w:color w:val="000000"/>
                <w:sz w:val="20"/>
                <w:szCs w:val="20"/>
              </w:rPr>
              <w:t>Составляет 1 671</w:t>
            </w:r>
            <w:r w:rsidR="00774BF2">
              <w:rPr>
                <w:rFonts w:ascii="Times New Roman" w:eastAsia="Calibri" w:hAnsi="Times New Roman" w:cs="Times New Roman"/>
                <w:color w:val="000000"/>
                <w:sz w:val="20"/>
                <w:szCs w:val="20"/>
              </w:rPr>
              <w:t> </w:t>
            </w:r>
            <w:r w:rsidRPr="009F0E7A">
              <w:rPr>
                <w:rFonts w:ascii="Times New Roman" w:eastAsia="Calibri" w:hAnsi="Times New Roman" w:cs="Times New Roman"/>
                <w:color w:val="000000"/>
                <w:sz w:val="20"/>
                <w:szCs w:val="20"/>
              </w:rPr>
              <w:t>000</w:t>
            </w:r>
            <w:r w:rsidR="00774BF2">
              <w:rPr>
                <w:rFonts w:ascii="Times New Roman" w:eastAsia="Calibri" w:hAnsi="Times New Roman" w:cs="Times New Roman"/>
                <w:color w:val="000000"/>
                <w:sz w:val="20"/>
                <w:szCs w:val="20"/>
              </w:rPr>
              <w:t>,00</w:t>
            </w:r>
          </w:p>
          <w:p w:rsidR="009F0E7A" w:rsidRPr="009F0E7A" w:rsidRDefault="009F0E7A" w:rsidP="009F0E7A">
            <w:pPr>
              <w:spacing w:after="0" w:line="240" w:lineRule="auto"/>
              <w:jc w:val="right"/>
              <w:rPr>
                <w:rFonts w:ascii="Times New Roman" w:eastAsia="Calibri" w:hAnsi="Times New Roman" w:cs="Times New Roman"/>
                <w:color w:val="000000"/>
                <w:sz w:val="20"/>
                <w:szCs w:val="20"/>
              </w:rPr>
            </w:pPr>
          </w:p>
        </w:tc>
        <w:tc>
          <w:tcPr>
            <w:tcW w:w="2210" w:type="dxa"/>
            <w:shd w:val="clear" w:color="auto" w:fill="FFFFFF" w:themeFill="background1"/>
            <w:vAlign w:val="center"/>
          </w:tcPr>
          <w:p w:rsidR="003879EB" w:rsidRDefault="003879EB" w:rsidP="003879EB">
            <w:pPr>
              <w:spacing w:after="0" w:line="240" w:lineRule="auto"/>
              <w:jc w:val="center"/>
              <w:rPr>
                <w:rFonts w:ascii="Times New Roman" w:eastAsia="Calibri" w:hAnsi="Times New Roman" w:cs="Times New Roman"/>
                <w:color w:val="000000"/>
                <w:sz w:val="20"/>
                <w:szCs w:val="20"/>
              </w:rPr>
            </w:pPr>
            <w:r w:rsidRPr="003879EB">
              <w:rPr>
                <w:rFonts w:ascii="Times New Roman" w:eastAsia="Calibri" w:hAnsi="Times New Roman" w:cs="Times New Roman"/>
                <w:color w:val="000000"/>
                <w:sz w:val="20"/>
                <w:szCs w:val="20"/>
              </w:rPr>
              <w:t>94</w:t>
            </w:r>
            <w:r>
              <w:rPr>
                <w:rFonts w:ascii="Times New Roman" w:eastAsia="Calibri" w:hAnsi="Times New Roman" w:cs="Times New Roman"/>
                <w:color w:val="000000"/>
                <w:sz w:val="20"/>
                <w:szCs w:val="20"/>
              </w:rPr>
              <w:t xml:space="preserve"> </w:t>
            </w:r>
            <w:r w:rsidRPr="003879EB">
              <w:rPr>
                <w:rFonts w:ascii="Times New Roman" w:eastAsia="Calibri" w:hAnsi="Times New Roman" w:cs="Times New Roman"/>
                <w:color w:val="000000"/>
                <w:sz w:val="20"/>
                <w:szCs w:val="20"/>
              </w:rPr>
              <w:t>023,2</w:t>
            </w:r>
            <w:r w:rsidR="009F0E7A" w:rsidRPr="009F0E7A">
              <w:rPr>
                <w:rFonts w:ascii="Times New Roman" w:eastAsia="Calibri" w:hAnsi="Times New Roman" w:cs="Times New Roman"/>
                <w:color w:val="000000"/>
                <w:sz w:val="20"/>
                <w:szCs w:val="20"/>
              </w:rPr>
              <w:t xml:space="preserve"> тыс. рублей, в том числе</w:t>
            </w:r>
            <w:r>
              <w:rPr>
                <w:rFonts w:ascii="Times New Roman" w:eastAsia="Calibri" w:hAnsi="Times New Roman" w:cs="Times New Roman"/>
                <w:color w:val="000000"/>
                <w:sz w:val="20"/>
                <w:szCs w:val="20"/>
              </w:rPr>
              <w:t>:</w:t>
            </w:r>
            <w:r w:rsidR="009F0E7A" w:rsidRPr="009F0E7A">
              <w:rPr>
                <w:rFonts w:ascii="Times New Roman" w:eastAsia="Calibri" w:hAnsi="Times New Roman" w:cs="Times New Roman"/>
                <w:color w:val="000000"/>
                <w:sz w:val="20"/>
                <w:szCs w:val="20"/>
              </w:rPr>
              <w:t xml:space="preserve"> </w:t>
            </w:r>
            <w:r>
              <w:rPr>
                <w:rFonts w:ascii="Times New Roman" w:eastAsia="Calibri" w:hAnsi="Times New Roman" w:cs="Times New Roman"/>
                <w:color w:val="000000"/>
                <w:sz w:val="20"/>
                <w:szCs w:val="20"/>
              </w:rPr>
              <w:t>93 083,0</w:t>
            </w:r>
            <w:r w:rsidR="009F0E7A" w:rsidRPr="009F0E7A">
              <w:rPr>
                <w:rFonts w:ascii="Times New Roman" w:eastAsia="Calibri" w:hAnsi="Times New Roman" w:cs="Times New Roman"/>
                <w:color w:val="000000"/>
                <w:sz w:val="20"/>
                <w:szCs w:val="20"/>
              </w:rPr>
              <w:t xml:space="preserve">– </w:t>
            </w:r>
            <w:r>
              <w:rPr>
                <w:rFonts w:ascii="Times New Roman" w:eastAsia="Calibri" w:hAnsi="Times New Roman" w:cs="Times New Roman"/>
                <w:color w:val="000000"/>
                <w:sz w:val="20"/>
                <w:szCs w:val="20"/>
              </w:rPr>
              <w:t>областной бюджет;</w:t>
            </w:r>
          </w:p>
          <w:p w:rsidR="009F0E7A" w:rsidRPr="009F0E7A" w:rsidRDefault="003879EB" w:rsidP="003879EB">
            <w:pPr>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 xml:space="preserve">940,2 - </w:t>
            </w:r>
            <w:r w:rsidR="009F0E7A" w:rsidRPr="009F0E7A">
              <w:rPr>
                <w:rFonts w:ascii="Times New Roman" w:eastAsia="Calibri" w:hAnsi="Times New Roman" w:cs="Times New Roman"/>
                <w:color w:val="000000"/>
                <w:sz w:val="20"/>
                <w:szCs w:val="20"/>
              </w:rPr>
              <w:t xml:space="preserve"> местный бюджет</w:t>
            </w:r>
          </w:p>
        </w:tc>
        <w:tc>
          <w:tcPr>
            <w:tcW w:w="2513" w:type="dxa"/>
            <w:shd w:val="clear" w:color="auto" w:fill="FFFFFF" w:themeFill="background1"/>
            <w:vAlign w:val="center"/>
          </w:tcPr>
          <w:p w:rsidR="009F0E7A" w:rsidRPr="009F0E7A" w:rsidRDefault="009F0E7A" w:rsidP="009F0E7A">
            <w:pPr>
              <w:spacing w:after="0" w:line="240" w:lineRule="auto"/>
              <w:jc w:val="center"/>
              <w:rPr>
                <w:rFonts w:ascii="Times New Roman" w:eastAsia="Calibri" w:hAnsi="Times New Roman" w:cs="Times New Roman"/>
                <w:color w:val="000000"/>
                <w:sz w:val="20"/>
                <w:szCs w:val="20"/>
              </w:rPr>
            </w:pPr>
            <w:r w:rsidRPr="009F0E7A">
              <w:rPr>
                <w:rFonts w:ascii="Times New Roman" w:eastAsia="Calibri" w:hAnsi="Times New Roman" w:cs="Times New Roman"/>
                <w:color w:val="000000"/>
                <w:sz w:val="20"/>
                <w:szCs w:val="20"/>
              </w:rPr>
              <w:t>0,00</w:t>
            </w:r>
          </w:p>
        </w:tc>
        <w:tc>
          <w:tcPr>
            <w:tcW w:w="2339" w:type="dxa"/>
            <w:gridSpan w:val="3"/>
            <w:shd w:val="clear" w:color="auto" w:fill="FFFFFF" w:themeFill="background1"/>
            <w:vAlign w:val="center"/>
          </w:tcPr>
          <w:p w:rsidR="009F0E7A" w:rsidRPr="009F0E7A" w:rsidRDefault="009F0E7A" w:rsidP="009F0E7A">
            <w:pPr>
              <w:spacing w:after="0" w:line="240" w:lineRule="auto"/>
              <w:jc w:val="center"/>
              <w:rPr>
                <w:rFonts w:ascii="Times New Roman" w:eastAsia="Calibri" w:hAnsi="Times New Roman" w:cs="Times New Roman"/>
                <w:color w:val="000000"/>
                <w:sz w:val="20"/>
                <w:szCs w:val="20"/>
              </w:rPr>
            </w:pPr>
            <w:r w:rsidRPr="009F0E7A">
              <w:rPr>
                <w:rFonts w:ascii="Times New Roman" w:eastAsia="Calibri" w:hAnsi="Times New Roman" w:cs="Times New Roman"/>
                <w:color w:val="000000"/>
                <w:sz w:val="20"/>
                <w:szCs w:val="20"/>
              </w:rPr>
              <w:t>0,00</w:t>
            </w:r>
          </w:p>
        </w:tc>
      </w:tr>
      <w:tr w:rsidR="009F0E7A" w:rsidRPr="009F0E7A" w:rsidTr="009F0E7A">
        <w:trPr>
          <w:trHeight w:val="574"/>
          <w:jc w:val="center"/>
        </w:trPr>
        <w:tc>
          <w:tcPr>
            <w:tcW w:w="567" w:type="dxa"/>
            <w:shd w:val="clear" w:color="auto" w:fill="FFFFFF" w:themeFill="background1"/>
            <w:vAlign w:val="center"/>
          </w:tcPr>
          <w:p w:rsidR="009F0E7A" w:rsidRPr="009F0E7A" w:rsidRDefault="009F0E7A" w:rsidP="009F0E7A">
            <w:pPr>
              <w:spacing w:after="0" w:line="240" w:lineRule="auto"/>
              <w:jc w:val="right"/>
              <w:rPr>
                <w:rFonts w:ascii="Times New Roman" w:eastAsia="Calibri" w:hAnsi="Times New Roman" w:cs="Times New Roman"/>
                <w:color w:val="000000"/>
                <w:sz w:val="20"/>
                <w:szCs w:val="20"/>
              </w:rPr>
            </w:pPr>
            <w:r w:rsidRPr="009F0E7A">
              <w:rPr>
                <w:rFonts w:ascii="Times New Roman" w:eastAsia="Calibri" w:hAnsi="Times New Roman" w:cs="Times New Roman"/>
                <w:color w:val="000000"/>
                <w:sz w:val="20"/>
                <w:szCs w:val="20"/>
              </w:rPr>
              <w:lastRenderedPageBreak/>
              <w:t>2</w:t>
            </w:r>
          </w:p>
        </w:tc>
        <w:tc>
          <w:tcPr>
            <w:tcW w:w="2676" w:type="dxa"/>
            <w:shd w:val="clear" w:color="auto" w:fill="FFFFFF" w:themeFill="background1"/>
            <w:vAlign w:val="center"/>
          </w:tcPr>
          <w:p w:rsidR="009F0E7A" w:rsidRPr="009F0E7A" w:rsidRDefault="009F0E7A" w:rsidP="009F0E7A">
            <w:pPr>
              <w:spacing w:after="0" w:line="240" w:lineRule="auto"/>
              <w:jc w:val="center"/>
              <w:rPr>
                <w:rFonts w:ascii="Times New Roman" w:eastAsia="Calibri" w:hAnsi="Times New Roman" w:cs="Times New Roman"/>
                <w:color w:val="000000"/>
                <w:sz w:val="24"/>
                <w:szCs w:val="24"/>
              </w:rPr>
            </w:pPr>
            <w:r w:rsidRPr="009F0E7A">
              <w:rPr>
                <w:rFonts w:ascii="Times New Roman" w:eastAsia="Calibri" w:hAnsi="Times New Roman" w:cs="Times New Roman"/>
                <w:color w:val="000000"/>
                <w:sz w:val="24"/>
                <w:szCs w:val="24"/>
              </w:rPr>
              <w:t xml:space="preserve">Школа </w:t>
            </w:r>
          </w:p>
          <w:p w:rsidR="009F0E7A" w:rsidRPr="009F0E7A" w:rsidRDefault="009F0E7A" w:rsidP="009F0E7A">
            <w:pPr>
              <w:spacing w:after="0" w:line="240" w:lineRule="auto"/>
              <w:jc w:val="center"/>
              <w:rPr>
                <w:rFonts w:ascii="Times New Roman" w:eastAsia="Calibri" w:hAnsi="Times New Roman" w:cs="Times New Roman"/>
                <w:color w:val="000000"/>
                <w:sz w:val="24"/>
                <w:szCs w:val="24"/>
              </w:rPr>
            </w:pPr>
            <w:r w:rsidRPr="009F0E7A">
              <w:rPr>
                <w:rFonts w:ascii="Times New Roman" w:eastAsia="Calibri" w:hAnsi="Times New Roman" w:cs="Times New Roman"/>
                <w:color w:val="000000"/>
                <w:sz w:val="24"/>
                <w:szCs w:val="24"/>
              </w:rPr>
              <w:t>(1200 мест)</w:t>
            </w:r>
          </w:p>
        </w:tc>
        <w:tc>
          <w:tcPr>
            <w:tcW w:w="2285" w:type="dxa"/>
            <w:shd w:val="clear" w:color="auto" w:fill="FFFFFF" w:themeFill="background1"/>
            <w:vAlign w:val="center"/>
          </w:tcPr>
          <w:p w:rsidR="009F0E7A" w:rsidRPr="009F0E7A" w:rsidRDefault="009F0E7A" w:rsidP="009F0E7A">
            <w:pPr>
              <w:spacing w:after="0" w:line="240" w:lineRule="auto"/>
              <w:jc w:val="center"/>
              <w:rPr>
                <w:rFonts w:ascii="Times New Roman" w:eastAsia="Calibri" w:hAnsi="Times New Roman" w:cs="Times New Roman"/>
                <w:color w:val="000000"/>
                <w:sz w:val="24"/>
                <w:szCs w:val="24"/>
              </w:rPr>
            </w:pPr>
            <w:r w:rsidRPr="009F0E7A">
              <w:rPr>
                <w:rFonts w:ascii="Times New Roman" w:eastAsia="Calibri" w:hAnsi="Times New Roman" w:cs="Times New Roman"/>
                <w:color w:val="000000"/>
                <w:sz w:val="24"/>
                <w:szCs w:val="24"/>
              </w:rPr>
              <w:t>Микрорайон №1 Северного жилого района, квартал 800</w:t>
            </w:r>
          </w:p>
        </w:tc>
        <w:tc>
          <w:tcPr>
            <w:tcW w:w="3101" w:type="dxa"/>
            <w:shd w:val="clear" w:color="auto" w:fill="FFFFFF" w:themeFill="background1"/>
            <w:vAlign w:val="center"/>
          </w:tcPr>
          <w:p w:rsidR="009F0E7A" w:rsidRPr="009A0885" w:rsidRDefault="009F0E7A" w:rsidP="009F0E7A">
            <w:pPr>
              <w:spacing w:after="0" w:line="240" w:lineRule="auto"/>
              <w:jc w:val="center"/>
              <w:rPr>
                <w:rFonts w:ascii="Times New Roman" w:eastAsia="Calibri" w:hAnsi="Times New Roman" w:cs="Times New Roman"/>
                <w:sz w:val="20"/>
                <w:szCs w:val="20"/>
              </w:rPr>
            </w:pPr>
            <w:r w:rsidRPr="009F0E7A">
              <w:rPr>
                <w:rFonts w:ascii="Times New Roman" w:eastAsia="Calibri" w:hAnsi="Times New Roman" w:cs="Times New Roman"/>
                <w:color w:val="000000"/>
                <w:sz w:val="20"/>
                <w:szCs w:val="20"/>
              </w:rPr>
              <w:t xml:space="preserve">Стоимость строительства 1 школы вместимостью 1200 мест по сведениям сайта </w:t>
            </w:r>
            <w:hyperlink r:id="rId24" w:history="1">
              <w:r w:rsidRPr="009A0885">
                <w:rPr>
                  <w:rFonts w:ascii="Calibri" w:eastAsia="Calibri" w:hAnsi="Calibri" w:cs="Times New Roman"/>
                  <w:u w:val="single"/>
                </w:rPr>
                <w:t>https://zakupki.gov.ru/</w:t>
              </w:r>
            </w:hyperlink>
          </w:p>
          <w:p w:rsidR="009F0E7A" w:rsidRPr="009F0E7A" w:rsidRDefault="009F0E7A" w:rsidP="009F0E7A">
            <w:pPr>
              <w:spacing w:after="0" w:line="240" w:lineRule="auto"/>
              <w:jc w:val="center"/>
              <w:rPr>
                <w:rFonts w:ascii="Times New Roman" w:eastAsia="Calibri" w:hAnsi="Times New Roman" w:cs="Times New Roman"/>
                <w:color w:val="000000"/>
                <w:sz w:val="20"/>
                <w:szCs w:val="20"/>
              </w:rPr>
            </w:pPr>
            <w:r w:rsidRPr="009F0E7A">
              <w:rPr>
                <w:rFonts w:ascii="Times New Roman" w:eastAsia="Calibri" w:hAnsi="Times New Roman" w:cs="Times New Roman"/>
                <w:color w:val="000000"/>
                <w:sz w:val="20"/>
                <w:szCs w:val="20"/>
              </w:rPr>
              <w:t>Составляет 900</w:t>
            </w:r>
            <w:r w:rsidR="00C12EF2">
              <w:rPr>
                <w:rFonts w:ascii="Times New Roman" w:eastAsia="Calibri" w:hAnsi="Times New Roman" w:cs="Times New Roman"/>
                <w:color w:val="000000"/>
                <w:sz w:val="20"/>
                <w:szCs w:val="20"/>
              </w:rPr>
              <w:t> </w:t>
            </w:r>
            <w:r w:rsidRPr="009F0E7A">
              <w:rPr>
                <w:rFonts w:ascii="Times New Roman" w:eastAsia="Calibri" w:hAnsi="Times New Roman" w:cs="Times New Roman"/>
                <w:color w:val="000000"/>
                <w:sz w:val="20"/>
                <w:szCs w:val="20"/>
              </w:rPr>
              <w:t>000</w:t>
            </w:r>
            <w:r w:rsidR="00C12EF2">
              <w:rPr>
                <w:rFonts w:ascii="Times New Roman" w:eastAsia="Calibri" w:hAnsi="Times New Roman" w:cs="Times New Roman"/>
                <w:color w:val="000000"/>
                <w:sz w:val="20"/>
                <w:szCs w:val="20"/>
              </w:rPr>
              <w:t>,00</w:t>
            </w:r>
          </w:p>
          <w:p w:rsidR="009F0E7A" w:rsidRPr="009F0E7A" w:rsidRDefault="009F0E7A" w:rsidP="009F0E7A">
            <w:pPr>
              <w:spacing w:after="0" w:line="240" w:lineRule="auto"/>
              <w:jc w:val="center"/>
              <w:rPr>
                <w:rFonts w:ascii="Times New Roman" w:eastAsia="Calibri" w:hAnsi="Times New Roman" w:cs="Times New Roman"/>
                <w:color w:val="000000"/>
                <w:sz w:val="20"/>
                <w:szCs w:val="20"/>
              </w:rPr>
            </w:pPr>
          </w:p>
        </w:tc>
        <w:tc>
          <w:tcPr>
            <w:tcW w:w="2210" w:type="dxa"/>
            <w:shd w:val="clear" w:color="auto" w:fill="FFFFFF" w:themeFill="background1"/>
            <w:vAlign w:val="center"/>
          </w:tcPr>
          <w:p w:rsidR="005C2B9F" w:rsidRDefault="005C2B9F" w:rsidP="009F0E7A">
            <w:pPr>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109 417,2 тыс. руб, в том числе: 105073,3 – федеральный бюджет;</w:t>
            </w:r>
          </w:p>
          <w:p w:rsidR="005C2B9F" w:rsidRDefault="005C2B9F" w:rsidP="009F0E7A">
            <w:pPr>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 xml:space="preserve">3249,7 – областной бюджет; </w:t>
            </w:r>
          </w:p>
          <w:p w:rsidR="009F0E7A" w:rsidRPr="009F0E7A" w:rsidRDefault="005C2B9F" w:rsidP="009F0E7A">
            <w:pPr>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 xml:space="preserve">1094,2 – городской бюджет </w:t>
            </w:r>
          </w:p>
        </w:tc>
        <w:tc>
          <w:tcPr>
            <w:tcW w:w="2513" w:type="dxa"/>
            <w:shd w:val="clear" w:color="auto" w:fill="FFFFFF" w:themeFill="background1"/>
            <w:vAlign w:val="center"/>
          </w:tcPr>
          <w:p w:rsidR="00255985" w:rsidRDefault="005C2B9F" w:rsidP="00255985">
            <w:pPr>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709 102,2 тыс</w:t>
            </w:r>
            <w:proofErr w:type="gramStart"/>
            <w:r>
              <w:rPr>
                <w:rFonts w:ascii="Times New Roman" w:eastAsia="Calibri" w:hAnsi="Times New Roman" w:cs="Times New Roman"/>
                <w:color w:val="000000"/>
                <w:sz w:val="20"/>
                <w:szCs w:val="20"/>
              </w:rPr>
              <w:t>.р</w:t>
            </w:r>
            <w:proofErr w:type="gramEnd"/>
            <w:r>
              <w:rPr>
                <w:rFonts w:ascii="Times New Roman" w:eastAsia="Calibri" w:hAnsi="Times New Roman" w:cs="Times New Roman"/>
                <w:color w:val="000000"/>
                <w:sz w:val="20"/>
                <w:szCs w:val="20"/>
              </w:rPr>
              <w:t>уб</w:t>
            </w:r>
            <w:r w:rsidR="00255985">
              <w:rPr>
                <w:rFonts w:ascii="Times New Roman" w:eastAsia="Calibri" w:hAnsi="Times New Roman" w:cs="Times New Roman"/>
                <w:color w:val="000000"/>
                <w:sz w:val="20"/>
                <w:szCs w:val="20"/>
              </w:rPr>
              <w:t>, в том числе: 680950,9 – федеральный бюджет;</w:t>
            </w:r>
          </w:p>
          <w:p w:rsidR="00255985" w:rsidRDefault="00255985" w:rsidP="00255985">
            <w:pPr>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 xml:space="preserve">21060,3 – областной бюджет; </w:t>
            </w:r>
          </w:p>
          <w:p w:rsidR="009F0E7A" w:rsidRPr="009F0E7A" w:rsidRDefault="00255985" w:rsidP="00255985">
            <w:pPr>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7091,0 – городской бюджет</w:t>
            </w:r>
          </w:p>
        </w:tc>
        <w:tc>
          <w:tcPr>
            <w:tcW w:w="2339" w:type="dxa"/>
            <w:gridSpan w:val="3"/>
            <w:shd w:val="clear" w:color="auto" w:fill="FFFFFF" w:themeFill="background1"/>
            <w:vAlign w:val="center"/>
          </w:tcPr>
          <w:p w:rsidR="00A82BF7" w:rsidRDefault="00255985" w:rsidP="00A82BF7">
            <w:pPr>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179</w:t>
            </w:r>
            <w:r w:rsidR="00A82BF7">
              <w:rPr>
                <w:rFonts w:ascii="Times New Roman" w:eastAsia="Calibri" w:hAnsi="Times New Roman" w:cs="Times New Roman"/>
                <w:color w:val="000000"/>
                <w:sz w:val="20"/>
                <w:szCs w:val="20"/>
              </w:rPr>
              <w:t> </w:t>
            </w:r>
            <w:r>
              <w:rPr>
                <w:rFonts w:ascii="Times New Roman" w:eastAsia="Calibri" w:hAnsi="Times New Roman" w:cs="Times New Roman"/>
                <w:color w:val="000000"/>
                <w:sz w:val="20"/>
                <w:szCs w:val="20"/>
              </w:rPr>
              <w:t>535</w:t>
            </w:r>
            <w:r w:rsidR="00A82BF7">
              <w:rPr>
                <w:rFonts w:ascii="Times New Roman" w:eastAsia="Calibri" w:hAnsi="Times New Roman" w:cs="Times New Roman"/>
                <w:color w:val="000000"/>
                <w:sz w:val="20"/>
                <w:szCs w:val="20"/>
              </w:rPr>
              <w:t>, 7</w:t>
            </w:r>
            <w:r w:rsidR="00774BF2">
              <w:rPr>
                <w:rFonts w:ascii="Times New Roman" w:eastAsia="Calibri" w:hAnsi="Times New Roman" w:cs="Times New Roman"/>
                <w:color w:val="000000"/>
                <w:sz w:val="20"/>
                <w:szCs w:val="20"/>
              </w:rPr>
              <w:t>0 тыс. руб</w:t>
            </w:r>
            <w:r w:rsidR="009F0E7A" w:rsidRPr="009F0E7A">
              <w:rPr>
                <w:rFonts w:ascii="Times New Roman" w:eastAsia="Calibri" w:hAnsi="Times New Roman" w:cs="Times New Roman"/>
                <w:color w:val="000000"/>
                <w:sz w:val="20"/>
                <w:szCs w:val="20"/>
              </w:rPr>
              <w:t xml:space="preserve">, в том числе </w:t>
            </w:r>
            <w:r w:rsidR="00A82BF7">
              <w:rPr>
                <w:rFonts w:ascii="Times New Roman" w:eastAsia="Calibri" w:hAnsi="Times New Roman" w:cs="Times New Roman"/>
                <w:color w:val="000000"/>
                <w:sz w:val="20"/>
                <w:szCs w:val="20"/>
              </w:rPr>
              <w:t>172 408,1</w:t>
            </w:r>
            <w:r w:rsidR="00774BF2">
              <w:rPr>
                <w:rFonts w:ascii="Times New Roman" w:eastAsia="Calibri" w:hAnsi="Times New Roman" w:cs="Times New Roman"/>
                <w:color w:val="000000"/>
                <w:sz w:val="20"/>
                <w:szCs w:val="20"/>
              </w:rPr>
              <w:t>0</w:t>
            </w:r>
            <w:r w:rsidR="009F0E7A" w:rsidRPr="009F0E7A">
              <w:rPr>
                <w:rFonts w:ascii="Times New Roman" w:eastAsia="Calibri" w:hAnsi="Times New Roman" w:cs="Times New Roman"/>
                <w:color w:val="000000"/>
                <w:sz w:val="20"/>
                <w:szCs w:val="20"/>
              </w:rPr>
              <w:t xml:space="preserve">  </w:t>
            </w:r>
            <w:r w:rsidR="00774BF2">
              <w:rPr>
                <w:rFonts w:ascii="Times New Roman" w:eastAsia="Calibri" w:hAnsi="Times New Roman" w:cs="Times New Roman"/>
                <w:color w:val="000000"/>
                <w:sz w:val="20"/>
                <w:szCs w:val="20"/>
              </w:rPr>
              <w:t>– федеральный бюджет;</w:t>
            </w:r>
            <w:r w:rsidR="009F0E7A" w:rsidRPr="009F0E7A">
              <w:rPr>
                <w:rFonts w:ascii="Times New Roman" w:eastAsia="Calibri" w:hAnsi="Times New Roman" w:cs="Times New Roman"/>
                <w:color w:val="000000"/>
                <w:sz w:val="20"/>
                <w:szCs w:val="20"/>
              </w:rPr>
              <w:t xml:space="preserve"> </w:t>
            </w:r>
            <w:r w:rsidR="00A82BF7">
              <w:rPr>
                <w:rFonts w:ascii="Times New Roman" w:eastAsia="Calibri" w:hAnsi="Times New Roman" w:cs="Times New Roman"/>
                <w:color w:val="000000"/>
                <w:sz w:val="20"/>
                <w:szCs w:val="20"/>
              </w:rPr>
              <w:t>5332,2</w:t>
            </w:r>
            <w:r w:rsidR="00774BF2">
              <w:rPr>
                <w:rFonts w:ascii="Times New Roman" w:eastAsia="Calibri" w:hAnsi="Times New Roman" w:cs="Times New Roman"/>
                <w:color w:val="000000"/>
                <w:sz w:val="20"/>
                <w:szCs w:val="20"/>
              </w:rPr>
              <w:t>0</w:t>
            </w:r>
            <w:r w:rsidR="009F0E7A" w:rsidRPr="009F0E7A">
              <w:rPr>
                <w:rFonts w:ascii="Times New Roman" w:eastAsia="Calibri" w:hAnsi="Times New Roman" w:cs="Times New Roman"/>
                <w:color w:val="000000"/>
                <w:sz w:val="20"/>
                <w:szCs w:val="20"/>
              </w:rPr>
              <w:t xml:space="preserve"> </w:t>
            </w:r>
            <w:r w:rsidR="00A82BF7">
              <w:rPr>
                <w:rFonts w:ascii="Times New Roman" w:eastAsia="Calibri" w:hAnsi="Times New Roman" w:cs="Times New Roman"/>
                <w:color w:val="000000"/>
                <w:sz w:val="20"/>
                <w:szCs w:val="20"/>
              </w:rPr>
              <w:t xml:space="preserve">– областной бюджет; </w:t>
            </w:r>
          </w:p>
          <w:p w:rsidR="009F0E7A" w:rsidRPr="009F0E7A" w:rsidRDefault="00A82BF7" w:rsidP="00A82BF7">
            <w:pPr>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1795,4</w:t>
            </w:r>
            <w:r w:rsidR="00774BF2">
              <w:rPr>
                <w:rFonts w:ascii="Times New Roman" w:eastAsia="Calibri" w:hAnsi="Times New Roman" w:cs="Times New Roman"/>
                <w:color w:val="000000"/>
                <w:sz w:val="20"/>
                <w:szCs w:val="20"/>
              </w:rPr>
              <w:t>0</w:t>
            </w:r>
            <w:r>
              <w:rPr>
                <w:rFonts w:ascii="Times New Roman" w:eastAsia="Calibri" w:hAnsi="Times New Roman" w:cs="Times New Roman"/>
                <w:color w:val="000000"/>
                <w:sz w:val="20"/>
                <w:szCs w:val="20"/>
              </w:rPr>
              <w:t xml:space="preserve"> - </w:t>
            </w:r>
            <w:r w:rsidR="009F0E7A" w:rsidRPr="009F0E7A">
              <w:rPr>
                <w:rFonts w:ascii="Times New Roman" w:eastAsia="Calibri" w:hAnsi="Times New Roman" w:cs="Times New Roman"/>
                <w:color w:val="000000"/>
                <w:sz w:val="20"/>
                <w:szCs w:val="20"/>
              </w:rPr>
              <w:t xml:space="preserve"> </w:t>
            </w:r>
            <w:r>
              <w:rPr>
                <w:rFonts w:ascii="Times New Roman" w:eastAsia="Calibri" w:hAnsi="Times New Roman" w:cs="Times New Roman"/>
                <w:color w:val="000000"/>
                <w:sz w:val="20"/>
                <w:szCs w:val="20"/>
              </w:rPr>
              <w:t>городской</w:t>
            </w:r>
            <w:r w:rsidR="009F0E7A" w:rsidRPr="009F0E7A">
              <w:rPr>
                <w:rFonts w:ascii="Times New Roman" w:eastAsia="Calibri" w:hAnsi="Times New Roman" w:cs="Times New Roman"/>
                <w:color w:val="000000"/>
                <w:sz w:val="20"/>
                <w:szCs w:val="20"/>
              </w:rPr>
              <w:t xml:space="preserve"> бюджет</w:t>
            </w:r>
          </w:p>
        </w:tc>
      </w:tr>
      <w:tr w:rsidR="009F0E7A" w:rsidRPr="009F0E7A" w:rsidTr="009F0E7A">
        <w:trPr>
          <w:trHeight w:val="574"/>
          <w:jc w:val="center"/>
        </w:trPr>
        <w:tc>
          <w:tcPr>
            <w:tcW w:w="567" w:type="dxa"/>
            <w:shd w:val="clear" w:color="auto" w:fill="FFFFFF" w:themeFill="background1"/>
            <w:vAlign w:val="center"/>
          </w:tcPr>
          <w:p w:rsidR="009F0E7A" w:rsidRPr="009F0E7A" w:rsidRDefault="009F0E7A" w:rsidP="009F0E7A">
            <w:pPr>
              <w:spacing w:after="0" w:line="240" w:lineRule="auto"/>
              <w:jc w:val="right"/>
              <w:rPr>
                <w:rFonts w:ascii="Times New Roman" w:eastAsia="Calibri" w:hAnsi="Times New Roman" w:cs="Times New Roman"/>
                <w:color w:val="000000"/>
                <w:sz w:val="20"/>
                <w:szCs w:val="20"/>
              </w:rPr>
            </w:pPr>
            <w:r w:rsidRPr="009F0E7A">
              <w:rPr>
                <w:rFonts w:ascii="Times New Roman" w:eastAsia="Calibri" w:hAnsi="Times New Roman" w:cs="Times New Roman"/>
                <w:color w:val="000000"/>
                <w:sz w:val="20"/>
                <w:szCs w:val="20"/>
              </w:rPr>
              <w:t>3</w:t>
            </w:r>
          </w:p>
        </w:tc>
        <w:tc>
          <w:tcPr>
            <w:tcW w:w="2676" w:type="dxa"/>
            <w:shd w:val="clear" w:color="auto" w:fill="FFFFFF" w:themeFill="background1"/>
            <w:vAlign w:val="center"/>
          </w:tcPr>
          <w:p w:rsidR="009F0E7A" w:rsidRPr="009F0E7A" w:rsidRDefault="009F0E7A" w:rsidP="009F0E7A">
            <w:pPr>
              <w:spacing w:after="0" w:line="240" w:lineRule="auto"/>
              <w:jc w:val="center"/>
              <w:rPr>
                <w:rFonts w:ascii="Times New Roman" w:eastAsia="Calibri" w:hAnsi="Times New Roman" w:cs="Times New Roman"/>
                <w:color w:val="000000"/>
                <w:sz w:val="24"/>
                <w:szCs w:val="24"/>
              </w:rPr>
            </w:pPr>
            <w:r w:rsidRPr="009F0E7A">
              <w:rPr>
                <w:rFonts w:ascii="Times New Roman" w:eastAsia="Calibri" w:hAnsi="Times New Roman" w:cs="Times New Roman"/>
                <w:color w:val="000000"/>
                <w:sz w:val="24"/>
                <w:szCs w:val="24"/>
              </w:rPr>
              <w:t xml:space="preserve">Школа </w:t>
            </w:r>
          </w:p>
          <w:p w:rsidR="009F0E7A" w:rsidRPr="009F0E7A" w:rsidRDefault="009F0E7A" w:rsidP="009F0E7A">
            <w:pPr>
              <w:spacing w:after="0" w:line="240" w:lineRule="auto"/>
              <w:jc w:val="center"/>
              <w:rPr>
                <w:rFonts w:ascii="Times New Roman" w:eastAsia="Calibri" w:hAnsi="Times New Roman" w:cs="Times New Roman"/>
                <w:color w:val="000000"/>
                <w:sz w:val="24"/>
                <w:szCs w:val="24"/>
              </w:rPr>
            </w:pPr>
            <w:r w:rsidRPr="009F0E7A">
              <w:rPr>
                <w:rFonts w:ascii="Times New Roman" w:eastAsia="Calibri" w:hAnsi="Times New Roman" w:cs="Times New Roman"/>
                <w:color w:val="000000"/>
                <w:sz w:val="24"/>
                <w:szCs w:val="24"/>
              </w:rPr>
              <w:t>(1200 мест)</w:t>
            </w:r>
          </w:p>
        </w:tc>
        <w:tc>
          <w:tcPr>
            <w:tcW w:w="2285" w:type="dxa"/>
            <w:shd w:val="clear" w:color="auto" w:fill="FFFFFF" w:themeFill="background1"/>
            <w:vAlign w:val="center"/>
          </w:tcPr>
          <w:p w:rsidR="009F0E7A" w:rsidRPr="009F0E7A" w:rsidRDefault="009F0E7A" w:rsidP="009F0E7A">
            <w:pPr>
              <w:spacing w:after="0" w:line="240" w:lineRule="auto"/>
              <w:jc w:val="center"/>
              <w:rPr>
                <w:rFonts w:ascii="Times New Roman" w:eastAsia="Calibri" w:hAnsi="Times New Roman" w:cs="Times New Roman"/>
                <w:color w:val="000000"/>
                <w:sz w:val="24"/>
                <w:szCs w:val="24"/>
              </w:rPr>
            </w:pPr>
            <w:r w:rsidRPr="009F0E7A">
              <w:rPr>
                <w:rFonts w:ascii="Times New Roman" w:eastAsia="Calibri" w:hAnsi="Times New Roman" w:cs="Times New Roman"/>
                <w:color w:val="000000"/>
                <w:sz w:val="24"/>
                <w:szCs w:val="24"/>
              </w:rPr>
              <w:t>Микрорайон № 2 Северного жилого района, СПУ-4</w:t>
            </w:r>
          </w:p>
        </w:tc>
        <w:tc>
          <w:tcPr>
            <w:tcW w:w="3101" w:type="dxa"/>
            <w:shd w:val="clear" w:color="auto" w:fill="FFFFFF" w:themeFill="background1"/>
            <w:vAlign w:val="center"/>
          </w:tcPr>
          <w:p w:rsidR="009F0E7A" w:rsidRPr="009F0E7A" w:rsidRDefault="009F0E7A" w:rsidP="009F0E7A">
            <w:pPr>
              <w:spacing w:after="0" w:line="240" w:lineRule="auto"/>
              <w:jc w:val="center"/>
              <w:rPr>
                <w:rFonts w:ascii="Times New Roman" w:eastAsia="Calibri" w:hAnsi="Times New Roman" w:cs="Times New Roman"/>
                <w:color w:val="000000"/>
                <w:sz w:val="20"/>
                <w:szCs w:val="20"/>
              </w:rPr>
            </w:pPr>
            <w:r w:rsidRPr="009F0E7A">
              <w:rPr>
                <w:rFonts w:ascii="Times New Roman" w:eastAsia="Calibri" w:hAnsi="Times New Roman" w:cs="Times New Roman"/>
                <w:color w:val="000000"/>
                <w:sz w:val="20"/>
                <w:szCs w:val="20"/>
              </w:rPr>
              <w:t xml:space="preserve">Стоимость строительства 1 школы вместимостью 1200 мест по сведениям сайта </w:t>
            </w:r>
            <w:hyperlink r:id="rId25" w:history="1">
              <w:r w:rsidRPr="009A0885">
                <w:rPr>
                  <w:rFonts w:ascii="Calibri" w:eastAsia="Calibri" w:hAnsi="Calibri" w:cs="Times New Roman"/>
                  <w:u w:val="single"/>
                </w:rPr>
                <w:t>https://zakupki.gov.ru/</w:t>
              </w:r>
            </w:hyperlink>
          </w:p>
          <w:p w:rsidR="009F0E7A" w:rsidRPr="009F0E7A" w:rsidRDefault="009F0E7A" w:rsidP="00C12EF2">
            <w:pPr>
              <w:spacing w:after="0" w:line="240" w:lineRule="auto"/>
              <w:jc w:val="center"/>
              <w:rPr>
                <w:rFonts w:ascii="Times New Roman" w:eastAsia="Calibri" w:hAnsi="Times New Roman" w:cs="Times New Roman"/>
                <w:color w:val="000000"/>
                <w:sz w:val="20"/>
                <w:szCs w:val="20"/>
              </w:rPr>
            </w:pPr>
            <w:r w:rsidRPr="009F0E7A">
              <w:rPr>
                <w:rFonts w:ascii="Times New Roman" w:eastAsia="Calibri" w:hAnsi="Times New Roman" w:cs="Times New Roman"/>
                <w:color w:val="000000"/>
                <w:sz w:val="20"/>
                <w:szCs w:val="20"/>
              </w:rPr>
              <w:t>Составляет 900</w:t>
            </w:r>
            <w:r w:rsidR="00C12EF2">
              <w:rPr>
                <w:rFonts w:ascii="Times New Roman" w:eastAsia="Calibri" w:hAnsi="Times New Roman" w:cs="Times New Roman"/>
                <w:color w:val="000000"/>
                <w:sz w:val="20"/>
                <w:szCs w:val="20"/>
              </w:rPr>
              <w:t> </w:t>
            </w:r>
            <w:r w:rsidRPr="009F0E7A">
              <w:rPr>
                <w:rFonts w:ascii="Times New Roman" w:eastAsia="Calibri" w:hAnsi="Times New Roman" w:cs="Times New Roman"/>
                <w:color w:val="000000"/>
                <w:sz w:val="20"/>
                <w:szCs w:val="20"/>
              </w:rPr>
              <w:t>000</w:t>
            </w:r>
            <w:r w:rsidR="00C12EF2">
              <w:rPr>
                <w:rFonts w:ascii="Times New Roman" w:eastAsia="Calibri" w:hAnsi="Times New Roman" w:cs="Times New Roman"/>
                <w:color w:val="000000"/>
                <w:sz w:val="20"/>
                <w:szCs w:val="20"/>
              </w:rPr>
              <w:t>,00</w:t>
            </w:r>
          </w:p>
        </w:tc>
        <w:tc>
          <w:tcPr>
            <w:tcW w:w="2210" w:type="dxa"/>
            <w:shd w:val="clear" w:color="auto" w:fill="FFFFFF" w:themeFill="background1"/>
            <w:vAlign w:val="center"/>
          </w:tcPr>
          <w:p w:rsidR="009F0E7A" w:rsidRPr="009F0E7A" w:rsidRDefault="009F0E7A" w:rsidP="009F0E7A">
            <w:pPr>
              <w:spacing w:after="0" w:line="240" w:lineRule="auto"/>
              <w:jc w:val="center"/>
              <w:rPr>
                <w:rFonts w:ascii="Times New Roman" w:eastAsia="Calibri" w:hAnsi="Times New Roman" w:cs="Times New Roman"/>
                <w:color w:val="000000"/>
                <w:sz w:val="20"/>
                <w:szCs w:val="20"/>
              </w:rPr>
            </w:pPr>
            <w:r w:rsidRPr="009F0E7A">
              <w:rPr>
                <w:rFonts w:ascii="Times New Roman" w:eastAsia="Calibri" w:hAnsi="Times New Roman" w:cs="Times New Roman"/>
                <w:color w:val="000000"/>
                <w:sz w:val="20"/>
                <w:szCs w:val="20"/>
              </w:rPr>
              <w:t>0,00</w:t>
            </w:r>
          </w:p>
        </w:tc>
        <w:tc>
          <w:tcPr>
            <w:tcW w:w="2513" w:type="dxa"/>
            <w:shd w:val="clear" w:color="auto" w:fill="FFFFFF" w:themeFill="background1"/>
            <w:vAlign w:val="center"/>
          </w:tcPr>
          <w:p w:rsidR="009F0E7A" w:rsidRPr="009F0E7A" w:rsidRDefault="009F0E7A" w:rsidP="009F0E7A">
            <w:pPr>
              <w:spacing w:after="0" w:line="240" w:lineRule="auto"/>
              <w:jc w:val="center"/>
              <w:rPr>
                <w:rFonts w:ascii="Times New Roman" w:eastAsia="Calibri" w:hAnsi="Times New Roman" w:cs="Times New Roman"/>
                <w:color w:val="000000"/>
                <w:sz w:val="20"/>
                <w:szCs w:val="20"/>
              </w:rPr>
            </w:pPr>
            <w:r w:rsidRPr="009F0E7A">
              <w:rPr>
                <w:rFonts w:ascii="Times New Roman" w:eastAsia="Calibri" w:hAnsi="Times New Roman" w:cs="Times New Roman"/>
                <w:color w:val="000000"/>
                <w:sz w:val="20"/>
                <w:szCs w:val="20"/>
              </w:rPr>
              <w:t>0,00</w:t>
            </w:r>
          </w:p>
        </w:tc>
        <w:tc>
          <w:tcPr>
            <w:tcW w:w="2339" w:type="dxa"/>
            <w:gridSpan w:val="3"/>
            <w:shd w:val="clear" w:color="auto" w:fill="FFFFFF" w:themeFill="background1"/>
            <w:vAlign w:val="center"/>
          </w:tcPr>
          <w:p w:rsidR="00774BF2" w:rsidRDefault="009F0E7A" w:rsidP="00774BF2">
            <w:pPr>
              <w:spacing w:after="0" w:line="240" w:lineRule="auto"/>
              <w:jc w:val="center"/>
              <w:rPr>
                <w:rFonts w:ascii="Times New Roman" w:eastAsia="Calibri" w:hAnsi="Times New Roman" w:cs="Times New Roman"/>
                <w:color w:val="000000"/>
                <w:sz w:val="20"/>
                <w:szCs w:val="20"/>
              </w:rPr>
            </w:pPr>
            <w:r w:rsidRPr="009F0E7A">
              <w:rPr>
                <w:rFonts w:ascii="Times New Roman" w:eastAsia="Calibri" w:hAnsi="Times New Roman" w:cs="Times New Roman"/>
                <w:color w:val="000000"/>
                <w:sz w:val="20"/>
                <w:szCs w:val="20"/>
              </w:rPr>
              <w:t>900 000, 00 тыс. руб, в том числе</w:t>
            </w:r>
            <w:r w:rsidR="00774BF2">
              <w:rPr>
                <w:rFonts w:ascii="Times New Roman" w:eastAsia="Calibri" w:hAnsi="Times New Roman" w:cs="Times New Roman"/>
                <w:color w:val="000000"/>
                <w:sz w:val="20"/>
                <w:szCs w:val="20"/>
              </w:rPr>
              <w:t>:</w:t>
            </w:r>
            <w:r w:rsidRPr="009F0E7A">
              <w:rPr>
                <w:rFonts w:ascii="Times New Roman" w:eastAsia="Calibri" w:hAnsi="Times New Roman" w:cs="Times New Roman"/>
                <w:color w:val="000000"/>
                <w:sz w:val="20"/>
                <w:szCs w:val="20"/>
              </w:rPr>
              <w:t xml:space="preserve"> 810 000,00  </w:t>
            </w:r>
            <w:r w:rsidR="00774BF2">
              <w:rPr>
                <w:rFonts w:ascii="Times New Roman" w:eastAsia="Calibri" w:hAnsi="Times New Roman" w:cs="Times New Roman"/>
                <w:color w:val="000000"/>
                <w:sz w:val="20"/>
                <w:szCs w:val="20"/>
              </w:rPr>
              <w:t>– федеральный бюджет;</w:t>
            </w:r>
          </w:p>
          <w:p w:rsidR="009F0E7A" w:rsidRPr="009F0E7A" w:rsidRDefault="009F0E7A" w:rsidP="00774BF2">
            <w:pPr>
              <w:spacing w:after="0" w:line="240" w:lineRule="auto"/>
              <w:jc w:val="center"/>
              <w:rPr>
                <w:rFonts w:ascii="Times New Roman" w:eastAsia="Calibri" w:hAnsi="Times New Roman" w:cs="Times New Roman"/>
                <w:color w:val="000000"/>
                <w:sz w:val="20"/>
                <w:szCs w:val="20"/>
              </w:rPr>
            </w:pPr>
            <w:r w:rsidRPr="009F0E7A">
              <w:rPr>
                <w:rFonts w:ascii="Times New Roman" w:eastAsia="Calibri" w:hAnsi="Times New Roman" w:cs="Times New Roman"/>
                <w:color w:val="000000"/>
                <w:sz w:val="20"/>
                <w:szCs w:val="20"/>
              </w:rPr>
              <w:t xml:space="preserve"> 90 000,00 местный бюджет</w:t>
            </w:r>
          </w:p>
        </w:tc>
      </w:tr>
      <w:tr w:rsidR="009F0E7A" w:rsidRPr="009F0E7A" w:rsidTr="009F0E7A">
        <w:trPr>
          <w:gridAfter w:val="1"/>
          <w:wAfter w:w="27" w:type="dxa"/>
          <w:trHeight w:val="574"/>
          <w:jc w:val="center"/>
        </w:trPr>
        <w:tc>
          <w:tcPr>
            <w:tcW w:w="15664" w:type="dxa"/>
            <w:gridSpan w:val="8"/>
            <w:shd w:val="clear" w:color="auto" w:fill="FFFFFF" w:themeFill="background1"/>
            <w:vAlign w:val="center"/>
          </w:tcPr>
          <w:p w:rsidR="009F0E7A" w:rsidRPr="009F0E7A" w:rsidRDefault="009F0E7A" w:rsidP="009F0E7A">
            <w:pPr>
              <w:spacing w:after="0" w:line="240" w:lineRule="auto"/>
              <w:jc w:val="center"/>
              <w:rPr>
                <w:rFonts w:ascii="Times New Roman" w:eastAsia="Calibri" w:hAnsi="Times New Roman" w:cs="Times New Roman"/>
                <w:b/>
                <w:color w:val="000000"/>
                <w:sz w:val="24"/>
                <w:szCs w:val="24"/>
              </w:rPr>
            </w:pPr>
            <w:r w:rsidRPr="009F0E7A">
              <w:rPr>
                <w:rFonts w:ascii="Times New Roman" w:eastAsia="Calibri" w:hAnsi="Times New Roman" w:cs="Times New Roman"/>
                <w:b/>
                <w:color w:val="000000"/>
                <w:sz w:val="24"/>
                <w:szCs w:val="24"/>
              </w:rPr>
              <w:t>1.3 Организации дополнительного образования</w:t>
            </w:r>
          </w:p>
        </w:tc>
      </w:tr>
      <w:tr w:rsidR="004B37FE" w:rsidRPr="009F0E7A" w:rsidTr="009F0E7A">
        <w:trPr>
          <w:trHeight w:val="574"/>
          <w:jc w:val="center"/>
        </w:trPr>
        <w:tc>
          <w:tcPr>
            <w:tcW w:w="567" w:type="dxa"/>
            <w:shd w:val="clear" w:color="auto" w:fill="FFFFFF" w:themeFill="background1"/>
            <w:vAlign w:val="center"/>
          </w:tcPr>
          <w:p w:rsidR="004B37FE" w:rsidRPr="009F0E7A" w:rsidRDefault="004B37FE" w:rsidP="009F0E7A">
            <w:pPr>
              <w:spacing w:after="0" w:line="240" w:lineRule="auto"/>
              <w:jc w:val="right"/>
              <w:rPr>
                <w:rFonts w:ascii="Times New Roman" w:eastAsia="Calibri" w:hAnsi="Times New Roman" w:cs="Times New Roman"/>
                <w:color w:val="000000"/>
                <w:sz w:val="20"/>
                <w:szCs w:val="20"/>
              </w:rPr>
            </w:pPr>
            <w:r w:rsidRPr="009F0E7A">
              <w:rPr>
                <w:rFonts w:ascii="Times New Roman" w:eastAsia="Calibri" w:hAnsi="Times New Roman" w:cs="Times New Roman"/>
                <w:color w:val="000000"/>
                <w:sz w:val="20"/>
                <w:szCs w:val="20"/>
              </w:rPr>
              <w:t>1</w:t>
            </w:r>
          </w:p>
        </w:tc>
        <w:tc>
          <w:tcPr>
            <w:tcW w:w="2676" w:type="dxa"/>
            <w:shd w:val="clear" w:color="auto" w:fill="FFFFFF" w:themeFill="background1"/>
            <w:vAlign w:val="center"/>
          </w:tcPr>
          <w:p w:rsidR="004B37FE" w:rsidRPr="009F0E7A" w:rsidRDefault="004B37FE" w:rsidP="009F0E7A">
            <w:pPr>
              <w:spacing w:after="0" w:line="240" w:lineRule="auto"/>
              <w:rPr>
                <w:rFonts w:ascii="Times New Roman" w:eastAsia="Calibri" w:hAnsi="Times New Roman" w:cs="Times New Roman"/>
                <w:color w:val="000000"/>
                <w:sz w:val="24"/>
                <w:szCs w:val="24"/>
              </w:rPr>
            </w:pPr>
            <w:r w:rsidRPr="009F0E7A">
              <w:rPr>
                <w:rFonts w:ascii="Times New Roman" w:eastAsia="Calibri" w:hAnsi="Times New Roman" w:cs="Times New Roman"/>
                <w:color w:val="000000"/>
                <w:sz w:val="24"/>
                <w:szCs w:val="24"/>
              </w:rPr>
              <w:t>Детская школа искусств</w:t>
            </w:r>
          </w:p>
        </w:tc>
        <w:tc>
          <w:tcPr>
            <w:tcW w:w="2285" w:type="dxa"/>
            <w:shd w:val="clear" w:color="auto" w:fill="FFFFFF" w:themeFill="background1"/>
            <w:vAlign w:val="center"/>
          </w:tcPr>
          <w:p w:rsidR="004B37FE" w:rsidRPr="009F0E7A" w:rsidRDefault="004B37FE" w:rsidP="009F0E7A">
            <w:pPr>
              <w:spacing w:after="0" w:line="240" w:lineRule="auto"/>
              <w:rPr>
                <w:rFonts w:ascii="Times New Roman" w:eastAsia="Calibri" w:hAnsi="Times New Roman" w:cs="Times New Roman"/>
                <w:color w:val="000000"/>
                <w:sz w:val="24"/>
                <w:szCs w:val="24"/>
              </w:rPr>
            </w:pPr>
            <w:r w:rsidRPr="009F0E7A">
              <w:rPr>
                <w:rFonts w:ascii="Times New Roman" w:eastAsia="Calibri" w:hAnsi="Times New Roman" w:cs="Times New Roman"/>
                <w:color w:val="000000"/>
                <w:sz w:val="24"/>
                <w:szCs w:val="24"/>
              </w:rPr>
              <w:t>Микрорайон № 1 Северного жилого района</w:t>
            </w:r>
          </w:p>
        </w:tc>
        <w:tc>
          <w:tcPr>
            <w:tcW w:w="3101" w:type="dxa"/>
            <w:vMerge w:val="restart"/>
            <w:shd w:val="clear" w:color="auto" w:fill="FFFFFF" w:themeFill="background1"/>
            <w:vAlign w:val="center"/>
          </w:tcPr>
          <w:p w:rsidR="004B37FE" w:rsidRPr="009A0885" w:rsidRDefault="004B37FE" w:rsidP="009F0E7A">
            <w:pPr>
              <w:spacing w:after="0" w:line="240" w:lineRule="auto"/>
              <w:jc w:val="center"/>
              <w:rPr>
                <w:rFonts w:ascii="Times New Roman" w:eastAsia="Calibri" w:hAnsi="Times New Roman" w:cs="Times New Roman"/>
                <w:sz w:val="20"/>
                <w:szCs w:val="20"/>
              </w:rPr>
            </w:pPr>
            <w:r w:rsidRPr="009F0E7A">
              <w:rPr>
                <w:rFonts w:ascii="Times New Roman" w:eastAsia="Calibri" w:hAnsi="Times New Roman" w:cs="Times New Roman"/>
                <w:color w:val="000000"/>
                <w:sz w:val="20"/>
                <w:szCs w:val="20"/>
              </w:rPr>
              <w:t xml:space="preserve">Стоимость строительства 1 школы искусств по сведениям сайта </w:t>
            </w:r>
            <w:hyperlink r:id="rId26" w:history="1">
              <w:r w:rsidRPr="009A0885">
                <w:rPr>
                  <w:rFonts w:ascii="Times New Roman" w:eastAsia="Calibri" w:hAnsi="Times New Roman" w:cs="Times New Roman"/>
                  <w:u w:val="single"/>
                </w:rPr>
                <w:t>https://zakupki.gov.ru/</w:t>
              </w:r>
            </w:hyperlink>
          </w:p>
          <w:p w:rsidR="004B37FE" w:rsidRPr="009F0E7A" w:rsidRDefault="004B37FE" w:rsidP="009F0E7A">
            <w:pPr>
              <w:spacing w:after="0" w:line="240" w:lineRule="auto"/>
              <w:jc w:val="center"/>
              <w:rPr>
                <w:rFonts w:ascii="Times New Roman" w:eastAsia="Calibri" w:hAnsi="Times New Roman" w:cs="Times New Roman"/>
                <w:color w:val="000000"/>
                <w:sz w:val="20"/>
                <w:szCs w:val="20"/>
              </w:rPr>
            </w:pPr>
            <w:r w:rsidRPr="009F0E7A">
              <w:rPr>
                <w:rFonts w:ascii="Times New Roman" w:eastAsia="Calibri" w:hAnsi="Times New Roman" w:cs="Times New Roman"/>
                <w:color w:val="000000"/>
                <w:sz w:val="20"/>
                <w:szCs w:val="20"/>
              </w:rPr>
              <w:t>Составляет 60</w:t>
            </w:r>
            <w:r>
              <w:rPr>
                <w:rFonts w:ascii="Times New Roman" w:eastAsia="Calibri" w:hAnsi="Times New Roman" w:cs="Times New Roman"/>
                <w:color w:val="000000"/>
                <w:sz w:val="20"/>
                <w:szCs w:val="20"/>
              </w:rPr>
              <w:t> </w:t>
            </w:r>
            <w:r w:rsidRPr="009F0E7A">
              <w:rPr>
                <w:rFonts w:ascii="Times New Roman" w:eastAsia="Calibri" w:hAnsi="Times New Roman" w:cs="Times New Roman"/>
                <w:color w:val="000000"/>
                <w:sz w:val="20"/>
                <w:szCs w:val="20"/>
              </w:rPr>
              <w:t>000</w:t>
            </w:r>
            <w:r>
              <w:rPr>
                <w:rFonts w:ascii="Times New Roman" w:eastAsia="Calibri" w:hAnsi="Times New Roman" w:cs="Times New Roman"/>
                <w:color w:val="000000"/>
                <w:sz w:val="20"/>
                <w:szCs w:val="20"/>
              </w:rPr>
              <w:t>,00</w:t>
            </w:r>
          </w:p>
          <w:p w:rsidR="004B37FE" w:rsidRPr="009F0E7A" w:rsidRDefault="004B37FE" w:rsidP="009F0E7A">
            <w:pPr>
              <w:spacing w:after="0" w:line="240" w:lineRule="auto"/>
              <w:jc w:val="right"/>
              <w:rPr>
                <w:rFonts w:ascii="Times New Roman" w:eastAsia="Calibri" w:hAnsi="Times New Roman" w:cs="Times New Roman"/>
                <w:color w:val="000000"/>
                <w:sz w:val="20"/>
                <w:szCs w:val="20"/>
              </w:rPr>
            </w:pPr>
          </w:p>
        </w:tc>
        <w:tc>
          <w:tcPr>
            <w:tcW w:w="2210" w:type="dxa"/>
            <w:shd w:val="clear" w:color="auto" w:fill="FFFFFF" w:themeFill="background1"/>
            <w:vAlign w:val="center"/>
          </w:tcPr>
          <w:p w:rsidR="004B37FE" w:rsidRPr="009F0E7A" w:rsidRDefault="004B37FE" w:rsidP="009F0E7A">
            <w:pPr>
              <w:spacing w:after="0" w:line="240" w:lineRule="auto"/>
              <w:jc w:val="center"/>
              <w:rPr>
                <w:rFonts w:ascii="Times New Roman" w:eastAsia="Calibri" w:hAnsi="Times New Roman" w:cs="Times New Roman"/>
                <w:color w:val="000000"/>
                <w:sz w:val="20"/>
                <w:szCs w:val="20"/>
              </w:rPr>
            </w:pPr>
            <w:r w:rsidRPr="009F0E7A">
              <w:rPr>
                <w:rFonts w:ascii="Times New Roman" w:eastAsia="Calibri" w:hAnsi="Times New Roman" w:cs="Times New Roman"/>
                <w:color w:val="000000"/>
                <w:sz w:val="20"/>
                <w:szCs w:val="20"/>
              </w:rPr>
              <w:t>0,00</w:t>
            </w:r>
          </w:p>
        </w:tc>
        <w:tc>
          <w:tcPr>
            <w:tcW w:w="2513" w:type="dxa"/>
            <w:shd w:val="clear" w:color="auto" w:fill="FFFFFF" w:themeFill="background1"/>
            <w:vAlign w:val="center"/>
          </w:tcPr>
          <w:p w:rsidR="004B37FE" w:rsidRPr="009F0E7A" w:rsidRDefault="004B37FE" w:rsidP="009F0E7A">
            <w:pPr>
              <w:spacing w:after="0" w:line="240" w:lineRule="auto"/>
              <w:jc w:val="center"/>
              <w:rPr>
                <w:rFonts w:ascii="Times New Roman" w:eastAsia="Calibri" w:hAnsi="Times New Roman" w:cs="Times New Roman"/>
                <w:color w:val="000000"/>
                <w:sz w:val="20"/>
                <w:szCs w:val="20"/>
              </w:rPr>
            </w:pPr>
            <w:r w:rsidRPr="009F0E7A">
              <w:rPr>
                <w:rFonts w:ascii="Times New Roman" w:eastAsia="Calibri" w:hAnsi="Times New Roman" w:cs="Times New Roman"/>
                <w:color w:val="000000"/>
                <w:sz w:val="20"/>
                <w:szCs w:val="20"/>
              </w:rPr>
              <w:t>0,00</w:t>
            </w:r>
          </w:p>
        </w:tc>
        <w:tc>
          <w:tcPr>
            <w:tcW w:w="2339" w:type="dxa"/>
            <w:gridSpan w:val="3"/>
            <w:shd w:val="clear" w:color="auto" w:fill="FFFFFF" w:themeFill="background1"/>
            <w:vAlign w:val="center"/>
          </w:tcPr>
          <w:p w:rsidR="004B37FE" w:rsidRDefault="004B37FE" w:rsidP="002860F2">
            <w:pPr>
              <w:spacing w:after="0" w:line="240" w:lineRule="auto"/>
              <w:jc w:val="center"/>
              <w:rPr>
                <w:rFonts w:ascii="Times New Roman" w:eastAsia="Calibri" w:hAnsi="Times New Roman" w:cs="Times New Roman"/>
                <w:color w:val="000000"/>
                <w:sz w:val="20"/>
                <w:szCs w:val="20"/>
              </w:rPr>
            </w:pPr>
            <w:r w:rsidRPr="009F0E7A">
              <w:rPr>
                <w:rFonts w:ascii="Times New Roman" w:eastAsia="Calibri" w:hAnsi="Times New Roman" w:cs="Times New Roman"/>
                <w:color w:val="000000"/>
                <w:sz w:val="20"/>
                <w:szCs w:val="20"/>
              </w:rPr>
              <w:t>60</w:t>
            </w:r>
            <w:r>
              <w:rPr>
                <w:rFonts w:ascii="Times New Roman" w:eastAsia="Calibri" w:hAnsi="Times New Roman" w:cs="Times New Roman"/>
                <w:color w:val="000000"/>
                <w:sz w:val="20"/>
                <w:szCs w:val="20"/>
              </w:rPr>
              <w:t xml:space="preserve"> </w:t>
            </w:r>
            <w:r w:rsidRPr="009F0E7A">
              <w:rPr>
                <w:rFonts w:ascii="Times New Roman" w:eastAsia="Calibri" w:hAnsi="Times New Roman" w:cs="Times New Roman"/>
                <w:color w:val="000000"/>
                <w:sz w:val="20"/>
                <w:szCs w:val="20"/>
              </w:rPr>
              <w:t>000,00</w:t>
            </w:r>
            <w:r>
              <w:rPr>
                <w:rFonts w:ascii="Times New Roman" w:eastAsia="Calibri" w:hAnsi="Times New Roman" w:cs="Times New Roman"/>
                <w:color w:val="000000"/>
                <w:sz w:val="20"/>
                <w:szCs w:val="20"/>
              </w:rPr>
              <w:t xml:space="preserve"> </w:t>
            </w:r>
            <w:r w:rsidRPr="009F0E7A">
              <w:rPr>
                <w:rFonts w:ascii="Times New Roman" w:eastAsia="Calibri" w:hAnsi="Times New Roman" w:cs="Times New Roman"/>
                <w:color w:val="000000"/>
                <w:sz w:val="20"/>
                <w:szCs w:val="20"/>
              </w:rPr>
              <w:t>тыс. руб, в том числе</w:t>
            </w:r>
            <w:r>
              <w:rPr>
                <w:rFonts w:ascii="Times New Roman" w:eastAsia="Calibri" w:hAnsi="Times New Roman" w:cs="Times New Roman"/>
                <w:color w:val="000000"/>
                <w:sz w:val="20"/>
                <w:szCs w:val="20"/>
              </w:rPr>
              <w:t>:</w:t>
            </w:r>
            <w:r w:rsidRPr="009F0E7A">
              <w:rPr>
                <w:rFonts w:ascii="Times New Roman" w:eastAsia="Calibri" w:hAnsi="Times New Roman" w:cs="Times New Roman"/>
                <w:color w:val="000000"/>
                <w:sz w:val="20"/>
                <w:szCs w:val="20"/>
              </w:rPr>
              <w:t xml:space="preserve"> </w:t>
            </w:r>
            <w:r>
              <w:rPr>
                <w:rFonts w:ascii="Times New Roman" w:eastAsia="Calibri" w:hAnsi="Times New Roman" w:cs="Times New Roman"/>
                <w:color w:val="000000"/>
                <w:sz w:val="20"/>
                <w:szCs w:val="20"/>
              </w:rPr>
              <w:t>36</w:t>
            </w:r>
            <w:r w:rsidRPr="009F0E7A">
              <w:rPr>
                <w:rFonts w:ascii="Times New Roman" w:eastAsia="Calibri" w:hAnsi="Times New Roman" w:cs="Times New Roman"/>
                <w:color w:val="000000"/>
                <w:sz w:val="20"/>
                <w:szCs w:val="20"/>
              </w:rPr>
              <w:t xml:space="preserve"> 000,00  </w:t>
            </w:r>
            <w:r>
              <w:rPr>
                <w:rFonts w:ascii="Times New Roman" w:eastAsia="Calibri" w:hAnsi="Times New Roman" w:cs="Times New Roman"/>
                <w:color w:val="000000"/>
                <w:sz w:val="20"/>
                <w:szCs w:val="20"/>
              </w:rPr>
              <w:t>– федеральный бюджет;</w:t>
            </w:r>
          </w:p>
          <w:p w:rsidR="004B37FE" w:rsidRDefault="004B37FE" w:rsidP="002860F2">
            <w:pPr>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18 000,00</w:t>
            </w:r>
            <w:r w:rsidRPr="009F0E7A">
              <w:rPr>
                <w:rFonts w:ascii="Times New Roman" w:eastAsia="Calibri" w:hAnsi="Times New Roman" w:cs="Times New Roman"/>
                <w:color w:val="000000"/>
                <w:sz w:val="20"/>
                <w:szCs w:val="20"/>
              </w:rPr>
              <w:t xml:space="preserve"> </w:t>
            </w:r>
            <w:r>
              <w:rPr>
                <w:rFonts w:ascii="Times New Roman" w:eastAsia="Calibri" w:hAnsi="Times New Roman" w:cs="Times New Roman"/>
                <w:color w:val="000000"/>
                <w:sz w:val="20"/>
                <w:szCs w:val="20"/>
              </w:rPr>
              <w:t xml:space="preserve">– областной бюджет; </w:t>
            </w:r>
          </w:p>
          <w:p w:rsidR="004B37FE" w:rsidRPr="009F0E7A" w:rsidRDefault="004B37FE" w:rsidP="002860F2">
            <w:pPr>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 xml:space="preserve">6 000,00 - </w:t>
            </w:r>
            <w:r w:rsidRPr="009F0E7A">
              <w:rPr>
                <w:rFonts w:ascii="Times New Roman" w:eastAsia="Calibri" w:hAnsi="Times New Roman" w:cs="Times New Roman"/>
                <w:color w:val="000000"/>
                <w:sz w:val="20"/>
                <w:szCs w:val="20"/>
              </w:rPr>
              <w:t xml:space="preserve"> </w:t>
            </w:r>
            <w:r>
              <w:rPr>
                <w:rFonts w:ascii="Times New Roman" w:eastAsia="Calibri" w:hAnsi="Times New Roman" w:cs="Times New Roman"/>
                <w:color w:val="000000"/>
                <w:sz w:val="20"/>
                <w:szCs w:val="20"/>
              </w:rPr>
              <w:t>городской</w:t>
            </w:r>
            <w:r w:rsidRPr="009F0E7A">
              <w:rPr>
                <w:rFonts w:ascii="Times New Roman" w:eastAsia="Calibri" w:hAnsi="Times New Roman" w:cs="Times New Roman"/>
                <w:color w:val="000000"/>
                <w:sz w:val="20"/>
                <w:szCs w:val="20"/>
              </w:rPr>
              <w:t xml:space="preserve"> бюджет</w:t>
            </w:r>
          </w:p>
        </w:tc>
      </w:tr>
      <w:tr w:rsidR="004B37FE" w:rsidRPr="009F0E7A" w:rsidTr="009F0E7A">
        <w:trPr>
          <w:trHeight w:val="574"/>
          <w:jc w:val="center"/>
        </w:trPr>
        <w:tc>
          <w:tcPr>
            <w:tcW w:w="567" w:type="dxa"/>
            <w:shd w:val="clear" w:color="auto" w:fill="FFFFFF" w:themeFill="background1"/>
            <w:vAlign w:val="center"/>
          </w:tcPr>
          <w:p w:rsidR="004B37FE" w:rsidRPr="009F0E7A" w:rsidRDefault="004B37FE" w:rsidP="009F0E7A">
            <w:pPr>
              <w:spacing w:after="0" w:line="240" w:lineRule="auto"/>
              <w:jc w:val="right"/>
              <w:rPr>
                <w:rFonts w:ascii="Times New Roman" w:eastAsia="Calibri" w:hAnsi="Times New Roman" w:cs="Times New Roman"/>
                <w:color w:val="000000"/>
                <w:sz w:val="20"/>
                <w:szCs w:val="20"/>
              </w:rPr>
            </w:pPr>
            <w:r w:rsidRPr="009F0E7A">
              <w:rPr>
                <w:rFonts w:ascii="Times New Roman" w:eastAsia="Calibri" w:hAnsi="Times New Roman" w:cs="Times New Roman"/>
                <w:color w:val="000000"/>
                <w:sz w:val="20"/>
                <w:szCs w:val="20"/>
              </w:rPr>
              <w:t>2</w:t>
            </w:r>
          </w:p>
        </w:tc>
        <w:tc>
          <w:tcPr>
            <w:tcW w:w="2676" w:type="dxa"/>
            <w:shd w:val="clear" w:color="auto" w:fill="FFFFFF" w:themeFill="background1"/>
            <w:vAlign w:val="center"/>
          </w:tcPr>
          <w:p w:rsidR="004B37FE" w:rsidRPr="009F0E7A" w:rsidRDefault="004B37FE" w:rsidP="009F0E7A">
            <w:pPr>
              <w:spacing w:after="0" w:line="240" w:lineRule="auto"/>
              <w:rPr>
                <w:rFonts w:ascii="Times New Roman" w:eastAsia="Calibri" w:hAnsi="Times New Roman" w:cs="Times New Roman"/>
                <w:color w:val="000000"/>
                <w:sz w:val="20"/>
                <w:szCs w:val="20"/>
              </w:rPr>
            </w:pPr>
            <w:r w:rsidRPr="009F0E7A">
              <w:rPr>
                <w:rFonts w:ascii="Times New Roman" w:eastAsia="Calibri" w:hAnsi="Times New Roman" w:cs="Times New Roman"/>
                <w:color w:val="000000"/>
                <w:sz w:val="24"/>
                <w:szCs w:val="24"/>
              </w:rPr>
              <w:t>Детская школа искусств</w:t>
            </w:r>
          </w:p>
        </w:tc>
        <w:tc>
          <w:tcPr>
            <w:tcW w:w="2285" w:type="dxa"/>
            <w:shd w:val="clear" w:color="auto" w:fill="FFFFFF" w:themeFill="background1"/>
            <w:vAlign w:val="center"/>
          </w:tcPr>
          <w:p w:rsidR="004B37FE" w:rsidRPr="009F0E7A" w:rsidRDefault="004B37FE" w:rsidP="009F0E7A">
            <w:pPr>
              <w:spacing w:after="0" w:line="240" w:lineRule="auto"/>
              <w:rPr>
                <w:rFonts w:ascii="Times New Roman" w:eastAsia="Calibri" w:hAnsi="Times New Roman" w:cs="Times New Roman"/>
                <w:color w:val="000000"/>
                <w:sz w:val="20"/>
                <w:szCs w:val="20"/>
              </w:rPr>
            </w:pPr>
            <w:proofErr w:type="gramStart"/>
            <w:r w:rsidRPr="009F0E7A">
              <w:rPr>
                <w:rFonts w:ascii="Times New Roman" w:eastAsia="Calibri" w:hAnsi="Times New Roman" w:cs="Times New Roman"/>
                <w:color w:val="000000"/>
                <w:sz w:val="24"/>
                <w:szCs w:val="24"/>
              </w:rPr>
              <w:t>Микрорайоне</w:t>
            </w:r>
            <w:proofErr w:type="gramEnd"/>
            <w:r w:rsidRPr="009F0E7A">
              <w:rPr>
                <w:rFonts w:ascii="Times New Roman" w:eastAsia="Calibri" w:hAnsi="Times New Roman" w:cs="Times New Roman"/>
                <w:color w:val="000000"/>
                <w:sz w:val="24"/>
                <w:szCs w:val="24"/>
              </w:rPr>
              <w:t xml:space="preserve"> №3 Северного жилого района</w:t>
            </w:r>
          </w:p>
        </w:tc>
        <w:tc>
          <w:tcPr>
            <w:tcW w:w="3101" w:type="dxa"/>
            <w:vMerge/>
            <w:shd w:val="clear" w:color="auto" w:fill="FFFFFF" w:themeFill="background1"/>
            <w:vAlign w:val="center"/>
          </w:tcPr>
          <w:p w:rsidR="004B37FE" w:rsidRPr="009F0E7A" w:rsidRDefault="004B37FE" w:rsidP="009F0E7A">
            <w:pPr>
              <w:spacing w:after="0" w:line="240" w:lineRule="auto"/>
              <w:jc w:val="right"/>
              <w:rPr>
                <w:rFonts w:ascii="Times New Roman" w:eastAsia="Calibri" w:hAnsi="Times New Roman" w:cs="Times New Roman"/>
                <w:color w:val="000000"/>
                <w:sz w:val="20"/>
                <w:szCs w:val="20"/>
              </w:rPr>
            </w:pPr>
          </w:p>
        </w:tc>
        <w:tc>
          <w:tcPr>
            <w:tcW w:w="2210" w:type="dxa"/>
            <w:shd w:val="clear" w:color="auto" w:fill="FFFFFF" w:themeFill="background1"/>
            <w:vAlign w:val="center"/>
          </w:tcPr>
          <w:p w:rsidR="004B37FE" w:rsidRPr="009F0E7A" w:rsidRDefault="004B37FE" w:rsidP="009F0E7A">
            <w:pPr>
              <w:spacing w:after="0" w:line="240" w:lineRule="auto"/>
              <w:jc w:val="center"/>
              <w:rPr>
                <w:rFonts w:ascii="Times New Roman" w:eastAsia="Calibri" w:hAnsi="Times New Roman" w:cs="Times New Roman"/>
                <w:color w:val="000000"/>
                <w:sz w:val="20"/>
                <w:szCs w:val="20"/>
              </w:rPr>
            </w:pPr>
            <w:r w:rsidRPr="009F0E7A">
              <w:rPr>
                <w:rFonts w:ascii="Times New Roman" w:eastAsia="Calibri" w:hAnsi="Times New Roman" w:cs="Times New Roman"/>
                <w:color w:val="000000"/>
                <w:sz w:val="20"/>
                <w:szCs w:val="20"/>
              </w:rPr>
              <w:t>0,00</w:t>
            </w:r>
          </w:p>
        </w:tc>
        <w:tc>
          <w:tcPr>
            <w:tcW w:w="2513" w:type="dxa"/>
            <w:shd w:val="clear" w:color="auto" w:fill="FFFFFF" w:themeFill="background1"/>
            <w:vAlign w:val="center"/>
          </w:tcPr>
          <w:p w:rsidR="004B37FE" w:rsidRPr="009F0E7A" w:rsidRDefault="004B37FE" w:rsidP="009F0E7A">
            <w:pPr>
              <w:spacing w:after="0" w:line="240" w:lineRule="auto"/>
              <w:jc w:val="center"/>
              <w:rPr>
                <w:rFonts w:ascii="Times New Roman" w:eastAsia="Calibri" w:hAnsi="Times New Roman" w:cs="Times New Roman"/>
                <w:color w:val="000000"/>
                <w:sz w:val="20"/>
                <w:szCs w:val="20"/>
              </w:rPr>
            </w:pPr>
            <w:r w:rsidRPr="009F0E7A">
              <w:rPr>
                <w:rFonts w:ascii="Times New Roman" w:eastAsia="Calibri" w:hAnsi="Times New Roman" w:cs="Times New Roman"/>
                <w:color w:val="000000"/>
                <w:sz w:val="20"/>
                <w:szCs w:val="20"/>
              </w:rPr>
              <w:t>0,00</w:t>
            </w:r>
          </w:p>
        </w:tc>
        <w:tc>
          <w:tcPr>
            <w:tcW w:w="2339" w:type="dxa"/>
            <w:gridSpan w:val="3"/>
            <w:shd w:val="clear" w:color="auto" w:fill="FFFFFF" w:themeFill="background1"/>
            <w:vAlign w:val="center"/>
          </w:tcPr>
          <w:p w:rsidR="004B37FE" w:rsidRDefault="004B37FE" w:rsidP="002860F2">
            <w:pPr>
              <w:spacing w:after="0" w:line="240" w:lineRule="auto"/>
              <w:jc w:val="center"/>
              <w:rPr>
                <w:rFonts w:ascii="Times New Roman" w:eastAsia="Calibri" w:hAnsi="Times New Roman" w:cs="Times New Roman"/>
                <w:color w:val="000000"/>
                <w:sz w:val="20"/>
                <w:szCs w:val="20"/>
              </w:rPr>
            </w:pPr>
            <w:r w:rsidRPr="009F0E7A">
              <w:rPr>
                <w:rFonts w:ascii="Times New Roman" w:eastAsia="Calibri" w:hAnsi="Times New Roman" w:cs="Times New Roman"/>
                <w:color w:val="000000"/>
                <w:sz w:val="20"/>
                <w:szCs w:val="20"/>
              </w:rPr>
              <w:t>60</w:t>
            </w:r>
            <w:r>
              <w:rPr>
                <w:rFonts w:ascii="Times New Roman" w:eastAsia="Calibri" w:hAnsi="Times New Roman" w:cs="Times New Roman"/>
                <w:color w:val="000000"/>
                <w:sz w:val="20"/>
                <w:szCs w:val="20"/>
              </w:rPr>
              <w:t xml:space="preserve"> </w:t>
            </w:r>
            <w:r w:rsidRPr="009F0E7A">
              <w:rPr>
                <w:rFonts w:ascii="Times New Roman" w:eastAsia="Calibri" w:hAnsi="Times New Roman" w:cs="Times New Roman"/>
                <w:color w:val="000000"/>
                <w:sz w:val="20"/>
                <w:szCs w:val="20"/>
              </w:rPr>
              <w:t>000,00</w:t>
            </w:r>
            <w:r>
              <w:rPr>
                <w:rFonts w:ascii="Times New Roman" w:eastAsia="Calibri" w:hAnsi="Times New Roman" w:cs="Times New Roman"/>
                <w:color w:val="000000"/>
                <w:sz w:val="20"/>
                <w:szCs w:val="20"/>
              </w:rPr>
              <w:t xml:space="preserve"> </w:t>
            </w:r>
            <w:r w:rsidRPr="009F0E7A">
              <w:rPr>
                <w:rFonts w:ascii="Times New Roman" w:eastAsia="Calibri" w:hAnsi="Times New Roman" w:cs="Times New Roman"/>
                <w:color w:val="000000"/>
                <w:sz w:val="20"/>
                <w:szCs w:val="20"/>
              </w:rPr>
              <w:t>тыс. руб, в том числе</w:t>
            </w:r>
            <w:r>
              <w:rPr>
                <w:rFonts w:ascii="Times New Roman" w:eastAsia="Calibri" w:hAnsi="Times New Roman" w:cs="Times New Roman"/>
                <w:color w:val="000000"/>
                <w:sz w:val="20"/>
                <w:szCs w:val="20"/>
              </w:rPr>
              <w:t>:</w:t>
            </w:r>
            <w:r w:rsidRPr="009F0E7A">
              <w:rPr>
                <w:rFonts w:ascii="Times New Roman" w:eastAsia="Calibri" w:hAnsi="Times New Roman" w:cs="Times New Roman"/>
                <w:color w:val="000000"/>
                <w:sz w:val="20"/>
                <w:szCs w:val="20"/>
              </w:rPr>
              <w:t xml:space="preserve"> </w:t>
            </w:r>
            <w:r>
              <w:rPr>
                <w:rFonts w:ascii="Times New Roman" w:eastAsia="Calibri" w:hAnsi="Times New Roman" w:cs="Times New Roman"/>
                <w:color w:val="000000"/>
                <w:sz w:val="20"/>
                <w:szCs w:val="20"/>
              </w:rPr>
              <w:t>36</w:t>
            </w:r>
            <w:r w:rsidRPr="009F0E7A">
              <w:rPr>
                <w:rFonts w:ascii="Times New Roman" w:eastAsia="Calibri" w:hAnsi="Times New Roman" w:cs="Times New Roman"/>
                <w:color w:val="000000"/>
                <w:sz w:val="20"/>
                <w:szCs w:val="20"/>
              </w:rPr>
              <w:t xml:space="preserve"> 000,00  </w:t>
            </w:r>
            <w:r>
              <w:rPr>
                <w:rFonts w:ascii="Times New Roman" w:eastAsia="Calibri" w:hAnsi="Times New Roman" w:cs="Times New Roman"/>
                <w:color w:val="000000"/>
                <w:sz w:val="20"/>
                <w:szCs w:val="20"/>
              </w:rPr>
              <w:t>– федеральный бюджет;</w:t>
            </w:r>
          </w:p>
          <w:p w:rsidR="004B37FE" w:rsidRDefault="004B37FE" w:rsidP="002860F2">
            <w:pPr>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18 000,00</w:t>
            </w:r>
            <w:r w:rsidRPr="009F0E7A">
              <w:rPr>
                <w:rFonts w:ascii="Times New Roman" w:eastAsia="Calibri" w:hAnsi="Times New Roman" w:cs="Times New Roman"/>
                <w:color w:val="000000"/>
                <w:sz w:val="20"/>
                <w:szCs w:val="20"/>
              </w:rPr>
              <w:t xml:space="preserve"> </w:t>
            </w:r>
            <w:r>
              <w:rPr>
                <w:rFonts w:ascii="Times New Roman" w:eastAsia="Calibri" w:hAnsi="Times New Roman" w:cs="Times New Roman"/>
                <w:color w:val="000000"/>
                <w:sz w:val="20"/>
                <w:szCs w:val="20"/>
              </w:rPr>
              <w:t xml:space="preserve">– областной бюджет; </w:t>
            </w:r>
          </w:p>
          <w:p w:rsidR="004B37FE" w:rsidRPr="009F0E7A" w:rsidRDefault="004B37FE" w:rsidP="002860F2">
            <w:pPr>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 xml:space="preserve">6 000,00 - </w:t>
            </w:r>
            <w:r w:rsidRPr="009F0E7A">
              <w:rPr>
                <w:rFonts w:ascii="Times New Roman" w:eastAsia="Calibri" w:hAnsi="Times New Roman" w:cs="Times New Roman"/>
                <w:color w:val="000000"/>
                <w:sz w:val="20"/>
                <w:szCs w:val="20"/>
              </w:rPr>
              <w:t xml:space="preserve"> </w:t>
            </w:r>
            <w:r>
              <w:rPr>
                <w:rFonts w:ascii="Times New Roman" w:eastAsia="Calibri" w:hAnsi="Times New Roman" w:cs="Times New Roman"/>
                <w:color w:val="000000"/>
                <w:sz w:val="20"/>
                <w:szCs w:val="20"/>
              </w:rPr>
              <w:t>городской</w:t>
            </w:r>
            <w:r w:rsidRPr="009F0E7A">
              <w:rPr>
                <w:rFonts w:ascii="Times New Roman" w:eastAsia="Calibri" w:hAnsi="Times New Roman" w:cs="Times New Roman"/>
                <w:color w:val="000000"/>
                <w:sz w:val="20"/>
                <w:szCs w:val="20"/>
              </w:rPr>
              <w:t xml:space="preserve"> бюджет</w:t>
            </w:r>
          </w:p>
        </w:tc>
      </w:tr>
      <w:tr w:rsidR="004B37FE" w:rsidRPr="009F0E7A" w:rsidTr="009F0E7A">
        <w:trPr>
          <w:trHeight w:val="574"/>
          <w:jc w:val="center"/>
        </w:trPr>
        <w:tc>
          <w:tcPr>
            <w:tcW w:w="567" w:type="dxa"/>
            <w:shd w:val="clear" w:color="auto" w:fill="FFFFFF" w:themeFill="background1"/>
            <w:vAlign w:val="center"/>
          </w:tcPr>
          <w:p w:rsidR="004B37FE" w:rsidRPr="009F0E7A" w:rsidRDefault="004B37FE" w:rsidP="009F0E7A">
            <w:pPr>
              <w:spacing w:after="0" w:line="240" w:lineRule="auto"/>
              <w:jc w:val="right"/>
              <w:rPr>
                <w:rFonts w:ascii="Times New Roman" w:eastAsia="Calibri" w:hAnsi="Times New Roman" w:cs="Times New Roman"/>
                <w:color w:val="000000"/>
                <w:sz w:val="20"/>
                <w:szCs w:val="20"/>
              </w:rPr>
            </w:pPr>
            <w:r w:rsidRPr="009F0E7A">
              <w:rPr>
                <w:rFonts w:ascii="Times New Roman" w:eastAsia="Calibri" w:hAnsi="Times New Roman" w:cs="Times New Roman"/>
                <w:color w:val="000000"/>
                <w:sz w:val="20"/>
                <w:szCs w:val="20"/>
              </w:rPr>
              <w:t>3</w:t>
            </w:r>
          </w:p>
        </w:tc>
        <w:tc>
          <w:tcPr>
            <w:tcW w:w="2676" w:type="dxa"/>
            <w:shd w:val="clear" w:color="auto" w:fill="FFFFFF" w:themeFill="background1"/>
            <w:vAlign w:val="center"/>
          </w:tcPr>
          <w:p w:rsidR="004B37FE" w:rsidRPr="009F0E7A" w:rsidRDefault="004B37FE" w:rsidP="009F0E7A">
            <w:pPr>
              <w:spacing w:after="0" w:line="240" w:lineRule="auto"/>
              <w:rPr>
                <w:rFonts w:ascii="Times New Roman" w:eastAsia="Calibri" w:hAnsi="Times New Roman" w:cs="Times New Roman"/>
                <w:color w:val="000000"/>
                <w:sz w:val="24"/>
                <w:szCs w:val="24"/>
              </w:rPr>
            </w:pPr>
            <w:r w:rsidRPr="009F0E7A">
              <w:rPr>
                <w:rFonts w:ascii="Times New Roman" w:eastAsia="Calibri" w:hAnsi="Times New Roman" w:cs="Times New Roman"/>
                <w:color w:val="000000"/>
                <w:sz w:val="24"/>
                <w:szCs w:val="24"/>
              </w:rPr>
              <w:t>Объект ДПО</w:t>
            </w:r>
          </w:p>
        </w:tc>
        <w:tc>
          <w:tcPr>
            <w:tcW w:w="2285" w:type="dxa"/>
            <w:shd w:val="clear" w:color="auto" w:fill="FFFFFF" w:themeFill="background1"/>
            <w:vAlign w:val="center"/>
          </w:tcPr>
          <w:p w:rsidR="004B37FE" w:rsidRPr="009F0E7A" w:rsidRDefault="004B37FE" w:rsidP="009F0E7A">
            <w:pPr>
              <w:spacing w:after="0" w:line="240" w:lineRule="auto"/>
              <w:rPr>
                <w:rFonts w:ascii="Times New Roman" w:eastAsia="Calibri" w:hAnsi="Times New Roman" w:cs="Times New Roman"/>
                <w:color w:val="000000"/>
                <w:sz w:val="24"/>
                <w:szCs w:val="24"/>
              </w:rPr>
            </w:pPr>
            <w:r w:rsidRPr="009F0E7A">
              <w:rPr>
                <w:rFonts w:ascii="Times New Roman" w:eastAsia="Calibri" w:hAnsi="Times New Roman" w:cs="Times New Roman"/>
                <w:color w:val="000000"/>
                <w:sz w:val="24"/>
                <w:szCs w:val="24"/>
              </w:rPr>
              <w:t xml:space="preserve">ЗПУ-5 Игнатьевское ш., </w:t>
            </w:r>
          </w:p>
          <w:p w:rsidR="004B37FE" w:rsidRPr="009F0E7A" w:rsidRDefault="004B37FE" w:rsidP="009F0E7A">
            <w:pPr>
              <w:spacing w:after="0" w:line="240" w:lineRule="auto"/>
              <w:rPr>
                <w:rFonts w:ascii="Times New Roman" w:eastAsia="Calibri" w:hAnsi="Times New Roman" w:cs="Times New Roman"/>
                <w:color w:val="000000"/>
                <w:sz w:val="24"/>
                <w:szCs w:val="24"/>
              </w:rPr>
            </w:pPr>
            <w:r w:rsidRPr="009F0E7A">
              <w:rPr>
                <w:rFonts w:ascii="Times New Roman" w:eastAsia="Calibri" w:hAnsi="Times New Roman" w:cs="Times New Roman"/>
                <w:color w:val="000000"/>
                <w:sz w:val="24"/>
                <w:szCs w:val="24"/>
              </w:rPr>
              <w:t xml:space="preserve">ул. Студенческая, ул. Промышленная </w:t>
            </w:r>
          </w:p>
        </w:tc>
        <w:tc>
          <w:tcPr>
            <w:tcW w:w="3101" w:type="dxa"/>
            <w:shd w:val="clear" w:color="auto" w:fill="FFFFFF" w:themeFill="background1"/>
            <w:vAlign w:val="center"/>
          </w:tcPr>
          <w:p w:rsidR="004B37FE" w:rsidRPr="009F0E7A" w:rsidRDefault="004B37FE" w:rsidP="009F0E7A">
            <w:pPr>
              <w:spacing w:after="0" w:line="240" w:lineRule="auto"/>
              <w:jc w:val="center"/>
              <w:rPr>
                <w:rFonts w:ascii="Times New Roman" w:eastAsia="Calibri" w:hAnsi="Times New Roman" w:cs="Times New Roman"/>
                <w:color w:val="000000"/>
                <w:sz w:val="20"/>
                <w:szCs w:val="20"/>
              </w:rPr>
            </w:pPr>
            <w:r w:rsidRPr="009F0E7A">
              <w:rPr>
                <w:rFonts w:ascii="Times New Roman" w:eastAsia="Calibri" w:hAnsi="Times New Roman" w:cs="Times New Roman"/>
                <w:color w:val="000000"/>
                <w:sz w:val="20"/>
                <w:szCs w:val="20"/>
              </w:rPr>
              <w:t xml:space="preserve">Стоимость строительства объекта ДПО по сведениям сайта </w:t>
            </w:r>
            <w:hyperlink r:id="rId27" w:history="1">
              <w:r w:rsidRPr="009A0885">
                <w:rPr>
                  <w:rFonts w:ascii="Calibri" w:eastAsia="Calibri" w:hAnsi="Calibri" w:cs="Times New Roman"/>
                  <w:u w:val="single"/>
                </w:rPr>
                <w:t>https://zakupki.gov.ru/</w:t>
              </w:r>
            </w:hyperlink>
          </w:p>
          <w:p w:rsidR="004B37FE" w:rsidRPr="009F0E7A" w:rsidRDefault="004B37FE" w:rsidP="009F0E7A">
            <w:pPr>
              <w:spacing w:after="0" w:line="240" w:lineRule="auto"/>
              <w:jc w:val="center"/>
              <w:rPr>
                <w:rFonts w:ascii="Times New Roman" w:eastAsia="Calibri" w:hAnsi="Times New Roman" w:cs="Times New Roman"/>
                <w:color w:val="000000"/>
                <w:sz w:val="20"/>
                <w:szCs w:val="20"/>
              </w:rPr>
            </w:pPr>
            <w:r w:rsidRPr="009F0E7A">
              <w:rPr>
                <w:rFonts w:ascii="Times New Roman" w:eastAsia="Calibri" w:hAnsi="Times New Roman" w:cs="Times New Roman"/>
                <w:color w:val="000000"/>
                <w:sz w:val="20"/>
                <w:szCs w:val="20"/>
              </w:rPr>
              <w:t>Составляет 15</w:t>
            </w:r>
            <w:r>
              <w:rPr>
                <w:rFonts w:ascii="Times New Roman" w:eastAsia="Calibri" w:hAnsi="Times New Roman" w:cs="Times New Roman"/>
                <w:color w:val="000000"/>
                <w:sz w:val="20"/>
                <w:szCs w:val="20"/>
              </w:rPr>
              <w:t> </w:t>
            </w:r>
            <w:r w:rsidRPr="009F0E7A">
              <w:rPr>
                <w:rFonts w:ascii="Times New Roman" w:eastAsia="Calibri" w:hAnsi="Times New Roman" w:cs="Times New Roman"/>
                <w:color w:val="000000"/>
                <w:sz w:val="20"/>
                <w:szCs w:val="20"/>
              </w:rPr>
              <w:t>000</w:t>
            </w:r>
            <w:r>
              <w:rPr>
                <w:rFonts w:ascii="Times New Roman" w:eastAsia="Calibri" w:hAnsi="Times New Roman" w:cs="Times New Roman"/>
                <w:color w:val="000000"/>
                <w:sz w:val="20"/>
                <w:szCs w:val="20"/>
              </w:rPr>
              <w:t>,00</w:t>
            </w:r>
          </w:p>
          <w:p w:rsidR="004B37FE" w:rsidRPr="009F0E7A" w:rsidRDefault="004B37FE" w:rsidP="009F0E7A">
            <w:pPr>
              <w:spacing w:after="0" w:line="240" w:lineRule="auto"/>
              <w:jc w:val="right"/>
              <w:rPr>
                <w:rFonts w:ascii="Times New Roman" w:eastAsia="Calibri" w:hAnsi="Times New Roman" w:cs="Times New Roman"/>
                <w:color w:val="000000"/>
                <w:sz w:val="20"/>
                <w:szCs w:val="20"/>
              </w:rPr>
            </w:pPr>
          </w:p>
        </w:tc>
        <w:tc>
          <w:tcPr>
            <w:tcW w:w="2210" w:type="dxa"/>
            <w:shd w:val="clear" w:color="auto" w:fill="FFFFFF" w:themeFill="background1"/>
            <w:vAlign w:val="center"/>
          </w:tcPr>
          <w:p w:rsidR="004B37FE" w:rsidRPr="009F0E7A" w:rsidRDefault="004B37FE" w:rsidP="009F0E7A">
            <w:pPr>
              <w:spacing w:after="0" w:line="240" w:lineRule="auto"/>
              <w:jc w:val="center"/>
              <w:rPr>
                <w:rFonts w:ascii="Times New Roman" w:eastAsia="Calibri" w:hAnsi="Times New Roman" w:cs="Times New Roman"/>
                <w:color w:val="000000"/>
                <w:sz w:val="20"/>
                <w:szCs w:val="20"/>
              </w:rPr>
            </w:pPr>
            <w:r w:rsidRPr="009F0E7A">
              <w:rPr>
                <w:rFonts w:ascii="Times New Roman" w:eastAsia="Calibri" w:hAnsi="Times New Roman" w:cs="Times New Roman"/>
                <w:color w:val="000000"/>
                <w:sz w:val="20"/>
                <w:szCs w:val="20"/>
              </w:rPr>
              <w:t>0,00</w:t>
            </w:r>
          </w:p>
        </w:tc>
        <w:tc>
          <w:tcPr>
            <w:tcW w:w="2513" w:type="dxa"/>
            <w:shd w:val="clear" w:color="auto" w:fill="FFFFFF" w:themeFill="background1"/>
            <w:vAlign w:val="center"/>
          </w:tcPr>
          <w:p w:rsidR="004B37FE" w:rsidRPr="009F0E7A" w:rsidRDefault="004B37FE" w:rsidP="009F0E7A">
            <w:pPr>
              <w:spacing w:after="0" w:line="240" w:lineRule="auto"/>
              <w:jc w:val="center"/>
              <w:rPr>
                <w:rFonts w:ascii="Times New Roman" w:eastAsia="Calibri" w:hAnsi="Times New Roman" w:cs="Times New Roman"/>
                <w:color w:val="000000"/>
                <w:sz w:val="20"/>
                <w:szCs w:val="20"/>
              </w:rPr>
            </w:pPr>
            <w:r w:rsidRPr="009F0E7A">
              <w:rPr>
                <w:rFonts w:ascii="Times New Roman" w:eastAsia="Calibri" w:hAnsi="Times New Roman" w:cs="Times New Roman"/>
                <w:color w:val="000000"/>
                <w:sz w:val="20"/>
                <w:szCs w:val="20"/>
              </w:rPr>
              <w:t>0,00</w:t>
            </w:r>
          </w:p>
        </w:tc>
        <w:tc>
          <w:tcPr>
            <w:tcW w:w="2339" w:type="dxa"/>
            <w:gridSpan w:val="3"/>
            <w:shd w:val="clear" w:color="auto" w:fill="FFFFFF" w:themeFill="background1"/>
            <w:vAlign w:val="center"/>
          </w:tcPr>
          <w:p w:rsidR="004B37FE" w:rsidRDefault="004B37FE" w:rsidP="002860F2">
            <w:pPr>
              <w:spacing w:after="0" w:line="240" w:lineRule="auto"/>
              <w:jc w:val="center"/>
              <w:rPr>
                <w:rFonts w:ascii="Times New Roman" w:eastAsia="Calibri" w:hAnsi="Times New Roman" w:cs="Times New Roman"/>
                <w:color w:val="000000"/>
                <w:sz w:val="20"/>
                <w:szCs w:val="20"/>
              </w:rPr>
            </w:pPr>
            <w:r w:rsidRPr="009F0E7A">
              <w:rPr>
                <w:rFonts w:ascii="Times New Roman" w:eastAsia="Calibri" w:hAnsi="Times New Roman" w:cs="Times New Roman"/>
                <w:color w:val="000000"/>
                <w:sz w:val="20"/>
                <w:szCs w:val="20"/>
              </w:rPr>
              <w:t>15</w:t>
            </w:r>
            <w:r>
              <w:rPr>
                <w:rFonts w:ascii="Times New Roman" w:eastAsia="Calibri" w:hAnsi="Times New Roman" w:cs="Times New Roman"/>
                <w:color w:val="000000"/>
                <w:sz w:val="20"/>
                <w:szCs w:val="20"/>
              </w:rPr>
              <w:t xml:space="preserve"> </w:t>
            </w:r>
            <w:r w:rsidRPr="009F0E7A">
              <w:rPr>
                <w:rFonts w:ascii="Times New Roman" w:eastAsia="Calibri" w:hAnsi="Times New Roman" w:cs="Times New Roman"/>
                <w:color w:val="000000"/>
                <w:sz w:val="20"/>
                <w:szCs w:val="20"/>
              </w:rPr>
              <w:t>000,00</w:t>
            </w:r>
            <w:r>
              <w:rPr>
                <w:rFonts w:ascii="Times New Roman" w:eastAsia="Calibri" w:hAnsi="Times New Roman" w:cs="Times New Roman"/>
                <w:color w:val="000000"/>
                <w:sz w:val="20"/>
                <w:szCs w:val="20"/>
              </w:rPr>
              <w:t xml:space="preserve"> </w:t>
            </w:r>
            <w:r w:rsidRPr="009F0E7A">
              <w:rPr>
                <w:rFonts w:ascii="Times New Roman" w:eastAsia="Calibri" w:hAnsi="Times New Roman" w:cs="Times New Roman"/>
                <w:color w:val="000000"/>
                <w:sz w:val="20"/>
                <w:szCs w:val="20"/>
              </w:rPr>
              <w:t>тыс. руб, в том числе</w:t>
            </w:r>
            <w:r>
              <w:rPr>
                <w:rFonts w:ascii="Times New Roman" w:eastAsia="Calibri" w:hAnsi="Times New Roman" w:cs="Times New Roman"/>
                <w:color w:val="000000"/>
                <w:sz w:val="20"/>
                <w:szCs w:val="20"/>
              </w:rPr>
              <w:t>:</w:t>
            </w:r>
            <w:r w:rsidRPr="009F0E7A">
              <w:rPr>
                <w:rFonts w:ascii="Times New Roman" w:eastAsia="Calibri" w:hAnsi="Times New Roman" w:cs="Times New Roman"/>
                <w:color w:val="000000"/>
                <w:sz w:val="20"/>
                <w:szCs w:val="20"/>
              </w:rPr>
              <w:t xml:space="preserve"> </w:t>
            </w:r>
            <w:r>
              <w:rPr>
                <w:rFonts w:ascii="Times New Roman" w:eastAsia="Calibri" w:hAnsi="Times New Roman" w:cs="Times New Roman"/>
                <w:color w:val="000000"/>
                <w:sz w:val="20"/>
                <w:szCs w:val="20"/>
              </w:rPr>
              <w:t>9</w:t>
            </w:r>
            <w:r w:rsidRPr="009F0E7A">
              <w:rPr>
                <w:rFonts w:ascii="Times New Roman" w:eastAsia="Calibri" w:hAnsi="Times New Roman" w:cs="Times New Roman"/>
                <w:color w:val="000000"/>
                <w:sz w:val="20"/>
                <w:szCs w:val="20"/>
              </w:rPr>
              <w:t xml:space="preserve"> 000,00  </w:t>
            </w:r>
            <w:r>
              <w:rPr>
                <w:rFonts w:ascii="Times New Roman" w:eastAsia="Calibri" w:hAnsi="Times New Roman" w:cs="Times New Roman"/>
                <w:color w:val="000000"/>
                <w:sz w:val="20"/>
                <w:szCs w:val="20"/>
              </w:rPr>
              <w:t>– федеральный бюджет;</w:t>
            </w:r>
          </w:p>
          <w:p w:rsidR="004B37FE" w:rsidRDefault="004B37FE" w:rsidP="002860F2">
            <w:pPr>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4 500,00</w:t>
            </w:r>
            <w:r w:rsidRPr="009F0E7A">
              <w:rPr>
                <w:rFonts w:ascii="Times New Roman" w:eastAsia="Calibri" w:hAnsi="Times New Roman" w:cs="Times New Roman"/>
                <w:color w:val="000000"/>
                <w:sz w:val="20"/>
                <w:szCs w:val="20"/>
              </w:rPr>
              <w:t xml:space="preserve"> </w:t>
            </w:r>
            <w:r>
              <w:rPr>
                <w:rFonts w:ascii="Times New Roman" w:eastAsia="Calibri" w:hAnsi="Times New Roman" w:cs="Times New Roman"/>
                <w:color w:val="000000"/>
                <w:sz w:val="20"/>
                <w:szCs w:val="20"/>
              </w:rPr>
              <w:t xml:space="preserve">– областной бюджет; </w:t>
            </w:r>
          </w:p>
          <w:p w:rsidR="004B37FE" w:rsidRPr="009F0E7A" w:rsidRDefault="004B37FE" w:rsidP="002860F2">
            <w:pPr>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lastRenderedPageBreak/>
              <w:t xml:space="preserve">1 500,00 - </w:t>
            </w:r>
            <w:r w:rsidRPr="009F0E7A">
              <w:rPr>
                <w:rFonts w:ascii="Times New Roman" w:eastAsia="Calibri" w:hAnsi="Times New Roman" w:cs="Times New Roman"/>
                <w:color w:val="000000"/>
                <w:sz w:val="20"/>
                <w:szCs w:val="20"/>
              </w:rPr>
              <w:t xml:space="preserve"> </w:t>
            </w:r>
            <w:r>
              <w:rPr>
                <w:rFonts w:ascii="Times New Roman" w:eastAsia="Calibri" w:hAnsi="Times New Roman" w:cs="Times New Roman"/>
                <w:color w:val="000000"/>
                <w:sz w:val="20"/>
                <w:szCs w:val="20"/>
              </w:rPr>
              <w:t>городской</w:t>
            </w:r>
            <w:r w:rsidRPr="009F0E7A">
              <w:rPr>
                <w:rFonts w:ascii="Times New Roman" w:eastAsia="Calibri" w:hAnsi="Times New Roman" w:cs="Times New Roman"/>
                <w:color w:val="000000"/>
                <w:sz w:val="20"/>
                <w:szCs w:val="20"/>
              </w:rPr>
              <w:t xml:space="preserve"> бюджет</w:t>
            </w:r>
          </w:p>
        </w:tc>
      </w:tr>
      <w:tr w:rsidR="009F0E7A" w:rsidRPr="009F0E7A" w:rsidTr="009F0E7A">
        <w:trPr>
          <w:gridAfter w:val="1"/>
          <w:wAfter w:w="27" w:type="dxa"/>
          <w:trHeight w:val="574"/>
          <w:jc w:val="center"/>
        </w:trPr>
        <w:tc>
          <w:tcPr>
            <w:tcW w:w="15664" w:type="dxa"/>
            <w:gridSpan w:val="8"/>
            <w:shd w:val="clear" w:color="auto" w:fill="FFFFFF" w:themeFill="background1"/>
            <w:vAlign w:val="center"/>
          </w:tcPr>
          <w:p w:rsidR="009F0E7A" w:rsidRPr="009F0E7A" w:rsidRDefault="009F0E7A" w:rsidP="009F0E7A">
            <w:pPr>
              <w:spacing w:after="0" w:line="240" w:lineRule="auto"/>
              <w:jc w:val="center"/>
              <w:rPr>
                <w:rFonts w:ascii="Times New Roman" w:eastAsia="Calibri" w:hAnsi="Times New Roman" w:cs="Times New Roman"/>
                <w:b/>
                <w:color w:val="000000"/>
                <w:sz w:val="24"/>
                <w:szCs w:val="24"/>
              </w:rPr>
            </w:pPr>
            <w:r w:rsidRPr="009F0E7A">
              <w:rPr>
                <w:rFonts w:ascii="Times New Roman" w:eastAsia="Calibri" w:hAnsi="Times New Roman" w:cs="Times New Roman"/>
                <w:b/>
                <w:color w:val="000000"/>
                <w:sz w:val="24"/>
                <w:szCs w:val="24"/>
              </w:rPr>
              <w:lastRenderedPageBreak/>
              <w:t>2. Объекты культуры</w:t>
            </w:r>
          </w:p>
        </w:tc>
      </w:tr>
      <w:tr w:rsidR="009F0E7A" w:rsidRPr="009F0E7A" w:rsidTr="009F0E7A">
        <w:trPr>
          <w:trHeight w:val="574"/>
          <w:jc w:val="center"/>
        </w:trPr>
        <w:tc>
          <w:tcPr>
            <w:tcW w:w="567" w:type="dxa"/>
            <w:shd w:val="clear" w:color="auto" w:fill="FFFFFF" w:themeFill="background1"/>
            <w:vAlign w:val="center"/>
          </w:tcPr>
          <w:p w:rsidR="009F0E7A" w:rsidRPr="009F0E7A" w:rsidRDefault="009F0E7A" w:rsidP="009F0E7A">
            <w:pPr>
              <w:spacing w:after="0" w:line="240" w:lineRule="auto"/>
              <w:jc w:val="right"/>
              <w:rPr>
                <w:rFonts w:ascii="Times New Roman" w:eastAsia="Calibri" w:hAnsi="Times New Roman" w:cs="Times New Roman"/>
                <w:color w:val="000000"/>
                <w:sz w:val="20"/>
                <w:szCs w:val="20"/>
              </w:rPr>
            </w:pPr>
            <w:r w:rsidRPr="009F0E7A">
              <w:rPr>
                <w:rFonts w:ascii="Times New Roman" w:eastAsia="Calibri" w:hAnsi="Times New Roman" w:cs="Times New Roman"/>
                <w:color w:val="000000"/>
                <w:sz w:val="20"/>
                <w:szCs w:val="20"/>
              </w:rPr>
              <w:t>1</w:t>
            </w:r>
          </w:p>
        </w:tc>
        <w:tc>
          <w:tcPr>
            <w:tcW w:w="2676" w:type="dxa"/>
            <w:shd w:val="clear" w:color="auto" w:fill="FFFFFF" w:themeFill="background1"/>
            <w:vAlign w:val="center"/>
          </w:tcPr>
          <w:p w:rsidR="009F0E7A" w:rsidRPr="009F0E7A" w:rsidRDefault="009F0E7A" w:rsidP="009F0E7A">
            <w:pPr>
              <w:spacing w:after="0" w:line="240" w:lineRule="auto"/>
              <w:jc w:val="center"/>
              <w:rPr>
                <w:rFonts w:ascii="Times New Roman" w:eastAsia="Calibri" w:hAnsi="Times New Roman" w:cs="Times New Roman"/>
                <w:color w:val="000000"/>
                <w:sz w:val="24"/>
                <w:szCs w:val="24"/>
              </w:rPr>
            </w:pPr>
            <w:r w:rsidRPr="009F0E7A">
              <w:rPr>
                <w:rFonts w:ascii="Times New Roman" w:eastAsia="Calibri" w:hAnsi="Times New Roman" w:cs="Times New Roman"/>
                <w:color w:val="000000"/>
                <w:sz w:val="24"/>
                <w:szCs w:val="24"/>
              </w:rPr>
              <w:t>Культурный центр «Трибуна Холл»</w:t>
            </w:r>
          </w:p>
        </w:tc>
        <w:tc>
          <w:tcPr>
            <w:tcW w:w="2285" w:type="dxa"/>
            <w:shd w:val="clear" w:color="auto" w:fill="FFFFFF" w:themeFill="background1"/>
            <w:vAlign w:val="center"/>
          </w:tcPr>
          <w:p w:rsidR="009F0E7A" w:rsidRPr="009F0E7A" w:rsidRDefault="009F0E7A" w:rsidP="009F0E7A">
            <w:pPr>
              <w:spacing w:after="0" w:line="240" w:lineRule="auto"/>
              <w:ind w:right="-101"/>
              <w:rPr>
                <w:rFonts w:ascii="Times New Roman" w:eastAsia="Calibri" w:hAnsi="Times New Roman" w:cs="Times New Roman"/>
                <w:color w:val="000000"/>
                <w:sz w:val="24"/>
                <w:szCs w:val="24"/>
              </w:rPr>
            </w:pPr>
            <w:r w:rsidRPr="009F0E7A">
              <w:rPr>
                <w:rFonts w:ascii="Times New Roman" w:eastAsia="Calibri" w:hAnsi="Times New Roman" w:cs="Times New Roman"/>
                <w:color w:val="000000"/>
                <w:sz w:val="24"/>
                <w:szCs w:val="24"/>
              </w:rPr>
              <w:t xml:space="preserve">ул. </w:t>
            </w:r>
            <w:r>
              <w:rPr>
                <w:rFonts w:ascii="Times New Roman" w:eastAsia="Calibri" w:hAnsi="Times New Roman" w:cs="Times New Roman"/>
                <w:color w:val="000000"/>
                <w:sz w:val="24"/>
                <w:szCs w:val="24"/>
              </w:rPr>
              <w:t>К</w:t>
            </w:r>
            <w:r w:rsidRPr="009F0E7A">
              <w:rPr>
                <w:rFonts w:ascii="Times New Roman" w:eastAsia="Calibri" w:hAnsi="Times New Roman" w:cs="Times New Roman"/>
                <w:color w:val="000000"/>
                <w:sz w:val="24"/>
                <w:szCs w:val="24"/>
              </w:rPr>
              <w:t xml:space="preserve">раснофлотская, в районе  площади Ленина </w:t>
            </w:r>
          </w:p>
        </w:tc>
        <w:tc>
          <w:tcPr>
            <w:tcW w:w="3101" w:type="dxa"/>
            <w:shd w:val="clear" w:color="auto" w:fill="FFFFFF" w:themeFill="background1"/>
            <w:vAlign w:val="center"/>
          </w:tcPr>
          <w:p w:rsidR="00C12EF2" w:rsidRPr="009F0E7A" w:rsidRDefault="00C12EF2" w:rsidP="00C12EF2">
            <w:pPr>
              <w:spacing w:after="0" w:line="240" w:lineRule="auto"/>
              <w:jc w:val="center"/>
              <w:rPr>
                <w:rFonts w:ascii="Times New Roman" w:eastAsia="Calibri" w:hAnsi="Times New Roman" w:cs="Times New Roman"/>
                <w:color w:val="000000"/>
                <w:sz w:val="20"/>
                <w:szCs w:val="20"/>
              </w:rPr>
            </w:pPr>
            <w:r w:rsidRPr="009F0E7A">
              <w:rPr>
                <w:rFonts w:ascii="Times New Roman" w:eastAsia="Calibri" w:hAnsi="Times New Roman" w:cs="Times New Roman"/>
                <w:color w:val="000000"/>
                <w:sz w:val="20"/>
                <w:szCs w:val="20"/>
              </w:rPr>
              <w:t>Стоимость строительства по сведениям запланированных денежных средств</w:t>
            </w:r>
          </w:p>
          <w:p w:rsidR="009F0E7A" w:rsidRPr="009F0E7A" w:rsidRDefault="00C12EF2" w:rsidP="00C12EF2">
            <w:pPr>
              <w:spacing w:after="0" w:line="240" w:lineRule="auto"/>
              <w:jc w:val="center"/>
              <w:rPr>
                <w:rFonts w:ascii="Times New Roman" w:eastAsia="Calibri" w:hAnsi="Times New Roman" w:cs="Times New Roman"/>
                <w:color w:val="000000"/>
                <w:sz w:val="20"/>
                <w:szCs w:val="20"/>
              </w:rPr>
            </w:pPr>
            <w:r w:rsidRPr="009F0E7A">
              <w:rPr>
                <w:rFonts w:ascii="Times New Roman" w:eastAsia="Calibri" w:hAnsi="Times New Roman" w:cs="Times New Roman"/>
                <w:color w:val="000000"/>
                <w:sz w:val="20"/>
                <w:szCs w:val="20"/>
              </w:rPr>
              <w:t xml:space="preserve">Составляет </w:t>
            </w:r>
            <w:r w:rsidRPr="009A0885">
              <w:rPr>
                <w:rFonts w:ascii="Times New Roman" w:eastAsia="Calibri" w:hAnsi="Times New Roman" w:cs="Times New Roman"/>
                <w:color w:val="000000"/>
                <w:sz w:val="20"/>
                <w:szCs w:val="20"/>
              </w:rPr>
              <w:t>1 671 000,00</w:t>
            </w:r>
          </w:p>
        </w:tc>
        <w:tc>
          <w:tcPr>
            <w:tcW w:w="2210" w:type="dxa"/>
            <w:shd w:val="clear" w:color="auto" w:fill="FFFFFF" w:themeFill="background1"/>
            <w:vAlign w:val="center"/>
          </w:tcPr>
          <w:p w:rsidR="00273FA6" w:rsidRDefault="00273FA6" w:rsidP="00273FA6">
            <w:pPr>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1 126 823,60 тыс. руб, в том числе: 875 000,00 – федеральный бюджет;</w:t>
            </w:r>
          </w:p>
          <w:p w:rsidR="00273FA6" w:rsidRDefault="00273FA6" w:rsidP="00273FA6">
            <w:pPr>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 xml:space="preserve">237 757,10 – областной бюджет; </w:t>
            </w:r>
          </w:p>
          <w:p w:rsidR="009F0E7A" w:rsidRPr="009F0E7A" w:rsidRDefault="00273FA6" w:rsidP="00273FA6">
            <w:pPr>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14 066,50 – городской бюджет</w:t>
            </w:r>
          </w:p>
        </w:tc>
        <w:tc>
          <w:tcPr>
            <w:tcW w:w="2513" w:type="dxa"/>
            <w:shd w:val="clear" w:color="auto" w:fill="FFFFFF" w:themeFill="background1"/>
            <w:vAlign w:val="center"/>
          </w:tcPr>
          <w:p w:rsidR="009F0E7A" w:rsidRPr="009F0E7A" w:rsidRDefault="00A5395F" w:rsidP="009F0E7A">
            <w:pPr>
              <w:spacing w:after="0" w:line="240" w:lineRule="auto"/>
              <w:jc w:val="center"/>
              <w:rPr>
                <w:rFonts w:ascii="Times New Roman" w:eastAsia="Calibri" w:hAnsi="Times New Roman" w:cs="Times New Roman"/>
                <w:color w:val="000000"/>
                <w:sz w:val="20"/>
                <w:szCs w:val="20"/>
              </w:rPr>
            </w:pPr>
            <w:r w:rsidRPr="009F0E7A">
              <w:rPr>
                <w:rFonts w:ascii="Times New Roman" w:eastAsia="Calibri" w:hAnsi="Times New Roman" w:cs="Times New Roman"/>
                <w:color w:val="000000"/>
                <w:sz w:val="20"/>
                <w:szCs w:val="20"/>
              </w:rPr>
              <w:t>0,00</w:t>
            </w:r>
          </w:p>
        </w:tc>
        <w:tc>
          <w:tcPr>
            <w:tcW w:w="2339" w:type="dxa"/>
            <w:gridSpan w:val="3"/>
            <w:shd w:val="clear" w:color="auto" w:fill="FFFFFF" w:themeFill="background1"/>
            <w:vAlign w:val="center"/>
          </w:tcPr>
          <w:p w:rsidR="009F0E7A" w:rsidRPr="009F0E7A" w:rsidRDefault="00A5395F" w:rsidP="009F0E7A">
            <w:pPr>
              <w:spacing w:after="0" w:line="240" w:lineRule="auto"/>
              <w:jc w:val="center"/>
              <w:rPr>
                <w:rFonts w:ascii="Times New Roman" w:eastAsia="Calibri" w:hAnsi="Times New Roman" w:cs="Times New Roman"/>
                <w:color w:val="000000"/>
                <w:sz w:val="20"/>
                <w:szCs w:val="20"/>
              </w:rPr>
            </w:pPr>
            <w:r w:rsidRPr="009F0E7A">
              <w:rPr>
                <w:rFonts w:ascii="Times New Roman" w:eastAsia="Calibri" w:hAnsi="Times New Roman" w:cs="Times New Roman"/>
                <w:color w:val="000000"/>
                <w:sz w:val="20"/>
                <w:szCs w:val="20"/>
              </w:rPr>
              <w:t>0,00</w:t>
            </w:r>
          </w:p>
        </w:tc>
      </w:tr>
      <w:tr w:rsidR="000C7D86" w:rsidRPr="009F0E7A" w:rsidTr="009F0E7A">
        <w:trPr>
          <w:trHeight w:val="574"/>
          <w:jc w:val="center"/>
        </w:trPr>
        <w:tc>
          <w:tcPr>
            <w:tcW w:w="567" w:type="dxa"/>
            <w:shd w:val="clear" w:color="auto" w:fill="FFFFFF" w:themeFill="background1"/>
            <w:vAlign w:val="center"/>
          </w:tcPr>
          <w:p w:rsidR="000C7D86" w:rsidRPr="009F0E7A" w:rsidRDefault="000C7D86" w:rsidP="009F0E7A">
            <w:pPr>
              <w:spacing w:after="0" w:line="240" w:lineRule="auto"/>
              <w:jc w:val="right"/>
              <w:rPr>
                <w:rFonts w:ascii="Times New Roman" w:eastAsia="Calibri" w:hAnsi="Times New Roman" w:cs="Times New Roman"/>
                <w:color w:val="000000"/>
                <w:sz w:val="20"/>
                <w:szCs w:val="20"/>
              </w:rPr>
            </w:pPr>
            <w:r w:rsidRPr="009F0E7A">
              <w:rPr>
                <w:rFonts w:ascii="Times New Roman" w:eastAsia="Calibri" w:hAnsi="Times New Roman" w:cs="Times New Roman"/>
                <w:color w:val="000000"/>
                <w:sz w:val="20"/>
                <w:szCs w:val="20"/>
              </w:rPr>
              <w:t>2</w:t>
            </w:r>
          </w:p>
        </w:tc>
        <w:tc>
          <w:tcPr>
            <w:tcW w:w="2676" w:type="dxa"/>
            <w:shd w:val="clear" w:color="auto" w:fill="FFFFFF" w:themeFill="background1"/>
            <w:vAlign w:val="center"/>
          </w:tcPr>
          <w:p w:rsidR="000C7D86" w:rsidRPr="009F0E7A" w:rsidRDefault="000C7D86" w:rsidP="009F0E7A">
            <w:pPr>
              <w:spacing w:after="0" w:line="240" w:lineRule="auto"/>
              <w:jc w:val="center"/>
              <w:rPr>
                <w:rFonts w:ascii="Times New Roman" w:eastAsia="Calibri" w:hAnsi="Times New Roman" w:cs="Times New Roman"/>
                <w:color w:val="000000"/>
                <w:sz w:val="24"/>
                <w:szCs w:val="24"/>
              </w:rPr>
            </w:pPr>
            <w:r w:rsidRPr="009F0E7A">
              <w:rPr>
                <w:rFonts w:ascii="Times New Roman" w:eastAsia="Calibri" w:hAnsi="Times New Roman" w:cs="Times New Roman"/>
                <w:color w:val="000000"/>
                <w:sz w:val="24"/>
                <w:szCs w:val="24"/>
              </w:rPr>
              <w:t>Культурно-досуговый центр</w:t>
            </w:r>
          </w:p>
        </w:tc>
        <w:tc>
          <w:tcPr>
            <w:tcW w:w="2285" w:type="dxa"/>
            <w:shd w:val="clear" w:color="auto" w:fill="FFFFFF" w:themeFill="background1"/>
            <w:vAlign w:val="center"/>
          </w:tcPr>
          <w:p w:rsidR="000C7D86" w:rsidRPr="009F0E7A" w:rsidRDefault="000C7D86" w:rsidP="009F0E7A">
            <w:pPr>
              <w:spacing w:after="0" w:line="240" w:lineRule="auto"/>
              <w:rPr>
                <w:rFonts w:ascii="Times New Roman" w:eastAsia="Calibri" w:hAnsi="Times New Roman" w:cs="Times New Roman"/>
                <w:color w:val="000000"/>
                <w:sz w:val="24"/>
                <w:szCs w:val="24"/>
              </w:rPr>
            </w:pPr>
            <w:r w:rsidRPr="009F0E7A">
              <w:rPr>
                <w:rFonts w:ascii="Times New Roman" w:eastAsia="Calibri" w:hAnsi="Times New Roman" w:cs="Times New Roman"/>
                <w:color w:val="000000"/>
                <w:sz w:val="24"/>
                <w:szCs w:val="24"/>
              </w:rPr>
              <w:t>Микрорайон № 1 Северного жилого района, квартал 800</w:t>
            </w:r>
          </w:p>
        </w:tc>
        <w:tc>
          <w:tcPr>
            <w:tcW w:w="3101" w:type="dxa"/>
            <w:shd w:val="clear" w:color="auto" w:fill="FFFFFF" w:themeFill="background1"/>
            <w:vAlign w:val="center"/>
          </w:tcPr>
          <w:p w:rsidR="000C7D86" w:rsidRPr="009A0885" w:rsidRDefault="000C7D86" w:rsidP="009F0E7A">
            <w:pPr>
              <w:spacing w:after="0" w:line="240" w:lineRule="auto"/>
              <w:jc w:val="center"/>
              <w:rPr>
                <w:rFonts w:ascii="Times New Roman" w:eastAsia="Calibri" w:hAnsi="Times New Roman" w:cs="Times New Roman"/>
                <w:sz w:val="20"/>
                <w:szCs w:val="20"/>
              </w:rPr>
            </w:pPr>
            <w:r w:rsidRPr="009F0E7A">
              <w:rPr>
                <w:rFonts w:ascii="Times New Roman" w:eastAsia="Calibri" w:hAnsi="Times New Roman" w:cs="Times New Roman"/>
                <w:color w:val="000000"/>
                <w:sz w:val="20"/>
                <w:szCs w:val="20"/>
              </w:rPr>
              <w:t xml:space="preserve">Стоимость строительства по сведениям сайта </w:t>
            </w:r>
            <w:hyperlink r:id="rId28" w:history="1">
              <w:r w:rsidRPr="009A0885">
                <w:rPr>
                  <w:rFonts w:ascii="Calibri" w:eastAsia="Calibri" w:hAnsi="Calibri" w:cs="Times New Roman"/>
                  <w:u w:val="single"/>
                </w:rPr>
                <w:t>https://zakupki.gov.ru/</w:t>
              </w:r>
            </w:hyperlink>
          </w:p>
          <w:p w:rsidR="000C7D86" w:rsidRPr="009F0E7A" w:rsidRDefault="000C7D86" w:rsidP="009F0E7A">
            <w:pPr>
              <w:spacing w:after="0" w:line="240" w:lineRule="auto"/>
              <w:jc w:val="center"/>
              <w:rPr>
                <w:rFonts w:ascii="Times New Roman" w:eastAsia="Calibri" w:hAnsi="Times New Roman" w:cs="Times New Roman"/>
                <w:color w:val="000000"/>
                <w:sz w:val="20"/>
                <w:szCs w:val="20"/>
              </w:rPr>
            </w:pPr>
            <w:r w:rsidRPr="009F0E7A">
              <w:rPr>
                <w:rFonts w:ascii="Times New Roman" w:eastAsia="Calibri" w:hAnsi="Times New Roman" w:cs="Times New Roman"/>
                <w:color w:val="000000"/>
                <w:sz w:val="20"/>
                <w:szCs w:val="20"/>
              </w:rPr>
              <w:t>Составляет 60</w:t>
            </w:r>
            <w:r>
              <w:rPr>
                <w:rFonts w:ascii="Times New Roman" w:eastAsia="Calibri" w:hAnsi="Times New Roman" w:cs="Times New Roman"/>
                <w:color w:val="000000"/>
                <w:sz w:val="20"/>
                <w:szCs w:val="20"/>
              </w:rPr>
              <w:t> </w:t>
            </w:r>
            <w:r w:rsidRPr="009F0E7A">
              <w:rPr>
                <w:rFonts w:ascii="Times New Roman" w:eastAsia="Calibri" w:hAnsi="Times New Roman" w:cs="Times New Roman"/>
                <w:color w:val="000000"/>
                <w:sz w:val="20"/>
                <w:szCs w:val="20"/>
              </w:rPr>
              <w:t>000</w:t>
            </w:r>
            <w:r>
              <w:rPr>
                <w:rFonts w:ascii="Times New Roman" w:eastAsia="Calibri" w:hAnsi="Times New Roman" w:cs="Times New Roman"/>
                <w:color w:val="000000"/>
                <w:sz w:val="20"/>
                <w:szCs w:val="20"/>
              </w:rPr>
              <w:t>,00</w:t>
            </w:r>
          </w:p>
          <w:p w:rsidR="000C7D86" w:rsidRPr="009F0E7A" w:rsidRDefault="000C7D86" w:rsidP="009F0E7A">
            <w:pPr>
              <w:spacing w:after="0" w:line="240" w:lineRule="auto"/>
              <w:jc w:val="right"/>
              <w:rPr>
                <w:rFonts w:ascii="Times New Roman" w:eastAsia="Calibri" w:hAnsi="Times New Roman" w:cs="Times New Roman"/>
                <w:color w:val="000000"/>
                <w:sz w:val="20"/>
                <w:szCs w:val="20"/>
              </w:rPr>
            </w:pPr>
          </w:p>
        </w:tc>
        <w:tc>
          <w:tcPr>
            <w:tcW w:w="2210" w:type="dxa"/>
            <w:shd w:val="clear" w:color="auto" w:fill="FFFFFF" w:themeFill="background1"/>
            <w:vAlign w:val="center"/>
          </w:tcPr>
          <w:p w:rsidR="000C7D86" w:rsidRPr="009F0E7A" w:rsidRDefault="000C7D86" w:rsidP="009F0E7A">
            <w:pPr>
              <w:spacing w:after="0" w:line="240" w:lineRule="auto"/>
              <w:jc w:val="center"/>
              <w:rPr>
                <w:rFonts w:ascii="Times New Roman" w:eastAsia="Calibri" w:hAnsi="Times New Roman" w:cs="Times New Roman"/>
                <w:color w:val="000000"/>
                <w:sz w:val="20"/>
                <w:szCs w:val="20"/>
              </w:rPr>
            </w:pPr>
            <w:r w:rsidRPr="009F0E7A">
              <w:rPr>
                <w:rFonts w:ascii="Times New Roman" w:eastAsia="Calibri" w:hAnsi="Times New Roman" w:cs="Times New Roman"/>
                <w:color w:val="000000"/>
                <w:sz w:val="20"/>
                <w:szCs w:val="20"/>
              </w:rPr>
              <w:t>0,00</w:t>
            </w:r>
          </w:p>
        </w:tc>
        <w:tc>
          <w:tcPr>
            <w:tcW w:w="2513" w:type="dxa"/>
            <w:shd w:val="clear" w:color="auto" w:fill="FFFFFF" w:themeFill="background1"/>
            <w:vAlign w:val="center"/>
          </w:tcPr>
          <w:p w:rsidR="000C7D86" w:rsidRPr="009F0E7A" w:rsidRDefault="000C7D86" w:rsidP="009F0E7A">
            <w:pPr>
              <w:spacing w:after="0" w:line="240" w:lineRule="auto"/>
              <w:jc w:val="center"/>
              <w:rPr>
                <w:rFonts w:ascii="Times New Roman" w:eastAsia="Calibri" w:hAnsi="Times New Roman" w:cs="Times New Roman"/>
                <w:color w:val="000000"/>
                <w:sz w:val="20"/>
                <w:szCs w:val="20"/>
              </w:rPr>
            </w:pPr>
            <w:r w:rsidRPr="009F0E7A">
              <w:rPr>
                <w:rFonts w:ascii="Times New Roman" w:eastAsia="Calibri" w:hAnsi="Times New Roman" w:cs="Times New Roman"/>
                <w:color w:val="000000"/>
                <w:sz w:val="20"/>
                <w:szCs w:val="20"/>
              </w:rPr>
              <w:t>0,00</w:t>
            </w:r>
          </w:p>
        </w:tc>
        <w:tc>
          <w:tcPr>
            <w:tcW w:w="2339" w:type="dxa"/>
            <w:gridSpan w:val="3"/>
            <w:shd w:val="clear" w:color="auto" w:fill="FFFFFF" w:themeFill="background1"/>
            <w:vAlign w:val="center"/>
          </w:tcPr>
          <w:p w:rsidR="000C7D86" w:rsidRDefault="000C7D86" w:rsidP="002860F2">
            <w:pPr>
              <w:spacing w:after="0" w:line="240" w:lineRule="auto"/>
              <w:jc w:val="center"/>
              <w:rPr>
                <w:rFonts w:ascii="Times New Roman" w:eastAsia="Calibri" w:hAnsi="Times New Roman" w:cs="Times New Roman"/>
                <w:color w:val="000000"/>
                <w:sz w:val="20"/>
                <w:szCs w:val="20"/>
              </w:rPr>
            </w:pPr>
            <w:r w:rsidRPr="009F0E7A">
              <w:rPr>
                <w:rFonts w:ascii="Times New Roman" w:eastAsia="Calibri" w:hAnsi="Times New Roman" w:cs="Times New Roman"/>
                <w:color w:val="000000"/>
                <w:sz w:val="20"/>
                <w:szCs w:val="20"/>
              </w:rPr>
              <w:t>60</w:t>
            </w:r>
            <w:r>
              <w:rPr>
                <w:rFonts w:ascii="Times New Roman" w:eastAsia="Calibri" w:hAnsi="Times New Roman" w:cs="Times New Roman"/>
                <w:color w:val="000000"/>
                <w:sz w:val="20"/>
                <w:szCs w:val="20"/>
              </w:rPr>
              <w:t xml:space="preserve"> </w:t>
            </w:r>
            <w:r w:rsidRPr="009F0E7A">
              <w:rPr>
                <w:rFonts w:ascii="Times New Roman" w:eastAsia="Calibri" w:hAnsi="Times New Roman" w:cs="Times New Roman"/>
                <w:color w:val="000000"/>
                <w:sz w:val="20"/>
                <w:szCs w:val="20"/>
              </w:rPr>
              <w:t>000,00</w:t>
            </w:r>
            <w:r>
              <w:rPr>
                <w:rFonts w:ascii="Times New Roman" w:eastAsia="Calibri" w:hAnsi="Times New Roman" w:cs="Times New Roman"/>
                <w:color w:val="000000"/>
                <w:sz w:val="20"/>
                <w:szCs w:val="20"/>
              </w:rPr>
              <w:t xml:space="preserve"> </w:t>
            </w:r>
            <w:r w:rsidRPr="009F0E7A">
              <w:rPr>
                <w:rFonts w:ascii="Times New Roman" w:eastAsia="Calibri" w:hAnsi="Times New Roman" w:cs="Times New Roman"/>
                <w:color w:val="000000"/>
                <w:sz w:val="20"/>
                <w:szCs w:val="20"/>
              </w:rPr>
              <w:t>тыс. руб, в том числе</w:t>
            </w:r>
            <w:r>
              <w:rPr>
                <w:rFonts w:ascii="Times New Roman" w:eastAsia="Calibri" w:hAnsi="Times New Roman" w:cs="Times New Roman"/>
                <w:color w:val="000000"/>
                <w:sz w:val="20"/>
                <w:szCs w:val="20"/>
              </w:rPr>
              <w:t>:</w:t>
            </w:r>
            <w:r w:rsidRPr="009F0E7A">
              <w:rPr>
                <w:rFonts w:ascii="Times New Roman" w:eastAsia="Calibri" w:hAnsi="Times New Roman" w:cs="Times New Roman"/>
                <w:color w:val="000000"/>
                <w:sz w:val="20"/>
                <w:szCs w:val="20"/>
              </w:rPr>
              <w:t xml:space="preserve"> </w:t>
            </w:r>
            <w:r>
              <w:rPr>
                <w:rFonts w:ascii="Times New Roman" w:eastAsia="Calibri" w:hAnsi="Times New Roman" w:cs="Times New Roman"/>
                <w:color w:val="000000"/>
                <w:sz w:val="20"/>
                <w:szCs w:val="20"/>
              </w:rPr>
              <w:t>36</w:t>
            </w:r>
            <w:r w:rsidRPr="009F0E7A">
              <w:rPr>
                <w:rFonts w:ascii="Times New Roman" w:eastAsia="Calibri" w:hAnsi="Times New Roman" w:cs="Times New Roman"/>
                <w:color w:val="000000"/>
                <w:sz w:val="20"/>
                <w:szCs w:val="20"/>
              </w:rPr>
              <w:t xml:space="preserve"> 000,00  </w:t>
            </w:r>
            <w:r>
              <w:rPr>
                <w:rFonts w:ascii="Times New Roman" w:eastAsia="Calibri" w:hAnsi="Times New Roman" w:cs="Times New Roman"/>
                <w:color w:val="000000"/>
                <w:sz w:val="20"/>
                <w:szCs w:val="20"/>
              </w:rPr>
              <w:t>– федеральный бюджет;</w:t>
            </w:r>
          </w:p>
          <w:p w:rsidR="000C7D86" w:rsidRDefault="000C7D86" w:rsidP="002860F2">
            <w:pPr>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18 000,00</w:t>
            </w:r>
            <w:r w:rsidRPr="009F0E7A">
              <w:rPr>
                <w:rFonts w:ascii="Times New Roman" w:eastAsia="Calibri" w:hAnsi="Times New Roman" w:cs="Times New Roman"/>
                <w:color w:val="000000"/>
                <w:sz w:val="20"/>
                <w:szCs w:val="20"/>
              </w:rPr>
              <w:t xml:space="preserve"> </w:t>
            </w:r>
            <w:r>
              <w:rPr>
                <w:rFonts w:ascii="Times New Roman" w:eastAsia="Calibri" w:hAnsi="Times New Roman" w:cs="Times New Roman"/>
                <w:color w:val="000000"/>
                <w:sz w:val="20"/>
                <w:szCs w:val="20"/>
              </w:rPr>
              <w:t xml:space="preserve">– областной бюджет; </w:t>
            </w:r>
          </w:p>
          <w:p w:rsidR="000C7D86" w:rsidRPr="009F0E7A" w:rsidRDefault="000C7D86" w:rsidP="002860F2">
            <w:pPr>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 xml:space="preserve">6 000,00 - </w:t>
            </w:r>
            <w:r w:rsidRPr="009F0E7A">
              <w:rPr>
                <w:rFonts w:ascii="Times New Roman" w:eastAsia="Calibri" w:hAnsi="Times New Roman" w:cs="Times New Roman"/>
                <w:color w:val="000000"/>
                <w:sz w:val="20"/>
                <w:szCs w:val="20"/>
              </w:rPr>
              <w:t xml:space="preserve"> </w:t>
            </w:r>
            <w:r>
              <w:rPr>
                <w:rFonts w:ascii="Times New Roman" w:eastAsia="Calibri" w:hAnsi="Times New Roman" w:cs="Times New Roman"/>
                <w:color w:val="000000"/>
                <w:sz w:val="20"/>
                <w:szCs w:val="20"/>
              </w:rPr>
              <w:t>городской</w:t>
            </w:r>
            <w:r w:rsidRPr="009F0E7A">
              <w:rPr>
                <w:rFonts w:ascii="Times New Roman" w:eastAsia="Calibri" w:hAnsi="Times New Roman" w:cs="Times New Roman"/>
                <w:color w:val="000000"/>
                <w:sz w:val="20"/>
                <w:szCs w:val="20"/>
              </w:rPr>
              <w:t xml:space="preserve"> бюджет</w:t>
            </w:r>
          </w:p>
        </w:tc>
      </w:tr>
      <w:tr w:rsidR="000C7D86" w:rsidRPr="009F0E7A" w:rsidTr="009F0E7A">
        <w:trPr>
          <w:trHeight w:val="574"/>
          <w:jc w:val="center"/>
        </w:trPr>
        <w:tc>
          <w:tcPr>
            <w:tcW w:w="567" w:type="dxa"/>
            <w:shd w:val="clear" w:color="auto" w:fill="FFFFFF" w:themeFill="background1"/>
            <w:vAlign w:val="center"/>
          </w:tcPr>
          <w:p w:rsidR="000C7D86" w:rsidRPr="009F0E7A" w:rsidRDefault="000C7D86" w:rsidP="009F0E7A">
            <w:pPr>
              <w:spacing w:after="0" w:line="240" w:lineRule="auto"/>
              <w:jc w:val="right"/>
              <w:rPr>
                <w:rFonts w:ascii="Times New Roman" w:eastAsia="Calibri" w:hAnsi="Times New Roman" w:cs="Times New Roman"/>
                <w:color w:val="000000"/>
                <w:sz w:val="20"/>
                <w:szCs w:val="20"/>
              </w:rPr>
            </w:pPr>
            <w:r w:rsidRPr="009F0E7A">
              <w:rPr>
                <w:rFonts w:ascii="Times New Roman" w:eastAsia="Calibri" w:hAnsi="Times New Roman" w:cs="Times New Roman"/>
                <w:color w:val="000000"/>
                <w:sz w:val="20"/>
                <w:szCs w:val="20"/>
              </w:rPr>
              <w:t>3</w:t>
            </w:r>
          </w:p>
        </w:tc>
        <w:tc>
          <w:tcPr>
            <w:tcW w:w="2676" w:type="dxa"/>
            <w:shd w:val="clear" w:color="auto" w:fill="FFFFFF" w:themeFill="background1"/>
            <w:vAlign w:val="center"/>
          </w:tcPr>
          <w:p w:rsidR="000C7D86" w:rsidRPr="009F0E7A" w:rsidRDefault="000C7D86" w:rsidP="009F0E7A">
            <w:pPr>
              <w:spacing w:after="0" w:line="240" w:lineRule="auto"/>
              <w:jc w:val="center"/>
              <w:rPr>
                <w:rFonts w:ascii="Times New Roman" w:eastAsia="Calibri" w:hAnsi="Times New Roman" w:cs="Times New Roman"/>
                <w:color w:val="000000"/>
                <w:sz w:val="24"/>
                <w:szCs w:val="24"/>
              </w:rPr>
            </w:pPr>
            <w:r w:rsidRPr="009F0E7A">
              <w:rPr>
                <w:rFonts w:ascii="Times New Roman" w:eastAsia="Calibri" w:hAnsi="Times New Roman" w:cs="Times New Roman"/>
                <w:color w:val="000000"/>
                <w:sz w:val="24"/>
                <w:szCs w:val="24"/>
              </w:rPr>
              <w:t>Библиотека</w:t>
            </w:r>
          </w:p>
        </w:tc>
        <w:tc>
          <w:tcPr>
            <w:tcW w:w="2285" w:type="dxa"/>
            <w:shd w:val="clear" w:color="auto" w:fill="FFFFFF" w:themeFill="background1"/>
            <w:vAlign w:val="center"/>
          </w:tcPr>
          <w:p w:rsidR="000C7D86" w:rsidRPr="009F0E7A" w:rsidRDefault="000C7D86" w:rsidP="009F0E7A">
            <w:pPr>
              <w:spacing w:after="0" w:line="240" w:lineRule="auto"/>
              <w:rPr>
                <w:rFonts w:ascii="Times New Roman" w:eastAsia="Calibri" w:hAnsi="Times New Roman" w:cs="Times New Roman"/>
                <w:color w:val="000000"/>
                <w:sz w:val="24"/>
                <w:szCs w:val="24"/>
              </w:rPr>
            </w:pPr>
            <w:r w:rsidRPr="009F0E7A">
              <w:rPr>
                <w:rFonts w:ascii="Times New Roman" w:eastAsia="Calibri" w:hAnsi="Times New Roman" w:cs="Times New Roman"/>
                <w:color w:val="000000"/>
                <w:sz w:val="24"/>
                <w:szCs w:val="24"/>
              </w:rPr>
              <w:t>Микрорайон № 2 Северного жилого района, СПУ-4</w:t>
            </w:r>
          </w:p>
        </w:tc>
        <w:tc>
          <w:tcPr>
            <w:tcW w:w="3101" w:type="dxa"/>
            <w:shd w:val="clear" w:color="auto" w:fill="FFFFFF" w:themeFill="background1"/>
            <w:vAlign w:val="center"/>
          </w:tcPr>
          <w:p w:rsidR="000C7D86" w:rsidRPr="009A0885" w:rsidRDefault="000C7D86" w:rsidP="009F0E7A">
            <w:pPr>
              <w:spacing w:after="0" w:line="240" w:lineRule="auto"/>
              <w:jc w:val="center"/>
              <w:rPr>
                <w:rFonts w:ascii="Times New Roman" w:eastAsia="Calibri" w:hAnsi="Times New Roman" w:cs="Times New Roman"/>
                <w:sz w:val="20"/>
                <w:szCs w:val="20"/>
              </w:rPr>
            </w:pPr>
            <w:r w:rsidRPr="009F0E7A">
              <w:rPr>
                <w:rFonts w:ascii="Times New Roman" w:eastAsia="Calibri" w:hAnsi="Times New Roman" w:cs="Times New Roman"/>
                <w:color w:val="000000"/>
                <w:sz w:val="20"/>
                <w:szCs w:val="20"/>
              </w:rPr>
              <w:t xml:space="preserve">Стоимость строительства 1 библиотеки по сведениям сайта </w:t>
            </w:r>
            <w:hyperlink r:id="rId29" w:history="1">
              <w:r w:rsidRPr="009A0885">
                <w:rPr>
                  <w:rFonts w:ascii="Calibri" w:eastAsia="Calibri" w:hAnsi="Calibri" w:cs="Times New Roman"/>
                  <w:u w:val="single"/>
                </w:rPr>
                <w:t>https://zakupki.gov.ru/</w:t>
              </w:r>
            </w:hyperlink>
          </w:p>
          <w:p w:rsidR="000C7D86" w:rsidRPr="009F0E7A" w:rsidRDefault="000C7D86" w:rsidP="009F0E7A">
            <w:pPr>
              <w:spacing w:after="0" w:line="240" w:lineRule="auto"/>
              <w:jc w:val="center"/>
              <w:rPr>
                <w:rFonts w:ascii="Times New Roman" w:eastAsia="Calibri" w:hAnsi="Times New Roman" w:cs="Times New Roman"/>
                <w:color w:val="000000"/>
                <w:sz w:val="20"/>
                <w:szCs w:val="20"/>
              </w:rPr>
            </w:pPr>
            <w:r w:rsidRPr="009F0E7A">
              <w:rPr>
                <w:rFonts w:ascii="Times New Roman" w:eastAsia="Calibri" w:hAnsi="Times New Roman" w:cs="Times New Roman"/>
                <w:color w:val="000000"/>
                <w:sz w:val="20"/>
                <w:szCs w:val="20"/>
              </w:rPr>
              <w:t>Составляет 5</w:t>
            </w:r>
            <w:r>
              <w:rPr>
                <w:rFonts w:ascii="Times New Roman" w:eastAsia="Calibri" w:hAnsi="Times New Roman" w:cs="Times New Roman"/>
                <w:color w:val="000000"/>
                <w:sz w:val="20"/>
                <w:szCs w:val="20"/>
              </w:rPr>
              <w:t> </w:t>
            </w:r>
            <w:r w:rsidRPr="009F0E7A">
              <w:rPr>
                <w:rFonts w:ascii="Times New Roman" w:eastAsia="Calibri" w:hAnsi="Times New Roman" w:cs="Times New Roman"/>
                <w:color w:val="000000"/>
                <w:sz w:val="20"/>
                <w:szCs w:val="20"/>
              </w:rPr>
              <w:t>000</w:t>
            </w:r>
            <w:r>
              <w:rPr>
                <w:rFonts w:ascii="Times New Roman" w:eastAsia="Calibri" w:hAnsi="Times New Roman" w:cs="Times New Roman"/>
                <w:color w:val="000000"/>
                <w:sz w:val="20"/>
                <w:szCs w:val="20"/>
              </w:rPr>
              <w:t>,00</w:t>
            </w:r>
          </w:p>
          <w:p w:rsidR="000C7D86" w:rsidRPr="009F0E7A" w:rsidRDefault="000C7D86" w:rsidP="009F0E7A">
            <w:pPr>
              <w:spacing w:after="0" w:line="240" w:lineRule="auto"/>
              <w:jc w:val="right"/>
              <w:rPr>
                <w:rFonts w:ascii="Times New Roman" w:eastAsia="Calibri" w:hAnsi="Times New Roman" w:cs="Times New Roman"/>
                <w:color w:val="000000"/>
                <w:sz w:val="20"/>
                <w:szCs w:val="20"/>
              </w:rPr>
            </w:pPr>
          </w:p>
        </w:tc>
        <w:tc>
          <w:tcPr>
            <w:tcW w:w="2210" w:type="dxa"/>
            <w:shd w:val="clear" w:color="auto" w:fill="FFFFFF" w:themeFill="background1"/>
            <w:vAlign w:val="center"/>
          </w:tcPr>
          <w:p w:rsidR="000C7D86" w:rsidRPr="009F0E7A" w:rsidRDefault="000C7D86" w:rsidP="009F0E7A">
            <w:pPr>
              <w:spacing w:after="0" w:line="240" w:lineRule="auto"/>
              <w:jc w:val="center"/>
              <w:rPr>
                <w:rFonts w:ascii="Times New Roman" w:eastAsia="Calibri" w:hAnsi="Times New Roman" w:cs="Times New Roman"/>
                <w:color w:val="000000"/>
                <w:sz w:val="20"/>
                <w:szCs w:val="20"/>
              </w:rPr>
            </w:pPr>
            <w:r w:rsidRPr="009F0E7A">
              <w:rPr>
                <w:rFonts w:ascii="Times New Roman" w:eastAsia="Calibri" w:hAnsi="Times New Roman" w:cs="Times New Roman"/>
                <w:color w:val="000000"/>
                <w:sz w:val="20"/>
                <w:szCs w:val="20"/>
              </w:rPr>
              <w:t>0,00</w:t>
            </w:r>
          </w:p>
        </w:tc>
        <w:tc>
          <w:tcPr>
            <w:tcW w:w="2513" w:type="dxa"/>
            <w:shd w:val="clear" w:color="auto" w:fill="FFFFFF" w:themeFill="background1"/>
            <w:vAlign w:val="center"/>
          </w:tcPr>
          <w:p w:rsidR="000C7D86" w:rsidRPr="009F0E7A" w:rsidRDefault="000C7D86" w:rsidP="009F0E7A">
            <w:pPr>
              <w:spacing w:after="0" w:line="240" w:lineRule="auto"/>
              <w:jc w:val="center"/>
              <w:rPr>
                <w:rFonts w:ascii="Times New Roman" w:eastAsia="Calibri" w:hAnsi="Times New Roman" w:cs="Times New Roman"/>
                <w:color w:val="000000"/>
                <w:sz w:val="20"/>
                <w:szCs w:val="20"/>
              </w:rPr>
            </w:pPr>
            <w:r w:rsidRPr="009F0E7A">
              <w:rPr>
                <w:rFonts w:ascii="Times New Roman" w:eastAsia="Calibri" w:hAnsi="Times New Roman" w:cs="Times New Roman"/>
                <w:color w:val="000000"/>
                <w:sz w:val="20"/>
                <w:szCs w:val="20"/>
              </w:rPr>
              <w:t>0,00</w:t>
            </w:r>
          </w:p>
        </w:tc>
        <w:tc>
          <w:tcPr>
            <w:tcW w:w="2339" w:type="dxa"/>
            <w:gridSpan w:val="3"/>
            <w:shd w:val="clear" w:color="auto" w:fill="FFFFFF" w:themeFill="background1"/>
            <w:vAlign w:val="center"/>
          </w:tcPr>
          <w:p w:rsidR="000C7D86" w:rsidRDefault="000C7D86" w:rsidP="002860F2">
            <w:pPr>
              <w:spacing w:after="0" w:line="240" w:lineRule="auto"/>
              <w:jc w:val="center"/>
              <w:rPr>
                <w:rFonts w:ascii="Times New Roman" w:eastAsia="Calibri" w:hAnsi="Times New Roman" w:cs="Times New Roman"/>
                <w:color w:val="000000"/>
                <w:sz w:val="20"/>
                <w:szCs w:val="20"/>
              </w:rPr>
            </w:pPr>
            <w:r w:rsidRPr="009F0E7A">
              <w:rPr>
                <w:rFonts w:ascii="Times New Roman" w:eastAsia="Calibri" w:hAnsi="Times New Roman" w:cs="Times New Roman"/>
                <w:color w:val="000000"/>
                <w:sz w:val="20"/>
                <w:szCs w:val="20"/>
              </w:rPr>
              <w:t>5 000,00</w:t>
            </w:r>
            <w:r>
              <w:rPr>
                <w:rFonts w:ascii="Times New Roman" w:eastAsia="Calibri" w:hAnsi="Times New Roman" w:cs="Times New Roman"/>
                <w:color w:val="000000"/>
                <w:sz w:val="20"/>
                <w:szCs w:val="20"/>
              </w:rPr>
              <w:t xml:space="preserve">  </w:t>
            </w:r>
            <w:r w:rsidRPr="009F0E7A">
              <w:rPr>
                <w:rFonts w:ascii="Times New Roman" w:eastAsia="Calibri" w:hAnsi="Times New Roman" w:cs="Times New Roman"/>
                <w:color w:val="000000"/>
                <w:sz w:val="20"/>
                <w:szCs w:val="20"/>
              </w:rPr>
              <w:t>тыс. руб, в том числе</w:t>
            </w:r>
            <w:r>
              <w:rPr>
                <w:rFonts w:ascii="Times New Roman" w:eastAsia="Calibri" w:hAnsi="Times New Roman" w:cs="Times New Roman"/>
                <w:color w:val="000000"/>
                <w:sz w:val="20"/>
                <w:szCs w:val="20"/>
              </w:rPr>
              <w:t>:</w:t>
            </w:r>
            <w:r w:rsidRPr="009F0E7A">
              <w:rPr>
                <w:rFonts w:ascii="Times New Roman" w:eastAsia="Calibri" w:hAnsi="Times New Roman" w:cs="Times New Roman"/>
                <w:color w:val="000000"/>
                <w:sz w:val="20"/>
                <w:szCs w:val="20"/>
              </w:rPr>
              <w:t xml:space="preserve"> </w:t>
            </w:r>
            <w:r>
              <w:rPr>
                <w:rFonts w:ascii="Times New Roman" w:eastAsia="Calibri" w:hAnsi="Times New Roman" w:cs="Times New Roman"/>
                <w:color w:val="000000"/>
                <w:sz w:val="20"/>
                <w:szCs w:val="20"/>
              </w:rPr>
              <w:t>3</w:t>
            </w:r>
            <w:r w:rsidRPr="009F0E7A">
              <w:rPr>
                <w:rFonts w:ascii="Times New Roman" w:eastAsia="Calibri" w:hAnsi="Times New Roman" w:cs="Times New Roman"/>
                <w:color w:val="000000"/>
                <w:sz w:val="20"/>
                <w:szCs w:val="20"/>
              </w:rPr>
              <w:t xml:space="preserve"> 000,00  </w:t>
            </w:r>
            <w:r>
              <w:rPr>
                <w:rFonts w:ascii="Times New Roman" w:eastAsia="Calibri" w:hAnsi="Times New Roman" w:cs="Times New Roman"/>
                <w:color w:val="000000"/>
                <w:sz w:val="20"/>
                <w:szCs w:val="20"/>
              </w:rPr>
              <w:t>– федеральный бюджет;</w:t>
            </w:r>
          </w:p>
          <w:p w:rsidR="000C7D86" w:rsidRDefault="000C7D86" w:rsidP="002860F2">
            <w:pPr>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1 500,00</w:t>
            </w:r>
            <w:r w:rsidRPr="009F0E7A">
              <w:rPr>
                <w:rFonts w:ascii="Times New Roman" w:eastAsia="Calibri" w:hAnsi="Times New Roman" w:cs="Times New Roman"/>
                <w:color w:val="000000"/>
                <w:sz w:val="20"/>
                <w:szCs w:val="20"/>
              </w:rPr>
              <w:t xml:space="preserve"> </w:t>
            </w:r>
            <w:r>
              <w:rPr>
                <w:rFonts w:ascii="Times New Roman" w:eastAsia="Calibri" w:hAnsi="Times New Roman" w:cs="Times New Roman"/>
                <w:color w:val="000000"/>
                <w:sz w:val="20"/>
                <w:szCs w:val="20"/>
              </w:rPr>
              <w:t xml:space="preserve">– областной бюджет; </w:t>
            </w:r>
          </w:p>
          <w:p w:rsidR="000C7D86" w:rsidRPr="009F0E7A" w:rsidRDefault="000C7D86" w:rsidP="002860F2">
            <w:pPr>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 xml:space="preserve">500,00 - </w:t>
            </w:r>
            <w:r w:rsidRPr="009F0E7A">
              <w:rPr>
                <w:rFonts w:ascii="Times New Roman" w:eastAsia="Calibri" w:hAnsi="Times New Roman" w:cs="Times New Roman"/>
                <w:color w:val="000000"/>
                <w:sz w:val="20"/>
                <w:szCs w:val="20"/>
              </w:rPr>
              <w:t xml:space="preserve"> </w:t>
            </w:r>
            <w:r>
              <w:rPr>
                <w:rFonts w:ascii="Times New Roman" w:eastAsia="Calibri" w:hAnsi="Times New Roman" w:cs="Times New Roman"/>
                <w:color w:val="000000"/>
                <w:sz w:val="20"/>
                <w:szCs w:val="20"/>
              </w:rPr>
              <w:t>городской</w:t>
            </w:r>
            <w:r w:rsidRPr="009F0E7A">
              <w:rPr>
                <w:rFonts w:ascii="Times New Roman" w:eastAsia="Calibri" w:hAnsi="Times New Roman" w:cs="Times New Roman"/>
                <w:color w:val="000000"/>
                <w:sz w:val="20"/>
                <w:szCs w:val="20"/>
              </w:rPr>
              <w:t xml:space="preserve"> бюджет</w:t>
            </w:r>
          </w:p>
        </w:tc>
      </w:tr>
      <w:tr w:rsidR="000C7D86" w:rsidRPr="009F0E7A" w:rsidTr="009F0E7A">
        <w:trPr>
          <w:trHeight w:val="574"/>
          <w:jc w:val="center"/>
        </w:trPr>
        <w:tc>
          <w:tcPr>
            <w:tcW w:w="567" w:type="dxa"/>
            <w:shd w:val="clear" w:color="auto" w:fill="FFFFFF" w:themeFill="background1"/>
            <w:vAlign w:val="center"/>
          </w:tcPr>
          <w:p w:rsidR="000C7D86" w:rsidRPr="009F0E7A" w:rsidRDefault="000C7D86" w:rsidP="009F0E7A">
            <w:pPr>
              <w:spacing w:after="0" w:line="240" w:lineRule="auto"/>
              <w:jc w:val="right"/>
              <w:rPr>
                <w:rFonts w:ascii="Times New Roman" w:eastAsia="Calibri" w:hAnsi="Times New Roman" w:cs="Times New Roman"/>
                <w:color w:val="000000"/>
                <w:sz w:val="20"/>
                <w:szCs w:val="20"/>
              </w:rPr>
            </w:pPr>
            <w:r w:rsidRPr="009F0E7A">
              <w:rPr>
                <w:rFonts w:ascii="Times New Roman" w:eastAsia="Calibri" w:hAnsi="Times New Roman" w:cs="Times New Roman"/>
                <w:color w:val="000000"/>
                <w:sz w:val="20"/>
                <w:szCs w:val="20"/>
              </w:rPr>
              <w:t>4</w:t>
            </w:r>
          </w:p>
        </w:tc>
        <w:tc>
          <w:tcPr>
            <w:tcW w:w="2676" w:type="dxa"/>
            <w:shd w:val="clear" w:color="auto" w:fill="FFFFFF" w:themeFill="background1"/>
            <w:vAlign w:val="center"/>
          </w:tcPr>
          <w:p w:rsidR="000C7D86" w:rsidRPr="009F0E7A" w:rsidRDefault="000C7D86" w:rsidP="009F0E7A">
            <w:pPr>
              <w:spacing w:after="0" w:line="240" w:lineRule="auto"/>
              <w:jc w:val="center"/>
              <w:rPr>
                <w:rFonts w:ascii="Times New Roman" w:eastAsia="Calibri" w:hAnsi="Times New Roman" w:cs="Times New Roman"/>
                <w:color w:val="000000"/>
                <w:sz w:val="24"/>
                <w:szCs w:val="24"/>
              </w:rPr>
            </w:pPr>
            <w:r w:rsidRPr="009F0E7A">
              <w:rPr>
                <w:rFonts w:ascii="Times New Roman" w:eastAsia="Calibri" w:hAnsi="Times New Roman" w:cs="Times New Roman"/>
                <w:color w:val="000000"/>
                <w:sz w:val="24"/>
                <w:szCs w:val="24"/>
              </w:rPr>
              <w:t>Дом культуры</w:t>
            </w:r>
          </w:p>
        </w:tc>
        <w:tc>
          <w:tcPr>
            <w:tcW w:w="2285" w:type="dxa"/>
            <w:shd w:val="clear" w:color="auto" w:fill="FFFFFF" w:themeFill="background1"/>
            <w:vAlign w:val="center"/>
          </w:tcPr>
          <w:p w:rsidR="000C7D86" w:rsidRDefault="000C7D86" w:rsidP="009F0E7A">
            <w:pPr>
              <w:spacing w:after="0" w:line="240" w:lineRule="auto"/>
              <w:rPr>
                <w:rFonts w:ascii="Times New Roman" w:eastAsia="Calibri" w:hAnsi="Times New Roman" w:cs="Times New Roman"/>
                <w:color w:val="000000"/>
                <w:sz w:val="24"/>
                <w:szCs w:val="24"/>
              </w:rPr>
            </w:pPr>
            <w:r w:rsidRPr="009F0E7A">
              <w:rPr>
                <w:rFonts w:ascii="Times New Roman" w:eastAsia="Calibri" w:hAnsi="Times New Roman" w:cs="Times New Roman"/>
                <w:color w:val="000000"/>
                <w:sz w:val="24"/>
                <w:szCs w:val="24"/>
              </w:rPr>
              <w:t xml:space="preserve">Городской округ </w:t>
            </w:r>
          </w:p>
          <w:p w:rsidR="000C7D86" w:rsidRPr="009F0E7A" w:rsidRDefault="000C7D86" w:rsidP="009F0E7A">
            <w:pPr>
              <w:spacing w:after="0" w:line="240" w:lineRule="auto"/>
              <w:rPr>
                <w:rFonts w:ascii="Times New Roman" w:eastAsia="Calibri" w:hAnsi="Times New Roman" w:cs="Times New Roman"/>
                <w:color w:val="000000"/>
                <w:sz w:val="24"/>
                <w:szCs w:val="24"/>
              </w:rPr>
            </w:pPr>
            <w:r w:rsidRPr="009F0E7A">
              <w:rPr>
                <w:rFonts w:ascii="Times New Roman" w:eastAsia="Calibri" w:hAnsi="Times New Roman" w:cs="Times New Roman"/>
                <w:color w:val="000000"/>
                <w:sz w:val="24"/>
                <w:szCs w:val="24"/>
              </w:rPr>
              <w:t>г. Благовещенск, Моховая Падь</w:t>
            </w:r>
          </w:p>
        </w:tc>
        <w:tc>
          <w:tcPr>
            <w:tcW w:w="3101" w:type="dxa"/>
            <w:shd w:val="clear" w:color="auto" w:fill="FFFFFF" w:themeFill="background1"/>
            <w:vAlign w:val="center"/>
          </w:tcPr>
          <w:p w:rsidR="000C7D86" w:rsidRPr="009F0E7A" w:rsidRDefault="000C7D86" w:rsidP="009F0E7A">
            <w:pPr>
              <w:spacing w:after="0" w:line="240" w:lineRule="auto"/>
              <w:jc w:val="center"/>
              <w:rPr>
                <w:rFonts w:ascii="Times New Roman" w:eastAsia="Calibri" w:hAnsi="Times New Roman" w:cs="Times New Roman"/>
                <w:color w:val="000000"/>
                <w:sz w:val="20"/>
                <w:szCs w:val="20"/>
              </w:rPr>
            </w:pPr>
            <w:r w:rsidRPr="009F0E7A">
              <w:rPr>
                <w:rFonts w:ascii="Times New Roman" w:eastAsia="Calibri" w:hAnsi="Times New Roman" w:cs="Times New Roman"/>
                <w:color w:val="000000"/>
                <w:sz w:val="20"/>
                <w:szCs w:val="20"/>
              </w:rPr>
              <w:t>Стоимость дома культуры по сведениям запланированных и нереализованных денежных средств</w:t>
            </w:r>
          </w:p>
          <w:p w:rsidR="000C7D86" w:rsidRPr="009F0E7A" w:rsidRDefault="000C7D86" w:rsidP="009F0E7A">
            <w:pPr>
              <w:spacing w:after="0" w:line="240" w:lineRule="auto"/>
              <w:jc w:val="center"/>
              <w:rPr>
                <w:rFonts w:ascii="Times New Roman" w:eastAsia="Calibri" w:hAnsi="Times New Roman" w:cs="Times New Roman"/>
                <w:color w:val="000000"/>
                <w:sz w:val="20"/>
                <w:szCs w:val="20"/>
              </w:rPr>
            </w:pPr>
            <w:r w:rsidRPr="009F0E7A">
              <w:rPr>
                <w:rFonts w:ascii="Times New Roman" w:eastAsia="Calibri" w:hAnsi="Times New Roman" w:cs="Times New Roman"/>
                <w:color w:val="000000"/>
                <w:sz w:val="20"/>
                <w:szCs w:val="20"/>
              </w:rPr>
              <w:t>Составляет 36</w:t>
            </w:r>
            <w:r>
              <w:rPr>
                <w:rFonts w:ascii="Times New Roman" w:eastAsia="Calibri" w:hAnsi="Times New Roman" w:cs="Times New Roman"/>
                <w:color w:val="000000"/>
                <w:sz w:val="20"/>
                <w:szCs w:val="20"/>
              </w:rPr>
              <w:t> </w:t>
            </w:r>
            <w:r w:rsidRPr="009F0E7A">
              <w:rPr>
                <w:rFonts w:ascii="Times New Roman" w:eastAsia="Calibri" w:hAnsi="Times New Roman" w:cs="Times New Roman"/>
                <w:color w:val="000000"/>
                <w:sz w:val="20"/>
                <w:szCs w:val="20"/>
              </w:rPr>
              <w:t>000</w:t>
            </w:r>
            <w:r>
              <w:rPr>
                <w:rFonts w:ascii="Times New Roman" w:eastAsia="Calibri" w:hAnsi="Times New Roman" w:cs="Times New Roman"/>
                <w:color w:val="000000"/>
                <w:sz w:val="20"/>
                <w:szCs w:val="20"/>
              </w:rPr>
              <w:t>,00</w:t>
            </w:r>
          </w:p>
          <w:p w:rsidR="000C7D86" w:rsidRPr="009F0E7A" w:rsidRDefault="000C7D86" w:rsidP="009F0E7A">
            <w:pPr>
              <w:spacing w:after="0" w:line="240" w:lineRule="auto"/>
              <w:jc w:val="center"/>
              <w:rPr>
                <w:rFonts w:ascii="Times New Roman" w:eastAsia="Calibri" w:hAnsi="Times New Roman" w:cs="Times New Roman"/>
                <w:color w:val="000000"/>
                <w:sz w:val="20"/>
                <w:szCs w:val="20"/>
              </w:rPr>
            </w:pPr>
          </w:p>
        </w:tc>
        <w:tc>
          <w:tcPr>
            <w:tcW w:w="2210" w:type="dxa"/>
            <w:shd w:val="clear" w:color="auto" w:fill="FFFFFF" w:themeFill="background1"/>
            <w:vAlign w:val="center"/>
          </w:tcPr>
          <w:p w:rsidR="000C7D86" w:rsidRPr="009F0E7A" w:rsidRDefault="000C7D86" w:rsidP="009F0E7A">
            <w:pPr>
              <w:spacing w:after="0" w:line="240" w:lineRule="auto"/>
              <w:jc w:val="center"/>
              <w:rPr>
                <w:rFonts w:ascii="Times New Roman" w:eastAsia="Calibri" w:hAnsi="Times New Roman" w:cs="Times New Roman"/>
                <w:color w:val="000000"/>
                <w:sz w:val="20"/>
                <w:szCs w:val="20"/>
              </w:rPr>
            </w:pPr>
            <w:r w:rsidRPr="009F0E7A">
              <w:rPr>
                <w:rFonts w:ascii="Times New Roman" w:eastAsia="Calibri" w:hAnsi="Times New Roman" w:cs="Times New Roman"/>
                <w:color w:val="000000"/>
                <w:sz w:val="20"/>
                <w:szCs w:val="20"/>
              </w:rPr>
              <w:t>0,00</w:t>
            </w:r>
          </w:p>
        </w:tc>
        <w:tc>
          <w:tcPr>
            <w:tcW w:w="2513" w:type="dxa"/>
            <w:shd w:val="clear" w:color="auto" w:fill="FFFFFF" w:themeFill="background1"/>
            <w:vAlign w:val="center"/>
          </w:tcPr>
          <w:p w:rsidR="000C7D86" w:rsidRPr="009F0E7A" w:rsidRDefault="000C7D86" w:rsidP="009F0E7A">
            <w:pPr>
              <w:spacing w:after="0" w:line="240" w:lineRule="auto"/>
              <w:jc w:val="center"/>
              <w:rPr>
                <w:rFonts w:ascii="Times New Roman" w:eastAsia="Calibri" w:hAnsi="Times New Roman" w:cs="Times New Roman"/>
                <w:color w:val="000000"/>
                <w:sz w:val="20"/>
                <w:szCs w:val="20"/>
              </w:rPr>
            </w:pPr>
            <w:r w:rsidRPr="009F0E7A">
              <w:rPr>
                <w:rFonts w:ascii="Times New Roman" w:eastAsia="Calibri" w:hAnsi="Times New Roman" w:cs="Times New Roman"/>
                <w:color w:val="000000"/>
                <w:sz w:val="20"/>
                <w:szCs w:val="20"/>
              </w:rPr>
              <w:t>0,00</w:t>
            </w:r>
          </w:p>
        </w:tc>
        <w:tc>
          <w:tcPr>
            <w:tcW w:w="2339" w:type="dxa"/>
            <w:gridSpan w:val="3"/>
            <w:shd w:val="clear" w:color="auto" w:fill="FFFFFF" w:themeFill="background1"/>
            <w:vAlign w:val="center"/>
          </w:tcPr>
          <w:p w:rsidR="000C7D86" w:rsidRDefault="000C7D86" w:rsidP="002860F2">
            <w:pPr>
              <w:spacing w:after="0" w:line="240" w:lineRule="auto"/>
              <w:jc w:val="center"/>
              <w:rPr>
                <w:rFonts w:ascii="Times New Roman" w:eastAsia="Calibri" w:hAnsi="Times New Roman" w:cs="Times New Roman"/>
                <w:color w:val="000000"/>
                <w:sz w:val="20"/>
                <w:szCs w:val="20"/>
              </w:rPr>
            </w:pPr>
            <w:r w:rsidRPr="009F0E7A">
              <w:rPr>
                <w:rFonts w:ascii="Times New Roman" w:eastAsia="Calibri" w:hAnsi="Times New Roman" w:cs="Times New Roman"/>
                <w:color w:val="000000"/>
                <w:sz w:val="20"/>
                <w:szCs w:val="20"/>
              </w:rPr>
              <w:t>36 000,00</w:t>
            </w:r>
            <w:r>
              <w:rPr>
                <w:rFonts w:ascii="Times New Roman" w:eastAsia="Calibri" w:hAnsi="Times New Roman" w:cs="Times New Roman"/>
                <w:color w:val="000000"/>
                <w:sz w:val="20"/>
                <w:szCs w:val="20"/>
              </w:rPr>
              <w:t xml:space="preserve"> </w:t>
            </w:r>
            <w:r w:rsidRPr="009F0E7A">
              <w:rPr>
                <w:rFonts w:ascii="Times New Roman" w:eastAsia="Calibri" w:hAnsi="Times New Roman" w:cs="Times New Roman"/>
                <w:color w:val="000000"/>
                <w:sz w:val="20"/>
                <w:szCs w:val="20"/>
              </w:rPr>
              <w:t>тыс. руб, в том числе</w:t>
            </w:r>
            <w:r>
              <w:rPr>
                <w:rFonts w:ascii="Times New Roman" w:eastAsia="Calibri" w:hAnsi="Times New Roman" w:cs="Times New Roman"/>
                <w:color w:val="000000"/>
                <w:sz w:val="20"/>
                <w:szCs w:val="20"/>
              </w:rPr>
              <w:t>:</w:t>
            </w:r>
            <w:r w:rsidRPr="009F0E7A">
              <w:rPr>
                <w:rFonts w:ascii="Times New Roman" w:eastAsia="Calibri" w:hAnsi="Times New Roman" w:cs="Times New Roman"/>
                <w:color w:val="000000"/>
                <w:sz w:val="20"/>
                <w:szCs w:val="20"/>
              </w:rPr>
              <w:t xml:space="preserve"> </w:t>
            </w:r>
            <w:r>
              <w:rPr>
                <w:rFonts w:ascii="Times New Roman" w:eastAsia="Calibri" w:hAnsi="Times New Roman" w:cs="Times New Roman"/>
                <w:color w:val="000000"/>
                <w:sz w:val="20"/>
                <w:szCs w:val="20"/>
              </w:rPr>
              <w:t>21 6</w:t>
            </w:r>
            <w:r w:rsidRPr="009F0E7A">
              <w:rPr>
                <w:rFonts w:ascii="Times New Roman" w:eastAsia="Calibri" w:hAnsi="Times New Roman" w:cs="Times New Roman"/>
                <w:color w:val="000000"/>
                <w:sz w:val="20"/>
                <w:szCs w:val="20"/>
              </w:rPr>
              <w:t xml:space="preserve">00,00  </w:t>
            </w:r>
            <w:r>
              <w:rPr>
                <w:rFonts w:ascii="Times New Roman" w:eastAsia="Calibri" w:hAnsi="Times New Roman" w:cs="Times New Roman"/>
                <w:color w:val="000000"/>
                <w:sz w:val="20"/>
                <w:szCs w:val="20"/>
              </w:rPr>
              <w:t>– федеральный бюджет;</w:t>
            </w:r>
          </w:p>
          <w:p w:rsidR="000C7D86" w:rsidRDefault="000C7D86" w:rsidP="002860F2">
            <w:pPr>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10 800,00</w:t>
            </w:r>
            <w:r w:rsidRPr="009F0E7A">
              <w:rPr>
                <w:rFonts w:ascii="Times New Roman" w:eastAsia="Calibri" w:hAnsi="Times New Roman" w:cs="Times New Roman"/>
                <w:color w:val="000000"/>
                <w:sz w:val="20"/>
                <w:szCs w:val="20"/>
              </w:rPr>
              <w:t xml:space="preserve"> </w:t>
            </w:r>
            <w:r>
              <w:rPr>
                <w:rFonts w:ascii="Times New Roman" w:eastAsia="Calibri" w:hAnsi="Times New Roman" w:cs="Times New Roman"/>
                <w:color w:val="000000"/>
                <w:sz w:val="20"/>
                <w:szCs w:val="20"/>
              </w:rPr>
              <w:t xml:space="preserve">– областной бюджет; </w:t>
            </w:r>
          </w:p>
          <w:p w:rsidR="000C7D86" w:rsidRPr="009F0E7A" w:rsidRDefault="000C7D86" w:rsidP="002860F2">
            <w:pPr>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 xml:space="preserve">3 600,00 - </w:t>
            </w:r>
            <w:r w:rsidRPr="009F0E7A">
              <w:rPr>
                <w:rFonts w:ascii="Times New Roman" w:eastAsia="Calibri" w:hAnsi="Times New Roman" w:cs="Times New Roman"/>
                <w:color w:val="000000"/>
                <w:sz w:val="20"/>
                <w:szCs w:val="20"/>
              </w:rPr>
              <w:t xml:space="preserve"> </w:t>
            </w:r>
            <w:r>
              <w:rPr>
                <w:rFonts w:ascii="Times New Roman" w:eastAsia="Calibri" w:hAnsi="Times New Roman" w:cs="Times New Roman"/>
                <w:color w:val="000000"/>
                <w:sz w:val="20"/>
                <w:szCs w:val="20"/>
              </w:rPr>
              <w:t>городской</w:t>
            </w:r>
            <w:r w:rsidRPr="009F0E7A">
              <w:rPr>
                <w:rFonts w:ascii="Times New Roman" w:eastAsia="Calibri" w:hAnsi="Times New Roman" w:cs="Times New Roman"/>
                <w:color w:val="000000"/>
                <w:sz w:val="20"/>
                <w:szCs w:val="20"/>
              </w:rPr>
              <w:t xml:space="preserve"> бюджет</w:t>
            </w:r>
          </w:p>
        </w:tc>
      </w:tr>
      <w:tr w:rsidR="009F0E7A" w:rsidRPr="009F0E7A" w:rsidTr="009F0E7A">
        <w:trPr>
          <w:gridAfter w:val="1"/>
          <w:wAfter w:w="27" w:type="dxa"/>
          <w:trHeight w:val="574"/>
          <w:jc w:val="center"/>
        </w:trPr>
        <w:tc>
          <w:tcPr>
            <w:tcW w:w="15664" w:type="dxa"/>
            <w:gridSpan w:val="8"/>
            <w:shd w:val="clear" w:color="auto" w:fill="FFFFFF" w:themeFill="background1"/>
            <w:vAlign w:val="center"/>
          </w:tcPr>
          <w:p w:rsidR="009F0E7A" w:rsidRPr="009F0E7A" w:rsidRDefault="009F0E7A" w:rsidP="009F0E7A">
            <w:pPr>
              <w:spacing w:after="0" w:line="240" w:lineRule="auto"/>
              <w:jc w:val="center"/>
              <w:rPr>
                <w:rFonts w:ascii="Times New Roman" w:eastAsia="Calibri" w:hAnsi="Times New Roman" w:cs="Times New Roman"/>
                <w:b/>
                <w:color w:val="000000"/>
                <w:sz w:val="24"/>
                <w:szCs w:val="24"/>
              </w:rPr>
            </w:pPr>
            <w:r w:rsidRPr="009F0E7A">
              <w:rPr>
                <w:rFonts w:ascii="Times New Roman" w:eastAsia="Calibri" w:hAnsi="Times New Roman" w:cs="Times New Roman"/>
                <w:b/>
                <w:color w:val="000000"/>
                <w:sz w:val="24"/>
                <w:szCs w:val="24"/>
              </w:rPr>
              <w:lastRenderedPageBreak/>
              <w:t>3. Объекты физической культуры и спорта</w:t>
            </w:r>
          </w:p>
        </w:tc>
      </w:tr>
      <w:tr w:rsidR="000C7D86" w:rsidRPr="009F0E7A" w:rsidTr="009F0E7A">
        <w:trPr>
          <w:trHeight w:val="574"/>
          <w:jc w:val="center"/>
        </w:trPr>
        <w:tc>
          <w:tcPr>
            <w:tcW w:w="567" w:type="dxa"/>
            <w:shd w:val="clear" w:color="auto" w:fill="FFFFFF" w:themeFill="background1"/>
            <w:vAlign w:val="center"/>
          </w:tcPr>
          <w:p w:rsidR="000C7D86" w:rsidRPr="009F0E7A" w:rsidRDefault="000C7D86" w:rsidP="009F0E7A">
            <w:pPr>
              <w:spacing w:after="0" w:line="240" w:lineRule="auto"/>
              <w:jc w:val="right"/>
              <w:rPr>
                <w:rFonts w:ascii="Times New Roman" w:eastAsia="Calibri" w:hAnsi="Times New Roman" w:cs="Times New Roman"/>
                <w:color w:val="000000"/>
                <w:sz w:val="20"/>
                <w:szCs w:val="20"/>
              </w:rPr>
            </w:pPr>
            <w:r w:rsidRPr="009F0E7A">
              <w:rPr>
                <w:rFonts w:ascii="Times New Roman" w:eastAsia="Calibri" w:hAnsi="Times New Roman" w:cs="Times New Roman"/>
                <w:color w:val="000000"/>
                <w:sz w:val="20"/>
                <w:szCs w:val="20"/>
              </w:rPr>
              <w:t>1</w:t>
            </w:r>
          </w:p>
        </w:tc>
        <w:tc>
          <w:tcPr>
            <w:tcW w:w="2676" w:type="dxa"/>
            <w:shd w:val="clear" w:color="auto" w:fill="FFFFFF" w:themeFill="background1"/>
            <w:vAlign w:val="center"/>
          </w:tcPr>
          <w:p w:rsidR="000C7D86" w:rsidRPr="009F0E7A" w:rsidRDefault="000C7D86" w:rsidP="00A5395F">
            <w:pPr>
              <w:spacing w:after="0" w:line="240" w:lineRule="auto"/>
              <w:jc w:val="center"/>
              <w:rPr>
                <w:rFonts w:ascii="Times New Roman" w:eastAsia="Calibri" w:hAnsi="Times New Roman" w:cs="Times New Roman"/>
                <w:color w:val="000000"/>
                <w:sz w:val="24"/>
                <w:szCs w:val="24"/>
              </w:rPr>
            </w:pPr>
            <w:r w:rsidRPr="009F0E7A">
              <w:rPr>
                <w:rFonts w:ascii="Times New Roman" w:eastAsia="Calibri" w:hAnsi="Times New Roman" w:cs="Times New Roman"/>
                <w:color w:val="000000"/>
                <w:sz w:val="24"/>
                <w:szCs w:val="24"/>
              </w:rPr>
              <w:t>Многофункциональный Спортивно-зрелищный комплекс</w:t>
            </w:r>
          </w:p>
        </w:tc>
        <w:tc>
          <w:tcPr>
            <w:tcW w:w="2285" w:type="dxa"/>
            <w:shd w:val="clear" w:color="auto" w:fill="FFFFFF" w:themeFill="background1"/>
            <w:vAlign w:val="center"/>
          </w:tcPr>
          <w:p w:rsidR="000C7D86" w:rsidRPr="009F0E7A" w:rsidRDefault="000C7D86" w:rsidP="009F0E7A">
            <w:pPr>
              <w:spacing w:after="0" w:line="240" w:lineRule="auto"/>
              <w:rPr>
                <w:rFonts w:ascii="Times New Roman" w:eastAsia="Calibri" w:hAnsi="Times New Roman" w:cs="Times New Roman"/>
                <w:color w:val="000000"/>
                <w:sz w:val="24"/>
                <w:szCs w:val="24"/>
              </w:rPr>
            </w:pPr>
            <w:r w:rsidRPr="009F0E7A">
              <w:rPr>
                <w:rFonts w:ascii="Times New Roman" w:eastAsia="Calibri" w:hAnsi="Times New Roman" w:cs="Times New Roman"/>
                <w:color w:val="000000"/>
                <w:sz w:val="24"/>
                <w:szCs w:val="24"/>
              </w:rPr>
              <w:t xml:space="preserve">Район застройки «Золотая миля» </w:t>
            </w:r>
          </w:p>
        </w:tc>
        <w:tc>
          <w:tcPr>
            <w:tcW w:w="3101" w:type="dxa"/>
            <w:shd w:val="clear" w:color="auto" w:fill="FFFFFF" w:themeFill="background1"/>
            <w:vAlign w:val="center"/>
          </w:tcPr>
          <w:p w:rsidR="000C7D86" w:rsidRPr="009A0885" w:rsidRDefault="000C7D86" w:rsidP="009F0E7A">
            <w:pPr>
              <w:spacing w:after="0" w:line="240" w:lineRule="auto"/>
              <w:jc w:val="center"/>
              <w:rPr>
                <w:rFonts w:ascii="Times New Roman" w:eastAsia="Calibri" w:hAnsi="Times New Roman" w:cs="Times New Roman"/>
                <w:sz w:val="20"/>
                <w:szCs w:val="20"/>
              </w:rPr>
            </w:pPr>
            <w:r w:rsidRPr="009F0E7A">
              <w:rPr>
                <w:rFonts w:ascii="Times New Roman" w:eastAsia="Calibri" w:hAnsi="Times New Roman" w:cs="Times New Roman"/>
                <w:color w:val="000000"/>
                <w:sz w:val="20"/>
                <w:szCs w:val="20"/>
              </w:rPr>
              <w:t xml:space="preserve">Стоимость строительства по сведениям сайта </w:t>
            </w:r>
            <w:hyperlink r:id="rId30" w:history="1">
              <w:r w:rsidRPr="009A0885">
                <w:rPr>
                  <w:rFonts w:ascii="Calibri" w:eastAsia="Calibri" w:hAnsi="Calibri" w:cs="Times New Roman"/>
                  <w:u w:val="single"/>
                </w:rPr>
                <w:t>https://zakupki.gov.ru/</w:t>
              </w:r>
            </w:hyperlink>
          </w:p>
          <w:p w:rsidR="000C7D86" w:rsidRPr="009F0E7A" w:rsidRDefault="000C7D86" w:rsidP="009F0E7A">
            <w:pPr>
              <w:spacing w:after="0" w:line="240" w:lineRule="auto"/>
              <w:jc w:val="center"/>
              <w:rPr>
                <w:rFonts w:ascii="Times New Roman" w:eastAsia="Calibri" w:hAnsi="Times New Roman" w:cs="Times New Roman"/>
                <w:color w:val="000000"/>
                <w:sz w:val="20"/>
                <w:szCs w:val="20"/>
              </w:rPr>
            </w:pPr>
            <w:r w:rsidRPr="009F0E7A">
              <w:rPr>
                <w:rFonts w:ascii="Times New Roman" w:eastAsia="Calibri" w:hAnsi="Times New Roman" w:cs="Times New Roman"/>
                <w:color w:val="000000"/>
                <w:sz w:val="20"/>
                <w:szCs w:val="20"/>
              </w:rPr>
              <w:t>Составляет 550</w:t>
            </w:r>
            <w:r>
              <w:rPr>
                <w:rFonts w:ascii="Times New Roman" w:eastAsia="Calibri" w:hAnsi="Times New Roman" w:cs="Times New Roman"/>
                <w:color w:val="000000"/>
                <w:sz w:val="20"/>
                <w:szCs w:val="20"/>
              </w:rPr>
              <w:t> </w:t>
            </w:r>
            <w:r w:rsidRPr="009F0E7A">
              <w:rPr>
                <w:rFonts w:ascii="Times New Roman" w:eastAsia="Calibri" w:hAnsi="Times New Roman" w:cs="Times New Roman"/>
                <w:color w:val="000000"/>
                <w:sz w:val="20"/>
                <w:szCs w:val="20"/>
              </w:rPr>
              <w:t>000</w:t>
            </w:r>
            <w:r>
              <w:rPr>
                <w:rFonts w:ascii="Times New Roman" w:eastAsia="Calibri" w:hAnsi="Times New Roman" w:cs="Times New Roman"/>
                <w:color w:val="000000"/>
                <w:sz w:val="20"/>
                <w:szCs w:val="20"/>
              </w:rPr>
              <w:t>,00</w:t>
            </w:r>
          </w:p>
          <w:p w:rsidR="000C7D86" w:rsidRPr="009F0E7A" w:rsidRDefault="000C7D86" w:rsidP="009F0E7A">
            <w:pPr>
              <w:spacing w:after="0" w:line="240" w:lineRule="auto"/>
              <w:jc w:val="right"/>
              <w:rPr>
                <w:rFonts w:ascii="Times New Roman" w:eastAsia="Calibri" w:hAnsi="Times New Roman" w:cs="Times New Roman"/>
                <w:color w:val="000000"/>
                <w:sz w:val="20"/>
                <w:szCs w:val="20"/>
              </w:rPr>
            </w:pPr>
          </w:p>
        </w:tc>
        <w:tc>
          <w:tcPr>
            <w:tcW w:w="2210" w:type="dxa"/>
            <w:shd w:val="clear" w:color="auto" w:fill="FFFFFF" w:themeFill="background1"/>
            <w:vAlign w:val="center"/>
          </w:tcPr>
          <w:p w:rsidR="000C7D86" w:rsidRPr="009F0E7A" w:rsidRDefault="000C7D86" w:rsidP="009F0E7A">
            <w:pPr>
              <w:spacing w:after="0" w:line="240" w:lineRule="auto"/>
              <w:jc w:val="center"/>
              <w:rPr>
                <w:rFonts w:ascii="Calibri" w:eastAsia="Calibri" w:hAnsi="Calibri" w:cs="Times New Roman"/>
              </w:rPr>
            </w:pPr>
            <w:r w:rsidRPr="009F0E7A">
              <w:rPr>
                <w:rFonts w:ascii="Times New Roman" w:eastAsia="Calibri" w:hAnsi="Times New Roman" w:cs="Times New Roman"/>
                <w:color w:val="000000"/>
                <w:sz w:val="20"/>
                <w:szCs w:val="20"/>
              </w:rPr>
              <w:t>0,00</w:t>
            </w:r>
          </w:p>
        </w:tc>
        <w:tc>
          <w:tcPr>
            <w:tcW w:w="2513" w:type="dxa"/>
            <w:shd w:val="clear" w:color="auto" w:fill="FFFFFF" w:themeFill="background1"/>
            <w:vAlign w:val="center"/>
          </w:tcPr>
          <w:p w:rsidR="000C7D86" w:rsidRPr="009F0E7A" w:rsidRDefault="000C7D86" w:rsidP="009F0E7A">
            <w:pPr>
              <w:spacing w:after="0" w:line="240" w:lineRule="auto"/>
              <w:jc w:val="center"/>
              <w:rPr>
                <w:rFonts w:ascii="Times New Roman" w:eastAsia="Calibri" w:hAnsi="Times New Roman" w:cs="Times New Roman"/>
                <w:color w:val="000000"/>
                <w:sz w:val="20"/>
                <w:szCs w:val="20"/>
              </w:rPr>
            </w:pPr>
            <w:r w:rsidRPr="009F0E7A">
              <w:rPr>
                <w:rFonts w:ascii="Times New Roman" w:eastAsia="Calibri" w:hAnsi="Times New Roman" w:cs="Times New Roman"/>
                <w:color w:val="000000"/>
                <w:sz w:val="20"/>
                <w:szCs w:val="20"/>
              </w:rPr>
              <w:t>0,00</w:t>
            </w:r>
          </w:p>
        </w:tc>
        <w:tc>
          <w:tcPr>
            <w:tcW w:w="2339" w:type="dxa"/>
            <w:gridSpan w:val="3"/>
            <w:shd w:val="clear" w:color="auto" w:fill="FFFFFF" w:themeFill="background1"/>
            <w:vAlign w:val="center"/>
          </w:tcPr>
          <w:p w:rsidR="000C7D86" w:rsidRDefault="000C7D86" w:rsidP="002860F2">
            <w:pPr>
              <w:spacing w:after="0" w:line="240" w:lineRule="auto"/>
              <w:jc w:val="center"/>
              <w:rPr>
                <w:rFonts w:ascii="Times New Roman" w:eastAsia="Calibri" w:hAnsi="Times New Roman" w:cs="Times New Roman"/>
                <w:color w:val="000000"/>
                <w:sz w:val="20"/>
                <w:szCs w:val="20"/>
              </w:rPr>
            </w:pPr>
            <w:r w:rsidRPr="009F0E7A">
              <w:rPr>
                <w:rFonts w:ascii="Times New Roman" w:eastAsia="Calibri" w:hAnsi="Times New Roman" w:cs="Times New Roman"/>
                <w:color w:val="000000"/>
                <w:sz w:val="20"/>
                <w:szCs w:val="20"/>
              </w:rPr>
              <w:t>550</w:t>
            </w:r>
            <w:r>
              <w:rPr>
                <w:rFonts w:ascii="Times New Roman" w:eastAsia="Calibri" w:hAnsi="Times New Roman" w:cs="Times New Roman"/>
                <w:color w:val="000000"/>
                <w:sz w:val="20"/>
                <w:szCs w:val="20"/>
              </w:rPr>
              <w:t xml:space="preserve"> </w:t>
            </w:r>
            <w:r w:rsidRPr="009F0E7A">
              <w:rPr>
                <w:rFonts w:ascii="Times New Roman" w:eastAsia="Calibri" w:hAnsi="Times New Roman" w:cs="Times New Roman"/>
                <w:color w:val="000000"/>
                <w:sz w:val="20"/>
                <w:szCs w:val="20"/>
              </w:rPr>
              <w:t>000, 00</w:t>
            </w:r>
            <w:r>
              <w:rPr>
                <w:rFonts w:ascii="Times New Roman" w:eastAsia="Calibri" w:hAnsi="Times New Roman" w:cs="Times New Roman"/>
                <w:color w:val="000000"/>
                <w:sz w:val="20"/>
                <w:szCs w:val="20"/>
              </w:rPr>
              <w:t xml:space="preserve"> </w:t>
            </w:r>
            <w:r w:rsidRPr="009F0E7A">
              <w:rPr>
                <w:rFonts w:ascii="Times New Roman" w:eastAsia="Calibri" w:hAnsi="Times New Roman" w:cs="Times New Roman"/>
                <w:color w:val="000000"/>
                <w:sz w:val="20"/>
                <w:szCs w:val="20"/>
              </w:rPr>
              <w:t>тыс. руб, в том числе</w:t>
            </w:r>
            <w:r>
              <w:rPr>
                <w:rFonts w:ascii="Times New Roman" w:eastAsia="Calibri" w:hAnsi="Times New Roman" w:cs="Times New Roman"/>
                <w:color w:val="000000"/>
                <w:sz w:val="20"/>
                <w:szCs w:val="20"/>
              </w:rPr>
              <w:t>:</w:t>
            </w:r>
            <w:r w:rsidRPr="009F0E7A">
              <w:rPr>
                <w:rFonts w:ascii="Times New Roman" w:eastAsia="Calibri" w:hAnsi="Times New Roman" w:cs="Times New Roman"/>
                <w:color w:val="000000"/>
                <w:sz w:val="20"/>
                <w:szCs w:val="20"/>
              </w:rPr>
              <w:t xml:space="preserve"> </w:t>
            </w:r>
            <w:r>
              <w:rPr>
                <w:rFonts w:ascii="Times New Roman" w:eastAsia="Calibri" w:hAnsi="Times New Roman" w:cs="Times New Roman"/>
                <w:color w:val="000000"/>
                <w:sz w:val="20"/>
                <w:szCs w:val="20"/>
              </w:rPr>
              <w:t>330</w:t>
            </w:r>
            <w:r w:rsidRPr="009F0E7A">
              <w:rPr>
                <w:rFonts w:ascii="Times New Roman" w:eastAsia="Calibri" w:hAnsi="Times New Roman" w:cs="Times New Roman"/>
                <w:color w:val="000000"/>
                <w:sz w:val="20"/>
                <w:szCs w:val="20"/>
              </w:rPr>
              <w:t xml:space="preserve"> 000,00  </w:t>
            </w:r>
            <w:r>
              <w:rPr>
                <w:rFonts w:ascii="Times New Roman" w:eastAsia="Calibri" w:hAnsi="Times New Roman" w:cs="Times New Roman"/>
                <w:color w:val="000000"/>
                <w:sz w:val="20"/>
                <w:szCs w:val="20"/>
              </w:rPr>
              <w:t>– федеральный бюджет;</w:t>
            </w:r>
          </w:p>
          <w:p w:rsidR="000C7D86" w:rsidRDefault="000C7D86" w:rsidP="002860F2">
            <w:pPr>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165 000,00</w:t>
            </w:r>
            <w:r w:rsidRPr="009F0E7A">
              <w:rPr>
                <w:rFonts w:ascii="Times New Roman" w:eastAsia="Calibri" w:hAnsi="Times New Roman" w:cs="Times New Roman"/>
                <w:color w:val="000000"/>
                <w:sz w:val="20"/>
                <w:szCs w:val="20"/>
              </w:rPr>
              <w:t xml:space="preserve"> </w:t>
            </w:r>
            <w:r>
              <w:rPr>
                <w:rFonts w:ascii="Times New Roman" w:eastAsia="Calibri" w:hAnsi="Times New Roman" w:cs="Times New Roman"/>
                <w:color w:val="000000"/>
                <w:sz w:val="20"/>
                <w:szCs w:val="20"/>
              </w:rPr>
              <w:t xml:space="preserve">– областной бюджет; </w:t>
            </w:r>
          </w:p>
          <w:p w:rsidR="000C7D86" w:rsidRPr="009F0E7A" w:rsidRDefault="000C7D86" w:rsidP="002860F2">
            <w:pPr>
              <w:spacing w:after="0" w:line="240" w:lineRule="auto"/>
              <w:jc w:val="center"/>
              <w:rPr>
                <w:rFonts w:ascii="Calibri" w:eastAsia="Calibri" w:hAnsi="Calibri" w:cs="Times New Roman"/>
              </w:rPr>
            </w:pPr>
            <w:r>
              <w:rPr>
                <w:rFonts w:ascii="Times New Roman" w:eastAsia="Calibri" w:hAnsi="Times New Roman" w:cs="Times New Roman"/>
                <w:color w:val="000000"/>
                <w:sz w:val="20"/>
                <w:szCs w:val="20"/>
              </w:rPr>
              <w:t xml:space="preserve">55 000,00 - </w:t>
            </w:r>
            <w:r w:rsidRPr="009F0E7A">
              <w:rPr>
                <w:rFonts w:ascii="Times New Roman" w:eastAsia="Calibri" w:hAnsi="Times New Roman" w:cs="Times New Roman"/>
                <w:color w:val="000000"/>
                <w:sz w:val="20"/>
                <w:szCs w:val="20"/>
              </w:rPr>
              <w:t xml:space="preserve"> </w:t>
            </w:r>
            <w:r>
              <w:rPr>
                <w:rFonts w:ascii="Times New Roman" w:eastAsia="Calibri" w:hAnsi="Times New Roman" w:cs="Times New Roman"/>
                <w:color w:val="000000"/>
                <w:sz w:val="20"/>
                <w:szCs w:val="20"/>
              </w:rPr>
              <w:t>городской</w:t>
            </w:r>
            <w:r w:rsidRPr="009F0E7A">
              <w:rPr>
                <w:rFonts w:ascii="Times New Roman" w:eastAsia="Calibri" w:hAnsi="Times New Roman" w:cs="Times New Roman"/>
                <w:color w:val="000000"/>
                <w:sz w:val="20"/>
                <w:szCs w:val="20"/>
              </w:rPr>
              <w:t xml:space="preserve"> бюджет</w:t>
            </w:r>
          </w:p>
        </w:tc>
      </w:tr>
      <w:tr w:rsidR="000C7D86" w:rsidRPr="009F0E7A" w:rsidTr="003879EB">
        <w:trPr>
          <w:trHeight w:val="574"/>
          <w:jc w:val="center"/>
        </w:trPr>
        <w:tc>
          <w:tcPr>
            <w:tcW w:w="567" w:type="dxa"/>
            <w:shd w:val="clear" w:color="auto" w:fill="FFFFFF" w:themeFill="background1"/>
            <w:vAlign w:val="center"/>
          </w:tcPr>
          <w:p w:rsidR="000C7D86" w:rsidRPr="009F0E7A" w:rsidRDefault="000C7D86" w:rsidP="009F0E7A">
            <w:pPr>
              <w:spacing w:after="0" w:line="240" w:lineRule="auto"/>
              <w:jc w:val="right"/>
              <w:rPr>
                <w:rFonts w:ascii="Times New Roman" w:eastAsia="Calibri" w:hAnsi="Times New Roman" w:cs="Times New Roman"/>
                <w:color w:val="000000"/>
                <w:sz w:val="20"/>
                <w:szCs w:val="20"/>
              </w:rPr>
            </w:pPr>
            <w:r w:rsidRPr="009F0E7A">
              <w:rPr>
                <w:rFonts w:ascii="Times New Roman" w:eastAsia="Calibri" w:hAnsi="Times New Roman" w:cs="Times New Roman"/>
                <w:color w:val="000000"/>
                <w:sz w:val="20"/>
                <w:szCs w:val="20"/>
              </w:rPr>
              <w:t>2</w:t>
            </w:r>
          </w:p>
        </w:tc>
        <w:tc>
          <w:tcPr>
            <w:tcW w:w="2676" w:type="dxa"/>
            <w:shd w:val="clear" w:color="auto" w:fill="FFFFFF" w:themeFill="background1"/>
            <w:vAlign w:val="center"/>
          </w:tcPr>
          <w:p w:rsidR="000C7D86" w:rsidRPr="009F0E7A" w:rsidRDefault="000C7D86" w:rsidP="00A5395F">
            <w:pPr>
              <w:spacing w:after="0" w:line="240" w:lineRule="auto"/>
              <w:jc w:val="center"/>
              <w:rPr>
                <w:rFonts w:ascii="Times New Roman" w:eastAsia="Calibri" w:hAnsi="Times New Roman" w:cs="Times New Roman"/>
                <w:color w:val="000000"/>
                <w:sz w:val="24"/>
                <w:szCs w:val="24"/>
              </w:rPr>
            </w:pPr>
            <w:r w:rsidRPr="009F0E7A">
              <w:rPr>
                <w:rFonts w:ascii="Times New Roman" w:eastAsia="Calibri" w:hAnsi="Times New Roman" w:cs="Times New Roman"/>
                <w:color w:val="000000"/>
                <w:sz w:val="24"/>
                <w:szCs w:val="24"/>
              </w:rPr>
              <w:t>Физкультурно-оздоровительный комплекс</w:t>
            </w:r>
          </w:p>
        </w:tc>
        <w:tc>
          <w:tcPr>
            <w:tcW w:w="2285" w:type="dxa"/>
            <w:shd w:val="clear" w:color="auto" w:fill="FFFFFF" w:themeFill="background1"/>
            <w:vAlign w:val="center"/>
          </w:tcPr>
          <w:p w:rsidR="000C7D86" w:rsidRPr="009F0E7A" w:rsidRDefault="000C7D86" w:rsidP="009F0E7A">
            <w:pPr>
              <w:spacing w:after="0" w:line="240" w:lineRule="auto"/>
              <w:rPr>
                <w:rFonts w:ascii="Times New Roman" w:eastAsia="Calibri" w:hAnsi="Times New Roman" w:cs="Times New Roman"/>
                <w:color w:val="000000"/>
                <w:sz w:val="24"/>
                <w:szCs w:val="24"/>
              </w:rPr>
            </w:pPr>
            <w:r w:rsidRPr="009F0E7A">
              <w:rPr>
                <w:rFonts w:ascii="Times New Roman" w:eastAsia="Calibri" w:hAnsi="Times New Roman" w:cs="Times New Roman"/>
                <w:color w:val="000000"/>
                <w:sz w:val="24"/>
                <w:szCs w:val="24"/>
              </w:rPr>
              <w:t>Микрорайон № 3 Северного жилого района, СПУ-4</w:t>
            </w:r>
          </w:p>
        </w:tc>
        <w:tc>
          <w:tcPr>
            <w:tcW w:w="3101" w:type="dxa"/>
            <w:shd w:val="clear" w:color="auto" w:fill="FFFFFF" w:themeFill="background1"/>
            <w:vAlign w:val="center"/>
          </w:tcPr>
          <w:p w:rsidR="000C7D86" w:rsidRPr="009A0885" w:rsidRDefault="000C7D86" w:rsidP="009F0E7A">
            <w:pPr>
              <w:spacing w:after="0" w:line="240" w:lineRule="auto"/>
              <w:jc w:val="center"/>
              <w:rPr>
                <w:rFonts w:ascii="Times New Roman" w:eastAsia="Calibri" w:hAnsi="Times New Roman" w:cs="Times New Roman"/>
                <w:sz w:val="20"/>
                <w:szCs w:val="20"/>
              </w:rPr>
            </w:pPr>
            <w:r w:rsidRPr="009F0E7A">
              <w:rPr>
                <w:rFonts w:ascii="Times New Roman" w:eastAsia="Calibri" w:hAnsi="Times New Roman" w:cs="Times New Roman"/>
                <w:color w:val="000000"/>
                <w:sz w:val="20"/>
                <w:szCs w:val="20"/>
              </w:rPr>
              <w:t xml:space="preserve">Стоимость строительства 1 Физкультурно-оздоровительного комплекса по сведениям сайта </w:t>
            </w:r>
            <w:hyperlink r:id="rId31" w:history="1">
              <w:r w:rsidRPr="009A0885">
                <w:rPr>
                  <w:rFonts w:ascii="Calibri" w:eastAsia="Calibri" w:hAnsi="Calibri" w:cs="Times New Roman"/>
                  <w:u w:val="single"/>
                </w:rPr>
                <w:t>https://zakupki.gov.ru/</w:t>
              </w:r>
            </w:hyperlink>
          </w:p>
          <w:p w:rsidR="000C7D86" w:rsidRPr="009F0E7A" w:rsidRDefault="000C7D86" w:rsidP="00A5395F">
            <w:pPr>
              <w:spacing w:after="0" w:line="240" w:lineRule="auto"/>
              <w:jc w:val="center"/>
              <w:rPr>
                <w:rFonts w:ascii="Times New Roman" w:eastAsia="Calibri" w:hAnsi="Times New Roman" w:cs="Times New Roman"/>
                <w:color w:val="000000"/>
                <w:sz w:val="20"/>
                <w:szCs w:val="20"/>
              </w:rPr>
            </w:pPr>
            <w:r w:rsidRPr="009F0E7A">
              <w:rPr>
                <w:rFonts w:ascii="Times New Roman" w:eastAsia="Calibri" w:hAnsi="Times New Roman" w:cs="Times New Roman"/>
                <w:color w:val="000000"/>
                <w:sz w:val="20"/>
                <w:szCs w:val="20"/>
              </w:rPr>
              <w:t>Составляет 30</w:t>
            </w:r>
            <w:r>
              <w:rPr>
                <w:rFonts w:ascii="Times New Roman" w:eastAsia="Calibri" w:hAnsi="Times New Roman" w:cs="Times New Roman"/>
                <w:color w:val="000000"/>
                <w:sz w:val="20"/>
                <w:szCs w:val="20"/>
              </w:rPr>
              <w:t>0 </w:t>
            </w:r>
            <w:r w:rsidRPr="009F0E7A">
              <w:rPr>
                <w:rFonts w:ascii="Times New Roman" w:eastAsia="Calibri" w:hAnsi="Times New Roman" w:cs="Times New Roman"/>
                <w:color w:val="000000"/>
                <w:sz w:val="20"/>
                <w:szCs w:val="20"/>
              </w:rPr>
              <w:t>000</w:t>
            </w:r>
            <w:r>
              <w:rPr>
                <w:rFonts w:ascii="Times New Roman" w:eastAsia="Calibri" w:hAnsi="Times New Roman" w:cs="Times New Roman"/>
                <w:color w:val="000000"/>
                <w:sz w:val="20"/>
                <w:szCs w:val="20"/>
              </w:rPr>
              <w:t>,00</w:t>
            </w:r>
          </w:p>
        </w:tc>
        <w:tc>
          <w:tcPr>
            <w:tcW w:w="2210" w:type="dxa"/>
            <w:shd w:val="clear" w:color="auto" w:fill="FFFFFF" w:themeFill="background1"/>
            <w:vAlign w:val="center"/>
          </w:tcPr>
          <w:p w:rsidR="000C7D86" w:rsidRPr="009F0E7A" w:rsidRDefault="000C7D86" w:rsidP="009F0E7A">
            <w:pPr>
              <w:spacing w:after="0" w:line="240" w:lineRule="auto"/>
              <w:jc w:val="center"/>
              <w:rPr>
                <w:rFonts w:ascii="Calibri" w:eastAsia="Calibri" w:hAnsi="Calibri" w:cs="Times New Roman"/>
              </w:rPr>
            </w:pPr>
            <w:r w:rsidRPr="009F0E7A">
              <w:rPr>
                <w:rFonts w:ascii="Times New Roman" w:eastAsia="Calibri" w:hAnsi="Times New Roman" w:cs="Times New Roman"/>
                <w:color w:val="000000"/>
                <w:sz w:val="20"/>
                <w:szCs w:val="20"/>
              </w:rPr>
              <w:t>0,00</w:t>
            </w:r>
          </w:p>
        </w:tc>
        <w:tc>
          <w:tcPr>
            <w:tcW w:w="2513" w:type="dxa"/>
            <w:shd w:val="clear" w:color="auto" w:fill="FFFFFF" w:themeFill="background1"/>
            <w:vAlign w:val="center"/>
          </w:tcPr>
          <w:p w:rsidR="000C7D86" w:rsidRPr="009F0E7A" w:rsidRDefault="000C7D86" w:rsidP="009F0E7A">
            <w:pPr>
              <w:spacing w:after="0" w:line="240" w:lineRule="auto"/>
              <w:jc w:val="center"/>
              <w:rPr>
                <w:rFonts w:ascii="Calibri" w:eastAsia="Calibri" w:hAnsi="Calibri" w:cs="Times New Roman"/>
              </w:rPr>
            </w:pPr>
            <w:r w:rsidRPr="009F0E7A">
              <w:rPr>
                <w:rFonts w:ascii="Times New Roman" w:eastAsia="Calibri" w:hAnsi="Times New Roman" w:cs="Times New Roman"/>
                <w:color w:val="000000"/>
                <w:sz w:val="20"/>
                <w:szCs w:val="20"/>
              </w:rPr>
              <w:t>0,00</w:t>
            </w:r>
          </w:p>
        </w:tc>
        <w:tc>
          <w:tcPr>
            <w:tcW w:w="2339" w:type="dxa"/>
            <w:gridSpan w:val="3"/>
            <w:shd w:val="clear" w:color="auto" w:fill="FFFFFF" w:themeFill="background1"/>
            <w:vAlign w:val="center"/>
          </w:tcPr>
          <w:p w:rsidR="000C7D86" w:rsidRDefault="000C7D86" w:rsidP="002860F2">
            <w:pPr>
              <w:spacing w:after="0" w:line="240" w:lineRule="auto"/>
              <w:jc w:val="center"/>
              <w:rPr>
                <w:rFonts w:ascii="Times New Roman" w:eastAsia="Calibri" w:hAnsi="Times New Roman" w:cs="Times New Roman"/>
                <w:color w:val="000000"/>
                <w:sz w:val="20"/>
                <w:szCs w:val="20"/>
              </w:rPr>
            </w:pPr>
            <w:r w:rsidRPr="009F0E7A">
              <w:rPr>
                <w:rFonts w:ascii="Times New Roman" w:eastAsia="Calibri" w:hAnsi="Times New Roman" w:cs="Times New Roman"/>
                <w:color w:val="000000"/>
                <w:sz w:val="20"/>
                <w:szCs w:val="20"/>
              </w:rPr>
              <w:t>30</w:t>
            </w:r>
            <w:r>
              <w:rPr>
                <w:rFonts w:ascii="Times New Roman" w:eastAsia="Calibri" w:hAnsi="Times New Roman" w:cs="Times New Roman"/>
                <w:color w:val="000000"/>
                <w:sz w:val="20"/>
                <w:szCs w:val="20"/>
              </w:rPr>
              <w:t xml:space="preserve">0 000,00 </w:t>
            </w:r>
            <w:r w:rsidRPr="009F0E7A">
              <w:rPr>
                <w:rFonts w:ascii="Times New Roman" w:eastAsia="Calibri" w:hAnsi="Times New Roman" w:cs="Times New Roman"/>
                <w:color w:val="000000"/>
                <w:sz w:val="20"/>
                <w:szCs w:val="20"/>
              </w:rPr>
              <w:t>тыс. руб, в том числе</w:t>
            </w:r>
            <w:r>
              <w:rPr>
                <w:rFonts w:ascii="Times New Roman" w:eastAsia="Calibri" w:hAnsi="Times New Roman" w:cs="Times New Roman"/>
                <w:color w:val="000000"/>
                <w:sz w:val="20"/>
                <w:szCs w:val="20"/>
              </w:rPr>
              <w:t>:</w:t>
            </w:r>
            <w:r w:rsidRPr="009F0E7A">
              <w:rPr>
                <w:rFonts w:ascii="Times New Roman" w:eastAsia="Calibri" w:hAnsi="Times New Roman" w:cs="Times New Roman"/>
                <w:color w:val="000000"/>
                <w:sz w:val="20"/>
                <w:szCs w:val="20"/>
              </w:rPr>
              <w:t xml:space="preserve"> </w:t>
            </w:r>
            <w:r>
              <w:rPr>
                <w:rFonts w:ascii="Times New Roman" w:eastAsia="Calibri" w:hAnsi="Times New Roman" w:cs="Times New Roman"/>
                <w:color w:val="000000"/>
                <w:sz w:val="20"/>
                <w:szCs w:val="20"/>
              </w:rPr>
              <w:t>180</w:t>
            </w:r>
            <w:r w:rsidRPr="009F0E7A">
              <w:rPr>
                <w:rFonts w:ascii="Times New Roman" w:eastAsia="Calibri" w:hAnsi="Times New Roman" w:cs="Times New Roman"/>
                <w:color w:val="000000"/>
                <w:sz w:val="20"/>
                <w:szCs w:val="20"/>
              </w:rPr>
              <w:t xml:space="preserve"> 000,00  </w:t>
            </w:r>
            <w:r>
              <w:rPr>
                <w:rFonts w:ascii="Times New Roman" w:eastAsia="Calibri" w:hAnsi="Times New Roman" w:cs="Times New Roman"/>
                <w:color w:val="000000"/>
                <w:sz w:val="20"/>
                <w:szCs w:val="20"/>
              </w:rPr>
              <w:t>– федеральный бюджет;</w:t>
            </w:r>
          </w:p>
          <w:p w:rsidR="000C7D86" w:rsidRDefault="000C7D86" w:rsidP="002860F2">
            <w:pPr>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90 000,00</w:t>
            </w:r>
            <w:r w:rsidRPr="009F0E7A">
              <w:rPr>
                <w:rFonts w:ascii="Times New Roman" w:eastAsia="Calibri" w:hAnsi="Times New Roman" w:cs="Times New Roman"/>
                <w:color w:val="000000"/>
                <w:sz w:val="20"/>
                <w:szCs w:val="20"/>
              </w:rPr>
              <w:t xml:space="preserve"> </w:t>
            </w:r>
            <w:r>
              <w:rPr>
                <w:rFonts w:ascii="Times New Roman" w:eastAsia="Calibri" w:hAnsi="Times New Roman" w:cs="Times New Roman"/>
                <w:color w:val="000000"/>
                <w:sz w:val="20"/>
                <w:szCs w:val="20"/>
              </w:rPr>
              <w:t xml:space="preserve">– областной бюджет; </w:t>
            </w:r>
          </w:p>
          <w:p w:rsidR="000C7D86" w:rsidRPr="009F0E7A" w:rsidRDefault="000C7D86" w:rsidP="002860F2">
            <w:pPr>
              <w:spacing w:after="0" w:line="240" w:lineRule="auto"/>
              <w:jc w:val="center"/>
              <w:rPr>
                <w:rFonts w:ascii="Calibri" w:eastAsia="Calibri" w:hAnsi="Calibri" w:cs="Times New Roman"/>
              </w:rPr>
            </w:pPr>
            <w:r>
              <w:rPr>
                <w:rFonts w:ascii="Times New Roman" w:eastAsia="Calibri" w:hAnsi="Times New Roman" w:cs="Times New Roman"/>
                <w:color w:val="000000"/>
                <w:sz w:val="20"/>
                <w:szCs w:val="20"/>
              </w:rPr>
              <w:t xml:space="preserve">30 000,00 - </w:t>
            </w:r>
            <w:r w:rsidRPr="009F0E7A">
              <w:rPr>
                <w:rFonts w:ascii="Times New Roman" w:eastAsia="Calibri" w:hAnsi="Times New Roman" w:cs="Times New Roman"/>
                <w:color w:val="000000"/>
                <w:sz w:val="20"/>
                <w:szCs w:val="20"/>
              </w:rPr>
              <w:t xml:space="preserve"> </w:t>
            </w:r>
            <w:r>
              <w:rPr>
                <w:rFonts w:ascii="Times New Roman" w:eastAsia="Calibri" w:hAnsi="Times New Roman" w:cs="Times New Roman"/>
                <w:color w:val="000000"/>
                <w:sz w:val="20"/>
                <w:szCs w:val="20"/>
              </w:rPr>
              <w:t>городской</w:t>
            </w:r>
            <w:r w:rsidRPr="009F0E7A">
              <w:rPr>
                <w:rFonts w:ascii="Times New Roman" w:eastAsia="Calibri" w:hAnsi="Times New Roman" w:cs="Times New Roman"/>
                <w:color w:val="000000"/>
                <w:sz w:val="20"/>
                <w:szCs w:val="20"/>
              </w:rPr>
              <w:t xml:space="preserve"> бюджет</w:t>
            </w:r>
          </w:p>
        </w:tc>
      </w:tr>
      <w:tr w:rsidR="009F0E7A" w:rsidRPr="009F0E7A" w:rsidTr="009F0E7A">
        <w:trPr>
          <w:gridAfter w:val="1"/>
          <w:wAfter w:w="27" w:type="dxa"/>
          <w:trHeight w:val="574"/>
          <w:jc w:val="center"/>
        </w:trPr>
        <w:tc>
          <w:tcPr>
            <w:tcW w:w="15664" w:type="dxa"/>
            <w:gridSpan w:val="8"/>
            <w:shd w:val="clear" w:color="auto" w:fill="FFFFFF" w:themeFill="background1"/>
            <w:vAlign w:val="center"/>
          </w:tcPr>
          <w:p w:rsidR="009F0E7A" w:rsidRPr="009F0E7A" w:rsidRDefault="009F0E7A" w:rsidP="009F0E7A">
            <w:pPr>
              <w:spacing w:after="0" w:line="240" w:lineRule="auto"/>
              <w:jc w:val="center"/>
              <w:rPr>
                <w:rFonts w:ascii="Times New Roman" w:eastAsia="Calibri" w:hAnsi="Times New Roman" w:cs="Times New Roman"/>
                <w:b/>
                <w:color w:val="000000"/>
                <w:sz w:val="24"/>
                <w:szCs w:val="24"/>
              </w:rPr>
            </w:pPr>
            <w:r w:rsidRPr="009F0E7A">
              <w:rPr>
                <w:rFonts w:ascii="Times New Roman" w:eastAsia="Calibri" w:hAnsi="Times New Roman" w:cs="Times New Roman"/>
                <w:b/>
                <w:color w:val="000000"/>
                <w:sz w:val="24"/>
                <w:szCs w:val="24"/>
              </w:rPr>
              <w:t>4. Муниципальные учреждения</w:t>
            </w:r>
          </w:p>
        </w:tc>
      </w:tr>
      <w:tr w:rsidR="009F0E7A" w:rsidRPr="009F0E7A" w:rsidTr="003879EB">
        <w:trPr>
          <w:trHeight w:val="574"/>
          <w:jc w:val="center"/>
        </w:trPr>
        <w:tc>
          <w:tcPr>
            <w:tcW w:w="567" w:type="dxa"/>
            <w:shd w:val="clear" w:color="auto" w:fill="FFFFFF" w:themeFill="background1"/>
            <w:vAlign w:val="center"/>
          </w:tcPr>
          <w:p w:rsidR="009F0E7A" w:rsidRPr="009F0E7A" w:rsidRDefault="009F0E7A" w:rsidP="009F0E7A">
            <w:pPr>
              <w:spacing w:after="0" w:line="240" w:lineRule="auto"/>
              <w:jc w:val="right"/>
              <w:rPr>
                <w:rFonts w:ascii="Times New Roman" w:eastAsia="Calibri" w:hAnsi="Times New Roman" w:cs="Times New Roman"/>
                <w:color w:val="000000"/>
                <w:sz w:val="20"/>
                <w:szCs w:val="20"/>
              </w:rPr>
            </w:pPr>
            <w:r w:rsidRPr="009F0E7A">
              <w:rPr>
                <w:rFonts w:ascii="Times New Roman" w:eastAsia="Calibri" w:hAnsi="Times New Roman" w:cs="Times New Roman"/>
                <w:color w:val="000000"/>
                <w:sz w:val="20"/>
                <w:szCs w:val="20"/>
              </w:rPr>
              <w:t>1</w:t>
            </w:r>
          </w:p>
        </w:tc>
        <w:tc>
          <w:tcPr>
            <w:tcW w:w="2676" w:type="dxa"/>
            <w:shd w:val="clear" w:color="auto" w:fill="FFFFFF" w:themeFill="background1"/>
            <w:vAlign w:val="center"/>
          </w:tcPr>
          <w:p w:rsidR="009F0E7A" w:rsidRPr="009F0E7A" w:rsidRDefault="009F0E7A" w:rsidP="00A5395F">
            <w:pPr>
              <w:spacing w:after="0" w:line="240" w:lineRule="auto"/>
              <w:jc w:val="center"/>
              <w:rPr>
                <w:rFonts w:ascii="Times New Roman" w:eastAsia="Calibri" w:hAnsi="Times New Roman" w:cs="Times New Roman"/>
                <w:color w:val="000000"/>
                <w:sz w:val="24"/>
                <w:szCs w:val="24"/>
              </w:rPr>
            </w:pPr>
            <w:r w:rsidRPr="009F0E7A">
              <w:rPr>
                <w:rFonts w:ascii="Times New Roman" w:eastAsia="Calibri" w:hAnsi="Times New Roman" w:cs="Times New Roman"/>
                <w:color w:val="000000"/>
                <w:sz w:val="24"/>
                <w:szCs w:val="24"/>
              </w:rPr>
              <w:t>Архив</w:t>
            </w:r>
          </w:p>
        </w:tc>
        <w:tc>
          <w:tcPr>
            <w:tcW w:w="2285" w:type="dxa"/>
            <w:shd w:val="clear" w:color="auto" w:fill="FFFFFF" w:themeFill="background1"/>
            <w:vAlign w:val="center"/>
          </w:tcPr>
          <w:p w:rsidR="009F0E7A" w:rsidRPr="009F0E7A" w:rsidRDefault="009F0E7A" w:rsidP="009F0E7A">
            <w:pPr>
              <w:spacing w:after="0" w:line="240" w:lineRule="auto"/>
              <w:rPr>
                <w:rFonts w:ascii="Times New Roman" w:eastAsia="Calibri" w:hAnsi="Times New Roman" w:cs="Times New Roman"/>
                <w:color w:val="000000"/>
                <w:sz w:val="24"/>
                <w:szCs w:val="24"/>
              </w:rPr>
            </w:pPr>
            <w:r w:rsidRPr="009F0E7A">
              <w:rPr>
                <w:rFonts w:ascii="Times New Roman" w:eastAsia="Calibri" w:hAnsi="Times New Roman" w:cs="Times New Roman"/>
                <w:color w:val="000000"/>
                <w:sz w:val="24"/>
                <w:szCs w:val="24"/>
              </w:rPr>
              <w:t>г. Благовещенск</w:t>
            </w:r>
          </w:p>
        </w:tc>
        <w:tc>
          <w:tcPr>
            <w:tcW w:w="3101" w:type="dxa"/>
            <w:shd w:val="clear" w:color="auto" w:fill="FFFFFF" w:themeFill="background1"/>
            <w:vAlign w:val="center"/>
          </w:tcPr>
          <w:p w:rsidR="009F0E7A" w:rsidRPr="009A0885" w:rsidRDefault="009F0E7A" w:rsidP="009F0E7A">
            <w:pPr>
              <w:spacing w:after="0" w:line="240" w:lineRule="auto"/>
              <w:jc w:val="center"/>
              <w:rPr>
                <w:rFonts w:ascii="Times New Roman" w:eastAsia="Calibri" w:hAnsi="Times New Roman" w:cs="Times New Roman"/>
                <w:sz w:val="20"/>
                <w:szCs w:val="20"/>
              </w:rPr>
            </w:pPr>
            <w:r w:rsidRPr="009F0E7A">
              <w:rPr>
                <w:rFonts w:ascii="Times New Roman" w:eastAsia="Calibri" w:hAnsi="Times New Roman" w:cs="Times New Roman"/>
                <w:color w:val="000000"/>
                <w:sz w:val="20"/>
                <w:szCs w:val="20"/>
              </w:rPr>
              <w:t xml:space="preserve">Стоимость строительства 1 архива по сведениям сайта </w:t>
            </w:r>
            <w:hyperlink r:id="rId32" w:history="1">
              <w:r w:rsidRPr="009A0885">
                <w:rPr>
                  <w:rFonts w:ascii="Calibri" w:eastAsia="Calibri" w:hAnsi="Calibri" w:cs="Times New Roman"/>
                  <w:u w:val="single"/>
                </w:rPr>
                <w:t>https://zakupki.gov.ru/</w:t>
              </w:r>
            </w:hyperlink>
          </w:p>
          <w:p w:rsidR="009F0E7A" w:rsidRPr="009F0E7A" w:rsidRDefault="009F0E7A" w:rsidP="009F0E7A">
            <w:pPr>
              <w:spacing w:after="0" w:line="240" w:lineRule="auto"/>
              <w:jc w:val="center"/>
              <w:rPr>
                <w:rFonts w:ascii="Times New Roman" w:eastAsia="Calibri" w:hAnsi="Times New Roman" w:cs="Times New Roman"/>
                <w:color w:val="000000"/>
                <w:sz w:val="20"/>
                <w:szCs w:val="20"/>
              </w:rPr>
            </w:pPr>
            <w:r w:rsidRPr="009F0E7A">
              <w:rPr>
                <w:rFonts w:ascii="Times New Roman" w:eastAsia="Calibri" w:hAnsi="Times New Roman" w:cs="Times New Roman"/>
                <w:color w:val="000000"/>
                <w:sz w:val="20"/>
                <w:szCs w:val="20"/>
              </w:rPr>
              <w:t>Составляет 5</w:t>
            </w:r>
            <w:r w:rsidR="00A5395F">
              <w:rPr>
                <w:rFonts w:ascii="Times New Roman" w:eastAsia="Calibri" w:hAnsi="Times New Roman" w:cs="Times New Roman"/>
                <w:color w:val="000000"/>
                <w:sz w:val="20"/>
                <w:szCs w:val="20"/>
              </w:rPr>
              <w:t>0</w:t>
            </w:r>
            <w:r w:rsidR="00C12EF2">
              <w:rPr>
                <w:rFonts w:ascii="Times New Roman" w:eastAsia="Calibri" w:hAnsi="Times New Roman" w:cs="Times New Roman"/>
                <w:color w:val="000000"/>
                <w:sz w:val="20"/>
                <w:szCs w:val="20"/>
              </w:rPr>
              <w:t> </w:t>
            </w:r>
            <w:r w:rsidRPr="009F0E7A">
              <w:rPr>
                <w:rFonts w:ascii="Times New Roman" w:eastAsia="Calibri" w:hAnsi="Times New Roman" w:cs="Times New Roman"/>
                <w:color w:val="000000"/>
                <w:sz w:val="20"/>
                <w:szCs w:val="20"/>
              </w:rPr>
              <w:t>000</w:t>
            </w:r>
            <w:r w:rsidR="00C12EF2">
              <w:rPr>
                <w:rFonts w:ascii="Times New Roman" w:eastAsia="Calibri" w:hAnsi="Times New Roman" w:cs="Times New Roman"/>
                <w:color w:val="000000"/>
                <w:sz w:val="20"/>
                <w:szCs w:val="20"/>
              </w:rPr>
              <w:t>,00</w:t>
            </w:r>
          </w:p>
          <w:p w:rsidR="009F0E7A" w:rsidRPr="009F0E7A" w:rsidRDefault="009F0E7A" w:rsidP="009F0E7A">
            <w:pPr>
              <w:spacing w:after="0" w:line="240" w:lineRule="auto"/>
              <w:jc w:val="right"/>
              <w:rPr>
                <w:rFonts w:ascii="Times New Roman" w:eastAsia="Calibri" w:hAnsi="Times New Roman" w:cs="Times New Roman"/>
                <w:color w:val="000000"/>
                <w:sz w:val="20"/>
                <w:szCs w:val="20"/>
              </w:rPr>
            </w:pPr>
          </w:p>
        </w:tc>
        <w:tc>
          <w:tcPr>
            <w:tcW w:w="2210" w:type="dxa"/>
            <w:shd w:val="clear" w:color="auto" w:fill="FFFFFF" w:themeFill="background1"/>
            <w:vAlign w:val="center"/>
          </w:tcPr>
          <w:p w:rsidR="009F0E7A" w:rsidRPr="009F0E7A" w:rsidRDefault="009F0E7A" w:rsidP="009F0E7A">
            <w:pPr>
              <w:spacing w:after="0" w:line="240" w:lineRule="auto"/>
              <w:jc w:val="center"/>
              <w:rPr>
                <w:rFonts w:ascii="Times New Roman" w:eastAsia="Calibri" w:hAnsi="Times New Roman" w:cs="Times New Roman"/>
                <w:color w:val="000000"/>
                <w:sz w:val="20"/>
                <w:szCs w:val="20"/>
              </w:rPr>
            </w:pPr>
            <w:r w:rsidRPr="009F0E7A">
              <w:rPr>
                <w:rFonts w:ascii="Times New Roman" w:eastAsia="Calibri" w:hAnsi="Times New Roman" w:cs="Times New Roman"/>
                <w:color w:val="000000"/>
                <w:sz w:val="20"/>
                <w:szCs w:val="20"/>
              </w:rPr>
              <w:t>0,00</w:t>
            </w:r>
          </w:p>
        </w:tc>
        <w:tc>
          <w:tcPr>
            <w:tcW w:w="2513" w:type="dxa"/>
            <w:shd w:val="clear" w:color="auto" w:fill="FFFFFF" w:themeFill="background1"/>
            <w:vAlign w:val="center"/>
          </w:tcPr>
          <w:p w:rsidR="009F0E7A" w:rsidRPr="009F0E7A" w:rsidRDefault="009F0E7A" w:rsidP="009F0E7A">
            <w:pPr>
              <w:spacing w:after="0" w:line="240" w:lineRule="auto"/>
              <w:jc w:val="center"/>
              <w:rPr>
                <w:rFonts w:ascii="Times New Roman" w:eastAsia="Calibri" w:hAnsi="Times New Roman" w:cs="Times New Roman"/>
                <w:color w:val="000000"/>
                <w:sz w:val="20"/>
                <w:szCs w:val="20"/>
              </w:rPr>
            </w:pPr>
            <w:r w:rsidRPr="009F0E7A">
              <w:rPr>
                <w:rFonts w:ascii="Times New Roman" w:eastAsia="Calibri" w:hAnsi="Times New Roman" w:cs="Times New Roman"/>
                <w:color w:val="000000"/>
                <w:sz w:val="20"/>
                <w:szCs w:val="20"/>
              </w:rPr>
              <w:t>0,00</w:t>
            </w:r>
          </w:p>
        </w:tc>
        <w:tc>
          <w:tcPr>
            <w:tcW w:w="2339" w:type="dxa"/>
            <w:gridSpan w:val="3"/>
            <w:shd w:val="clear" w:color="auto" w:fill="FFFFFF" w:themeFill="background1"/>
            <w:vAlign w:val="center"/>
          </w:tcPr>
          <w:p w:rsidR="007D72A3" w:rsidRDefault="007D72A3" w:rsidP="007D72A3">
            <w:pPr>
              <w:spacing w:after="0" w:line="240" w:lineRule="auto"/>
              <w:jc w:val="center"/>
              <w:rPr>
                <w:rFonts w:ascii="Times New Roman" w:eastAsia="Calibri" w:hAnsi="Times New Roman" w:cs="Times New Roman"/>
                <w:color w:val="000000"/>
                <w:sz w:val="20"/>
                <w:szCs w:val="20"/>
              </w:rPr>
            </w:pPr>
            <w:r w:rsidRPr="009F0E7A">
              <w:rPr>
                <w:rFonts w:ascii="Times New Roman" w:eastAsia="Calibri" w:hAnsi="Times New Roman" w:cs="Times New Roman"/>
                <w:color w:val="000000"/>
                <w:sz w:val="20"/>
                <w:szCs w:val="20"/>
              </w:rPr>
              <w:t>5</w:t>
            </w:r>
            <w:r>
              <w:rPr>
                <w:rFonts w:ascii="Times New Roman" w:eastAsia="Calibri" w:hAnsi="Times New Roman" w:cs="Times New Roman"/>
                <w:color w:val="000000"/>
                <w:sz w:val="20"/>
                <w:szCs w:val="20"/>
              </w:rPr>
              <w:t xml:space="preserve">0 000,00 </w:t>
            </w:r>
            <w:r w:rsidRPr="009F0E7A">
              <w:rPr>
                <w:rFonts w:ascii="Times New Roman" w:eastAsia="Calibri" w:hAnsi="Times New Roman" w:cs="Times New Roman"/>
                <w:color w:val="000000"/>
                <w:sz w:val="20"/>
                <w:szCs w:val="20"/>
              </w:rPr>
              <w:t>тыс. руб, в том числе</w:t>
            </w:r>
            <w:r>
              <w:rPr>
                <w:rFonts w:ascii="Times New Roman" w:eastAsia="Calibri" w:hAnsi="Times New Roman" w:cs="Times New Roman"/>
                <w:color w:val="000000"/>
                <w:sz w:val="20"/>
                <w:szCs w:val="20"/>
              </w:rPr>
              <w:t>:</w:t>
            </w:r>
            <w:r w:rsidRPr="009F0E7A">
              <w:rPr>
                <w:rFonts w:ascii="Times New Roman" w:eastAsia="Calibri" w:hAnsi="Times New Roman" w:cs="Times New Roman"/>
                <w:color w:val="000000"/>
                <w:sz w:val="20"/>
                <w:szCs w:val="20"/>
              </w:rPr>
              <w:t xml:space="preserve"> </w:t>
            </w:r>
            <w:r>
              <w:rPr>
                <w:rFonts w:ascii="Times New Roman" w:eastAsia="Calibri" w:hAnsi="Times New Roman" w:cs="Times New Roman"/>
                <w:color w:val="000000"/>
                <w:sz w:val="20"/>
                <w:szCs w:val="20"/>
              </w:rPr>
              <w:t>30</w:t>
            </w:r>
            <w:r w:rsidRPr="009F0E7A">
              <w:rPr>
                <w:rFonts w:ascii="Times New Roman" w:eastAsia="Calibri" w:hAnsi="Times New Roman" w:cs="Times New Roman"/>
                <w:color w:val="000000"/>
                <w:sz w:val="20"/>
                <w:szCs w:val="20"/>
              </w:rPr>
              <w:t xml:space="preserve"> 000,00  </w:t>
            </w:r>
            <w:r>
              <w:rPr>
                <w:rFonts w:ascii="Times New Roman" w:eastAsia="Calibri" w:hAnsi="Times New Roman" w:cs="Times New Roman"/>
                <w:color w:val="000000"/>
                <w:sz w:val="20"/>
                <w:szCs w:val="20"/>
              </w:rPr>
              <w:t>– федеральный бюджет;</w:t>
            </w:r>
          </w:p>
          <w:p w:rsidR="007D72A3" w:rsidRDefault="007D72A3" w:rsidP="007D72A3">
            <w:pPr>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15 000,00</w:t>
            </w:r>
            <w:r w:rsidRPr="009F0E7A">
              <w:rPr>
                <w:rFonts w:ascii="Times New Roman" w:eastAsia="Calibri" w:hAnsi="Times New Roman" w:cs="Times New Roman"/>
                <w:color w:val="000000"/>
                <w:sz w:val="20"/>
                <w:szCs w:val="20"/>
              </w:rPr>
              <w:t xml:space="preserve"> </w:t>
            </w:r>
            <w:r>
              <w:rPr>
                <w:rFonts w:ascii="Times New Roman" w:eastAsia="Calibri" w:hAnsi="Times New Roman" w:cs="Times New Roman"/>
                <w:color w:val="000000"/>
                <w:sz w:val="20"/>
                <w:szCs w:val="20"/>
              </w:rPr>
              <w:t xml:space="preserve">– областной бюджет; </w:t>
            </w:r>
          </w:p>
          <w:p w:rsidR="009F0E7A" w:rsidRPr="009F0E7A" w:rsidRDefault="007D72A3" w:rsidP="007D72A3">
            <w:pPr>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 xml:space="preserve">5 000,00 - </w:t>
            </w:r>
            <w:r w:rsidRPr="009F0E7A">
              <w:rPr>
                <w:rFonts w:ascii="Times New Roman" w:eastAsia="Calibri" w:hAnsi="Times New Roman" w:cs="Times New Roman"/>
                <w:color w:val="000000"/>
                <w:sz w:val="20"/>
                <w:szCs w:val="20"/>
              </w:rPr>
              <w:t xml:space="preserve"> </w:t>
            </w:r>
            <w:r>
              <w:rPr>
                <w:rFonts w:ascii="Times New Roman" w:eastAsia="Calibri" w:hAnsi="Times New Roman" w:cs="Times New Roman"/>
                <w:color w:val="000000"/>
                <w:sz w:val="20"/>
                <w:szCs w:val="20"/>
              </w:rPr>
              <w:t>городской</w:t>
            </w:r>
            <w:r w:rsidRPr="009F0E7A">
              <w:rPr>
                <w:rFonts w:ascii="Times New Roman" w:eastAsia="Calibri" w:hAnsi="Times New Roman" w:cs="Times New Roman"/>
                <w:color w:val="000000"/>
                <w:sz w:val="20"/>
                <w:szCs w:val="20"/>
              </w:rPr>
              <w:t xml:space="preserve"> бюджет</w:t>
            </w:r>
          </w:p>
        </w:tc>
      </w:tr>
    </w:tbl>
    <w:p w:rsidR="00C12EF2" w:rsidRDefault="00C12EF2" w:rsidP="009F0E7A">
      <w:pPr>
        <w:spacing w:after="0" w:line="240" w:lineRule="auto"/>
        <w:jc w:val="both"/>
        <w:rPr>
          <w:rFonts w:ascii="Times New Roman" w:hAnsi="Times New Roman" w:cs="Times New Roman"/>
          <w:sz w:val="24"/>
          <w:szCs w:val="24"/>
        </w:rPr>
      </w:pPr>
    </w:p>
    <w:p w:rsidR="00083FBD" w:rsidRDefault="00C12EF2" w:rsidP="00094E79">
      <w:pPr>
        <w:spacing w:after="0" w:line="240" w:lineRule="auto"/>
        <w:rPr>
          <w:rFonts w:ascii="Times New Roman" w:eastAsia="Calibri" w:hAnsi="Times New Roman" w:cs="Times New Roman"/>
          <w:sz w:val="24"/>
          <w:szCs w:val="24"/>
        </w:rPr>
      </w:pPr>
      <w:r w:rsidRPr="009B1985">
        <w:rPr>
          <w:rFonts w:ascii="Times New Roman" w:hAnsi="Times New Roman" w:cs="Times New Roman"/>
          <w:sz w:val="24"/>
          <w:szCs w:val="24"/>
        </w:rPr>
        <w:t>Объемы финансового обеспечения реализации муниципальных программ в сфере образования, культуры и физической культуры и спорта городского округа города Благовещенска подлежат ежегодному уточнению в рамках подготовки проекта бюджета на очередной финансовый год и плановый период, а также в течение текущего финансового периода</w:t>
      </w:r>
      <w:r>
        <w:rPr>
          <w:rFonts w:ascii="Times New Roman" w:hAnsi="Times New Roman" w:cs="Times New Roman"/>
          <w:sz w:val="24"/>
          <w:szCs w:val="24"/>
        </w:rPr>
        <w:t>.</w:t>
      </w:r>
    </w:p>
    <w:p w:rsidR="009F0E7A" w:rsidRDefault="009F0E7A" w:rsidP="00083FBD">
      <w:pPr>
        <w:shd w:val="clear" w:color="auto" w:fill="FFFFFF"/>
        <w:tabs>
          <w:tab w:val="left" w:pos="994"/>
        </w:tabs>
        <w:spacing w:before="5" w:after="0" w:line="240" w:lineRule="auto"/>
        <w:ind w:right="10"/>
        <w:jc w:val="right"/>
        <w:rPr>
          <w:rFonts w:ascii="Times New Roman" w:eastAsia="Calibri" w:hAnsi="Times New Roman" w:cs="Times New Roman"/>
          <w:sz w:val="24"/>
          <w:szCs w:val="24"/>
        </w:rPr>
      </w:pPr>
    </w:p>
    <w:p w:rsidR="009F0E7A" w:rsidRPr="00083FBD" w:rsidRDefault="009F0E7A" w:rsidP="009F0E7A">
      <w:pPr>
        <w:shd w:val="clear" w:color="auto" w:fill="FFFFFF"/>
        <w:tabs>
          <w:tab w:val="left" w:pos="994"/>
        </w:tabs>
        <w:spacing w:before="5" w:after="0" w:line="240" w:lineRule="auto"/>
        <w:ind w:right="10"/>
        <w:jc w:val="both"/>
        <w:rPr>
          <w:rFonts w:ascii="Times New Roman" w:eastAsia="Calibri" w:hAnsi="Times New Roman" w:cs="Times New Roman"/>
          <w:sz w:val="24"/>
          <w:szCs w:val="24"/>
        </w:rPr>
      </w:pPr>
    </w:p>
    <w:p w:rsidR="00083FBD" w:rsidRPr="00083FBD" w:rsidRDefault="00083FBD" w:rsidP="00732FA0">
      <w:pPr>
        <w:spacing w:after="0" w:line="240" w:lineRule="auto"/>
        <w:rPr>
          <w:rFonts w:ascii="Times New Roman" w:eastAsia="Calibri" w:hAnsi="Times New Roman" w:cs="Times New Roman"/>
          <w:b/>
          <w:sz w:val="28"/>
          <w:szCs w:val="28"/>
          <w:lang w:eastAsia="ar-SA"/>
        </w:rPr>
        <w:sectPr w:rsidR="00083FBD" w:rsidRPr="00083FBD" w:rsidSect="001303DE">
          <w:pgSz w:w="16838" w:h="11906" w:orient="landscape"/>
          <w:pgMar w:top="1701" w:right="1134" w:bottom="851" w:left="1134" w:header="709" w:footer="709" w:gutter="0"/>
          <w:cols w:space="708"/>
          <w:docGrid w:linePitch="360"/>
        </w:sectPr>
      </w:pPr>
    </w:p>
    <w:p w:rsidR="00083FBD" w:rsidRPr="00083FBD" w:rsidRDefault="00083FBD" w:rsidP="00083FBD">
      <w:pPr>
        <w:spacing w:after="0" w:line="240" w:lineRule="auto"/>
        <w:jc w:val="center"/>
        <w:rPr>
          <w:rFonts w:ascii="Times New Roman" w:eastAsia="Calibri" w:hAnsi="Times New Roman" w:cs="Times New Roman"/>
          <w:sz w:val="28"/>
          <w:szCs w:val="28"/>
          <w:lang w:eastAsia="ar-SA"/>
        </w:rPr>
      </w:pPr>
      <w:r w:rsidRPr="00083FBD">
        <w:rPr>
          <w:rFonts w:ascii="Times New Roman" w:eastAsia="Calibri" w:hAnsi="Times New Roman" w:cs="Times New Roman"/>
          <w:b/>
          <w:sz w:val="28"/>
          <w:szCs w:val="28"/>
          <w:lang w:eastAsia="ar-SA"/>
        </w:rPr>
        <w:lastRenderedPageBreak/>
        <w:t>9. Оценка эффективности мероприятий (инвестиционных проектов), включенных в программу, в том числе с точки зрения достижения расчётного уровня обеспеченности населения муниципального образования города Благовещенска услугами в областях социальной инфраструктуры в соответствии с нормативами градостроительного проектирования</w:t>
      </w:r>
    </w:p>
    <w:p w:rsidR="00083FBD" w:rsidRPr="00083FBD" w:rsidRDefault="00083FBD" w:rsidP="00083FBD">
      <w:pPr>
        <w:spacing w:after="0" w:line="240" w:lineRule="auto"/>
        <w:jc w:val="both"/>
        <w:rPr>
          <w:rFonts w:ascii="Times New Roman" w:eastAsia="Calibri" w:hAnsi="Times New Roman" w:cs="Times New Roman"/>
          <w:sz w:val="28"/>
          <w:szCs w:val="28"/>
          <w:lang w:eastAsia="ar-SA"/>
        </w:rPr>
      </w:pPr>
    </w:p>
    <w:p w:rsidR="00083FBD" w:rsidRPr="00083FBD" w:rsidRDefault="00083FBD" w:rsidP="00083FBD">
      <w:pPr>
        <w:shd w:val="clear" w:color="auto" w:fill="FFFFFF"/>
        <w:tabs>
          <w:tab w:val="left" w:pos="-4962"/>
        </w:tabs>
        <w:spacing w:after="0" w:line="240" w:lineRule="auto"/>
        <w:ind w:firstLine="709"/>
        <w:jc w:val="both"/>
        <w:rPr>
          <w:rFonts w:ascii="Times New Roman" w:eastAsia="Calibri" w:hAnsi="Times New Roman" w:cs="Times New Roman"/>
          <w:sz w:val="28"/>
          <w:szCs w:val="28"/>
        </w:rPr>
      </w:pPr>
      <w:r w:rsidRPr="00083FBD">
        <w:rPr>
          <w:rFonts w:ascii="Times New Roman" w:eastAsia="Calibri" w:hAnsi="Times New Roman" w:cs="Times New Roman"/>
          <w:sz w:val="28"/>
          <w:szCs w:val="28"/>
        </w:rPr>
        <w:t>Оценка эффективности мероприятий Программы включает оценку социально-экономической эффективности, а также оценку соответствия нормативам градостроительного проектирования, установленным местным нормативам градостроительного проектирования муниципального образования города Благовещенска Амурской области.</w:t>
      </w:r>
    </w:p>
    <w:p w:rsidR="00083FBD" w:rsidRPr="00083FBD" w:rsidRDefault="00083FBD" w:rsidP="00083FBD">
      <w:pPr>
        <w:shd w:val="clear" w:color="auto" w:fill="FFFFFF"/>
        <w:tabs>
          <w:tab w:val="left" w:pos="-4962"/>
        </w:tabs>
        <w:spacing w:after="0" w:line="240" w:lineRule="auto"/>
        <w:ind w:firstLine="709"/>
        <w:jc w:val="both"/>
        <w:rPr>
          <w:rFonts w:ascii="Times New Roman" w:eastAsia="Calibri" w:hAnsi="Times New Roman" w:cs="Times New Roman"/>
          <w:sz w:val="28"/>
          <w:szCs w:val="28"/>
        </w:rPr>
      </w:pPr>
      <w:r w:rsidRPr="00083FBD">
        <w:rPr>
          <w:rFonts w:ascii="Times New Roman" w:eastAsia="Calibri" w:hAnsi="Times New Roman" w:cs="Times New Roman"/>
          <w:sz w:val="28"/>
          <w:szCs w:val="28"/>
        </w:rPr>
        <w:t xml:space="preserve">Оценка социально-экономической эффективности мероприятий выражается: </w:t>
      </w:r>
    </w:p>
    <w:p w:rsidR="00083FBD" w:rsidRPr="00083FBD" w:rsidRDefault="00083FBD" w:rsidP="00083FBD">
      <w:pPr>
        <w:shd w:val="clear" w:color="auto" w:fill="FFFFFF"/>
        <w:tabs>
          <w:tab w:val="left" w:pos="-4962"/>
        </w:tabs>
        <w:spacing w:after="0" w:line="240" w:lineRule="auto"/>
        <w:ind w:firstLine="709"/>
        <w:jc w:val="both"/>
        <w:rPr>
          <w:rFonts w:ascii="Times New Roman" w:eastAsia="Calibri" w:hAnsi="Times New Roman" w:cs="Times New Roman"/>
          <w:sz w:val="28"/>
          <w:szCs w:val="28"/>
        </w:rPr>
      </w:pPr>
      <w:r w:rsidRPr="00083FBD">
        <w:rPr>
          <w:rFonts w:ascii="Times New Roman" w:eastAsia="Calibri" w:hAnsi="Times New Roman" w:cs="Times New Roman"/>
          <w:sz w:val="28"/>
          <w:szCs w:val="28"/>
        </w:rPr>
        <w:t>в улучшении условий качества жизни населения муниципального образования город</w:t>
      </w:r>
      <w:r w:rsidR="00256F09">
        <w:rPr>
          <w:rFonts w:ascii="Times New Roman" w:eastAsia="Calibri" w:hAnsi="Times New Roman" w:cs="Times New Roman"/>
          <w:sz w:val="28"/>
          <w:szCs w:val="28"/>
        </w:rPr>
        <w:t>а</w:t>
      </w:r>
      <w:r w:rsidRPr="00083FBD">
        <w:rPr>
          <w:rFonts w:ascii="Times New Roman" w:eastAsia="Calibri" w:hAnsi="Times New Roman" w:cs="Times New Roman"/>
          <w:sz w:val="28"/>
          <w:szCs w:val="28"/>
        </w:rPr>
        <w:t xml:space="preserve"> Благовещенск</w:t>
      </w:r>
      <w:r w:rsidR="00256F09">
        <w:rPr>
          <w:rFonts w:ascii="Times New Roman" w:eastAsia="Calibri" w:hAnsi="Times New Roman" w:cs="Times New Roman"/>
          <w:sz w:val="28"/>
          <w:szCs w:val="28"/>
        </w:rPr>
        <w:t>а</w:t>
      </w:r>
      <w:r w:rsidRPr="00083FBD">
        <w:rPr>
          <w:rFonts w:ascii="Times New Roman" w:eastAsia="Calibri" w:hAnsi="Times New Roman" w:cs="Times New Roman"/>
          <w:sz w:val="28"/>
          <w:szCs w:val="28"/>
        </w:rPr>
        <w:t>;</w:t>
      </w:r>
    </w:p>
    <w:p w:rsidR="00083FBD" w:rsidRPr="00083FBD" w:rsidRDefault="00083FBD" w:rsidP="00083FBD">
      <w:pPr>
        <w:shd w:val="clear" w:color="auto" w:fill="FFFFFF"/>
        <w:tabs>
          <w:tab w:val="left" w:pos="-4962"/>
        </w:tabs>
        <w:spacing w:after="0" w:line="240" w:lineRule="auto"/>
        <w:ind w:firstLine="709"/>
        <w:jc w:val="both"/>
        <w:rPr>
          <w:rFonts w:ascii="Times New Roman" w:eastAsia="Calibri" w:hAnsi="Times New Roman" w:cs="Times New Roman"/>
          <w:sz w:val="28"/>
          <w:szCs w:val="28"/>
        </w:rPr>
      </w:pPr>
      <w:r w:rsidRPr="00083FBD">
        <w:rPr>
          <w:rFonts w:ascii="Times New Roman" w:eastAsia="Calibri" w:hAnsi="Times New Roman" w:cs="Times New Roman"/>
          <w:sz w:val="28"/>
          <w:szCs w:val="28"/>
        </w:rPr>
        <w:t xml:space="preserve"> в повышении уровня комфорта жизни за счет обеспеченности граждан услугами здравоохранения, образования, культуры, физической культуры и спорта в необходимом объеме; </w:t>
      </w:r>
    </w:p>
    <w:p w:rsidR="00083FBD" w:rsidRPr="00083FBD" w:rsidRDefault="00083FBD" w:rsidP="00083FBD">
      <w:pPr>
        <w:shd w:val="clear" w:color="auto" w:fill="FFFFFF"/>
        <w:tabs>
          <w:tab w:val="left" w:pos="-4962"/>
        </w:tabs>
        <w:spacing w:after="0" w:line="240" w:lineRule="auto"/>
        <w:ind w:firstLine="709"/>
        <w:jc w:val="both"/>
        <w:rPr>
          <w:rFonts w:ascii="Times New Roman" w:eastAsia="Calibri" w:hAnsi="Times New Roman" w:cs="Times New Roman"/>
          <w:sz w:val="28"/>
          <w:szCs w:val="28"/>
        </w:rPr>
      </w:pPr>
      <w:r w:rsidRPr="00083FBD">
        <w:rPr>
          <w:rFonts w:ascii="Times New Roman" w:eastAsia="Calibri" w:hAnsi="Times New Roman" w:cs="Times New Roman"/>
          <w:sz w:val="28"/>
          <w:szCs w:val="28"/>
        </w:rPr>
        <w:t>в повышении доступности объектов социальной инфраструктуры для населения муниципального образования:</w:t>
      </w:r>
    </w:p>
    <w:p w:rsidR="00083FBD" w:rsidRPr="00083FBD" w:rsidRDefault="00083FBD" w:rsidP="00083FBD">
      <w:pPr>
        <w:shd w:val="clear" w:color="auto" w:fill="FFFFFF"/>
        <w:tabs>
          <w:tab w:val="left" w:pos="-4962"/>
        </w:tabs>
        <w:spacing w:after="0" w:line="240" w:lineRule="auto"/>
        <w:ind w:firstLine="709"/>
        <w:jc w:val="both"/>
        <w:rPr>
          <w:rFonts w:ascii="Times New Roman" w:eastAsia="Calibri" w:hAnsi="Times New Roman" w:cs="Times New Roman"/>
          <w:sz w:val="28"/>
          <w:szCs w:val="28"/>
        </w:rPr>
      </w:pPr>
    </w:p>
    <w:p w:rsidR="00083FBD" w:rsidRPr="00083FBD" w:rsidRDefault="00083FBD" w:rsidP="00083FBD">
      <w:pPr>
        <w:shd w:val="clear" w:color="auto" w:fill="FFFFFF"/>
        <w:tabs>
          <w:tab w:val="left" w:pos="-4962"/>
        </w:tabs>
        <w:spacing w:after="0" w:line="240" w:lineRule="auto"/>
        <w:ind w:firstLine="709"/>
        <w:jc w:val="both"/>
        <w:rPr>
          <w:rFonts w:ascii="Times New Roman" w:eastAsia="Calibri" w:hAnsi="Times New Roman" w:cs="Times New Roman"/>
          <w:b/>
          <w:i/>
          <w:sz w:val="28"/>
          <w:szCs w:val="28"/>
          <w:u w:val="single"/>
        </w:rPr>
      </w:pPr>
      <w:r w:rsidRPr="00083FBD">
        <w:rPr>
          <w:rFonts w:ascii="Times New Roman" w:eastAsia="Calibri" w:hAnsi="Times New Roman" w:cs="Times New Roman"/>
          <w:b/>
          <w:i/>
          <w:sz w:val="28"/>
          <w:szCs w:val="28"/>
          <w:u w:val="single"/>
        </w:rPr>
        <w:t>В области образования:</w:t>
      </w:r>
    </w:p>
    <w:p w:rsidR="00083FBD" w:rsidRPr="00083FBD" w:rsidRDefault="00083FBD" w:rsidP="00083FBD">
      <w:pPr>
        <w:shd w:val="clear" w:color="auto" w:fill="FFFFFF"/>
        <w:tabs>
          <w:tab w:val="left" w:pos="-4962"/>
        </w:tabs>
        <w:spacing w:after="0" w:line="240" w:lineRule="auto"/>
        <w:ind w:firstLine="709"/>
        <w:jc w:val="both"/>
        <w:rPr>
          <w:rFonts w:ascii="Times New Roman" w:eastAsia="Calibri" w:hAnsi="Times New Roman" w:cs="Times New Roman"/>
          <w:b/>
          <w:i/>
          <w:sz w:val="28"/>
          <w:szCs w:val="28"/>
          <w:u w:val="single"/>
        </w:rPr>
      </w:pPr>
      <w:r w:rsidRPr="00083FBD">
        <w:rPr>
          <w:rFonts w:ascii="Times New Roman" w:eastAsia="Calibri" w:hAnsi="Times New Roman" w:cs="Times New Roman"/>
          <w:sz w:val="28"/>
          <w:szCs w:val="28"/>
        </w:rPr>
        <w:t>поддержание в работоспособном состоянии объектов образования населения муниципального образования;</w:t>
      </w:r>
    </w:p>
    <w:p w:rsidR="00083FBD" w:rsidRPr="00083FBD" w:rsidRDefault="00083FBD" w:rsidP="00083FBD">
      <w:pPr>
        <w:shd w:val="clear" w:color="auto" w:fill="FFFFFF"/>
        <w:tabs>
          <w:tab w:val="left" w:pos="-4962"/>
        </w:tabs>
        <w:spacing w:after="0" w:line="240" w:lineRule="auto"/>
        <w:ind w:firstLine="709"/>
        <w:jc w:val="both"/>
        <w:rPr>
          <w:rFonts w:ascii="Times New Roman" w:eastAsia="Calibri" w:hAnsi="Times New Roman" w:cs="Times New Roman"/>
          <w:sz w:val="28"/>
          <w:szCs w:val="28"/>
        </w:rPr>
      </w:pPr>
      <w:r w:rsidRPr="00083FBD">
        <w:rPr>
          <w:rFonts w:ascii="Times New Roman" w:eastAsia="Calibri" w:hAnsi="Times New Roman" w:cs="Times New Roman"/>
          <w:sz w:val="28"/>
          <w:szCs w:val="28"/>
        </w:rPr>
        <w:t>строительство образовательных учреждений для обеспечения нормативной потребности населения, включая дошкольные образовательные учреждения, школы, учреждения дополнительного получения образования.</w:t>
      </w:r>
    </w:p>
    <w:p w:rsidR="00083FBD" w:rsidRPr="00083FBD" w:rsidRDefault="00083FBD" w:rsidP="00083FBD">
      <w:pPr>
        <w:shd w:val="clear" w:color="auto" w:fill="FFFFFF"/>
        <w:tabs>
          <w:tab w:val="left" w:pos="-4962"/>
        </w:tabs>
        <w:spacing w:after="0" w:line="240" w:lineRule="auto"/>
        <w:ind w:firstLine="709"/>
        <w:jc w:val="both"/>
        <w:rPr>
          <w:rFonts w:ascii="Times New Roman" w:eastAsia="Calibri" w:hAnsi="Times New Roman" w:cs="Times New Roman"/>
          <w:sz w:val="28"/>
          <w:szCs w:val="28"/>
        </w:rPr>
      </w:pPr>
    </w:p>
    <w:p w:rsidR="00083FBD" w:rsidRPr="00083FBD" w:rsidRDefault="00083FBD" w:rsidP="00083FBD">
      <w:pPr>
        <w:shd w:val="clear" w:color="auto" w:fill="FFFFFF"/>
        <w:tabs>
          <w:tab w:val="left" w:pos="-4962"/>
        </w:tabs>
        <w:spacing w:after="0" w:line="240" w:lineRule="auto"/>
        <w:ind w:firstLine="709"/>
        <w:jc w:val="both"/>
        <w:rPr>
          <w:rFonts w:ascii="Times New Roman" w:eastAsia="Calibri" w:hAnsi="Times New Roman" w:cs="Times New Roman"/>
          <w:sz w:val="28"/>
          <w:szCs w:val="28"/>
        </w:rPr>
      </w:pPr>
      <w:r w:rsidRPr="00083FBD">
        <w:rPr>
          <w:rFonts w:ascii="Times New Roman" w:eastAsia="Calibri" w:hAnsi="Times New Roman" w:cs="Times New Roman"/>
          <w:b/>
          <w:i/>
          <w:sz w:val="28"/>
          <w:szCs w:val="28"/>
          <w:u w:val="single"/>
        </w:rPr>
        <w:t>В области культуры:</w:t>
      </w:r>
      <w:r w:rsidRPr="00083FBD">
        <w:rPr>
          <w:rFonts w:ascii="Times New Roman" w:eastAsia="Calibri" w:hAnsi="Times New Roman" w:cs="Times New Roman"/>
          <w:sz w:val="28"/>
          <w:szCs w:val="28"/>
        </w:rPr>
        <w:t xml:space="preserve"> </w:t>
      </w:r>
    </w:p>
    <w:p w:rsidR="00083FBD" w:rsidRPr="00083FBD" w:rsidRDefault="00083FBD" w:rsidP="00083FBD">
      <w:pPr>
        <w:shd w:val="clear" w:color="auto" w:fill="FFFFFF"/>
        <w:tabs>
          <w:tab w:val="left" w:pos="-4962"/>
        </w:tabs>
        <w:spacing w:after="0" w:line="240" w:lineRule="auto"/>
        <w:ind w:firstLine="709"/>
        <w:jc w:val="both"/>
        <w:rPr>
          <w:rFonts w:ascii="Times New Roman" w:eastAsia="Calibri" w:hAnsi="Times New Roman" w:cs="Times New Roman"/>
          <w:sz w:val="28"/>
          <w:szCs w:val="28"/>
        </w:rPr>
      </w:pPr>
      <w:r w:rsidRPr="00083FBD">
        <w:rPr>
          <w:rFonts w:ascii="Times New Roman" w:eastAsia="Calibri" w:hAnsi="Times New Roman" w:cs="Times New Roman"/>
          <w:sz w:val="28"/>
          <w:szCs w:val="28"/>
        </w:rPr>
        <w:t>поддержание в удовлетворительном состоянии объектов культуры.</w:t>
      </w:r>
    </w:p>
    <w:p w:rsidR="00083FBD" w:rsidRPr="00083FBD" w:rsidRDefault="00083FBD" w:rsidP="00083FBD">
      <w:pPr>
        <w:shd w:val="clear" w:color="auto" w:fill="FFFFFF"/>
        <w:tabs>
          <w:tab w:val="left" w:pos="-4962"/>
        </w:tabs>
        <w:spacing w:after="0" w:line="240" w:lineRule="auto"/>
        <w:ind w:firstLine="709"/>
        <w:jc w:val="both"/>
        <w:rPr>
          <w:rFonts w:ascii="Times New Roman" w:eastAsia="Calibri" w:hAnsi="Times New Roman" w:cs="Times New Roman"/>
          <w:sz w:val="28"/>
          <w:szCs w:val="28"/>
        </w:rPr>
      </w:pPr>
      <w:r w:rsidRPr="00083FBD">
        <w:rPr>
          <w:rFonts w:ascii="Times New Roman" w:eastAsia="Calibri" w:hAnsi="Times New Roman" w:cs="Times New Roman"/>
          <w:sz w:val="28"/>
          <w:szCs w:val="28"/>
        </w:rPr>
        <w:t>строительство домов культуры, библиотек и других необходимых объектов культуры.</w:t>
      </w:r>
    </w:p>
    <w:p w:rsidR="00083FBD" w:rsidRPr="00083FBD" w:rsidRDefault="00083FBD" w:rsidP="00083FBD">
      <w:pPr>
        <w:shd w:val="clear" w:color="auto" w:fill="FFFFFF"/>
        <w:tabs>
          <w:tab w:val="left" w:pos="-4962"/>
        </w:tabs>
        <w:spacing w:after="0" w:line="240" w:lineRule="auto"/>
        <w:ind w:firstLine="709"/>
        <w:jc w:val="both"/>
        <w:rPr>
          <w:rFonts w:ascii="Times New Roman" w:eastAsia="Calibri" w:hAnsi="Times New Roman" w:cs="Times New Roman"/>
          <w:sz w:val="28"/>
          <w:szCs w:val="28"/>
        </w:rPr>
      </w:pPr>
      <w:r w:rsidRPr="00083FBD">
        <w:rPr>
          <w:rFonts w:ascii="Times New Roman" w:eastAsia="Calibri" w:hAnsi="Times New Roman" w:cs="Times New Roman"/>
          <w:sz w:val="28"/>
          <w:szCs w:val="28"/>
        </w:rPr>
        <w:t>поддержание и уход за объектами культурного наследия, находящимися на территории городского округа.</w:t>
      </w:r>
    </w:p>
    <w:p w:rsidR="00083FBD" w:rsidRPr="00083FBD" w:rsidRDefault="00083FBD" w:rsidP="00083FBD">
      <w:pPr>
        <w:shd w:val="clear" w:color="auto" w:fill="FFFFFF"/>
        <w:tabs>
          <w:tab w:val="left" w:pos="-4962"/>
        </w:tabs>
        <w:spacing w:after="0" w:line="240" w:lineRule="auto"/>
        <w:ind w:firstLine="709"/>
        <w:jc w:val="both"/>
        <w:rPr>
          <w:rFonts w:ascii="Times New Roman" w:eastAsia="Calibri" w:hAnsi="Times New Roman" w:cs="Times New Roman"/>
          <w:sz w:val="28"/>
          <w:szCs w:val="28"/>
        </w:rPr>
      </w:pPr>
    </w:p>
    <w:p w:rsidR="00083FBD" w:rsidRPr="00083FBD" w:rsidRDefault="00083FBD" w:rsidP="00083FBD">
      <w:pPr>
        <w:shd w:val="clear" w:color="auto" w:fill="FFFFFF"/>
        <w:tabs>
          <w:tab w:val="left" w:pos="-4962"/>
        </w:tabs>
        <w:spacing w:after="0" w:line="240" w:lineRule="auto"/>
        <w:ind w:firstLine="709"/>
        <w:jc w:val="both"/>
        <w:rPr>
          <w:rFonts w:ascii="Times New Roman" w:eastAsia="Calibri" w:hAnsi="Times New Roman" w:cs="Times New Roman"/>
          <w:b/>
          <w:i/>
          <w:sz w:val="28"/>
          <w:szCs w:val="28"/>
          <w:u w:val="single"/>
        </w:rPr>
      </w:pPr>
      <w:r w:rsidRPr="00083FBD">
        <w:rPr>
          <w:rFonts w:ascii="Times New Roman" w:eastAsia="Calibri" w:hAnsi="Times New Roman" w:cs="Times New Roman"/>
          <w:b/>
          <w:i/>
          <w:sz w:val="28"/>
          <w:szCs w:val="28"/>
          <w:u w:val="single"/>
        </w:rPr>
        <w:t>В области физкультуры и спорта:</w:t>
      </w:r>
    </w:p>
    <w:p w:rsidR="00083FBD" w:rsidRPr="00083FBD" w:rsidRDefault="00083FBD" w:rsidP="00083FBD">
      <w:pPr>
        <w:shd w:val="clear" w:color="auto" w:fill="FFFFFF"/>
        <w:tabs>
          <w:tab w:val="left" w:pos="-4962"/>
        </w:tabs>
        <w:spacing w:after="0" w:line="240" w:lineRule="auto"/>
        <w:ind w:firstLine="709"/>
        <w:jc w:val="both"/>
        <w:rPr>
          <w:rFonts w:ascii="Times New Roman" w:eastAsia="Calibri" w:hAnsi="Times New Roman" w:cs="Times New Roman"/>
          <w:sz w:val="28"/>
          <w:szCs w:val="28"/>
        </w:rPr>
      </w:pPr>
      <w:r w:rsidRPr="00083FBD">
        <w:rPr>
          <w:rFonts w:ascii="Times New Roman" w:eastAsia="Calibri" w:hAnsi="Times New Roman" w:cs="Times New Roman"/>
          <w:sz w:val="28"/>
          <w:szCs w:val="28"/>
        </w:rPr>
        <w:t>поддержание в удовлетворительном состоянии объектов физкультуры и спорта;</w:t>
      </w:r>
    </w:p>
    <w:p w:rsidR="00083FBD" w:rsidRPr="00083FBD" w:rsidRDefault="00083FBD" w:rsidP="00083FBD">
      <w:pPr>
        <w:shd w:val="clear" w:color="auto" w:fill="FFFFFF"/>
        <w:tabs>
          <w:tab w:val="left" w:pos="-4962"/>
        </w:tabs>
        <w:spacing w:after="0" w:line="240" w:lineRule="auto"/>
        <w:ind w:firstLine="709"/>
        <w:jc w:val="both"/>
        <w:rPr>
          <w:rFonts w:ascii="Times New Roman" w:eastAsia="Calibri" w:hAnsi="Times New Roman" w:cs="Times New Roman"/>
          <w:sz w:val="28"/>
          <w:szCs w:val="28"/>
        </w:rPr>
      </w:pPr>
      <w:r w:rsidRPr="00083FBD">
        <w:rPr>
          <w:rFonts w:ascii="Times New Roman" w:eastAsia="Calibri" w:hAnsi="Times New Roman" w:cs="Times New Roman"/>
          <w:sz w:val="28"/>
          <w:szCs w:val="28"/>
        </w:rPr>
        <w:t>обеспечение доступности объектов спорта для всех категорий населения;</w:t>
      </w:r>
    </w:p>
    <w:p w:rsidR="00083FBD" w:rsidRPr="00083FBD" w:rsidRDefault="00083FBD" w:rsidP="00083FBD">
      <w:pPr>
        <w:shd w:val="clear" w:color="auto" w:fill="FFFFFF"/>
        <w:tabs>
          <w:tab w:val="left" w:pos="-4962"/>
        </w:tabs>
        <w:spacing w:after="0" w:line="240" w:lineRule="auto"/>
        <w:ind w:firstLine="709"/>
        <w:jc w:val="both"/>
        <w:rPr>
          <w:rFonts w:ascii="Times New Roman" w:eastAsia="Calibri" w:hAnsi="Times New Roman" w:cs="Times New Roman"/>
          <w:sz w:val="28"/>
          <w:szCs w:val="28"/>
        </w:rPr>
      </w:pPr>
      <w:r w:rsidRPr="00083FBD">
        <w:rPr>
          <w:rFonts w:ascii="Times New Roman" w:eastAsia="Calibri" w:hAnsi="Times New Roman" w:cs="Times New Roman"/>
          <w:sz w:val="28"/>
          <w:szCs w:val="28"/>
        </w:rPr>
        <w:t>строительство необходимых спортивных объектов, в том числе физкультурно-оздоровительных комплексов, бассейнов, стадионов и др.</w:t>
      </w:r>
    </w:p>
    <w:p w:rsidR="00083FBD" w:rsidRPr="00083FBD" w:rsidRDefault="00083FBD" w:rsidP="00083FBD">
      <w:pPr>
        <w:shd w:val="clear" w:color="auto" w:fill="FFFFFF"/>
        <w:tabs>
          <w:tab w:val="left" w:pos="-4962"/>
        </w:tabs>
        <w:spacing w:after="0" w:line="240" w:lineRule="auto"/>
        <w:ind w:firstLine="709"/>
        <w:jc w:val="both"/>
        <w:rPr>
          <w:rFonts w:ascii="Times New Roman" w:eastAsia="Calibri" w:hAnsi="Times New Roman" w:cs="Times New Roman"/>
          <w:sz w:val="28"/>
          <w:szCs w:val="28"/>
        </w:rPr>
      </w:pPr>
    </w:p>
    <w:p w:rsidR="00083FBD" w:rsidRPr="00083FBD" w:rsidRDefault="00083FBD" w:rsidP="00083FBD">
      <w:pPr>
        <w:shd w:val="clear" w:color="auto" w:fill="FFFFFF"/>
        <w:tabs>
          <w:tab w:val="left" w:pos="-4962"/>
        </w:tabs>
        <w:spacing w:after="0" w:line="240" w:lineRule="auto"/>
        <w:ind w:firstLine="709"/>
        <w:jc w:val="both"/>
        <w:rPr>
          <w:rFonts w:ascii="Times New Roman" w:eastAsia="Calibri" w:hAnsi="Times New Roman" w:cs="Times New Roman"/>
          <w:b/>
          <w:i/>
          <w:sz w:val="28"/>
          <w:szCs w:val="28"/>
          <w:u w:val="single"/>
        </w:rPr>
      </w:pPr>
      <w:r w:rsidRPr="00083FBD">
        <w:rPr>
          <w:rFonts w:ascii="Times New Roman" w:eastAsia="Calibri" w:hAnsi="Times New Roman" w:cs="Times New Roman"/>
          <w:b/>
          <w:i/>
          <w:sz w:val="28"/>
          <w:szCs w:val="28"/>
          <w:u w:val="single"/>
        </w:rPr>
        <w:lastRenderedPageBreak/>
        <w:t>В области рекреационного назначения:</w:t>
      </w:r>
    </w:p>
    <w:p w:rsidR="00083FBD" w:rsidRPr="00083FBD" w:rsidRDefault="00083FBD" w:rsidP="00256F09">
      <w:pPr>
        <w:spacing w:after="0" w:line="240" w:lineRule="auto"/>
        <w:ind w:firstLine="709"/>
        <w:jc w:val="both"/>
        <w:rPr>
          <w:rFonts w:ascii="Times New Roman" w:eastAsia="Calibri" w:hAnsi="Times New Roman" w:cs="Times New Roman"/>
          <w:sz w:val="28"/>
          <w:szCs w:val="28"/>
        </w:rPr>
      </w:pPr>
      <w:r w:rsidRPr="00083FBD">
        <w:rPr>
          <w:rFonts w:ascii="Times New Roman" w:eastAsia="Calibri" w:hAnsi="Times New Roman" w:cs="Times New Roman"/>
          <w:sz w:val="28"/>
          <w:szCs w:val="28"/>
        </w:rPr>
        <w:t>озеленение территории, преимущественно хвойными породами деревьев, что способствует нормализации функционирования органов дыхания у населения.</w:t>
      </w:r>
    </w:p>
    <w:p w:rsidR="00256F09" w:rsidRDefault="00256F09" w:rsidP="00083FBD">
      <w:pPr>
        <w:spacing w:after="0" w:line="240" w:lineRule="auto"/>
        <w:ind w:firstLine="709"/>
        <w:contextualSpacing/>
        <w:jc w:val="both"/>
        <w:rPr>
          <w:rFonts w:ascii="Times New Roman" w:eastAsia="Calibri" w:hAnsi="Times New Roman" w:cs="Times New Roman"/>
          <w:sz w:val="28"/>
          <w:szCs w:val="28"/>
        </w:rPr>
      </w:pPr>
    </w:p>
    <w:p w:rsidR="00256F09" w:rsidRDefault="00256F09" w:rsidP="00083FBD">
      <w:pPr>
        <w:spacing w:after="0" w:line="240" w:lineRule="auto"/>
        <w:ind w:firstLine="709"/>
        <w:contextualSpacing/>
        <w:jc w:val="both"/>
        <w:rPr>
          <w:rFonts w:ascii="Times New Roman" w:eastAsia="Calibri" w:hAnsi="Times New Roman" w:cs="Times New Roman"/>
          <w:sz w:val="28"/>
          <w:szCs w:val="28"/>
        </w:rPr>
      </w:pPr>
    </w:p>
    <w:p w:rsidR="00083FBD" w:rsidRPr="00083FBD" w:rsidRDefault="00083FBD" w:rsidP="00083FBD">
      <w:pPr>
        <w:spacing w:after="0" w:line="240" w:lineRule="auto"/>
        <w:ind w:firstLine="709"/>
        <w:contextualSpacing/>
        <w:jc w:val="both"/>
        <w:rPr>
          <w:rFonts w:ascii="Times New Roman" w:eastAsia="Calibri" w:hAnsi="Times New Roman" w:cs="Times New Roman"/>
          <w:sz w:val="28"/>
          <w:szCs w:val="28"/>
        </w:rPr>
      </w:pPr>
      <w:r w:rsidRPr="00083FBD">
        <w:rPr>
          <w:rFonts w:ascii="Times New Roman" w:eastAsia="Calibri" w:hAnsi="Times New Roman" w:cs="Times New Roman"/>
          <w:sz w:val="28"/>
          <w:szCs w:val="28"/>
        </w:rPr>
        <w:t xml:space="preserve">Мероприятия по строительству, ремонту и реконструкции объектов социальной инфраструктуры </w:t>
      </w:r>
      <w:r w:rsidR="00256F09">
        <w:rPr>
          <w:rFonts w:ascii="Times New Roman" w:eastAsia="Calibri" w:hAnsi="Times New Roman" w:cs="Times New Roman"/>
          <w:sz w:val="28"/>
          <w:szCs w:val="28"/>
        </w:rPr>
        <w:t xml:space="preserve">необходимо </w:t>
      </w:r>
      <w:r w:rsidRPr="00083FBD">
        <w:rPr>
          <w:rFonts w:ascii="Times New Roman" w:eastAsia="Calibri" w:hAnsi="Times New Roman" w:cs="Times New Roman"/>
          <w:sz w:val="28"/>
          <w:szCs w:val="28"/>
        </w:rPr>
        <w:t xml:space="preserve">реализовывать </w:t>
      </w:r>
      <w:r w:rsidR="00E77E48">
        <w:rPr>
          <w:rFonts w:ascii="Times New Roman" w:eastAsia="Calibri" w:hAnsi="Times New Roman" w:cs="Times New Roman"/>
          <w:sz w:val="28"/>
          <w:szCs w:val="28"/>
        </w:rPr>
        <w:t>согласно</w:t>
      </w:r>
      <w:r w:rsidRPr="00083FBD">
        <w:rPr>
          <w:rFonts w:ascii="Times New Roman" w:eastAsia="Calibri" w:hAnsi="Times New Roman" w:cs="Times New Roman"/>
          <w:sz w:val="28"/>
          <w:szCs w:val="28"/>
        </w:rPr>
        <w:t xml:space="preserve"> проанализированны</w:t>
      </w:r>
      <w:r w:rsidR="00E77E48">
        <w:rPr>
          <w:rFonts w:ascii="Times New Roman" w:eastAsia="Calibri" w:hAnsi="Times New Roman" w:cs="Times New Roman"/>
          <w:sz w:val="28"/>
          <w:szCs w:val="28"/>
        </w:rPr>
        <w:t>м данным</w:t>
      </w:r>
      <w:r w:rsidRPr="00083FBD">
        <w:rPr>
          <w:rFonts w:ascii="Times New Roman" w:eastAsia="Calibri" w:hAnsi="Times New Roman" w:cs="Times New Roman"/>
          <w:sz w:val="28"/>
          <w:szCs w:val="28"/>
        </w:rPr>
        <w:t xml:space="preserve"> настоящей Программы с уч</w:t>
      </w:r>
      <w:r w:rsidR="00E77E48">
        <w:rPr>
          <w:rFonts w:ascii="Times New Roman" w:eastAsia="Calibri" w:hAnsi="Times New Roman" w:cs="Times New Roman"/>
          <w:sz w:val="28"/>
          <w:szCs w:val="28"/>
        </w:rPr>
        <w:t>ё</w:t>
      </w:r>
      <w:r w:rsidRPr="00083FBD">
        <w:rPr>
          <w:rFonts w:ascii="Times New Roman" w:eastAsia="Calibri" w:hAnsi="Times New Roman" w:cs="Times New Roman"/>
          <w:sz w:val="28"/>
          <w:szCs w:val="28"/>
        </w:rPr>
        <w:t>том постепенного выделения денежных средств из всех уровней бюджета.</w:t>
      </w:r>
    </w:p>
    <w:p w:rsidR="00083FBD" w:rsidRPr="00083FBD" w:rsidRDefault="00083FBD" w:rsidP="00083FBD">
      <w:pPr>
        <w:spacing w:after="0" w:line="240" w:lineRule="auto"/>
        <w:ind w:firstLine="709"/>
        <w:contextualSpacing/>
        <w:jc w:val="both"/>
        <w:rPr>
          <w:rFonts w:ascii="Times New Roman" w:eastAsia="Calibri" w:hAnsi="Times New Roman" w:cs="Times New Roman"/>
          <w:sz w:val="28"/>
          <w:szCs w:val="28"/>
          <w:lang w:eastAsia="ar-SA"/>
        </w:rPr>
      </w:pPr>
      <w:r w:rsidRPr="00083FBD">
        <w:rPr>
          <w:rFonts w:ascii="Times New Roman" w:eastAsia="Calibri" w:hAnsi="Times New Roman" w:cs="Times New Roman"/>
          <w:sz w:val="28"/>
          <w:szCs w:val="28"/>
        </w:rPr>
        <w:br w:type="page"/>
      </w:r>
    </w:p>
    <w:p w:rsidR="00083FBD" w:rsidRPr="00083FBD" w:rsidRDefault="00083FBD" w:rsidP="00083FBD">
      <w:pPr>
        <w:numPr>
          <w:ilvl w:val="0"/>
          <w:numId w:val="22"/>
        </w:numPr>
        <w:spacing w:after="0" w:line="240" w:lineRule="auto"/>
        <w:jc w:val="center"/>
        <w:rPr>
          <w:rFonts w:ascii="Times New Roman" w:eastAsia="Calibri" w:hAnsi="Times New Roman" w:cs="Times New Roman"/>
          <w:b/>
          <w:color w:val="000000"/>
          <w:sz w:val="28"/>
          <w:szCs w:val="28"/>
          <w:lang w:eastAsia="ar-SA"/>
        </w:rPr>
      </w:pPr>
      <w:r w:rsidRPr="00083FBD">
        <w:rPr>
          <w:rFonts w:ascii="Times New Roman" w:eastAsia="Calibri" w:hAnsi="Times New Roman" w:cs="Times New Roman"/>
          <w:b/>
          <w:color w:val="000000"/>
          <w:sz w:val="28"/>
          <w:szCs w:val="28"/>
          <w:lang w:eastAsia="ar-SA"/>
        </w:rPr>
        <w:lastRenderedPageBreak/>
        <w:t>Предложения по совершенствованию нормативно-правового и информационного обеспечения деятельности в сфере проектирования, строительства, реконструкции объектов социальной инфраструктуры городского округа</w:t>
      </w:r>
    </w:p>
    <w:p w:rsidR="00083FBD" w:rsidRPr="00083FBD" w:rsidRDefault="00083FBD" w:rsidP="00083FBD">
      <w:pPr>
        <w:spacing w:after="0" w:line="240" w:lineRule="auto"/>
        <w:ind w:left="927"/>
        <w:jc w:val="both"/>
        <w:rPr>
          <w:rFonts w:ascii="Times New Roman" w:eastAsia="Calibri" w:hAnsi="Times New Roman" w:cs="Times New Roman"/>
          <w:sz w:val="28"/>
          <w:szCs w:val="28"/>
          <w:lang w:eastAsia="ar-SA"/>
        </w:rPr>
      </w:pPr>
    </w:p>
    <w:p w:rsidR="00083FBD" w:rsidRPr="00083FBD" w:rsidRDefault="00083FBD" w:rsidP="00083FBD">
      <w:pPr>
        <w:spacing w:after="0" w:line="240" w:lineRule="auto"/>
        <w:ind w:firstLine="709"/>
        <w:jc w:val="both"/>
        <w:rPr>
          <w:rFonts w:ascii="Times New Roman" w:eastAsia="Calibri" w:hAnsi="Times New Roman" w:cs="Times New Roman"/>
          <w:sz w:val="28"/>
          <w:szCs w:val="28"/>
          <w:lang w:eastAsia="ar-SA"/>
        </w:rPr>
      </w:pPr>
      <w:r w:rsidRPr="00083FBD">
        <w:rPr>
          <w:rFonts w:ascii="Times New Roman" w:eastAsia="Calibri" w:hAnsi="Times New Roman" w:cs="Times New Roman"/>
          <w:sz w:val="28"/>
          <w:szCs w:val="28"/>
          <w:lang w:eastAsia="ar-SA"/>
        </w:rPr>
        <w:t xml:space="preserve">Для финансового обеспечения реализации мероприятий, установленных Программой, необходимо принятие муниципальных правовых актов, регламентирующих порядок их субсидирования. </w:t>
      </w:r>
    </w:p>
    <w:p w:rsidR="00083FBD" w:rsidRPr="00083FBD" w:rsidRDefault="00083FBD" w:rsidP="00083FBD">
      <w:pPr>
        <w:spacing w:after="0" w:line="240" w:lineRule="auto"/>
        <w:ind w:firstLine="709"/>
        <w:contextualSpacing/>
        <w:jc w:val="both"/>
        <w:rPr>
          <w:rFonts w:ascii="Times New Roman" w:eastAsia="Calibri" w:hAnsi="Times New Roman" w:cs="Times New Roman"/>
          <w:sz w:val="28"/>
          <w:szCs w:val="28"/>
        </w:rPr>
      </w:pPr>
      <w:r w:rsidRPr="00083FBD">
        <w:rPr>
          <w:rFonts w:ascii="Times New Roman" w:eastAsia="Calibri" w:hAnsi="Times New Roman" w:cs="Times New Roman"/>
          <w:sz w:val="28"/>
          <w:szCs w:val="28"/>
        </w:rPr>
        <w:t xml:space="preserve">Целесообразно принятие муниципальных программ, либо внесение изменений в существующие муниципальные программы, устанавливающие перечни мероприятий по проектированию, строительству и реконструкции объектов социальной инфраструктуры местного значения. Данные программы должны обеспечивать сбалансированное перспективное развитие социальной инфраструктуры </w:t>
      </w:r>
      <w:r w:rsidRPr="00083FBD">
        <w:rPr>
          <w:rFonts w:ascii="Times New Roman" w:eastAsia="Calibri" w:hAnsi="Times New Roman" w:cs="Times New Roman"/>
          <w:bCs/>
          <w:sz w:val="28"/>
          <w:szCs w:val="28"/>
        </w:rPr>
        <w:t>муниципального образования город Благовещенска</w:t>
      </w:r>
      <w:r w:rsidRPr="00083FBD">
        <w:rPr>
          <w:rFonts w:ascii="Times New Roman" w:eastAsia="Calibri" w:hAnsi="Times New Roman" w:cs="Times New Roman"/>
          <w:sz w:val="28"/>
          <w:szCs w:val="28"/>
        </w:rPr>
        <w:t xml:space="preserve"> в соответствии с потребностями в строительстве объектов социальной инфраструктуры местного значения, установленными программой комплексного развития социальной инфраструктуры муниципального образования. </w:t>
      </w:r>
    </w:p>
    <w:p w:rsidR="00083FBD" w:rsidRPr="00083FBD" w:rsidRDefault="00256F09" w:rsidP="00083FBD">
      <w:pPr>
        <w:shd w:val="clear" w:color="auto" w:fill="FFFFFF"/>
        <w:spacing w:after="0" w:line="240" w:lineRule="auto"/>
        <w:ind w:firstLine="709"/>
        <w:contextualSpacing/>
        <w:jc w:val="both"/>
        <w:rPr>
          <w:rFonts w:ascii="Times New Roman" w:eastAsia="Calibri" w:hAnsi="Times New Roman" w:cs="Times New Roman"/>
          <w:sz w:val="28"/>
          <w:szCs w:val="28"/>
        </w:rPr>
      </w:pPr>
      <w:r>
        <w:rPr>
          <w:rFonts w:ascii="Times New Roman" w:eastAsia="Calibri" w:hAnsi="Times New Roman" w:cs="Times New Roman"/>
          <w:color w:val="000000"/>
          <w:sz w:val="28"/>
          <w:szCs w:val="28"/>
        </w:rPr>
        <w:t>Главным условием реализации П</w:t>
      </w:r>
      <w:r w:rsidR="00083FBD" w:rsidRPr="00083FBD">
        <w:rPr>
          <w:rFonts w:ascii="Times New Roman" w:eastAsia="Calibri" w:hAnsi="Times New Roman" w:cs="Times New Roman"/>
          <w:color w:val="000000"/>
          <w:sz w:val="28"/>
          <w:szCs w:val="28"/>
        </w:rPr>
        <w:t xml:space="preserve">рограммы является привлечение в экономику и социальную сферу муниципального образования достаточного объема финансовых ресурсов. Программа предусматривает финансирование </w:t>
      </w:r>
      <w:r w:rsidR="00083FBD" w:rsidRPr="00083FBD">
        <w:rPr>
          <w:rFonts w:ascii="Times New Roman" w:eastAsia="Calibri" w:hAnsi="Times New Roman" w:cs="Times New Roman"/>
          <w:sz w:val="28"/>
          <w:szCs w:val="28"/>
        </w:rPr>
        <w:t xml:space="preserve">мероприятий за счет всех уровней бюджетов на безвозвратной основе. </w:t>
      </w:r>
    </w:p>
    <w:p w:rsidR="00083FBD" w:rsidRPr="00083FBD" w:rsidRDefault="00083FBD" w:rsidP="00083FBD">
      <w:pPr>
        <w:shd w:val="clear" w:color="auto" w:fill="FFFFFF"/>
        <w:spacing w:after="0" w:line="240" w:lineRule="auto"/>
        <w:ind w:firstLine="709"/>
        <w:contextualSpacing/>
        <w:jc w:val="both"/>
        <w:rPr>
          <w:rFonts w:ascii="Times New Roman" w:eastAsia="Calibri" w:hAnsi="Times New Roman" w:cs="Times New Roman"/>
          <w:sz w:val="28"/>
          <w:szCs w:val="28"/>
        </w:rPr>
      </w:pPr>
      <w:r w:rsidRPr="00083FBD">
        <w:rPr>
          <w:rFonts w:ascii="Times New Roman" w:eastAsia="Calibri" w:hAnsi="Times New Roman" w:cs="Times New Roman"/>
          <w:sz w:val="28"/>
          <w:szCs w:val="28"/>
        </w:rPr>
        <w:t>Кроме того необходимо своевременное внесение изменений в нормативы градостроительного проектирования на основании постоянного мониторинга изменений регионального и федерального законодательств.</w:t>
      </w:r>
    </w:p>
    <w:p w:rsidR="00083FBD" w:rsidRPr="00083FBD" w:rsidRDefault="00256F09" w:rsidP="00083FBD">
      <w:pPr>
        <w:shd w:val="clear" w:color="auto" w:fill="FFFFFF"/>
        <w:spacing w:after="0" w:line="240" w:lineRule="auto"/>
        <w:ind w:firstLine="709"/>
        <w:contextualSpacing/>
        <w:jc w:val="both"/>
        <w:rPr>
          <w:rFonts w:ascii="Times New Roman" w:eastAsia="Calibri" w:hAnsi="Times New Roman" w:cs="Times New Roman"/>
          <w:sz w:val="28"/>
          <w:szCs w:val="28"/>
        </w:rPr>
      </w:pPr>
      <w:r>
        <w:rPr>
          <w:rFonts w:ascii="Times New Roman" w:eastAsia="Calibri" w:hAnsi="Times New Roman" w:cs="Times New Roman"/>
          <w:sz w:val="28"/>
          <w:szCs w:val="28"/>
        </w:rPr>
        <w:t>Финансирование мероприятий П</w:t>
      </w:r>
      <w:r w:rsidR="00083FBD" w:rsidRPr="00083FBD">
        <w:rPr>
          <w:rFonts w:ascii="Times New Roman" w:eastAsia="Calibri" w:hAnsi="Times New Roman" w:cs="Times New Roman"/>
          <w:sz w:val="28"/>
          <w:szCs w:val="28"/>
        </w:rPr>
        <w:t xml:space="preserve">рограммы за счет средств муниципального образования </w:t>
      </w:r>
      <w:r>
        <w:rPr>
          <w:rFonts w:ascii="Times New Roman" w:eastAsia="Calibri" w:hAnsi="Times New Roman" w:cs="Times New Roman"/>
          <w:sz w:val="28"/>
          <w:szCs w:val="28"/>
        </w:rPr>
        <w:t>должно</w:t>
      </w:r>
      <w:r w:rsidR="00083FBD" w:rsidRPr="00083FBD">
        <w:rPr>
          <w:rFonts w:ascii="Times New Roman" w:eastAsia="Calibri" w:hAnsi="Times New Roman" w:cs="Times New Roman"/>
          <w:sz w:val="28"/>
          <w:szCs w:val="28"/>
        </w:rPr>
        <w:t xml:space="preserve"> осуществляться исходя из реальных возможностей бюджета на очередной финансовый год и плановый период.</w:t>
      </w:r>
    </w:p>
    <w:p w:rsidR="00083FBD" w:rsidRPr="00083FBD" w:rsidRDefault="00083FBD" w:rsidP="00083FBD">
      <w:pPr>
        <w:shd w:val="clear" w:color="auto" w:fill="FFFFFF"/>
        <w:spacing w:after="0" w:line="240" w:lineRule="auto"/>
        <w:ind w:firstLine="709"/>
        <w:contextualSpacing/>
        <w:jc w:val="both"/>
        <w:rPr>
          <w:rFonts w:ascii="Times New Roman" w:eastAsia="Calibri" w:hAnsi="Times New Roman" w:cs="Times New Roman"/>
          <w:sz w:val="28"/>
          <w:szCs w:val="28"/>
        </w:rPr>
      </w:pPr>
      <w:r w:rsidRPr="00083FBD">
        <w:rPr>
          <w:rFonts w:ascii="Times New Roman" w:eastAsia="Calibri" w:hAnsi="Times New Roman" w:cs="Times New Roman"/>
          <w:sz w:val="28"/>
          <w:szCs w:val="28"/>
        </w:rPr>
        <w:t>Предусматривается ежегодная корректировка мероприятий.</w:t>
      </w:r>
    </w:p>
    <w:p w:rsidR="00083FBD" w:rsidRPr="00083FBD" w:rsidRDefault="00083FBD" w:rsidP="00083FBD">
      <w:pPr>
        <w:shd w:val="clear" w:color="auto" w:fill="FFFFFF"/>
        <w:spacing w:after="0" w:line="240" w:lineRule="auto"/>
        <w:ind w:firstLine="709"/>
        <w:contextualSpacing/>
        <w:jc w:val="both"/>
        <w:rPr>
          <w:rFonts w:ascii="Times New Roman" w:eastAsia="Calibri" w:hAnsi="Times New Roman" w:cs="Times New Roman"/>
          <w:sz w:val="28"/>
          <w:szCs w:val="28"/>
        </w:rPr>
      </w:pPr>
      <w:r w:rsidRPr="00083FBD">
        <w:rPr>
          <w:rFonts w:ascii="Times New Roman" w:eastAsia="Calibri" w:hAnsi="Times New Roman" w:cs="Times New Roman"/>
          <w:sz w:val="28"/>
          <w:szCs w:val="28"/>
        </w:rPr>
        <w:t xml:space="preserve"> </w:t>
      </w:r>
    </w:p>
    <w:p w:rsidR="00083FBD" w:rsidRPr="00083FBD" w:rsidRDefault="00083FBD" w:rsidP="00083FBD">
      <w:pPr>
        <w:spacing w:line="240" w:lineRule="auto"/>
        <w:ind w:firstLine="851"/>
        <w:jc w:val="both"/>
        <w:rPr>
          <w:rFonts w:ascii="Times New Roman" w:eastAsia="Calibri" w:hAnsi="Times New Roman" w:cs="Times New Roman"/>
        </w:rPr>
      </w:pPr>
    </w:p>
    <w:p w:rsidR="00083FBD" w:rsidRPr="00564893" w:rsidRDefault="00083FBD" w:rsidP="00564893">
      <w:pPr>
        <w:spacing w:after="0" w:line="240" w:lineRule="auto"/>
        <w:jc w:val="center"/>
        <w:rPr>
          <w:rFonts w:ascii="Times New Roman" w:eastAsia="Calibri" w:hAnsi="Times New Roman" w:cs="Times New Roman"/>
          <w:b/>
          <w:sz w:val="28"/>
        </w:rPr>
      </w:pPr>
    </w:p>
    <w:p w:rsidR="003D5509" w:rsidRDefault="003D5509"/>
    <w:sectPr w:rsidR="003D5509">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860F2" w:rsidRDefault="002860F2" w:rsidP="00083FBD">
      <w:pPr>
        <w:spacing w:after="0" w:line="240" w:lineRule="auto"/>
      </w:pPr>
      <w:r>
        <w:separator/>
      </w:r>
    </w:p>
  </w:endnote>
  <w:endnote w:type="continuationSeparator" w:id="0">
    <w:p w:rsidR="002860F2" w:rsidRDefault="002860F2" w:rsidP="00083F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Light">
    <w:panose1 w:val="020B0502040204020203"/>
    <w:charset w:val="CC"/>
    <w:family w:val="swiss"/>
    <w:pitch w:val="variable"/>
    <w:sig w:usb0="E4002EFF" w:usb1="C000E47F"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Palatino Linotype">
    <w:panose1 w:val="02040502050505030304"/>
    <w:charset w:val="CC"/>
    <w:family w:val="roman"/>
    <w:pitch w:val="variable"/>
    <w:sig w:usb0="E0000287" w:usb1="40000013"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60F2" w:rsidRDefault="002860F2" w:rsidP="001303DE">
    <w:pPr>
      <w:pStyle w:val="af7"/>
      <w:framePr w:wrap="around" w:vAnchor="text" w:hAnchor="margin" w:xAlign="right" w:y="1"/>
      <w:rPr>
        <w:rStyle w:val="af6"/>
      </w:rPr>
    </w:pPr>
    <w:r>
      <w:rPr>
        <w:rStyle w:val="af6"/>
      </w:rPr>
      <w:fldChar w:fldCharType="begin"/>
    </w:r>
    <w:r>
      <w:rPr>
        <w:rStyle w:val="af6"/>
      </w:rPr>
      <w:instrText xml:space="preserve">PAGE  </w:instrText>
    </w:r>
    <w:r>
      <w:rPr>
        <w:rStyle w:val="af6"/>
      </w:rPr>
      <w:fldChar w:fldCharType="end"/>
    </w:r>
  </w:p>
  <w:p w:rsidR="002860F2" w:rsidRDefault="002860F2" w:rsidP="001303DE">
    <w:pPr>
      <w:pStyle w:val="af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86586341"/>
      <w:docPartObj>
        <w:docPartGallery w:val="Page Numbers (Bottom of Page)"/>
        <w:docPartUnique/>
      </w:docPartObj>
    </w:sdtPr>
    <w:sdtContent>
      <w:p w:rsidR="002860F2" w:rsidRDefault="002860F2" w:rsidP="00DA58AA">
        <w:pPr>
          <w:pStyle w:val="af7"/>
          <w:tabs>
            <w:tab w:val="left" w:pos="484"/>
            <w:tab w:val="right" w:pos="9639"/>
          </w:tabs>
        </w:pPr>
        <w:r>
          <w:tab/>
        </w:r>
        <w:r>
          <w:tab/>
        </w:r>
        <w:r>
          <w:tab/>
        </w:r>
        <w:r>
          <w:tab/>
        </w:r>
        <w:r>
          <w:fldChar w:fldCharType="begin"/>
        </w:r>
        <w:r>
          <w:instrText>PAGE   \* MERGEFORMAT</w:instrText>
        </w:r>
        <w:r>
          <w:fldChar w:fldCharType="separate"/>
        </w:r>
        <w:r w:rsidR="006E6940">
          <w:rPr>
            <w:noProof/>
          </w:rPr>
          <w:t>163</w:t>
        </w:r>
        <w:r>
          <w:rPr>
            <w:noProof/>
          </w:rPr>
          <w:fldChar w:fldCharType="end"/>
        </w:r>
      </w:p>
    </w:sdtContent>
  </w:sdt>
  <w:p w:rsidR="002860F2" w:rsidRDefault="002860F2" w:rsidP="001303DE">
    <w:pPr>
      <w:pStyle w:val="af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860F2" w:rsidRDefault="002860F2" w:rsidP="00083FBD">
      <w:pPr>
        <w:spacing w:after="0" w:line="240" w:lineRule="auto"/>
      </w:pPr>
      <w:r>
        <w:separator/>
      </w:r>
    </w:p>
  </w:footnote>
  <w:footnote w:type="continuationSeparator" w:id="0">
    <w:p w:rsidR="002860F2" w:rsidRDefault="002860F2" w:rsidP="00083FB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60F2" w:rsidRDefault="002860F2" w:rsidP="001303DE">
    <w:pPr>
      <w:pStyle w:val="af4"/>
      <w:framePr w:wrap="around" w:vAnchor="text" w:hAnchor="margin" w:xAlign="right" w:y="1"/>
      <w:rPr>
        <w:rStyle w:val="af6"/>
      </w:rPr>
    </w:pPr>
    <w:r>
      <w:rPr>
        <w:rStyle w:val="af6"/>
      </w:rPr>
      <w:fldChar w:fldCharType="begin"/>
    </w:r>
    <w:r>
      <w:rPr>
        <w:rStyle w:val="af6"/>
      </w:rPr>
      <w:instrText xml:space="preserve">PAGE  </w:instrText>
    </w:r>
    <w:r>
      <w:rPr>
        <w:rStyle w:val="af6"/>
      </w:rPr>
      <w:fldChar w:fldCharType="separate"/>
    </w:r>
    <w:r>
      <w:rPr>
        <w:rStyle w:val="af6"/>
        <w:noProof/>
      </w:rPr>
      <w:t>56</w:t>
    </w:r>
    <w:r>
      <w:rPr>
        <w:rStyle w:val="af6"/>
      </w:rPr>
      <w:fldChar w:fldCharType="end"/>
    </w:r>
  </w:p>
  <w:p w:rsidR="002860F2" w:rsidRDefault="002860F2" w:rsidP="001303DE">
    <w:pPr>
      <w:pStyle w:val="af4"/>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60F2" w:rsidRDefault="002860F2" w:rsidP="001303DE">
    <w:pPr>
      <w:pStyle w:val="af4"/>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7961EA"/>
    <w:multiLevelType w:val="hybridMultilevel"/>
    <w:tmpl w:val="2160CF98"/>
    <w:lvl w:ilvl="0" w:tplc="5174438A">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
    <w:nsid w:val="02036E10"/>
    <w:multiLevelType w:val="hybridMultilevel"/>
    <w:tmpl w:val="65365E0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37C5898"/>
    <w:multiLevelType w:val="hybridMultilevel"/>
    <w:tmpl w:val="4D3A3636"/>
    <w:lvl w:ilvl="0" w:tplc="E9DAD89A">
      <w:start w:val="32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A3F4D23"/>
    <w:multiLevelType w:val="hybridMultilevel"/>
    <w:tmpl w:val="C2188B3E"/>
    <w:lvl w:ilvl="0" w:tplc="0419000F">
      <w:start w:val="1"/>
      <w:numFmt w:val="decimal"/>
      <w:lvlText w:val="%1."/>
      <w:lvlJc w:val="left"/>
      <w:pPr>
        <w:ind w:left="786"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E340B8C"/>
    <w:multiLevelType w:val="hybridMultilevel"/>
    <w:tmpl w:val="4D0E88EC"/>
    <w:lvl w:ilvl="0" w:tplc="F7A87A6C">
      <w:start w:val="1"/>
      <w:numFmt w:val="decimal"/>
      <w:lvlText w:val="%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ED839F9"/>
    <w:multiLevelType w:val="hybridMultilevel"/>
    <w:tmpl w:val="AF9C80AE"/>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81A4C9F"/>
    <w:multiLevelType w:val="hybridMultilevel"/>
    <w:tmpl w:val="5284FB1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8830367"/>
    <w:multiLevelType w:val="hybridMultilevel"/>
    <w:tmpl w:val="F1DC4212"/>
    <w:lvl w:ilvl="0" w:tplc="CCA8CE50">
      <w:start w:val="7"/>
      <w:numFmt w:val="decimal"/>
      <w:lvlText w:val="%1."/>
      <w:lvlJc w:val="left"/>
      <w:pPr>
        <w:ind w:left="1004" w:hanging="360"/>
      </w:pPr>
      <w:rPr>
        <w:rFonts w:hint="default"/>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8">
    <w:nsid w:val="1A1E1AC2"/>
    <w:multiLevelType w:val="hybridMultilevel"/>
    <w:tmpl w:val="5F7225A8"/>
    <w:lvl w:ilvl="0" w:tplc="C30C44E4">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9">
    <w:nsid w:val="1D1F71DD"/>
    <w:multiLevelType w:val="hybridMultilevel"/>
    <w:tmpl w:val="4E1E4556"/>
    <w:lvl w:ilvl="0" w:tplc="0419000F">
      <w:start w:val="1"/>
      <w:numFmt w:val="decimal"/>
      <w:lvlText w:val="%1."/>
      <w:lvlJc w:val="left"/>
      <w:pPr>
        <w:ind w:left="502" w:hanging="360"/>
      </w:pPr>
    </w:lvl>
    <w:lvl w:ilvl="1" w:tplc="04190019">
      <w:start w:val="1"/>
      <w:numFmt w:val="lowerLetter"/>
      <w:lvlText w:val="%2."/>
      <w:lvlJc w:val="left"/>
      <w:pPr>
        <w:ind w:left="1222" w:hanging="360"/>
      </w:pPr>
    </w:lvl>
    <w:lvl w:ilvl="2" w:tplc="0419001B">
      <w:start w:val="1"/>
      <w:numFmt w:val="lowerRoman"/>
      <w:lvlText w:val="%3."/>
      <w:lvlJc w:val="right"/>
      <w:pPr>
        <w:ind w:left="1942" w:hanging="180"/>
      </w:pPr>
    </w:lvl>
    <w:lvl w:ilvl="3" w:tplc="0419000F">
      <w:start w:val="1"/>
      <w:numFmt w:val="decimal"/>
      <w:lvlText w:val="%4."/>
      <w:lvlJc w:val="left"/>
      <w:pPr>
        <w:ind w:left="2662" w:hanging="360"/>
      </w:pPr>
    </w:lvl>
    <w:lvl w:ilvl="4" w:tplc="04190019">
      <w:start w:val="1"/>
      <w:numFmt w:val="lowerLetter"/>
      <w:lvlText w:val="%5."/>
      <w:lvlJc w:val="left"/>
      <w:pPr>
        <w:ind w:left="3382" w:hanging="360"/>
      </w:pPr>
    </w:lvl>
    <w:lvl w:ilvl="5" w:tplc="0419001B">
      <w:start w:val="1"/>
      <w:numFmt w:val="lowerRoman"/>
      <w:lvlText w:val="%6."/>
      <w:lvlJc w:val="right"/>
      <w:pPr>
        <w:ind w:left="4102" w:hanging="180"/>
      </w:pPr>
    </w:lvl>
    <w:lvl w:ilvl="6" w:tplc="0419000F">
      <w:start w:val="1"/>
      <w:numFmt w:val="decimal"/>
      <w:lvlText w:val="%7."/>
      <w:lvlJc w:val="left"/>
      <w:pPr>
        <w:ind w:left="4822" w:hanging="360"/>
      </w:pPr>
    </w:lvl>
    <w:lvl w:ilvl="7" w:tplc="04190019">
      <w:start w:val="1"/>
      <w:numFmt w:val="lowerLetter"/>
      <w:lvlText w:val="%8."/>
      <w:lvlJc w:val="left"/>
      <w:pPr>
        <w:ind w:left="5542" w:hanging="360"/>
      </w:pPr>
    </w:lvl>
    <w:lvl w:ilvl="8" w:tplc="0419001B">
      <w:start w:val="1"/>
      <w:numFmt w:val="lowerRoman"/>
      <w:lvlText w:val="%9."/>
      <w:lvlJc w:val="right"/>
      <w:pPr>
        <w:ind w:left="6262" w:hanging="180"/>
      </w:pPr>
    </w:lvl>
  </w:abstractNum>
  <w:abstractNum w:abstractNumId="10">
    <w:nsid w:val="22B70D9D"/>
    <w:multiLevelType w:val="hybridMultilevel"/>
    <w:tmpl w:val="C6B0C7DC"/>
    <w:lvl w:ilvl="0" w:tplc="C30C44E4">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1">
    <w:nsid w:val="22C22BA1"/>
    <w:multiLevelType w:val="hybridMultilevel"/>
    <w:tmpl w:val="4E1E4556"/>
    <w:lvl w:ilvl="0" w:tplc="0419000F">
      <w:start w:val="1"/>
      <w:numFmt w:val="decimal"/>
      <w:lvlText w:val="%1."/>
      <w:lvlJc w:val="left"/>
      <w:pPr>
        <w:ind w:left="502" w:hanging="360"/>
      </w:pPr>
    </w:lvl>
    <w:lvl w:ilvl="1" w:tplc="04190019">
      <w:start w:val="1"/>
      <w:numFmt w:val="lowerLetter"/>
      <w:lvlText w:val="%2."/>
      <w:lvlJc w:val="left"/>
      <w:pPr>
        <w:ind w:left="1222" w:hanging="360"/>
      </w:pPr>
    </w:lvl>
    <w:lvl w:ilvl="2" w:tplc="0419001B">
      <w:start w:val="1"/>
      <w:numFmt w:val="lowerRoman"/>
      <w:lvlText w:val="%3."/>
      <w:lvlJc w:val="right"/>
      <w:pPr>
        <w:ind w:left="1942" w:hanging="180"/>
      </w:pPr>
    </w:lvl>
    <w:lvl w:ilvl="3" w:tplc="0419000F">
      <w:start w:val="1"/>
      <w:numFmt w:val="decimal"/>
      <w:lvlText w:val="%4."/>
      <w:lvlJc w:val="left"/>
      <w:pPr>
        <w:ind w:left="2662" w:hanging="360"/>
      </w:pPr>
    </w:lvl>
    <w:lvl w:ilvl="4" w:tplc="04190019">
      <w:start w:val="1"/>
      <w:numFmt w:val="lowerLetter"/>
      <w:lvlText w:val="%5."/>
      <w:lvlJc w:val="left"/>
      <w:pPr>
        <w:ind w:left="3382" w:hanging="360"/>
      </w:pPr>
    </w:lvl>
    <w:lvl w:ilvl="5" w:tplc="0419001B">
      <w:start w:val="1"/>
      <w:numFmt w:val="lowerRoman"/>
      <w:lvlText w:val="%6."/>
      <w:lvlJc w:val="right"/>
      <w:pPr>
        <w:ind w:left="4102" w:hanging="180"/>
      </w:pPr>
    </w:lvl>
    <w:lvl w:ilvl="6" w:tplc="0419000F">
      <w:start w:val="1"/>
      <w:numFmt w:val="decimal"/>
      <w:lvlText w:val="%7."/>
      <w:lvlJc w:val="left"/>
      <w:pPr>
        <w:ind w:left="4822" w:hanging="360"/>
      </w:pPr>
    </w:lvl>
    <w:lvl w:ilvl="7" w:tplc="04190019">
      <w:start w:val="1"/>
      <w:numFmt w:val="lowerLetter"/>
      <w:lvlText w:val="%8."/>
      <w:lvlJc w:val="left"/>
      <w:pPr>
        <w:ind w:left="5542" w:hanging="360"/>
      </w:pPr>
    </w:lvl>
    <w:lvl w:ilvl="8" w:tplc="0419001B">
      <w:start w:val="1"/>
      <w:numFmt w:val="lowerRoman"/>
      <w:lvlText w:val="%9."/>
      <w:lvlJc w:val="right"/>
      <w:pPr>
        <w:ind w:left="6262" w:hanging="180"/>
      </w:pPr>
    </w:lvl>
  </w:abstractNum>
  <w:abstractNum w:abstractNumId="12">
    <w:nsid w:val="25D049D6"/>
    <w:multiLevelType w:val="hybridMultilevel"/>
    <w:tmpl w:val="0938E90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7E356D3"/>
    <w:multiLevelType w:val="hybridMultilevel"/>
    <w:tmpl w:val="0FCC84B0"/>
    <w:lvl w:ilvl="0" w:tplc="D36EDBA6">
      <w:start w:val="1"/>
      <w:numFmt w:val="decimal"/>
      <w:lvlText w:val="%1."/>
      <w:lvlJc w:val="center"/>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ED01988"/>
    <w:multiLevelType w:val="hybridMultilevel"/>
    <w:tmpl w:val="38627DE0"/>
    <w:lvl w:ilvl="0" w:tplc="3238D886">
      <w:start w:val="1"/>
      <w:numFmt w:val="bullet"/>
      <w:lvlText w:val="-"/>
      <w:lvlJc w:val="left"/>
      <w:pPr>
        <w:ind w:left="774" w:hanging="360"/>
      </w:pPr>
      <w:rPr>
        <w:rFonts w:ascii="Segoe UI Light" w:hAnsi="Segoe UI Light" w:hint="default"/>
      </w:rPr>
    </w:lvl>
    <w:lvl w:ilvl="1" w:tplc="04190003" w:tentative="1">
      <w:start w:val="1"/>
      <w:numFmt w:val="bullet"/>
      <w:lvlText w:val="o"/>
      <w:lvlJc w:val="left"/>
      <w:pPr>
        <w:ind w:left="1494" w:hanging="360"/>
      </w:pPr>
      <w:rPr>
        <w:rFonts w:ascii="Courier New" w:hAnsi="Courier New" w:cs="Courier New" w:hint="default"/>
      </w:rPr>
    </w:lvl>
    <w:lvl w:ilvl="2" w:tplc="04190005" w:tentative="1">
      <w:start w:val="1"/>
      <w:numFmt w:val="bullet"/>
      <w:lvlText w:val=""/>
      <w:lvlJc w:val="left"/>
      <w:pPr>
        <w:ind w:left="2214" w:hanging="360"/>
      </w:pPr>
      <w:rPr>
        <w:rFonts w:ascii="Wingdings" w:hAnsi="Wingdings" w:hint="default"/>
      </w:rPr>
    </w:lvl>
    <w:lvl w:ilvl="3" w:tplc="04190001" w:tentative="1">
      <w:start w:val="1"/>
      <w:numFmt w:val="bullet"/>
      <w:lvlText w:val=""/>
      <w:lvlJc w:val="left"/>
      <w:pPr>
        <w:ind w:left="2934" w:hanging="360"/>
      </w:pPr>
      <w:rPr>
        <w:rFonts w:ascii="Symbol" w:hAnsi="Symbol" w:hint="default"/>
      </w:rPr>
    </w:lvl>
    <w:lvl w:ilvl="4" w:tplc="04190003" w:tentative="1">
      <w:start w:val="1"/>
      <w:numFmt w:val="bullet"/>
      <w:lvlText w:val="o"/>
      <w:lvlJc w:val="left"/>
      <w:pPr>
        <w:ind w:left="3654" w:hanging="360"/>
      </w:pPr>
      <w:rPr>
        <w:rFonts w:ascii="Courier New" w:hAnsi="Courier New" w:cs="Courier New" w:hint="default"/>
      </w:rPr>
    </w:lvl>
    <w:lvl w:ilvl="5" w:tplc="04190005" w:tentative="1">
      <w:start w:val="1"/>
      <w:numFmt w:val="bullet"/>
      <w:lvlText w:val=""/>
      <w:lvlJc w:val="left"/>
      <w:pPr>
        <w:ind w:left="4374" w:hanging="360"/>
      </w:pPr>
      <w:rPr>
        <w:rFonts w:ascii="Wingdings" w:hAnsi="Wingdings" w:hint="default"/>
      </w:rPr>
    </w:lvl>
    <w:lvl w:ilvl="6" w:tplc="04190001" w:tentative="1">
      <w:start w:val="1"/>
      <w:numFmt w:val="bullet"/>
      <w:lvlText w:val=""/>
      <w:lvlJc w:val="left"/>
      <w:pPr>
        <w:ind w:left="5094" w:hanging="360"/>
      </w:pPr>
      <w:rPr>
        <w:rFonts w:ascii="Symbol" w:hAnsi="Symbol" w:hint="default"/>
      </w:rPr>
    </w:lvl>
    <w:lvl w:ilvl="7" w:tplc="04190003" w:tentative="1">
      <w:start w:val="1"/>
      <w:numFmt w:val="bullet"/>
      <w:lvlText w:val="o"/>
      <w:lvlJc w:val="left"/>
      <w:pPr>
        <w:ind w:left="5814" w:hanging="360"/>
      </w:pPr>
      <w:rPr>
        <w:rFonts w:ascii="Courier New" w:hAnsi="Courier New" w:cs="Courier New" w:hint="default"/>
      </w:rPr>
    </w:lvl>
    <w:lvl w:ilvl="8" w:tplc="04190005" w:tentative="1">
      <w:start w:val="1"/>
      <w:numFmt w:val="bullet"/>
      <w:lvlText w:val=""/>
      <w:lvlJc w:val="left"/>
      <w:pPr>
        <w:ind w:left="6534" w:hanging="360"/>
      </w:pPr>
      <w:rPr>
        <w:rFonts w:ascii="Wingdings" w:hAnsi="Wingdings" w:hint="default"/>
      </w:rPr>
    </w:lvl>
  </w:abstractNum>
  <w:abstractNum w:abstractNumId="15">
    <w:nsid w:val="2F9238C8"/>
    <w:multiLevelType w:val="hybridMultilevel"/>
    <w:tmpl w:val="3104D044"/>
    <w:lvl w:ilvl="0" w:tplc="A0788DAA">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0002917"/>
    <w:multiLevelType w:val="hybridMultilevel"/>
    <w:tmpl w:val="8C5AE89C"/>
    <w:lvl w:ilvl="0" w:tplc="4F9C927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nsid w:val="31B65D42"/>
    <w:multiLevelType w:val="multilevel"/>
    <w:tmpl w:val="C270D17C"/>
    <w:lvl w:ilvl="0">
      <w:start w:val="1"/>
      <w:numFmt w:val="decimal"/>
      <w:lvlText w:val="%1."/>
      <w:lvlJc w:val="left"/>
      <w:pPr>
        <w:ind w:left="2203" w:hanging="360"/>
      </w:pPr>
      <w:rPr>
        <w:rFonts w:hint="default"/>
        <w:sz w:val="28"/>
      </w:rPr>
    </w:lvl>
    <w:lvl w:ilvl="1">
      <w:start w:val="1"/>
      <w:numFmt w:val="decimal"/>
      <w:isLgl/>
      <w:lvlText w:val="%1.%2."/>
      <w:lvlJc w:val="left"/>
      <w:pPr>
        <w:ind w:left="2563" w:hanging="720"/>
      </w:pPr>
      <w:rPr>
        <w:rFonts w:hint="default"/>
      </w:rPr>
    </w:lvl>
    <w:lvl w:ilvl="2">
      <w:start w:val="1"/>
      <w:numFmt w:val="decimal"/>
      <w:isLgl/>
      <w:lvlText w:val="%1.%2.%3."/>
      <w:lvlJc w:val="left"/>
      <w:pPr>
        <w:ind w:left="2563" w:hanging="720"/>
      </w:pPr>
      <w:rPr>
        <w:rFonts w:hint="default"/>
      </w:rPr>
    </w:lvl>
    <w:lvl w:ilvl="3">
      <w:start w:val="1"/>
      <w:numFmt w:val="decimal"/>
      <w:isLgl/>
      <w:lvlText w:val="%1.%2.%3.%4."/>
      <w:lvlJc w:val="left"/>
      <w:pPr>
        <w:ind w:left="2923" w:hanging="1080"/>
      </w:pPr>
      <w:rPr>
        <w:rFonts w:hint="default"/>
      </w:rPr>
    </w:lvl>
    <w:lvl w:ilvl="4">
      <w:start w:val="1"/>
      <w:numFmt w:val="decimal"/>
      <w:isLgl/>
      <w:lvlText w:val="%1.%2.%3.%4.%5."/>
      <w:lvlJc w:val="left"/>
      <w:pPr>
        <w:ind w:left="2923" w:hanging="1080"/>
      </w:pPr>
      <w:rPr>
        <w:rFonts w:hint="default"/>
      </w:rPr>
    </w:lvl>
    <w:lvl w:ilvl="5">
      <w:start w:val="1"/>
      <w:numFmt w:val="decimal"/>
      <w:isLgl/>
      <w:lvlText w:val="%1.%2.%3.%4.%5.%6."/>
      <w:lvlJc w:val="left"/>
      <w:pPr>
        <w:ind w:left="3283" w:hanging="1440"/>
      </w:pPr>
      <w:rPr>
        <w:rFonts w:hint="default"/>
      </w:rPr>
    </w:lvl>
    <w:lvl w:ilvl="6">
      <w:start w:val="1"/>
      <w:numFmt w:val="decimal"/>
      <w:isLgl/>
      <w:lvlText w:val="%1.%2.%3.%4.%5.%6.%7."/>
      <w:lvlJc w:val="left"/>
      <w:pPr>
        <w:ind w:left="3643" w:hanging="1800"/>
      </w:pPr>
      <w:rPr>
        <w:rFonts w:hint="default"/>
      </w:rPr>
    </w:lvl>
    <w:lvl w:ilvl="7">
      <w:start w:val="1"/>
      <w:numFmt w:val="decimal"/>
      <w:isLgl/>
      <w:lvlText w:val="%1.%2.%3.%4.%5.%6.%7.%8."/>
      <w:lvlJc w:val="left"/>
      <w:pPr>
        <w:ind w:left="3643" w:hanging="1800"/>
      </w:pPr>
      <w:rPr>
        <w:rFonts w:hint="default"/>
      </w:rPr>
    </w:lvl>
    <w:lvl w:ilvl="8">
      <w:start w:val="1"/>
      <w:numFmt w:val="decimal"/>
      <w:isLgl/>
      <w:lvlText w:val="%1.%2.%3.%4.%5.%6.%7.%8.%9."/>
      <w:lvlJc w:val="left"/>
      <w:pPr>
        <w:ind w:left="4003" w:hanging="2160"/>
      </w:pPr>
      <w:rPr>
        <w:rFonts w:hint="default"/>
      </w:rPr>
    </w:lvl>
  </w:abstractNum>
  <w:abstractNum w:abstractNumId="18">
    <w:nsid w:val="34F71937"/>
    <w:multiLevelType w:val="hybridMultilevel"/>
    <w:tmpl w:val="20A4810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50A039B"/>
    <w:multiLevelType w:val="hybridMultilevel"/>
    <w:tmpl w:val="ED322C42"/>
    <w:lvl w:ilvl="0" w:tplc="2B8055AE">
      <w:start w:val="389"/>
      <w:numFmt w:val="decimal"/>
      <w:lvlText w:val="%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5387548"/>
    <w:multiLevelType w:val="multilevel"/>
    <w:tmpl w:val="BC50D108"/>
    <w:lvl w:ilvl="0">
      <w:start w:val="1"/>
      <w:numFmt w:val="decimal"/>
      <w:lvlText w:val="%1."/>
      <w:lvlJc w:val="left"/>
      <w:pPr>
        <w:ind w:left="2912"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21">
    <w:nsid w:val="36A339FF"/>
    <w:multiLevelType w:val="hybridMultilevel"/>
    <w:tmpl w:val="1B2A8926"/>
    <w:lvl w:ilvl="0" w:tplc="0D6432F6">
      <w:start w:val="1"/>
      <w:numFmt w:val="bullet"/>
      <w:pStyle w:val="a"/>
      <w:lvlText w:val=""/>
      <w:lvlJc w:val="left"/>
      <w:pPr>
        <w:ind w:left="3054" w:hanging="360"/>
      </w:pPr>
      <w:rPr>
        <w:rFonts w:ascii="Symbol" w:hAnsi="Symbol" w:hint="default"/>
      </w:rPr>
    </w:lvl>
    <w:lvl w:ilvl="1" w:tplc="04190003" w:tentative="1">
      <w:start w:val="1"/>
      <w:numFmt w:val="bullet"/>
      <w:lvlText w:val="o"/>
      <w:lvlJc w:val="left"/>
      <w:pPr>
        <w:ind w:left="2858" w:hanging="360"/>
      </w:pPr>
      <w:rPr>
        <w:rFonts w:ascii="Courier New" w:hAnsi="Courier New" w:cs="Courier New" w:hint="default"/>
      </w:rPr>
    </w:lvl>
    <w:lvl w:ilvl="2" w:tplc="04190005" w:tentative="1">
      <w:start w:val="1"/>
      <w:numFmt w:val="bullet"/>
      <w:lvlText w:val=""/>
      <w:lvlJc w:val="left"/>
      <w:pPr>
        <w:ind w:left="3578" w:hanging="360"/>
      </w:pPr>
      <w:rPr>
        <w:rFonts w:ascii="Wingdings" w:hAnsi="Wingdings" w:hint="default"/>
      </w:rPr>
    </w:lvl>
    <w:lvl w:ilvl="3" w:tplc="04190001" w:tentative="1">
      <w:start w:val="1"/>
      <w:numFmt w:val="bullet"/>
      <w:lvlText w:val=""/>
      <w:lvlJc w:val="left"/>
      <w:pPr>
        <w:ind w:left="4298" w:hanging="360"/>
      </w:pPr>
      <w:rPr>
        <w:rFonts w:ascii="Symbol" w:hAnsi="Symbol" w:hint="default"/>
      </w:rPr>
    </w:lvl>
    <w:lvl w:ilvl="4" w:tplc="04190003" w:tentative="1">
      <w:start w:val="1"/>
      <w:numFmt w:val="bullet"/>
      <w:lvlText w:val="o"/>
      <w:lvlJc w:val="left"/>
      <w:pPr>
        <w:ind w:left="5018" w:hanging="360"/>
      </w:pPr>
      <w:rPr>
        <w:rFonts w:ascii="Courier New" w:hAnsi="Courier New" w:cs="Courier New" w:hint="default"/>
      </w:rPr>
    </w:lvl>
    <w:lvl w:ilvl="5" w:tplc="04190005" w:tentative="1">
      <w:start w:val="1"/>
      <w:numFmt w:val="bullet"/>
      <w:lvlText w:val=""/>
      <w:lvlJc w:val="left"/>
      <w:pPr>
        <w:ind w:left="5738" w:hanging="360"/>
      </w:pPr>
      <w:rPr>
        <w:rFonts w:ascii="Wingdings" w:hAnsi="Wingdings" w:hint="default"/>
      </w:rPr>
    </w:lvl>
    <w:lvl w:ilvl="6" w:tplc="04190001" w:tentative="1">
      <w:start w:val="1"/>
      <w:numFmt w:val="bullet"/>
      <w:lvlText w:val=""/>
      <w:lvlJc w:val="left"/>
      <w:pPr>
        <w:ind w:left="6458" w:hanging="360"/>
      </w:pPr>
      <w:rPr>
        <w:rFonts w:ascii="Symbol" w:hAnsi="Symbol" w:hint="default"/>
      </w:rPr>
    </w:lvl>
    <w:lvl w:ilvl="7" w:tplc="04190003" w:tentative="1">
      <w:start w:val="1"/>
      <w:numFmt w:val="bullet"/>
      <w:lvlText w:val="o"/>
      <w:lvlJc w:val="left"/>
      <w:pPr>
        <w:ind w:left="7178" w:hanging="360"/>
      </w:pPr>
      <w:rPr>
        <w:rFonts w:ascii="Courier New" w:hAnsi="Courier New" w:cs="Courier New" w:hint="default"/>
      </w:rPr>
    </w:lvl>
    <w:lvl w:ilvl="8" w:tplc="04190005" w:tentative="1">
      <w:start w:val="1"/>
      <w:numFmt w:val="bullet"/>
      <w:lvlText w:val=""/>
      <w:lvlJc w:val="left"/>
      <w:pPr>
        <w:ind w:left="7898" w:hanging="360"/>
      </w:pPr>
      <w:rPr>
        <w:rFonts w:ascii="Wingdings" w:hAnsi="Wingdings" w:hint="default"/>
      </w:rPr>
    </w:lvl>
  </w:abstractNum>
  <w:abstractNum w:abstractNumId="22">
    <w:nsid w:val="371324CA"/>
    <w:multiLevelType w:val="hybridMultilevel"/>
    <w:tmpl w:val="2356E3E8"/>
    <w:lvl w:ilvl="0" w:tplc="366E8BD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3D594D51"/>
    <w:multiLevelType w:val="hybridMultilevel"/>
    <w:tmpl w:val="50A402FE"/>
    <w:lvl w:ilvl="0" w:tplc="30686976">
      <w:start w:val="1"/>
      <w:numFmt w:val="decimal"/>
      <w:lvlText w:val="%1."/>
      <w:lvlJc w:val="left"/>
      <w:pPr>
        <w:tabs>
          <w:tab w:val="num" w:pos="360"/>
        </w:tabs>
        <w:ind w:left="360" w:hanging="360"/>
      </w:pPr>
      <w:rPr>
        <w:rFonts w:hint="default"/>
        <w:sz w:val="24"/>
        <w:szCs w:val="24"/>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nsid w:val="40AA7B27"/>
    <w:multiLevelType w:val="hybridMultilevel"/>
    <w:tmpl w:val="57689A04"/>
    <w:lvl w:ilvl="0" w:tplc="4DB8F566">
      <w:start w:val="1"/>
      <w:numFmt w:val="decimal"/>
      <w:lvlText w:val="%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414C3B1E"/>
    <w:multiLevelType w:val="hybridMultilevel"/>
    <w:tmpl w:val="ED322C42"/>
    <w:lvl w:ilvl="0" w:tplc="2B8055AE">
      <w:start w:val="389"/>
      <w:numFmt w:val="decimal"/>
      <w:lvlText w:val="%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43C80C62"/>
    <w:multiLevelType w:val="hybridMultilevel"/>
    <w:tmpl w:val="5AF4BBE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44024207"/>
    <w:multiLevelType w:val="hybridMultilevel"/>
    <w:tmpl w:val="DC265700"/>
    <w:lvl w:ilvl="0" w:tplc="14208B12">
      <w:start w:val="1"/>
      <w:numFmt w:val="decimal"/>
      <w:lvlText w:val="%1."/>
      <w:lvlJc w:val="left"/>
      <w:pPr>
        <w:ind w:left="1309" w:hanging="600"/>
      </w:pPr>
      <w:rPr>
        <w:rFonts w:hint="default"/>
        <w:b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8">
    <w:nsid w:val="4EEA2776"/>
    <w:multiLevelType w:val="hybridMultilevel"/>
    <w:tmpl w:val="6D3E7EFA"/>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54172FEB"/>
    <w:multiLevelType w:val="hybridMultilevel"/>
    <w:tmpl w:val="009CBF5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nsid w:val="55572220"/>
    <w:multiLevelType w:val="hybridMultilevel"/>
    <w:tmpl w:val="C924222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62E83B96"/>
    <w:multiLevelType w:val="hybridMultilevel"/>
    <w:tmpl w:val="23B8B144"/>
    <w:lvl w:ilvl="0" w:tplc="02BE7F04">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32">
    <w:nsid w:val="62F05C58"/>
    <w:multiLevelType w:val="hybridMultilevel"/>
    <w:tmpl w:val="BB3EEBCE"/>
    <w:lvl w:ilvl="0" w:tplc="C30C44E4">
      <w:start w:val="1"/>
      <w:numFmt w:val="bullet"/>
      <w:lvlText w:val=""/>
      <w:lvlJc w:val="left"/>
      <w:pPr>
        <w:ind w:left="561" w:hanging="360"/>
      </w:pPr>
      <w:rPr>
        <w:rFonts w:ascii="Symbol" w:hAnsi="Symbol" w:hint="default"/>
      </w:rPr>
    </w:lvl>
    <w:lvl w:ilvl="1" w:tplc="04190003" w:tentative="1">
      <w:start w:val="1"/>
      <w:numFmt w:val="bullet"/>
      <w:lvlText w:val="o"/>
      <w:lvlJc w:val="left"/>
      <w:pPr>
        <w:ind w:left="1281" w:hanging="360"/>
      </w:pPr>
      <w:rPr>
        <w:rFonts w:ascii="Courier New" w:hAnsi="Courier New" w:cs="Courier New" w:hint="default"/>
      </w:rPr>
    </w:lvl>
    <w:lvl w:ilvl="2" w:tplc="04190005" w:tentative="1">
      <w:start w:val="1"/>
      <w:numFmt w:val="bullet"/>
      <w:lvlText w:val=""/>
      <w:lvlJc w:val="left"/>
      <w:pPr>
        <w:ind w:left="2001" w:hanging="360"/>
      </w:pPr>
      <w:rPr>
        <w:rFonts w:ascii="Wingdings" w:hAnsi="Wingdings" w:hint="default"/>
      </w:rPr>
    </w:lvl>
    <w:lvl w:ilvl="3" w:tplc="04190001" w:tentative="1">
      <w:start w:val="1"/>
      <w:numFmt w:val="bullet"/>
      <w:lvlText w:val=""/>
      <w:lvlJc w:val="left"/>
      <w:pPr>
        <w:ind w:left="2721" w:hanging="360"/>
      </w:pPr>
      <w:rPr>
        <w:rFonts w:ascii="Symbol" w:hAnsi="Symbol" w:hint="default"/>
      </w:rPr>
    </w:lvl>
    <w:lvl w:ilvl="4" w:tplc="04190003" w:tentative="1">
      <w:start w:val="1"/>
      <w:numFmt w:val="bullet"/>
      <w:lvlText w:val="o"/>
      <w:lvlJc w:val="left"/>
      <w:pPr>
        <w:ind w:left="3441" w:hanging="360"/>
      </w:pPr>
      <w:rPr>
        <w:rFonts w:ascii="Courier New" w:hAnsi="Courier New" w:cs="Courier New" w:hint="default"/>
      </w:rPr>
    </w:lvl>
    <w:lvl w:ilvl="5" w:tplc="04190005" w:tentative="1">
      <w:start w:val="1"/>
      <w:numFmt w:val="bullet"/>
      <w:lvlText w:val=""/>
      <w:lvlJc w:val="left"/>
      <w:pPr>
        <w:ind w:left="4161" w:hanging="360"/>
      </w:pPr>
      <w:rPr>
        <w:rFonts w:ascii="Wingdings" w:hAnsi="Wingdings" w:hint="default"/>
      </w:rPr>
    </w:lvl>
    <w:lvl w:ilvl="6" w:tplc="04190001" w:tentative="1">
      <w:start w:val="1"/>
      <w:numFmt w:val="bullet"/>
      <w:lvlText w:val=""/>
      <w:lvlJc w:val="left"/>
      <w:pPr>
        <w:ind w:left="4881" w:hanging="360"/>
      </w:pPr>
      <w:rPr>
        <w:rFonts w:ascii="Symbol" w:hAnsi="Symbol" w:hint="default"/>
      </w:rPr>
    </w:lvl>
    <w:lvl w:ilvl="7" w:tplc="04190003" w:tentative="1">
      <w:start w:val="1"/>
      <w:numFmt w:val="bullet"/>
      <w:lvlText w:val="o"/>
      <w:lvlJc w:val="left"/>
      <w:pPr>
        <w:ind w:left="5601" w:hanging="360"/>
      </w:pPr>
      <w:rPr>
        <w:rFonts w:ascii="Courier New" w:hAnsi="Courier New" w:cs="Courier New" w:hint="default"/>
      </w:rPr>
    </w:lvl>
    <w:lvl w:ilvl="8" w:tplc="04190005" w:tentative="1">
      <w:start w:val="1"/>
      <w:numFmt w:val="bullet"/>
      <w:lvlText w:val=""/>
      <w:lvlJc w:val="left"/>
      <w:pPr>
        <w:ind w:left="6321" w:hanging="360"/>
      </w:pPr>
      <w:rPr>
        <w:rFonts w:ascii="Wingdings" w:hAnsi="Wingdings" w:hint="default"/>
      </w:rPr>
    </w:lvl>
  </w:abstractNum>
  <w:abstractNum w:abstractNumId="33">
    <w:nsid w:val="63B27282"/>
    <w:multiLevelType w:val="hybridMultilevel"/>
    <w:tmpl w:val="8E7806DE"/>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6CE84EC8"/>
    <w:multiLevelType w:val="hybridMultilevel"/>
    <w:tmpl w:val="FE6AAB6E"/>
    <w:lvl w:ilvl="0" w:tplc="FEAA754A">
      <w:start w:val="1"/>
      <w:numFmt w:val="decimal"/>
      <w:lvlText w:val="%1."/>
      <w:lvlJc w:val="left"/>
      <w:pPr>
        <w:ind w:left="928"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5">
    <w:nsid w:val="71D36D65"/>
    <w:multiLevelType w:val="hybridMultilevel"/>
    <w:tmpl w:val="9BD00A38"/>
    <w:lvl w:ilvl="0" w:tplc="70446294">
      <w:start w:val="1"/>
      <w:numFmt w:val="decimal"/>
      <w:lvlText w:val="%1."/>
      <w:lvlJc w:val="left"/>
      <w:pPr>
        <w:ind w:left="560" w:hanging="360"/>
      </w:pPr>
      <w:rPr>
        <w:rFonts w:hint="default"/>
        <w:color w:val="auto"/>
      </w:rPr>
    </w:lvl>
    <w:lvl w:ilvl="1" w:tplc="04190019" w:tentative="1">
      <w:start w:val="1"/>
      <w:numFmt w:val="lowerLetter"/>
      <w:lvlText w:val="%2."/>
      <w:lvlJc w:val="left"/>
      <w:pPr>
        <w:ind w:left="1280" w:hanging="360"/>
      </w:pPr>
    </w:lvl>
    <w:lvl w:ilvl="2" w:tplc="0419001B" w:tentative="1">
      <w:start w:val="1"/>
      <w:numFmt w:val="lowerRoman"/>
      <w:lvlText w:val="%3."/>
      <w:lvlJc w:val="right"/>
      <w:pPr>
        <w:ind w:left="2000" w:hanging="180"/>
      </w:pPr>
    </w:lvl>
    <w:lvl w:ilvl="3" w:tplc="0419000F" w:tentative="1">
      <w:start w:val="1"/>
      <w:numFmt w:val="decimal"/>
      <w:lvlText w:val="%4."/>
      <w:lvlJc w:val="left"/>
      <w:pPr>
        <w:ind w:left="2720" w:hanging="360"/>
      </w:pPr>
    </w:lvl>
    <w:lvl w:ilvl="4" w:tplc="04190019" w:tentative="1">
      <w:start w:val="1"/>
      <w:numFmt w:val="lowerLetter"/>
      <w:lvlText w:val="%5."/>
      <w:lvlJc w:val="left"/>
      <w:pPr>
        <w:ind w:left="3440" w:hanging="360"/>
      </w:pPr>
    </w:lvl>
    <w:lvl w:ilvl="5" w:tplc="0419001B" w:tentative="1">
      <w:start w:val="1"/>
      <w:numFmt w:val="lowerRoman"/>
      <w:lvlText w:val="%6."/>
      <w:lvlJc w:val="right"/>
      <w:pPr>
        <w:ind w:left="4160" w:hanging="180"/>
      </w:pPr>
    </w:lvl>
    <w:lvl w:ilvl="6" w:tplc="0419000F" w:tentative="1">
      <w:start w:val="1"/>
      <w:numFmt w:val="decimal"/>
      <w:lvlText w:val="%7."/>
      <w:lvlJc w:val="left"/>
      <w:pPr>
        <w:ind w:left="4880" w:hanging="360"/>
      </w:pPr>
    </w:lvl>
    <w:lvl w:ilvl="7" w:tplc="04190019" w:tentative="1">
      <w:start w:val="1"/>
      <w:numFmt w:val="lowerLetter"/>
      <w:lvlText w:val="%8."/>
      <w:lvlJc w:val="left"/>
      <w:pPr>
        <w:ind w:left="5600" w:hanging="360"/>
      </w:pPr>
    </w:lvl>
    <w:lvl w:ilvl="8" w:tplc="0419001B" w:tentative="1">
      <w:start w:val="1"/>
      <w:numFmt w:val="lowerRoman"/>
      <w:lvlText w:val="%9."/>
      <w:lvlJc w:val="right"/>
      <w:pPr>
        <w:ind w:left="6320" w:hanging="180"/>
      </w:pPr>
    </w:lvl>
  </w:abstractNum>
  <w:abstractNum w:abstractNumId="36">
    <w:nsid w:val="731D6324"/>
    <w:multiLevelType w:val="hybridMultilevel"/>
    <w:tmpl w:val="0BBA4530"/>
    <w:lvl w:ilvl="0" w:tplc="A4C0DB7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7">
    <w:nsid w:val="74BB78B1"/>
    <w:multiLevelType w:val="hybridMultilevel"/>
    <w:tmpl w:val="B74C5C92"/>
    <w:lvl w:ilvl="0" w:tplc="5174438A">
      <w:start w:val="1"/>
      <w:numFmt w:val="bullet"/>
      <w:lvlText w:val=""/>
      <w:lvlJc w:val="left"/>
      <w:pPr>
        <w:ind w:left="2628" w:hanging="360"/>
      </w:pPr>
      <w:rPr>
        <w:rFonts w:ascii="Symbol" w:hAnsi="Symbol" w:hint="default"/>
      </w:rPr>
    </w:lvl>
    <w:lvl w:ilvl="1" w:tplc="04190003" w:tentative="1">
      <w:start w:val="1"/>
      <w:numFmt w:val="bullet"/>
      <w:lvlText w:val="o"/>
      <w:lvlJc w:val="left"/>
      <w:pPr>
        <w:ind w:left="2342" w:hanging="360"/>
      </w:pPr>
      <w:rPr>
        <w:rFonts w:ascii="Courier New" w:hAnsi="Courier New" w:cs="Courier New" w:hint="default"/>
      </w:rPr>
    </w:lvl>
    <w:lvl w:ilvl="2" w:tplc="04190005" w:tentative="1">
      <w:start w:val="1"/>
      <w:numFmt w:val="bullet"/>
      <w:lvlText w:val=""/>
      <w:lvlJc w:val="left"/>
      <w:pPr>
        <w:ind w:left="3062" w:hanging="360"/>
      </w:pPr>
      <w:rPr>
        <w:rFonts w:ascii="Wingdings" w:hAnsi="Wingdings" w:hint="default"/>
      </w:rPr>
    </w:lvl>
    <w:lvl w:ilvl="3" w:tplc="04190001" w:tentative="1">
      <w:start w:val="1"/>
      <w:numFmt w:val="bullet"/>
      <w:lvlText w:val=""/>
      <w:lvlJc w:val="left"/>
      <w:pPr>
        <w:ind w:left="3782" w:hanging="360"/>
      </w:pPr>
      <w:rPr>
        <w:rFonts w:ascii="Symbol" w:hAnsi="Symbol" w:hint="default"/>
      </w:rPr>
    </w:lvl>
    <w:lvl w:ilvl="4" w:tplc="04190003" w:tentative="1">
      <w:start w:val="1"/>
      <w:numFmt w:val="bullet"/>
      <w:lvlText w:val="o"/>
      <w:lvlJc w:val="left"/>
      <w:pPr>
        <w:ind w:left="4502" w:hanging="360"/>
      </w:pPr>
      <w:rPr>
        <w:rFonts w:ascii="Courier New" w:hAnsi="Courier New" w:cs="Courier New" w:hint="default"/>
      </w:rPr>
    </w:lvl>
    <w:lvl w:ilvl="5" w:tplc="04190005" w:tentative="1">
      <w:start w:val="1"/>
      <w:numFmt w:val="bullet"/>
      <w:lvlText w:val=""/>
      <w:lvlJc w:val="left"/>
      <w:pPr>
        <w:ind w:left="5222" w:hanging="360"/>
      </w:pPr>
      <w:rPr>
        <w:rFonts w:ascii="Wingdings" w:hAnsi="Wingdings" w:hint="default"/>
      </w:rPr>
    </w:lvl>
    <w:lvl w:ilvl="6" w:tplc="04190001" w:tentative="1">
      <w:start w:val="1"/>
      <w:numFmt w:val="bullet"/>
      <w:lvlText w:val=""/>
      <w:lvlJc w:val="left"/>
      <w:pPr>
        <w:ind w:left="5942" w:hanging="360"/>
      </w:pPr>
      <w:rPr>
        <w:rFonts w:ascii="Symbol" w:hAnsi="Symbol" w:hint="default"/>
      </w:rPr>
    </w:lvl>
    <w:lvl w:ilvl="7" w:tplc="04190003" w:tentative="1">
      <w:start w:val="1"/>
      <w:numFmt w:val="bullet"/>
      <w:lvlText w:val="o"/>
      <w:lvlJc w:val="left"/>
      <w:pPr>
        <w:ind w:left="6662" w:hanging="360"/>
      </w:pPr>
      <w:rPr>
        <w:rFonts w:ascii="Courier New" w:hAnsi="Courier New" w:cs="Courier New" w:hint="default"/>
      </w:rPr>
    </w:lvl>
    <w:lvl w:ilvl="8" w:tplc="04190005" w:tentative="1">
      <w:start w:val="1"/>
      <w:numFmt w:val="bullet"/>
      <w:lvlText w:val=""/>
      <w:lvlJc w:val="left"/>
      <w:pPr>
        <w:ind w:left="7382" w:hanging="360"/>
      </w:pPr>
      <w:rPr>
        <w:rFonts w:ascii="Wingdings" w:hAnsi="Wingdings" w:hint="default"/>
      </w:rPr>
    </w:lvl>
  </w:abstractNum>
  <w:abstractNum w:abstractNumId="38">
    <w:nsid w:val="78507076"/>
    <w:multiLevelType w:val="hybridMultilevel"/>
    <w:tmpl w:val="57689A04"/>
    <w:lvl w:ilvl="0" w:tplc="4DB8F566">
      <w:start w:val="1"/>
      <w:numFmt w:val="decimal"/>
      <w:lvlText w:val="%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0"/>
  </w:num>
  <w:num w:numId="2">
    <w:abstractNumId w:val="31"/>
  </w:num>
  <w:num w:numId="3">
    <w:abstractNumId w:val="37"/>
  </w:num>
  <w:num w:numId="4">
    <w:abstractNumId w:val="1"/>
  </w:num>
  <w:num w:numId="5">
    <w:abstractNumId w:val="17"/>
  </w:num>
  <w:num w:numId="6">
    <w:abstractNumId w:val="21"/>
  </w:num>
  <w:num w:numId="7">
    <w:abstractNumId w:val="10"/>
  </w:num>
  <w:num w:numId="8">
    <w:abstractNumId w:val="8"/>
  </w:num>
  <w:num w:numId="9">
    <w:abstractNumId w:val="30"/>
  </w:num>
  <w:num w:numId="10">
    <w:abstractNumId w:val="32"/>
  </w:num>
  <w:num w:numId="11">
    <w:abstractNumId w:val="0"/>
  </w:num>
  <w:num w:numId="12">
    <w:abstractNumId w:val="22"/>
  </w:num>
  <w:num w:numId="13">
    <w:abstractNumId w:val="7"/>
  </w:num>
  <w:num w:numId="14">
    <w:abstractNumId w:val="36"/>
  </w:num>
  <w:num w:numId="15">
    <w:abstractNumId w:val="11"/>
  </w:num>
  <w:num w:numId="16">
    <w:abstractNumId w:val="23"/>
  </w:num>
  <w:num w:numId="17">
    <w:abstractNumId w:val="26"/>
  </w:num>
  <w:num w:numId="18">
    <w:abstractNumId w:val="14"/>
  </w:num>
  <w:num w:numId="19">
    <w:abstractNumId w:val="35"/>
  </w:num>
  <w:num w:numId="20">
    <w:abstractNumId w:val="6"/>
  </w:num>
  <w:num w:numId="21">
    <w:abstractNumId w:val="28"/>
  </w:num>
  <w:num w:numId="22">
    <w:abstractNumId w:val="27"/>
  </w:num>
  <w:num w:numId="23">
    <w:abstractNumId w:val="16"/>
  </w:num>
  <w:num w:numId="24">
    <w:abstractNumId w:val="12"/>
  </w:num>
  <w:num w:numId="25">
    <w:abstractNumId w:val="34"/>
  </w:num>
  <w:num w:numId="26">
    <w:abstractNumId w:val="29"/>
  </w:num>
  <w:num w:numId="27">
    <w:abstractNumId w:val="5"/>
  </w:num>
  <w:num w:numId="28">
    <w:abstractNumId w:val="33"/>
  </w:num>
  <w:num w:numId="29">
    <w:abstractNumId w:val="18"/>
  </w:num>
  <w:num w:numId="30">
    <w:abstractNumId w:val="2"/>
  </w:num>
  <w:num w:numId="31">
    <w:abstractNumId w:val="15"/>
  </w:num>
  <w:num w:numId="32">
    <w:abstractNumId w:val="9"/>
  </w:num>
  <w:num w:numId="33">
    <w:abstractNumId w:val="3"/>
  </w:num>
  <w:num w:numId="34">
    <w:abstractNumId w:val="4"/>
  </w:num>
  <w:num w:numId="35">
    <w:abstractNumId w:val="13"/>
  </w:num>
  <w:num w:numId="36">
    <w:abstractNumId w:val="25"/>
  </w:num>
  <w:num w:numId="37">
    <w:abstractNumId w:val="19"/>
  </w:num>
  <w:num w:numId="38">
    <w:abstractNumId w:val="38"/>
  </w:num>
  <w:num w:numId="39">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6B01"/>
    <w:rsid w:val="00006B01"/>
    <w:rsid w:val="00011DE9"/>
    <w:rsid w:val="0001236E"/>
    <w:rsid w:val="00016BE1"/>
    <w:rsid w:val="00023375"/>
    <w:rsid w:val="00055B90"/>
    <w:rsid w:val="00062571"/>
    <w:rsid w:val="00083FBD"/>
    <w:rsid w:val="00094E79"/>
    <w:rsid w:val="000954CA"/>
    <w:rsid w:val="000A0BD3"/>
    <w:rsid w:val="000A0E39"/>
    <w:rsid w:val="000B5D0F"/>
    <w:rsid w:val="000C7D86"/>
    <w:rsid w:val="000E014F"/>
    <w:rsid w:val="000E2CE8"/>
    <w:rsid w:val="000F59C6"/>
    <w:rsid w:val="001069CB"/>
    <w:rsid w:val="00112AF7"/>
    <w:rsid w:val="00114315"/>
    <w:rsid w:val="001163A1"/>
    <w:rsid w:val="001303DE"/>
    <w:rsid w:val="00146663"/>
    <w:rsid w:val="00153DBF"/>
    <w:rsid w:val="00157C54"/>
    <w:rsid w:val="0017394A"/>
    <w:rsid w:val="00174D47"/>
    <w:rsid w:val="00183BD2"/>
    <w:rsid w:val="0018548C"/>
    <w:rsid w:val="00193508"/>
    <w:rsid w:val="00194927"/>
    <w:rsid w:val="001B2144"/>
    <w:rsid w:val="001D6CD9"/>
    <w:rsid w:val="001E0112"/>
    <w:rsid w:val="001E6D54"/>
    <w:rsid w:val="001F3A8E"/>
    <w:rsid w:val="001F633F"/>
    <w:rsid w:val="002104A2"/>
    <w:rsid w:val="002400B2"/>
    <w:rsid w:val="00255985"/>
    <w:rsid w:val="00256F09"/>
    <w:rsid w:val="00260177"/>
    <w:rsid w:val="00264565"/>
    <w:rsid w:val="00265C9C"/>
    <w:rsid w:val="00273603"/>
    <w:rsid w:val="00273FA6"/>
    <w:rsid w:val="002860F2"/>
    <w:rsid w:val="00296682"/>
    <w:rsid w:val="002A06FC"/>
    <w:rsid w:val="002C2985"/>
    <w:rsid w:val="002C6928"/>
    <w:rsid w:val="002D5DAB"/>
    <w:rsid w:val="002F0DFE"/>
    <w:rsid w:val="002F22E9"/>
    <w:rsid w:val="002F7286"/>
    <w:rsid w:val="00315F41"/>
    <w:rsid w:val="00321E68"/>
    <w:rsid w:val="0033260F"/>
    <w:rsid w:val="00373C57"/>
    <w:rsid w:val="003879EB"/>
    <w:rsid w:val="00396F57"/>
    <w:rsid w:val="003A5A1D"/>
    <w:rsid w:val="003C22D4"/>
    <w:rsid w:val="003C2993"/>
    <w:rsid w:val="003C6088"/>
    <w:rsid w:val="003C65D9"/>
    <w:rsid w:val="003D5509"/>
    <w:rsid w:val="003E0E0A"/>
    <w:rsid w:val="003F436D"/>
    <w:rsid w:val="003F4943"/>
    <w:rsid w:val="003F5860"/>
    <w:rsid w:val="004039E0"/>
    <w:rsid w:val="00404CAF"/>
    <w:rsid w:val="00405E23"/>
    <w:rsid w:val="0044773E"/>
    <w:rsid w:val="0045390F"/>
    <w:rsid w:val="00461F4C"/>
    <w:rsid w:val="00491F10"/>
    <w:rsid w:val="00495F2B"/>
    <w:rsid w:val="004A2531"/>
    <w:rsid w:val="004B37FE"/>
    <w:rsid w:val="004B61CA"/>
    <w:rsid w:val="004C3FB1"/>
    <w:rsid w:val="004D32EA"/>
    <w:rsid w:val="004E0FFF"/>
    <w:rsid w:val="004F76CA"/>
    <w:rsid w:val="00511455"/>
    <w:rsid w:val="00530B84"/>
    <w:rsid w:val="00532491"/>
    <w:rsid w:val="00541924"/>
    <w:rsid w:val="0055198A"/>
    <w:rsid w:val="005647FC"/>
    <w:rsid w:val="00564893"/>
    <w:rsid w:val="0056764F"/>
    <w:rsid w:val="005708FD"/>
    <w:rsid w:val="005853FC"/>
    <w:rsid w:val="005975FD"/>
    <w:rsid w:val="005A01AF"/>
    <w:rsid w:val="005C00FF"/>
    <w:rsid w:val="005C2B9F"/>
    <w:rsid w:val="005E28F2"/>
    <w:rsid w:val="00610722"/>
    <w:rsid w:val="00617975"/>
    <w:rsid w:val="006261D9"/>
    <w:rsid w:val="00633B83"/>
    <w:rsid w:val="00635E68"/>
    <w:rsid w:val="00661B03"/>
    <w:rsid w:val="006676EB"/>
    <w:rsid w:val="00672A1B"/>
    <w:rsid w:val="006826EC"/>
    <w:rsid w:val="006870FB"/>
    <w:rsid w:val="00690DBA"/>
    <w:rsid w:val="006B7BDC"/>
    <w:rsid w:val="006D3122"/>
    <w:rsid w:val="006D5F66"/>
    <w:rsid w:val="006D6DF6"/>
    <w:rsid w:val="006D78BF"/>
    <w:rsid w:val="006E6940"/>
    <w:rsid w:val="006F09FF"/>
    <w:rsid w:val="00700052"/>
    <w:rsid w:val="00707E8E"/>
    <w:rsid w:val="00714404"/>
    <w:rsid w:val="00715AEE"/>
    <w:rsid w:val="00731C00"/>
    <w:rsid w:val="00732FA0"/>
    <w:rsid w:val="0075751F"/>
    <w:rsid w:val="00774BF2"/>
    <w:rsid w:val="007A266A"/>
    <w:rsid w:val="007A4C4E"/>
    <w:rsid w:val="007A69D8"/>
    <w:rsid w:val="007B3A22"/>
    <w:rsid w:val="007C3054"/>
    <w:rsid w:val="007C6D1E"/>
    <w:rsid w:val="007D3E30"/>
    <w:rsid w:val="007D5323"/>
    <w:rsid w:val="007D72A3"/>
    <w:rsid w:val="007F0D84"/>
    <w:rsid w:val="00801F0F"/>
    <w:rsid w:val="00811CBA"/>
    <w:rsid w:val="0081255D"/>
    <w:rsid w:val="008164CF"/>
    <w:rsid w:val="008177EC"/>
    <w:rsid w:val="00831196"/>
    <w:rsid w:val="008415A4"/>
    <w:rsid w:val="0084333A"/>
    <w:rsid w:val="008746B4"/>
    <w:rsid w:val="008817F8"/>
    <w:rsid w:val="008C18B0"/>
    <w:rsid w:val="008C4909"/>
    <w:rsid w:val="008D02D0"/>
    <w:rsid w:val="008F2A03"/>
    <w:rsid w:val="00900DCD"/>
    <w:rsid w:val="0091263A"/>
    <w:rsid w:val="00925A2C"/>
    <w:rsid w:val="00930AF9"/>
    <w:rsid w:val="00952385"/>
    <w:rsid w:val="009577FE"/>
    <w:rsid w:val="0096195D"/>
    <w:rsid w:val="00972320"/>
    <w:rsid w:val="00981B8F"/>
    <w:rsid w:val="009901A0"/>
    <w:rsid w:val="00994473"/>
    <w:rsid w:val="009945A0"/>
    <w:rsid w:val="009A0885"/>
    <w:rsid w:val="009D6D65"/>
    <w:rsid w:val="009E34E2"/>
    <w:rsid w:val="009F0E7A"/>
    <w:rsid w:val="00A13077"/>
    <w:rsid w:val="00A13178"/>
    <w:rsid w:val="00A2092B"/>
    <w:rsid w:val="00A2440E"/>
    <w:rsid w:val="00A31B44"/>
    <w:rsid w:val="00A414F8"/>
    <w:rsid w:val="00A42CF0"/>
    <w:rsid w:val="00A503A0"/>
    <w:rsid w:val="00A5395F"/>
    <w:rsid w:val="00A57585"/>
    <w:rsid w:val="00A70E31"/>
    <w:rsid w:val="00A72289"/>
    <w:rsid w:val="00A74E0C"/>
    <w:rsid w:val="00A82B81"/>
    <w:rsid w:val="00A82BF7"/>
    <w:rsid w:val="00A929B3"/>
    <w:rsid w:val="00A93889"/>
    <w:rsid w:val="00AC7C80"/>
    <w:rsid w:val="00AD047D"/>
    <w:rsid w:val="00AD2AE5"/>
    <w:rsid w:val="00AD5FD9"/>
    <w:rsid w:val="00AF1D69"/>
    <w:rsid w:val="00AF399E"/>
    <w:rsid w:val="00AF5B27"/>
    <w:rsid w:val="00B10455"/>
    <w:rsid w:val="00B23374"/>
    <w:rsid w:val="00B7616E"/>
    <w:rsid w:val="00B77A66"/>
    <w:rsid w:val="00B85E3A"/>
    <w:rsid w:val="00B90CA3"/>
    <w:rsid w:val="00BA5281"/>
    <w:rsid w:val="00BB1D6B"/>
    <w:rsid w:val="00C12EF2"/>
    <w:rsid w:val="00C14CDB"/>
    <w:rsid w:val="00C160B3"/>
    <w:rsid w:val="00C160E5"/>
    <w:rsid w:val="00C21FAF"/>
    <w:rsid w:val="00C26FBA"/>
    <w:rsid w:val="00C92522"/>
    <w:rsid w:val="00C9447A"/>
    <w:rsid w:val="00C94E6E"/>
    <w:rsid w:val="00CB0B83"/>
    <w:rsid w:val="00CB67D3"/>
    <w:rsid w:val="00CC6468"/>
    <w:rsid w:val="00CD1396"/>
    <w:rsid w:val="00CE0DD9"/>
    <w:rsid w:val="00CE4243"/>
    <w:rsid w:val="00D13C91"/>
    <w:rsid w:val="00D15A1F"/>
    <w:rsid w:val="00D2632A"/>
    <w:rsid w:val="00D361F7"/>
    <w:rsid w:val="00D7475C"/>
    <w:rsid w:val="00D97C47"/>
    <w:rsid w:val="00DA139C"/>
    <w:rsid w:val="00DA58AA"/>
    <w:rsid w:val="00DB5FE1"/>
    <w:rsid w:val="00DC3F24"/>
    <w:rsid w:val="00DC619D"/>
    <w:rsid w:val="00DC64F2"/>
    <w:rsid w:val="00DD2357"/>
    <w:rsid w:val="00DD6407"/>
    <w:rsid w:val="00DE09F8"/>
    <w:rsid w:val="00DF0276"/>
    <w:rsid w:val="00DF0A01"/>
    <w:rsid w:val="00E002AE"/>
    <w:rsid w:val="00E06845"/>
    <w:rsid w:val="00E57D5C"/>
    <w:rsid w:val="00E6327A"/>
    <w:rsid w:val="00E77E48"/>
    <w:rsid w:val="00EA4659"/>
    <w:rsid w:val="00EB0A2F"/>
    <w:rsid w:val="00EB182F"/>
    <w:rsid w:val="00EB61A9"/>
    <w:rsid w:val="00EC0FC2"/>
    <w:rsid w:val="00EC3D7C"/>
    <w:rsid w:val="00EC4A1B"/>
    <w:rsid w:val="00EC5064"/>
    <w:rsid w:val="00EC781D"/>
    <w:rsid w:val="00F21D94"/>
    <w:rsid w:val="00F31F8D"/>
    <w:rsid w:val="00F47799"/>
    <w:rsid w:val="00F8388B"/>
    <w:rsid w:val="00F86478"/>
    <w:rsid w:val="00F87E8F"/>
    <w:rsid w:val="00F9225F"/>
    <w:rsid w:val="00FB13DA"/>
    <w:rsid w:val="00FC18BD"/>
    <w:rsid w:val="00FD546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List" w:uiPriority="0"/>
    <w:lsdException w:name="Title" w:semiHidden="0" w:uiPriority="0" w:unhideWhenUsed="0" w:qFormat="1"/>
    <w:lsdException w:name="Default Paragraph Font" w:uiPriority="1"/>
    <w:lsdException w:name="Body Text" w:uiPriority="1" w:qFormat="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paragraph" w:styleId="1">
    <w:name w:val="heading 1"/>
    <w:basedOn w:val="a0"/>
    <w:next w:val="a0"/>
    <w:link w:val="10"/>
    <w:uiPriority w:val="1"/>
    <w:qFormat/>
    <w:rsid w:val="00083FBD"/>
    <w:pPr>
      <w:keepNext/>
      <w:keepLines/>
      <w:spacing w:before="480" w:after="0"/>
      <w:outlineLvl w:val="0"/>
    </w:pPr>
    <w:rPr>
      <w:rFonts w:ascii="Cambria" w:eastAsia="Times New Roman" w:hAnsi="Cambria" w:cs="Times New Roman"/>
      <w:b/>
      <w:bCs/>
      <w:color w:val="365F91"/>
      <w:sz w:val="28"/>
      <w:szCs w:val="28"/>
    </w:rPr>
  </w:style>
  <w:style w:type="paragraph" w:styleId="2">
    <w:name w:val="heading 2"/>
    <w:basedOn w:val="a0"/>
    <w:next w:val="a0"/>
    <w:link w:val="20"/>
    <w:uiPriority w:val="9"/>
    <w:semiHidden/>
    <w:unhideWhenUsed/>
    <w:qFormat/>
    <w:rsid w:val="00083FBD"/>
    <w:pPr>
      <w:keepNext/>
      <w:keepLines/>
      <w:spacing w:before="200" w:after="0"/>
      <w:outlineLvl w:val="1"/>
    </w:pPr>
    <w:rPr>
      <w:rFonts w:ascii="Cambria" w:eastAsia="Times New Roman" w:hAnsi="Cambria" w:cs="Times New Roman"/>
      <w:b/>
      <w:bCs/>
      <w:color w:val="4F81BD"/>
      <w:sz w:val="26"/>
      <w:szCs w:val="26"/>
    </w:rPr>
  </w:style>
  <w:style w:type="paragraph" w:styleId="3">
    <w:name w:val="heading 3"/>
    <w:basedOn w:val="a0"/>
    <w:next w:val="a0"/>
    <w:link w:val="30"/>
    <w:qFormat/>
    <w:rsid w:val="00083FBD"/>
    <w:pPr>
      <w:keepNext/>
      <w:spacing w:after="0" w:line="240" w:lineRule="auto"/>
      <w:jc w:val="center"/>
      <w:outlineLvl w:val="2"/>
    </w:pPr>
    <w:rPr>
      <w:rFonts w:ascii="Times New Roman" w:eastAsia="Times New Roman" w:hAnsi="Times New Roman" w:cs="Times New Roman"/>
      <w:b/>
      <w:sz w:val="20"/>
      <w:szCs w:val="20"/>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11">
    <w:name w:val="Заголовок 11"/>
    <w:basedOn w:val="a0"/>
    <w:next w:val="a0"/>
    <w:uiPriority w:val="1"/>
    <w:qFormat/>
    <w:rsid w:val="00083FBD"/>
    <w:pPr>
      <w:keepNext/>
      <w:keepLines/>
      <w:spacing w:before="480" w:after="0" w:line="240" w:lineRule="auto"/>
      <w:outlineLvl w:val="0"/>
    </w:pPr>
    <w:rPr>
      <w:rFonts w:ascii="Cambria" w:eastAsia="Times New Roman" w:hAnsi="Cambria" w:cs="Times New Roman"/>
      <w:b/>
      <w:bCs/>
      <w:color w:val="365F91"/>
      <w:sz w:val="28"/>
      <w:szCs w:val="28"/>
    </w:rPr>
  </w:style>
  <w:style w:type="paragraph" w:customStyle="1" w:styleId="21">
    <w:name w:val="Заголовок 21"/>
    <w:basedOn w:val="a0"/>
    <w:next w:val="a0"/>
    <w:uiPriority w:val="9"/>
    <w:unhideWhenUsed/>
    <w:qFormat/>
    <w:rsid w:val="00083FBD"/>
    <w:pPr>
      <w:keepNext/>
      <w:keepLines/>
      <w:spacing w:before="200" w:after="0" w:line="240" w:lineRule="auto"/>
      <w:outlineLvl w:val="1"/>
    </w:pPr>
    <w:rPr>
      <w:rFonts w:ascii="Cambria" w:eastAsia="Times New Roman" w:hAnsi="Cambria" w:cs="Times New Roman"/>
      <w:b/>
      <w:bCs/>
      <w:color w:val="4F81BD"/>
      <w:sz w:val="26"/>
      <w:szCs w:val="26"/>
    </w:rPr>
  </w:style>
  <w:style w:type="character" w:customStyle="1" w:styleId="30">
    <w:name w:val="Заголовок 3 Знак"/>
    <w:basedOn w:val="a1"/>
    <w:link w:val="3"/>
    <w:rsid w:val="00083FBD"/>
    <w:rPr>
      <w:rFonts w:ascii="Times New Roman" w:eastAsia="Times New Roman" w:hAnsi="Times New Roman" w:cs="Times New Roman"/>
      <w:b/>
      <w:sz w:val="20"/>
      <w:szCs w:val="20"/>
      <w:lang w:eastAsia="ru-RU"/>
    </w:rPr>
  </w:style>
  <w:style w:type="numbering" w:customStyle="1" w:styleId="12">
    <w:name w:val="Нет списка1"/>
    <w:next w:val="a3"/>
    <w:uiPriority w:val="99"/>
    <w:semiHidden/>
    <w:unhideWhenUsed/>
    <w:rsid w:val="00083FBD"/>
  </w:style>
  <w:style w:type="character" w:customStyle="1" w:styleId="10">
    <w:name w:val="Заголовок 1 Знак"/>
    <w:basedOn w:val="a1"/>
    <w:link w:val="1"/>
    <w:uiPriority w:val="1"/>
    <w:rsid w:val="00083FBD"/>
    <w:rPr>
      <w:rFonts w:ascii="Cambria" w:eastAsia="Times New Roman" w:hAnsi="Cambria" w:cs="Times New Roman"/>
      <w:b/>
      <w:bCs/>
      <w:color w:val="365F91"/>
      <w:sz w:val="28"/>
      <w:szCs w:val="28"/>
    </w:rPr>
  </w:style>
  <w:style w:type="character" w:customStyle="1" w:styleId="20">
    <w:name w:val="Заголовок 2 Знак"/>
    <w:basedOn w:val="a1"/>
    <w:link w:val="2"/>
    <w:uiPriority w:val="9"/>
    <w:rsid w:val="00083FBD"/>
    <w:rPr>
      <w:rFonts w:ascii="Cambria" w:eastAsia="Times New Roman" w:hAnsi="Cambria" w:cs="Times New Roman"/>
      <w:b/>
      <w:bCs/>
      <w:color w:val="4F81BD"/>
      <w:sz w:val="26"/>
      <w:szCs w:val="26"/>
    </w:rPr>
  </w:style>
  <w:style w:type="paragraph" w:styleId="a4">
    <w:name w:val="List Paragraph"/>
    <w:aliases w:val="Варианты ответов"/>
    <w:basedOn w:val="a0"/>
    <w:link w:val="a5"/>
    <w:uiPriority w:val="34"/>
    <w:qFormat/>
    <w:rsid w:val="00083FBD"/>
    <w:pPr>
      <w:spacing w:after="0" w:line="240" w:lineRule="auto"/>
      <w:ind w:left="720"/>
      <w:contextualSpacing/>
    </w:pPr>
  </w:style>
  <w:style w:type="character" w:customStyle="1" w:styleId="a5">
    <w:name w:val="Абзац списка Знак"/>
    <w:aliases w:val="Варианты ответов Знак"/>
    <w:link w:val="a4"/>
    <w:uiPriority w:val="34"/>
    <w:locked/>
    <w:rsid w:val="00083FBD"/>
  </w:style>
  <w:style w:type="paragraph" w:styleId="a6">
    <w:name w:val="Normal (Web)"/>
    <w:basedOn w:val="a0"/>
    <w:uiPriority w:val="99"/>
    <w:rsid w:val="00083FBD"/>
    <w:pPr>
      <w:spacing w:before="100" w:beforeAutospacing="1" w:after="100" w:afterAutospacing="1" w:line="240" w:lineRule="auto"/>
    </w:pPr>
  </w:style>
  <w:style w:type="paragraph" w:styleId="13">
    <w:name w:val="toc 1"/>
    <w:basedOn w:val="a0"/>
    <w:next w:val="a0"/>
    <w:link w:val="14"/>
    <w:uiPriority w:val="39"/>
    <w:rsid w:val="00083FBD"/>
    <w:pPr>
      <w:spacing w:before="120" w:after="120" w:line="240" w:lineRule="auto"/>
    </w:pPr>
    <w:rPr>
      <w:b/>
      <w:bCs/>
      <w:caps/>
      <w:sz w:val="20"/>
      <w:szCs w:val="20"/>
    </w:rPr>
  </w:style>
  <w:style w:type="character" w:customStyle="1" w:styleId="14">
    <w:name w:val="Оглавление 1 Знак"/>
    <w:link w:val="13"/>
    <w:uiPriority w:val="39"/>
    <w:rsid w:val="00083FBD"/>
    <w:rPr>
      <w:b/>
      <w:bCs/>
      <w:caps/>
      <w:sz w:val="20"/>
      <w:szCs w:val="20"/>
    </w:rPr>
  </w:style>
  <w:style w:type="paragraph" w:customStyle="1" w:styleId="S">
    <w:name w:val="S_Обычный"/>
    <w:basedOn w:val="a0"/>
    <w:link w:val="S0"/>
    <w:qFormat/>
    <w:rsid w:val="00083FBD"/>
    <w:pPr>
      <w:spacing w:before="120" w:after="60" w:line="240" w:lineRule="auto"/>
      <w:ind w:firstLine="567"/>
      <w:jc w:val="both"/>
    </w:pPr>
    <w:rPr>
      <w:lang w:eastAsia="ar-SA"/>
    </w:rPr>
  </w:style>
  <w:style w:type="character" w:customStyle="1" w:styleId="S0">
    <w:name w:val="S_Обычный Знак"/>
    <w:link w:val="S"/>
    <w:rsid w:val="00083FBD"/>
    <w:rPr>
      <w:lang w:eastAsia="ar-SA"/>
    </w:rPr>
  </w:style>
  <w:style w:type="character" w:customStyle="1" w:styleId="15">
    <w:name w:val="Гиперссылка1"/>
    <w:basedOn w:val="a1"/>
    <w:uiPriority w:val="99"/>
    <w:unhideWhenUsed/>
    <w:rsid w:val="00083FBD"/>
    <w:rPr>
      <w:color w:val="0000FF"/>
      <w:u w:val="single"/>
    </w:rPr>
  </w:style>
  <w:style w:type="table" w:styleId="a7">
    <w:name w:val="Table Grid"/>
    <w:basedOn w:val="a2"/>
    <w:uiPriority w:val="59"/>
    <w:rsid w:val="00083F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w:basedOn w:val="a0"/>
    <w:link w:val="a9"/>
    <w:rsid w:val="00083FBD"/>
    <w:pPr>
      <w:spacing w:before="120" w:after="60" w:line="240" w:lineRule="auto"/>
      <w:jc w:val="both"/>
    </w:pPr>
  </w:style>
  <w:style w:type="character" w:customStyle="1" w:styleId="a9">
    <w:name w:val="Список Знак"/>
    <w:link w:val="a8"/>
    <w:rsid w:val="00083FBD"/>
  </w:style>
  <w:style w:type="character" w:customStyle="1" w:styleId="ConsPlusNormal">
    <w:name w:val="ConsPlusNormal Знак"/>
    <w:link w:val="ConsPlusNormal0"/>
    <w:locked/>
    <w:rsid w:val="00083FBD"/>
    <w:rPr>
      <w:rFonts w:ascii="Arial" w:hAnsi="Arial" w:cs="Arial"/>
    </w:rPr>
  </w:style>
  <w:style w:type="paragraph" w:customStyle="1" w:styleId="ConsPlusNormal0">
    <w:name w:val="ConsPlusNormal"/>
    <w:link w:val="ConsPlusNormal"/>
    <w:rsid w:val="00083FBD"/>
    <w:pPr>
      <w:widowControl w:val="0"/>
      <w:autoSpaceDE w:val="0"/>
      <w:autoSpaceDN w:val="0"/>
      <w:adjustRightInd w:val="0"/>
      <w:spacing w:after="0" w:line="240" w:lineRule="auto"/>
      <w:ind w:firstLine="720"/>
    </w:pPr>
    <w:rPr>
      <w:rFonts w:ascii="Arial" w:hAnsi="Arial" w:cs="Arial"/>
    </w:rPr>
  </w:style>
  <w:style w:type="paragraph" w:styleId="aa">
    <w:name w:val="Title"/>
    <w:basedOn w:val="a0"/>
    <w:link w:val="ab"/>
    <w:qFormat/>
    <w:rsid w:val="00083FBD"/>
    <w:pPr>
      <w:spacing w:after="0" w:line="240" w:lineRule="auto"/>
      <w:jc w:val="center"/>
    </w:pPr>
    <w:rPr>
      <w:b/>
      <w:bCs/>
    </w:rPr>
  </w:style>
  <w:style w:type="character" w:customStyle="1" w:styleId="ab">
    <w:name w:val="Название Знак"/>
    <w:basedOn w:val="a1"/>
    <w:link w:val="aa"/>
    <w:rsid w:val="00083FBD"/>
    <w:rPr>
      <w:b/>
      <w:bCs/>
    </w:rPr>
  </w:style>
  <w:style w:type="paragraph" w:customStyle="1" w:styleId="textn">
    <w:name w:val="textn"/>
    <w:basedOn w:val="a0"/>
    <w:rsid w:val="00083FBD"/>
    <w:pPr>
      <w:spacing w:after="0" w:line="240" w:lineRule="auto"/>
    </w:pPr>
    <w:rPr>
      <w:sz w:val="2"/>
    </w:rPr>
  </w:style>
  <w:style w:type="character" w:customStyle="1" w:styleId="S1">
    <w:name w:val="S_Обычный в таблице Знак"/>
    <w:link w:val="S2"/>
    <w:locked/>
    <w:rsid w:val="00083FBD"/>
    <w:rPr>
      <w:rFonts w:eastAsia="Calibri"/>
      <w:sz w:val="28"/>
      <w:szCs w:val="28"/>
    </w:rPr>
  </w:style>
  <w:style w:type="paragraph" w:customStyle="1" w:styleId="S2">
    <w:name w:val="S_Обычный в таблице"/>
    <w:basedOn w:val="a0"/>
    <w:link w:val="S1"/>
    <w:rsid w:val="00083FBD"/>
    <w:pPr>
      <w:spacing w:after="0" w:line="240" w:lineRule="auto"/>
      <w:jc w:val="center"/>
    </w:pPr>
    <w:rPr>
      <w:rFonts w:eastAsia="Calibri"/>
      <w:sz w:val="28"/>
      <w:szCs w:val="28"/>
    </w:rPr>
  </w:style>
  <w:style w:type="character" w:customStyle="1" w:styleId="140">
    <w:name w:val="ПОЛУТОРНЫЙ 14 Знак"/>
    <w:link w:val="141"/>
    <w:uiPriority w:val="99"/>
    <w:locked/>
    <w:rsid w:val="00083FBD"/>
    <w:rPr>
      <w:color w:val="000000"/>
      <w:sz w:val="28"/>
      <w:lang w:eastAsia="ar-SA"/>
    </w:rPr>
  </w:style>
  <w:style w:type="paragraph" w:customStyle="1" w:styleId="141">
    <w:name w:val="ПОЛУТОРНЫЙ 14"/>
    <w:basedOn w:val="a0"/>
    <w:link w:val="140"/>
    <w:uiPriority w:val="99"/>
    <w:rsid w:val="00083FBD"/>
    <w:pPr>
      <w:widowControl w:val="0"/>
      <w:suppressAutoHyphens/>
      <w:autoSpaceDE w:val="0"/>
      <w:spacing w:after="0" w:line="360" w:lineRule="auto"/>
      <w:ind w:firstLine="709"/>
      <w:jc w:val="both"/>
    </w:pPr>
    <w:rPr>
      <w:color w:val="000000"/>
      <w:sz w:val="28"/>
      <w:lang w:eastAsia="ar-SA"/>
    </w:rPr>
  </w:style>
  <w:style w:type="paragraph" w:customStyle="1" w:styleId="16">
    <w:name w:val="Абзац списка1"/>
    <w:basedOn w:val="a0"/>
    <w:uiPriority w:val="99"/>
    <w:rsid w:val="00083FBD"/>
    <w:pPr>
      <w:suppressAutoHyphens/>
      <w:ind w:left="720" w:firstLine="709"/>
      <w:jc w:val="both"/>
    </w:pPr>
    <w:rPr>
      <w:color w:val="000000"/>
      <w:lang w:eastAsia="ar-SA"/>
    </w:rPr>
  </w:style>
  <w:style w:type="character" w:customStyle="1" w:styleId="okved">
    <w:name w:val="okved"/>
    <w:basedOn w:val="a1"/>
    <w:rsid w:val="00083FBD"/>
  </w:style>
  <w:style w:type="paragraph" w:customStyle="1" w:styleId="ac">
    <w:name w:val="Абзац"/>
    <w:basedOn w:val="a0"/>
    <w:link w:val="ad"/>
    <w:uiPriority w:val="99"/>
    <w:qFormat/>
    <w:rsid w:val="00083FBD"/>
    <w:pPr>
      <w:spacing w:before="120" w:after="60" w:line="240" w:lineRule="auto"/>
      <w:ind w:firstLine="567"/>
      <w:jc w:val="both"/>
    </w:pPr>
    <w:rPr>
      <w:rFonts w:ascii="Calibri" w:eastAsia="Times New Roman" w:hAnsi="Calibri" w:cs="Times New Roman"/>
      <w:sz w:val="24"/>
      <w:szCs w:val="24"/>
      <w:lang w:eastAsia="ru-RU"/>
    </w:rPr>
  </w:style>
  <w:style w:type="character" w:customStyle="1" w:styleId="ad">
    <w:name w:val="Абзац Знак"/>
    <w:link w:val="ac"/>
    <w:uiPriority w:val="99"/>
    <w:rsid w:val="00083FBD"/>
    <w:rPr>
      <w:rFonts w:ascii="Calibri" w:eastAsia="Times New Roman" w:hAnsi="Calibri" w:cs="Times New Roman"/>
      <w:sz w:val="24"/>
      <w:szCs w:val="24"/>
      <w:lang w:eastAsia="ru-RU"/>
    </w:rPr>
  </w:style>
  <w:style w:type="paragraph" w:customStyle="1" w:styleId="western">
    <w:name w:val="western"/>
    <w:basedOn w:val="a0"/>
    <w:rsid w:val="00083FBD"/>
    <w:pPr>
      <w:spacing w:before="100" w:beforeAutospacing="1" w:after="119" w:line="240" w:lineRule="auto"/>
    </w:pPr>
    <w:rPr>
      <w:rFonts w:ascii="Times New Roman" w:eastAsia="Times New Roman" w:hAnsi="Times New Roman" w:cs="Times New Roman"/>
      <w:color w:val="000000"/>
      <w:sz w:val="24"/>
      <w:szCs w:val="24"/>
      <w:lang w:eastAsia="ru-RU"/>
    </w:rPr>
  </w:style>
  <w:style w:type="paragraph" w:styleId="ae">
    <w:name w:val="Balloon Text"/>
    <w:basedOn w:val="a0"/>
    <w:link w:val="af"/>
    <w:uiPriority w:val="99"/>
    <w:semiHidden/>
    <w:unhideWhenUsed/>
    <w:rsid w:val="00083FBD"/>
    <w:pPr>
      <w:spacing w:after="0" w:line="240" w:lineRule="auto"/>
    </w:pPr>
    <w:rPr>
      <w:rFonts w:ascii="Tahoma" w:hAnsi="Tahoma" w:cs="Tahoma"/>
      <w:sz w:val="16"/>
      <w:szCs w:val="16"/>
    </w:rPr>
  </w:style>
  <w:style w:type="character" w:customStyle="1" w:styleId="af">
    <w:name w:val="Текст выноски Знак"/>
    <w:basedOn w:val="a1"/>
    <w:link w:val="ae"/>
    <w:uiPriority w:val="99"/>
    <w:semiHidden/>
    <w:rsid w:val="00083FBD"/>
    <w:rPr>
      <w:rFonts w:ascii="Tahoma" w:hAnsi="Tahoma" w:cs="Tahoma"/>
      <w:sz w:val="16"/>
      <w:szCs w:val="16"/>
    </w:rPr>
  </w:style>
  <w:style w:type="paragraph" w:styleId="af0">
    <w:name w:val="Body Text"/>
    <w:basedOn w:val="a0"/>
    <w:link w:val="af1"/>
    <w:uiPriority w:val="1"/>
    <w:qFormat/>
    <w:rsid w:val="00083FBD"/>
    <w:pPr>
      <w:widowControl w:val="0"/>
      <w:spacing w:after="0" w:line="240" w:lineRule="auto"/>
    </w:pPr>
    <w:rPr>
      <w:lang w:val="en-US"/>
    </w:rPr>
  </w:style>
  <w:style w:type="character" w:customStyle="1" w:styleId="af1">
    <w:name w:val="Основной текст Знак"/>
    <w:basedOn w:val="a1"/>
    <w:link w:val="af0"/>
    <w:uiPriority w:val="1"/>
    <w:rsid w:val="00083FBD"/>
    <w:rPr>
      <w:lang w:val="en-US"/>
    </w:rPr>
  </w:style>
  <w:style w:type="paragraph" w:styleId="22">
    <w:name w:val="toc 2"/>
    <w:basedOn w:val="a0"/>
    <w:next w:val="a0"/>
    <w:autoRedefine/>
    <w:uiPriority w:val="39"/>
    <w:rsid w:val="00083FBD"/>
    <w:pPr>
      <w:spacing w:after="0" w:line="240" w:lineRule="auto"/>
      <w:ind w:left="240"/>
    </w:pPr>
    <w:rPr>
      <w:smallCaps/>
      <w:sz w:val="20"/>
      <w:szCs w:val="20"/>
    </w:rPr>
  </w:style>
  <w:style w:type="paragraph" w:customStyle="1" w:styleId="a">
    <w:name w:val="Перечис"/>
    <w:basedOn w:val="a0"/>
    <w:rsid w:val="00083FBD"/>
    <w:pPr>
      <w:widowControl w:val="0"/>
      <w:numPr>
        <w:numId w:val="6"/>
      </w:numPr>
      <w:spacing w:after="120" w:line="360" w:lineRule="auto"/>
      <w:ind w:left="2138"/>
      <w:jc w:val="both"/>
    </w:pPr>
    <w:rPr>
      <w:rFonts w:ascii="Arial" w:hAnsi="Arial"/>
      <w:szCs w:val="28"/>
    </w:rPr>
  </w:style>
  <w:style w:type="paragraph" w:customStyle="1" w:styleId="-">
    <w:name w:val="- Перечислеие"/>
    <w:basedOn w:val="a"/>
    <w:link w:val="-0"/>
    <w:qFormat/>
    <w:rsid w:val="00083FBD"/>
    <w:pPr>
      <w:ind w:left="1418" w:hanging="709"/>
    </w:pPr>
  </w:style>
  <w:style w:type="character" w:customStyle="1" w:styleId="-0">
    <w:name w:val="- Перечислеие Знак"/>
    <w:link w:val="-"/>
    <w:rsid w:val="00083FBD"/>
    <w:rPr>
      <w:rFonts w:ascii="Arial" w:hAnsi="Arial"/>
      <w:szCs w:val="28"/>
    </w:rPr>
  </w:style>
  <w:style w:type="paragraph" w:customStyle="1" w:styleId="af2">
    <w:name w:val="Табличный_центр"/>
    <w:basedOn w:val="a0"/>
    <w:rsid w:val="00083FBD"/>
    <w:pPr>
      <w:spacing w:after="0" w:line="240" w:lineRule="auto"/>
      <w:jc w:val="center"/>
    </w:pPr>
  </w:style>
  <w:style w:type="paragraph" w:customStyle="1" w:styleId="af3">
    <w:name w:val="Табличный_слева"/>
    <w:basedOn w:val="a0"/>
    <w:rsid w:val="00083FBD"/>
    <w:pPr>
      <w:spacing w:after="0" w:line="240" w:lineRule="auto"/>
    </w:pPr>
  </w:style>
  <w:style w:type="paragraph" w:styleId="af4">
    <w:name w:val="header"/>
    <w:basedOn w:val="a0"/>
    <w:link w:val="af5"/>
    <w:rsid w:val="00083FBD"/>
    <w:pPr>
      <w:tabs>
        <w:tab w:val="center" w:pos="4677"/>
        <w:tab w:val="right" w:pos="9355"/>
      </w:tabs>
      <w:spacing w:after="0" w:line="240" w:lineRule="auto"/>
    </w:pPr>
  </w:style>
  <w:style w:type="character" w:customStyle="1" w:styleId="af5">
    <w:name w:val="Верхний колонтитул Знак"/>
    <w:basedOn w:val="a1"/>
    <w:link w:val="af4"/>
    <w:rsid w:val="00083FBD"/>
  </w:style>
  <w:style w:type="character" w:styleId="af6">
    <w:name w:val="page number"/>
    <w:basedOn w:val="a1"/>
    <w:rsid w:val="00083FBD"/>
  </w:style>
  <w:style w:type="paragraph" w:styleId="af7">
    <w:name w:val="footer"/>
    <w:basedOn w:val="a0"/>
    <w:link w:val="af8"/>
    <w:uiPriority w:val="99"/>
    <w:rsid w:val="00083FBD"/>
    <w:pPr>
      <w:tabs>
        <w:tab w:val="center" w:pos="4677"/>
        <w:tab w:val="right" w:pos="9355"/>
      </w:tabs>
      <w:spacing w:after="0" w:line="240" w:lineRule="auto"/>
    </w:pPr>
  </w:style>
  <w:style w:type="character" w:customStyle="1" w:styleId="af8">
    <w:name w:val="Нижний колонтитул Знак"/>
    <w:basedOn w:val="a1"/>
    <w:link w:val="af7"/>
    <w:uiPriority w:val="99"/>
    <w:rsid w:val="00083FBD"/>
  </w:style>
  <w:style w:type="paragraph" w:styleId="af9">
    <w:name w:val="No Spacing"/>
    <w:aliases w:val="No Spacing,с интервалом,Без интервала1,No Spacing1"/>
    <w:basedOn w:val="a0"/>
    <w:link w:val="afa"/>
    <w:qFormat/>
    <w:rsid w:val="00083FBD"/>
    <w:pPr>
      <w:spacing w:after="0" w:line="360" w:lineRule="auto"/>
      <w:ind w:firstLine="680"/>
      <w:jc w:val="both"/>
    </w:pPr>
  </w:style>
  <w:style w:type="character" w:customStyle="1" w:styleId="afa">
    <w:name w:val="Без интервала Знак"/>
    <w:aliases w:val="No Spacing Знак,с интервалом Знак,Без интервала1 Знак,No Spacing1 Знак"/>
    <w:link w:val="af9"/>
    <w:locked/>
    <w:rsid w:val="00083FBD"/>
  </w:style>
  <w:style w:type="paragraph" w:styleId="afb">
    <w:name w:val="caption"/>
    <w:aliases w:val="Знак1,Знак1 Знак Знак Знак,Знак1 Знак Знак,Таблица - Название объекта,!! Object Novogor !!,Caption Char,Caption Char1 Char1 Char Char,Caption Char Char2 Char1 Char Char,Caption Char Char Char1 Char Char Char,Знак13"/>
    <w:basedOn w:val="a0"/>
    <w:next w:val="a0"/>
    <w:link w:val="afc"/>
    <w:uiPriority w:val="35"/>
    <w:qFormat/>
    <w:rsid w:val="00083FBD"/>
    <w:pPr>
      <w:spacing w:before="120" w:after="120" w:line="240" w:lineRule="auto"/>
      <w:jc w:val="center"/>
    </w:pPr>
    <w:rPr>
      <w:b/>
      <w:bCs/>
      <w:szCs w:val="20"/>
    </w:rPr>
  </w:style>
  <w:style w:type="character" w:customStyle="1" w:styleId="afc">
    <w:name w:val="Название объекта Знак"/>
    <w:aliases w:val="Знак1 Знак,Знак1 Знак Знак Знак Знак,Знак1 Знак Знак Знак1,Таблица - Название объекта Знак,!! Object Novogor !! Знак,Caption Char Знак,Caption Char1 Char1 Char Char Знак,Caption Char Char2 Char1 Char Char Знак,Знак13 Знак"/>
    <w:link w:val="afb"/>
    <w:uiPriority w:val="35"/>
    <w:locked/>
    <w:rsid w:val="00083FBD"/>
    <w:rPr>
      <w:b/>
      <w:bCs/>
      <w:szCs w:val="20"/>
    </w:rPr>
  </w:style>
  <w:style w:type="table" w:customStyle="1" w:styleId="17">
    <w:name w:val="Сетка таблицы1"/>
    <w:basedOn w:val="a2"/>
    <w:next w:val="a7"/>
    <w:uiPriority w:val="59"/>
    <w:rsid w:val="00083F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d">
    <w:name w:val="_абзац"/>
    <w:basedOn w:val="a0"/>
    <w:link w:val="afe"/>
    <w:qFormat/>
    <w:rsid w:val="00083FBD"/>
    <w:pPr>
      <w:spacing w:after="0"/>
      <w:ind w:firstLine="709"/>
      <w:jc w:val="both"/>
    </w:pPr>
  </w:style>
  <w:style w:type="character" w:customStyle="1" w:styleId="afe">
    <w:name w:val="_абзац Знак"/>
    <w:link w:val="afd"/>
    <w:rsid w:val="00083FBD"/>
  </w:style>
  <w:style w:type="character" w:styleId="aff">
    <w:name w:val="Strong"/>
    <w:basedOn w:val="a1"/>
    <w:uiPriority w:val="22"/>
    <w:qFormat/>
    <w:rsid w:val="00083FBD"/>
    <w:rPr>
      <w:b/>
      <w:bCs/>
    </w:rPr>
  </w:style>
  <w:style w:type="paragraph" w:customStyle="1" w:styleId="font8">
    <w:name w:val="font_8"/>
    <w:basedOn w:val="a0"/>
    <w:rsid w:val="00083FB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wixguard">
    <w:name w:val="wixguard"/>
    <w:basedOn w:val="a1"/>
    <w:rsid w:val="00083FBD"/>
  </w:style>
  <w:style w:type="paragraph" w:styleId="31">
    <w:name w:val="Body Text Indent 3"/>
    <w:basedOn w:val="a0"/>
    <w:link w:val="32"/>
    <w:semiHidden/>
    <w:unhideWhenUsed/>
    <w:rsid w:val="00083FBD"/>
    <w:pPr>
      <w:spacing w:after="120" w:line="240" w:lineRule="auto"/>
      <w:ind w:left="283"/>
    </w:pPr>
    <w:rPr>
      <w:rFonts w:ascii="Times New Roman" w:eastAsia="Times New Roman" w:hAnsi="Times New Roman" w:cs="Times New Roman"/>
      <w:sz w:val="16"/>
      <w:szCs w:val="16"/>
      <w:lang w:eastAsia="ru-RU"/>
    </w:rPr>
  </w:style>
  <w:style w:type="character" w:customStyle="1" w:styleId="32">
    <w:name w:val="Основной текст с отступом 3 Знак"/>
    <w:basedOn w:val="a1"/>
    <w:link w:val="31"/>
    <w:semiHidden/>
    <w:rsid w:val="00083FBD"/>
    <w:rPr>
      <w:rFonts w:ascii="Times New Roman" w:eastAsia="Times New Roman" w:hAnsi="Times New Roman" w:cs="Times New Roman"/>
      <w:sz w:val="16"/>
      <w:szCs w:val="16"/>
      <w:lang w:eastAsia="ru-RU"/>
    </w:rPr>
  </w:style>
  <w:style w:type="paragraph" w:customStyle="1" w:styleId="aff0">
    <w:name w:val="Табличный_заголовки"/>
    <w:basedOn w:val="a0"/>
    <w:rsid w:val="00083FBD"/>
    <w:pPr>
      <w:keepNext/>
      <w:keepLines/>
      <w:spacing w:before="120" w:after="120" w:line="240" w:lineRule="auto"/>
      <w:jc w:val="center"/>
    </w:pPr>
    <w:rPr>
      <w:rFonts w:ascii="Times New Roman" w:eastAsia="Times New Roman" w:hAnsi="Times New Roman" w:cs="Times New Roman"/>
      <w:b/>
      <w:sz w:val="24"/>
      <w:lang w:eastAsia="ru-RU"/>
    </w:rPr>
  </w:style>
  <w:style w:type="paragraph" w:customStyle="1" w:styleId="100">
    <w:name w:val="Табличный_слева_10"/>
    <w:basedOn w:val="a0"/>
    <w:uiPriority w:val="99"/>
    <w:qFormat/>
    <w:rsid w:val="00083FBD"/>
    <w:pPr>
      <w:spacing w:after="0" w:line="240" w:lineRule="auto"/>
    </w:pPr>
    <w:rPr>
      <w:rFonts w:ascii="Times New Roman" w:eastAsia="Times New Roman" w:hAnsi="Times New Roman" w:cs="Times New Roman"/>
      <w:sz w:val="20"/>
      <w:szCs w:val="24"/>
      <w:lang w:eastAsia="ru-RU"/>
    </w:rPr>
  </w:style>
  <w:style w:type="character" w:customStyle="1" w:styleId="S10">
    <w:name w:val="S_Таблица Знак1"/>
    <w:link w:val="S3"/>
    <w:locked/>
    <w:rsid w:val="00083FBD"/>
    <w:rPr>
      <w:rFonts w:ascii="Times New Roman" w:hAnsi="Times New Roman" w:cs="Times New Roman"/>
      <w:noProof/>
    </w:rPr>
  </w:style>
  <w:style w:type="paragraph" w:customStyle="1" w:styleId="S3">
    <w:name w:val="S_Таблица"/>
    <w:basedOn w:val="a0"/>
    <w:link w:val="S10"/>
    <w:autoRedefine/>
    <w:rsid w:val="00083FBD"/>
    <w:pPr>
      <w:spacing w:after="0" w:line="240" w:lineRule="auto"/>
      <w:ind w:left="134" w:right="82"/>
      <w:jc w:val="both"/>
    </w:pPr>
    <w:rPr>
      <w:rFonts w:ascii="Times New Roman" w:hAnsi="Times New Roman" w:cs="Times New Roman"/>
      <w:noProof/>
    </w:rPr>
  </w:style>
  <w:style w:type="paragraph" w:customStyle="1" w:styleId="msonormal0">
    <w:name w:val="msonormal"/>
    <w:basedOn w:val="a0"/>
    <w:rsid w:val="00083FB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5">
    <w:name w:val="xl65"/>
    <w:basedOn w:val="a0"/>
    <w:rsid w:val="00083FB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6">
    <w:name w:val="xl66"/>
    <w:basedOn w:val="a0"/>
    <w:rsid w:val="00083FB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7">
    <w:name w:val="xl67"/>
    <w:basedOn w:val="a0"/>
    <w:rsid w:val="00083FB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8">
    <w:name w:val="xl68"/>
    <w:basedOn w:val="a0"/>
    <w:rsid w:val="00083FB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9">
    <w:name w:val="xl69"/>
    <w:basedOn w:val="a0"/>
    <w:rsid w:val="00083FB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0">
    <w:name w:val="xl70"/>
    <w:basedOn w:val="a0"/>
    <w:rsid w:val="00083FB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1">
    <w:name w:val="xl71"/>
    <w:basedOn w:val="a0"/>
    <w:rsid w:val="00083FB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2">
    <w:name w:val="xl72"/>
    <w:basedOn w:val="a0"/>
    <w:rsid w:val="00083FB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3">
    <w:name w:val="xl73"/>
    <w:basedOn w:val="a0"/>
    <w:rsid w:val="00083FB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4">
    <w:name w:val="xl74"/>
    <w:basedOn w:val="a0"/>
    <w:rsid w:val="00083FB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75">
    <w:name w:val="xl75"/>
    <w:basedOn w:val="a0"/>
    <w:rsid w:val="00083FB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Arial" w:eastAsia="Times New Roman" w:hAnsi="Arial" w:cs="Arial"/>
      <w:sz w:val="24"/>
      <w:szCs w:val="24"/>
      <w:lang w:eastAsia="ru-RU"/>
    </w:rPr>
  </w:style>
  <w:style w:type="paragraph" w:customStyle="1" w:styleId="xl76">
    <w:name w:val="xl76"/>
    <w:basedOn w:val="a0"/>
    <w:rsid w:val="00083FBD"/>
    <w:pP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7">
    <w:name w:val="xl77"/>
    <w:basedOn w:val="a0"/>
    <w:rsid w:val="00083FBD"/>
    <w:pP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8">
    <w:name w:val="xl78"/>
    <w:basedOn w:val="a0"/>
    <w:rsid w:val="00083FBD"/>
    <w:pP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9">
    <w:name w:val="xl79"/>
    <w:basedOn w:val="a0"/>
    <w:rsid w:val="00083FBD"/>
    <w:pPr>
      <w:shd w:val="clear" w:color="000000" w:fill="FFFFFF"/>
      <w:spacing w:before="100" w:beforeAutospacing="1" w:after="100" w:afterAutospacing="1" w:line="240" w:lineRule="auto"/>
    </w:pPr>
    <w:rPr>
      <w:rFonts w:ascii="Times New Roman" w:eastAsia="Times New Roman" w:hAnsi="Times New Roman" w:cs="Times New Roman"/>
      <w:i/>
      <w:iCs/>
      <w:sz w:val="24"/>
      <w:szCs w:val="24"/>
      <w:lang w:eastAsia="ru-RU"/>
    </w:rPr>
  </w:style>
  <w:style w:type="paragraph" w:customStyle="1" w:styleId="xl80">
    <w:name w:val="xl80"/>
    <w:basedOn w:val="a0"/>
    <w:rsid w:val="00083FBD"/>
    <w:pP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1">
    <w:name w:val="xl81"/>
    <w:basedOn w:val="a0"/>
    <w:rsid w:val="00083FBD"/>
    <w:pP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2">
    <w:name w:val="xl82"/>
    <w:basedOn w:val="a0"/>
    <w:rsid w:val="00083FB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83">
    <w:name w:val="xl83"/>
    <w:basedOn w:val="a0"/>
    <w:rsid w:val="00083FB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character" w:customStyle="1" w:styleId="hl">
    <w:name w:val="hl"/>
    <w:basedOn w:val="a1"/>
    <w:rsid w:val="00083FBD"/>
  </w:style>
  <w:style w:type="character" w:customStyle="1" w:styleId="z-listrowkey">
    <w:name w:val="z-list__row__key"/>
    <w:basedOn w:val="a1"/>
    <w:rsid w:val="00083FBD"/>
  </w:style>
  <w:style w:type="character" w:customStyle="1" w:styleId="z-listrowval">
    <w:name w:val="z-list__row__val"/>
    <w:basedOn w:val="a1"/>
    <w:rsid w:val="00083FBD"/>
  </w:style>
  <w:style w:type="character" w:customStyle="1" w:styleId="fontstyle01">
    <w:name w:val="fontstyle01"/>
    <w:basedOn w:val="a1"/>
    <w:rsid w:val="00083FBD"/>
    <w:rPr>
      <w:rFonts w:ascii="Palatino Linotype" w:hAnsi="Palatino Linotype" w:hint="default"/>
      <w:b/>
      <w:bCs/>
      <w:i w:val="0"/>
      <w:iCs w:val="0"/>
      <w:color w:val="000000"/>
      <w:sz w:val="28"/>
      <w:szCs w:val="28"/>
    </w:rPr>
  </w:style>
  <w:style w:type="paragraph" w:customStyle="1" w:styleId="ConsPlusTitle">
    <w:name w:val="ConsPlusTitle"/>
    <w:rsid w:val="00083FBD"/>
    <w:pPr>
      <w:widowControl w:val="0"/>
      <w:autoSpaceDE w:val="0"/>
      <w:autoSpaceDN w:val="0"/>
      <w:spacing w:after="0" w:line="240" w:lineRule="auto"/>
    </w:pPr>
    <w:rPr>
      <w:rFonts w:ascii="Calibri" w:eastAsia="Times New Roman" w:hAnsi="Calibri" w:cs="Calibri"/>
      <w:b/>
      <w:szCs w:val="20"/>
      <w:lang w:eastAsia="ru-RU"/>
    </w:rPr>
  </w:style>
  <w:style w:type="character" w:styleId="aff1">
    <w:name w:val="annotation reference"/>
    <w:basedOn w:val="a1"/>
    <w:uiPriority w:val="99"/>
    <w:semiHidden/>
    <w:unhideWhenUsed/>
    <w:rsid w:val="00083FBD"/>
    <w:rPr>
      <w:sz w:val="16"/>
      <w:szCs w:val="16"/>
    </w:rPr>
  </w:style>
  <w:style w:type="paragraph" w:styleId="aff2">
    <w:name w:val="annotation text"/>
    <w:basedOn w:val="a0"/>
    <w:link w:val="aff3"/>
    <w:uiPriority w:val="99"/>
    <w:unhideWhenUsed/>
    <w:rsid w:val="00083FBD"/>
    <w:pPr>
      <w:spacing w:after="0" w:line="240" w:lineRule="auto"/>
    </w:pPr>
    <w:rPr>
      <w:sz w:val="20"/>
      <w:szCs w:val="20"/>
    </w:rPr>
  </w:style>
  <w:style w:type="character" w:customStyle="1" w:styleId="aff3">
    <w:name w:val="Текст примечания Знак"/>
    <w:basedOn w:val="a1"/>
    <w:link w:val="aff2"/>
    <w:uiPriority w:val="99"/>
    <w:rsid w:val="00083FBD"/>
    <w:rPr>
      <w:sz w:val="20"/>
      <w:szCs w:val="20"/>
    </w:rPr>
  </w:style>
  <w:style w:type="paragraph" w:styleId="aff4">
    <w:name w:val="footnote text"/>
    <w:basedOn w:val="a0"/>
    <w:link w:val="aff5"/>
    <w:uiPriority w:val="99"/>
    <w:semiHidden/>
    <w:unhideWhenUsed/>
    <w:rsid w:val="00083FBD"/>
    <w:pPr>
      <w:spacing w:after="0" w:line="240" w:lineRule="auto"/>
    </w:pPr>
    <w:rPr>
      <w:sz w:val="20"/>
      <w:szCs w:val="20"/>
    </w:rPr>
  </w:style>
  <w:style w:type="character" w:customStyle="1" w:styleId="aff5">
    <w:name w:val="Текст сноски Знак"/>
    <w:basedOn w:val="a1"/>
    <w:link w:val="aff4"/>
    <w:uiPriority w:val="99"/>
    <w:semiHidden/>
    <w:rsid w:val="00083FBD"/>
    <w:rPr>
      <w:sz w:val="20"/>
      <w:szCs w:val="20"/>
    </w:rPr>
  </w:style>
  <w:style w:type="character" w:styleId="aff6">
    <w:name w:val="footnote reference"/>
    <w:basedOn w:val="a1"/>
    <w:uiPriority w:val="99"/>
    <w:semiHidden/>
    <w:unhideWhenUsed/>
    <w:rsid w:val="00083FBD"/>
    <w:rPr>
      <w:vertAlign w:val="superscript"/>
    </w:rPr>
  </w:style>
  <w:style w:type="character" w:customStyle="1" w:styleId="110">
    <w:name w:val="Заголовок 1 Знак1"/>
    <w:basedOn w:val="a1"/>
    <w:uiPriority w:val="9"/>
    <w:rsid w:val="00083FBD"/>
    <w:rPr>
      <w:rFonts w:asciiTheme="majorHAnsi" w:eastAsiaTheme="majorEastAsia" w:hAnsiTheme="majorHAnsi" w:cstheme="majorBidi"/>
      <w:b/>
      <w:bCs/>
      <w:color w:val="365F91" w:themeColor="accent1" w:themeShade="BF"/>
      <w:sz w:val="28"/>
      <w:szCs w:val="28"/>
    </w:rPr>
  </w:style>
  <w:style w:type="character" w:customStyle="1" w:styleId="210">
    <w:name w:val="Заголовок 2 Знак1"/>
    <w:basedOn w:val="a1"/>
    <w:uiPriority w:val="9"/>
    <w:semiHidden/>
    <w:rsid w:val="00083FBD"/>
    <w:rPr>
      <w:rFonts w:asciiTheme="majorHAnsi" w:eastAsiaTheme="majorEastAsia" w:hAnsiTheme="majorHAnsi" w:cstheme="majorBidi"/>
      <w:b/>
      <w:bCs/>
      <w:color w:val="4F81BD" w:themeColor="accent1"/>
      <w:sz w:val="26"/>
      <w:szCs w:val="26"/>
    </w:rPr>
  </w:style>
  <w:style w:type="character" w:styleId="aff7">
    <w:name w:val="Hyperlink"/>
    <w:basedOn w:val="a1"/>
    <w:uiPriority w:val="99"/>
    <w:semiHidden/>
    <w:unhideWhenUsed/>
    <w:rsid w:val="00083FBD"/>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List" w:uiPriority="0"/>
    <w:lsdException w:name="Title" w:semiHidden="0" w:uiPriority="0" w:unhideWhenUsed="0" w:qFormat="1"/>
    <w:lsdException w:name="Default Paragraph Font" w:uiPriority="1"/>
    <w:lsdException w:name="Body Text" w:uiPriority="1" w:qFormat="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paragraph" w:styleId="1">
    <w:name w:val="heading 1"/>
    <w:basedOn w:val="a0"/>
    <w:next w:val="a0"/>
    <w:link w:val="10"/>
    <w:uiPriority w:val="1"/>
    <w:qFormat/>
    <w:rsid w:val="00083FBD"/>
    <w:pPr>
      <w:keepNext/>
      <w:keepLines/>
      <w:spacing w:before="480" w:after="0"/>
      <w:outlineLvl w:val="0"/>
    </w:pPr>
    <w:rPr>
      <w:rFonts w:ascii="Cambria" w:eastAsia="Times New Roman" w:hAnsi="Cambria" w:cs="Times New Roman"/>
      <w:b/>
      <w:bCs/>
      <w:color w:val="365F91"/>
      <w:sz w:val="28"/>
      <w:szCs w:val="28"/>
    </w:rPr>
  </w:style>
  <w:style w:type="paragraph" w:styleId="2">
    <w:name w:val="heading 2"/>
    <w:basedOn w:val="a0"/>
    <w:next w:val="a0"/>
    <w:link w:val="20"/>
    <w:uiPriority w:val="9"/>
    <w:semiHidden/>
    <w:unhideWhenUsed/>
    <w:qFormat/>
    <w:rsid w:val="00083FBD"/>
    <w:pPr>
      <w:keepNext/>
      <w:keepLines/>
      <w:spacing w:before="200" w:after="0"/>
      <w:outlineLvl w:val="1"/>
    </w:pPr>
    <w:rPr>
      <w:rFonts w:ascii="Cambria" w:eastAsia="Times New Roman" w:hAnsi="Cambria" w:cs="Times New Roman"/>
      <w:b/>
      <w:bCs/>
      <w:color w:val="4F81BD"/>
      <w:sz w:val="26"/>
      <w:szCs w:val="26"/>
    </w:rPr>
  </w:style>
  <w:style w:type="paragraph" w:styleId="3">
    <w:name w:val="heading 3"/>
    <w:basedOn w:val="a0"/>
    <w:next w:val="a0"/>
    <w:link w:val="30"/>
    <w:qFormat/>
    <w:rsid w:val="00083FBD"/>
    <w:pPr>
      <w:keepNext/>
      <w:spacing w:after="0" w:line="240" w:lineRule="auto"/>
      <w:jc w:val="center"/>
      <w:outlineLvl w:val="2"/>
    </w:pPr>
    <w:rPr>
      <w:rFonts w:ascii="Times New Roman" w:eastAsia="Times New Roman" w:hAnsi="Times New Roman" w:cs="Times New Roman"/>
      <w:b/>
      <w:sz w:val="20"/>
      <w:szCs w:val="20"/>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11">
    <w:name w:val="Заголовок 11"/>
    <w:basedOn w:val="a0"/>
    <w:next w:val="a0"/>
    <w:uiPriority w:val="1"/>
    <w:qFormat/>
    <w:rsid w:val="00083FBD"/>
    <w:pPr>
      <w:keepNext/>
      <w:keepLines/>
      <w:spacing w:before="480" w:after="0" w:line="240" w:lineRule="auto"/>
      <w:outlineLvl w:val="0"/>
    </w:pPr>
    <w:rPr>
      <w:rFonts w:ascii="Cambria" w:eastAsia="Times New Roman" w:hAnsi="Cambria" w:cs="Times New Roman"/>
      <w:b/>
      <w:bCs/>
      <w:color w:val="365F91"/>
      <w:sz w:val="28"/>
      <w:szCs w:val="28"/>
    </w:rPr>
  </w:style>
  <w:style w:type="paragraph" w:customStyle="1" w:styleId="21">
    <w:name w:val="Заголовок 21"/>
    <w:basedOn w:val="a0"/>
    <w:next w:val="a0"/>
    <w:uiPriority w:val="9"/>
    <w:unhideWhenUsed/>
    <w:qFormat/>
    <w:rsid w:val="00083FBD"/>
    <w:pPr>
      <w:keepNext/>
      <w:keepLines/>
      <w:spacing w:before="200" w:after="0" w:line="240" w:lineRule="auto"/>
      <w:outlineLvl w:val="1"/>
    </w:pPr>
    <w:rPr>
      <w:rFonts w:ascii="Cambria" w:eastAsia="Times New Roman" w:hAnsi="Cambria" w:cs="Times New Roman"/>
      <w:b/>
      <w:bCs/>
      <w:color w:val="4F81BD"/>
      <w:sz w:val="26"/>
      <w:szCs w:val="26"/>
    </w:rPr>
  </w:style>
  <w:style w:type="character" w:customStyle="1" w:styleId="30">
    <w:name w:val="Заголовок 3 Знак"/>
    <w:basedOn w:val="a1"/>
    <w:link w:val="3"/>
    <w:rsid w:val="00083FBD"/>
    <w:rPr>
      <w:rFonts w:ascii="Times New Roman" w:eastAsia="Times New Roman" w:hAnsi="Times New Roman" w:cs="Times New Roman"/>
      <w:b/>
      <w:sz w:val="20"/>
      <w:szCs w:val="20"/>
      <w:lang w:eastAsia="ru-RU"/>
    </w:rPr>
  </w:style>
  <w:style w:type="numbering" w:customStyle="1" w:styleId="12">
    <w:name w:val="Нет списка1"/>
    <w:next w:val="a3"/>
    <w:uiPriority w:val="99"/>
    <w:semiHidden/>
    <w:unhideWhenUsed/>
    <w:rsid w:val="00083FBD"/>
  </w:style>
  <w:style w:type="character" w:customStyle="1" w:styleId="10">
    <w:name w:val="Заголовок 1 Знак"/>
    <w:basedOn w:val="a1"/>
    <w:link w:val="1"/>
    <w:uiPriority w:val="1"/>
    <w:rsid w:val="00083FBD"/>
    <w:rPr>
      <w:rFonts w:ascii="Cambria" w:eastAsia="Times New Roman" w:hAnsi="Cambria" w:cs="Times New Roman"/>
      <w:b/>
      <w:bCs/>
      <w:color w:val="365F91"/>
      <w:sz w:val="28"/>
      <w:szCs w:val="28"/>
    </w:rPr>
  </w:style>
  <w:style w:type="character" w:customStyle="1" w:styleId="20">
    <w:name w:val="Заголовок 2 Знак"/>
    <w:basedOn w:val="a1"/>
    <w:link w:val="2"/>
    <w:uiPriority w:val="9"/>
    <w:rsid w:val="00083FBD"/>
    <w:rPr>
      <w:rFonts w:ascii="Cambria" w:eastAsia="Times New Roman" w:hAnsi="Cambria" w:cs="Times New Roman"/>
      <w:b/>
      <w:bCs/>
      <w:color w:val="4F81BD"/>
      <w:sz w:val="26"/>
      <w:szCs w:val="26"/>
    </w:rPr>
  </w:style>
  <w:style w:type="paragraph" w:styleId="a4">
    <w:name w:val="List Paragraph"/>
    <w:aliases w:val="Варианты ответов"/>
    <w:basedOn w:val="a0"/>
    <w:link w:val="a5"/>
    <w:uiPriority w:val="34"/>
    <w:qFormat/>
    <w:rsid w:val="00083FBD"/>
    <w:pPr>
      <w:spacing w:after="0" w:line="240" w:lineRule="auto"/>
      <w:ind w:left="720"/>
      <w:contextualSpacing/>
    </w:pPr>
  </w:style>
  <w:style w:type="character" w:customStyle="1" w:styleId="a5">
    <w:name w:val="Абзац списка Знак"/>
    <w:aliases w:val="Варианты ответов Знак"/>
    <w:link w:val="a4"/>
    <w:uiPriority w:val="34"/>
    <w:locked/>
    <w:rsid w:val="00083FBD"/>
  </w:style>
  <w:style w:type="paragraph" w:styleId="a6">
    <w:name w:val="Normal (Web)"/>
    <w:basedOn w:val="a0"/>
    <w:uiPriority w:val="99"/>
    <w:rsid w:val="00083FBD"/>
    <w:pPr>
      <w:spacing w:before="100" w:beforeAutospacing="1" w:after="100" w:afterAutospacing="1" w:line="240" w:lineRule="auto"/>
    </w:pPr>
  </w:style>
  <w:style w:type="paragraph" w:styleId="13">
    <w:name w:val="toc 1"/>
    <w:basedOn w:val="a0"/>
    <w:next w:val="a0"/>
    <w:link w:val="14"/>
    <w:uiPriority w:val="39"/>
    <w:rsid w:val="00083FBD"/>
    <w:pPr>
      <w:spacing w:before="120" w:after="120" w:line="240" w:lineRule="auto"/>
    </w:pPr>
    <w:rPr>
      <w:b/>
      <w:bCs/>
      <w:caps/>
      <w:sz w:val="20"/>
      <w:szCs w:val="20"/>
    </w:rPr>
  </w:style>
  <w:style w:type="character" w:customStyle="1" w:styleId="14">
    <w:name w:val="Оглавление 1 Знак"/>
    <w:link w:val="13"/>
    <w:uiPriority w:val="39"/>
    <w:rsid w:val="00083FBD"/>
    <w:rPr>
      <w:b/>
      <w:bCs/>
      <w:caps/>
      <w:sz w:val="20"/>
      <w:szCs w:val="20"/>
    </w:rPr>
  </w:style>
  <w:style w:type="paragraph" w:customStyle="1" w:styleId="S">
    <w:name w:val="S_Обычный"/>
    <w:basedOn w:val="a0"/>
    <w:link w:val="S0"/>
    <w:qFormat/>
    <w:rsid w:val="00083FBD"/>
    <w:pPr>
      <w:spacing w:before="120" w:after="60" w:line="240" w:lineRule="auto"/>
      <w:ind w:firstLine="567"/>
      <w:jc w:val="both"/>
    </w:pPr>
    <w:rPr>
      <w:lang w:eastAsia="ar-SA"/>
    </w:rPr>
  </w:style>
  <w:style w:type="character" w:customStyle="1" w:styleId="S0">
    <w:name w:val="S_Обычный Знак"/>
    <w:link w:val="S"/>
    <w:rsid w:val="00083FBD"/>
    <w:rPr>
      <w:lang w:eastAsia="ar-SA"/>
    </w:rPr>
  </w:style>
  <w:style w:type="character" w:customStyle="1" w:styleId="15">
    <w:name w:val="Гиперссылка1"/>
    <w:basedOn w:val="a1"/>
    <w:uiPriority w:val="99"/>
    <w:unhideWhenUsed/>
    <w:rsid w:val="00083FBD"/>
    <w:rPr>
      <w:color w:val="0000FF"/>
      <w:u w:val="single"/>
    </w:rPr>
  </w:style>
  <w:style w:type="table" w:styleId="a7">
    <w:name w:val="Table Grid"/>
    <w:basedOn w:val="a2"/>
    <w:uiPriority w:val="59"/>
    <w:rsid w:val="00083F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w:basedOn w:val="a0"/>
    <w:link w:val="a9"/>
    <w:rsid w:val="00083FBD"/>
    <w:pPr>
      <w:spacing w:before="120" w:after="60" w:line="240" w:lineRule="auto"/>
      <w:jc w:val="both"/>
    </w:pPr>
  </w:style>
  <w:style w:type="character" w:customStyle="1" w:styleId="a9">
    <w:name w:val="Список Знак"/>
    <w:link w:val="a8"/>
    <w:rsid w:val="00083FBD"/>
  </w:style>
  <w:style w:type="character" w:customStyle="1" w:styleId="ConsPlusNormal">
    <w:name w:val="ConsPlusNormal Знак"/>
    <w:link w:val="ConsPlusNormal0"/>
    <w:locked/>
    <w:rsid w:val="00083FBD"/>
    <w:rPr>
      <w:rFonts w:ascii="Arial" w:hAnsi="Arial" w:cs="Arial"/>
    </w:rPr>
  </w:style>
  <w:style w:type="paragraph" w:customStyle="1" w:styleId="ConsPlusNormal0">
    <w:name w:val="ConsPlusNormal"/>
    <w:link w:val="ConsPlusNormal"/>
    <w:rsid w:val="00083FBD"/>
    <w:pPr>
      <w:widowControl w:val="0"/>
      <w:autoSpaceDE w:val="0"/>
      <w:autoSpaceDN w:val="0"/>
      <w:adjustRightInd w:val="0"/>
      <w:spacing w:after="0" w:line="240" w:lineRule="auto"/>
      <w:ind w:firstLine="720"/>
    </w:pPr>
    <w:rPr>
      <w:rFonts w:ascii="Arial" w:hAnsi="Arial" w:cs="Arial"/>
    </w:rPr>
  </w:style>
  <w:style w:type="paragraph" w:styleId="aa">
    <w:name w:val="Title"/>
    <w:basedOn w:val="a0"/>
    <w:link w:val="ab"/>
    <w:qFormat/>
    <w:rsid w:val="00083FBD"/>
    <w:pPr>
      <w:spacing w:after="0" w:line="240" w:lineRule="auto"/>
      <w:jc w:val="center"/>
    </w:pPr>
    <w:rPr>
      <w:b/>
      <w:bCs/>
    </w:rPr>
  </w:style>
  <w:style w:type="character" w:customStyle="1" w:styleId="ab">
    <w:name w:val="Название Знак"/>
    <w:basedOn w:val="a1"/>
    <w:link w:val="aa"/>
    <w:rsid w:val="00083FBD"/>
    <w:rPr>
      <w:b/>
      <w:bCs/>
    </w:rPr>
  </w:style>
  <w:style w:type="paragraph" w:customStyle="1" w:styleId="textn">
    <w:name w:val="textn"/>
    <w:basedOn w:val="a0"/>
    <w:rsid w:val="00083FBD"/>
    <w:pPr>
      <w:spacing w:after="0" w:line="240" w:lineRule="auto"/>
    </w:pPr>
    <w:rPr>
      <w:sz w:val="2"/>
    </w:rPr>
  </w:style>
  <w:style w:type="character" w:customStyle="1" w:styleId="S1">
    <w:name w:val="S_Обычный в таблице Знак"/>
    <w:link w:val="S2"/>
    <w:locked/>
    <w:rsid w:val="00083FBD"/>
    <w:rPr>
      <w:rFonts w:eastAsia="Calibri"/>
      <w:sz w:val="28"/>
      <w:szCs w:val="28"/>
    </w:rPr>
  </w:style>
  <w:style w:type="paragraph" w:customStyle="1" w:styleId="S2">
    <w:name w:val="S_Обычный в таблице"/>
    <w:basedOn w:val="a0"/>
    <w:link w:val="S1"/>
    <w:rsid w:val="00083FBD"/>
    <w:pPr>
      <w:spacing w:after="0" w:line="240" w:lineRule="auto"/>
      <w:jc w:val="center"/>
    </w:pPr>
    <w:rPr>
      <w:rFonts w:eastAsia="Calibri"/>
      <w:sz w:val="28"/>
      <w:szCs w:val="28"/>
    </w:rPr>
  </w:style>
  <w:style w:type="character" w:customStyle="1" w:styleId="140">
    <w:name w:val="ПОЛУТОРНЫЙ 14 Знак"/>
    <w:link w:val="141"/>
    <w:uiPriority w:val="99"/>
    <w:locked/>
    <w:rsid w:val="00083FBD"/>
    <w:rPr>
      <w:color w:val="000000"/>
      <w:sz w:val="28"/>
      <w:lang w:eastAsia="ar-SA"/>
    </w:rPr>
  </w:style>
  <w:style w:type="paragraph" w:customStyle="1" w:styleId="141">
    <w:name w:val="ПОЛУТОРНЫЙ 14"/>
    <w:basedOn w:val="a0"/>
    <w:link w:val="140"/>
    <w:uiPriority w:val="99"/>
    <w:rsid w:val="00083FBD"/>
    <w:pPr>
      <w:widowControl w:val="0"/>
      <w:suppressAutoHyphens/>
      <w:autoSpaceDE w:val="0"/>
      <w:spacing w:after="0" w:line="360" w:lineRule="auto"/>
      <w:ind w:firstLine="709"/>
      <w:jc w:val="both"/>
    </w:pPr>
    <w:rPr>
      <w:color w:val="000000"/>
      <w:sz w:val="28"/>
      <w:lang w:eastAsia="ar-SA"/>
    </w:rPr>
  </w:style>
  <w:style w:type="paragraph" w:customStyle="1" w:styleId="16">
    <w:name w:val="Абзац списка1"/>
    <w:basedOn w:val="a0"/>
    <w:uiPriority w:val="99"/>
    <w:rsid w:val="00083FBD"/>
    <w:pPr>
      <w:suppressAutoHyphens/>
      <w:ind w:left="720" w:firstLine="709"/>
      <w:jc w:val="both"/>
    </w:pPr>
    <w:rPr>
      <w:color w:val="000000"/>
      <w:lang w:eastAsia="ar-SA"/>
    </w:rPr>
  </w:style>
  <w:style w:type="character" w:customStyle="1" w:styleId="okved">
    <w:name w:val="okved"/>
    <w:basedOn w:val="a1"/>
    <w:rsid w:val="00083FBD"/>
  </w:style>
  <w:style w:type="paragraph" w:customStyle="1" w:styleId="ac">
    <w:name w:val="Абзац"/>
    <w:basedOn w:val="a0"/>
    <w:link w:val="ad"/>
    <w:uiPriority w:val="99"/>
    <w:qFormat/>
    <w:rsid w:val="00083FBD"/>
    <w:pPr>
      <w:spacing w:before="120" w:after="60" w:line="240" w:lineRule="auto"/>
      <w:ind w:firstLine="567"/>
      <w:jc w:val="both"/>
    </w:pPr>
    <w:rPr>
      <w:rFonts w:ascii="Calibri" w:eastAsia="Times New Roman" w:hAnsi="Calibri" w:cs="Times New Roman"/>
      <w:sz w:val="24"/>
      <w:szCs w:val="24"/>
      <w:lang w:eastAsia="ru-RU"/>
    </w:rPr>
  </w:style>
  <w:style w:type="character" w:customStyle="1" w:styleId="ad">
    <w:name w:val="Абзац Знак"/>
    <w:link w:val="ac"/>
    <w:uiPriority w:val="99"/>
    <w:rsid w:val="00083FBD"/>
    <w:rPr>
      <w:rFonts w:ascii="Calibri" w:eastAsia="Times New Roman" w:hAnsi="Calibri" w:cs="Times New Roman"/>
      <w:sz w:val="24"/>
      <w:szCs w:val="24"/>
      <w:lang w:eastAsia="ru-RU"/>
    </w:rPr>
  </w:style>
  <w:style w:type="paragraph" w:customStyle="1" w:styleId="western">
    <w:name w:val="western"/>
    <w:basedOn w:val="a0"/>
    <w:rsid w:val="00083FBD"/>
    <w:pPr>
      <w:spacing w:before="100" w:beforeAutospacing="1" w:after="119" w:line="240" w:lineRule="auto"/>
    </w:pPr>
    <w:rPr>
      <w:rFonts w:ascii="Times New Roman" w:eastAsia="Times New Roman" w:hAnsi="Times New Roman" w:cs="Times New Roman"/>
      <w:color w:val="000000"/>
      <w:sz w:val="24"/>
      <w:szCs w:val="24"/>
      <w:lang w:eastAsia="ru-RU"/>
    </w:rPr>
  </w:style>
  <w:style w:type="paragraph" w:styleId="ae">
    <w:name w:val="Balloon Text"/>
    <w:basedOn w:val="a0"/>
    <w:link w:val="af"/>
    <w:uiPriority w:val="99"/>
    <w:semiHidden/>
    <w:unhideWhenUsed/>
    <w:rsid w:val="00083FBD"/>
    <w:pPr>
      <w:spacing w:after="0" w:line="240" w:lineRule="auto"/>
    </w:pPr>
    <w:rPr>
      <w:rFonts w:ascii="Tahoma" w:hAnsi="Tahoma" w:cs="Tahoma"/>
      <w:sz w:val="16"/>
      <w:szCs w:val="16"/>
    </w:rPr>
  </w:style>
  <w:style w:type="character" w:customStyle="1" w:styleId="af">
    <w:name w:val="Текст выноски Знак"/>
    <w:basedOn w:val="a1"/>
    <w:link w:val="ae"/>
    <w:uiPriority w:val="99"/>
    <w:semiHidden/>
    <w:rsid w:val="00083FBD"/>
    <w:rPr>
      <w:rFonts w:ascii="Tahoma" w:hAnsi="Tahoma" w:cs="Tahoma"/>
      <w:sz w:val="16"/>
      <w:szCs w:val="16"/>
    </w:rPr>
  </w:style>
  <w:style w:type="paragraph" w:styleId="af0">
    <w:name w:val="Body Text"/>
    <w:basedOn w:val="a0"/>
    <w:link w:val="af1"/>
    <w:uiPriority w:val="1"/>
    <w:qFormat/>
    <w:rsid w:val="00083FBD"/>
    <w:pPr>
      <w:widowControl w:val="0"/>
      <w:spacing w:after="0" w:line="240" w:lineRule="auto"/>
    </w:pPr>
    <w:rPr>
      <w:lang w:val="en-US"/>
    </w:rPr>
  </w:style>
  <w:style w:type="character" w:customStyle="1" w:styleId="af1">
    <w:name w:val="Основной текст Знак"/>
    <w:basedOn w:val="a1"/>
    <w:link w:val="af0"/>
    <w:uiPriority w:val="1"/>
    <w:rsid w:val="00083FBD"/>
    <w:rPr>
      <w:lang w:val="en-US"/>
    </w:rPr>
  </w:style>
  <w:style w:type="paragraph" w:styleId="22">
    <w:name w:val="toc 2"/>
    <w:basedOn w:val="a0"/>
    <w:next w:val="a0"/>
    <w:autoRedefine/>
    <w:uiPriority w:val="39"/>
    <w:rsid w:val="00083FBD"/>
    <w:pPr>
      <w:spacing w:after="0" w:line="240" w:lineRule="auto"/>
      <w:ind w:left="240"/>
    </w:pPr>
    <w:rPr>
      <w:smallCaps/>
      <w:sz w:val="20"/>
      <w:szCs w:val="20"/>
    </w:rPr>
  </w:style>
  <w:style w:type="paragraph" w:customStyle="1" w:styleId="a">
    <w:name w:val="Перечис"/>
    <w:basedOn w:val="a0"/>
    <w:rsid w:val="00083FBD"/>
    <w:pPr>
      <w:widowControl w:val="0"/>
      <w:numPr>
        <w:numId w:val="6"/>
      </w:numPr>
      <w:spacing w:after="120" w:line="360" w:lineRule="auto"/>
      <w:ind w:left="2138"/>
      <w:jc w:val="both"/>
    </w:pPr>
    <w:rPr>
      <w:rFonts w:ascii="Arial" w:hAnsi="Arial"/>
      <w:szCs w:val="28"/>
    </w:rPr>
  </w:style>
  <w:style w:type="paragraph" w:customStyle="1" w:styleId="-">
    <w:name w:val="- Перечислеие"/>
    <w:basedOn w:val="a"/>
    <w:link w:val="-0"/>
    <w:qFormat/>
    <w:rsid w:val="00083FBD"/>
    <w:pPr>
      <w:ind w:left="1418" w:hanging="709"/>
    </w:pPr>
  </w:style>
  <w:style w:type="character" w:customStyle="1" w:styleId="-0">
    <w:name w:val="- Перечислеие Знак"/>
    <w:link w:val="-"/>
    <w:rsid w:val="00083FBD"/>
    <w:rPr>
      <w:rFonts w:ascii="Arial" w:hAnsi="Arial"/>
      <w:szCs w:val="28"/>
    </w:rPr>
  </w:style>
  <w:style w:type="paragraph" w:customStyle="1" w:styleId="af2">
    <w:name w:val="Табличный_центр"/>
    <w:basedOn w:val="a0"/>
    <w:rsid w:val="00083FBD"/>
    <w:pPr>
      <w:spacing w:after="0" w:line="240" w:lineRule="auto"/>
      <w:jc w:val="center"/>
    </w:pPr>
  </w:style>
  <w:style w:type="paragraph" w:customStyle="1" w:styleId="af3">
    <w:name w:val="Табличный_слева"/>
    <w:basedOn w:val="a0"/>
    <w:rsid w:val="00083FBD"/>
    <w:pPr>
      <w:spacing w:after="0" w:line="240" w:lineRule="auto"/>
    </w:pPr>
  </w:style>
  <w:style w:type="paragraph" w:styleId="af4">
    <w:name w:val="header"/>
    <w:basedOn w:val="a0"/>
    <w:link w:val="af5"/>
    <w:rsid w:val="00083FBD"/>
    <w:pPr>
      <w:tabs>
        <w:tab w:val="center" w:pos="4677"/>
        <w:tab w:val="right" w:pos="9355"/>
      </w:tabs>
      <w:spacing w:after="0" w:line="240" w:lineRule="auto"/>
    </w:pPr>
  </w:style>
  <w:style w:type="character" w:customStyle="1" w:styleId="af5">
    <w:name w:val="Верхний колонтитул Знак"/>
    <w:basedOn w:val="a1"/>
    <w:link w:val="af4"/>
    <w:rsid w:val="00083FBD"/>
  </w:style>
  <w:style w:type="character" w:styleId="af6">
    <w:name w:val="page number"/>
    <w:basedOn w:val="a1"/>
    <w:rsid w:val="00083FBD"/>
  </w:style>
  <w:style w:type="paragraph" w:styleId="af7">
    <w:name w:val="footer"/>
    <w:basedOn w:val="a0"/>
    <w:link w:val="af8"/>
    <w:uiPriority w:val="99"/>
    <w:rsid w:val="00083FBD"/>
    <w:pPr>
      <w:tabs>
        <w:tab w:val="center" w:pos="4677"/>
        <w:tab w:val="right" w:pos="9355"/>
      </w:tabs>
      <w:spacing w:after="0" w:line="240" w:lineRule="auto"/>
    </w:pPr>
  </w:style>
  <w:style w:type="character" w:customStyle="1" w:styleId="af8">
    <w:name w:val="Нижний колонтитул Знак"/>
    <w:basedOn w:val="a1"/>
    <w:link w:val="af7"/>
    <w:uiPriority w:val="99"/>
    <w:rsid w:val="00083FBD"/>
  </w:style>
  <w:style w:type="paragraph" w:styleId="af9">
    <w:name w:val="No Spacing"/>
    <w:aliases w:val="No Spacing,с интервалом,Без интервала1,No Spacing1"/>
    <w:basedOn w:val="a0"/>
    <w:link w:val="afa"/>
    <w:qFormat/>
    <w:rsid w:val="00083FBD"/>
    <w:pPr>
      <w:spacing w:after="0" w:line="360" w:lineRule="auto"/>
      <w:ind w:firstLine="680"/>
      <w:jc w:val="both"/>
    </w:pPr>
  </w:style>
  <w:style w:type="character" w:customStyle="1" w:styleId="afa">
    <w:name w:val="Без интервала Знак"/>
    <w:aliases w:val="No Spacing Знак,с интервалом Знак,Без интервала1 Знак,No Spacing1 Знак"/>
    <w:link w:val="af9"/>
    <w:locked/>
    <w:rsid w:val="00083FBD"/>
  </w:style>
  <w:style w:type="paragraph" w:styleId="afb">
    <w:name w:val="caption"/>
    <w:aliases w:val="Знак1,Знак1 Знак Знак Знак,Знак1 Знак Знак,Таблица - Название объекта,!! Object Novogor !!,Caption Char,Caption Char1 Char1 Char Char,Caption Char Char2 Char1 Char Char,Caption Char Char Char1 Char Char Char,Знак13"/>
    <w:basedOn w:val="a0"/>
    <w:next w:val="a0"/>
    <w:link w:val="afc"/>
    <w:uiPriority w:val="35"/>
    <w:qFormat/>
    <w:rsid w:val="00083FBD"/>
    <w:pPr>
      <w:spacing w:before="120" w:after="120" w:line="240" w:lineRule="auto"/>
      <w:jc w:val="center"/>
    </w:pPr>
    <w:rPr>
      <w:b/>
      <w:bCs/>
      <w:szCs w:val="20"/>
    </w:rPr>
  </w:style>
  <w:style w:type="character" w:customStyle="1" w:styleId="afc">
    <w:name w:val="Название объекта Знак"/>
    <w:aliases w:val="Знак1 Знак,Знак1 Знак Знак Знак Знак,Знак1 Знак Знак Знак1,Таблица - Название объекта Знак,!! Object Novogor !! Знак,Caption Char Знак,Caption Char1 Char1 Char Char Знак,Caption Char Char2 Char1 Char Char Знак,Знак13 Знак"/>
    <w:link w:val="afb"/>
    <w:uiPriority w:val="35"/>
    <w:locked/>
    <w:rsid w:val="00083FBD"/>
    <w:rPr>
      <w:b/>
      <w:bCs/>
      <w:szCs w:val="20"/>
    </w:rPr>
  </w:style>
  <w:style w:type="table" w:customStyle="1" w:styleId="17">
    <w:name w:val="Сетка таблицы1"/>
    <w:basedOn w:val="a2"/>
    <w:next w:val="a7"/>
    <w:uiPriority w:val="59"/>
    <w:rsid w:val="00083F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d">
    <w:name w:val="_абзац"/>
    <w:basedOn w:val="a0"/>
    <w:link w:val="afe"/>
    <w:qFormat/>
    <w:rsid w:val="00083FBD"/>
    <w:pPr>
      <w:spacing w:after="0"/>
      <w:ind w:firstLine="709"/>
      <w:jc w:val="both"/>
    </w:pPr>
  </w:style>
  <w:style w:type="character" w:customStyle="1" w:styleId="afe">
    <w:name w:val="_абзац Знак"/>
    <w:link w:val="afd"/>
    <w:rsid w:val="00083FBD"/>
  </w:style>
  <w:style w:type="character" w:styleId="aff">
    <w:name w:val="Strong"/>
    <w:basedOn w:val="a1"/>
    <w:uiPriority w:val="22"/>
    <w:qFormat/>
    <w:rsid w:val="00083FBD"/>
    <w:rPr>
      <w:b/>
      <w:bCs/>
    </w:rPr>
  </w:style>
  <w:style w:type="paragraph" w:customStyle="1" w:styleId="font8">
    <w:name w:val="font_8"/>
    <w:basedOn w:val="a0"/>
    <w:rsid w:val="00083FB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wixguard">
    <w:name w:val="wixguard"/>
    <w:basedOn w:val="a1"/>
    <w:rsid w:val="00083FBD"/>
  </w:style>
  <w:style w:type="paragraph" w:styleId="31">
    <w:name w:val="Body Text Indent 3"/>
    <w:basedOn w:val="a0"/>
    <w:link w:val="32"/>
    <w:semiHidden/>
    <w:unhideWhenUsed/>
    <w:rsid w:val="00083FBD"/>
    <w:pPr>
      <w:spacing w:after="120" w:line="240" w:lineRule="auto"/>
      <w:ind w:left="283"/>
    </w:pPr>
    <w:rPr>
      <w:rFonts w:ascii="Times New Roman" w:eastAsia="Times New Roman" w:hAnsi="Times New Roman" w:cs="Times New Roman"/>
      <w:sz w:val="16"/>
      <w:szCs w:val="16"/>
      <w:lang w:eastAsia="ru-RU"/>
    </w:rPr>
  </w:style>
  <w:style w:type="character" w:customStyle="1" w:styleId="32">
    <w:name w:val="Основной текст с отступом 3 Знак"/>
    <w:basedOn w:val="a1"/>
    <w:link w:val="31"/>
    <w:semiHidden/>
    <w:rsid w:val="00083FBD"/>
    <w:rPr>
      <w:rFonts w:ascii="Times New Roman" w:eastAsia="Times New Roman" w:hAnsi="Times New Roman" w:cs="Times New Roman"/>
      <w:sz w:val="16"/>
      <w:szCs w:val="16"/>
      <w:lang w:eastAsia="ru-RU"/>
    </w:rPr>
  </w:style>
  <w:style w:type="paragraph" w:customStyle="1" w:styleId="aff0">
    <w:name w:val="Табличный_заголовки"/>
    <w:basedOn w:val="a0"/>
    <w:rsid w:val="00083FBD"/>
    <w:pPr>
      <w:keepNext/>
      <w:keepLines/>
      <w:spacing w:before="120" w:after="120" w:line="240" w:lineRule="auto"/>
      <w:jc w:val="center"/>
    </w:pPr>
    <w:rPr>
      <w:rFonts w:ascii="Times New Roman" w:eastAsia="Times New Roman" w:hAnsi="Times New Roman" w:cs="Times New Roman"/>
      <w:b/>
      <w:sz w:val="24"/>
      <w:lang w:eastAsia="ru-RU"/>
    </w:rPr>
  </w:style>
  <w:style w:type="paragraph" w:customStyle="1" w:styleId="100">
    <w:name w:val="Табличный_слева_10"/>
    <w:basedOn w:val="a0"/>
    <w:uiPriority w:val="99"/>
    <w:qFormat/>
    <w:rsid w:val="00083FBD"/>
    <w:pPr>
      <w:spacing w:after="0" w:line="240" w:lineRule="auto"/>
    </w:pPr>
    <w:rPr>
      <w:rFonts w:ascii="Times New Roman" w:eastAsia="Times New Roman" w:hAnsi="Times New Roman" w:cs="Times New Roman"/>
      <w:sz w:val="20"/>
      <w:szCs w:val="24"/>
      <w:lang w:eastAsia="ru-RU"/>
    </w:rPr>
  </w:style>
  <w:style w:type="character" w:customStyle="1" w:styleId="S10">
    <w:name w:val="S_Таблица Знак1"/>
    <w:link w:val="S3"/>
    <w:locked/>
    <w:rsid w:val="00083FBD"/>
    <w:rPr>
      <w:rFonts w:ascii="Times New Roman" w:hAnsi="Times New Roman" w:cs="Times New Roman"/>
      <w:noProof/>
    </w:rPr>
  </w:style>
  <w:style w:type="paragraph" w:customStyle="1" w:styleId="S3">
    <w:name w:val="S_Таблица"/>
    <w:basedOn w:val="a0"/>
    <w:link w:val="S10"/>
    <w:autoRedefine/>
    <w:rsid w:val="00083FBD"/>
    <w:pPr>
      <w:spacing w:after="0" w:line="240" w:lineRule="auto"/>
      <w:ind w:left="134" w:right="82"/>
      <w:jc w:val="both"/>
    </w:pPr>
    <w:rPr>
      <w:rFonts w:ascii="Times New Roman" w:hAnsi="Times New Roman" w:cs="Times New Roman"/>
      <w:noProof/>
    </w:rPr>
  </w:style>
  <w:style w:type="paragraph" w:customStyle="1" w:styleId="msonormal0">
    <w:name w:val="msonormal"/>
    <w:basedOn w:val="a0"/>
    <w:rsid w:val="00083FB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5">
    <w:name w:val="xl65"/>
    <w:basedOn w:val="a0"/>
    <w:rsid w:val="00083FB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6">
    <w:name w:val="xl66"/>
    <w:basedOn w:val="a0"/>
    <w:rsid w:val="00083FB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7">
    <w:name w:val="xl67"/>
    <w:basedOn w:val="a0"/>
    <w:rsid w:val="00083FB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8">
    <w:name w:val="xl68"/>
    <w:basedOn w:val="a0"/>
    <w:rsid w:val="00083FB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9">
    <w:name w:val="xl69"/>
    <w:basedOn w:val="a0"/>
    <w:rsid w:val="00083FB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0">
    <w:name w:val="xl70"/>
    <w:basedOn w:val="a0"/>
    <w:rsid w:val="00083FB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1">
    <w:name w:val="xl71"/>
    <w:basedOn w:val="a0"/>
    <w:rsid w:val="00083FB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2">
    <w:name w:val="xl72"/>
    <w:basedOn w:val="a0"/>
    <w:rsid w:val="00083FB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3">
    <w:name w:val="xl73"/>
    <w:basedOn w:val="a0"/>
    <w:rsid w:val="00083FB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4">
    <w:name w:val="xl74"/>
    <w:basedOn w:val="a0"/>
    <w:rsid w:val="00083FB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75">
    <w:name w:val="xl75"/>
    <w:basedOn w:val="a0"/>
    <w:rsid w:val="00083FB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Arial" w:eastAsia="Times New Roman" w:hAnsi="Arial" w:cs="Arial"/>
      <w:sz w:val="24"/>
      <w:szCs w:val="24"/>
      <w:lang w:eastAsia="ru-RU"/>
    </w:rPr>
  </w:style>
  <w:style w:type="paragraph" w:customStyle="1" w:styleId="xl76">
    <w:name w:val="xl76"/>
    <w:basedOn w:val="a0"/>
    <w:rsid w:val="00083FBD"/>
    <w:pP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7">
    <w:name w:val="xl77"/>
    <w:basedOn w:val="a0"/>
    <w:rsid w:val="00083FBD"/>
    <w:pP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8">
    <w:name w:val="xl78"/>
    <w:basedOn w:val="a0"/>
    <w:rsid w:val="00083FBD"/>
    <w:pP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9">
    <w:name w:val="xl79"/>
    <w:basedOn w:val="a0"/>
    <w:rsid w:val="00083FBD"/>
    <w:pPr>
      <w:shd w:val="clear" w:color="000000" w:fill="FFFFFF"/>
      <w:spacing w:before="100" w:beforeAutospacing="1" w:after="100" w:afterAutospacing="1" w:line="240" w:lineRule="auto"/>
    </w:pPr>
    <w:rPr>
      <w:rFonts w:ascii="Times New Roman" w:eastAsia="Times New Roman" w:hAnsi="Times New Roman" w:cs="Times New Roman"/>
      <w:i/>
      <w:iCs/>
      <w:sz w:val="24"/>
      <w:szCs w:val="24"/>
      <w:lang w:eastAsia="ru-RU"/>
    </w:rPr>
  </w:style>
  <w:style w:type="paragraph" w:customStyle="1" w:styleId="xl80">
    <w:name w:val="xl80"/>
    <w:basedOn w:val="a0"/>
    <w:rsid w:val="00083FBD"/>
    <w:pP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1">
    <w:name w:val="xl81"/>
    <w:basedOn w:val="a0"/>
    <w:rsid w:val="00083FBD"/>
    <w:pP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2">
    <w:name w:val="xl82"/>
    <w:basedOn w:val="a0"/>
    <w:rsid w:val="00083FB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83">
    <w:name w:val="xl83"/>
    <w:basedOn w:val="a0"/>
    <w:rsid w:val="00083FB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character" w:customStyle="1" w:styleId="hl">
    <w:name w:val="hl"/>
    <w:basedOn w:val="a1"/>
    <w:rsid w:val="00083FBD"/>
  </w:style>
  <w:style w:type="character" w:customStyle="1" w:styleId="z-listrowkey">
    <w:name w:val="z-list__row__key"/>
    <w:basedOn w:val="a1"/>
    <w:rsid w:val="00083FBD"/>
  </w:style>
  <w:style w:type="character" w:customStyle="1" w:styleId="z-listrowval">
    <w:name w:val="z-list__row__val"/>
    <w:basedOn w:val="a1"/>
    <w:rsid w:val="00083FBD"/>
  </w:style>
  <w:style w:type="character" w:customStyle="1" w:styleId="fontstyle01">
    <w:name w:val="fontstyle01"/>
    <w:basedOn w:val="a1"/>
    <w:rsid w:val="00083FBD"/>
    <w:rPr>
      <w:rFonts w:ascii="Palatino Linotype" w:hAnsi="Palatino Linotype" w:hint="default"/>
      <w:b/>
      <w:bCs/>
      <w:i w:val="0"/>
      <w:iCs w:val="0"/>
      <w:color w:val="000000"/>
      <w:sz w:val="28"/>
      <w:szCs w:val="28"/>
    </w:rPr>
  </w:style>
  <w:style w:type="paragraph" w:customStyle="1" w:styleId="ConsPlusTitle">
    <w:name w:val="ConsPlusTitle"/>
    <w:rsid w:val="00083FBD"/>
    <w:pPr>
      <w:widowControl w:val="0"/>
      <w:autoSpaceDE w:val="0"/>
      <w:autoSpaceDN w:val="0"/>
      <w:spacing w:after="0" w:line="240" w:lineRule="auto"/>
    </w:pPr>
    <w:rPr>
      <w:rFonts w:ascii="Calibri" w:eastAsia="Times New Roman" w:hAnsi="Calibri" w:cs="Calibri"/>
      <w:b/>
      <w:szCs w:val="20"/>
      <w:lang w:eastAsia="ru-RU"/>
    </w:rPr>
  </w:style>
  <w:style w:type="character" w:styleId="aff1">
    <w:name w:val="annotation reference"/>
    <w:basedOn w:val="a1"/>
    <w:uiPriority w:val="99"/>
    <w:semiHidden/>
    <w:unhideWhenUsed/>
    <w:rsid w:val="00083FBD"/>
    <w:rPr>
      <w:sz w:val="16"/>
      <w:szCs w:val="16"/>
    </w:rPr>
  </w:style>
  <w:style w:type="paragraph" w:styleId="aff2">
    <w:name w:val="annotation text"/>
    <w:basedOn w:val="a0"/>
    <w:link w:val="aff3"/>
    <w:uiPriority w:val="99"/>
    <w:unhideWhenUsed/>
    <w:rsid w:val="00083FBD"/>
    <w:pPr>
      <w:spacing w:after="0" w:line="240" w:lineRule="auto"/>
    </w:pPr>
    <w:rPr>
      <w:sz w:val="20"/>
      <w:szCs w:val="20"/>
    </w:rPr>
  </w:style>
  <w:style w:type="character" w:customStyle="1" w:styleId="aff3">
    <w:name w:val="Текст примечания Знак"/>
    <w:basedOn w:val="a1"/>
    <w:link w:val="aff2"/>
    <w:uiPriority w:val="99"/>
    <w:rsid w:val="00083FBD"/>
    <w:rPr>
      <w:sz w:val="20"/>
      <w:szCs w:val="20"/>
    </w:rPr>
  </w:style>
  <w:style w:type="paragraph" w:styleId="aff4">
    <w:name w:val="footnote text"/>
    <w:basedOn w:val="a0"/>
    <w:link w:val="aff5"/>
    <w:uiPriority w:val="99"/>
    <w:semiHidden/>
    <w:unhideWhenUsed/>
    <w:rsid w:val="00083FBD"/>
    <w:pPr>
      <w:spacing w:after="0" w:line="240" w:lineRule="auto"/>
    </w:pPr>
    <w:rPr>
      <w:sz w:val="20"/>
      <w:szCs w:val="20"/>
    </w:rPr>
  </w:style>
  <w:style w:type="character" w:customStyle="1" w:styleId="aff5">
    <w:name w:val="Текст сноски Знак"/>
    <w:basedOn w:val="a1"/>
    <w:link w:val="aff4"/>
    <w:uiPriority w:val="99"/>
    <w:semiHidden/>
    <w:rsid w:val="00083FBD"/>
    <w:rPr>
      <w:sz w:val="20"/>
      <w:szCs w:val="20"/>
    </w:rPr>
  </w:style>
  <w:style w:type="character" w:styleId="aff6">
    <w:name w:val="footnote reference"/>
    <w:basedOn w:val="a1"/>
    <w:uiPriority w:val="99"/>
    <w:semiHidden/>
    <w:unhideWhenUsed/>
    <w:rsid w:val="00083FBD"/>
    <w:rPr>
      <w:vertAlign w:val="superscript"/>
    </w:rPr>
  </w:style>
  <w:style w:type="character" w:customStyle="1" w:styleId="110">
    <w:name w:val="Заголовок 1 Знак1"/>
    <w:basedOn w:val="a1"/>
    <w:uiPriority w:val="9"/>
    <w:rsid w:val="00083FBD"/>
    <w:rPr>
      <w:rFonts w:asciiTheme="majorHAnsi" w:eastAsiaTheme="majorEastAsia" w:hAnsiTheme="majorHAnsi" w:cstheme="majorBidi"/>
      <w:b/>
      <w:bCs/>
      <w:color w:val="365F91" w:themeColor="accent1" w:themeShade="BF"/>
      <w:sz w:val="28"/>
      <w:szCs w:val="28"/>
    </w:rPr>
  </w:style>
  <w:style w:type="character" w:customStyle="1" w:styleId="210">
    <w:name w:val="Заголовок 2 Знак1"/>
    <w:basedOn w:val="a1"/>
    <w:uiPriority w:val="9"/>
    <w:semiHidden/>
    <w:rsid w:val="00083FBD"/>
    <w:rPr>
      <w:rFonts w:asciiTheme="majorHAnsi" w:eastAsiaTheme="majorEastAsia" w:hAnsiTheme="majorHAnsi" w:cstheme="majorBidi"/>
      <w:b/>
      <w:bCs/>
      <w:color w:val="4F81BD" w:themeColor="accent1"/>
      <w:sz w:val="26"/>
      <w:szCs w:val="26"/>
    </w:rPr>
  </w:style>
  <w:style w:type="character" w:styleId="aff7">
    <w:name w:val="Hyperlink"/>
    <w:basedOn w:val="a1"/>
    <w:uiPriority w:val="99"/>
    <w:semiHidden/>
    <w:unhideWhenUsed/>
    <w:rsid w:val="00083FB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chart" Target="charts/chart3.xml"/><Relationship Id="rId18" Type="http://schemas.openxmlformats.org/officeDocument/2006/relationships/hyperlink" Target="https://wiki-factory.ru/blagoveshhenskaya-konditerskaya-fabrika.html" TargetMode="External"/><Relationship Id="rId26" Type="http://schemas.openxmlformats.org/officeDocument/2006/relationships/hyperlink" Target="https://zakupki.gov.ru/" TargetMode="External"/><Relationship Id="rId3" Type="http://schemas.openxmlformats.org/officeDocument/2006/relationships/styles" Target="styles.xml"/><Relationship Id="rId21" Type="http://schemas.openxmlformats.org/officeDocument/2006/relationships/hyperlink" Target="https://zakupki.gov.ru/" TargetMode="External"/><Relationship Id="rId34"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image" Target="media/image1.jpeg"/><Relationship Id="rId17" Type="http://schemas.openxmlformats.org/officeDocument/2006/relationships/footer" Target="footer2.xml"/><Relationship Id="rId25" Type="http://schemas.openxmlformats.org/officeDocument/2006/relationships/hyperlink" Target="https://zakupki.gov.ru/"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hyperlink" Target="https://wiki-factory.ru/blagoveshhenskij-molochnyj-kombinat.html" TargetMode="External"/><Relationship Id="rId29" Type="http://schemas.openxmlformats.org/officeDocument/2006/relationships/hyperlink" Target="https://zakupki.gov.r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hart" Target="charts/chart2.xml"/><Relationship Id="rId24" Type="http://schemas.openxmlformats.org/officeDocument/2006/relationships/hyperlink" Target="https://zakupki.gov.ru/" TargetMode="External"/><Relationship Id="rId32" Type="http://schemas.openxmlformats.org/officeDocument/2006/relationships/hyperlink" Target="https://zakupki.gov.ru/" TargetMode="External"/><Relationship Id="rId5" Type="http://schemas.openxmlformats.org/officeDocument/2006/relationships/settings" Target="settings.xml"/><Relationship Id="rId15" Type="http://schemas.openxmlformats.org/officeDocument/2006/relationships/header" Target="header2.xml"/><Relationship Id="rId23" Type="http://schemas.openxmlformats.org/officeDocument/2006/relationships/hyperlink" Target="https://zakupki.gov.ru/" TargetMode="External"/><Relationship Id="rId28" Type="http://schemas.openxmlformats.org/officeDocument/2006/relationships/hyperlink" Target="https://zakupki.gov.ru/" TargetMode="External"/><Relationship Id="rId10" Type="http://schemas.openxmlformats.org/officeDocument/2006/relationships/chart" Target="charts/chart1.xml"/><Relationship Id="rId19" Type="http://schemas.openxmlformats.org/officeDocument/2006/relationships/hyperlink" Target="https://wiki-factory.ru/ametis.html" TargetMode="External"/><Relationship Id="rId31" Type="http://schemas.openxmlformats.org/officeDocument/2006/relationships/hyperlink" Target="https://zakupki.gov.ru/" TargetMode="External"/><Relationship Id="rId4" Type="http://schemas.microsoft.com/office/2007/relationships/stylesWithEffects" Target="stylesWithEffects.xml"/><Relationship Id="rId9" Type="http://schemas.openxmlformats.org/officeDocument/2006/relationships/hyperlink" Target="consultantplus://offline/ref=E57E9D3070906742A1950B8B971A8DE2E5E054BF55EB61C8A73225696F0ACBCFEDC1EAD94D15729Bc40DD" TargetMode="External"/><Relationship Id="rId14" Type="http://schemas.openxmlformats.org/officeDocument/2006/relationships/header" Target="header1.xml"/><Relationship Id="rId22" Type="http://schemas.openxmlformats.org/officeDocument/2006/relationships/hyperlink" Target="https://zakupki.gov.ru/" TargetMode="External"/><Relationship Id="rId27" Type="http://schemas.openxmlformats.org/officeDocument/2006/relationships/hyperlink" Target="https://zakupki.gov.ru/" TargetMode="External"/><Relationship Id="rId30" Type="http://schemas.openxmlformats.org/officeDocument/2006/relationships/hyperlink" Target="https://zakupki.gov.ru/" TargetMode="External"/><Relationship Id="rId8" Type="http://schemas.openxmlformats.org/officeDocument/2006/relationships/endnotes" Target="endnotes.xml"/></Relationships>
</file>

<file path=word/charts/_rels/chart1.xml.rels><?xml version="1.0" encoding="UTF-8" standalone="yes"?>
<Relationships xmlns="http://schemas.openxmlformats.org/package/2006/relationships"><Relationship Id="rId2" Type="http://schemas.openxmlformats.org/officeDocument/2006/relationships/oleObject" Target="file:///C:\Users\User\Desktop\&#1075;&#1088;&#1072;&#1092;&#1080;&#1082;%20&#1085;&#1072;&#1089;&#1077;&#1083;&#1077;&#1085;&#1080;&#1077;.xlsx" TargetMode="External"/><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2" Type="http://schemas.openxmlformats.org/officeDocument/2006/relationships/oleObject" Target="file:///E:\&#1056;&#1040;&#1041;&#1054;&#1058;&#1040;\Obmen\&#1042;&#1099;&#1087;&#1086;&#1083;&#1085;&#1077;&#1085;&#1080;&#1077;%20&#1088;&#1072;&#1073;&#1086;&#1090;\2020\1.%20&#1041;&#1083;&#1072;&#1075;&#1086;&#1074;&#1077;&#1097;&#1077;&#1085;&#1089;&#1082;%20&#1055;&#1050;&#1056;&#1057;&#1048;\&#1075;&#1088;&#1072;&#1092;&#1080;&#1082;&#1080;.xlsx" TargetMode="External"/><Relationship Id="rId1" Type="http://schemas.openxmlformats.org/officeDocument/2006/relationships/themeOverride" Target="../theme/themeOverride2.xml"/></Relationships>
</file>

<file path=word/charts/_rels/chart3.xml.rels><?xml version="1.0" encoding="UTF-8" standalone="yes"?>
<Relationships xmlns="http://schemas.openxmlformats.org/package/2006/relationships"><Relationship Id="rId2" Type="http://schemas.openxmlformats.org/officeDocument/2006/relationships/oleObject" Target="file:///C:\Users\79230\Desktop\&#1085;&#1072;&#1089;&#1077;&#1083;.xlsx" TargetMode="External"/><Relationship Id="rId1" Type="http://schemas.openxmlformats.org/officeDocument/2006/relationships/themeOverride" Target="../theme/themeOverride3.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view3D>
      <c:rotX val="15"/>
      <c:rotY val="20"/>
      <c:rAngAx val="1"/>
    </c:view3D>
    <c:floor>
      <c:thickness val="0"/>
    </c:floor>
    <c:sideWall>
      <c:thickness val="0"/>
    </c:sideWall>
    <c:backWall>
      <c:thickness val="0"/>
    </c:backWall>
    <c:plotArea>
      <c:layout/>
      <c:bar3DChart>
        <c:barDir val="col"/>
        <c:grouping val="clustered"/>
        <c:varyColors val="0"/>
        <c:ser>
          <c:idx val="2"/>
          <c:order val="0"/>
          <c:tx>
            <c:strRef>
              <c:f>Лист30!$B$3</c:f>
              <c:strCache>
                <c:ptCount val="1"/>
                <c:pt idx="0">
                  <c:v>Население, чел.</c:v>
                </c:pt>
              </c:strCache>
            </c:strRef>
          </c:tx>
          <c:invertIfNegative val="0"/>
          <c:cat>
            <c:numRef>
              <c:f>Лист30!$C$2:$G$2</c:f>
              <c:numCache>
                <c:formatCode>General</c:formatCode>
                <c:ptCount val="5"/>
                <c:pt idx="0">
                  <c:v>2015</c:v>
                </c:pt>
                <c:pt idx="1">
                  <c:v>2016</c:v>
                </c:pt>
                <c:pt idx="2">
                  <c:v>2017</c:v>
                </c:pt>
                <c:pt idx="3">
                  <c:v>2018</c:v>
                </c:pt>
                <c:pt idx="4">
                  <c:v>2019</c:v>
                </c:pt>
              </c:numCache>
            </c:numRef>
          </c:cat>
          <c:val>
            <c:numRef>
              <c:f>Лист30!$C$3:$G$3</c:f>
              <c:numCache>
                <c:formatCode>General</c:formatCode>
                <c:ptCount val="5"/>
                <c:pt idx="0">
                  <c:v>229561</c:v>
                </c:pt>
                <c:pt idx="1">
                  <c:v>229713</c:v>
                </c:pt>
                <c:pt idx="2">
                  <c:v>229753</c:v>
                </c:pt>
                <c:pt idx="3">
                  <c:v>230416</c:v>
                </c:pt>
                <c:pt idx="4">
                  <c:v>231071</c:v>
                </c:pt>
              </c:numCache>
            </c:numRef>
          </c:val>
          <c:extLst xmlns:c16r2="http://schemas.microsoft.com/office/drawing/2015/06/chart">
            <c:ext xmlns:c16="http://schemas.microsoft.com/office/drawing/2014/chart" uri="{C3380CC4-5D6E-409C-BE32-E72D297353CC}">
              <c16:uniqueId val="{00000000-F452-44F0-A126-6F52343A6001}"/>
            </c:ext>
          </c:extLst>
        </c:ser>
        <c:ser>
          <c:idx val="3"/>
          <c:order val="1"/>
          <c:tx>
            <c:strRef>
              <c:f>Лист30!$B$4</c:f>
              <c:strCache>
                <c:ptCount val="1"/>
                <c:pt idx="0">
                  <c:v>возрастная структура населения: моложе трудоспособного возраста, чел</c:v>
                </c:pt>
              </c:strCache>
            </c:strRef>
          </c:tx>
          <c:spPr>
            <a:solidFill>
              <a:srgbClr val="FFFF00"/>
            </a:solidFill>
          </c:spPr>
          <c:invertIfNegative val="0"/>
          <c:cat>
            <c:numRef>
              <c:f>Лист30!$C$2:$G$2</c:f>
              <c:numCache>
                <c:formatCode>General</c:formatCode>
                <c:ptCount val="5"/>
                <c:pt idx="0">
                  <c:v>2015</c:v>
                </c:pt>
                <c:pt idx="1">
                  <c:v>2016</c:v>
                </c:pt>
                <c:pt idx="2">
                  <c:v>2017</c:v>
                </c:pt>
                <c:pt idx="3">
                  <c:v>2018</c:v>
                </c:pt>
                <c:pt idx="4">
                  <c:v>2019</c:v>
                </c:pt>
              </c:numCache>
            </c:numRef>
          </c:cat>
          <c:val>
            <c:numRef>
              <c:f>Лист30!$C$4:$G$4</c:f>
              <c:numCache>
                <c:formatCode>General</c:formatCode>
                <c:ptCount val="5"/>
                <c:pt idx="0">
                  <c:v>37502</c:v>
                </c:pt>
                <c:pt idx="1">
                  <c:v>39016</c:v>
                </c:pt>
                <c:pt idx="2">
                  <c:v>40264</c:v>
                </c:pt>
                <c:pt idx="3">
                  <c:v>41322</c:v>
                </c:pt>
                <c:pt idx="4">
                  <c:v>42271</c:v>
                </c:pt>
              </c:numCache>
            </c:numRef>
          </c:val>
          <c:extLst xmlns:c16r2="http://schemas.microsoft.com/office/drawing/2015/06/chart">
            <c:ext xmlns:c16="http://schemas.microsoft.com/office/drawing/2014/chart" uri="{C3380CC4-5D6E-409C-BE32-E72D297353CC}">
              <c16:uniqueId val="{00000001-F452-44F0-A126-6F52343A6001}"/>
            </c:ext>
          </c:extLst>
        </c:ser>
        <c:ser>
          <c:idx val="4"/>
          <c:order val="2"/>
          <c:tx>
            <c:strRef>
              <c:f>Лист30!$B$5</c:f>
              <c:strCache>
                <c:ptCount val="1"/>
                <c:pt idx="0">
                  <c:v>в  трудоспособном возрасте, чел.</c:v>
                </c:pt>
              </c:strCache>
            </c:strRef>
          </c:tx>
          <c:invertIfNegative val="0"/>
          <c:cat>
            <c:numRef>
              <c:f>Лист30!$C$2:$G$2</c:f>
              <c:numCache>
                <c:formatCode>General</c:formatCode>
                <c:ptCount val="5"/>
                <c:pt idx="0">
                  <c:v>2015</c:v>
                </c:pt>
                <c:pt idx="1">
                  <c:v>2016</c:v>
                </c:pt>
                <c:pt idx="2">
                  <c:v>2017</c:v>
                </c:pt>
                <c:pt idx="3">
                  <c:v>2018</c:v>
                </c:pt>
                <c:pt idx="4">
                  <c:v>2019</c:v>
                </c:pt>
              </c:numCache>
            </c:numRef>
          </c:cat>
          <c:val>
            <c:numRef>
              <c:f>Лист30!$C$5:$G$5</c:f>
              <c:numCache>
                <c:formatCode>General</c:formatCode>
                <c:ptCount val="5"/>
                <c:pt idx="0">
                  <c:v>147267</c:v>
                </c:pt>
                <c:pt idx="1">
                  <c:v>144881</c:v>
                </c:pt>
                <c:pt idx="2">
                  <c:v>142815</c:v>
                </c:pt>
                <c:pt idx="3">
                  <c:v>141648</c:v>
                </c:pt>
                <c:pt idx="4">
                  <c:v>140776</c:v>
                </c:pt>
              </c:numCache>
            </c:numRef>
          </c:val>
          <c:extLst xmlns:c16r2="http://schemas.microsoft.com/office/drawing/2015/06/chart">
            <c:ext xmlns:c16="http://schemas.microsoft.com/office/drawing/2014/chart" uri="{C3380CC4-5D6E-409C-BE32-E72D297353CC}">
              <c16:uniqueId val="{00000002-F452-44F0-A126-6F52343A6001}"/>
            </c:ext>
          </c:extLst>
        </c:ser>
        <c:ser>
          <c:idx val="5"/>
          <c:order val="3"/>
          <c:tx>
            <c:strRef>
              <c:f>Лист30!$B$6</c:f>
              <c:strCache>
                <c:ptCount val="1"/>
                <c:pt idx="0">
                  <c:v>старше трудоспособного возраста, чел.</c:v>
                </c:pt>
              </c:strCache>
            </c:strRef>
          </c:tx>
          <c:spPr>
            <a:solidFill>
              <a:srgbClr val="FF0000"/>
            </a:solidFill>
          </c:spPr>
          <c:invertIfNegative val="0"/>
          <c:cat>
            <c:numRef>
              <c:f>Лист30!$C$2:$G$2</c:f>
              <c:numCache>
                <c:formatCode>General</c:formatCode>
                <c:ptCount val="5"/>
                <c:pt idx="0">
                  <c:v>2015</c:v>
                </c:pt>
                <c:pt idx="1">
                  <c:v>2016</c:v>
                </c:pt>
                <c:pt idx="2">
                  <c:v>2017</c:v>
                </c:pt>
                <c:pt idx="3">
                  <c:v>2018</c:v>
                </c:pt>
                <c:pt idx="4">
                  <c:v>2019</c:v>
                </c:pt>
              </c:numCache>
            </c:numRef>
          </c:cat>
          <c:val>
            <c:numRef>
              <c:f>Лист30!$C$6:$G$6</c:f>
              <c:numCache>
                <c:formatCode>General</c:formatCode>
                <c:ptCount val="5"/>
                <c:pt idx="0">
                  <c:v>44792</c:v>
                </c:pt>
                <c:pt idx="1">
                  <c:v>45816</c:v>
                </c:pt>
                <c:pt idx="2">
                  <c:v>46674</c:v>
                </c:pt>
                <c:pt idx="3">
                  <c:v>47446</c:v>
                </c:pt>
                <c:pt idx="4">
                  <c:v>48024</c:v>
                </c:pt>
              </c:numCache>
            </c:numRef>
          </c:val>
          <c:extLst xmlns:c16r2="http://schemas.microsoft.com/office/drawing/2015/06/chart">
            <c:ext xmlns:c16="http://schemas.microsoft.com/office/drawing/2014/chart" uri="{C3380CC4-5D6E-409C-BE32-E72D297353CC}">
              <c16:uniqueId val="{00000003-F452-44F0-A126-6F52343A6001}"/>
            </c:ext>
          </c:extLst>
        </c:ser>
        <c:dLbls>
          <c:showLegendKey val="0"/>
          <c:showVal val="0"/>
          <c:showCatName val="0"/>
          <c:showSerName val="0"/>
          <c:showPercent val="0"/>
          <c:showBubbleSize val="0"/>
        </c:dLbls>
        <c:gapWidth val="150"/>
        <c:shape val="box"/>
        <c:axId val="88541696"/>
        <c:axId val="65877632"/>
        <c:axId val="0"/>
      </c:bar3DChart>
      <c:catAx>
        <c:axId val="88541696"/>
        <c:scaling>
          <c:orientation val="minMax"/>
        </c:scaling>
        <c:delete val="0"/>
        <c:axPos val="b"/>
        <c:numFmt formatCode="General" sourceLinked="1"/>
        <c:majorTickMark val="out"/>
        <c:minorTickMark val="none"/>
        <c:tickLblPos val="nextTo"/>
        <c:crossAx val="65877632"/>
        <c:crosses val="autoZero"/>
        <c:auto val="1"/>
        <c:lblAlgn val="ctr"/>
        <c:lblOffset val="100"/>
        <c:noMultiLvlLbl val="0"/>
      </c:catAx>
      <c:valAx>
        <c:axId val="65877632"/>
        <c:scaling>
          <c:orientation val="minMax"/>
        </c:scaling>
        <c:delete val="0"/>
        <c:axPos val="l"/>
        <c:majorGridlines/>
        <c:numFmt formatCode="General" sourceLinked="1"/>
        <c:majorTickMark val="out"/>
        <c:minorTickMark val="none"/>
        <c:tickLblPos val="nextTo"/>
        <c:crossAx val="88541696"/>
        <c:crosses val="autoZero"/>
        <c:crossBetween val="between"/>
      </c:valAx>
    </c:plotArea>
    <c:legend>
      <c:legendPos val="r"/>
      <c:layout>
        <c:manualLayout>
          <c:xMode val="edge"/>
          <c:yMode val="edge"/>
          <c:x val="0.65991960795110405"/>
          <c:y val="0.12269685039370079"/>
          <c:w val="0.31443936640787035"/>
          <c:h val="0.87730314960629918"/>
        </c:manualLayout>
      </c:layout>
      <c:overlay val="0"/>
    </c:legend>
    <c:plotVisOnly val="1"/>
    <c:dispBlanksAs val="gap"/>
    <c:showDLblsOverMax val="0"/>
  </c:chart>
  <c:txPr>
    <a:bodyPr/>
    <a:lstStyle/>
    <a:p>
      <a:pPr>
        <a:defRPr>
          <a:latin typeface="Times New Roman" panose="02020603050405020304" pitchFamily="18" charset="0"/>
          <a:cs typeface="Times New Roman" panose="02020603050405020304" pitchFamily="18" charset="0"/>
        </a:defRPr>
      </a:pPr>
      <a:endParaRPr lang="ru-RU"/>
    </a:p>
  </c:txPr>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lgn="ctr">
              <a:defRPr sz="1800" b="1" i="0" u="none" strike="noStrike" kern="1200" baseline="0">
                <a:solidFill>
                  <a:schemeClr val="dk1">
                    <a:lumMod val="75000"/>
                    <a:lumOff val="25000"/>
                  </a:schemeClr>
                </a:solidFill>
                <a:latin typeface="Times New Roman" panose="02020603050405020304" pitchFamily="18" charset="0"/>
                <a:ea typeface="+mn-ea"/>
                <a:cs typeface="Times New Roman" panose="02020603050405020304" pitchFamily="18" charset="0"/>
              </a:defRPr>
            </a:pPr>
            <a:r>
              <a:rPr lang="ru-RU" sz="1800" b="1" i="0" u="none" strike="noStrike" baseline="0">
                <a:effectLst/>
              </a:rPr>
              <a:t>Распределение численности населения городского округа города Благовещенска в разрезе населенных пунктов</a:t>
            </a:r>
            <a:endParaRPr lang="ru-RU">
              <a:latin typeface="Times New Roman" panose="02020603050405020304" pitchFamily="18" charset="0"/>
              <a:cs typeface="Times New Roman" panose="02020603050405020304" pitchFamily="18" charset="0"/>
            </a:endParaRPr>
          </a:p>
        </c:rich>
      </c:tx>
      <c:layout>
        <c:manualLayout>
          <c:xMode val="edge"/>
          <c:yMode val="edge"/>
          <c:x val="0.187215436891879"/>
          <c:y val="2.0346051393084839E-2"/>
        </c:manualLayout>
      </c:layout>
      <c:overlay val="0"/>
      <c:spPr>
        <a:noFill/>
        <a:ln>
          <a:noFill/>
        </a:ln>
        <a:effectLst/>
      </c:spPr>
    </c:title>
    <c:autoTitleDeleted val="0"/>
    <c:plotArea>
      <c:layout>
        <c:manualLayout>
          <c:layoutTarget val="inner"/>
          <c:xMode val="edge"/>
          <c:yMode val="edge"/>
          <c:x val="2.6143790849673203E-2"/>
          <c:y val="0.25223441847535161"/>
          <c:w val="0.67695743914363649"/>
          <c:h val="0.65298616069544846"/>
        </c:manualLayout>
      </c:layout>
      <c:pieChart>
        <c:varyColors val="1"/>
        <c:ser>
          <c:idx val="0"/>
          <c:order val="0"/>
          <c:explosion val="5"/>
          <c:dPt>
            <c:idx val="0"/>
            <c:bubble3D val="0"/>
            <c:spPr>
              <a:solidFill>
                <a:schemeClr val="accent1"/>
              </a:solidFill>
              <a:ln>
                <a:noFill/>
              </a:ln>
              <a:effectLst>
                <a:outerShdw blurRad="254000" sx="102000" sy="102000" algn="ctr" rotWithShape="0">
                  <a:prstClr val="black">
                    <a:alpha val="20000"/>
                  </a:prstClr>
                </a:outerShdw>
              </a:effectLst>
            </c:spPr>
            <c:extLst xmlns:c16r2="http://schemas.microsoft.com/office/drawing/2015/06/chart">
              <c:ext xmlns:c16="http://schemas.microsoft.com/office/drawing/2014/chart" uri="{C3380CC4-5D6E-409C-BE32-E72D297353CC}">
                <c16:uniqueId val="{00000001-D3B4-4363-9C67-9525BAB87C95}"/>
              </c:ext>
            </c:extLst>
          </c:dPt>
          <c:dPt>
            <c:idx val="1"/>
            <c:bubble3D val="0"/>
            <c:spPr>
              <a:solidFill>
                <a:schemeClr val="accent2"/>
              </a:solidFill>
              <a:ln>
                <a:noFill/>
              </a:ln>
              <a:effectLst>
                <a:outerShdw blurRad="254000" sx="102000" sy="102000" algn="ctr" rotWithShape="0">
                  <a:prstClr val="black">
                    <a:alpha val="20000"/>
                  </a:prstClr>
                </a:outerShdw>
              </a:effectLst>
            </c:spPr>
            <c:extLst xmlns:c16r2="http://schemas.microsoft.com/office/drawing/2015/06/chart">
              <c:ext xmlns:c16="http://schemas.microsoft.com/office/drawing/2014/chart" uri="{C3380CC4-5D6E-409C-BE32-E72D297353CC}">
                <c16:uniqueId val="{00000003-D3B4-4363-9C67-9525BAB87C95}"/>
              </c:ext>
            </c:extLst>
          </c:dPt>
          <c:dPt>
            <c:idx val="2"/>
            <c:bubble3D val="0"/>
            <c:spPr>
              <a:solidFill>
                <a:schemeClr val="accent3"/>
              </a:solidFill>
              <a:ln>
                <a:noFill/>
              </a:ln>
              <a:effectLst>
                <a:outerShdw blurRad="254000" sx="102000" sy="102000" algn="ctr" rotWithShape="0">
                  <a:prstClr val="black">
                    <a:alpha val="20000"/>
                  </a:prstClr>
                </a:outerShdw>
              </a:effectLst>
            </c:spPr>
            <c:extLst xmlns:c16r2="http://schemas.microsoft.com/office/drawing/2015/06/chart">
              <c:ext xmlns:c16="http://schemas.microsoft.com/office/drawing/2014/chart" uri="{C3380CC4-5D6E-409C-BE32-E72D297353CC}">
                <c16:uniqueId val="{00000005-D3B4-4363-9C67-9525BAB87C95}"/>
              </c:ext>
            </c:extLst>
          </c:dPt>
          <c:dPt>
            <c:idx val="3"/>
            <c:bubble3D val="0"/>
            <c:spPr>
              <a:solidFill>
                <a:schemeClr val="accent4"/>
              </a:solidFill>
              <a:ln>
                <a:noFill/>
              </a:ln>
              <a:effectLst>
                <a:outerShdw blurRad="254000" sx="102000" sy="102000" algn="ctr" rotWithShape="0">
                  <a:prstClr val="black">
                    <a:alpha val="20000"/>
                  </a:prstClr>
                </a:outerShdw>
              </a:effectLst>
            </c:spPr>
            <c:extLst xmlns:c16r2="http://schemas.microsoft.com/office/drawing/2015/06/chart">
              <c:ext xmlns:c16="http://schemas.microsoft.com/office/drawing/2014/chart" uri="{C3380CC4-5D6E-409C-BE32-E72D297353CC}">
                <c16:uniqueId val="{00000007-D3B4-4363-9C67-9525BAB87C95}"/>
              </c:ext>
            </c:extLst>
          </c:dPt>
          <c:dPt>
            <c:idx val="4"/>
            <c:bubble3D val="0"/>
            <c:spPr>
              <a:solidFill>
                <a:schemeClr val="accent5"/>
              </a:solidFill>
              <a:ln>
                <a:noFill/>
              </a:ln>
              <a:effectLst>
                <a:outerShdw blurRad="254000" sx="102000" sy="102000" algn="ctr" rotWithShape="0">
                  <a:prstClr val="black">
                    <a:alpha val="20000"/>
                  </a:prstClr>
                </a:outerShdw>
              </a:effectLst>
            </c:spPr>
            <c:extLst xmlns:c16r2="http://schemas.microsoft.com/office/drawing/2015/06/chart">
              <c:ext xmlns:c16="http://schemas.microsoft.com/office/drawing/2014/chart" uri="{C3380CC4-5D6E-409C-BE32-E72D297353CC}">
                <c16:uniqueId val="{00000009-D3B4-4363-9C67-9525BAB87C95}"/>
              </c:ext>
            </c:extLst>
          </c:dPt>
          <c:dPt>
            <c:idx val="5"/>
            <c:bubble3D val="0"/>
            <c:spPr>
              <a:solidFill>
                <a:schemeClr val="accent6"/>
              </a:solidFill>
              <a:ln>
                <a:noFill/>
              </a:ln>
              <a:effectLst>
                <a:outerShdw blurRad="254000" sx="102000" sy="102000" algn="ctr" rotWithShape="0">
                  <a:prstClr val="black">
                    <a:alpha val="20000"/>
                  </a:prstClr>
                </a:outerShdw>
              </a:effectLst>
            </c:spPr>
            <c:extLst xmlns:c16r2="http://schemas.microsoft.com/office/drawing/2015/06/chart">
              <c:ext xmlns:c16="http://schemas.microsoft.com/office/drawing/2014/chart" uri="{C3380CC4-5D6E-409C-BE32-E72D297353CC}">
                <c16:uniqueId val="{0000000B-D3B4-4363-9C67-9525BAB87C95}"/>
              </c:ext>
            </c:extLst>
          </c:dPt>
          <c:dPt>
            <c:idx val="6"/>
            <c:bubble3D val="0"/>
            <c:spPr>
              <a:solidFill>
                <a:schemeClr val="accent1">
                  <a:lumMod val="60000"/>
                </a:schemeClr>
              </a:solidFill>
              <a:ln>
                <a:noFill/>
              </a:ln>
              <a:effectLst>
                <a:outerShdw blurRad="254000" sx="102000" sy="102000" algn="ctr" rotWithShape="0">
                  <a:prstClr val="black">
                    <a:alpha val="20000"/>
                  </a:prstClr>
                </a:outerShdw>
              </a:effectLst>
            </c:spPr>
            <c:extLst xmlns:c16r2="http://schemas.microsoft.com/office/drawing/2015/06/chart">
              <c:ext xmlns:c16="http://schemas.microsoft.com/office/drawing/2014/chart" uri="{C3380CC4-5D6E-409C-BE32-E72D297353CC}">
                <c16:uniqueId val="{0000000D-D3B4-4363-9C67-9525BAB87C95}"/>
              </c:ext>
            </c:extLst>
          </c:dPt>
          <c:cat>
            <c:strRef>
              <c:f>Лист1!$A$3:$B$9</c:f>
              <c:strCache>
                <c:ptCount val="7"/>
                <c:pt idx="0">
                  <c:v>г. Благовещенск</c:v>
                </c:pt>
                <c:pt idx="1">
                  <c:v>село Белогорье</c:v>
                </c:pt>
                <c:pt idx="2">
                  <c:v>железнодорожная станция Белогорье</c:v>
                </c:pt>
                <c:pt idx="3">
                  <c:v>поселок Мухинка</c:v>
                </c:pt>
                <c:pt idx="4">
                  <c:v>поселок Плодопитомник</c:v>
                </c:pt>
                <c:pt idx="5">
                  <c:v>железнодорожная станция Призейская</c:v>
                </c:pt>
                <c:pt idx="6">
                  <c:v>село Садовое</c:v>
                </c:pt>
              </c:strCache>
            </c:strRef>
          </c:cat>
          <c:val>
            <c:numRef>
              <c:f>Лист1!$C$3:$C$9</c:f>
              <c:numCache>
                <c:formatCode>General</c:formatCode>
                <c:ptCount val="7"/>
                <c:pt idx="0">
                  <c:v>225810</c:v>
                </c:pt>
                <c:pt idx="1">
                  <c:v>2758</c:v>
                </c:pt>
                <c:pt idx="2">
                  <c:v>28</c:v>
                </c:pt>
                <c:pt idx="3">
                  <c:v>129</c:v>
                </c:pt>
                <c:pt idx="4">
                  <c:v>1060</c:v>
                </c:pt>
                <c:pt idx="5">
                  <c:v>210</c:v>
                </c:pt>
                <c:pt idx="6">
                  <c:v>1076</c:v>
                </c:pt>
              </c:numCache>
            </c:numRef>
          </c:val>
          <c:extLst xmlns:c16r2="http://schemas.microsoft.com/office/drawing/2015/06/chart">
            <c:ext xmlns:c16="http://schemas.microsoft.com/office/drawing/2014/chart" uri="{C3380CC4-5D6E-409C-BE32-E72D297353CC}">
              <c16:uniqueId val="{0000000E-D3B4-4363-9C67-9525BAB87C95}"/>
            </c:ext>
          </c:extLst>
        </c:ser>
        <c:dLbls>
          <c:showLegendKey val="0"/>
          <c:showVal val="0"/>
          <c:showCatName val="0"/>
          <c:showSerName val="0"/>
          <c:showPercent val="0"/>
          <c:showBubbleSize val="0"/>
          <c:showLeaderLines val="1"/>
        </c:dLbls>
        <c:firstSliceAng val="0"/>
      </c:pieChart>
      <c:spPr>
        <a:noFill/>
        <a:ln>
          <a:noFill/>
        </a:ln>
        <a:effectLst/>
      </c:spPr>
    </c:plotArea>
    <c:legend>
      <c:legendPos val="r"/>
      <c:layout/>
      <c:overlay val="0"/>
      <c:spPr>
        <a:solidFill>
          <a:schemeClr val="lt1">
            <a:lumMod val="95000"/>
            <a:alpha val="39000"/>
          </a:schemeClr>
        </a:solidFill>
        <a:ln>
          <a:noFill/>
        </a:ln>
        <a:effectLst/>
      </c:spPr>
      <c:txPr>
        <a:bodyPr rot="0" spcFirstLastPara="1" vertOverflow="ellipsis" vert="horz" wrap="square" anchor="ctr" anchorCtr="1"/>
        <a:lstStyle/>
        <a:p>
          <a:pPr>
            <a:defRPr sz="900" b="0" i="0" u="none" strike="noStrike" kern="1200" baseline="0">
              <a:solidFill>
                <a:schemeClr val="dk1">
                  <a:lumMod val="75000"/>
                  <a:lumOff val="25000"/>
                </a:schemeClr>
              </a:solidFill>
              <a:latin typeface="Times New Roman" panose="02020603050405020304" pitchFamily="18" charset="0"/>
              <a:ea typeface="+mn-ea"/>
              <a:cs typeface="Times New Roman" panose="02020603050405020304" pitchFamily="18" charset="0"/>
            </a:defRPr>
          </a:pPr>
          <a:endParaRPr lang="ru-RU"/>
        </a:p>
      </c:txPr>
    </c:legend>
    <c:plotVisOnly val="1"/>
    <c:dispBlanksAs val="gap"/>
    <c:showDLblsOverMax val="0"/>
  </c:chart>
  <c: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a:effectLst/>
  </c:spPr>
  <c:txPr>
    <a:bodyPr/>
    <a:lstStyle/>
    <a:p>
      <a:pPr>
        <a:defRPr/>
      </a:pPr>
      <a:endParaRPr lang="ru-RU"/>
    </a:p>
  </c:txPr>
  <c:externalData r:id="rId2">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lgn="ctr">
              <a:defRPr sz="1400" b="0" i="0" u="none" strike="noStrike" kern="1200" spc="0" baseline="0">
                <a:solidFill>
                  <a:schemeClr val="tx1">
                    <a:lumMod val="65000"/>
                    <a:lumOff val="35000"/>
                  </a:schemeClr>
                </a:solidFill>
                <a:latin typeface="+mn-lt"/>
                <a:ea typeface="+mn-ea"/>
                <a:cs typeface="+mn-cs"/>
              </a:defRPr>
            </a:pPr>
            <a:r>
              <a:rPr lang="ru-RU">
                <a:latin typeface="Times New Roman" panose="02020603050405020304" pitchFamily="18" charset="0"/>
                <a:cs typeface="Times New Roman" panose="02020603050405020304" pitchFamily="18" charset="0"/>
              </a:rPr>
              <a:t>Процент </a:t>
            </a:r>
            <a:r>
              <a:rPr lang="ru-RU" baseline="0">
                <a:latin typeface="Times New Roman" panose="02020603050405020304" pitchFamily="18" charset="0"/>
                <a:cs typeface="Times New Roman" panose="02020603050405020304" pitchFamily="18" charset="0"/>
              </a:rPr>
              <a:t> дошкольных образовательных учреждений в Благовещенском городском округе относительно износа зданий </a:t>
            </a:r>
            <a:endParaRPr lang="ru-RU">
              <a:latin typeface="Times New Roman" panose="02020603050405020304" pitchFamily="18" charset="0"/>
              <a:cs typeface="Times New Roman" panose="02020603050405020304" pitchFamily="18" charset="0"/>
            </a:endParaRPr>
          </a:p>
        </c:rich>
      </c:tx>
      <c:layout>
        <c:manualLayout>
          <c:xMode val="edge"/>
          <c:yMode val="edge"/>
          <c:x val="0.1075417760279965"/>
          <c:y val="3.5858744929611074E-2"/>
        </c:manualLayout>
      </c:layout>
      <c:overlay val="0"/>
      <c:spPr>
        <a:noFill/>
        <a:ln>
          <a:noFill/>
        </a:ln>
        <a:effectLst/>
      </c:spPr>
    </c:title>
    <c:autoTitleDeleted val="0"/>
    <c:plotArea>
      <c:layout/>
      <c:pieChart>
        <c:varyColors val="1"/>
        <c:ser>
          <c:idx val="0"/>
          <c:order val="0"/>
          <c:dPt>
            <c:idx val="0"/>
            <c:bubble3D val="0"/>
            <c:spPr>
              <a:solidFill>
                <a:schemeClr val="accent1"/>
              </a:solidFill>
              <a:ln w="19050">
                <a:solidFill>
                  <a:schemeClr val="lt1"/>
                </a:solidFill>
              </a:ln>
              <a:effectLst/>
            </c:spPr>
            <c:extLst xmlns:c16r2="http://schemas.microsoft.com/office/drawing/2015/06/chart">
              <c:ext xmlns:c16="http://schemas.microsoft.com/office/drawing/2014/chart" uri="{C3380CC4-5D6E-409C-BE32-E72D297353CC}">
                <c16:uniqueId val="{00000001-EC9F-4DD1-A5A9-C78B0A9D9C60}"/>
              </c:ext>
            </c:extLst>
          </c:dPt>
          <c:dPt>
            <c:idx val="1"/>
            <c:bubble3D val="0"/>
            <c:spPr>
              <a:solidFill>
                <a:schemeClr val="accent2"/>
              </a:solidFill>
              <a:ln w="19050">
                <a:solidFill>
                  <a:schemeClr val="lt1"/>
                </a:solidFill>
              </a:ln>
              <a:effectLst/>
            </c:spPr>
            <c:extLst xmlns:c16r2="http://schemas.microsoft.com/office/drawing/2015/06/chart">
              <c:ext xmlns:c16="http://schemas.microsoft.com/office/drawing/2014/chart" uri="{C3380CC4-5D6E-409C-BE32-E72D297353CC}">
                <c16:uniqueId val="{00000003-EC9F-4DD1-A5A9-C78B0A9D9C60}"/>
              </c:ext>
            </c:extLst>
          </c:dPt>
          <c:dPt>
            <c:idx val="2"/>
            <c:bubble3D val="0"/>
            <c:spPr>
              <a:solidFill>
                <a:schemeClr val="accent3"/>
              </a:solidFill>
              <a:ln w="19050">
                <a:solidFill>
                  <a:schemeClr val="lt1"/>
                </a:solidFill>
              </a:ln>
              <a:effectLst/>
            </c:spPr>
            <c:extLst xmlns:c16r2="http://schemas.microsoft.com/office/drawing/2015/06/chart">
              <c:ext xmlns:c16="http://schemas.microsoft.com/office/drawing/2014/chart" uri="{C3380CC4-5D6E-409C-BE32-E72D297353CC}">
                <c16:uniqueId val="{00000005-EC9F-4DD1-A5A9-C78B0A9D9C60}"/>
              </c:ext>
            </c:extLst>
          </c:dPt>
          <c:dPt>
            <c:idx val="3"/>
            <c:bubble3D val="0"/>
            <c:spPr>
              <a:solidFill>
                <a:schemeClr val="accent4"/>
              </a:solidFill>
              <a:ln w="19050">
                <a:solidFill>
                  <a:schemeClr val="lt1"/>
                </a:solidFill>
              </a:ln>
              <a:effectLst/>
            </c:spPr>
            <c:extLst xmlns:c16r2="http://schemas.microsoft.com/office/drawing/2015/06/chart">
              <c:ext xmlns:c16="http://schemas.microsoft.com/office/drawing/2014/chart" uri="{C3380CC4-5D6E-409C-BE32-E72D297353CC}">
                <c16:uniqueId val="{00000007-EC9F-4DD1-A5A9-C78B0A9D9C60}"/>
              </c:ext>
            </c:extLst>
          </c:dPt>
          <c:dPt>
            <c:idx val="4"/>
            <c:bubble3D val="0"/>
            <c:spPr>
              <a:solidFill>
                <a:schemeClr val="accent5"/>
              </a:solidFill>
              <a:ln w="19050">
                <a:solidFill>
                  <a:schemeClr val="lt1"/>
                </a:solidFill>
              </a:ln>
              <a:effectLst/>
            </c:spPr>
            <c:extLst xmlns:c16r2="http://schemas.microsoft.com/office/drawing/2015/06/chart">
              <c:ext xmlns:c16="http://schemas.microsoft.com/office/drawing/2014/chart" uri="{C3380CC4-5D6E-409C-BE32-E72D297353CC}">
                <c16:uniqueId val="{00000009-EC9F-4DD1-A5A9-C78B0A9D9C60}"/>
              </c:ext>
            </c:extLst>
          </c:dPt>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ru-RU"/>
              </a:p>
            </c:txPr>
            <c:showLegendKey val="0"/>
            <c:showVal val="1"/>
            <c:showCatName val="0"/>
            <c:showSerName val="0"/>
            <c:showPercent val="0"/>
            <c:showBubbleSize val="0"/>
            <c:showLeaderLines val="1"/>
            <c:leaderLines>
              <c:spPr>
                <a:ln w="9525" cap="flat" cmpd="sng" algn="ctr">
                  <a:solidFill>
                    <a:schemeClr val="tx1">
                      <a:lumMod val="35000"/>
                      <a:lumOff val="65000"/>
                    </a:schemeClr>
                  </a:solidFill>
                  <a:round/>
                </a:ln>
                <a:effectLst/>
              </c:spPr>
            </c:leaderLines>
            <c:extLst xmlns:c16r2="http://schemas.microsoft.com/office/drawing/2015/06/chart">
              <c:ext xmlns:c15="http://schemas.microsoft.com/office/drawing/2012/chart" uri="{CE6537A1-D6FC-4f65-9D91-7224C49458BB}">
                <c15:layout/>
              </c:ext>
            </c:extLst>
          </c:dLbls>
          <c:cat>
            <c:strRef>
              <c:f>Лист3!$A$1:$A$5</c:f>
              <c:strCache>
                <c:ptCount val="5"/>
                <c:pt idx="0">
                  <c:v>Более 80%</c:v>
                </c:pt>
                <c:pt idx="1">
                  <c:v>60-80%%</c:v>
                </c:pt>
                <c:pt idx="2">
                  <c:v>40-60%%</c:v>
                </c:pt>
                <c:pt idx="3">
                  <c:v>20-40%%</c:v>
                </c:pt>
                <c:pt idx="4">
                  <c:v>Менее 20%</c:v>
                </c:pt>
              </c:strCache>
            </c:strRef>
          </c:cat>
          <c:val>
            <c:numRef>
              <c:f>Лист3!$D$1:$D$5</c:f>
              <c:numCache>
                <c:formatCode>0.00</c:formatCode>
                <c:ptCount val="5"/>
                <c:pt idx="0">
                  <c:v>8.3333333333333321</c:v>
                </c:pt>
                <c:pt idx="1">
                  <c:v>10.416666666666668</c:v>
                </c:pt>
                <c:pt idx="2">
                  <c:v>45.833333333333329</c:v>
                </c:pt>
                <c:pt idx="3">
                  <c:v>25</c:v>
                </c:pt>
                <c:pt idx="4">
                  <c:v>10.416666666666668</c:v>
                </c:pt>
              </c:numCache>
            </c:numRef>
          </c:val>
          <c:extLst xmlns:c16r2="http://schemas.microsoft.com/office/drawing/2015/06/chart">
            <c:ext xmlns:c16="http://schemas.microsoft.com/office/drawing/2014/chart" uri="{C3380CC4-5D6E-409C-BE32-E72D297353CC}">
              <c16:uniqueId val="{0000000A-EC9F-4DD1-A5A9-C78B0A9D9C60}"/>
            </c:ext>
          </c:extLst>
        </c:ser>
        <c:dLbls>
          <c:showLegendKey val="0"/>
          <c:showVal val="0"/>
          <c:showCatName val="0"/>
          <c:showSerName val="0"/>
          <c:showPercent val="0"/>
          <c:showBubbleSize val="0"/>
          <c:showLeaderLines val="1"/>
        </c:dLbls>
        <c:firstSliceAng val="0"/>
      </c:pieChart>
      <c:spPr>
        <a:noFill/>
        <a:ln>
          <a:noFill/>
        </a:ln>
        <a:effectLst/>
      </c:spPr>
    </c:plotArea>
    <c:legend>
      <c:legendPos val="b"/>
      <c:layout>
        <c:manualLayout>
          <c:xMode val="edge"/>
          <c:yMode val="edge"/>
          <c:x val="0.10785323709536308"/>
          <c:y val="0.86717123995864154"/>
          <c:w val="0.79262685914260722"/>
          <c:h val="0.13282876004135843"/>
        </c:manualLayout>
      </c:layout>
      <c:overlay val="0"/>
      <c:spPr>
        <a:noFill/>
        <a:ln>
          <a:noFill/>
        </a:ln>
        <a:effectLst/>
      </c:spPr>
      <c:txPr>
        <a:bodyPr rot="0" spcFirstLastPara="1" vertOverflow="ellipsis" vert="horz" wrap="square" anchor="ctr" anchorCtr="1"/>
        <a:lstStyle/>
        <a:p>
          <a:pPr rtl="0">
            <a:defRPr sz="900" b="0" i="0" u="none" strike="noStrike" kern="1200" baseline="0">
              <a:solidFill>
                <a:schemeClr val="tx1">
                  <a:lumMod val="65000"/>
                  <a:lumOff val="35000"/>
                </a:schemeClr>
              </a:solidFill>
              <a:latin typeface="+mn-lt"/>
              <a:ea typeface="+mn-ea"/>
              <a:cs typeface="+mn-cs"/>
            </a:defRPr>
          </a:pPr>
          <a:endParaRPr lang="ru-RU"/>
        </a:p>
      </c:txPr>
    </c:legend>
    <c:plotVisOnly val="1"/>
    <c:dispBlanksAs val="gap"/>
    <c:showDLblsOverMax val="0"/>
    <c:extLst xmlns:c16r2="http://schemas.microsoft.com/office/drawing/2015/06/char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2">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3.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2480C1-9BF7-49DF-AA68-B70E0DF1A0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1675</TotalTime>
  <Pages>187</Pages>
  <Words>47607</Words>
  <Characters>271360</Characters>
  <Application>Microsoft Office Word</Application>
  <DocSecurity>0</DocSecurity>
  <Lines>2261</Lines>
  <Paragraphs>636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318331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Хицунова Анна Павловна</dc:creator>
  <cp:lastModifiedBy>Хицунова Анна Павловна</cp:lastModifiedBy>
  <cp:revision>155</cp:revision>
  <cp:lastPrinted>2023-02-03T07:17:00Z</cp:lastPrinted>
  <dcterms:created xsi:type="dcterms:W3CDTF">2022-12-23T04:45:00Z</dcterms:created>
  <dcterms:modified xsi:type="dcterms:W3CDTF">2023-02-08T01:32:00Z</dcterms:modified>
</cp:coreProperties>
</file>