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6C3540" w14:textId="4E715E95" w:rsidR="001C58FD" w:rsidRPr="009441F6" w:rsidRDefault="001C58FD" w:rsidP="009441F6">
      <w:pPr>
        <w:tabs>
          <w:tab w:val="left" w:leader="underscore" w:pos="9498"/>
        </w:tabs>
        <w:spacing w:after="0"/>
        <w:ind w:firstLine="709"/>
        <w:contextualSpacing/>
        <w:jc w:val="center"/>
        <w:rPr>
          <w:b/>
        </w:rPr>
      </w:pPr>
      <w:r w:rsidRPr="009441F6">
        <w:rPr>
          <w:b/>
        </w:rPr>
        <w:t>МУНИЦИПАЛЬНЫЙ КОНТРАКТ № 2019.0566</w:t>
      </w:r>
    </w:p>
    <w:p w14:paraId="714399A9" w14:textId="77777777" w:rsidR="001C58FD" w:rsidRPr="009441F6" w:rsidRDefault="001C58FD" w:rsidP="009441F6">
      <w:pPr>
        <w:tabs>
          <w:tab w:val="left" w:pos="5626"/>
          <w:tab w:val="left" w:leader="underscore" w:pos="6106"/>
          <w:tab w:val="left" w:leader="underscore" w:pos="7105"/>
          <w:tab w:val="left" w:leader="underscore" w:pos="8084"/>
        </w:tabs>
        <w:spacing w:after="0"/>
        <w:ind w:firstLine="709"/>
        <w:contextualSpacing/>
        <w:jc w:val="center"/>
      </w:pPr>
      <w:r w:rsidRPr="009441F6">
        <w:rPr>
          <w:b/>
        </w:rPr>
        <w:t>на выполнение работ по разработке проекта Программы комплексного развития социальной инфраструктуры муниципального образования города Благовещенска</w:t>
      </w:r>
    </w:p>
    <w:p w14:paraId="496AD830" w14:textId="77777777" w:rsidR="001C58FD" w:rsidRPr="009441F6" w:rsidRDefault="001C58FD" w:rsidP="009441F6">
      <w:pPr>
        <w:tabs>
          <w:tab w:val="left" w:pos="5626"/>
          <w:tab w:val="left" w:leader="underscore" w:pos="6106"/>
          <w:tab w:val="left" w:leader="underscore" w:pos="7105"/>
          <w:tab w:val="left" w:leader="underscore" w:pos="8084"/>
        </w:tabs>
        <w:spacing w:after="0"/>
        <w:ind w:firstLine="709"/>
        <w:contextualSpacing/>
        <w:jc w:val="center"/>
      </w:pPr>
    </w:p>
    <w:p w14:paraId="22F48394" w14:textId="03381391" w:rsidR="001C58FD" w:rsidRPr="009441F6" w:rsidRDefault="001C58FD" w:rsidP="009441F6">
      <w:pPr>
        <w:tabs>
          <w:tab w:val="left" w:pos="5626"/>
          <w:tab w:val="left" w:leader="underscore" w:pos="6106"/>
          <w:tab w:val="left" w:leader="underscore" w:pos="7105"/>
          <w:tab w:val="left" w:leader="underscore" w:pos="8084"/>
        </w:tabs>
        <w:spacing w:after="0"/>
        <w:ind w:firstLine="709"/>
        <w:contextualSpacing/>
      </w:pPr>
      <w:r w:rsidRPr="009441F6">
        <w:t>г. Благовещенск</w:t>
      </w:r>
      <w:r w:rsidRPr="009441F6">
        <w:tab/>
        <w:t xml:space="preserve">                      «</w:t>
      </w:r>
      <w:r w:rsidR="00044E42">
        <w:t>24</w:t>
      </w:r>
      <w:r w:rsidRPr="009441F6">
        <w:t>» декабря 2019 г.</w:t>
      </w:r>
    </w:p>
    <w:p w14:paraId="19688BF3" w14:textId="77777777" w:rsidR="001C58FD" w:rsidRPr="009441F6" w:rsidRDefault="001C58FD" w:rsidP="009441F6">
      <w:pPr>
        <w:spacing w:after="0"/>
        <w:ind w:firstLine="709"/>
        <w:contextualSpacing/>
      </w:pPr>
    </w:p>
    <w:p w14:paraId="203984CD" w14:textId="20DF0A14" w:rsidR="001C58FD" w:rsidRDefault="001C58FD" w:rsidP="009441F6">
      <w:pPr>
        <w:spacing w:after="0"/>
        <w:ind w:firstLine="709"/>
        <w:contextualSpacing/>
      </w:pPr>
      <w:r w:rsidRPr="009441F6">
        <w:t>Администрация города Благовещенска, действующая от имени муниципального образования города Благовещенска, именуемая в дальнейшем «Заказчик», в лице</w:t>
      </w:r>
      <w:r w:rsidR="006106C0" w:rsidRPr="009441F6">
        <w:t xml:space="preserve"> заместителя мэра города Благовещенска Берлинского Игоря Владимировича, действующего на основании прав по должности,</w:t>
      </w:r>
      <w:r w:rsidRPr="009441F6">
        <w:t xml:space="preserve"> с одной стороны, и Индивидуальный предприниматель </w:t>
      </w:r>
      <w:proofErr w:type="spellStart"/>
      <w:r w:rsidRPr="009441F6">
        <w:t>Бубнова</w:t>
      </w:r>
      <w:proofErr w:type="spellEnd"/>
      <w:r w:rsidRPr="009441F6">
        <w:t xml:space="preserve"> Надежда Дмитриевна, именуем</w:t>
      </w:r>
      <w:r w:rsidR="006106C0" w:rsidRPr="009441F6">
        <w:t>ый</w:t>
      </w:r>
      <w:r w:rsidRPr="009441F6">
        <w:t xml:space="preserve"> в дальнейшем «Исполнитель», в лице</w:t>
      </w:r>
      <w:r w:rsidR="006106C0" w:rsidRPr="009441F6">
        <w:t xml:space="preserve"> Бубновой Надежды Дмитриевны,</w:t>
      </w:r>
      <w:r w:rsidRPr="009441F6">
        <w:t xml:space="preserve"> действующ</w:t>
      </w:r>
      <w:r w:rsidR="006106C0" w:rsidRPr="009441F6">
        <w:t xml:space="preserve">его </w:t>
      </w:r>
      <w:r w:rsidRPr="009441F6">
        <w:t xml:space="preserve">на основании </w:t>
      </w:r>
      <w:r w:rsidR="006106C0" w:rsidRPr="009441F6">
        <w:t>свидетельства о регистрации от 20.10.2017 № 317554300090864</w:t>
      </w:r>
      <w:r w:rsidRPr="009441F6">
        <w:t>,</w:t>
      </w:r>
      <w:r w:rsidR="006106C0" w:rsidRPr="009441F6">
        <w:t xml:space="preserve"> </w:t>
      </w:r>
      <w:r w:rsidRPr="009441F6">
        <w:t>с другой стороны, вместе именуемые в дальнейшем «Стороны», на основании</w:t>
      </w:r>
      <w:r w:rsidR="009441F6" w:rsidRPr="009441F6">
        <w:t xml:space="preserve"> протокола подведения итогов открытого конкурса в электронной форме от 11.12.2019 № 0123300008219000566</w:t>
      </w:r>
      <w:r w:rsidRPr="009441F6">
        <w:t>, заключили настоящий муниципальный контракт (далее - Контракт) о нижеследующем:</w:t>
      </w:r>
    </w:p>
    <w:p w14:paraId="27926BE5" w14:textId="77777777" w:rsidR="009441F6" w:rsidRPr="009441F6" w:rsidRDefault="009441F6" w:rsidP="009441F6">
      <w:pPr>
        <w:spacing w:after="0"/>
        <w:ind w:firstLine="709"/>
        <w:contextualSpacing/>
      </w:pPr>
    </w:p>
    <w:p w14:paraId="59A86A23" w14:textId="77777777" w:rsidR="001C58FD" w:rsidRPr="009441F6" w:rsidRDefault="001C58FD" w:rsidP="009441F6">
      <w:pPr>
        <w:numPr>
          <w:ilvl w:val="0"/>
          <w:numId w:val="1"/>
        </w:numPr>
        <w:spacing w:after="0"/>
        <w:ind w:left="0" w:firstLine="426"/>
        <w:contextualSpacing/>
        <w:jc w:val="center"/>
        <w:rPr>
          <w:b/>
        </w:rPr>
      </w:pPr>
      <w:r w:rsidRPr="009441F6">
        <w:rPr>
          <w:b/>
        </w:rPr>
        <w:t>Предмет Контракта</w:t>
      </w:r>
    </w:p>
    <w:p w14:paraId="2CFCAD5D" w14:textId="77777777" w:rsidR="001C58FD" w:rsidRPr="009441F6" w:rsidRDefault="001C58FD" w:rsidP="009441F6">
      <w:pPr>
        <w:spacing w:after="0"/>
        <w:ind w:firstLine="709"/>
        <w:contextualSpacing/>
        <w:rPr>
          <w:b/>
        </w:rPr>
      </w:pPr>
    </w:p>
    <w:p w14:paraId="74938ACB" w14:textId="77777777" w:rsidR="001C58FD" w:rsidRPr="009441F6" w:rsidRDefault="001C58FD" w:rsidP="009441F6">
      <w:pPr>
        <w:pStyle w:val="a5"/>
        <w:tabs>
          <w:tab w:val="left" w:pos="1191"/>
        </w:tabs>
        <w:spacing w:after="0"/>
        <w:ind w:firstLine="709"/>
        <w:contextualSpacing/>
        <w:rPr>
          <w:rFonts w:ascii="Times New Roman" w:hAnsi="Times New Roman" w:cs="Times New Roman"/>
          <w:szCs w:val="24"/>
        </w:rPr>
      </w:pPr>
      <w:r w:rsidRPr="009441F6">
        <w:rPr>
          <w:rFonts w:ascii="Times New Roman" w:hAnsi="Times New Roman" w:cs="Times New Roman"/>
          <w:szCs w:val="24"/>
        </w:rPr>
        <w:t>1.1. Исполнитель обязуется выполнить за счет собственных средств по заданию Заказчика работы по разработке проекта Программы комплексного развития социальной инфраструктуры муниципального образования города Благовещенска (далее соответственно – «Проект», «работы»), в соответствии с условиями Контракта, Техническим заданием на выполнение работ по разработке проекта Программы комплексного развития социальной инфраструктуры муниципального образования города Благовещенска (далее – Техническое задание) (Приложение № 1), Календарным планом на выполнение работ по разработке проекта Программы комплексного развития социальной инфраструктуры муниципального образования города Благовещенска (далее - Календарный план) (Приложение № 2), а Заказчик обязуется принять надлежащим образом выполненные работы и оплатить их в порядке и на условиях, предусмотренных настоящим Контрактом.</w:t>
      </w:r>
    </w:p>
    <w:p w14:paraId="5B408EEC" w14:textId="77777777" w:rsidR="001C58FD" w:rsidRPr="009441F6" w:rsidRDefault="001C58FD" w:rsidP="009441F6">
      <w:pPr>
        <w:pStyle w:val="a5"/>
        <w:tabs>
          <w:tab w:val="left" w:pos="1191"/>
        </w:tabs>
        <w:spacing w:after="0"/>
        <w:ind w:firstLine="709"/>
        <w:contextualSpacing/>
        <w:rPr>
          <w:rFonts w:ascii="Times New Roman" w:hAnsi="Times New Roman" w:cs="Times New Roman"/>
          <w:szCs w:val="24"/>
        </w:rPr>
      </w:pPr>
      <w:r w:rsidRPr="009441F6">
        <w:rPr>
          <w:rFonts w:ascii="Times New Roman" w:hAnsi="Times New Roman" w:cs="Times New Roman"/>
          <w:szCs w:val="24"/>
        </w:rPr>
        <w:t>1.2. Начало выполнения работ – со дня заключения Контракта.</w:t>
      </w:r>
    </w:p>
    <w:p w14:paraId="56B7D344" w14:textId="29F421F8" w:rsidR="001C58FD" w:rsidRPr="009441F6" w:rsidRDefault="001C58FD" w:rsidP="009441F6">
      <w:pPr>
        <w:pStyle w:val="a5"/>
        <w:tabs>
          <w:tab w:val="left" w:pos="1191"/>
        </w:tabs>
        <w:spacing w:after="0"/>
        <w:ind w:firstLine="709"/>
        <w:contextualSpacing/>
        <w:rPr>
          <w:rFonts w:ascii="Times New Roman" w:hAnsi="Times New Roman" w:cs="Times New Roman"/>
          <w:szCs w:val="24"/>
        </w:rPr>
      </w:pPr>
      <w:r w:rsidRPr="009441F6">
        <w:rPr>
          <w:rFonts w:ascii="Times New Roman" w:hAnsi="Times New Roman" w:cs="Times New Roman"/>
          <w:szCs w:val="24"/>
        </w:rPr>
        <w:t>1.3. Срок выполнения работ определён Календарным планом и составляет 190 дней</w:t>
      </w:r>
      <w:r w:rsidR="009441F6">
        <w:rPr>
          <w:rFonts w:ascii="Times New Roman" w:hAnsi="Times New Roman" w:cs="Times New Roman"/>
          <w:szCs w:val="24"/>
          <w:lang w:val="ru-RU"/>
        </w:rPr>
        <w:t xml:space="preserve"> </w:t>
      </w:r>
      <w:r w:rsidRPr="009441F6">
        <w:rPr>
          <w:rFonts w:ascii="Times New Roman" w:hAnsi="Times New Roman" w:cs="Times New Roman"/>
          <w:szCs w:val="24"/>
        </w:rPr>
        <w:t>(в данный срок не включены периоды проверки, согласования, доработки, размещения на официальном сайте и опубликования Проекта в соответствии с частью 5.3 статьи 26 Градостроительного кодекса Российской Федерации и утверждения Проекта).</w:t>
      </w:r>
    </w:p>
    <w:p w14:paraId="6530C83E" w14:textId="77777777" w:rsidR="001C58FD" w:rsidRPr="009441F6" w:rsidRDefault="001C58FD" w:rsidP="009441F6">
      <w:pPr>
        <w:pStyle w:val="a5"/>
        <w:tabs>
          <w:tab w:val="left" w:pos="1191"/>
        </w:tabs>
        <w:spacing w:after="0"/>
        <w:ind w:right="-1" w:firstLine="709"/>
        <w:contextualSpacing/>
        <w:rPr>
          <w:rFonts w:ascii="Times New Roman" w:hAnsi="Times New Roman" w:cs="Times New Roman"/>
          <w:szCs w:val="24"/>
        </w:rPr>
      </w:pPr>
      <w:r w:rsidRPr="009441F6">
        <w:rPr>
          <w:rFonts w:ascii="Times New Roman" w:hAnsi="Times New Roman" w:cs="Times New Roman"/>
          <w:szCs w:val="24"/>
        </w:rPr>
        <w:t xml:space="preserve">1.4. Место выполнения работ определяется Исполнителем самостоятельно. Сбор исходных данных осуществляется в городе Благовещенске Амурской области. </w:t>
      </w:r>
    </w:p>
    <w:p w14:paraId="1B7EEBFC" w14:textId="77777777" w:rsidR="001C58FD" w:rsidRPr="009441F6" w:rsidRDefault="001C58FD" w:rsidP="009441F6">
      <w:pPr>
        <w:pStyle w:val="a5"/>
        <w:tabs>
          <w:tab w:val="left" w:pos="1191"/>
        </w:tabs>
        <w:spacing w:after="0"/>
        <w:ind w:right="-1" w:firstLine="709"/>
        <w:contextualSpacing/>
        <w:rPr>
          <w:rFonts w:ascii="Times New Roman" w:hAnsi="Times New Roman" w:cs="Times New Roman"/>
          <w:szCs w:val="24"/>
        </w:rPr>
      </w:pPr>
      <w:r w:rsidRPr="009441F6">
        <w:rPr>
          <w:rFonts w:ascii="Times New Roman" w:hAnsi="Times New Roman" w:cs="Times New Roman"/>
          <w:szCs w:val="24"/>
        </w:rPr>
        <w:t>1.5. Место сдачи-приемки выполненных работ - по месту нахождения Заказчика.</w:t>
      </w:r>
    </w:p>
    <w:p w14:paraId="6F2FE6E1" w14:textId="77777777" w:rsidR="001C58FD" w:rsidRPr="009441F6" w:rsidRDefault="001C58FD" w:rsidP="009441F6">
      <w:pPr>
        <w:pStyle w:val="a5"/>
        <w:tabs>
          <w:tab w:val="left" w:pos="1191"/>
        </w:tabs>
        <w:spacing w:after="0"/>
        <w:ind w:right="-1" w:firstLine="709"/>
        <w:contextualSpacing/>
        <w:rPr>
          <w:rFonts w:ascii="Times New Roman" w:hAnsi="Times New Roman" w:cs="Times New Roman"/>
          <w:szCs w:val="24"/>
        </w:rPr>
      </w:pPr>
      <w:r w:rsidRPr="009441F6">
        <w:rPr>
          <w:rFonts w:ascii="Times New Roman" w:hAnsi="Times New Roman" w:cs="Times New Roman"/>
          <w:szCs w:val="24"/>
        </w:rPr>
        <w:t>1.6. При исполнении Контракта (за исключением случаев, которые предусмотрены нормативными правовыми актами, принятыми в соответствии с частью 6 статьи 14 настоящего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по согласованию Заказчика с Исполнителем допускается выполнение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14:paraId="1BB938C1" w14:textId="77777777" w:rsidR="001C58FD" w:rsidRPr="009441F6" w:rsidRDefault="001C58FD" w:rsidP="009441F6">
      <w:pPr>
        <w:tabs>
          <w:tab w:val="left" w:pos="426"/>
          <w:tab w:val="left" w:pos="1276"/>
        </w:tabs>
        <w:spacing w:after="0"/>
        <w:ind w:firstLine="709"/>
        <w:contextualSpacing/>
      </w:pPr>
      <w:r w:rsidRPr="009441F6">
        <w:rPr>
          <w:color w:val="000000"/>
        </w:rPr>
        <w:t>1.7. Идентификационный код закупки: 193280103201528010100101780017111244.</w:t>
      </w:r>
    </w:p>
    <w:p w14:paraId="2BC3170F" w14:textId="7B362E31" w:rsidR="001C58FD" w:rsidRDefault="001C58FD" w:rsidP="009441F6">
      <w:pPr>
        <w:spacing w:after="0"/>
        <w:ind w:firstLine="709"/>
        <w:contextualSpacing/>
        <w:jc w:val="center"/>
        <w:rPr>
          <w:b/>
        </w:rPr>
      </w:pPr>
    </w:p>
    <w:p w14:paraId="6896F606" w14:textId="77777777" w:rsidR="005E53B2" w:rsidRPr="009441F6" w:rsidRDefault="005E53B2" w:rsidP="009441F6">
      <w:pPr>
        <w:spacing w:after="0"/>
        <w:ind w:firstLine="709"/>
        <w:contextualSpacing/>
        <w:jc w:val="center"/>
        <w:rPr>
          <w:b/>
        </w:rPr>
      </w:pPr>
    </w:p>
    <w:p w14:paraId="76587735" w14:textId="77777777" w:rsidR="001C58FD" w:rsidRPr="009441F6" w:rsidRDefault="001C58FD" w:rsidP="009441F6">
      <w:pPr>
        <w:numPr>
          <w:ilvl w:val="0"/>
          <w:numId w:val="1"/>
        </w:numPr>
        <w:spacing w:after="0"/>
        <w:ind w:left="0" w:firstLine="426"/>
        <w:contextualSpacing/>
        <w:jc w:val="center"/>
        <w:rPr>
          <w:b/>
        </w:rPr>
      </w:pPr>
      <w:r w:rsidRPr="009441F6">
        <w:rPr>
          <w:b/>
        </w:rPr>
        <w:lastRenderedPageBreak/>
        <w:t>Цена Контракта. Порядок оплаты</w:t>
      </w:r>
    </w:p>
    <w:p w14:paraId="3AE22783" w14:textId="77777777" w:rsidR="001C58FD" w:rsidRPr="009441F6" w:rsidRDefault="001C58FD" w:rsidP="009441F6">
      <w:pPr>
        <w:spacing w:after="0"/>
        <w:ind w:firstLine="709"/>
        <w:contextualSpacing/>
        <w:rPr>
          <w:b/>
        </w:rPr>
      </w:pPr>
    </w:p>
    <w:p w14:paraId="11129ECA" w14:textId="2A8746A1" w:rsidR="001C58FD" w:rsidRPr="009441F6" w:rsidRDefault="001C58FD" w:rsidP="009441F6">
      <w:pPr>
        <w:tabs>
          <w:tab w:val="left" w:pos="567"/>
          <w:tab w:val="left" w:pos="1298"/>
        </w:tabs>
        <w:spacing w:after="0"/>
        <w:ind w:firstLine="709"/>
        <w:contextualSpacing/>
        <w:rPr>
          <w:rFonts w:eastAsia="Calibri"/>
        </w:rPr>
      </w:pPr>
      <w:r w:rsidRPr="009441F6">
        <w:rPr>
          <w:rFonts w:eastAsia="Calibri"/>
        </w:rPr>
        <w:t xml:space="preserve">2.1. Цена Контракта составляет </w:t>
      </w:r>
      <w:r w:rsidR="009441F6" w:rsidRPr="009441F6">
        <w:rPr>
          <w:rFonts w:eastAsia="Calibri"/>
          <w:b/>
          <w:bCs/>
        </w:rPr>
        <w:t>336 000</w:t>
      </w:r>
      <w:r w:rsidRPr="009441F6">
        <w:rPr>
          <w:rFonts w:eastAsia="Calibri"/>
          <w:b/>
          <w:bCs/>
        </w:rPr>
        <w:t xml:space="preserve"> (</w:t>
      </w:r>
      <w:r w:rsidR="009441F6" w:rsidRPr="009441F6">
        <w:rPr>
          <w:rFonts w:eastAsia="Calibri"/>
          <w:b/>
          <w:bCs/>
        </w:rPr>
        <w:t>триста тридцать шесть тысяч</w:t>
      </w:r>
      <w:r w:rsidRPr="009441F6">
        <w:rPr>
          <w:rFonts w:eastAsia="Calibri"/>
          <w:b/>
          <w:bCs/>
        </w:rPr>
        <w:t>) рублей</w:t>
      </w:r>
      <w:r w:rsidR="009441F6" w:rsidRPr="009441F6">
        <w:rPr>
          <w:rFonts w:eastAsia="Calibri"/>
          <w:b/>
          <w:bCs/>
        </w:rPr>
        <w:t xml:space="preserve"> 00 копеек</w:t>
      </w:r>
      <w:r w:rsidRPr="009441F6">
        <w:rPr>
          <w:rFonts w:eastAsia="Calibri"/>
        </w:rPr>
        <w:t xml:space="preserve"> </w:t>
      </w:r>
      <w:r w:rsidRPr="00285C8F">
        <w:rPr>
          <w:rFonts w:eastAsia="Calibri"/>
          <w:u w:val="single"/>
        </w:rPr>
        <w:t>(НДС</w:t>
      </w:r>
      <w:r w:rsidR="00285C8F" w:rsidRPr="00285C8F">
        <w:rPr>
          <w:rFonts w:eastAsia="Calibri"/>
          <w:u w:val="single"/>
        </w:rPr>
        <w:t xml:space="preserve"> – </w:t>
      </w:r>
      <w:r w:rsidRPr="00285C8F">
        <w:rPr>
          <w:rFonts w:eastAsia="Calibri"/>
          <w:u w:val="single"/>
        </w:rPr>
        <w:t>не предусмотрен)</w:t>
      </w:r>
      <w:r w:rsidRPr="009441F6">
        <w:rPr>
          <w:rFonts w:eastAsia="Calibri"/>
        </w:rPr>
        <w:t xml:space="preserve"> и включает в себя стоимость работ, все затраты, налоги, сборы, издержки и иные расходы Исполнителя, связанные с исполнением обязательств по настоящему Контракту.</w:t>
      </w:r>
    </w:p>
    <w:p w14:paraId="126268D4" w14:textId="77777777" w:rsidR="001C58FD" w:rsidRPr="009441F6" w:rsidRDefault="001C58FD" w:rsidP="009441F6">
      <w:pPr>
        <w:tabs>
          <w:tab w:val="left" w:pos="567"/>
          <w:tab w:val="left" w:pos="1298"/>
        </w:tabs>
        <w:spacing w:after="0"/>
        <w:ind w:firstLine="709"/>
        <w:contextualSpacing/>
        <w:rPr>
          <w:rFonts w:eastAsia="Calibri"/>
        </w:rPr>
      </w:pPr>
      <w:r w:rsidRPr="009441F6">
        <w:rPr>
          <w:rFonts w:eastAsia="Calibri"/>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645C3E64" w14:textId="77777777" w:rsidR="001C58FD" w:rsidRPr="009441F6" w:rsidRDefault="001C58FD" w:rsidP="009441F6">
      <w:pPr>
        <w:spacing w:after="0"/>
        <w:ind w:firstLine="709"/>
        <w:contextualSpacing/>
      </w:pPr>
      <w:r w:rsidRPr="009441F6">
        <w:t>2.2. Оплата производится российскими рублями по безналичному расчету путём перечисления денежных средств на расчетный счет Исполнителя платежным поручением в течение 30 (тридцати) дней с даты подписания Сторонами актов сдачи-приемки выполненных работ по первому и второму этапам, при наличии представленных Исполнителем Заказчику счета (счет-фактуры) в следующем порядке:</w:t>
      </w:r>
    </w:p>
    <w:p w14:paraId="41D27711" w14:textId="020C5945" w:rsidR="001C58FD" w:rsidRPr="00596564" w:rsidRDefault="001C58FD" w:rsidP="009441F6">
      <w:pPr>
        <w:spacing w:after="0"/>
        <w:ind w:firstLine="709"/>
        <w:contextualSpacing/>
        <w:rPr>
          <w:u w:val="single"/>
        </w:rPr>
      </w:pPr>
      <w:r w:rsidRPr="009441F6">
        <w:t>- по первому этапу - 30% от цены Контракта, что составляет</w:t>
      </w:r>
      <w:r w:rsidR="00596564">
        <w:t xml:space="preserve"> </w:t>
      </w:r>
      <w:r w:rsidR="00596564" w:rsidRPr="00596564">
        <w:rPr>
          <w:u w:val="single"/>
        </w:rPr>
        <w:t>100 800</w:t>
      </w:r>
      <w:r w:rsidRPr="00596564">
        <w:rPr>
          <w:u w:val="single"/>
        </w:rPr>
        <w:t xml:space="preserve"> (</w:t>
      </w:r>
      <w:r w:rsidR="00596564" w:rsidRPr="00596564">
        <w:rPr>
          <w:u w:val="single"/>
        </w:rPr>
        <w:t>сто тысяч восемьсот</w:t>
      </w:r>
      <w:r w:rsidRPr="00596564">
        <w:rPr>
          <w:u w:val="single"/>
        </w:rPr>
        <w:t xml:space="preserve">) рублей </w:t>
      </w:r>
      <w:r w:rsidR="00596564" w:rsidRPr="00596564">
        <w:rPr>
          <w:u w:val="single"/>
        </w:rPr>
        <w:t>00</w:t>
      </w:r>
      <w:r w:rsidRPr="00596564">
        <w:rPr>
          <w:u w:val="single"/>
        </w:rPr>
        <w:t xml:space="preserve"> коп.;</w:t>
      </w:r>
    </w:p>
    <w:p w14:paraId="422EA0DD" w14:textId="6C33D4C2" w:rsidR="001C58FD" w:rsidRPr="00596564" w:rsidRDefault="001C58FD" w:rsidP="009441F6">
      <w:pPr>
        <w:spacing w:after="0"/>
        <w:ind w:firstLine="709"/>
        <w:contextualSpacing/>
        <w:rPr>
          <w:u w:val="single"/>
        </w:rPr>
      </w:pPr>
      <w:r w:rsidRPr="009441F6">
        <w:t>- по второму этапу - 70% от цены Контракта, что составляет</w:t>
      </w:r>
      <w:r w:rsidR="00596564">
        <w:t xml:space="preserve"> </w:t>
      </w:r>
      <w:r w:rsidR="00596564" w:rsidRPr="00596564">
        <w:rPr>
          <w:u w:val="single"/>
        </w:rPr>
        <w:t>235 200</w:t>
      </w:r>
      <w:r w:rsidRPr="00596564">
        <w:rPr>
          <w:u w:val="single"/>
        </w:rPr>
        <w:t xml:space="preserve"> (</w:t>
      </w:r>
      <w:r w:rsidR="00596564" w:rsidRPr="00596564">
        <w:rPr>
          <w:u w:val="single"/>
        </w:rPr>
        <w:t>двести тридцать пять тысяч двести</w:t>
      </w:r>
      <w:r w:rsidRPr="00596564">
        <w:rPr>
          <w:u w:val="single"/>
        </w:rPr>
        <w:t xml:space="preserve">) рублей </w:t>
      </w:r>
      <w:r w:rsidR="00596564" w:rsidRPr="00596564">
        <w:rPr>
          <w:u w:val="single"/>
        </w:rPr>
        <w:t>00</w:t>
      </w:r>
      <w:r w:rsidRPr="00596564">
        <w:rPr>
          <w:u w:val="single"/>
        </w:rPr>
        <w:t xml:space="preserve"> коп.</w:t>
      </w:r>
    </w:p>
    <w:p w14:paraId="11DE2863" w14:textId="77777777" w:rsidR="001C58FD" w:rsidRPr="009441F6" w:rsidRDefault="001C58FD" w:rsidP="009441F6">
      <w:pPr>
        <w:spacing w:after="0"/>
        <w:ind w:firstLine="709"/>
        <w:contextualSpacing/>
        <w:rPr>
          <w:rFonts w:eastAsia="Calibri"/>
        </w:rPr>
      </w:pPr>
      <w:r w:rsidRPr="009441F6">
        <w:rPr>
          <w:rFonts w:eastAsia="Calibri"/>
        </w:rPr>
        <w:t>2.3. Цена Контракта является твердой, определяется на весь срок исполнения Контракта и не может изменяться в ходе его исполнения, за исключением случаев, установленных действующим законодательством Российской Федерации и настоящим Контрактом.</w:t>
      </w:r>
    </w:p>
    <w:p w14:paraId="12C0193C" w14:textId="77777777" w:rsidR="001C58FD" w:rsidRPr="009441F6" w:rsidRDefault="001C58FD" w:rsidP="009441F6">
      <w:pPr>
        <w:tabs>
          <w:tab w:val="left" w:pos="1260"/>
        </w:tabs>
        <w:spacing w:after="0"/>
        <w:ind w:firstLine="709"/>
        <w:contextualSpacing/>
      </w:pPr>
      <w:r w:rsidRPr="009441F6">
        <w:t>2.4. Цена Контракта может быть изменена в следующих случаях:</w:t>
      </w:r>
    </w:p>
    <w:p w14:paraId="6E94E045" w14:textId="77777777" w:rsidR="001C58FD" w:rsidRPr="009441F6" w:rsidRDefault="001C58FD" w:rsidP="009441F6">
      <w:pPr>
        <w:tabs>
          <w:tab w:val="left" w:pos="1260"/>
        </w:tabs>
        <w:spacing w:after="0"/>
        <w:ind w:firstLine="709"/>
        <w:contextualSpacing/>
      </w:pPr>
      <w:r w:rsidRPr="009441F6">
        <w:t>- снижение цены Контракта по соглашению Сторон без изменения предусмотренного Контрактом объема, качества работ и иных условий Контракта;</w:t>
      </w:r>
    </w:p>
    <w:p w14:paraId="606CB039" w14:textId="77777777" w:rsidR="001C58FD" w:rsidRPr="009441F6" w:rsidRDefault="001C58FD" w:rsidP="009441F6">
      <w:pPr>
        <w:tabs>
          <w:tab w:val="left" w:pos="1260"/>
        </w:tabs>
        <w:spacing w:after="0"/>
        <w:ind w:firstLine="709"/>
        <w:contextualSpacing/>
      </w:pPr>
      <w:r w:rsidRPr="009441F6">
        <w:t>- если по предложению Заказчика увеличивается предусмотренный Контрактом объем работ не более чем на 10 (десять) процентов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но не более чем на 10 (десять) процентов цены Контракта. При уменьшении предусмотренного Контрактом объема работ Стороны Контракта обязаны уменьшить цену Контракта пропорционально уменьшаемому объему работ, но не более чем на 10 (десять) процентов цены Контракта.</w:t>
      </w:r>
    </w:p>
    <w:p w14:paraId="44B16FF8" w14:textId="77777777" w:rsidR="001C58FD" w:rsidRPr="009441F6" w:rsidRDefault="001C58FD" w:rsidP="009441F6">
      <w:pPr>
        <w:widowControl w:val="0"/>
        <w:autoSpaceDN w:val="0"/>
        <w:adjustRightInd w:val="0"/>
        <w:spacing w:after="0"/>
        <w:ind w:firstLine="709"/>
        <w:contextualSpacing/>
        <w:rPr>
          <w:rFonts w:eastAsia="Calibri"/>
        </w:rPr>
      </w:pPr>
      <w:r w:rsidRPr="009441F6">
        <w:rPr>
          <w:rFonts w:eastAsia="Calibri"/>
          <w:spacing w:val="4"/>
        </w:rPr>
        <w:t>2.5. Источник финансирования: бюджет города Благовещенска, в рамках реализации муниципальной программы «Развитие градостроительной деятельности и управление земельными ресурсами на территории муниципального образования города Благовещенска на 2015 - 2021 годы».</w:t>
      </w:r>
    </w:p>
    <w:p w14:paraId="66216132" w14:textId="77777777" w:rsidR="001C58FD" w:rsidRPr="009441F6" w:rsidRDefault="001C58FD" w:rsidP="009441F6">
      <w:pPr>
        <w:spacing w:after="0"/>
        <w:ind w:firstLine="709"/>
        <w:contextualSpacing/>
        <w:jc w:val="center"/>
        <w:outlineLvl w:val="0"/>
        <w:rPr>
          <w:b/>
          <w:spacing w:val="4"/>
          <w:shd w:val="clear" w:color="auto" w:fill="FFFFFF"/>
        </w:rPr>
      </w:pPr>
    </w:p>
    <w:p w14:paraId="299AAEC8" w14:textId="77777777" w:rsidR="001C58FD" w:rsidRPr="009441F6" w:rsidRDefault="001C58FD" w:rsidP="00596564">
      <w:pPr>
        <w:numPr>
          <w:ilvl w:val="0"/>
          <w:numId w:val="2"/>
        </w:numPr>
        <w:spacing w:after="0"/>
        <w:ind w:left="0" w:firstLine="426"/>
        <w:contextualSpacing/>
        <w:jc w:val="center"/>
        <w:outlineLvl w:val="0"/>
        <w:rPr>
          <w:b/>
          <w:spacing w:val="4"/>
          <w:shd w:val="clear" w:color="auto" w:fill="FFFFFF"/>
        </w:rPr>
      </w:pPr>
      <w:r w:rsidRPr="009441F6">
        <w:rPr>
          <w:b/>
          <w:spacing w:val="4"/>
          <w:shd w:val="clear" w:color="auto" w:fill="FFFFFF"/>
        </w:rPr>
        <w:t>Порядок выполнения и приемки работ</w:t>
      </w:r>
    </w:p>
    <w:p w14:paraId="2E2FEC8C" w14:textId="77777777" w:rsidR="001C58FD" w:rsidRPr="009441F6" w:rsidRDefault="001C58FD" w:rsidP="009441F6">
      <w:pPr>
        <w:spacing w:after="0"/>
        <w:ind w:firstLine="709"/>
        <w:contextualSpacing/>
        <w:outlineLvl w:val="0"/>
        <w:rPr>
          <w:b/>
          <w:spacing w:val="4"/>
          <w:shd w:val="clear" w:color="auto" w:fill="FFFFFF"/>
        </w:rPr>
      </w:pPr>
    </w:p>
    <w:p w14:paraId="7F92920B" w14:textId="77777777" w:rsidR="001C58FD" w:rsidRPr="009441F6" w:rsidRDefault="001C58FD" w:rsidP="009441F6">
      <w:pPr>
        <w:numPr>
          <w:ilvl w:val="1"/>
          <w:numId w:val="2"/>
        </w:numPr>
        <w:tabs>
          <w:tab w:val="left" w:pos="0"/>
          <w:tab w:val="left" w:pos="1134"/>
          <w:tab w:val="left" w:pos="1269"/>
        </w:tabs>
        <w:spacing w:after="0"/>
        <w:ind w:left="0" w:firstLine="709"/>
        <w:contextualSpacing/>
      </w:pPr>
      <w:r w:rsidRPr="009441F6">
        <w:t>Работы выполняются Исполнителем поэтапно в соответствии с Техническим заданием и Календарным планом.</w:t>
      </w:r>
    </w:p>
    <w:p w14:paraId="34F9B25F" w14:textId="77777777" w:rsidR="001C58FD" w:rsidRPr="009441F6" w:rsidRDefault="001C58FD" w:rsidP="009441F6">
      <w:pPr>
        <w:numPr>
          <w:ilvl w:val="1"/>
          <w:numId w:val="2"/>
        </w:numPr>
        <w:tabs>
          <w:tab w:val="left" w:pos="0"/>
          <w:tab w:val="left" w:pos="1134"/>
          <w:tab w:val="left" w:pos="1269"/>
        </w:tabs>
        <w:spacing w:after="0"/>
        <w:ind w:left="0" w:firstLine="709"/>
        <w:contextualSpacing/>
      </w:pPr>
      <w:r w:rsidRPr="009441F6">
        <w:t xml:space="preserve">Обмен документацией в рамках исполнения Контракта осуществляется посредством направления ее на электронную почту Стороны, указанной в разделе 12 настоящего Контракта. </w:t>
      </w:r>
    </w:p>
    <w:p w14:paraId="6A3CC272" w14:textId="77777777" w:rsidR="001C58FD" w:rsidRPr="009441F6" w:rsidRDefault="001C58FD" w:rsidP="009441F6">
      <w:pPr>
        <w:numPr>
          <w:ilvl w:val="1"/>
          <w:numId w:val="2"/>
        </w:numPr>
        <w:tabs>
          <w:tab w:val="left" w:pos="0"/>
          <w:tab w:val="left" w:pos="1134"/>
          <w:tab w:val="left" w:pos="1269"/>
        </w:tabs>
        <w:spacing w:after="0"/>
        <w:ind w:left="0" w:firstLine="709"/>
        <w:contextualSpacing/>
      </w:pPr>
      <w:r w:rsidRPr="009441F6">
        <w:t>Документация, полученная по электронной почте, подлежит регистрации в установленном порядке. Оригиналы документации, направленной по электронной почте, должны быть направлены почтовым отправлением (заказным письмом с уведомлением) не позднее следующего рабочего дня со дня отправления ее по электронной почте.</w:t>
      </w:r>
    </w:p>
    <w:p w14:paraId="37FC8ABF" w14:textId="77777777" w:rsidR="001C58FD" w:rsidRPr="009441F6" w:rsidRDefault="001C58FD" w:rsidP="009441F6">
      <w:pPr>
        <w:numPr>
          <w:ilvl w:val="1"/>
          <w:numId w:val="2"/>
        </w:numPr>
        <w:tabs>
          <w:tab w:val="left" w:pos="0"/>
          <w:tab w:val="left" w:pos="709"/>
          <w:tab w:val="left" w:pos="1134"/>
          <w:tab w:val="left" w:pos="1269"/>
        </w:tabs>
        <w:spacing w:after="0"/>
        <w:ind w:left="0" w:firstLine="709"/>
        <w:contextualSpacing/>
      </w:pPr>
      <w:r w:rsidRPr="009441F6">
        <w:lastRenderedPageBreak/>
        <w:t>Заказчик передает Исполнителю имеющиеся у него исходные данные и материалы, необходимые для разработки Проекта в течение 15 (пятнадцати) дней с даты заключения Контракта.</w:t>
      </w:r>
    </w:p>
    <w:p w14:paraId="6E639A79" w14:textId="77777777" w:rsidR="001C58FD" w:rsidRPr="009441F6" w:rsidRDefault="001C58FD" w:rsidP="009441F6">
      <w:pPr>
        <w:numPr>
          <w:ilvl w:val="1"/>
          <w:numId w:val="2"/>
        </w:numPr>
        <w:tabs>
          <w:tab w:val="left" w:pos="0"/>
          <w:tab w:val="left" w:pos="1134"/>
          <w:tab w:val="left" w:pos="1163"/>
        </w:tabs>
        <w:spacing w:after="0"/>
        <w:ind w:left="0" w:right="-1" w:firstLine="709"/>
        <w:contextualSpacing/>
        <w:rPr>
          <w:spacing w:val="4"/>
        </w:rPr>
      </w:pPr>
      <w:r w:rsidRPr="009441F6">
        <w:rPr>
          <w:spacing w:val="4"/>
        </w:rPr>
        <w:t>Передача материалов Проекта по каждому этапу выполнения работ оформляется сопроводительным письмом.</w:t>
      </w:r>
    </w:p>
    <w:p w14:paraId="7E2A1308" w14:textId="77777777" w:rsidR="001C58FD" w:rsidRPr="009441F6" w:rsidRDefault="001C58FD" w:rsidP="009441F6">
      <w:pPr>
        <w:numPr>
          <w:ilvl w:val="1"/>
          <w:numId w:val="2"/>
        </w:numPr>
        <w:tabs>
          <w:tab w:val="left" w:pos="0"/>
          <w:tab w:val="left" w:pos="1134"/>
          <w:tab w:val="left" w:pos="1163"/>
          <w:tab w:val="left" w:pos="1202"/>
        </w:tabs>
        <w:spacing w:after="0"/>
        <w:ind w:left="0" w:right="-1" w:firstLine="709"/>
        <w:contextualSpacing/>
        <w:rPr>
          <w:rFonts w:eastAsia="Calibri"/>
        </w:rPr>
      </w:pPr>
      <w:r w:rsidRPr="009441F6">
        <w:rPr>
          <w:rFonts w:eastAsia="Calibri"/>
        </w:rPr>
        <w:t>Исполнитель предоставляет Заказчику разработанные в соответствии с Техническим заданием результаты первого этапа выполнения работ в печатной и электронной форме, акт сдачи-приемки выполненных работ в 2-х экземплярах, счет (счет-фактуру) (далее – документация первого этапа).</w:t>
      </w:r>
    </w:p>
    <w:p w14:paraId="2F291C82" w14:textId="77777777" w:rsidR="001C58FD" w:rsidRPr="009441F6" w:rsidRDefault="001C58FD" w:rsidP="009441F6">
      <w:pPr>
        <w:numPr>
          <w:ilvl w:val="1"/>
          <w:numId w:val="2"/>
        </w:numPr>
        <w:tabs>
          <w:tab w:val="left" w:pos="0"/>
          <w:tab w:val="left" w:pos="1163"/>
          <w:tab w:val="left" w:pos="1202"/>
        </w:tabs>
        <w:spacing w:after="0"/>
        <w:ind w:left="0" w:right="-1" w:firstLine="709"/>
        <w:contextualSpacing/>
        <w:rPr>
          <w:rFonts w:eastAsia="Calibri"/>
        </w:rPr>
      </w:pPr>
      <w:r w:rsidRPr="009441F6">
        <w:rPr>
          <w:rFonts w:eastAsia="Calibri"/>
        </w:rPr>
        <w:t>Заказчик в течение 45 (сорока пяти) дней со дня получения документации первого этапа проводит экспертизу в порядке, предусмотренном статьей 94 Закона о контрактной системе, и по её результатам:</w:t>
      </w:r>
    </w:p>
    <w:p w14:paraId="573771C7" w14:textId="77777777" w:rsidR="001C58FD" w:rsidRPr="009441F6" w:rsidRDefault="001C58FD" w:rsidP="009441F6">
      <w:pPr>
        <w:tabs>
          <w:tab w:val="left" w:pos="0"/>
          <w:tab w:val="left" w:pos="993"/>
          <w:tab w:val="left" w:pos="1202"/>
        </w:tabs>
        <w:spacing w:after="0"/>
        <w:ind w:right="-1" w:firstLine="709"/>
        <w:contextualSpacing/>
        <w:rPr>
          <w:rFonts w:eastAsia="Calibri"/>
        </w:rPr>
      </w:pPr>
      <w:r w:rsidRPr="009441F6">
        <w:rPr>
          <w:rFonts w:eastAsia="Calibri"/>
        </w:rPr>
        <w:t>- при отсутствии замечаний и соответствия документации первого этапа требованиям настоящего Контракта, подписывает 2 (два) экземпляра акта сдачи-приемки выполненных работ и один экземпляр передает Исполнителю.</w:t>
      </w:r>
    </w:p>
    <w:p w14:paraId="0514D53C" w14:textId="77777777" w:rsidR="001C58FD" w:rsidRPr="009441F6" w:rsidRDefault="001C58FD" w:rsidP="009441F6">
      <w:pPr>
        <w:tabs>
          <w:tab w:val="left" w:pos="0"/>
          <w:tab w:val="left" w:pos="993"/>
          <w:tab w:val="left" w:pos="1202"/>
          <w:tab w:val="left" w:pos="1560"/>
        </w:tabs>
        <w:spacing w:after="0"/>
        <w:ind w:right="-1" w:firstLine="709"/>
        <w:contextualSpacing/>
        <w:rPr>
          <w:rFonts w:eastAsia="Calibri"/>
        </w:rPr>
      </w:pPr>
      <w:r w:rsidRPr="009441F6">
        <w:rPr>
          <w:rFonts w:eastAsia="Calibri"/>
        </w:rPr>
        <w:t xml:space="preserve">- при наличии замечаний и несоответствии документации первого этапа требованиям настоящего Контракта в указанные сроки направляет Исполнителю мотивированный отказ в письменной форме от подписания акта сдачи-приемки выполненных работ с перечнем недостатков. </w:t>
      </w:r>
    </w:p>
    <w:p w14:paraId="0B450E88" w14:textId="77777777" w:rsidR="001C58FD" w:rsidRPr="009441F6" w:rsidRDefault="001C58FD" w:rsidP="009441F6">
      <w:pPr>
        <w:numPr>
          <w:ilvl w:val="1"/>
          <w:numId w:val="2"/>
        </w:numPr>
        <w:tabs>
          <w:tab w:val="left" w:pos="1163"/>
          <w:tab w:val="left" w:pos="1202"/>
          <w:tab w:val="left" w:pos="1418"/>
        </w:tabs>
        <w:spacing w:after="0"/>
        <w:ind w:left="0" w:right="-1" w:firstLine="709"/>
        <w:contextualSpacing/>
        <w:rPr>
          <w:rFonts w:eastAsia="Calibri"/>
        </w:rPr>
      </w:pPr>
      <w:r w:rsidRPr="009441F6">
        <w:rPr>
          <w:rFonts w:eastAsia="Calibri"/>
        </w:rPr>
        <w:t>Исполнитель дорабатывает документацию первого этапа в течение 20 (двадцати) дней со дня получения от Заказчика мотивированного отказа от подписания акта сдачи-приемки выполненных работ и направляет Заказчику повторно документацию первого этапа для рассмотрения и подписания акта сдачи-приемки выполненных работ.</w:t>
      </w:r>
    </w:p>
    <w:p w14:paraId="734B1F91" w14:textId="77777777" w:rsidR="001C58FD" w:rsidRPr="009441F6" w:rsidRDefault="001C58FD" w:rsidP="009441F6">
      <w:pPr>
        <w:numPr>
          <w:ilvl w:val="1"/>
          <w:numId w:val="2"/>
        </w:numPr>
        <w:tabs>
          <w:tab w:val="left" w:pos="1163"/>
          <w:tab w:val="left" w:pos="1202"/>
          <w:tab w:val="left" w:pos="1418"/>
        </w:tabs>
        <w:spacing w:after="0"/>
        <w:ind w:left="0" w:right="-1" w:firstLine="709"/>
        <w:contextualSpacing/>
        <w:rPr>
          <w:rFonts w:eastAsia="Calibri"/>
        </w:rPr>
      </w:pPr>
      <w:r w:rsidRPr="009441F6">
        <w:rPr>
          <w:rFonts w:eastAsia="Calibri"/>
        </w:rPr>
        <w:t>Заказчик в течение 25 (двадцати пяти) дней со дня получения от Исполнителя доработанной документации первого этапа рассматривает и проверяет ее повторно, и по её результатам:</w:t>
      </w:r>
    </w:p>
    <w:p w14:paraId="2406E54E" w14:textId="77777777" w:rsidR="001C58FD" w:rsidRPr="009441F6" w:rsidRDefault="001C58FD" w:rsidP="009441F6">
      <w:pPr>
        <w:tabs>
          <w:tab w:val="left" w:pos="1163"/>
          <w:tab w:val="left" w:pos="1202"/>
          <w:tab w:val="left" w:pos="1560"/>
        </w:tabs>
        <w:spacing w:after="0"/>
        <w:ind w:right="-1" w:firstLine="709"/>
        <w:contextualSpacing/>
        <w:rPr>
          <w:rFonts w:eastAsia="Calibri"/>
        </w:rPr>
      </w:pPr>
      <w:r w:rsidRPr="009441F6">
        <w:rPr>
          <w:rFonts w:eastAsia="Calibri"/>
        </w:rPr>
        <w:t>- при отсутствии замечаний и соответствия документации первого этапа требованиям настоящего Контракта, подписывает 2 (два) экземпляра акта сдачи-приемки выполненных работ и один экземпляр передает Исполнителю;</w:t>
      </w:r>
    </w:p>
    <w:p w14:paraId="37979CE8" w14:textId="77777777" w:rsidR="001C58FD" w:rsidRPr="009441F6" w:rsidRDefault="001C58FD" w:rsidP="009441F6">
      <w:pPr>
        <w:tabs>
          <w:tab w:val="left" w:pos="1163"/>
          <w:tab w:val="left" w:pos="1202"/>
          <w:tab w:val="left" w:pos="1560"/>
        </w:tabs>
        <w:spacing w:after="0"/>
        <w:ind w:right="-1" w:firstLine="709"/>
        <w:contextualSpacing/>
        <w:rPr>
          <w:rFonts w:eastAsia="Calibri"/>
        </w:rPr>
      </w:pPr>
      <w:r w:rsidRPr="009441F6">
        <w:rPr>
          <w:rFonts w:eastAsia="Calibri"/>
        </w:rPr>
        <w:t>- при наличии замечаний и несоответствии документации первого этапа требованиям настоящего Контракта направляет Исполнителю в письменной форме мотивированный отказ от подписания акта сдачи-приемки выполненных работ.</w:t>
      </w:r>
    </w:p>
    <w:p w14:paraId="4E6B3344" w14:textId="77777777" w:rsidR="001C58FD" w:rsidRPr="009441F6" w:rsidRDefault="001C58FD" w:rsidP="009441F6">
      <w:pPr>
        <w:numPr>
          <w:ilvl w:val="1"/>
          <w:numId w:val="2"/>
        </w:numPr>
        <w:tabs>
          <w:tab w:val="left" w:pos="1560"/>
        </w:tabs>
        <w:spacing w:after="0"/>
        <w:ind w:left="0" w:right="-1" w:firstLine="709"/>
        <w:contextualSpacing/>
        <w:rPr>
          <w:rFonts w:eastAsia="Calibri"/>
        </w:rPr>
      </w:pPr>
      <w:r w:rsidRPr="009441F6">
        <w:rPr>
          <w:rFonts w:eastAsia="Calibri"/>
        </w:rPr>
        <w:t>В случае если документация первого этапа отклоняется от приемки Заказчиком во второй раз, настоящий Контракт считается неисполненным, расторгается Заказчиком в одностороннем порядке, а к Исполнителю применяются меры ответственности, предусмотренные разделом 6 настоящего Контракта.</w:t>
      </w:r>
    </w:p>
    <w:p w14:paraId="019AA062" w14:textId="77777777" w:rsidR="001C58FD" w:rsidRPr="009441F6" w:rsidRDefault="001C58FD" w:rsidP="009441F6">
      <w:pPr>
        <w:numPr>
          <w:ilvl w:val="1"/>
          <w:numId w:val="2"/>
        </w:numPr>
        <w:tabs>
          <w:tab w:val="left" w:pos="1163"/>
          <w:tab w:val="left" w:pos="1202"/>
          <w:tab w:val="left" w:pos="1560"/>
        </w:tabs>
        <w:spacing w:after="0"/>
        <w:ind w:left="0" w:right="-1" w:firstLine="709"/>
        <w:contextualSpacing/>
        <w:rPr>
          <w:rFonts w:eastAsia="Calibri"/>
        </w:rPr>
      </w:pPr>
      <w:r w:rsidRPr="009441F6">
        <w:rPr>
          <w:rFonts w:eastAsia="Calibri"/>
        </w:rPr>
        <w:t>После подписания Сторонами акта сдачи-приемки выполненных работ по первому этапу Исполнитель приступает к выполнению работ по второму этапу.</w:t>
      </w:r>
    </w:p>
    <w:p w14:paraId="24077990" w14:textId="77777777" w:rsidR="001C58FD" w:rsidRPr="009441F6" w:rsidRDefault="001C58FD" w:rsidP="009441F6">
      <w:pPr>
        <w:numPr>
          <w:ilvl w:val="1"/>
          <w:numId w:val="2"/>
        </w:numPr>
        <w:tabs>
          <w:tab w:val="left" w:pos="1163"/>
          <w:tab w:val="left" w:pos="1202"/>
          <w:tab w:val="left" w:pos="1560"/>
        </w:tabs>
        <w:spacing w:after="0"/>
        <w:ind w:left="0" w:right="-1" w:firstLine="709"/>
        <w:contextualSpacing/>
        <w:rPr>
          <w:rFonts w:eastAsia="Calibri"/>
        </w:rPr>
      </w:pPr>
      <w:r w:rsidRPr="009441F6">
        <w:rPr>
          <w:rFonts w:eastAsia="Calibri"/>
        </w:rPr>
        <w:t>Исполнитель предоставляет Заказчику разработанные в соответствии с Техническим заданием результаты второго этапа выполнения работ в печатной и электронной форме, акт сдачи-приемки выполненных работ в 2-х экземплярах, счет (счет-фактуру) (далее – документация второго этапа).</w:t>
      </w:r>
    </w:p>
    <w:p w14:paraId="4DCF585D" w14:textId="77777777" w:rsidR="001C58FD" w:rsidRPr="009441F6" w:rsidRDefault="001C58FD" w:rsidP="009441F6">
      <w:pPr>
        <w:numPr>
          <w:ilvl w:val="1"/>
          <w:numId w:val="2"/>
        </w:numPr>
        <w:tabs>
          <w:tab w:val="left" w:pos="709"/>
          <w:tab w:val="left" w:pos="1163"/>
          <w:tab w:val="left" w:pos="1202"/>
          <w:tab w:val="left" w:pos="1560"/>
        </w:tabs>
        <w:spacing w:after="0"/>
        <w:ind w:left="0" w:right="-1" w:firstLine="709"/>
        <w:contextualSpacing/>
        <w:rPr>
          <w:rFonts w:eastAsia="Calibri"/>
        </w:rPr>
      </w:pPr>
      <w:r w:rsidRPr="009441F6">
        <w:rPr>
          <w:rFonts w:eastAsia="Calibri"/>
        </w:rPr>
        <w:t>Заказчик в течение 35 (тридцати пяти) дней со дня получения документации второго этапа проводит экспертизу в порядке, предусмотренном статьей 94 Закона о контрактной системе, и по её результатам:</w:t>
      </w:r>
    </w:p>
    <w:p w14:paraId="267DBEF7" w14:textId="77777777" w:rsidR="001C58FD" w:rsidRPr="009441F6" w:rsidRDefault="001C58FD" w:rsidP="009441F6">
      <w:pPr>
        <w:tabs>
          <w:tab w:val="left" w:pos="1163"/>
          <w:tab w:val="left" w:pos="1202"/>
          <w:tab w:val="left" w:pos="1560"/>
        </w:tabs>
        <w:spacing w:after="0"/>
        <w:ind w:right="-1" w:firstLine="709"/>
        <w:contextualSpacing/>
        <w:rPr>
          <w:rFonts w:eastAsia="Calibri"/>
        </w:rPr>
      </w:pPr>
      <w:r w:rsidRPr="009441F6">
        <w:rPr>
          <w:rFonts w:eastAsia="Calibri"/>
        </w:rPr>
        <w:t>- при отсутствии замечаний и соответствии документации второго этапа требованиям настоящего Контракта уведомляет об этом Исполнителя</w:t>
      </w:r>
      <w:r w:rsidRPr="009441F6">
        <w:t xml:space="preserve"> и в соответствии с частью 5.3 статьи 26 Градостроительного кодекса Российской Федерации </w:t>
      </w:r>
      <w:r w:rsidRPr="009441F6">
        <w:rPr>
          <w:rFonts w:eastAsia="Calibri"/>
        </w:rPr>
        <w:t xml:space="preserve">обеспечивает </w:t>
      </w:r>
      <w:r w:rsidRPr="009441F6">
        <w:t xml:space="preserve">размещение Проекта на </w:t>
      </w:r>
      <w:r w:rsidRPr="009441F6">
        <w:rPr>
          <w:iCs/>
        </w:rPr>
        <w:t>официальном</w:t>
      </w:r>
      <w:r w:rsidRPr="009441F6">
        <w:t xml:space="preserve"> сайте администрации города Благовещенска </w:t>
      </w:r>
      <w:r w:rsidRPr="009441F6">
        <w:rPr>
          <w:iCs/>
        </w:rPr>
        <w:t xml:space="preserve">в информационно-телекоммуникационной сети "Интернет" </w:t>
      </w:r>
      <w:r w:rsidRPr="009441F6">
        <w:t>и его опубликование в газете «Благовещенск», не менее чем за 30 (тридцать) дней до утверждения</w:t>
      </w:r>
      <w:r w:rsidRPr="009441F6">
        <w:rPr>
          <w:rFonts w:eastAsia="Calibri"/>
        </w:rPr>
        <w:t xml:space="preserve"> </w:t>
      </w:r>
      <w:r w:rsidRPr="009441F6">
        <w:t>Проекта. После чего (по истечении установленных 30 дней) направляет материалы Проекта мэру города Благовещенска для утверждения</w:t>
      </w:r>
      <w:r w:rsidRPr="009441F6">
        <w:rPr>
          <w:rFonts w:eastAsia="Calibri"/>
        </w:rPr>
        <w:t>;</w:t>
      </w:r>
    </w:p>
    <w:p w14:paraId="4113DD5A" w14:textId="77777777" w:rsidR="001C58FD" w:rsidRPr="009441F6" w:rsidRDefault="001C58FD" w:rsidP="009441F6">
      <w:pPr>
        <w:tabs>
          <w:tab w:val="left" w:pos="1163"/>
          <w:tab w:val="left" w:pos="1202"/>
          <w:tab w:val="left" w:pos="1560"/>
        </w:tabs>
        <w:spacing w:after="0"/>
        <w:ind w:right="-1" w:firstLine="709"/>
        <w:contextualSpacing/>
        <w:rPr>
          <w:rFonts w:eastAsia="Calibri"/>
        </w:rPr>
      </w:pPr>
      <w:r w:rsidRPr="009441F6">
        <w:rPr>
          <w:rFonts w:eastAsia="Calibri"/>
        </w:rPr>
        <w:lastRenderedPageBreak/>
        <w:t xml:space="preserve">- при наличии замечаний и несоответствии документации второго этапа требованиям настоящего Контракта в указанные сроки направляет Исполнителю мотивированный отказ в письменной форме от подписания акта сдачи-приемки выполненных работ по второму этапу с перечнем недостатков. </w:t>
      </w:r>
    </w:p>
    <w:p w14:paraId="321F9472" w14:textId="77777777" w:rsidR="001C58FD" w:rsidRPr="009441F6" w:rsidRDefault="001C58FD" w:rsidP="009441F6">
      <w:pPr>
        <w:numPr>
          <w:ilvl w:val="1"/>
          <w:numId w:val="2"/>
        </w:numPr>
        <w:tabs>
          <w:tab w:val="left" w:pos="1163"/>
          <w:tab w:val="left" w:pos="1202"/>
          <w:tab w:val="left" w:pos="1560"/>
        </w:tabs>
        <w:spacing w:after="0"/>
        <w:ind w:left="0" w:right="-1" w:firstLine="709"/>
        <w:contextualSpacing/>
        <w:rPr>
          <w:rFonts w:eastAsia="Calibri"/>
        </w:rPr>
      </w:pPr>
      <w:r w:rsidRPr="009441F6">
        <w:rPr>
          <w:rFonts w:eastAsia="Calibri"/>
        </w:rPr>
        <w:t>Исполнитель дорабатывает документацию второго этапа (Проект) в течение 20 (двадцати) дней со дня получения от Заказчика мотивированного отказа от подписания акта сдачи-приемки выполненных работ по второму этапу и повторно направляет Заказчику документацию второго этапа (Проект) с сопроводительным письмом для рассмотрения.</w:t>
      </w:r>
    </w:p>
    <w:p w14:paraId="008EAF96" w14:textId="77777777" w:rsidR="001C58FD" w:rsidRPr="009441F6" w:rsidRDefault="001C58FD" w:rsidP="009441F6">
      <w:pPr>
        <w:numPr>
          <w:ilvl w:val="1"/>
          <w:numId w:val="2"/>
        </w:numPr>
        <w:tabs>
          <w:tab w:val="left" w:pos="1163"/>
          <w:tab w:val="left" w:pos="1202"/>
          <w:tab w:val="left" w:pos="1560"/>
        </w:tabs>
        <w:spacing w:after="0"/>
        <w:ind w:left="0" w:right="-1" w:firstLine="709"/>
        <w:contextualSpacing/>
        <w:rPr>
          <w:rFonts w:eastAsia="Calibri"/>
        </w:rPr>
      </w:pPr>
      <w:r w:rsidRPr="009441F6">
        <w:rPr>
          <w:rFonts w:eastAsia="Calibri"/>
        </w:rPr>
        <w:t xml:space="preserve"> Заказчик в течение 25 (двадцати пяти) дней со дня получения от Исполнителя доработанной документации второго этапа (Проекта),</w:t>
      </w:r>
      <w:r w:rsidRPr="009441F6">
        <w:t xml:space="preserve"> </w:t>
      </w:r>
      <w:r w:rsidRPr="009441F6">
        <w:rPr>
          <w:rFonts w:eastAsia="Calibri"/>
        </w:rPr>
        <w:t>осуществляет ее (его) проверку и рассмотрение</w:t>
      </w:r>
      <w:r w:rsidRPr="009441F6">
        <w:t xml:space="preserve"> повторно</w:t>
      </w:r>
      <w:r w:rsidRPr="009441F6">
        <w:rPr>
          <w:rFonts w:eastAsia="Calibri"/>
        </w:rPr>
        <w:t xml:space="preserve">, и по её результатам: </w:t>
      </w:r>
    </w:p>
    <w:p w14:paraId="7CF2BC9E" w14:textId="77777777" w:rsidR="001C58FD" w:rsidRPr="009441F6" w:rsidRDefault="001C58FD" w:rsidP="009441F6">
      <w:pPr>
        <w:tabs>
          <w:tab w:val="left" w:pos="1163"/>
          <w:tab w:val="left" w:pos="1202"/>
          <w:tab w:val="left" w:pos="1560"/>
        </w:tabs>
        <w:spacing w:after="0"/>
        <w:ind w:right="-1" w:firstLine="709"/>
        <w:contextualSpacing/>
        <w:rPr>
          <w:rFonts w:eastAsia="Calibri"/>
        </w:rPr>
      </w:pPr>
      <w:r w:rsidRPr="009441F6">
        <w:rPr>
          <w:rFonts w:eastAsia="Calibri"/>
        </w:rPr>
        <w:t>- при отсутствии замечаний и соответствии документации второго этапа требованиям настоящего Контракта уведомляет об этом Исполнителя,</w:t>
      </w:r>
      <w:r w:rsidRPr="009441F6">
        <w:t xml:space="preserve"> и в соответствии с частью 5.3 статьи 26 Градостроительного кодекса Российской Федерации </w:t>
      </w:r>
      <w:r w:rsidRPr="009441F6">
        <w:rPr>
          <w:rFonts w:eastAsia="Calibri"/>
        </w:rPr>
        <w:t xml:space="preserve">обеспечивает </w:t>
      </w:r>
      <w:r w:rsidRPr="009441F6">
        <w:t xml:space="preserve">размещение Проекта на </w:t>
      </w:r>
      <w:r w:rsidRPr="009441F6">
        <w:rPr>
          <w:iCs/>
        </w:rPr>
        <w:t>официальном</w:t>
      </w:r>
      <w:r w:rsidRPr="009441F6">
        <w:t xml:space="preserve"> сайте администрации города Благовещенска </w:t>
      </w:r>
      <w:r w:rsidRPr="009441F6">
        <w:rPr>
          <w:iCs/>
        </w:rPr>
        <w:t xml:space="preserve">в информационно-телекоммуникационной сети "Интернет" </w:t>
      </w:r>
      <w:r w:rsidRPr="009441F6">
        <w:t>и его опубликование в газете «Благовещенск», не менее чем за 30 (тридцать) дней до утверждения</w:t>
      </w:r>
      <w:r w:rsidRPr="009441F6">
        <w:rPr>
          <w:rFonts w:eastAsia="Calibri"/>
        </w:rPr>
        <w:t xml:space="preserve"> </w:t>
      </w:r>
      <w:r w:rsidRPr="009441F6">
        <w:t>Проекта. После чего (по истечении установленных 30 дней) направляет материалы Проекта мэру города Благовещенска для утверждения</w:t>
      </w:r>
      <w:r w:rsidRPr="009441F6">
        <w:rPr>
          <w:rFonts w:eastAsia="Calibri"/>
        </w:rPr>
        <w:t>;</w:t>
      </w:r>
    </w:p>
    <w:p w14:paraId="073B0345" w14:textId="77777777" w:rsidR="001C58FD" w:rsidRPr="009441F6" w:rsidRDefault="001C58FD" w:rsidP="009441F6">
      <w:pPr>
        <w:tabs>
          <w:tab w:val="left" w:pos="1163"/>
          <w:tab w:val="left" w:pos="1202"/>
          <w:tab w:val="left" w:pos="1560"/>
        </w:tabs>
        <w:spacing w:after="0"/>
        <w:ind w:right="-1" w:firstLine="709"/>
        <w:contextualSpacing/>
        <w:rPr>
          <w:rFonts w:eastAsia="Calibri"/>
        </w:rPr>
      </w:pPr>
      <w:r w:rsidRPr="009441F6">
        <w:rPr>
          <w:rFonts w:eastAsia="Calibri"/>
        </w:rPr>
        <w:t xml:space="preserve">- при наличии замечаний и несоответствии доработанной документации второго этапа требованиям настоящего Контракта Заказчик направляет Исполнителю в письменной форме мотивированный отказ от подписания акта сдачи-приемки выполненных работ по второму этапу. </w:t>
      </w:r>
    </w:p>
    <w:p w14:paraId="7DF93578" w14:textId="77777777" w:rsidR="001C58FD" w:rsidRPr="009441F6" w:rsidRDefault="001C58FD" w:rsidP="009441F6">
      <w:pPr>
        <w:numPr>
          <w:ilvl w:val="1"/>
          <w:numId w:val="2"/>
        </w:numPr>
        <w:tabs>
          <w:tab w:val="left" w:pos="1163"/>
          <w:tab w:val="left" w:pos="1202"/>
          <w:tab w:val="left" w:pos="1560"/>
        </w:tabs>
        <w:spacing w:after="0"/>
        <w:ind w:left="0" w:right="-1" w:firstLine="709"/>
        <w:contextualSpacing/>
        <w:rPr>
          <w:rFonts w:eastAsia="Calibri"/>
        </w:rPr>
      </w:pPr>
      <w:r w:rsidRPr="009441F6">
        <w:rPr>
          <w:rFonts w:eastAsia="Calibri"/>
        </w:rPr>
        <w:t xml:space="preserve">В случае если документация второго этапа отклоняется от приемки Заказчиком во второй раз, настоящий Контракт считается неисполненным, расторгается Заказчиком в одностороннем порядке, а к Исполнителю применяются меры ответственности, предусмотренные разделом 6 настоящего Контракта. </w:t>
      </w:r>
    </w:p>
    <w:p w14:paraId="5C8540C4" w14:textId="77777777" w:rsidR="001C58FD" w:rsidRPr="009441F6" w:rsidRDefault="001C58FD" w:rsidP="009441F6">
      <w:pPr>
        <w:numPr>
          <w:ilvl w:val="1"/>
          <w:numId w:val="2"/>
        </w:numPr>
        <w:tabs>
          <w:tab w:val="left" w:pos="1163"/>
          <w:tab w:val="left" w:pos="1202"/>
          <w:tab w:val="left" w:pos="1560"/>
        </w:tabs>
        <w:spacing w:after="0"/>
        <w:ind w:left="0" w:right="-1" w:firstLine="709"/>
        <w:contextualSpacing/>
        <w:rPr>
          <w:rFonts w:eastAsia="Calibri"/>
        </w:rPr>
      </w:pPr>
      <w:r w:rsidRPr="009441F6">
        <w:rPr>
          <w:rFonts w:eastAsia="Calibri"/>
        </w:rPr>
        <w:t xml:space="preserve"> В случае утверждения Проекта Заказчик уведомляет об этом Исполнителя. Исполнитель в течение 10 (десяти) рабочих дней со дня получения от Заказчика уведомления передает Заказчику материалы Проекта в комплектации и способами, установленными разделом 10 Технического задания.</w:t>
      </w:r>
    </w:p>
    <w:p w14:paraId="7F1288EC" w14:textId="77777777" w:rsidR="001C58FD" w:rsidRPr="009441F6" w:rsidRDefault="001C58FD" w:rsidP="009441F6">
      <w:pPr>
        <w:numPr>
          <w:ilvl w:val="1"/>
          <w:numId w:val="2"/>
        </w:numPr>
        <w:tabs>
          <w:tab w:val="left" w:pos="1163"/>
          <w:tab w:val="left" w:pos="1202"/>
          <w:tab w:val="left" w:pos="1560"/>
        </w:tabs>
        <w:spacing w:after="0"/>
        <w:ind w:left="0" w:right="-1" w:firstLine="709"/>
        <w:contextualSpacing/>
        <w:rPr>
          <w:rFonts w:eastAsia="Calibri"/>
        </w:rPr>
      </w:pPr>
      <w:r w:rsidRPr="009441F6">
        <w:rPr>
          <w:rFonts w:eastAsia="Calibri"/>
        </w:rPr>
        <w:t xml:space="preserve">Заказчик в течение 5 (пяти) рабочих дней после получения Проекта подписывает 2 (два) экземпляра акта сдачи-приемки выполненных работ и один экземпляр передает Исполнителю. </w:t>
      </w:r>
    </w:p>
    <w:p w14:paraId="051BD141" w14:textId="77777777" w:rsidR="001C58FD" w:rsidRPr="009441F6" w:rsidRDefault="001C58FD" w:rsidP="009441F6">
      <w:pPr>
        <w:numPr>
          <w:ilvl w:val="1"/>
          <w:numId w:val="2"/>
        </w:numPr>
        <w:tabs>
          <w:tab w:val="left" w:pos="1163"/>
          <w:tab w:val="left" w:pos="1202"/>
          <w:tab w:val="left" w:pos="1560"/>
        </w:tabs>
        <w:spacing w:after="0"/>
        <w:ind w:left="0" w:right="-1" w:firstLine="709"/>
        <w:contextualSpacing/>
        <w:rPr>
          <w:rFonts w:eastAsia="Calibri"/>
        </w:rPr>
      </w:pPr>
      <w:r w:rsidRPr="009441F6">
        <w:rPr>
          <w:rFonts w:eastAsia="Calibri"/>
        </w:rPr>
        <w:t>Со дня подписания Сторонами акта сдачи-приемки выполненных работ по второму этапу Заказчику передаются все исключительные права на результаты выполненных работ. Заказчик вправе без получения согласия Исполнителя и без дополнительной оплаты использовать результаты выполненных работ по собственному усмотрению без ограничения по количеству применений, сроку, территории использования.</w:t>
      </w:r>
    </w:p>
    <w:p w14:paraId="1737667C" w14:textId="77777777" w:rsidR="001C58FD" w:rsidRPr="009441F6" w:rsidRDefault="001C58FD" w:rsidP="009441F6">
      <w:pPr>
        <w:autoSpaceDE w:val="0"/>
        <w:autoSpaceDN w:val="0"/>
        <w:adjustRightInd w:val="0"/>
        <w:spacing w:after="0"/>
        <w:ind w:firstLine="709"/>
        <w:contextualSpacing/>
        <w:rPr>
          <w:rFonts w:eastAsia="Calibri"/>
        </w:rPr>
      </w:pPr>
    </w:p>
    <w:p w14:paraId="43635B8B" w14:textId="77777777" w:rsidR="001C58FD" w:rsidRPr="009441F6" w:rsidRDefault="001C58FD" w:rsidP="00596564">
      <w:pPr>
        <w:numPr>
          <w:ilvl w:val="0"/>
          <w:numId w:val="2"/>
        </w:numPr>
        <w:suppressAutoHyphens/>
        <w:autoSpaceDE w:val="0"/>
        <w:autoSpaceDN w:val="0"/>
        <w:adjustRightInd w:val="0"/>
        <w:spacing w:after="0"/>
        <w:ind w:left="0" w:firstLine="426"/>
        <w:contextualSpacing/>
        <w:jc w:val="center"/>
        <w:rPr>
          <w:rFonts w:eastAsia="Calibri"/>
          <w:b/>
        </w:rPr>
      </w:pPr>
      <w:r w:rsidRPr="009441F6">
        <w:rPr>
          <w:rFonts w:eastAsia="Calibri"/>
          <w:b/>
        </w:rPr>
        <w:t>Права и обязанности Исполнителя</w:t>
      </w:r>
    </w:p>
    <w:p w14:paraId="55BBBBB0" w14:textId="77777777" w:rsidR="001C58FD" w:rsidRPr="00044E42" w:rsidRDefault="001C58FD" w:rsidP="009441F6">
      <w:pPr>
        <w:autoSpaceDE w:val="0"/>
        <w:autoSpaceDN w:val="0"/>
        <w:adjustRightInd w:val="0"/>
        <w:spacing w:after="0"/>
        <w:ind w:firstLine="709"/>
        <w:contextualSpacing/>
        <w:rPr>
          <w:rFonts w:eastAsia="Calibri"/>
          <w:b/>
          <w:sz w:val="16"/>
          <w:szCs w:val="16"/>
        </w:rPr>
      </w:pPr>
    </w:p>
    <w:p w14:paraId="1E1C20C3" w14:textId="77777777" w:rsidR="001C58FD" w:rsidRPr="009441F6" w:rsidRDefault="001C58FD" w:rsidP="009441F6">
      <w:pPr>
        <w:spacing w:after="0"/>
        <w:ind w:firstLine="709"/>
        <w:contextualSpacing/>
        <w:rPr>
          <w:rFonts w:eastAsia="Calibri"/>
          <w:b/>
        </w:rPr>
      </w:pPr>
      <w:r w:rsidRPr="009441F6">
        <w:rPr>
          <w:rFonts w:eastAsia="Calibri"/>
          <w:b/>
        </w:rPr>
        <w:t>4.1. Исполнитель вправе:</w:t>
      </w:r>
    </w:p>
    <w:p w14:paraId="382199CE" w14:textId="77777777" w:rsidR="001C58FD" w:rsidRPr="009441F6" w:rsidRDefault="001C58FD" w:rsidP="009441F6">
      <w:pPr>
        <w:widowControl w:val="0"/>
        <w:autoSpaceDE w:val="0"/>
        <w:autoSpaceDN w:val="0"/>
        <w:adjustRightInd w:val="0"/>
        <w:spacing w:after="0"/>
        <w:ind w:right="-1" w:firstLine="709"/>
        <w:contextualSpacing/>
      </w:pPr>
      <w:r w:rsidRPr="009441F6">
        <w:t>4.1.1. Требовать своевременной приемки и оплаты надлежащим образом выполненных работ.</w:t>
      </w:r>
    </w:p>
    <w:p w14:paraId="7C1639D1" w14:textId="77777777" w:rsidR="001C58FD" w:rsidRPr="009441F6" w:rsidRDefault="001C58FD" w:rsidP="009441F6">
      <w:pPr>
        <w:widowControl w:val="0"/>
        <w:spacing w:after="0"/>
        <w:ind w:right="-1" w:firstLine="709"/>
        <w:contextualSpacing/>
        <w:rPr>
          <w:rFonts w:eastAsia="Calibri"/>
        </w:rPr>
      </w:pPr>
      <w:r w:rsidRPr="009441F6">
        <w:rPr>
          <w:rFonts w:eastAsia="Calibri"/>
        </w:rPr>
        <w:t>4.1.2. По согласованию с Заказчиком выполнить работы досрочно.</w:t>
      </w:r>
    </w:p>
    <w:p w14:paraId="7BB4F9CA" w14:textId="77777777" w:rsidR="001C58FD" w:rsidRPr="009441F6" w:rsidRDefault="001C58FD" w:rsidP="009441F6">
      <w:pPr>
        <w:spacing w:after="0"/>
        <w:ind w:firstLine="709"/>
        <w:contextualSpacing/>
        <w:rPr>
          <w:rFonts w:eastAsia="Calibri"/>
        </w:rPr>
      </w:pPr>
      <w:r w:rsidRPr="009441F6">
        <w:rPr>
          <w:rFonts w:eastAsia="Calibri"/>
        </w:rPr>
        <w:t>4.1.3. Направлять Заказчику запросы и получать от него разъяснения и уточнения по вопросам выполнения работ в рамках настоящего Контракта.</w:t>
      </w:r>
    </w:p>
    <w:p w14:paraId="68DFA5C1" w14:textId="77777777" w:rsidR="001C58FD" w:rsidRPr="009441F6" w:rsidRDefault="001C58FD" w:rsidP="009441F6">
      <w:pPr>
        <w:spacing w:after="0"/>
        <w:ind w:firstLine="709"/>
        <w:contextualSpacing/>
        <w:rPr>
          <w:rFonts w:eastAsia="Calibri"/>
        </w:rPr>
      </w:pPr>
      <w:r w:rsidRPr="009441F6">
        <w:rPr>
          <w:rFonts w:eastAsia="Calibri"/>
        </w:rPr>
        <w:t>4.1.4. Привлекать для выполнения работ по настоящему Контракту третьих лиц, обладающих необходимым опытом, оборудованием и персоналом, а также, документами, подтверждающими их право на выполнение данного вида работ, неся при этом всю ответственность за их действия, только с согласия Заказчика.</w:t>
      </w:r>
    </w:p>
    <w:p w14:paraId="66E6C231" w14:textId="77777777" w:rsidR="001C58FD" w:rsidRPr="009441F6" w:rsidRDefault="001C58FD" w:rsidP="009441F6">
      <w:pPr>
        <w:spacing w:after="0"/>
        <w:ind w:firstLine="709"/>
        <w:contextualSpacing/>
        <w:rPr>
          <w:rFonts w:eastAsia="Calibri"/>
          <w:b/>
        </w:rPr>
      </w:pPr>
      <w:r w:rsidRPr="009441F6">
        <w:rPr>
          <w:rFonts w:eastAsia="Calibri"/>
          <w:b/>
        </w:rPr>
        <w:lastRenderedPageBreak/>
        <w:t>4.2. Исполнитель обязан:</w:t>
      </w:r>
    </w:p>
    <w:p w14:paraId="3DB4ACEA" w14:textId="77777777" w:rsidR="001C58FD" w:rsidRPr="009441F6" w:rsidRDefault="001C58FD" w:rsidP="009441F6">
      <w:pPr>
        <w:spacing w:after="0"/>
        <w:ind w:firstLine="709"/>
        <w:contextualSpacing/>
        <w:rPr>
          <w:rFonts w:eastAsia="Calibri"/>
        </w:rPr>
      </w:pPr>
      <w:r w:rsidRPr="009441F6">
        <w:rPr>
          <w:rFonts w:eastAsia="Calibri"/>
        </w:rPr>
        <w:t>4.2.1. Назначить в трехдневный срок со дня заключения настоящего Контракта представителей Исполнителя, ответственных за ход выполнения работ по настоящему Контракту, официально известив об этом Заказчика в письменном виде с указанием представленных им полномочий.</w:t>
      </w:r>
    </w:p>
    <w:p w14:paraId="575A620D" w14:textId="77777777" w:rsidR="001C58FD" w:rsidRPr="009441F6" w:rsidRDefault="001C58FD" w:rsidP="009441F6">
      <w:pPr>
        <w:spacing w:after="0"/>
        <w:ind w:firstLine="709"/>
        <w:contextualSpacing/>
        <w:rPr>
          <w:rFonts w:eastAsia="Calibri"/>
        </w:rPr>
      </w:pPr>
      <w:r w:rsidRPr="009441F6">
        <w:rPr>
          <w:rFonts w:eastAsia="Calibri"/>
        </w:rPr>
        <w:t>4.2.2. Известить Заказчика в течение 5 (пяти) дней со дня возникновения обстоятельств, мешающих выполнению или замедляющих ход работ, в случае невозможности получить ожидаемые результаты или нецелесообразности продолжения работы, а также приостановления или прекращения работы.</w:t>
      </w:r>
    </w:p>
    <w:p w14:paraId="41706CC8" w14:textId="77777777" w:rsidR="001C58FD" w:rsidRPr="009441F6" w:rsidRDefault="001C58FD" w:rsidP="009441F6">
      <w:pPr>
        <w:spacing w:after="0"/>
        <w:ind w:firstLine="709"/>
        <w:contextualSpacing/>
        <w:rPr>
          <w:rFonts w:eastAsia="Calibri"/>
        </w:rPr>
      </w:pPr>
      <w:r w:rsidRPr="009441F6">
        <w:rPr>
          <w:rFonts w:eastAsia="Calibri"/>
        </w:rPr>
        <w:t>4.2.3. По запросу Заказчика (в том числе устному) предоставлять Заказчику отчёты о ходе выполнения работ по Контракту. Сроки предоставления отчетов указываются Заказчиком в запросе.</w:t>
      </w:r>
    </w:p>
    <w:p w14:paraId="110A0941" w14:textId="77777777" w:rsidR="001C58FD" w:rsidRPr="009441F6" w:rsidRDefault="001C58FD" w:rsidP="009441F6">
      <w:pPr>
        <w:spacing w:after="0"/>
        <w:ind w:firstLine="709"/>
        <w:contextualSpacing/>
        <w:rPr>
          <w:rFonts w:eastAsia="Calibri"/>
        </w:rPr>
      </w:pPr>
      <w:r w:rsidRPr="009441F6">
        <w:rPr>
          <w:rFonts w:eastAsia="Calibri"/>
        </w:rPr>
        <w:t>4.2.4. Устранить недостатки, выполнить необходимые доработки на каждом этапе выполнения работ, за свой счет, если они не выходят за пределы требований и условий настоящего Контракта.</w:t>
      </w:r>
    </w:p>
    <w:p w14:paraId="4911B8DC" w14:textId="77777777" w:rsidR="001C58FD" w:rsidRPr="009441F6" w:rsidRDefault="001C58FD" w:rsidP="009441F6">
      <w:pPr>
        <w:spacing w:after="0"/>
        <w:ind w:firstLine="709"/>
        <w:contextualSpacing/>
        <w:rPr>
          <w:rFonts w:eastAsia="Calibri"/>
        </w:rPr>
      </w:pPr>
      <w:r w:rsidRPr="009441F6">
        <w:rPr>
          <w:rFonts w:eastAsia="Calibri"/>
        </w:rPr>
        <w:t>4.2.5. Выполнять указания Заказчика, представленные в письменном виде, в том числе о внесении изменений и дополнений в Проект, если они не противоречат условиям настоящего Контракта, действующему законодательству Российской Федерации.</w:t>
      </w:r>
    </w:p>
    <w:p w14:paraId="47EDBD3E" w14:textId="77777777" w:rsidR="001C58FD" w:rsidRPr="009441F6" w:rsidRDefault="001C58FD" w:rsidP="009441F6">
      <w:pPr>
        <w:spacing w:after="0"/>
        <w:ind w:firstLine="709"/>
        <w:contextualSpacing/>
        <w:rPr>
          <w:rFonts w:eastAsia="Calibri"/>
        </w:rPr>
      </w:pPr>
      <w:r w:rsidRPr="009441F6">
        <w:rPr>
          <w:rFonts w:eastAsia="Calibri"/>
        </w:rPr>
        <w:t>4.2.6. Сохранять конфиденциальность при выполнении работ, использовать полученные сведения только в целях, определенных Заказчиком, не передавать материалы третьим лицам без письменного согласования с Заказчиком.</w:t>
      </w:r>
    </w:p>
    <w:p w14:paraId="0681CDE4" w14:textId="77777777" w:rsidR="001C58FD" w:rsidRPr="009441F6" w:rsidRDefault="001C58FD" w:rsidP="009441F6">
      <w:pPr>
        <w:spacing w:after="0"/>
        <w:ind w:firstLine="709"/>
        <w:contextualSpacing/>
        <w:rPr>
          <w:rFonts w:eastAsia="Calibri"/>
        </w:rPr>
      </w:pPr>
      <w:r w:rsidRPr="009441F6">
        <w:rPr>
          <w:rFonts w:eastAsia="Calibri"/>
        </w:rPr>
        <w:t>4.2.7. Согласовать с Заказчиком необходимость использования охраняемых результатов интеллектуальной деятельности, принадлежащих третьим лицам, и приобретение прав на их использование.</w:t>
      </w:r>
    </w:p>
    <w:p w14:paraId="3CC4598D" w14:textId="77777777" w:rsidR="001C58FD" w:rsidRPr="009441F6" w:rsidRDefault="001C58FD" w:rsidP="009441F6">
      <w:pPr>
        <w:spacing w:after="0"/>
        <w:ind w:firstLine="709"/>
        <w:contextualSpacing/>
        <w:rPr>
          <w:rFonts w:eastAsia="Calibri"/>
        </w:rPr>
      </w:pPr>
      <w:r w:rsidRPr="009441F6">
        <w:rPr>
          <w:rFonts w:eastAsia="Calibri"/>
        </w:rPr>
        <w:t>4.2.8. Гарантировать заказчику передачу полученных результатов выполненных работ по настоящему Контракту по актам сдачи-приемки выполненных работ, не нарушающих прав других лиц.</w:t>
      </w:r>
    </w:p>
    <w:p w14:paraId="53AC5921" w14:textId="77777777" w:rsidR="001C58FD" w:rsidRPr="009441F6" w:rsidRDefault="001C58FD" w:rsidP="009441F6">
      <w:pPr>
        <w:spacing w:after="0"/>
        <w:ind w:firstLine="709"/>
        <w:contextualSpacing/>
        <w:rPr>
          <w:rFonts w:eastAsia="Calibri"/>
        </w:rPr>
      </w:pPr>
      <w:r w:rsidRPr="009441F6">
        <w:rPr>
          <w:rFonts w:eastAsia="Calibri"/>
        </w:rPr>
        <w:t>4.2.9. Компенсировать убытки, возникшие у Заказчика по вине Исполнителя, в течение 3 (трех) дней с момента получения от Заказчика требования о компенсации.</w:t>
      </w:r>
    </w:p>
    <w:p w14:paraId="15E417D7" w14:textId="77777777" w:rsidR="001C58FD" w:rsidRPr="009441F6" w:rsidRDefault="001C58FD" w:rsidP="009441F6">
      <w:pPr>
        <w:spacing w:after="0"/>
        <w:ind w:firstLine="709"/>
        <w:contextualSpacing/>
        <w:rPr>
          <w:rFonts w:eastAsia="Calibri"/>
        </w:rPr>
      </w:pPr>
      <w:r w:rsidRPr="009441F6">
        <w:rPr>
          <w:rFonts w:eastAsia="Calibri"/>
        </w:rPr>
        <w:t>4.2.10. Содействовать в проведении экспертизы, предоставлять материалы, относящиеся к предмету экспертизы на основании запросов экспертов, экспертных организаций, проводящих экспертизу по Контракту.</w:t>
      </w:r>
    </w:p>
    <w:p w14:paraId="6A734634" w14:textId="77777777" w:rsidR="001C58FD" w:rsidRPr="009441F6" w:rsidRDefault="001C58FD" w:rsidP="009441F6">
      <w:pPr>
        <w:spacing w:after="0"/>
        <w:ind w:firstLine="709"/>
        <w:contextualSpacing/>
        <w:jc w:val="center"/>
        <w:rPr>
          <w:rFonts w:eastAsia="Calibri"/>
          <w:b/>
        </w:rPr>
      </w:pPr>
    </w:p>
    <w:p w14:paraId="63593472" w14:textId="77777777" w:rsidR="001C58FD" w:rsidRPr="009441F6" w:rsidRDefault="001C58FD" w:rsidP="00596564">
      <w:pPr>
        <w:numPr>
          <w:ilvl w:val="0"/>
          <w:numId w:val="2"/>
        </w:numPr>
        <w:suppressAutoHyphens/>
        <w:spacing w:after="0"/>
        <w:ind w:left="0" w:firstLine="426"/>
        <w:contextualSpacing/>
        <w:jc w:val="center"/>
        <w:rPr>
          <w:rFonts w:eastAsia="Calibri"/>
          <w:b/>
        </w:rPr>
      </w:pPr>
      <w:r w:rsidRPr="009441F6">
        <w:rPr>
          <w:rFonts w:eastAsia="Calibri"/>
          <w:b/>
        </w:rPr>
        <w:t>Права и обязанности Заказчика</w:t>
      </w:r>
    </w:p>
    <w:p w14:paraId="703DE768" w14:textId="77777777" w:rsidR="001C58FD" w:rsidRPr="009441F6" w:rsidRDefault="001C58FD" w:rsidP="009441F6">
      <w:pPr>
        <w:spacing w:after="0"/>
        <w:ind w:firstLine="709"/>
        <w:contextualSpacing/>
        <w:rPr>
          <w:rFonts w:eastAsia="Calibri"/>
          <w:b/>
        </w:rPr>
      </w:pPr>
    </w:p>
    <w:p w14:paraId="11E37380" w14:textId="77777777" w:rsidR="001C58FD" w:rsidRPr="009441F6" w:rsidRDefault="001C58FD" w:rsidP="009441F6">
      <w:pPr>
        <w:spacing w:after="0"/>
        <w:ind w:firstLine="709"/>
        <w:contextualSpacing/>
        <w:rPr>
          <w:rFonts w:eastAsia="Calibri"/>
          <w:b/>
        </w:rPr>
      </w:pPr>
      <w:r w:rsidRPr="009441F6">
        <w:rPr>
          <w:rFonts w:eastAsia="Calibri"/>
          <w:b/>
        </w:rPr>
        <w:t>5.1. Заказчик вправе:</w:t>
      </w:r>
    </w:p>
    <w:p w14:paraId="5DD2AC92" w14:textId="77777777" w:rsidR="001C58FD" w:rsidRPr="009441F6" w:rsidRDefault="001C58FD" w:rsidP="009441F6">
      <w:pPr>
        <w:spacing w:after="0"/>
        <w:ind w:firstLine="709"/>
        <w:contextualSpacing/>
        <w:rPr>
          <w:rFonts w:eastAsia="Calibri"/>
        </w:rPr>
      </w:pPr>
      <w:r w:rsidRPr="009441F6">
        <w:rPr>
          <w:rFonts w:eastAsia="Calibri"/>
        </w:rPr>
        <w:t xml:space="preserve">5.1.1. Осуществлять контроль за ходом и качеством выполняемых </w:t>
      </w:r>
      <w:bookmarkStart w:id="0" w:name="YANDEX_32"/>
      <w:bookmarkEnd w:id="0"/>
      <w:r w:rsidRPr="009441F6">
        <w:rPr>
          <w:rFonts w:eastAsia="Calibri"/>
        </w:rPr>
        <w:t>работ, не вмешиваясь при этом в оперативно-хозяйственную деятельность Исполнителя.</w:t>
      </w:r>
    </w:p>
    <w:p w14:paraId="76334A48" w14:textId="77777777" w:rsidR="001C58FD" w:rsidRPr="009441F6" w:rsidRDefault="001C58FD" w:rsidP="009441F6">
      <w:pPr>
        <w:spacing w:after="0"/>
        <w:ind w:firstLine="709"/>
        <w:contextualSpacing/>
        <w:rPr>
          <w:rFonts w:eastAsia="Calibri"/>
        </w:rPr>
      </w:pPr>
      <w:r w:rsidRPr="009441F6">
        <w:rPr>
          <w:rFonts w:eastAsia="Calibri"/>
        </w:rPr>
        <w:t>5.1.2. Требовать от Исполнителя представления надлежащим образом оформленных документов, подтверждающих исполнение обязательств по настоящему Контракту.</w:t>
      </w:r>
    </w:p>
    <w:p w14:paraId="28B5A5EB" w14:textId="77777777" w:rsidR="001C58FD" w:rsidRPr="009441F6" w:rsidRDefault="001C58FD" w:rsidP="009441F6">
      <w:pPr>
        <w:spacing w:after="0"/>
        <w:ind w:firstLine="709"/>
        <w:contextualSpacing/>
        <w:rPr>
          <w:rFonts w:eastAsia="Calibri"/>
        </w:rPr>
      </w:pPr>
      <w:r w:rsidRPr="009441F6">
        <w:rPr>
          <w:rFonts w:eastAsia="Calibri"/>
        </w:rPr>
        <w:t>5.1.3. Привлекать независимых экспертов для проверки соответствия качества выполняемых работ по Проекту требованиям, установленным настоящим Контрактом.</w:t>
      </w:r>
    </w:p>
    <w:p w14:paraId="5BAAE24A" w14:textId="77777777" w:rsidR="001C58FD" w:rsidRPr="009441F6" w:rsidRDefault="001C58FD" w:rsidP="009441F6">
      <w:pPr>
        <w:spacing w:after="0"/>
        <w:ind w:firstLine="709"/>
        <w:contextualSpacing/>
        <w:rPr>
          <w:rFonts w:eastAsia="Calibri"/>
        </w:rPr>
      </w:pPr>
      <w:r w:rsidRPr="009441F6">
        <w:rPr>
          <w:rFonts w:eastAsia="Calibri"/>
        </w:rPr>
        <w:t>5.1.4. Требовать безвозмездного устранения Исполнителем выявленных в Проекте недостатков.</w:t>
      </w:r>
    </w:p>
    <w:p w14:paraId="45B81A62" w14:textId="77777777" w:rsidR="001C58FD" w:rsidRPr="009441F6" w:rsidRDefault="001C58FD" w:rsidP="009441F6">
      <w:pPr>
        <w:widowControl w:val="0"/>
        <w:spacing w:after="0"/>
        <w:ind w:firstLine="709"/>
        <w:contextualSpacing/>
        <w:rPr>
          <w:rFonts w:eastAsia="Calibri"/>
        </w:rPr>
      </w:pPr>
      <w:r w:rsidRPr="009441F6">
        <w:rPr>
          <w:rFonts w:eastAsia="Calibri"/>
        </w:rPr>
        <w:t xml:space="preserve">5.1.5. Давать обязательные для Исполнителя предписания, распоряжения, указания, в том числе при обнаружении отступлений от нормативно-технических документов, от настоящего Контракта и приложений к нему. </w:t>
      </w:r>
    </w:p>
    <w:p w14:paraId="42D8F1DA" w14:textId="77777777" w:rsidR="001C58FD" w:rsidRPr="009441F6" w:rsidRDefault="001C58FD" w:rsidP="009441F6">
      <w:pPr>
        <w:widowControl w:val="0"/>
        <w:spacing w:after="0"/>
        <w:ind w:firstLine="709"/>
        <w:contextualSpacing/>
        <w:rPr>
          <w:rFonts w:eastAsia="Calibri"/>
        </w:rPr>
      </w:pPr>
      <w:r w:rsidRPr="009441F6">
        <w:rPr>
          <w:rFonts w:eastAsia="Calibri"/>
        </w:rPr>
        <w:t>5.1.6. Отдавать распоряжения по замене ответственных лиц Исполнителя, неудовлетворительно выполняющих работы по Контракту.</w:t>
      </w:r>
    </w:p>
    <w:p w14:paraId="17C30047" w14:textId="77777777" w:rsidR="001C58FD" w:rsidRPr="009441F6" w:rsidRDefault="001C58FD" w:rsidP="009441F6">
      <w:pPr>
        <w:widowControl w:val="0"/>
        <w:spacing w:after="0"/>
        <w:ind w:firstLine="709"/>
        <w:contextualSpacing/>
        <w:rPr>
          <w:rFonts w:eastAsia="Calibri"/>
        </w:rPr>
      </w:pPr>
      <w:r w:rsidRPr="009441F6">
        <w:rPr>
          <w:rFonts w:eastAsia="Calibri"/>
        </w:rPr>
        <w:t>5.1.7. Принять решение об одностороннем отказе от исполнения Контракта в соответствии с гражданским законодательством Российской Федерации с учетом положений Закона о контрактной системе.</w:t>
      </w:r>
    </w:p>
    <w:p w14:paraId="1982CB85" w14:textId="77777777" w:rsidR="005E53B2" w:rsidRDefault="005E53B2" w:rsidP="009441F6">
      <w:pPr>
        <w:spacing w:after="0"/>
        <w:ind w:firstLine="709"/>
        <w:contextualSpacing/>
        <w:rPr>
          <w:rFonts w:eastAsia="Calibri"/>
          <w:b/>
        </w:rPr>
      </w:pPr>
    </w:p>
    <w:p w14:paraId="2EEE7398" w14:textId="02693780" w:rsidR="001C58FD" w:rsidRPr="009441F6" w:rsidRDefault="001C58FD" w:rsidP="009441F6">
      <w:pPr>
        <w:spacing w:after="0"/>
        <w:ind w:firstLine="709"/>
        <w:contextualSpacing/>
        <w:rPr>
          <w:rFonts w:eastAsia="Calibri"/>
          <w:b/>
        </w:rPr>
      </w:pPr>
      <w:r w:rsidRPr="009441F6">
        <w:rPr>
          <w:rFonts w:eastAsia="Calibri"/>
          <w:b/>
        </w:rPr>
        <w:t>5.2. Заказчик обязан:</w:t>
      </w:r>
    </w:p>
    <w:p w14:paraId="0CD552DB" w14:textId="77777777" w:rsidR="001C58FD" w:rsidRPr="009441F6" w:rsidRDefault="001C58FD" w:rsidP="009441F6">
      <w:pPr>
        <w:spacing w:after="0"/>
        <w:ind w:firstLine="709"/>
        <w:contextualSpacing/>
        <w:rPr>
          <w:rFonts w:eastAsia="Calibri"/>
        </w:rPr>
      </w:pPr>
      <w:r w:rsidRPr="009441F6">
        <w:rPr>
          <w:rFonts w:eastAsia="Calibri"/>
        </w:rPr>
        <w:t>5.2.1. Осуществить проверку результатов работ, принять и оплатить надлежащим образом выполненные работы в порядке и сроки, предусмотренные настоящим Контрактом.</w:t>
      </w:r>
    </w:p>
    <w:p w14:paraId="6ED85DB8" w14:textId="77777777" w:rsidR="001C58FD" w:rsidRPr="009441F6" w:rsidRDefault="001C58FD" w:rsidP="009441F6">
      <w:pPr>
        <w:spacing w:after="0"/>
        <w:ind w:firstLine="709"/>
        <w:contextualSpacing/>
        <w:rPr>
          <w:rFonts w:eastAsia="Calibri"/>
        </w:rPr>
      </w:pPr>
      <w:r w:rsidRPr="009441F6">
        <w:rPr>
          <w:rFonts w:eastAsia="Calibri"/>
        </w:rPr>
        <w:t>5.2.2. Обеспечить проверку, согласование Проекта в сроки, установленные действующим законодательством Российской Федерации и настоящим Контрактом.</w:t>
      </w:r>
    </w:p>
    <w:p w14:paraId="7D904497" w14:textId="77777777" w:rsidR="001C58FD" w:rsidRPr="009441F6" w:rsidRDefault="001C58FD" w:rsidP="009441F6">
      <w:pPr>
        <w:widowControl w:val="0"/>
        <w:spacing w:after="0"/>
        <w:ind w:firstLine="709"/>
        <w:contextualSpacing/>
        <w:rPr>
          <w:rFonts w:eastAsia="Calibri"/>
        </w:rPr>
      </w:pPr>
      <w:r w:rsidRPr="009441F6">
        <w:rPr>
          <w:rFonts w:eastAsia="Calibri"/>
        </w:rPr>
        <w:t xml:space="preserve">5.2.3. Провести экспертизу </w:t>
      </w:r>
      <w:r w:rsidRPr="009441F6">
        <w:rPr>
          <w:kern w:val="28"/>
        </w:rPr>
        <w:t>выполненных работ, предусмотренных Контрактом, в части их соответствия условиям Контракта</w:t>
      </w:r>
      <w:r w:rsidRPr="009441F6">
        <w:rPr>
          <w:rFonts w:eastAsia="Calibri"/>
        </w:rPr>
        <w:t>.</w:t>
      </w:r>
    </w:p>
    <w:p w14:paraId="22A452AA" w14:textId="77777777" w:rsidR="001C58FD" w:rsidRPr="009441F6" w:rsidRDefault="001C58FD" w:rsidP="009441F6">
      <w:pPr>
        <w:widowControl w:val="0"/>
        <w:spacing w:after="0"/>
        <w:ind w:firstLine="709"/>
        <w:contextualSpacing/>
        <w:rPr>
          <w:rFonts w:eastAsia="Calibri"/>
        </w:rPr>
      </w:pPr>
      <w:r w:rsidRPr="009441F6">
        <w:rPr>
          <w:rFonts w:eastAsia="Calibri"/>
        </w:rPr>
        <w:t>5.2.4. Принять решение об одностороннем отказе от исполнения Контракта в случаях, установленных частью 15 статьи 95 Закона о контрактной системе.</w:t>
      </w:r>
    </w:p>
    <w:p w14:paraId="1503F656" w14:textId="77777777" w:rsidR="001C58FD" w:rsidRPr="009441F6" w:rsidRDefault="001C58FD" w:rsidP="009441F6">
      <w:pPr>
        <w:spacing w:after="0"/>
        <w:ind w:firstLine="709"/>
        <w:contextualSpacing/>
        <w:jc w:val="center"/>
        <w:rPr>
          <w:rFonts w:eastAsia="Calibri"/>
          <w:b/>
          <w:bCs/>
        </w:rPr>
      </w:pPr>
    </w:p>
    <w:p w14:paraId="540E0C05" w14:textId="77777777" w:rsidR="001C58FD" w:rsidRPr="009441F6" w:rsidRDefault="001C58FD" w:rsidP="009441F6">
      <w:pPr>
        <w:spacing w:after="0"/>
        <w:ind w:firstLine="709"/>
        <w:contextualSpacing/>
        <w:jc w:val="center"/>
        <w:rPr>
          <w:rFonts w:eastAsia="Calibri"/>
          <w:b/>
          <w:bCs/>
        </w:rPr>
      </w:pPr>
      <w:r w:rsidRPr="009441F6">
        <w:rPr>
          <w:rFonts w:eastAsia="Calibri"/>
          <w:b/>
          <w:bCs/>
        </w:rPr>
        <w:t>6. Ответственность Сторон</w:t>
      </w:r>
    </w:p>
    <w:p w14:paraId="39F0004C" w14:textId="77777777" w:rsidR="001C58FD" w:rsidRPr="00044E42" w:rsidRDefault="001C58FD" w:rsidP="009441F6">
      <w:pPr>
        <w:spacing w:after="0"/>
        <w:ind w:firstLine="709"/>
        <w:contextualSpacing/>
        <w:jc w:val="center"/>
        <w:rPr>
          <w:rFonts w:eastAsia="Calibri"/>
          <w:b/>
          <w:bCs/>
          <w:sz w:val="16"/>
          <w:szCs w:val="16"/>
        </w:rPr>
      </w:pPr>
    </w:p>
    <w:p w14:paraId="47482D57" w14:textId="77777777" w:rsidR="001C58FD" w:rsidRPr="009441F6" w:rsidRDefault="001C58FD" w:rsidP="009441F6">
      <w:pPr>
        <w:spacing w:after="0"/>
        <w:ind w:right="-1" w:firstLine="709"/>
        <w:contextualSpacing/>
        <w:rPr>
          <w:b/>
        </w:rPr>
      </w:pPr>
      <w:r w:rsidRPr="009441F6">
        <w:t>6.1.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 с учетом требований, установленных постановлением Правительства Российской Федерации от 30.08.2017 года № 1042.</w:t>
      </w:r>
    </w:p>
    <w:p w14:paraId="37003241" w14:textId="77777777" w:rsidR="001C58FD" w:rsidRPr="009441F6" w:rsidRDefault="001C58FD" w:rsidP="009441F6">
      <w:pPr>
        <w:spacing w:after="0"/>
        <w:ind w:right="-1" w:firstLine="709"/>
        <w:contextualSpacing/>
        <w:rPr>
          <w:b/>
        </w:rPr>
      </w:pPr>
      <w:r w:rsidRPr="009441F6">
        <w:rPr>
          <w:b/>
        </w:rPr>
        <w:t>6.2. Ответственность Заказчика:</w:t>
      </w:r>
    </w:p>
    <w:p w14:paraId="1D94C4AD" w14:textId="77777777" w:rsidR="001C58FD" w:rsidRPr="009441F6" w:rsidRDefault="001C58FD" w:rsidP="009441F6">
      <w:pPr>
        <w:autoSpaceDE w:val="0"/>
        <w:autoSpaceDN w:val="0"/>
        <w:spacing w:after="0"/>
        <w:ind w:firstLine="709"/>
        <w:contextualSpacing/>
        <w:rPr>
          <w:rFonts w:eastAsia="Calibri"/>
          <w:bCs/>
        </w:rPr>
      </w:pPr>
      <w:r w:rsidRPr="009441F6">
        <w:t xml:space="preserve">6.2.1. </w:t>
      </w:r>
      <w:r w:rsidRPr="009441F6">
        <w:rPr>
          <w:rFonts w:eastAsia="Calibri"/>
          <w:bCs/>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w:t>
      </w:r>
    </w:p>
    <w:p w14:paraId="6F49EB40" w14:textId="77777777" w:rsidR="001C58FD" w:rsidRPr="009441F6" w:rsidRDefault="001C58FD" w:rsidP="009441F6">
      <w:pPr>
        <w:autoSpaceDE w:val="0"/>
        <w:autoSpaceDN w:val="0"/>
        <w:spacing w:after="0"/>
        <w:ind w:firstLine="709"/>
        <w:contextualSpacing/>
        <w:rPr>
          <w:rFonts w:eastAsia="Calibri"/>
        </w:rPr>
      </w:pPr>
      <w:r w:rsidRPr="009441F6">
        <w:t xml:space="preserve">6.2.2. </w:t>
      </w:r>
      <w:r w:rsidRPr="009441F6">
        <w:rPr>
          <w:rFonts w:eastAsia="Calibri"/>
        </w:rPr>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01D2DE41" w14:textId="77777777" w:rsidR="001C58FD" w:rsidRPr="009441F6" w:rsidRDefault="001C58FD" w:rsidP="009441F6">
      <w:pPr>
        <w:spacing w:after="0"/>
        <w:ind w:right="-1" w:firstLine="709"/>
        <w:contextualSpacing/>
      </w:pPr>
      <w:r w:rsidRPr="009441F6">
        <w:t xml:space="preserve">6.2.3.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w:t>
      </w:r>
      <w:r w:rsidRPr="009441F6">
        <w:rPr>
          <w:rFonts w:eastAsia="Calibri"/>
          <w:bCs/>
        </w:rPr>
        <w:t>Исполнитель</w:t>
      </w:r>
      <w:r w:rsidRPr="009441F6">
        <w:t xml:space="preserve"> вправе взыскать с Заказчика штраф. Размер штрафа определяется в следующем порядке:</w:t>
      </w:r>
    </w:p>
    <w:p w14:paraId="11A51B96" w14:textId="77777777" w:rsidR="001C58FD" w:rsidRPr="009441F6" w:rsidRDefault="001C58FD" w:rsidP="009441F6">
      <w:pPr>
        <w:widowControl w:val="0"/>
        <w:spacing w:after="0"/>
        <w:ind w:firstLine="709"/>
        <w:contextualSpacing/>
      </w:pPr>
      <w:r w:rsidRPr="009441F6">
        <w:t>а) 1</w:t>
      </w:r>
      <w:r w:rsidRPr="009441F6">
        <w:rPr>
          <w:lang w:val="en-US"/>
        </w:rPr>
        <w:t> </w:t>
      </w:r>
      <w:r w:rsidRPr="009441F6">
        <w:t>000 рублей, если цена Контракта не превышает 3 млн. рублей (включительно);</w:t>
      </w:r>
    </w:p>
    <w:p w14:paraId="06201746" w14:textId="77777777" w:rsidR="001C58FD" w:rsidRPr="009441F6" w:rsidRDefault="001C58FD" w:rsidP="009441F6">
      <w:pPr>
        <w:widowControl w:val="0"/>
        <w:spacing w:after="0"/>
        <w:ind w:firstLine="709"/>
        <w:contextualSpacing/>
      </w:pPr>
      <w:r w:rsidRPr="009441F6">
        <w:t>б) 5</w:t>
      </w:r>
      <w:r w:rsidRPr="009441F6">
        <w:rPr>
          <w:lang w:val="en-US"/>
        </w:rPr>
        <w:t> </w:t>
      </w:r>
      <w:r w:rsidRPr="009441F6">
        <w:t>000 рублей, если цена Контракта составляет от 3 млн. рублей до 50 млн. рублей (включительно).</w:t>
      </w:r>
    </w:p>
    <w:p w14:paraId="18299161" w14:textId="77777777" w:rsidR="001C58FD" w:rsidRPr="009441F6" w:rsidRDefault="001C58FD" w:rsidP="009441F6">
      <w:pPr>
        <w:autoSpaceDE w:val="0"/>
        <w:autoSpaceDN w:val="0"/>
        <w:spacing w:after="0"/>
        <w:ind w:firstLine="709"/>
        <w:contextualSpacing/>
        <w:rPr>
          <w:rFonts w:eastAsia="Calibri"/>
        </w:rPr>
      </w:pPr>
      <w:r w:rsidRPr="009441F6">
        <w:t xml:space="preserve">6.2.4. </w:t>
      </w:r>
      <w:r w:rsidRPr="009441F6">
        <w:rPr>
          <w:rFonts w:eastAsia="Calibri"/>
        </w:rPr>
        <w:t>Общая сумма начисленных штрафов за ненадлежащее исполнение Заказчиком обязательств, предусмотренных Контрактом, не может превышать цену Контракта, указанную в пункте 2.1 Контракта.</w:t>
      </w:r>
    </w:p>
    <w:p w14:paraId="0DBAEB84" w14:textId="77777777" w:rsidR="001C58FD" w:rsidRPr="009441F6" w:rsidRDefault="001C58FD" w:rsidP="009441F6">
      <w:pPr>
        <w:spacing w:after="0"/>
        <w:ind w:right="-1" w:firstLine="709"/>
        <w:contextualSpacing/>
        <w:rPr>
          <w:rFonts w:eastAsia="Calibri"/>
          <w:b/>
          <w:bCs/>
        </w:rPr>
      </w:pPr>
      <w:r w:rsidRPr="009441F6">
        <w:rPr>
          <w:rFonts w:eastAsia="Calibri"/>
          <w:b/>
          <w:bCs/>
        </w:rPr>
        <w:t>6.3. Ответственность Исполнителя:</w:t>
      </w:r>
    </w:p>
    <w:p w14:paraId="56E9E00C" w14:textId="77777777" w:rsidR="001C58FD" w:rsidRPr="009441F6" w:rsidRDefault="001C58FD" w:rsidP="009441F6">
      <w:pPr>
        <w:spacing w:after="0"/>
        <w:ind w:right="-1" w:firstLine="709"/>
        <w:contextualSpacing/>
      </w:pPr>
      <w:r w:rsidRPr="009441F6">
        <w:rPr>
          <w:rFonts w:eastAsia="Calibri"/>
          <w:bCs/>
        </w:rPr>
        <w:t>6.3.1. В случае просрочки исполнения Исполнителем обязательств (в том числе гарантийных обязательств),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14:paraId="654515EE" w14:textId="77777777" w:rsidR="001C58FD" w:rsidRPr="009441F6" w:rsidRDefault="001C58FD" w:rsidP="009441F6">
      <w:pPr>
        <w:spacing w:after="0"/>
        <w:ind w:firstLine="709"/>
        <w:contextualSpacing/>
      </w:pPr>
      <w:r w:rsidRPr="009441F6">
        <w:t xml:space="preserve">6.3.2. Неустойка (пеня, штраф) уплачиваются </w:t>
      </w:r>
      <w:r w:rsidRPr="009441F6">
        <w:rPr>
          <w:rFonts w:eastAsia="Calibri"/>
          <w:bCs/>
        </w:rPr>
        <w:t>Исполнителем</w:t>
      </w:r>
      <w:r w:rsidRPr="009441F6">
        <w:t xml:space="preserve"> в пятидневный срок после получения соответствующего требования от Заказчика. В случае неоплаты неустойки (пени, штрафов) </w:t>
      </w:r>
      <w:r w:rsidRPr="009441F6">
        <w:rPr>
          <w:rFonts w:eastAsia="Calibri"/>
          <w:bCs/>
        </w:rPr>
        <w:t>Исполнитель</w:t>
      </w:r>
      <w:r w:rsidRPr="009441F6">
        <w:t xml:space="preserve"> в пятидневный срок со дня получения требования, Заказчик вправе произвести оплату по Контракту с вычетом соответствующего размера неустойки (штрафа, пени). При этом оплата по Контракту осуществляется на основании акта, в котором указываются: сумма, подлежащая оплате в соответствии с условиями Контракта, размер неустойки (штрафа, пени), подлежащий взысканию; основания применения и порядок расчета неустойки (штрафа, пени); итоговая сумма, подлежащая оплате по Контракту Исполнителю. Заказчик также вправе удержать сумму штрафа (пени) из обеспечения исполнения Контракта.</w:t>
      </w:r>
    </w:p>
    <w:p w14:paraId="2667490B" w14:textId="77777777" w:rsidR="001C58FD" w:rsidRPr="009441F6" w:rsidRDefault="001C58FD" w:rsidP="009441F6">
      <w:pPr>
        <w:autoSpaceDE w:val="0"/>
        <w:autoSpaceDN w:val="0"/>
        <w:adjustRightInd w:val="0"/>
        <w:spacing w:after="0"/>
        <w:ind w:firstLine="709"/>
        <w:contextualSpacing/>
      </w:pPr>
      <w:r w:rsidRPr="009441F6">
        <w:lastRenderedPageBreak/>
        <w:t xml:space="preserve">6.3.3. Пеня начисляется за каждый день просрочки исполнения </w:t>
      </w:r>
      <w:r w:rsidRPr="009441F6">
        <w:rPr>
          <w:rFonts w:eastAsia="Calibri"/>
          <w:bCs/>
        </w:rPr>
        <w:t>Исполнителем</w:t>
      </w:r>
      <w:r w:rsidRPr="009441F6">
        <w:t xml:space="preserve">  обязательства, предусмотренного Контрактом, </w:t>
      </w:r>
      <w:r w:rsidRPr="009441F6">
        <w:rPr>
          <w:rFonts w:eastAsia="Calibri"/>
        </w:rPr>
        <w:t xml:space="preserve">начиная со дня, следующего после дня истечения установленного Контрактом срока исполнения обязательства, </w:t>
      </w:r>
      <w:r w:rsidRPr="009441F6">
        <w:t xml:space="preserve">в размере одной  трехсотой действующей на дату уплаты пени ключевой ставки Центрального банка Российской Федерации от цены Контракта, указанной в пункте 2.1 Контракта, уменьшенной на сумму, пропорциональную объему обязательств, предусмотренных Контрактом и фактически исполненных </w:t>
      </w:r>
      <w:r w:rsidRPr="009441F6">
        <w:rPr>
          <w:rFonts w:eastAsia="Calibri"/>
          <w:bCs/>
        </w:rPr>
        <w:t xml:space="preserve">Исполнителем, </w:t>
      </w:r>
      <w:r w:rsidRPr="009441F6">
        <w:t>за исключением случаев, если законодательством Российской Федерации установлен иной порядок начисления пени.</w:t>
      </w:r>
    </w:p>
    <w:p w14:paraId="6369EEF4" w14:textId="77777777" w:rsidR="001C58FD" w:rsidRPr="009441F6" w:rsidRDefault="001C58FD" w:rsidP="009441F6">
      <w:pPr>
        <w:autoSpaceDE w:val="0"/>
        <w:autoSpaceDN w:val="0"/>
        <w:spacing w:after="0"/>
        <w:ind w:firstLine="709"/>
        <w:contextualSpacing/>
      </w:pPr>
      <w:r w:rsidRPr="009441F6">
        <w:t xml:space="preserve">6.3.4. За каждый факт неисполнения или ненадлежащего исполнения </w:t>
      </w:r>
      <w:r w:rsidRPr="009441F6">
        <w:rPr>
          <w:rFonts w:eastAsia="Calibri"/>
          <w:bCs/>
        </w:rPr>
        <w:t>Исполнителем</w:t>
      </w:r>
      <w:r w:rsidRPr="009441F6">
        <w:t xml:space="preserve"> обязательств, предусмотренных Контрактом, за исключением просрочки исполнения обязательств (в том числе гарантийных обязательств), предусмотренных Контрактом, Исполнитель уплачивает Заказчику штраф. Размер штрафа определяется в следующем порядке:</w:t>
      </w:r>
    </w:p>
    <w:p w14:paraId="7200FD2D" w14:textId="77777777" w:rsidR="001C58FD" w:rsidRPr="009441F6" w:rsidRDefault="001C58FD" w:rsidP="009441F6">
      <w:pPr>
        <w:autoSpaceDE w:val="0"/>
        <w:autoSpaceDN w:val="0"/>
        <w:adjustRightInd w:val="0"/>
        <w:spacing w:after="0"/>
        <w:ind w:firstLine="709"/>
        <w:contextualSpacing/>
      </w:pPr>
      <w:r w:rsidRPr="009441F6">
        <w:t>а) 10 процентов цены Контракта (этапа) в случае, если цена Контракта (этапа) не превышает 3 млн. рублей;</w:t>
      </w:r>
    </w:p>
    <w:p w14:paraId="2AFD8ED3" w14:textId="77777777" w:rsidR="001C58FD" w:rsidRPr="009441F6" w:rsidRDefault="001C58FD" w:rsidP="009441F6">
      <w:pPr>
        <w:autoSpaceDE w:val="0"/>
        <w:autoSpaceDN w:val="0"/>
        <w:adjustRightInd w:val="0"/>
        <w:spacing w:after="0"/>
        <w:ind w:firstLine="709"/>
        <w:contextualSpacing/>
      </w:pPr>
      <w:r w:rsidRPr="009441F6">
        <w:t>б) 5 процентов цены Контракта (этапа) в случае, если цена Контракта (этапа) составляет от 3 млн. рублей до 50 млн. рублей (включительно).</w:t>
      </w:r>
    </w:p>
    <w:p w14:paraId="5C5D08A5" w14:textId="77777777" w:rsidR="001C58FD" w:rsidRPr="009441F6" w:rsidRDefault="001C58FD" w:rsidP="009441F6">
      <w:pPr>
        <w:spacing w:after="0"/>
        <w:ind w:firstLine="709"/>
        <w:contextualSpacing/>
      </w:pPr>
      <w:r w:rsidRPr="009441F6">
        <w:t>6.3.5. За каждый факт неисполнения или ненадлежащего исполнения Исполнителем обязательств, предусмотренных Контрактом, заключенным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размер штрафа, за исключением просрочки исполнения обязательств (в том числе гарантийного обязательства), предусмотренных Контрактом, устанавливается в следующем порядке:</w:t>
      </w:r>
    </w:p>
    <w:p w14:paraId="78219388" w14:textId="77777777" w:rsidR="001C58FD" w:rsidRPr="009441F6" w:rsidRDefault="001C58FD" w:rsidP="009441F6">
      <w:pPr>
        <w:spacing w:after="0"/>
        <w:ind w:firstLine="709"/>
        <w:contextualSpacing/>
      </w:pPr>
      <w:r w:rsidRPr="009441F6">
        <w:t>а) в случае, если цена Контракта не превышает начальную (максимальную) цену Контракта:</w:t>
      </w:r>
    </w:p>
    <w:p w14:paraId="3B25B055" w14:textId="77777777" w:rsidR="001C58FD" w:rsidRPr="009441F6" w:rsidRDefault="001C58FD" w:rsidP="009441F6">
      <w:pPr>
        <w:spacing w:after="0"/>
        <w:ind w:firstLine="709"/>
        <w:contextualSpacing/>
      </w:pPr>
      <w:r w:rsidRPr="009441F6">
        <w:t>10 процентов начальной (максимальной) цены Контракта, если цена Контракта не превышает 3 млн. рублей;</w:t>
      </w:r>
    </w:p>
    <w:p w14:paraId="2FEA8452" w14:textId="77777777" w:rsidR="001C58FD" w:rsidRPr="009441F6" w:rsidRDefault="001C58FD" w:rsidP="009441F6">
      <w:pPr>
        <w:spacing w:after="0"/>
        <w:ind w:firstLine="709"/>
        <w:contextualSpacing/>
        <w:rPr>
          <w:rFonts w:eastAsia="Calibri"/>
        </w:rPr>
      </w:pPr>
      <w:r w:rsidRPr="009441F6">
        <w:t>5 процентов начальной (максимальной) цены Контракта, если цена Контракта составляет от 3 млн. рублей до 50 млн. рублей (включительно);</w:t>
      </w:r>
      <w:r w:rsidRPr="009441F6">
        <w:rPr>
          <w:rFonts w:eastAsia="Calibri"/>
        </w:rPr>
        <w:t xml:space="preserve"> </w:t>
      </w:r>
    </w:p>
    <w:p w14:paraId="52E316A7" w14:textId="77777777" w:rsidR="001C58FD" w:rsidRPr="009441F6" w:rsidRDefault="001C58FD" w:rsidP="009441F6">
      <w:pPr>
        <w:spacing w:after="0"/>
        <w:ind w:firstLine="709"/>
        <w:contextualSpacing/>
        <w:rPr>
          <w:rFonts w:eastAsia="Calibri"/>
        </w:rPr>
      </w:pPr>
      <w:r w:rsidRPr="009441F6">
        <w:rPr>
          <w:rFonts w:eastAsia="Calibri"/>
        </w:rPr>
        <w:t>б) в случае, если цена Контракта превышает начальную (максимальную) цену Контракта:</w:t>
      </w:r>
    </w:p>
    <w:p w14:paraId="6CE8EED7" w14:textId="77777777" w:rsidR="001C58FD" w:rsidRPr="009441F6" w:rsidRDefault="001C58FD" w:rsidP="009441F6">
      <w:pPr>
        <w:spacing w:after="0"/>
        <w:ind w:firstLine="709"/>
        <w:contextualSpacing/>
        <w:rPr>
          <w:rFonts w:eastAsia="Calibri"/>
        </w:rPr>
      </w:pPr>
      <w:r w:rsidRPr="009441F6">
        <w:rPr>
          <w:rFonts w:eastAsia="Calibri"/>
        </w:rPr>
        <w:t>10 процентов цены Контракта, если цена Контракта не превышает 3 млн. рублей;</w:t>
      </w:r>
    </w:p>
    <w:p w14:paraId="3F1F96B5" w14:textId="77777777" w:rsidR="001C58FD" w:rsidRPr="009441F6" w:rsidRDefault="001C58FD" w:rsidP="009441F6">
      <w:pPr>
        <w:spacing w:after="0"/>
        <w:ind w:firstLine="709"/>
        <w:contextualSpacing/>
        <w:rPr>
          <w:rFonts w:eastAsia="Calibri"/>
        </w:rPr>
      </w:pPr>
      <w:r w:rsidRPr="009441F6">
        <w:rPr>
          <w:rFonts w:eastAsia="Calibri"/>
        </w:rPr>
        <w:t>5 процентов цены Контракта, если цена Контракта составляет от 3 млн. рублей до 50 млн. рублей (включительно).</w:t>
      </w:r>
      <w:r w:rsidRPr="009441F6">
        <w:t xml:space="preserve"> </w:t>
      </w:r>
      <w:r w:rsidRPr="009441F6">
        <w:rPr>
          <w:rFonts w:eastAsia="Calibri"/>
        </w:rPr>
        <w:t>*</w:t>
      </w:r>
    </w:p>
    <w:p w14:paraId="39E5671C" w14:textId="77777777" w:rsidR="001C58FD" w:rsidRPr="009441F6" w:rsidRDefault="001C58FD" w:rsidP="009441F6">
      <w:pPr>
        <w:spacing w:after="0"/>
        <w:ind w:firstLine="709"/>
        <w:contextualSpacing/>
        <w:rPr>
          <w:rFonts w:eastAsia="Calibri"/>
        </w:rPr>
      </w:pPr>
      <w:r w:rsidRPr="009441F6">
        <w:rPr>
          <w:rFonts w:eastAsia="Calibri"/>
        </w:rPr>
        <w:t>*</w:t>
      </w:r>
      <w:r w:rsidRPr="009441F6">
        <w:rPr>
          <w:rFonts w:eastAsia="Calibri"/>
          <w:i/>
        </w:rPr>
        <w:t>Настоящий пункт применяется Заказчиком в случае, если указанное в нем условие наступило</w:t>
      </w:r>
      <w:r w:rsidRPr="009441F6">
        <w:rPr>
          <w:rFonts w:eastAsia="Calibri"/>
        </w:rPr>
        <w:t>.</w:t>
      </w:r>
    </w:p>
    <w:p w14:paraId="30B17058" w14:textId="77777777" w:rsidR="001C58FD" w:rsidRPr="009441F6" w:rsidRDefault="001C58FD" w:rsidP="009441F6">
      <w:pPr>
        <w:autoSpaceDE w:val="0"/>
        <w:autoSpaceDN w:val="0"/>
        <w:spacing w:after="0"/>
        <w:ind w:firstLine="709"/>
        <w:contextualSpacing/>
        <w:rPr>
          <w:rFonts w:eastAsia="Calibri"/>
        </w:rPr>
      </w:pPr>
      <w:r w:rsidRPr="009441F6">
        <w:rPr>
          <w:rFonts w:eastAsia="Calibri"/>
        </w:rPr>
        <w:t xml:space="preserve">6.3.6. За каждый факт неисполнения или ненадлежащего исполнения Исполнителем обязательства, предусмотренного Контрактом, которое не имеет стоимостного выражения, размер штрафа составляет: </w:t>
      </w:r>
    </w:p>
    <w:p w14:paraId="222FAB46" w14:textId="77777777" w:rsidR="001C58FD" w:rsidRPr="009441F6" w:rsidRDefault="001C58FD" w:rsidP="009441F6">
      <w:pPr>
        <w:autoSpaceDE w:val="0"/>
        <w:autoSpaceDN w:val="0"/>
        <w:adjustRightInd w:val="0"/>
        <w:spacing w:after="0"/>
        <w:ind w:firstLine="709"/>
        <w:contextualSpacing/>
      </w:pPr>
      <w:r w:rsidRPr="009441F6">
        <w:t>а) 1000 рублей, если цена Контракта не превышает 3 млн. рублей;</w:t>
      </w:r>
    </w:p>
    <w:p w14:paraId="19CA64F7" w14:textId="77777777" w:rsidR="001C58FD" w:rsidRPr="009441F6" w:rsidRDefault="001C58FD" w:rsidP="009441F6">
      <w:pPr>
        <w:autoSpaceDE w:val="0"/>
        <w:autoSpaceDN w:val="0"/>
        <w:adjustRightInd w:val="0"/>
        <w:spacing w:after="0"/>
        <w:ind w:firstLine="709"/>
        <w:contextualSpacing/>
      </w:pPr>
      <w:r w:rsidRPr="009441F6">
        <w:t>б) 5000 рублей, если цена Контракта составляет от 3 млн. рублей до 50 млн. рублей (включительно).</w:t>
      </w:r>
    </w:p>
    <w:p w14:paraId="0490049E" w14:textId="77777777" w:rsidR="001C58FD" w:rsidRPr="009441F6" w:rsidRDefault="001C58FD" w:rsidP="009441F6">
      <w:pPr>
        <w:autoSpaceDE w:val="0"/>
        <w:autoSpaceDN w:val="0"/>
        <w:spacing w:after="0"/>
        <w:ind w:firstLine="709"/>
        <w:contextualSpacing/>
        <w:rPr>
          <w:rFonts w:eastAsia="Calibri"/>
        </w:rPr>
      </w:pPr>
      <w:r w:rsidRPr="009441F6">
        <w:rPr>
          <w:rFonts w:eastAsia="Calibri"/>
        </w:rPr>
        <w:t>6.3.7.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 указанную в пункте 2.1 Контракта.</w:t>
      </w:r>
    </w:p>
    <w:p w14:paraId="240DCD4F" w14:textId="77777777" w:rsidR="001C58FD" w:rsidRPr="009441F6" w:rsidRDefault="001C58FD" w:rsidP="009441F6">
      <w:pPr>
        <w:autoSpaceDE w:val="0"/>
        <w:autoSpaceDN w:val="0"/>
        <w:spacing w:after="0"/>
        <w:ind w:firstLine="709"/>
        <w:contextualSpacing/>
        <w:rPr>
          <w:rFonts w:eastAsia="Calibri"/>
        </w:rPr>
      </w:pPr>
      <w:r w:rsidRPr="009441F6">
        <w:t xml:space="preserve">6.4. В случае расторжения настоящего Контракта в связи с неисполнением (ненадлежащим исполнением) </w:t>
      </w:r>
      <w:r w:rsidRPr="009441F6">
        <w:rPr>
          <w:rFonts w:eastAsia="Calibri"/>
          <w:bCs/>
        </w:rPr>
        <w:t>Исполнителем</w:t>
      </w:r>
      <w:r w:rsidRPr="009441F6">
        <w:t xml:space="preserve"> своих обязательств (включая случаи одностороннего отказа Заказчика от исполнения Контракта), </w:t>
      </w:r>
      <w:r w:rsidRPr="009441F6">
        <w:rPr>
          <w:rFonts w:eastAsia="Calibri"/>
          <w:bCs/>
        </w:rPr>
        <w:t>Исполнитель</w:t>
      </w:r>
      <w:r w:rsidRPr="009441F6">
        <w:t xml:space="preserve"> в течение 5 (пяти) рабочих дней с даты расторжения настоящего Контракта, уплачивает Заказчику штраф, определенный в соответствии с пунктами 6.3.4 (6.3.5) Контракта. </w:t>
      </w:r>
    </w:p>
    <w:p w14:paraId="408A141C" w14:textId="77777777" w:rsidR="001C58FD" w:rsidRPr="009441F6" w:rsidRDefault="001C58FD" w:rsidP="009441F6">
      <w:pPr>
        <w:spacing w:after="0"/>
        <w:ind w:firstLine="709"/>
        <w:contextualSpacing/>
      </w:pPr>
      <w:r w:rsidRPr="009441F6">
        <w:t xml:space="preserve">6.5. Стороны не несут ответственности по своим обязательствам, если невыполнение явилось следствием обстоятельств непреодолимой силы, возникших после </w:t>
      </w:r>
      <w:r w:rsidRPr="009441F6">
        <w:lastRenderedPageBreak/>
        <w:t>заключения настоящего Контракта в результате событий чрезвычайного характера или по вине другой Стороны. Сроки выполнения обязательств по настоящему Контракту соразмерно отодвигаются на время действия вышеназванных обстоятельств. Сторона, для которой возникли условия невозможности исполнения обязательств по настоящему Контракту, обязана немедленно известить другую Сторону о наступлении вышеуказанных обстоятельств. Несообщение лишает Сторону права ссылаться на указанные обстоятельства.</w:t>
      </w:r>
    </w:p>
    <w:p w14:paraId="0C3249CC" w14:textId="4AFF7BB9" w:rsidR="001C58FD" w:rsidRDefault="001C58FD" w:rsidP="009441F6">
      <w:pPr>
        <w:spacing w:after="0"/>
        <w:ind w:firstLine="709"/>
        <w:contextualSpacing/>
      </w:pPr>
      <w:r w:rsidRPr="009441F6">
        <w:t>6.6. Если обстоятельства, указанные в пункте 6.5 настоящего Контракта, будут продолжаться более двух месяцев, Стороны вправе расторгнуть Контракт без применения штрафных санкций, предусмотренных настоящим разделом, подписав об этом соответствующее соглашение.</w:t>
      </w:r>
    </w:p>
    <w:p w14:paraId="463A43B2" w14:textId="77777777" w:rsidR="00596564" w:rsidRPr="009441F6" w:rsidRDefault="00596564" w:rsidP="009441F6">
      <w:pPr>
        <w:spacing w:after="0"/>
        <w:ind w:firstLine="709"/>
        <w:contextualSpacing/>
      </w:pPr>
    </w:p>
    <w:p w14:paraId="0045BF80" w14:textId="4443D530" w:rsidR="001C58FD" w:rsidRDefault="001C58FD" w:rsidP="00596564">
      <w:pPr>
        <w:numPr>
          <w:ilvl w:val="0"/>
          <w:numId w:val="3"/>
        </w:numPr>
        <w:suppressAutoHyphens/>
        <w:spacing w:after="0"/>
        <w:ind w:left="0" w:firstLine="426"/>
        <w:contextualSpacing/>
        <w:jc w:val="center"/>
        <w:rPr>
          <w:rFonts w:eastAsia="Calibri"/>
          <w:b/>
        </w:rPr>
      </w:pPr>
      <w:r w:rsidRPr="009441F6">
        <w:rPr>
          <w:rFonts w:eastAsia="Calibri"/>
          <w:b/>
        </w:rPr>
        <w:t>Обеспечение исполнения Контракта, гарантийных обязательств</w:t>
      </w:r>
    </w:p>
    <w:p w14:paraId="79565DE3" w14:textId="77777777" w:rsidR="00596564" w:rsidRPr="00044E42" w:rsidRDefault="00596564" w:rsidP="00596564">
      <w:pPr>
        <w:suppressAutoHyphens/>
        <w:spacing w:after="0"/>
        <w:ind w:left="709"/>
        <w:contextualSpacing/>
        <w:rPr>
          <w:rFonts w:eastAsia="Calibri"/>
          <w:b/>
          <w:sz w:val="16"/>
          <w:szCs w:val="16"/>
        </w:rPr>
      </w:pPr>
    </w:p>
    <w:p w14:paraId="0ED0414F" w14:textId="6449AD79" w:rsidR="001C58FD" w:rsidRPr="009441F6" w:rsidRDefault="001C58FD" w:rsidP="009441F6">
      <w:pPr>
        <w:autoSpaceDE w:val="0"/>
        <w:autoSpaceDN w:val="0"/>
        <w:spacing w:after="0"/>
        <w:ind w:firstLine="709"/>
        <w:contextualSpacing/>
      </w:pPr>
      <w:r w:rsidRPr="009441F6">
        <w:t xml:space="preserve">7.1. Обеспечение исполнения настоящего Контракта </w:t>
      </w:r>
      <w:r w:rsidRPr="00285C8F">
        <w:t>составляет</w:t>
      </w:r>
      <w:r w:rsidR="00285C8F" w:rsidRPr="00285C8F">
        <w:t xml:space="preserve"> </w:t>
      </w:r>
      <w:r w:rsidR="00285C8F" w:rsidRPr="00285C8F">
        <w:rPr>
          <w:u w:val="single"/>
        </w:rPr>
        <w:t xml:space="preserve">1 </w:t>
      </w:r>
      <w:r w:rsidR="009D5592">
        <w:rPr>
          <w:u w:val="single"/>
        </w:rPr>
        <w:t>575</w:t>
      </w:r>
      <w:r w:rsidR="00285C8F" w:rsidRPr="00285C8F">
        <w:rPr>
          <w:u w:val="single"/>
        </w:rPr>
        <w:t> 000 (один миллион пять</w:t>
      </w:r>
      <w:r w:rsidR="009D5592">
        <w:rPr>
          <w:u w:val="single"/>
        </w:rPr>
        <w:t xml:space="preserve">сот семьдесят пять </w:t>
      </w:r>
      <w:r w:rsidR="00285C8F" w:rsidRPr="00285C8F">
        <w:rPr>
          <w:u w:val="single"/>
        </w:rPr>
        <w:t>тысяч) рублей 00 копеек</w:t>
      </w:r>
      <w:r w:rsidRPr="00285C8F">
        <w:rPr>
          <w:u w:val="single"/>
        </w:rPr>
        <w:t>,</w:t>
      </w:r>
      <w:r w:rsidRPr="009441F6">
        <w:t xml:space="preserve"> и обеспечивает исполнение всех обязательств Исполнителя по настоящему Контракту, в том числе уплате неустойки (кроме гарантийного обязательства).</w:t>
      </w:r>
    </w:p>
    <w:p w14:paraId="666622D4" w14:textId="77777777" w:rsidR="001C58FD" w:rsidRPr="009441F6" w:rsidRDefault="001C58FD" w:rsidP="009441F6">
      <w:pPr>
        <w:autoSpaceDE w:val="0"/>
        <w:autoSpaceDN w:val="0"/>
        <w:spacing w:after="0"/>
        <w:ind w:firstLine="709"/>
        <w:contextualSpacing/>
      </w:pPr>
      <w:r w:rsidRPr="009441F6">
        <w:t>7.2. В случае если предложенная Исполнителем цена Контракта снижена на 25 % и более по отношению к начальной (максимальной) цене Контракта, обеспечение исполнения Контракта предоставляется в соответствии со статьей 37 Закона о контрактной системе.</w:t>
      </w:r>
    </w:p>
    <w:p w14:paraId="775310E3" w14:textId="77777777" w:rsidR="001C58FD" w:rsidRPr="009441F6" w:rsidRDefault="001C58FD" w:rsidP="009441F6">
      <w:pPr>
        <w:autoSpaceDE w:val="0"/>
        <w:autoSpaceDN w:val="0"/>
        <w:adjustRightInd w:val="0"/>
        <w:spacing w:after="0"/>
        <w:ind w:firstLine="709"/>
        <w:contextualSpacing/>
        <w:rPr>
          <w:bCs/>
          <w:lang w:val="x-none" w:eastAsia="x-none"/>
        </w:rPr>
      </w:pPr>
      <w:r w:rsidRPr="009441F6">
        <w:t xml:space="preserve">7.3. Способ обеспечения исполнения Контракта </w:t>
      </w:r>
      <w:r w:rsidRPr="009441F6">
        <w:rPr>
          <w:color w:val="000000"/>
        </w:rPr>
        <w:t>и срок действия банковской гарантии определяются</w:t>
      </w:r>
      <w:r w:rsidRPr="009441F6">
        <w:t xml:space="preserve"> Исполнителем самостоятельно. Исполнение Контракта может обеспечиваться предоставлением банковской гарантии, выданной банком и соответствующей требованиям статьи 45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r w:rsidRPr="009441F6">
        <w:rPr>
          <w:bCs/>
          <w:lang w:val="x-none" w:eastAsia="x-none"/>
        </w:rPr>
        <w:t xml:space="preserve">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6" w:history="1">
        <w:r w:rsidRPr="009441F6">
          <w:rPr>
            <w:rStyle w:val="a3"/>
            <w:bCs/>
            <w:color w:val="auto"/>
            <w:u w:val="none"/>
            <w:lang w:val="x-none" w:eastAsia="x-none"/>
          </w:rPr>
          <w:t>статьей 95</w:t>
        </w:r>
      </w:hyperlink>
      <w:r w:rsidRPr="009441F6">
        <w:rPr>
          <w:bCs/>
          <w:lang w:val="x-none" w:eastAsia="x-none"/>
        </w:rPr>
        <w:t xml:space="preserve"> </w:t>
      </w:r>
      <w:r w:rsidRPr="009441F6">
        <w:rPr>
          <w:lang w:eastAsia="x-none"/>
        </w:rPr>
        <w:t>Закона о контрактной системе</w:t>
      </w:r>
      <w:r w:rsidRPr="009441F6">
        <w:rPr>
          <w:bCs/>
          <w:lang w:val="x-none" w:eastAsia="x-none"/>
        </w:rPr>
        <w:t>.</w:t>
      </w:r>
    </w:p>
    <w:p w14:paraId="48BBB9C5" w14:textId="77777777" w:rsidR="001C58FD" w:rsidRPr="009441F6" w:rsidRDefault="001C58FD" w:rsidP="009441F6">
      <w:pPr>
        <w:autoSpaceDE w:val="0"/>
        <w:autoSpaceDN w:val="0"/>
        <w:spacing w:after="0"/>
        <w:ind w:firstLine="709"/>
        <w:contextualSpacing/>
      </w:pPr>
      <w:r w:rsidRPr="009441F6">
        <w:t>7.4.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Исполнитель обязуется предоставить новое обеспечение исполнения Контракта не позднее 1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предусмотренных статьей 96 Закона о контрактной системе.</w:t>
      </w:r>
    </w:p>
    <w:p w14:paraId="64D28438" w14:textId="77777777" w:rsidR="001C58FD" w:rsidRPr="009441F6" w:rsidRDefault="001C58FD" w:rsidP="009441F6">
      <w:pPr>
        <w:autoSpaceDE w:val="0"/>
        <w:autoSpaceDN w:val="0"/>
        <w:spacing w:after="0"/>
        <w:ind w:firstLine="709"/>
        <w:contextualSpacing/>
      </w:pPr>
      <w:r w:rsidRPr="009441F6">
        <w:t>7.5.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w:t>
      </w:r>
    </w:p>
    <w:p w14:paraId="7B274762" w14:textId="77777777" w:rsidR="001C58FD" w:rsidRPr="009441F6" w:rsidRDefault="001C58FD" w:rsidP="009441F6">
      <w:pPr>
        <w:autoSpaceDE w:val="0"/>
        <w:autoSpaceDN w:val="0"/>
        <w:spacing w:after="0"/>
        <w:ind w:firstLine="709"/>
        <w:contextualSpacing/>
      </w:pPr>
      <w:r w:rsidRPr="009441F6">
        <w:t>7.6. Уменьшение размера обеспечения исполнения Контракта осуществляется при условии отсутствия неисполненных Исполнителем требований об уплате неустоек (штрафов, пеней), предъявленных Заказчиком в соответствии с Законом о контрактной системе, а также приемки Заказчиком выполненных работ.</w:t>
      </w:r>
    </w:p>
    <w:p w14:paraId="2CEA8226" w14:textId="77777777" w:rsidR="001C58FD" w:rsidRPr="009441F6" w:rsidRDefault="001C58FD" w:rsidP="009441F6">
      <w:pPr>
        <w:autoSpaceDE w:val="0"/>
        <w:autoSpaceDN w:val="0"/>
        <w:spacing w:after="0"/>
        <w:ind w:firstLine="709"/>
        <w:contextualSpacing/>
      </w:pPr>
      <w:r w:rsidRPr="009441F6">
        <w:t>7.7. Размер обеспечения исполнения Контракта уменьшается посредством направления Заказчиком информации об исполнении Исполнителем обязательств по выполненных работ и стоимости исполненных обязательств для включения в реестр Контрактов.</w:t>
      </w:r>
    </w:p>
    <w:p w14:paraId="3B8FB5E9" w14:textId="77777777" w:rsidR="001C58FD" w:rsidRPr="009441F6" w:rsidRDefault="001C58FD" w:rsidP="009441F6">
      <w:pPr>
        <w:autoSpaceDE w:val="0"/>
        <w:autoSpaceDN w:val="0"/>
        <w:spacing w:after="0"/>
        <w:ind w:firstLine="709"/>
        <w:contextualSpacing/>
      </w:pPr>
      <w:r w:rsidRPr="009441F6">
        <w:t xml:space="preserve">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осуществляются в порядке и сроки, предусмотренные настоящим Контрактом. </w:t>
      </w:r>
    </w:p>
    <w:p w14:paraId="134277C6" w14:textId="77777777" w:rsidR="001C58FD" w:rsidRPr="009441F6" w:rsidRDefault="001C58FD" w:rsidP="009441F6">
      <w:pPr>
        <w:autoSpaceDE w:val="0"/>
        <w:autoSpaceDN w:val="0"/>
        <w:spacing w:after="0"/>
        <w:ind w:firstLine="709"/>
        <w:contextualSpacing/>
      </w:pPr>
      <w:r w:rsidRPr="009441F6">
        <w:lastRenderedPageBreak/>
        <w:t xml:space="preserve">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w:t>
      </w:r>
    </w:p>
    <w:p w14:paraId="77F9AF62" w14:textId="77777777" w:rsidR="001C58FD" w:rsidRPr="009441F6" w:rsidRDefault="001C58FD" w:rsidP="009441F6">
      <w:pPr>
        <w:autoSpaceDE w:val="0"/>
        <w:autoSpaceDN w:val="0"/>
        <w:spacing w:after="0"/>
        <w:ind w:firstLine="709"/>
        <w:contextualSpacing/>
      </w:pPr>
      <w:r w:rsidRPr="009441F6">
        <w:t>В случае если обеспечение исполнения Контракта осуществляется путем внесения денежных средств на счет, указанный Заказчиком, по заявлению Исполнителя ему возвращаются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 в срок, установленный пунктом 7.8 настоящего Контракта.</w:t>
      </w:r>
    </w:p>
    <w:p w14:paraId="40CA353E" w14:textId="77777777" w:rsidR="001C58FD" w:rsidRPr="009441F6" w:rsidRDefault="001C58FD" w:rsidP="009441F6">
      <w:pPr>
        <w:autoSpaceDE w:val="0"/>
        <w:autoSpaceDN w:val="0"/>
        <w:spacing w:after="0"/>
        <w:ind w:firstLine="709"/>
        <w:contextualSpacing/>
      </w:pPr>
      <w:r w:rsidRPr="009441F6">
        <w:t>7.8. В случае внесения денежных средств в качестве обеспечения исполнения Контракта, указанные средства (часть этих денежных средств в случае уменьшения размера обеспечения исполнения Контракта в соответствии со статьей 96 Закона о контрактной системе) возвращаются Исполнителю Заказчиком при условии надлежащего исполнения всех своих обязательств по настоящему Контракту в течение 30 (тридцати) дней с даты исполнения Исполнителем обязательств, предусмотренных Контрактом.</w:t>
      </w:r>
    </w:p>
    <w:p w14:paraId="28696211" w14:textId="77777777" w:rsidR="001C58FD" w:rsidRPr="009441F6" w:rsidRDefault="001C58FD" w:rsidP="009441F6">
      <w:pPr>
        <w:autoSpaceDE w:val="0"/>
        <w:autoSpaceDN w:val="0"/>
        <w:spacing w:after="0"/>
        <w:ind w:firstLine="709"/>
        <w:contextualSpacing/>
      </w:pPr>
      <w:r w:rsidRPr="009441F6">
        <w:t>Денежные средства возвращаются на счет Исполнителя, указанный в Контракте.</w:t>
      </w:r>
    </w:p>
    <w:p w14:paraId="6DE3F825" w14:textId="77777777" w:rsidR="001C58FD" w:rsidRPr="009441F6" w:rsidRDefault="001C58FD" w:rsidP="009441F6">
      <w:pPr>
        <w:autoSpaceDE w:val="0"/>
        <w:autoSpaceDN w:val="0"/>
        <w:spacing w:after="0"/>
        <w:ind w:firstLine="709"/>
        <w:contextualSpacing/>
      </w:pPr>
      <w:r w:rsidRPr="009441F6">
        <w:t>7.9. В случае предоставления нового обеспечения исполнения Контракта в соответствии с частью 30 статьи 34, частью 7 статьи 96 Закона о контрактной системе возврат банковской гарантии Заказчиком гаранту, предоставившему указанную банковскую гарантию, не осуществляется, взыскание по ней не производится.</w:t>
      </w:r>
    </w:p>
    <w:p w14:paraId="5DB398B4" w14:textId="77777777" w:rsidR="001C58FD" w:rsidRPr="009441F6" w:rsidRDefault="001C58FD" w:rsidP="009441F6">
      <w:pPr>
        <w:autoSpaceDE w:val="0"/>
        <w:autoSpaceDN w:val="0"/>
        <w:spacing w:after="0"/>
        <w:ind w:firstLine="709"/>
        <w:contextualSpacing/>
      </w:pPr>
      <w:r w:rsidRPr="009441F6">
        <w:t>7.10. В случае если Исполнителем по Контракту является казенное учреждение, положения настоящего раздела об обеспечении исполнения Контракта к Исполнителю не применяются.</w:t>
      </w:r>
    </w:p>
    <w:p w14:paraId="4DF61592" w14:textId="77777777" w:rsidR="001C58FD" w:rsidRPr="009441F6" w:rsidRDefault="001C58FD" w:rsidP="009441F6">
      <w:pPr>
        <w:autoSpaceDE w:val="0"/>
        <w:autoSpaceDN w:val="0"/>
        <w:spacing w:after="0"/>
        <w:ind w:firstLine="709"/>
        <w:contextualSpacing/>
      </w:pPr>
      <w:r w:rsidRPr="009441F6">
        <w:t>7.11. Обеспечение исполнения гарантийных обязательств устанавливается в размере 1 (одного) процента начальной (максимальной) цены Контракта, что составляет 35 000 (тридцать пять тысяч) рублей 00 копеек и обеспечивает исполнение всех гарантийных обязательств Исполнителя по настоящему Контракту в течение срока, установленного пунктом 9.3 настоящего Контракта.</w:t>
      </w:r>
    </w:p>
    <w:p w14:paraId="74A65641" w14:textId="77777777" w:rsidR="001C58FD" w:rsidRPr="009441F6" w:rsidRDefault="001C58FD" w:rsidP="009441F6">
      <w:pPr>
        <w:autoSpaceDE w:val="0"/>
        <w:autoSpaceDN w:val="0"/>
        <w:spacing w:after="0"/>
        <w:ind w:firstLine="709"/>
        <w:contextualSpacing/>
      </w:pPr>
      <w:r w:rsidRPr="009441F6">
        <w:t>7.12. Исполнение гарантийных обязательств может обеспечиваться предоставлением банковской гарантии, выданной банком, соответствующей требованиям статьи 45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2C48021C" w14:textId="77777777" w:rsidR="001C58FD" w:rsidRPr="009441F6" w:rsidRDefault="001C58FD" w:rsidP="009441F6">
      <w:pPr>
        <w:autoSpaceDE w:val="0"/>
        <w:autoSpaceDN w:val="0"/>
        <w:spacing w:after="0"/>
        <w:ind w:firstLine="709"/>
        <w:contextualSpacing/>
      </w:pPr>
      <w:r w:rsidRPr="009441F6">
        <w:t xml:space="preserve">Способ обеспечения исполнения гарантийных обязательств </w:t>
      </w:r>
      <w:r w:rsidRPr="009441F6">
        <w:rPr>
          <w:color w:val="000000"/>
        </w:rPr>
        <w:t>и срок действия банковской гарантии определяются</w:t>
      </w:r>
      <w:r w:rsidRPr="009441F6">
        <w:t xml:space="preserve"> Исполнителем самостоятельно в соответствии с требованиями Закона о контрактной системе.</w:t>
      </w:r>
    </w:p>
    <w:p w14:paraId="6185C7CF" w14:textId="77777777" w:rsidR="001C58FD" w:rsidRPr="009441F6" w:rsidRDefault="001C58FD" w:rsidP="009441F6">
      <w:pPr>
        <w:autoSpaceDE w:val="0"/>
        <w:autoSpaceDN w:val="0"/>
        <w:spacing w:after="0"/>
        <w:ind w:firstLine="709"/>
        <w:contextualSpacing/>
      </w:pPr>
      <w:r w:rsidRPr="009441F6">
        <w:t>7.13. Обеспечение исполнения гарантийных обязательств предоставляется Исполнителем за 3 (три) дня до дня предоставления акта сдачи-приемки выполненных работ документации второго этапа, но не позднее срока, указанного в пункте 3.18 Контракта.</w:t>
      </w:r>
    </w:p>
    <w:p w14:paraId="644F2FA8" w14:textId="77777777" w:rsidR="001C58FD" w:rsidRPr="009441F6" w:rsidRDefault="001C58FD" w:rsidP="009441F6">
      <w:pPr>
        <w:autoSpaceDE w:val="0"/>
        <w:autoSpaceDN w:val="0"/>
        <w:spacing w:after="0"/>
        <w:ind w:firstLine="709"/>
        <w:contextualSpacing/>
      </w:pPr>
      <w:r w:rsidRPr="009441F6">
        <w:t xml:space="preserve">В случае предоставления обеспечения гарантийных обязательств в виде банковской гарантии, Заказчик рассматривает поступившую банковскую гарантию в срок, не превышающий 3 (трех) рабочих дней со дня ее поступления. </w:t>
      </w:r>
    </w:p>
    <w:p w14:paraId="4CE4299B" w14:textId="77777777" w:rsidR="001C58FD" w:rsidRPr="009441F6" w:rsidRDefault="001C58FD" w:rsidP="009441F6">
      <w:pPr>
        <w:autoSpaceDE w:val="0"/>
        <w:autoSpaceDN w:val="0"/>
        <w:spacing w:after="0"/>
        <w:ind w:firstLine="709"/>
        <w:contextualSpacing/>
      </w:pPr>
      <w:r w:rsidRPr="009441F6">
        <w:t>7.14.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 но не может уменьшить его размер.</w:t>
      </w:r>
    </w:p>
    <w:p w14:paraId="681CF686" w14:textId="3997BBD5" w:rsidR="001C58FD" w:rsidRDefault="001C58FD" w:rsidP="009441F6">
      <w:pPr>
        <w:autoSpaceDE w:val="0"/>
        <w:autoSpaceDN w:val="0"/>
        <w:spacing w:after="0"/>
        <w:ind w:firstLine="709"/>
        <w:contextualSpacing/>
      </w:pPr>
      <w:r w:rsidRPr="009441F6">
        <w:t>7.15. В случае внесения денежных средств в качестве обеспечения исполнения гарантийных обязательств, указанные средства возвращаются Исполнителю Заказчиком в течение 30 (тридцати) дней по окончании гарантийного срока, указанного в пункте 9.3 Контракта.</w:t>
      </w:r>
    </w:p>
    <w:p w14:paraId="5D2855A4" w14:textId="77777777" w:rsidR="005E53B2" w:rsidRPr="009441F6" w:rsidRDefault="005E53B2" w:rsidP="009441F6">
      <w:pPr>
        <w:autoSpaceDE w:val="0"/>
        <w:autoSpaceDN w:val="0"/>
        <w:spacing w:after="0"/>
        <w:ind w:firstLine="709"/>
        <w:contextualSpacing/>
      </w:pPr>
    </w:p>
    <w:p w14:paraId="3A2A5D01" w14:textId="5F4C5698" w:rsidR="001C58FD" w:rsidRDefault="001C58FD" w:rsidP="00596564">
      <w:pPr>
        <w:numPr>
          <w:ilvl w:val="0"/>
          <w:numId w:val="3"/>
        </w:numPr>
        <w:tabs>
          <w:tab w:val="left" w:pos="142"/>
        </w:tabs>
        <w:suppressAutoHyphens/>
        <w:spacing w:after="0"/>
        <w:ind w:left="0" w:firstLine="426"/>
        <w:contextualSpacing/>
        <w:jc w:val="center"/>
        <w:rPr>
          <w:rFonts w:eastAsia="Calibri"/>
          <w:b/>
        </w:rPr>
      </w:pPr>
      <w:r w:rsidRPr="009441F6">
        <w:rPr>
          <w:rFonts w:eastAsia="Calibri"/>
          <w:b/>
        </w:rPr>
        <w:t>Конфиденциальность</w:t>
      </w:r>
    </w:p>
    <w:p w14:paraId="0EA2FB02" w14:textId="77777777" w:rsidR="00596564" w:rsidRPr="009441F6" w:rsidRDefault="00596564" w:rsidP="00596564">
      <w:pPr>
        <w:tabs>
          <w:tab w:val="left" w:pos="142"/>
        </w:tabs>
        <w:suppressAutoHyphens/>
        <w:spacing w:after="0"/>
        <w:ind w:left="709"/>
        <w:contextualSpacing/>
        <w:rPr>
          <w:rFonts w:eastAsia="Calibri"/>
          <w:b/>
        </w:rPr>
      </w:pPr>
    </w:p>
    <w:p w14:paraId="063EBF8A" w14:textId="1FC55F3C" w:rsidR="001C58FD" w:rsidRDefault="001C58FD" w:rsidP="009441F6">
      <w:pPr>
        <w:spacing w:after="0"/>
        <w:ind w:firstLine="709"/>
        <w:contextualSpacing/>
        <w:rPr>
          <w:rFonts w:eastAsia="Calibri"/>
        </w:rPr>
      </w:pPr>
      <w:r w:rsidRPr="009441F6">
        <w:rPr>
          <w:rFonts w:eastAsia="Calibri"/>
        </w:rPr>
        <w:t>Стороны принимают все необходимые меры для того, чтобы их работники, правопреемники без предварительного согласия другой Стороны не информировали третьих лиц о содержании материалов, полученных результатов при выполнении работ по настоящему Контракту.</w:t>
      </w:r>
    </w:p>
    <w:p w14:paraId="71E33EAF" w14:textId="77777777" w:rsidR="00596564" w:rsidRPr="009441F6" w:rsidRDefault="00596564" w:rsidP="009441F6">
      <w:pPr>
        <w:spacing w:after="0"/>
        <w:ind w:firstLine="709"/>
        <w:contextualSpacing/>
        <w:rPr>
          <w:rFonts w:eastAsia="Calibri"/>
        </w:rPr>
      </w:pPr>
    </w:p>
    <w:p w14:paraId="3046D23F" w14:textId="77777777" w:rsidR="001C58FD" w:rsidRPr="009441F6" w:rsidRDefault="001C58FD" w:rsidP="00596564">
      <w:pPr>
        <w:numPr>
          <w:ilvl w:val="0"/>
          <w:numId w:val="3"/>
        </w:numPr>
        <w:suppressAutoHyphens/>
        <w:spacing w:after="0"/>
        <w:ind w:left="0" w:firstLine="426"/>
        <w:contextualSpacing/>
        <w:jc w:val="center"/>
        <w:rPr>
          <w:rFonts w:eastAsia="Calibri"/>
          <w:b/>
        </w:rPr>
      </w:pPr>
      <w:r w:rsidRPr="009441F6">
        <w:rPr>
          <w:rFonts w:eastAsia="Calibri"/>
          <w:b/>
        </w:rPr>
        <w:t>Гарантии</w:t>
      </w:r>
    </w:p>
    <w:p w14:paraId="27FC8ECF" w14:textId="77777777" w:rsidR="001C58FD" w:rsidRPr="009441F6" w:rsidRDefault="001C58FD" w:rsidP="009441F6">
      <w:pPr>
        <w:spacing w:after="0"/>
        <w:ind w:firstLine="709"/>
        <w:contextualSpacing/>
        <w:rPr>
          <w:rFonts w:eastAsia="Calibri"/>
          <w:b/>
        </w:rPr>
      </w:pPr>
    </w:p>
    <w:p w14:paraId="1EFF5F76" w14:textId="77777777" w:rsidR="001C58FD" w:rsidRPr="009441F6" w:rsidRDefault="001C58FD" w:rsidP="009441F6">
      <w:pPr>
        <w:spacing w:after="0"/>
        <w:ind w:firstLine="709"/>
        <w:contextualSpacing/>
        <w:rPr>
          <w:rFonts w:eastAsia="Calibri"/>
        </w:rPr>
      </w:pPr>
      <w:r w:rsidRPr="009441F6">
        <w:rPr>
          <w:rFonts w:eastAsia="Calibri"/>
        </w:rPr>
        <w:t>9.1. Качество выполненных Исполнителем работ должно соответствовать Техническому заданию и иным условиям настоящего Контракта, а также требованиям действующего законодательства Российской Федерации. Любые отклонения от Технического задания и условий настоящего Контракта, в том числе не влияющие на технологию и качество работ, Исполнитель обязан согласовать с Заказчиком.</w:t>
      </w:r>
    </w:p>
    <w:p w14:paraId="45FDF78D" w14:textId="77777777" w:rsidR="001C58FD" w:rsidRPr="009441F6" w:rsidRDefault="001C58FD" w:rsidP="009441F6">
      <w:pPr>
        <w:spacing w:after="0"/>
        <w:ind w:firstLine="709"/>
        <w:contextualSpacing/>
        <w:rPr>
          <w:rFonts w:eastAsia="Calibri"/>
        </w:rPr>
      </w:pPr>
      <w:r w:rsidRPr="009441F6">
        <w:rPr>
          <w:rFonts w:eastAsia="Calibri"/>
        </w:rPr>
        <w:t>9.2. Гарантии качества распространяются на все выполненные Исполнителем в рамках настоящего Контракта работы, в том числе материалы Проекта.</w:t>
      </w:r>
    </w:p>
    <w:p w14:paraId="3B0EB337" w14:textId="77777777" w:rsidR="001C58FD" w:rsidRPr="009441F6" w:rsidRDefault="001C58FD" w:rsidP="009441F6">
      <w:pPr>
        <w:spacing w:after="0"/>
        <w:ind w:firstLine="709"/>
        <w:contextualSpacing/>
        <w:rPr>
          <w:rFonts w:eastAsia="Calibri"/>
        </w:rPr>
      </w:pPr>
      <w:r w:rsidRPr="009441F6">
        <w:rPr>
          <w:rFonts w:eastAsia="Calibri"/>
        </w:rPr>
        <w:t>9.3. Срок действия гарантийных обязательств – 3 года со дня подписания Сторонами акта сдачи-приемки выполненных работ документации второго этапа, если Исполнителем не установлены более длительные сроки.</w:t>
      </w:r>
    </w:p>
    <w:p w14:paraId="3DFE1A66" w14:textId="77777777" w:rsidR="001C58FD" w:rsidRPr="009441F6" w:rsidRDefault="001C58FD" w:rsidP="009441F6">
      <w:pPr>
        <w:spacing w:after="0"/>
        <w:ind w:firstLine="709"/>
        <w:contextualSpacing/>
        <w:rPr>
          <w:rFonts w:eastAsia="Calibri"/>
        </w:rPr>
      </w:pPr>
      <w:r w:rsidRPr="009441F6">
        <w:rPr>
          <w:rFonts w:eastAsia="Calibri"/>
        </w:rPr>
        <w:t>9.4. Исполнитель в течение гарантийного срока, указанного в пункте 9.3 настоящего Контракта обязан безвозмездно устранить обнаруженные Заказчиком после приемки выполненных работ отступления от настоящего Контракта или иные недостатки, которые не могли быть установлены в ходе приемки (скрытые недостатки), в том числе такие, которые были умышленно скрыты Исполнителем. Срок исправления отступлений и недостатков составляет не более 30 (тридцати) дней с даты получения Исполнителем письменного уведомления от Заказчика о выявлении таких недостатков.</w:t>
      </w:r>
    </w:p>
    <w:p w14:paraId="58479797" w14:textId="77777777" w:rsidR="001C58FD" w:rsidRPr="009441F6" w:rsidRDefault="001C58FD" w:rsidP="009441F6">
      <w:pPr>
        <w:spacing w:after="0"/>
        <w:ind w:firstLine="709"/>
        <w:contextualSpacing/>
        <w:rPr>
          <w:rFonts w:eastAsia="Calibri"/>
          <w:b/>
        </w:rPr>
      </w:pPr>
    </w:p>
    <w:p w14:paraId="4D8F6235" w14:textId="77777777" w:rsidR="001C58FD" w:rsidRPr="009441F6" w:rsidRDefault="001C58FD" w:rsidP="00596564">
      <w:pPr>
        <w:numPr>
          <w:ilvl w:val="0"/>
          <w:numId w:val="3"/>
        </w:numPr>
        <w:suppressAutoHyphens/>
        <w:spacing w:after="0"/>
        <w:ind w:left="0" w:firstLine="284"/>
        <w:contextualSpacing/>
        <w:jc w:val="center"/>
        <w:rPr>
          <w:rFonts w:eastAsia="Calibri"/>
          <w:b/>
        </w:rPr>
      </w:pPr>
      <w:r w:rsidRPr="009441F6">
        <w:rPr>
          <w:rFonts w:eastAsia="Calibri"/>
          <w:b/>
        </w:rPr>
        <w:t>Порядок разрешения споров, претензии Сторон</w:t>
      </w:r>
    </w:p>
    <w:p w14:paraId="10B769BE" w14:textId="77777777" w:rsidR="001C58FD" w:rsidRPr="009441F6" w:rsidRDefault="001C58FD" w:rsidP="009441F6">
      <w:pPr>
        <w:spacing w:after="0"/>
        <w:ind w:firstLine="709"/>
        <w:contextualSpacing/>
        <w:rPr>
          <w:rFonts w:eastAsia="Calibri"/>
          <w:b/>
        </w:rPr>
      </w:pPr>
    </w:p>
    <w:p w14:paraId="6760535F" w14:textId="77777777" w:rsidR="001C58FD" w:rsidRPr="009441F6" w:rsidRDefault="001C58FD" w:rsidP="009441F6">
      <w:pPr>
        <w:widowControl w:val="0"/>
        <w:autoSpaceDE w:val="0"/>
        <w:autoSpaceDN w:val="0"/>
        <w:adjustRightInd w:val="0"/>
        <w:spacing w:after="0"/>
        <w:ind w:right="-1" w:firstLine="709"/>
        <w:contextualSpacing/>
      </w:pPr>
      <w:r w:rsidRPr="009441F6">
        <w:t>10.1. Все споры и разногласия, возникающие из настоящего Контракта между Сторонами, разрешаются путем переговоров, в том числе в претензионном порядке.</w:t>
      </w:r>
    </w:p>
    <w:p w14:paraId="756B49F0" w14:textId="77777777" w:rsidR="001C58FD" w:rsidRPr="009441F6" w:rsidRDefault="001C58FD" w:rsidP="009441F6">
      <w:pPr>
        <w:widowControl w:val="0"/>
        <w:autoSpaceDE w:val="0"/>
        <w:autoSpaceDN w:val="0"/>
        <w:adjustRightInd w:val="0"/>
        <w:spacing w:after="0"/>
        <w:ind w:right="-1" w:firstLine="709"/>
        <w:contextualSpacing/>
      </w:pPr>
      <w:r w:rsidRPr="009441F6">
        <w:t>10.2. Срок рассмотрения писем, уведомлений или претензий не может превышать 5 (пяти) рабочих дней с даты их получения. Переписка Сторон может осуществляться в виде письма или телеграммы, а в случаях направления телекса, факса, иного электронного сообщения с последующим предоставлением оригинала документа.</w:t>
      </w:r>
    </w:p>
    <w:p w14:paraId="300061A4" w14:textId="77777777" w:rsidR="001C58FD" w:rsidRPr="009441F6" w:rsidRDefault="001C58FD" w:rsidP="009441F6">
      <w:pPr>
        <w:spacing w:after="0"/>
        <w:ind w:firstLine="709"/>
        <w:contextualSpacing/>
        <w:rPr>
          <w:rFonts w:eastAsia="Calibri"/>
        </w:rPr>
      </w:pPr>
      <w:r w:rsidRPr="009441F6">
        <w:rPr>
          <w:rFonts w:eastAsia="Calibri"/>
        </w:rPr>
        <w:t>10.3. При неурегулировании Сторонами спора в досудебном порядке спор передается на разрешение в Арбитражный суд Амурской области.</w:t>
      </w:r>
    </w:p>
    <w:p w14:paraId="19AEA852" w14:textId="77777777" w:rsidR="001C58FD" w:rsidRPr="009441F6" w:rsidRDefault="001C58FD" w:rsidP="009441F6">
      <w:pPr>
        <w:spacing w:after="0"/>
        <w:ind w:firstLine="709"/>
        <w:contextualSpacing/>
        <w:rPr>
          <w:rFonts w:eastAsia="Calibri"/>
          <w:b/>
        </w:rPr>
      </w:pPr>
    </w:p>
    <w:p w14:paraId="5C7C202A" w14:textId="010431D7" w:rsidR="001C58FD" w:rsidRPr="009441F6" w:rsidRDefault="001C58FD" w:rsidP="009441F6">
      <w:pPr>
        <w:spacing w:after="0"/>
        <w:ind w:firstLine="709"/>
        <w:contextualSpacing/>
        <w:jc w:val="center"/>
        <w:rPr>
          <w:rFonts w:eastAsia="Calibri"/>
          <w:b/>
        </w:rPr>
      </w:pPr>
      <w:r w:rsidRPr="009441F6">
        <w:rPr>
          <w:rFonts w:eastAsia="Calibri"/>
          <w:b/>
        </w:rPr>
        <w:t>11. Срок действия и условия расторжения Контракта,</w:t>
      </w:r>
    </w:p>
    <w:p w14:paraId="20EAC4F3" w14:textId="56BE5E60" w:rsidR="001C58FD" w:rsidRDefault="001C58FD" w:rsidP="009441F6">
      <w:pPr>
        <w:spacing w:after="0"/>
        <w:ind w:firstLine="709"/>
        <w:contextualSpacing/>
        <w:jc w:val="center"/>
        <w:rPr>
          <w:rFonts w:eastAsia="Calibri"/>
          <w:b/>
        </w:rPr>
      </w:pPr>
      <w:r w:rsidRPr="009441F6">
        <w:rPr>
          <w:rFonts w:eastAsia="Calibri"/>
          <w:b/>
        </w:rPr>
        <w:t>заключительные положения</w:t>
      </w:r>
    </w:p>
    <w:p w14:paraId="60376B67" w14:textId="77777777" w:rsidR="00596564" w:rsidRPr="009441F6" w:rsidRDefault="00596564" w:rsidP="009441F6">
      <w:pPr>
        <w:spacing w:after="0"/>
        <w:ind w:firstLine="709"/>
        <w:contextualSpacing/>
        <w:jc w:val="center"/>
        <w:rPr>
          <w:rFonts w:eastAsia="Calibri"/>
          <w:b/>
        </w:rPr>
      </w:pPr>
    </w:p>
    <w:p w14:paraId="69926203" w14:textId="77777777" w:rsidR="001C58FD" w:rsidRPr="009441F6" w:rsidRDefault="001C58FD" w:rsidP="009441F6">
      <w:pPr>
        <w:spacing w:after="0"/>
        <w:ind w:firstLine="709"/>
        <w:contextualSpacing/>
        <w:rPr>
          <w:rFonts w:eastAsia="Calibri"/>
          <w:b/>
          <w:bCs/>
        </w:rPr>
      </w:pPr>
      <w:r w:rsidRPr="009441F6">
        <w:rPr>
          <w:rFonts w:eastAsia="Calibri"/>
        </w:rPr>
        <w:t xml:space="preserve">11.1. Настоящий Контракт вступает в силу с даты подписания его Сторонами и действует до 25.12.2020. Окончание срока действия настоящего Контракта не влечет за собой прекращение обязательств Сторон по нему при неисполнении Сторонами обязательств по Контракту, не освобождает Стороны от ответственности за его нарушение, если таковые имели место при исполнении условий настоящего Контракта. </w:t>
      </w:r>
    </w:p>
    <w:p w14:paraId="2FC6EEB9" w14:textId="77777777" w:rsidR="001C58FD" w:rsidRPr="009441F6" w:rsidRDefault="001C58FD" w:rsidP="009441F6">
      <w:pPr>
        <w:spacing w:after="0"/>
        <w:ind w:firstLine="709"/>
        <w:contextualSpacing/>
        <w:rPr>
          <w:rFonts w:eastAsia="Calibri"/>
        </w:rPr>
      </w:pPr>
      <w:r w:rsidRPr="009441F6">
        <w:rPr>
          <w:rFonts w:eastAsia="Calibri"/>
        </w:rPr>
        <w:t>11.2.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статьей 95 Закона о контрактной системе и настоящим Контрактом.</w:t>
      </w:r>
    </w:p>
    <w:p w14:paraId="7DC0FCAE" w14:textId="77777777" w:rsidR="001C58FD" w:rsidRPr="009441F6" w:rsidRDefault="001C58FD" w:rsidP="009441F6">
      <w:pPr>
        <w:widowControl w:val="0"/>
        <w:adjustRightInd w:val="0"/>
        <w:spacing w:after="0"/>
        <w:ind w:right="-1" w:firstLine="709"/>
        <w:contextualSpacing/>
        <w:rPr>
          <w:rFonts w:eastAsia="Calibri"/>
        </w:rPr>
      </w:pPr>
      <w:bookmarkStart w:id="1" w:name="Par18"/>
      <w:bookmarkEnd w:id="1"/>
      <w:r w:rsidRPr="009441F6">
        <w:rPr>
          <w:rFonts w:eastAsia="Calibri"/>
        </w:rPr>
        <w:t>11.3.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6FAA985E" w14:textId="77777777" w:rsidR="001C58FD" w:rsidRPr="009441F6" w:rsidRDefault="001C58FD" w:rsidP="009441F6">
      <w:pPr>
        <w:widowControl w:val="0"/>
        <w:spacing w:after="0"/>
        <w:ind w:firstLine="709"/>
        <w:contextualSpacing/>
        <w:rPr>
          <w:rFonts w:eastAsia="Calibri"/>
          <w:lang w:eastAsia="en-US"/>
        </w:rPr>
      </w:pPr>
      <w:r w:rsidRPr="009441F6">
        <w:rPr>
          <w:rFonts w:eastAsia="Calibri"/>
        </w:rPr>
        <w:lastRenderedPageBreak/>
        <w:t xml:space="preserve">11.4. </w:t>
      </w:r>
      <w:r w:rsidRPr="009441F6">
        <w:rPr>
          <w:rFonts w:eastAsia="Calibri"/>
          <w:lang w:eastAsia="en-US"/>
        </w:rPr>
        <w:t>При исполнении Контракта не допускается перемена Исполнителя, за исключением случая, если новый Исполнитель является правопреемником Исполнителя по такому Контракту вследствие реорганизации юридического лица в форме преобразования, слияния или присоединения. В случае перемены Заказчика права и обязанности Заказчика, предусмотренные Контрактом, переходят к новому Заказчику.</w:t>
      </w:r>
    </w:p>
    <w:p w14:paraId="7EA44368" w14:textId="77777777" w:rsidR="001C58FD" w:rsidRPr="009441F6" w:rsidRDefault="001C58FD" w:rsidP="009441F6">
      <w:pPr>
        <w:tabs>
          <w:tab w:val="left" w:pos="1260"/>
        </w:tabs>
        <w:spacing w:after="0"/>
        <w:ind w:firstLine="709"/>
        <w:contextualSpacing/>
      </w:pPr>
      <w:r w:rsidRPr="009441F6">
        <w:t>11.5. Настоящий Контракт заключен в электронной форме, в порядке, предусмотренном действующим законодательством Российской Федерации. Контракт подписан усиленной квалифицированной электронной подписью и имеет юридическую силу.</w:t>
      </w:r>
    </w:p>
    <w:p w14:paraId="7EBAF752" w14:textId="77777777" w:rsidR="001C58FD" w:rsidRPr="009441F6" w:rsidRDefault="001C58FD" w:rsidP="009441F6">
      <w:pPr>
        <w:spacing w:after="0"/>
        <w:ind w:firstLine="709"/>
        <w:contextualSpacing/>
        <w:rPr>
          <w:rFonts w:eastAsia="Calibri"/>
        </w:rPr>
      </w:pPr>
      <w:r w:rsidRPr="009441F6">
        <w:rPr>
          <w:rFonts w:eastAsia="Calibri"/>
        </w:rPr>
        <w:t>11.6. При изменении адресов, банковских реквизитов, а также в случае реорганизации Стороны обязаны уведомить другу друга о предстоящих изменениях, а после их осуществления в 5-дневный срок представить другой Стороне надлежаще оформленные документы, подтверждающие факт изменений.</w:t>
      </w:r>
    </w:p>
    <w:p w14:paraId="65AEFF72" w14:textId="77777777" w:rsidR="001C58FD" w:rsidRPr="009441F6" w:rsidRDefault="001C58FD" w:rsidP="009441F6">
      <w:pPr>
        <w:spacing w:after="0"/>
        <w:ind w:firstLine="709"/>
        <w:contextualSpacing/>
        <w:rPr>
          <w:rFonts w:eastAsia="Calibri"/>
        </w:rPr>
      </w:pPr>
      <w:r w:rsidRPr="009441F6">
        <w:rPr>
          <w:rFonts w:eastAsia="Calibri"/>
        </w:rPr>
        <w:t>11.7. Настоящий Контракт имеет Приложения, являющиеся неотъемлемой частью Контракта:</w:t>
      </w:r>
    </w:p>
    <w:p w14:paraId="058A9F98" w14:textId="77777777" w:rsidR="001C58FD" w:rsidRPr="009441F6" w:rsidRDefault="001C58FD" w:rsidP="009441F6">
      <w:pPr>
        <w:spacing w:after="0"/>
        <w:ind w:firstLine="709"/>
        <w:contextualSpacing/>
      </w:pPr>
      <w:r w:rsidRPr="009441F6">
        <w:t>– Приложение № 1 – Техническое задание на выполнение работ по разработке проекта Программы комплексного развития социальной инфраструктуры муниципального образования города Благовещенска.</w:t>
      </w:r>
    </w:p>
    <w:p w14:paraId="32194244" w14:textId="77777777" w:rsidR="001C58FD" w:rsidRPr="009441F6" w:rsidRDefault="001C58FD" w:rsidP="009441F6">
      <w:pPr>
        <w:spacing w:after="0"/>
        <w:ind w:firstLine="709"/>
        <w:contextualSpacing/>
        <w:rPr>
          <w:rFonts w:eastAsia="Calibri"/>
        </w:rPr>
      </w:pPr>
      <w:r w:rsidRPr="009441F6">
        <w:rPr>
          <w:rFonts w:eastAsia="Calibri"/>
        </w:rPr>
        <w:t>– Приложение № 2 – Календарный план на выполнение работ по разработке проекта Программы комплексного развития социальной инфраструктуры муниципального образования города Благовещенска.</w:t>
      </w:r>
    </w:p>
    <w:p w14:paraId="0E0FFF73" w14:textId="77777777" w:rsidR="001C58FD" w:rsidRPr="009441F6" w:rsidRDefault="001C58FD" w:rsidP="009441F6">
      <w:pPr>
        <w:spacing w:after="0"/>
        <w:ind w:firstLine="709"/>
        <w:contextualSpacing/>
        <w:rPr>
          <w:rFonts w:eastAsia="Calibri"/>
        </w:rPr>
      </w:pPr>
    </w:p>
    <w:p w14:paraId="16C7A2F7" w14:textId="552D97FA" w:rsidR="001C58FD" w:rsidRPr="009441F6" w:rsidRDefault="001C58FD" w:rsidP="009441F6">
      <w:pPr>
        <w:spacing w:after="0"/>
        <w:ind w:firstLine="709"/>
        <w:contextualSpacing/>
        <w:jc w:val="center"/>
        <w:rPr>
          <w:rFonts w:eastAsia="Calibri"/>
          <w:b/>
        </w:rPr>
      </w:pPr>
      <w:r w:rsidRPr="009441F6">
        <w:rPr>
          <w:rFonts w:eastAsia="Calibri"/>
          <w:b/>
        </w:rPr>
        <w:t xml:space="preserve">12. </w:t>
      </w:r>
      <w:r w:rsidR="005E53B2">
        <w:rPr>
          <w:rFonts w:eastAsia="Calibri"/>
          <w:b/>
        </w:rPr>
        <w:t>Ю</w:t>
      </w:r>
      <w:r w:rsidR="005E53B2" w:rsidRPr="009441F6">
        <w:rPr>
          <w:rFonts w:eastAsia="Calibri"/>
          <w:b/>
        </w:rPr>
        <w:t>ридические адреса, банковские реквизиты, подписи сторон</w:t>
      </w:r>
    </w:p>
    <w:p w14:paraId="03C39C73" w14:textId="77777777" w:rsidR="001C58FD" w:rsidRPr="009441F6" w:rsidRDefault="001C58FD" w:rsidP="009441F6">
      <w:pPr>
        <w:spacing w:after="0"/>
        <w:ind w:firstLine="709"/>
        <w:contextualSpacing/>
        <w:jc w:val="center"/>
        <w:rPr>
          <w:rFonts w:eastAsia="Calibri"/>
          <w:b/>
        </w:rPr>
      </w:pPr>
    </w:p>
    <w:tbl>
      <w:tblPr>
        <w:tblW w:w="9927" w:type="dxa"/>
        <w:tblInd w:w="-142" w:type="dxa"/>
        <w:tblLook w:val="04A0" w:firstRow="1" w:lastRow="0" w:firstColumn="1" w:lastColumn="0" w:noHBand="0" w:noVBand="1"/>
      </w:tblPr>
      <w:tblGrid>
        <w:gridCol w:w="4962"/>
        <w:gridCol w:w="4965"/>
      </w:tblGrid>
      <w:tr w:rsidR="00596564" w:rsidRPr="00596564" w14:paraId="3F9B3A05" w14:textId="77777777" w:rsidTr="00596564">
        <w:trPr>
          <w:trHeight w:val="1098"/>
        </w:trPr>
        <w:tc>
          <w:tcPr>
            <w:tcW w:w="4962" w:type="dxa"/>
            <w:hideMark/>
          </w:tcPr>
          <w:p w14:paraId="75179164" w14:textId="77777777" w:rsidR="00596564" w:rsidRPr="00596564" w:rsidRDefault="00596564" w:rsidP="00596564">
            <w:pPr>
              <w:tabs>
                <w:tab w:val="center" w:pos="2356"/>
                <w:tab w:val="left" w:pos="3451"/>
              </w:tabs>
              <w:suppressAutoHyphens/>
              <w:spacing w:after="0"/>
              <w:contextualSpacing/>
              <w:jc w:val="left"/>
              <w:rPr>
                <w:rFonts w:cs="Calibri"/>
                <w:b/>
                <w:lang w:eastAsia="ar-SA"/>
              </w:rPr>
            </w:pPr>
            <w:r w:rsidRPr="00596564">
              <w:rPr>
                <w:rFonts w:cs="Calibri"/>
                <w:b/>
                <w:lang w:eastAsia="ar-SA"/>
              </w:rPr>
              <w:tab/>
              <w:t>Исполнитель</w:t>
            </w:r>
          </w:p>
          <w:p w14:paraId="24319706" w14:textId="77777777" w:rsidR="00596564" w:rsidRPr="00596564" w:rsidRDefault="00596564" w:rsidP="00596564">
            <w:pPr>
              <w:tabs>
                <w:tab w:val="center" w:pos="2356"/>
                <w:tab w:val="left" w:pos="3451"/>
              </w:tabs>
              <w:suppressAutoHyphens/>
              <w:spacing w:after="0"/>
              <w:contextualSpacing/>
              <w:jc w:val="left"/>
              <w:rPr>
                <w:rFonts w:cs="Calibri"/>
                <w:b/>
                <w:sz w:val="10"/>
                <w:szCs w:val="10"/>
                <w:lang w:eastAsia="ar-SA"/>
              </w:rPr>
            </w:pPr>
            <w:r w:rsidRPr="00596564">
              <w:rPr>
                <w:rFonts w:cs="Calibri"/>
                <w:b/>
                <w:lang w:eastAsia="ar-SA"/>
              </w:rPr>
              <w:tab/>
            </w:r>
          </w:p>
          <w:p w14:paraId="1D7B9806" w14:textId="710F76CA" w:rsidR="00596564" w:rsidRPr="00596564" w:rsidRDefault="00596564" w:rsidP="00596564">
            <w:pPr>
              <w:suppressAutoHyphens/>
              <w:spacing w:after="0"/>
              <w:contextualSpacing/>
              <w:jc w:val="center"/>
              <w:rPr>
                <w:rFonts w:cs="Calibri"/>
                <w:b/>
                <w:sz w:val="16"/>
                <w:szCs w:val="16"/>
                <w:lang w:eastAsia="ar-SA"/>
              </w:rPr>
            </w:pPr>
            <w:r w:rsidRPr="00596564">
              <w:rPr>
                <w:rFonts w:cs="Calibri"/>
                <w:b/>
                <w:lang w:eastAsia="en-US"/>
              </w:rPr>
              <w:t xml:space="preserve">Индивидуальный предприниматель </w:t>
            </w:r>
            <w:proofErr w:type="spellStart"/>
            <w:r w:rsidRPr="00596564">
              <w:rPr>
                <w:rFonts w:cs="Calibri"/>
                <w:b/>
                <w:lang w:eastAsia="en-US"/>
              </w:rPr>
              <w:t>Бубнова</w:t>
            </w:r>
            <w:proofErr w:type="spellEnd"/>
            <w:r w:rsidRPr="00596564">
              <w:rPr>
                <w:rFonts w:cs="Calibri"/>
                <w:b/>
                <w:lang w:eastAsia="en-US"/>
              </w:rPr>
              <w:t xml:space="preserve"> Надежда Дмитриевна</w:t>
            </w:r>
          </w:p>
        </w:tc>
        <w:tc>
          <w:tcPr>
            <w:tcW w:w="4965" w:type="dxa"/>
            <w:hideMark/>
          </w:tcPr>
          <w:p w14:paraId="2983E5AA" w14:textId="77777777" w:rsidR="00596564" w:rsidRPr="00596564" w:rsidRDefault="00596564" w:rsidP="00596564">
            <w:pPr>
              <w:suppressAutoHyphens/>
              <w:spacing w:after="0"/>
              <w:contextualSpacing/>
              <w:jc w:val="center"/>
              <w:rPr>
                <w:rFonts w:cs="Calibri"/>
                <w:b/>
                <w:lang w:eastAsia="ar-SA"/>
              </w:rPr>
            </w:pPr>
            <w:r w:rsidRPr="00596564">
              <w:rPr>
                <w:rFonts w:cs="Calibri"/>
                <w:b/>
                <w:lang w:eastAsia="ar-SA"/>
              </w:rPr>
              <w:t>Заказчик</w:t>
            </w:r>
          </w:p>
          <w:p w14:paraId="440E692C" w14:textId="77777777" w:rsidR="00596564" w:rsidRPr="00596564" w:rsidRDefault="00596564" w:rsidP="00596564">
            <w:pPr>
              <w:suppressAutoHyphens/>
              <w:spacing w:after="0"/>
              <w:contextualSpacing/>
              <w:jc w:val="center"/>
              <w:rPr>
                <w:rFonts w:cs="Calibri"/>
                <w:b/>
                <w:sz w:val="10"/>
                <w:szCs w:val="10"/>
                <w:lang w:eastAsia="ar-SA"/>
              </w:rPr>
            </w:pPr>
          </w:p>
          <w:p w14:paraId="77E5A296" w14:textId="77777777" w:rsidR="00596564" w:rsidRPr="00596564" w:rsidRDefault="00596564" w:rsidP="00596564">
            <w:pPr>
              <w:suppressAutoHyphens/>
              <w:spacing w:after="0"/>
              <w:contextualSpacing/>
              <w:jc w:val="left"/>
              <w:rPr>
                <w:rFonts w:cs="Calibri"/>
                <w:b/>
                <w:lang w:eastAsia="ar-SA"/>
              </w:rPr>
            </w:pPr>
            <w:r w:rsidRPr="00596564">
              <w:rPr>
                <w:rFonts w:cs="Calibri"/>
                <w:b/>
                <w:lang w:eastAsia="ar-SA"/>
              </w:rPr>
              <w:t>Администрация города Благовещенска</w:t>
            </w:r>
          </w:p>
        </w:tc>
      </w:tr>
      <w:tr w:rsidR="00596564" w:rsidRPr="00596564" w14:paraId="7FB14E0F" w14:textId="77777777" w:rsidTr="00596564">
        <w:trPr>
          <w:trHeight w:val="3055"/>
        </w:trPr>
        <w:tc>
          <w:tcPr>
            <w:tcW w:w="4962" w:type="dxa"/>
          </w:tcPr>
          <w:p w14:paraId="16A42EA6" w14:textId="6DBECF2B" w:rsidR="0069389C" w:rsidRDefault="00596564" w:rsidP="00596564">
            <w:pPr>
              <w:suppressAutoHyphens/>
              <w:autoSpaceDE w:val="0"/>
              <w:autoSpaceDN w:val="0"/>
              <w:adjustRightInd w:val="0"/>
              <w:spacing w:after="0"/>
              <w:jc w:val="left"/>
              <w:rPr>
                <w:rFonts w:cs="Calibri"/>
                <w:bCs/>
                <w:sz w:val="22"/>
                <w:szCs w:val="22"/>
                <w:lang w:eastAsia="ar-SA"/>
              </w:rPr>
            </w:pPr>
            <w:r w:rsidRPr="00596564">
              <w:rPr>
                <w:rFonts w:cs="Calibri"/>
                <w:b/>
                <w:sz w:val="22"/>
                <w:szCs w:val="22"/>
                <w:lang w:eastAsia="ar-SA"/>
              </w:rPr>
              <w:t xml:space="preserve">Юридический/почтовый адрес: </w:t>
            </w:r>
            <w:r w:rsidR="0069389C" w:rsidRPr="0069389C">
              <w:rPr>
                <w:rFonts w:cs="Calibri"/>
                <w:bCs/>
                <w:sz w:val="22"/>
                <w:szCs w:val="22"/>
                <w:lang w:eastAsia="ar-SA"/>
              </w:rPr>
              <w:t>644076,</w:t>
            </w:r>
            <w:r w:rsidR="0069389C">
              <w:t xml:space="preserve"> </w:t>
            </w:r>
            <w:r w:rsidR="0069389C" w:rsidRPr="0069389C">
              <w:rPr>
                <w:rFonts w:cs="Calibri"/>
                <w:bCs/>
                <w:sz w:val="22"/>
                <w:szCs w:val="22"/>
                <w:lang w:eastAsia="ar-SA"/>
              </w:rPr>
              <w:t>Омская обл., г. Омск, ул. Петра Осминина, дом 12б, кв. 59</w:t>
            </w:r>
            <w:r w:rsidR="0069389C">
              <w:rPr>
                <w:rFonts w:cs="Calibri"/>
                <w:bCs/>
                <w:sz w:val="22"/>
                <w:szCs w:val="22"/>
                <w:lang w:eastAsia="ar-SA"/>
              </w:rPr>
              <w:t xml:space="preserve"> / </w:t>
            </w:r>
            <w:r w:rsidR="0069389C" w:rsidRPr="0069389C">
              <w:rPr>
                <w:rFonts w:cs="Calibri"/>
                <w:bCs/>
                <w:sz w:val="22"/>
                <w:szCs w:val="22"/>
                <w:lang w:eastAsia="ar-SA"/>
              </w:rPr>
              <w:t>644099,</w:t>
            </w:r>
            <w:r w:rsidR="0069389C">
              <w:t xml:space="preserve"> </w:t>
            </w:r>
            <w:r w:rsidR="0069389C" w:rsidRPr="0069389C">
              <w:rPr>
                <w:rFonts w:cs="Calibri"/>
                <w:bCs/>
                <w:sz w:val="22"/>
                <w:szCs w:val="22"/>
                <w:lang w:eastAsia="ar-SA"/>
              </w:rPr>
              <w:t xml:space="preserve">Омская обл., г. Омск, ул. Петра Некрасова, 3, офис 501  </w:t>
            </w:r>
          </w:p>
          <w:p w14:paraId="6D3DD4C8" w14:textId="536069C3" w:rsidR="00596564" w:rsidRPr="00596564" w:rsidRDefault="00596564" w:rsidP="00596564">
            <w:pPr>
              <w:suppressAutoHyphens/>
              <w:autoSpaceDE w:val="0"/>
              <w:autoSpaceDN w:val="0"/>
              <w:adjustRightInd w:val="0"/>
              <w:spacing w:after="0"/>
              <w:jc w:val="left"/>
              <w:rPr>
                <w:rFonts w:cs="Calibri"/>
                <w:bCs/>
                <w:sz w:val="22"/>
                <w:szCs w:val="22"/>
                <w:lang w:eastAsia="ar-SA"/>
              </w:rPr>
            </w:pPr>
            <w:r w:rsidRPr="00596564">
              <w:rPr>
                <w:rFonts w:cs="Calibri"/>
                <w:bCs/>
                <w:sz w:val="22"/>
                <w:szCs w:val="22"/>
                <w:lang w:eastAsia="ar-SA"/>
              </w:rPr>
              <w:t>ИНН</w:t>
            </w:r>
            <w:r w:rsidR="0069389C">
              <w:rPr>
                <w:rFonts w:cs="Calibri"/>
                <w:bCs/>
                <w:sz w:val="22"/>
                <w:szCs w:val="22"/>
                <w:lang w:eastAsia="ar-SA"/>
              </w:rPr>
              <w:t xml:space="preserve"> </w:t>
            </w:r>
            <w:r w:rsidR="0069389C" w:rsidRPr="0069389C">
              <w:rPr>
                <w:rFonts w:cs="Calibri"/>
                <w:bCs/>
                <w:sz w:val="22"/>
                <w:szCs w:val="22"/>
                <w:lang w:eastAsia="ar-SA"/>
              </w:rPr>
              <w:t>552301633782</w:t>
            </w:r>
          </w:p>
          <w:p w14:paraId="3407E087" w14:textId="77777777" w:rsidR="005E53B2" w:rsidRDefault="005E53B2" w:rsidP="00596564">
            <w:pPr>
              <w:suppressAutoHyphens/>
              <w:autoSpaceDE w:val="0"/>
              <w:autoSpaceDN w:val="0"/>
              <w:adjustRightInd w:val="0"/>
              <w:spacing w:after="0"/>
              <w:jc w:val="left"/>
              <w:rPr>
                <w:sz w:val="22"/>
                <w:szCs w:val="22"/>
                <w:lang w:eastAsia="ar-SA"/>
              </w:rPr>
            </w:pPr>
            <w:r w:rsidRPr="005E53B2">
              <w:rPr>
                <w:sz w:val="22"/>
                <w:szCs w:val="22"/>
                <w:lang w:eastAsia="ar-SA"/>
              </w:rPr>
              <w:t xml:space="preserve">ОГРНИП 317554300090864 </w:t>
            </w:r>
          </w:p>
          <w:p w14:paraId="751C357B" w14:textId="041EFE21" w:rsidR="00596564" w:rsidRPr="00596564" w:rsidRDefault="00596564" w:rsidP="00596564">
            <w:pPr>
              <w:suppressAutoHyphens/>
              <w:autoSpaceDE w:val="0"/>
              <w:autoSpaceDN w:val="0"/>
              <w:adjustRightInd w:val="0"/>
              <w:spacing w:after="0"/>
              <w:jc w:val="left"/>
              <w:rPr>
                <w:rFonts w:cs="Calibri"/>
                <w:bCs/>
                <w:sz w:val="22"/>
                <w:szCs w:val="22"/>
                <w:lang w:eastAsia="ar-SA"/>
              </w:rPr>
            </w:pPr>
            <w:r w:rsidRPr="00596564">
              <w:rPr>
                <w:rFonts w:cs="Calibri"/>
                <w:bCs/>
                <w:sz w:val="22"/>
                <w:szCs w:val="22"/>
                <w:lang w:eastAsia="ar-SA"/>
              </w:rPr>
              <w:t xml:space="preserve">Дата постановки на налоговый учет: </w:t>
            </w:r>
            <w:r w:rsidR="0069389C" w:rsidRPr="0069389C">
              <w:rPr>
                <w:rFonts w:cs="Calibri"/>
                <w:bCs/>
                <w:sz w:val="22"/>
                <w:szCs w:val="22"/>
                <w:lang w:eastAsia="ar-SA"/>
              </w:rPr>
              <w:t>20.10.2017</w:t>
            </w:r>
          </w:p>
          <w:p w14:paraId="717AEC3F" w14:textId="11E7FD95" w:rsidR="005E53B2" w:rsidRPr="005E53B2" w:rsidRDefault="00596564" w:rsidP="005E53B2">
            <w:pPr>
              <w:suppressAutoHyphens/>
              <w:autoSpaceDE w:val="0"/>
              <w:autoSpaceDN w:val="0"/>
              <w:adjustRightInd w:val="0"/>
              <w:spacing w:after="0"/>
              <w:jc w:val="left"/>
              <w:rPr>
                <w:rFonts w:cs="Calibri"/>
                <w:sz w:val="22"/>
                <w:szCs w:val="22"/>
                <w:lang w:eastAsia="ar-SA"/>
              </w:rPr>
            </w:pPr>
            <w:r w:rsidRPr="00596564">
              <w:rPr>
                <w:rFonts w:cs="Calibri"/>
                <w:b/>
                <w:sz w:val="22"/>
                <w:szCs w:val="22"/>
                <w:lang w:eastAsia="ar-SA"/>
              </w:rPr>
              <w:t>Банковские реквизиты:</w:t>
            </w:r>
            <w:r w:rsidRPr="00596564">
              <w:rPr>
                <w:rFonts w:cs="Calibri"/>
                <w:sz w:val="22"/>
                <w:szCs w:val="22"/>
                <w:lang w:eastAsia="ar-SA"/>
              </w:rPr>
              <w:t xml:space="preserve"> </w:t>
            </w:r>
            <w:r w:rsidR="005E53B2" w:rsidRPr="005E53B2">
              <w:rPr>
                <w:rFonts w:cs="Calibri"/>
                <w:sz w:val="22"/>
                <w:szCs w:val="22"/>
                <w:lang w:eastAsia="ar-SA"/>
              </w:rPr>
              <w:t>ОМСКОЕ ОТДЕЛЕНИЕ N 8634 ПАО СБЕРБАНК</w:t>
            </w:r>
          </w:p>
          <w:p w14:paraId="34F05AC6" w14:textId="77777777" w:rsidR="005E53B2" w:rsidRPr="005E53B2" w:rsidRDefault="005E53B2" w:rsidP="005E53B2">
            <w:pPr>
              <w:suppressAutoHyphens/>
              <w:autoSpaceDE w:val="0"/>
              <w:autoSpaceDN w:val="0"/>
              <w:adjustRightInd w:val="0"/>
              <w:spacing w:after="0"/>
              <w:jc w:val="left"/>
              <w:rPr>
                <w:rFonts w:cs="Calibri"/>
                <w:sz w:val="22"/>
                <w:szCs w:val="22"/>
                <w:lang w:eastAsia="ar-SA"/>
              </w:rPr>
            </w:pPr>
            <w:r w:rsidRPr="005E53B2">
              <w:rPr>
                <w:rFonts w:cs="Calibri"/>
                <w:sz w:val="22"/>
                <w:szCs w:val="22"/>
                <w:lang w:eastAsia="ar-SA"/>
              </w:rPr>
              <w:t>БИК: 045209673</w:t>
            </w:r>
          </w:p>
          <w:p w14:paraId="73DF2296" w14:textId="77777777" w:rsidR="005E53B2" w:rsidRPr="005E53B2" w:rsidRDefault="005E53B2" w:rsidP="005E53B2">
            <w:pPr>
              <w:suppressAutoHyphens/>
              <w:autoSpaceDE w:val="0"/>
              <w:autoSpaceDN w:val="0"/>
              <w:adjustRightInd w:val="0"/>
              <w:spacing w:after="0"/>
              <w:jc w:val="left"/>
              <w:rPr>
                <w:rFonts w:cs="Calibri"/>
                <w:sz w:val="22"/>
                <w:szCs w:val="22"/>
                <w:lang w:eastAsia="ar-SA"/>
              </w:rPr>
            </w:pPr>
            <w:r w:rsidRPr="005E53B2">
              <w:rPr>
                <w:rFonts w:cs="Calibri"/>
                <w:sz w:val="22"/>
                <w:szCs w:val="22"/>
                <w:lang w:eastAsia="ar-SA"/>
              </w:rPr>
              <w:t>Рас</w:t>
            </w:r>
            <w:proofErr w:type="gramStart"/>
            <w:r w:rsidRPr="005E53B2">
              <w:rPr>
                <w:rFonts w:cs="Calibri"/>
                <w:sz w:val="22"/>
                <w:szCs w:val="22"/>
                <w:lang w:eastAsia="ar-SA"/>
              </w:rPr>
              <w:t>.</w:t>
            </w:r>
            <w:proofErr w:type="gramEnd"/>
            <w:r w:rsidRPr="005E53B2">
              <w:rPr>
                <w:rFonts w:cs="Calibri"/>
                <w:sz w:val="22"/>
                <w:szCs w:val="22"/>
                <w:lang w:eastAsia="ar-SA"/>
              </w:rPr>
              <w:t>/</w:t>
            </w:r>
            <w:proofErr w:type="gramStart"/>
            <w:r w:rsidRPr="005E53B2">
              <w:rPr>
                <w:rFonts w:cs="Calibri"/>
                <w:sz w:val="22"/>
                <w:szCs w:val="22"/>
                <w:lang w:eastAsia="ar-SA"/>
              </w:rPr>
              <w:t>с</w:t>
            </w:r>
            <w:proofErr w:type="gramEnd"/>
            <w:r w:rsidRPr="005E53B2">
              <w:rPr>
                <w:rFonts w:cs="Calibri"/>
                <w:sz w:val="22"/>
                <w:szCs w:val="22"/>
                <w:lang w:eastAsia="ar-SA"/>
              </w:rPr>
              <w:t>.: 40802810045000010492</w:t>
            </w:r>
          </w:p>
          <w:p w14:paraId="7A57B5D7" w14:textId="77777777" w:rsidR="005E53B2" w:rsidRDefault="005E53B2" w:rsidP="005E53B2">
            <w:pPr>
              <w:suppressAutoHyphens/>
              <w:spacing w:after="0"/>
              <w:contextualSpacing/>
              <w:jc w:val="left"/>
              <w:rPr>
                <w:rFonts w:cs="Calibri"/>
                <w:sz w:val="22"/>
                <w:szCs w:val="22"/>
                <w:lang w:eastAsia="ar-SA"/>
              </w:rPr>
            </w:pPr>
            <w:r w:rsidRPr="005E53B2">
              <w:rPr>
                <w:rFonts w:cs="Calibri"/>
                <w:sz w:val="22"/>
                <w:szCs w:val="22"/>
                <w:lang w:eastAsia="ar-SA"/>
              </w:rPr>
              <w:t>Кор./с.: 30101810900000000673</w:t>
            </w:r>
          </w:p>
          <w:p w14:paraId="5BC55225" w14:textId="33FCCCBE" w:rsidR="00596564" w:rsidRPr="005E53B2" w:rsidRDefault="00596564" w:rsidP="005E53B2">
            <w:pPr>
              <w:suppressAutoHyphens/>
              <w:spacing w:after="0"/>
              <w:contextualSpacing/>
              <w:jc w:val="left"/>
              <w:rPr>
                <w:sz w:val="22"/>
                <w:szCs w:val="22"/>
              </w:rPr>
            </w:pPr>
            <w:r w:rsidRPr="00596564">
              <w:rPr>
                <w:sz w:val="22"/>
                <w:szCs w:val="22"/>
              </w:rPr>
              <w:t>Тел</w:t>
            </w:r>
            <w:r w:rsidRPr="005E53B2">
              <w:rPr>
                <w:sz w:val="22"/>
                <w:szCs w:val="22"/>
              </w:rPr>
              <w:t xml:space="preserve">. </w:t>
            </w:r>
            <w:r w:rsidR="005E53B2" w:rsidRPr="005E53B2">
              <w:rPr>
                <w:sz w:val="22"/>
                <w:szCs w:val="22"/>
              </w:rPr>
              <w:t>+7 (913) 6254547, +7 (923) 0458074</w:t>
            </w:r>
          </w:p>
          <w:p w14:paraId="3BED32BB" w14:textId="0C3300FE" w:rsidR="00596564" w:rsidRPr="005E53B2" w:rsidRDefault="00596564" w:rsidP="00596564">
            <w:pPr>
              <w:suppressAutoHyphens/>
              <w:spacing w:after="0"/>
              <w:contextualSpacing/>
              <w:jc w:val="left"/>
              <w:rPr>
                <w:color w:val="0000CC"/>
                <w:sz w:val="22"/>
                <w:szCs w:val="22"/>
                <w:lang w:eastAsia="ar-SA"/>
              </w:rPr>
            </w:pPr>
            <w:r w:rsidRPr="00596564">
              <w:rPr>
                <w:sz w:val="22"/>
                <w:szCs w:val="22"/>
              </w:rPr>
              <w:t>Е</w:t>
            </w:r>
            <w:r w:rsidRPr="005E53B2">
              <w:rPr>
                <w:sz w:val="22"/>
                <w:szCs w:val="22"/>
              </w:rPr>
              <w:t>-</w:t>
            </w:r>
            <w:r w:rsidRPr="00596564">
              <w:rPr>
                <w:sz w:val="22"/>
                <w:szCs w:val="22"/>
                <w:lang w:val="en-US"/>
              </w:rPr>
              <w:t>mail</w:t>
            </w:r>
            <w:r w:rsidRPr="005E53B2">
              <w:rPr>
                <w:sz w:val="22"/>
                <w:szCs w:val="22"/>
              </w:rPr>
              <w:t xml:space="preserve">: </w:t>
            </w:r>
            <w:r w:rsidR="005E53B2" w:rsidRPr="005E53B2">
              <w:rPr>
                <w:color w:val="0000CC"/>
                <w:sz w:val="22"/>
                <w:szCs w:val="22"/>
                <w:lang w:val="en-US" w:eastAsia="ar-SA"/>
              </w:rPr>
              <w:t>ipbubnovand@mail.ru</w:t>
            </w:r>
          </w:p>
          <w:p w14:paraId="15BFF459" w14:textId="77777777" w:rsidR="00596564" w:rsidRPr="00596564" w:rsidRDefault="00596564" w:rsidP="00596564">
            <w:pPr>
              <w:suppressAutoHyphens/>
              <w:spacing w:after="0"/>
              <w:contextualSpacing/>
              <w:jc w:val="left"/>
              <w:rPr>
                <w:rFonts w:cs="Calibri"/>
                <w:sz w:val="22"/>
                <w:szCs w:val="22"/>
                <w:lang w:eastAsia="ar-SA"/>
              </w:rPr>
            </w:pPr>
          </w:p>
        </w:tc>
        <w:tc>
          <w:tcPr>
            <w:tcW w:w="4965" w:type="dxa"/>
          </w:tcPr>
          <w:p w14:paraId="000DA798" w14:textId="77777777" w:rsidR="00596564" w:rsidRPr="00596564" w:rsidRDefault="00596564" w:rsidP="00596564">
            <w:pPr>
              <w:suppressAutoHyphens/>
              <w:spacing w:after="0"/>
              <w:contextualSpacing/>
              <w:jc w:val="left"/>
              <w:rPr>
                <w:sz w:val="22"/>
                <w:szCs w:val="22"/>
                <w:lang w:eastAsia="ar-SA"/>
              </w:rPr>
            </w:pPr>
            <w:r w:rsidRPr="00596564">
              <w:rPr>
                <w:b/>
                <w:sz w:val="22"/>
                <w:szCs w:val="22"/>
                <w:lang w:eastAsia="ar-SA"/>
              </w:rPr>
              <w:t>Юридический/почтовый адрес:</w:t>
            </w:r>
            <w:r w:rsidRPr="00596564">
              <w:rPr>
                <w:sz w:val="22"/>
                <w:szCs w:val="22"/>
                <w:lang w:eastAsia="ar-SA"/>
              </w:rPr>
              <w:t xml:space="preserve"> 675000 г. Благовещенск, Амурская область,              </w:t>
            </w:r>
          </w:p>
          <w:p w14:paraId="26E31A9B" w14:textId="77777777" w:rsidR="00596564" w:rsidRPr="00596564" w:rsidRDefault="00596564" w:rsidP="00596564">
            <w:pPr>
              <w:suppressAutoHyphens/>
              <w:spacing w:after="0"/>
              <w:contextualSpacing/>
              <w:jc w:val="left"/>
              <w:rPr>
                <w:sz w:val="22"/>
                <w:szCs w:val="22"/>
                <w:lang w:eastAsia="ar-SA"/>
              </w:rPr>
            </w:pPr>
            <w:r w:rsidRPr="00596564">
              <w:rPr>
                <w:sz w:val="22"/>
                <w:szCs w:val="22"/>
                <w:lang w:eastAsia="ar-SA"/>
              </w:rPr>
              <w:t xml:space="preserve"> ул. Ленина, 133 </w:t>
            </w:r>
          </w:p>
          <w:p w14:paraId="7180827A" w14:textId="77777777" w:rsidR="00596564" w:rsidRPr="00596564" w:rsidRDefault="00596564" w:rsidP="00596564">
            <w:pPr>
              <w:suppressAutoHyphens/>
              <w:spacing w:after="0"/>
              <w:contextualSpacing/>
              <w:jc w:val="left"/>
              <w:rPr>
                <w:sz w:val="22"/>
                <w:szCs w:val="22"/>
                <w:lang w:eastAsia="ar-SA"/>
              </w:rPr>
            </w:pPr>
            <w:r w:rsidRPr="00596564">
              <w:rPr>
                <w:sz w:val="22"/>
                <w:szCs w:val="22"/>
                <w:lang w:eastAsia="ar-SA"/>
              </w:rPr>
              <w:t>ИНН 2801032015 КПП 280101001</w:t>
            </w:r>
          </w:p>
          <w:p w14:paraId="6A1A6573" w14:textId="77777777" w:rsidR="00596564" w:rsidRPr="00596564" w:rsidRDefault="00596564" w:rsidP="00596564">
            <w:pPr>
              <w:suppressAutoHyphens/>
              <w:spacing w:after="0"/>
              <w:contextualSpacing/>
              <w:jc w:val="left"/>
              <w:rPr>
                <w:sz w:val="22"/>
                <w:szCs w:val="22"/>
                <w:lang w:eastAsia="ar-SA"/>
              </w:rPr>
            </w:pPr>
            <w:r w:rsidRPr="00596564">
              <w:rPr>
                <w:b/>
                <w:sz w:val="22"/>
                <w:szCs w:val="22"/>
                <w:lang w:eastAsia="ar-SA"/>
              </w:rPr>
              <w:t>Банковские реквизиты:</w:t>
            </w:r>
            <w:r w:rsidRPr="00596564">
              <w:rPr>
                <w:sz w:val="22"/>
                <w:szCs w:val="22"/>
                <w:lang w:eastAsia="ar-SA"/>
              </w:rPr>
              <w:t xml:space="preserve"> УФК по Амурской Области (Финансовое управление города, </w:t>
            </w:r>
          </w:p>
          <w:p w14:paraId="11B2D29C" w14:textId="77777777" w:rsidR="00596564" w:rsidRPr="00596564" w:rsidRDefault="00596564" w:rsidP="00596564">
            <w:pPr>
              <w:suppressAutoHyphens/>
              <w:spacing w:after="0"/>
              <w:contextualSpacing/>
              <w:jc w:val="left"/>
              <w:rPr>
                <w:sz w:val="22"/>
                <w:szCs w:val="22"/>
                <w:lang w:eastAsia="ar-SA"/>
              </w:rPr>
            </w:pPr>
            <w:r w:rsidRPr="00596564">
              <w:rPr>
                <w:sz w:val="22"/>
                <w:szCs w:val="22"/>
                <w:lang w:eastAsia="ar-SA"/>
              </w:rPr>
              <w:t>Администрация города Благовещенска</w:t>
            </w:r>
          </w:p>
          <w:p w14:paraId="14465862" w14:textId="77777777" w:rsidR="00596564" w:rsidRPr="00596564" w:rsidRDefault="00596564" w:rsidP="00596564">
            <w:pPr>
              <w:suppressAutoHyphens/>
              <w:spacing w:after="0"/>
              <w:contextualSpacing/>
              <w:jc w:val="left"/>
              <w:rPr>
                <w:sz w:val="22"/>
                <w:szCs w:val="22"/>
                <w:lang w:eastAsia="ar-SA"/>
              </w:rPr>
            </w:pPr>
            <w:r w:rsidRPr="00596564">
              <w:rPr>
                <w:sz w:val="22"/>
                <w:szCs w:val="22"/>
                <w:lang w:eastAsia="ar-SA"/>
              </w:rPr>
              <w:t>л/с 03002012000) Р/с 40204810905070002001</w:t>
            </w:r>
          </w:p>
          <w:p w14:paraId="69B9536F" w14:textId="77777777" w:rsidR="00596564" w:rsidRPr="00596564" w:rsidRDefault="00596564" w:rsidP="00596564">
            <w:pPr>
              <w:suppressAutoHyphens/>
              <w:spacing w:after="0"/>
              <w:contextualSpacing/>
              <w:jc w:val="left"/>
              <w:rPr>
                <w:sz w:val="22"/>
                <w:szCs w:val="22"/>
                <w:lang w:eastAsia="ar-SA"/>
              </w:rPr>
            </w:pPr>
            <w:r w:rsidRPr="00596564">
              <w:rPr>
                <w:sz w:val="22"/>
                <w:szCs w:val="22"/>
                <w:lang w:eastAsia="ar-SA"/>
              </w:rPr>
              <w:t>Отделение Благовещенск г. Благовещенск</w:t>
            </w:r>
          </w:p>
          <w:p w14:paraId="05C2AD22" w14:textId="77777777" w:rsidR="00596564" w:rsidRPr="00596564" w:rsidRDefault="00596564" w:rsidP="00596564">
            <w:pPr>
              <w:suppressAutoHyphens/>
              <w:spacing w:after="0"/>
              <w:ind w:right="-103"/>
              <w:contextualSpacing/>
              <w:jc w:val="left"/>
              <w:rPr>
                <w:sz w:val="22"/>
                <w:szCs w:val="22"/>
                <w:lang w:eastAsia="ar-SA"/>
              </w:rPr>
            </w:pPr>
            <w:r w:rsidRPr="00596564">
              <w:rPr>
                <w:sz w:val="22"/>
                <w:szCs w:val="22"/>
                <w:lang w:eastAsia="ar-SA"/>
              </w:rPr>
              <w:t>БИК 041012001    ОКТМО 10701000</w:t>
            </w:r>
          </w:p>
          <w:p w14:paraId="1878A2BB" w14:textId="77777777" w:rsidR="00596564" w:rsidRPr="00596564" w:rsidRDefault="00596564" w:rsidP="00596564">
            <w:pPr>
              <w:suppressAutoHyphens/>
              <w:autoSpaceDE w:val="0"/>
              <w:autoSpaceDN w:val="0"/>
              <w:adjustRightInd w:val="0"/>
              <w:spacing w:after="0"/>
              <w:jc w:val="left"/>
              <w:rPr>
                <w:rFonts w:cs="Calibri"/>
                <w:sz w:val="22"/>
                <w:szCs w:val="22"/>
                <w:lang w:eastAsia="ar-SA"/>
              </w:rPr>
            </w:pPr>
            <w:r w:rsidRPr="00596564">
              <w:rPr>
                <w:rFonts w:cs="Calibri"/>
                <w:sz w:val="22"/>
                <w:szCs w:val="22"/>
                <w:lang w:eastAsia="ar-SA"/>
              </w:rPr>
              <w:t xml:space="preserve">Контактное лицо: </w:t>
            </w:r>
            <w:proofErr w:type="spellStart"/>
            <w:r w:rsidRPr="00596564">
              <w:rPr>
                <w:rFonts w:cs="Calibri"/>
                <w:sz w:val="22"/>
                <w:szCs w:val="22"/>
                <w:lang w:eastAsia="ar-SA"/>
              </w:rPr>
              <w:t>Пакулов</w:t>
            </w:r>
            <w:proofErr w:type="spellEnd"/>
            <w:r w:rsidRPr="00596564">
              <w:rPr>
                <w:rFonts w:cs="Calibri"/>
                <w:sz w:val="22"/>
                <w:szCs w:val="22"/>
                <w:lang w:eastAsia="ar-SA"/>
              </w:rPr>
              <w:t xml:space="preserve"> Александр Викторович, </w:t>
            </w:r>
          </w:p>
          <w:p w14:paraId="6707AE4E" w14:textId="77777777" w:rsidR="00596564" w:rsidRPr="00596564" w:rsidRDefault="00596564" w:rsidP="00596564">
            <w:pPr>
              <w:suppressAutoHyphens/>
              <w:autoSpaceDE w:val="0"/>
              <w:autoSpaceDN w:val="0"/>
              <w:adjustRightInd w:val="0"/>
              <w:spacing w:after="0"/>
              <w:jc w:val="left"/>
              <w:rPr>
                <w:rFonts w:cs="Calibri"/>
                <w:sz w:val="22"/>
                <w:szCs w:val="22"/>
                <w:lang w:eastAsia="ar-SA"/>
              </w:rPr>
            </w:pPr>
            <w:r w:rsidRPr="00596564">
              <w:rPr>
                <w:rFonts w:cs="Calibri"/>
                <w:sz w:val="22"/>
                <w:szCs w:val="22"/>
                <w:lang w:eastAsia="ar-SA"/>
              </w:rPr>
              <w:t>Тел.: (4162) 991-818</w:t>
            </w:r>
          </w:p>
          <w:p w14:paraId="2CB6E664" w14:textId="77777777" w:rsidR="00596564" w:rsidRPr="00596564" w:rsidRDefault="00596564" w:rsidP="00596564">
            <w:pPr>
              <w:suppressAutoHyphens/>
              <w:autoSpaceDE w:val="0"/>
              <w:autoSpaceDN w:val="0"/>
              <w:adjustRightInd w:val="0"/>
              <w:spacing w:after="0"/>
              <w:jc w:val="left"/>
              <w:rPr>
                <w:rFonts w:cs="Calibri"/>
                <w:sz w:val="22"/>
                <w:szCs w:val="22"/>
                <w:lang w:val="en-US" w:eastAsia="ar-SA"/>
              </w:rPr>
            </w:pPr>
            <w:r w:rsidRPr="00596564">
              <w:rPr>
                <w:rFonts w:cs="Calibri"/>
                <w:sz w:val="22"/>
                <w:szCs w:val="22"/>
                <w:lang w:eastAsia="ar-SA"/>
              </w:rPr>
              <w:t>Е</w:t>
            </w:r>
            <w:r w:rsidRPr="00596564">
              <w:rPr>
                <w:rFonts w:cs="Calibri"/>
                <w:sz w:val="22"/>
                <w:szCs w:val="22"/>
                <w:lang w:val="en-US" w:eastAsia="ar-SA"/>
              </w:rPr>
              <w:t xml:space="preserve">-mail: </w:t>
            </w:r>
            <w:hyperlink r:id="rId7" w:history="1">
              <w:r w:rsidRPr="00596564">
                <w:rPr>
                  <w:rFonts w:cs="Calibri"/>
                  <w:color w:val="0000FF"/>
                  <w:sz w:val="22"/>
                  <w:szCs w:val="22"/>
                  <w:lang w:val="en-US" w:eastAsia="ar-SA"/>
                </w:rPr>
                <w:t>pakulov@admblag.ru</w:t>
              </w:r>
            </w:hyperlink>
            <w:r w:rsidRPr="00596564">
              <w:rPr>
                <w:rFonts w:cs="Calibri"/>
                <w:sz w:val="22"/>
                <w:szCs w:val="22"/>
                <w:lang w:val="en-US" w:eastAsia="ar-SA"/>
              </w:rPr>
              <w:t xml:space="preserve"> </w:t>
            </w:r>
          </w:p>
        </w:tc>
      </w:tr>
      <w:tr w:rsidR="00596564" w:rsidRPr="00596564" w14:paraId="0F00EBF8" w14:textId="77777777" w:rsidTr="00596564">
        <w:trPr>
          <w:trHeight w:val="820"/>
        </w:trPr>
        <w:tc>
          <w:tcPr>
            <w:tcW w:w="9927" w:type="dxa"/>
            <w:gridSpan w:val="2"/>
            <w:vAlign w:val="center"/>
          </w:tcPr>
          <w:p w14:paraId="500C9D72" w14:textId="77777777" w:rsidR="00596564" w:rsidRPr="00596564" w:rsidRDefault="00596564" w:rsidP="00596564">
            <w:pPr>
              <w:suppressAutoHyphens/>
              <w:spacing w:after="0"/>
              <w:contextualSpacing/>
              <w:jc w:val="center"/>
              <w:rPr>
                <w:rFonts w:cs="Calibri"/>
                <w:b/>
                <w:lang w:eastAsia="en-US"/>
              </w:rPr>
            </w:pPr>
            <w:r w:rsidRPr="00596564">
              <w:rPr>
                <w:rFonts w:cs="Calibri"/>
                <w:b/>
                <w:lang w:eastAsia="en-US"/>
              </w:rPr>
              <w:t>Подписи Сторон</w:t>
            </w:r>
          </w:p>
        </w:tc>
      </w:tr>
      <w:tr w:rsidR="00596564" w:rsidRPr="00596564" w14:paraId="775AFDD0" w14:textId="77777777" w:rsidTr="00596564">
        <w:trPr>
          <w:trHeight w:val="1392"/>
        </w:trPr>
        <w:tc>
          <w:tcPr>
            <w:tcW w:w="4962" w:type="dxa"/>
          </w:tcPr>
          <w:p w14:paraId="2D429ED7" w14:textId="5A8527FB" w:rsidR="00596564" w:rsidRPr="00596564" w:rsidRDefault="005E53B2" w:rsidP="005E53B2">
            <w:pPr>
              <w:widowControl w:val="0"/>
              <w:suppressAutoHyphens/>
              <w:spacing w:after="0"/>
              <w:contextualSpacing/>
              <w:jc w:val="left"/>
              <w:rPr>
                <w:rFonts w:cs="Calibri"/>
                <w:b/>
                <w:lang w:eastAsia="en-US"/>
              </w:rPr>
            </w:pPr>
            <w:r w:rsidRPr="005E53B2">
              <w:rPr>
                <w:rFonts w:cs="Calibri"/>
                <w:b/>
                <w:lang w:eastAsia="en-US"/>
              </w:rPr>
              <w:t xml:space="preserve">Индивидуальный предприниматель </w:t>
            </w:r>
            <w:proofErr w:type="spellStart"/>
            <w:r w:rsidRPr="005E53B2">
              <w:rPr>
                <w:rFonts w:cs="Calibri"/>
                <w:b/>
                <w:lang w:eastAsia="en-US"/>
              </w:rPr>
              <w:t>Бубнова</w:t>
            </w:r>
            <w:proofErr w:type="spellEnd"/>
            <w:r w:rsidRPr="005E53B2">
              <w:rPr>
                <w:rFonts w:cs="Calibri"/>
                <w:b/>
                <w:lang w:eastAsia="en-US"/>
              </w:rPr>
              <w:t xml:space="preserve"> Надежда Дмитриевна</w:t>
            </w:r>
          </w:p>
          <w:p w14:paraId="6FD47B9D" w14:textId="77777777" w:rsidR="00596564" w:rsidRPr="00596564" w:rsidRDefault="00596564" w:rsidP="00596564">
            <w:pPr>
              <w:widowControl w:val="0"/>
              <w:suppressAutoHyphens/>
              <w:spacing w:after="0"/>
              <w:ind w:left="-1965" w:firstLine="1965"/>
              <w:contextualSpacing/>
              <w:jc w:val="left"/>
              <w:rPr>
                <w:rFonts w:cs="Calibri"/>
                <w:b/>
                <w:lang w:eastAsia="en-US"/>
              </w:rPr>
            </w:pPr>
          </w:p>
          <w:p w14:paraId="45972A40" w14:textId="2A83EF5F" w:rsidR="00596564" w:rsidRPr="00596564" w:rsidRDefault="00596564" w:rsidP="00596564">
            <w:pPr>
              <w:suppressAutoHyphens/>
              <w:spacing w:after="0"/>
              <w:contextualSpacing/>
              <w:jc w:val="left"/>
              <w:rPr>
                <w:rFonts w:cs="Calibri"/>
                <w:b/>
                <w:lang w:eastAsia="ar-SA"/>
              </w:rPr>
            </w:pPr>
            <w:r w:rsidRPr="00596564">
              <w:rPr>
                <w:rFonts w:cs="Calibri"/>
                <w:b/>
                <w:color w:val="000000"/>
                <w:lang w:eastAsia="en-US"/>
              </w:rPr>
              <w:t xml:space="preserve">___________________ </w:t>
            </w:r>
            <w:r w:rsidR="005E53B2">
              <w:rPr>
                <w:rFonts w:cs="Calibri"/>
                <w:b/>
                <w:color w:val="000000"/>
                <w:lang w:eastAsia="en-US"/>
              </w:rPr>
              <w:t xml:space="preserve">Н.Д. </w:t>
            </w:r>
            <w:proofErr w:type="spellStart"/>
            <w:r w:rsidR="005E53B2" w:rsidRPr="005E53B2">
              <w:rPr>
                <w:rFonts w:cs="Calibri"/>
                <w:b/>
                <w:color w:val="000000"/>
                <w:lang w:eastAsia="en-US"/>
              </w:rPr>
              <w:t>Бубнова</w:t>
            </w:r>
            <w:proofErr w:type="spellEnd"/>
          </w:p>
        </w:tc>
        <w:tc>
          <w:tcPr>
            <w:tcW w:w="4965" w:type="dxa"/>
          </w:tcPr>
          <w:p w14:paraId="533CA899" w14:textId="77777777" w:rsidR="00596564" w:rsidRPr="00596564" w:rsidRDefault="00596564" w:rsidP="00596564">
            <w:pPr>
              <w:spacing w:after="0"/>
              <w:contextualSpacing/>
              <w:jc w:val="left"/>
              <w:rPr>
                <w:rFonts w:eastAsia="Calibri"/>
                <w:b/>
                <w:lang w:eastAsia="en-US"/>
              </w:rPr>
            </w:pPr>
            <w:r w:rsidRPr="00596564">
              <w:rPr>
                <w:rFonts w:eastAsia="Calibri"/>
                <w:b/>
                <w:lang w:eastAsia="en-US"/>
              </w:rPr>
              <w:t xml:space="preserve">Заместитель мэра города Благовещенска </w:t>
            </w:r>
          </w:p>
          <w:p w14:paraId="591CDD22" w14:textId="77777777" w:rsidR="00596564" w:rsidRPr="00596564" w:rsidRDefault="00596564" w:rsidP="00596564">
            <w:pPr>
              <w:spacing w:after="0"/>
              <w:contextualSpacing/>
              <w:jc w:val="left"/>
              <w:rPr>
                <w:rFonts w:eastAsia="Calibri"/>
                <w:b/>
                <w:lang w:eastAsia="en-US"/>
              </w:rPr>
            </w:pPr>
          </w:p>
          <w:p w14:paraId="435C3C3D" w14:textId="77777777" w:rsidR="00596564" w:rsidRPr="00596564" w:rsidRDefault="00596564" w:rsidP="00596564">
            <w:pPr>
              <w:spacing w:after="0"/>
              <w:contextualSpacing/>
              <w:jc w:val="left"/>
              <w:rPr>
                <w:rFonts w:eastAsia="Calibri"/>
                <w:b/>
                <w:lang w:eastAsia="en-US"/>
              </w:rPr>
            </w:pPr>
          </w:p>
          <w:p w14:paraId="447FD6AA" w14:textId="77777777" w:rsidR="00596564" w:rsidRPr="00596564" w:rsidRDefault="00596564" w:rsidP="00596564">
            <w:pPr>
              <w:suppressAutoHyphens/>
              <w:spacing w:after="0"/>
              <w:contextualSpacing/>
              <w:jc w:val="left"/>
              <w:rPr>
                <w:rFonts w:cs="Calibri"/>
                <w:lang w:eastAsia="en-US"/>
              </w:rPr>
            </w:pPr>
            <w:r w:rsidRPr="00596564">
              <w:rPr>
                <w:rFonts w:eastAsia="Calibri"/>
                <w:b/>
                <w:lang w:eastAsia="en-US"/>
              </w:rPr>
              <w:t>_____________________ И.В. Берлинский</w:t>
            </w:r>
          </w:p>
        </w:tc>
      </w:tr>
    </w:tbl>
    <w:p w14:paraId="7909DA18" w14:textId="77777777" w:rsidR="001C58FD" w:rsidRPr="009441F6" w:rsidRDefault="001C58FD" w:rsidP="009441F6">
      <w:pPr>
        <w:spacing w:after="0"/>
        <w:ind w:firstLine="709"/>
        <w:contextualSpacing/>
        <w:outlineLvl w:val="0"/>
        <w:rPr>
          <w:rFonts w:eastAsia="Calibri"/>
        </w:rPr>
      </w:pPr>
    </w:p>
    <w:p w14:paraId="0A00D258" w14:textId="77777777" w:rsidR="001C58FD" w:rsidRPr="009441F6" w:rsidRDefault="001C58FD" w:rsidP="009441F6">
      <w:pPr>
        <w:spacing w:after="0"/>
        <w:ind w:right="61" w:firstLine="709"/>
        <w:contextualSpacing/>
        <w:jc w:val="right"/>
      </w:pPr>
    </w:p>
    <w:p w14:paraId="5C9224C0" w14:textId="77777777" w:rsidR="001C58FD" w:rsidRPr="009441F6" w:rsidRDefault="001C58FD" w:rsidP="009441F6">
      <w:pPr>
        <w:spacing w:after="0"/>
        <w:ind w:right="61" w:firstLine="709"/>
        <w:contextualSpacing/>
        <w:jc w:val="right"/>
      </w:pPr>
    </w:p>
    <w:p w14:paraId="6D98CF16" w14:textId="77777777" w:rsidR="001C58FD" w:rsidRPr="009441F6" w:rsidRDefault="001C58FD" w:rsidP="009441F6">
      <w:pPr>
        <w:spacing w:after="0"/>
        <w:ind w:right="61" w:firstLine="709"/>
        <w:contextualSpacing/>
        <w:jc w:val="right"/>
      </w:pPr>
    </w:p>
    <w:p w14:paraId="1A558FD7" w14:textId="1987018C" w:rsidR="001C58FD" w:rsidRPr="009441F6" w:rsidRDefault="001C58FD" w:rsidP="009441F6">
      <w:pPr>
        <w:spacing w:after="0"/>
        <w:ind w:right="61" w:firstLine="709"/>
        <w:contextualSpacing/>
        <w:jc w:val="right"/>
      </w:pPr>
      <w:r w:rsidRPr="00596564">
        <w:br w:type="page"/>
      </w:r>
      <w:r w:rsidRPr="009441F6">
        <w:lastRenderedPageBreak/>
        <w:t xml:space="preserve">Приложение № 1 </w:t>
      </w:r>
    </w:p>
    <w:p w14:paraId="5F7BD849" w14:textId="77777777" w:rsidR="001C58FD" w:rsidRPr="009441F6" w:rsidRDefault="001C58FD" w:rsidP="009441F6">
      <w:pPr>
        <w:spacing w:after="0"/>
        <w:ind w:right="61" w:firstLine="709"/>
        <w:contextualSpacing/>
        <w:jc w:val="right"/>
      </w:pPr>
      <w:r w:rsidRPr="009441F6">
        <w:t xml:space="preserve">к муниципальному контракту </w:t>
      </w:r>
    </w:p>
    <w:p w14:paraId="2D2556AA" w14:textId="12FFE9F5" w:rsidR="001C58FD" w:rsidRPr="009441F6" w:rsidRDefault="001C58FD" w:rsidP="009441F6">
      <w:pPr>
        <w:spacing w:after="0"/>
        <w:ind w:right="61" w:firstLine="709"/>
        <w:contextualSpacing/>
        <w:jc w:val="right"/>
      </w:pPr>
      <w:bookmarkStart w:id="2" w:name="_Hlk26976490"/>
      <w:r w:rsidRPr="009441F6">
        <w:t xml:space="preserve">от </w:t>
      </w:r>
      <w:r w:rsidR="00E67B0A">
        <w:t>«</w:t>
      </w:r>
      <w:r w:rsidR="00044E42">
        <w:t>24</w:t>
      </w:r>
      <w:r w:rsidR="00E67B0A">
        <w:t>» декабря</w:t>
      </w:r>
      <w:r w:rsidRPr="009441F6">
        <w:t xml:space="preserve"> 2019 №</w:t>
      </w:r>
      <w:r w:rsidR="00E67B0A">
        <w:t xml:space="preserve"> 2019.0566</w:t>
      </w:r>
    </w:p>
    <w:bookmarkEnd w:id="2"/>
    <w:p w14:paraId="0C7A920D" w14:textId="0BA5EE84" w:rsidR="001C58FD" w:rsidRDefault="001C58FD" w:rsidP="009441F6">
      <w:pPr>
        <w:widowControl w:val="0"/>
        <w:tabs>
          <w:tab w:val="left" w:pos="360"/>
        </w:tabs>
        <w:autoSpaceDE w:val="0"/>
        <w:autoSpaceDN w:val="0"/>
        <w:adjustRightInd w:val="0"/>
        <w:spacing w:after="0"/>
        <w:ind w:firstLine="709"/>
        <w:contextualSpacing/>
        <w:jc w:val="center"/>
        <w:rPr>
          <w:b/>
          <w:bCs/>
          <w:kern w:val="2"/>
        </w:rPr>
      </w:pPr>
    </w:p>
    <w:p w14:paraId="77BBF1CD" w14:textId="77777777" w:rsidR="003550B4" w:rsidRPr="009441F6" w:rsidRDefault="003550B4" w:rsidP="009441F6">
      <w:pPr>
        <w:widowControl w:val="0"/>
        <w:tabs>
          <w:tab w:val="left" w:pos="360"/>
        </w:tabs>
        <w:autoSpaceDE w:val="0"/>
        <w:autoSpaceDN w:val="0"/>
        <w:adjustRightInd w:val="0"/>
        <w:spacing w:after="0"/>
        <w:ind w:firstLine="709"/>
        <w:contextualSpacing/>
        <w:jc w:val="center"/>
        <w:rPr>
          <w:b/>
          <w:bCs/>
          <w:kern w:val="2"/>
        </w:rPr>
      </w:pPr>
    </w:p>
    <w:p w14:paraId="5541AB7A" w14:textId="77777777" w:rsidR="001C58FD" w:rsidRPr="009441F6" w:rsidRDefault="001C58FD" w:rsidP="009441F6">
      <w:pPr>
        <w:widowControl w:val="0"/>
        <w:tabs>
          <w:tab w:val="left" w:pos="360"/>
        </w:tabs>
        <w:autoSpaceDE w:val="0"/>
        <w:autoSpaceDN w:val="0"/>
        <w:adjustRightInd w:val="0"/>
        <w:spacing w:after="0"/>
        <w:ind w:firstLine="709"/>
        <w:contextualSpacing/>
        <w:jc w:val="center"/>
        <w:rPr>
          <w:b/>
          <w:bCs/>
          <w:kern w:val="2"/>
        </w:rPr>
      </w:pPr>
      <w:r w:rsidRPr="009441F6">
        <w:rPr>
          <w:b/>
          <w:bCs/>
          <w:kern w:val="2"/>
        </w:rPr>
        <w:t>ТЕХНИЧЕСКОЕ ЗАДАНИЕ</w:t>
      </w:r>
    </w:p>
    <w:p w14:paraId="535C4E59" w14:textId="77777777" w:rsidR="001C58FD" w:rsidRPr="009441F6" w:rsidRDefault="001C58FD" w:rsidP="009441F6">
      <w:pPr>
        <w:spacing w:after="0"/>
        <w:ind w:firstLine="709"/>
        <w:contextualSpacing/>
        <w:jc w:val="center"/>
        <w:textAlignment w:val="baseline"/>
        <w:outlineLvl w:val="0"/>
        <w:rPr>
          <w:b/>
          <w:bCs/>
          <w:kern w:val="36"/>
        </w:rPr>
      </w:pPr>
      <w:r w:rsidRPr="009441F6">
        <w:rPr>
          <w:b/>
          <w:bCs/>
          <w:kern w:val="36"/>
        </w:rPr>
        <w:t>на выполнение работ по разработке проекта Программы комплексного развития социальной инфраструктуры муниципального образования города Благовещенска</w:t>
      </w:r>
    </w:p>
    <w:p w14:paraId="17367CCF" w14:textId="77777777" w:rsidR="001C58FD" w:rsidRPr="009441F6" w:rsidRDefault="001C58FD" w:rsidP="009441F6">
      <w:pPr>
        <w:spacing w:after="0"/>
        <w:ind w:firstLine="709"/>
        <w:contextualSpacing/>
        <w:jc w:val="center"/>
        <w:rPr>
          <w:b/>
          <w:kern w:val="2"/>
        </w:rPr>
      </w:pPr>
    </w:p>
    <w:p w14:paraId="205EC7D3" w14:textId="77777777" w:rsidR="001C58FD" w:rsidRPr="009441F6" w:rsidRDefault="001C58FD" w:rsidP="009441F6">
      <w:pPr>
        <w:spacing w:after="0"/>
        <w:ind w:firstLine="709"/>
        <w:contextualSpacing/>
        <w:textAlignment w:val="baseline"/>
        <w:outlineLvl w:val="0"/>
        <w:rPr>
          <w:bCs/>
          <w:u w:val="single"/>
        </w:rPr>
      </w:pPr>
      <w:r w:rsidRPr="009441F6">
        <w:rPr>
          <w:b/>
          <w:bCs/>
        </w:rPr>
        <w:t>1. Вид документа:</w:t>
      </w:r>
      <w:r w:rsidRPr="009441F6">
        <w:rPr>
          <w:b/>
          <w:bCs/>
          <w:kern w:val="36"/>
        </w:rPr>
        <w:t xml:space="preserve"> </w:t>
      </w:r>
      <w:r w:rsidRPr="009441F6">
        <w:rPr>
          <w:kern w:val="36"/>
          <w:u w:val="single"/>
        </w:rPr>
        <w:t xml:space="preserve">работы </w:t>
      </w:r>
      <w:r w:rsidRPr="009441F6">
        <w:rPr>
          <w:bCs/>
          <w:kern w:val="36"/>
          <w:u w:val="single"/>
        </w:rPr>
        <w:t>по разработке проекта Программы комплексного развития социальной инфраструктуры муниципального образования города Благовещенска</w:t>
      </w:r>
      <w:r w:rsidRPr="009441F6">
        <w:rPr>
          <w:bCs/>
          <w:u w:val="single"/>
        </w:rPr>
        <w:t xml:space="preserve"> (далее – Проект)</w:t>
      </w:r>
    </w:p>
    <w:p w14:paraId="6F24AD16" w14:textId="77777777" w:rsidR="001C58FD" w:rsidRPr="009441F6" w:rsidRDefault="001C58FD" w:rsidP="009441F6">
      <w:pPr>
        <w:spacing w:after="0"/>
        <w:ind w:firstLine="709"/>
        <w:contextualSpacing/>
      </w:pPr>
      <w:r w:rsidRPr="009441F6">
        <w:rPr>
          <w:b/>
        </w:rPr>
        <w:t>2. Заказчик:</w:t>
      </w:r>
      <w:r w:rsidRPr="009441F6">
        <w:t xml:space="preserve"> </w:t>
      </w:r>
      <w:r w:rsidRPr="009441F6">
        <w:rPr>
          <w:u w:val="single"/>
        </w:rPr>
        <w:t>администрация города Благовещенска</w:t>
      </w:r>
    </w:p>
    <w:p w14:paraId="6D11111C" w14:textId="77777777" w:rsidR="001C58FD" w:rsidRPr="009441F6" w:rsidRDefault="001C58FD" w:rsidP="009441F6">
      <w:pPr>
        <w:spacing w:after="0"/>
        <w:ind w:firstLine="709"/>
        <w:contextualSpacing/>
        <w:rPr>
          <w:b/>
          <w:kern w:val="2"/>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7"/>
        <w:gridCol w:w="2268"/>
        <w:gridCol w:w="7088"/>
      </w:tblGrid>
      <w:tr w:rsidR="001C58FD" w:rsidRPr="009441F6" w14:paraId="266738F1" w14:textId="77777777" w:rsidTr="003550B4">
        <w:trPr>
          <w:trHeight w:val="500"/>
          <w:tblHeader/>
        </w:trPr>
        <w:tc>
          <w:tcPr>
            <w:tcW w:w="567" w:type="dxa"/>
            <w:tcBorders>
              <w:top w:val="single" w:sz="4" w:space="0" w:color="auto"/>
              <w:left w:val="single" w:sz="4" w:space="0" w:color="auto"/>
              <w:bottom w:val="single" w:sz="4" w:space="0" w:color="auto"/>
              <w:right w:val="single" w:sz="4" w:space="0" w:color="auto"/>
            </w:tcBorders>
            <w:vAlign w:val="center"/>
            <w:hideMark/>
          </w:tcPr>
          <w:p w14:paraId="42CA6392" w14:textId="7A26F7C3" w:rsidR="001C58FD" w:rsidRPr="009441F6" w:rsidRDefault="00E67B0A" w:rsidP="00E67B0A">
            <w:pPr>
              <w:snapToGrid w:val="0"/>
              <w:spacing w:after="0"/>
              <w:ind w:left="-317" w:firstLine="13"/>
              <w:contextualSpacing/>
              <w:jc w:val="center"/>
              <w:rPr>
                <w:b/>
                <w:kern w:val="2"/>
              </w:rPr>
            </w:pPr>
            <w:r>
              <w:rPr>
                <w:b/>
                <w:kern w:val="2"/>
              </w:rPr>
              <w:t xml:space="preserve">    </w:t>
            </w:r>
            <w:r w:rsidR="001C58FD" w:rsidRPr="009441F6">
              <w:rPr>
                <w:b/>
                <w:kern w:val="2"/>
              </w:rPr>
              <w:t>№</w:t>
            </w:r>
          </w:p>
          <w:p w14:paraId="695AB061" w14:textId="27797916" w:rsidR="001C58FD" w:rsidRPr="009441F6" w:rsidRDefault="00E67B0A" w:rsidP="00E67B0A">
            <w:pPr>
              <w:spacing w:after="0"/>
              <w:ind w:left="-317" w:firstLine="13"/>
              <w:contextualSpacing/>
              <w:jc w:val="center"/>
              <w:rPr>
                <w:b/>
                <w:kern w:val="2"/>
              </w:rPr>
            </w:pPr>
            <w:r>
              <w:rPr>
                <w:b/>
                <w:kern w:val="2"/>
              </w:rPr>
              <w:t xml:space="preserve">    </w:t>
            </w:r>
            <w:r w:rsidR="001C58FD" w:rsidRPr="009441F6">
              <w:rPr>
                <w:b/>
                <w:kern w:val="2"/>
              </w:rPr>
              <w:t>п/п</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2894A6F" w14:textId="77777777" w:rsidR="00E67B0A" w:rsidRDefault="001C58FD" w:rsidP="00E67B0A">
            <w:pPr>
              <w:tabs>
                <w:tab w:val="left" w:pos="3119"/>
              </w:tabs>
              <w:snapToGrid w:val="0"/>
              <w:spacing w:after="0"/>
              <w:contextualSpacing/>
              <w:jc w:val="center"/>
              <w:rPr>
                <w:b/>
                <w:kern w:val="2"/>
              </w:rPr>
            </w:pPr>
            <w:r w:rsidRPr="009441F6">
              <w:rPr>
                <w:b/>
                <w:kern w:val="2"/>
              </w:rPr>
              <w:t xml:space="preserve">Параметры </w:t>
            </w:r>
          </w:p>
          <w:p w14:paraId="572D58FF" w14:textId="43FBEB93" w:rsidR="001C58FD" w:rsidRPr="009441F6" w:rsidRDefault="001C58FD" w:rsidP="00E67B0A">
            <w:pPr>
              <w:tabs>
                <w:tab w:val="left" w:pos="3119"/>
              </w:tabs>
              <w:snapToGrid w:val="0"/>
              <w:spacing w:after="0"/>
              <w:contextualSpacing/>
              <w:jc w:val="center"/>
              <w:rPr>
                <w:b/>
                <w:kern w:val="2"/>
              </w:rPr>
            </w:pPr>
            <w:r w:rsidRPr="009441F6">
              <w:rPr>
                <w:b/>
                <w:kern w:val="2"/>
              </w:rPr>
              <w:t>задания</w:t>
            </w:r>
          </w:p>
        </w:tc>
        <w:tc>
          <w:tcPr>
            <w:tcW w:w="7088" w:type="dxa"/>
            <w:tcBorders>
              <w:top w:val="single" w:sz="4" w:space="0" w:color="auto"/>
              <w:left w:val="single" w:sz="4" w:space="0" w:color="auto"/>
              <w:bottom w:val="single" w:sz="4" w:space="0" w:color="auto"/>
              <w:right w:val="single" w:sz="4" w:space="0" w:color="auto"/>
            </w:tcBorders>
            <w:vAlign w:val="center"/>
            <w:hideMark/>
          </w:tcPr>
          <w:p w14:paraId="01BC0DBA" w14:textId="77777777" w:rsidR="001C58FD" w:rsidRPr="009441F6" w:rsidRDefault="001C58FD" w:rsidP="009441F6">
            <w:pPr>
              <w:snapToGrid w:val="0"/>
              <w:spacing w:after="0"/>
              <w:ind w:firstLine="709"/>
              <w:contextualSpacing/>
              <w:jc w:val="center"/>
              <w:rPr>
                <w:b/>
                <w:kern w:val="2"/>
              </w:rPr>
            </w:pPr>
            <w:r w:rsidRPr="009441F6">
              <w:rPr>
                <w:b/>
                <w:kern w:val="2"/>
              </w:rPr>
              <w:t>Содержание</w:t>
            </w:r>
          </w:p>
        </w:tc>
      </w:tr>
      <w:tr w:rsidR="001C58FD" w:rsidRPr="009441F6" w14:paraId="45261450" w14:textId="77777777" w:rsidTr="003550B4">
        <w:tc>
          <w:tcPr>
            <w:tcW w:w="567" w:type="dxa"/>
            <w:tcBorders>
              <w:top w:val="single" w:sz="4" w:space="0" w:color="auto"/>
              <w:left w:val="single" w:sz="4" w:space="0" w:color="auto"/>
              <w:bottom w:val="single" w:sz="4" w:space="0" w:color="auto"/>
              <w:right w:val="single" w:sz="4" w:space="0" w:color="auto"/>
            </w:tcBorders>
            <w:hideMark/>
          </w:tcPr>
          <w:p w14:paraId="61003B03" w14:textId="2147EED5" w:rsidR="001C58FD" w:rsidRPr="009441F6" w:rsidRDefault="00E67B0A" w:rsidP="00E67B0A">
            <w:pPr>
              <w:autoSpaceDE w:val="0"/>
              <w:autoSpaceDN w:val="0"/>
              <w:spacing w:after="0"/>
              <w:ind w:left="-252" w:firstLine="13"/>
              <w:contextualSpacing/>
              <w:jc w:val="center"/>
              <w:rPr>
                <w:kern w:val="2"/>
              </w:rPr>
            </w:pPr>
            <w:r>
              <w:rPr>
                <w:kern w:val="2"/>
              </w:rPr>
              <w:t xml:space="preserve">   </w:t>
            </w:r>
            <w:r w:rsidR="001C58FD" w:rsidRPr="009441F6">
              <w:rPr>
                <w:kern w:val="2"/>
              </w:rPr>
              <w:t>1.</w:t>
            </w:r>
          </w:p>
        </w:tc>
        <w:tc>
          <w:tcPr>
            <w:tcW w:w="2268" w:type="dxa"/>
            <w:tcBorders>
              <w:top w:val="single" w:sz="4" w:space="0" w:color="auto"/>
              <w:left w:val="single" w:sz="4" w:space="0" w:color="auto"/>
              <w:bottom w:val="single" w:sz="4" w:space="0" w:color="auto"/>
              <w:right w:val="single" w:sz="4" w:space="0" w:color="auto"/>
            </w:tcBorders>
            <w:hideMark/>
          </w:tcPr>
          <w:p w14:paraId="60E4BB2E" w14:textId="77777777" w:rsidR="001C58FD" w:rsidRPr="009441F6" w:rsidRDefault="001C58FD" w:rsidP="00E67B0A">
            <w:pPr>
              <w:autoSpaceDE w:val="0"/>
              <w:autoSpaceDN w:val="0"/>
              <w:snapToGrid w:val="0"/>
              <w:spacing w:after="0"/>
              <w:contextualSpacing/>
              <w:rPr>
                <w:kern w:val="2"/>
              </w:rPr>
            </w:pPr>
            <w:r w:rsidRPr="009441F6">
              <w:rPr>
                <w:spacing w:val="-3"/>
                <w:kern w:val="2"/>
              </w:rPr>
              <w:t>Основание выполнения работы</w:t>
            </w:r>
          </w:p>
        </w:tc>
        <w:tc>
          <w:tcPr>
            <w:tcW w:w="7088" w:type="dxa"/>
            <w:tcBorders>
              <w:top w:val="single" w:sz="4" w:space="0" w:color="auto"/>
              <w:left w:val="single" w:sz="4" w:space="0" w:color="auto"/>
              <w:bottom w:val="single" w:sz="4" w:space="0" w:color="auto"/>
              <w:right w:val="single" w:sz="4" w:space="0" w:color="auto"/>
            </w:tcBorders>
            <w:hideMark/>
          </w:tcPr>
          <w:p w14:paraId="41EDAC6D" w14:textId="77777777" w:rsidR="001C58FD" w:rsidRPr="009441F6" w:rsidRDefault="001C58FD" w:rsidP="009441F6">
            <w:pPr>
              <w:autoSpaceDE w:val="0"/>
              <w:autoSpaceDN w:val="0"/>
              <w:spacing w:after="0"/>
              <w:ind w:right="114" w:firstLine="709"/>
              <w:contextualSpacing/>
              <w:rPr>
                <w:bCs/>
                <w:kern w:val="2"/>
              </w:rPr>
            </w:pPr>
            <w:r w:rsidRPr="009441F6">
              <w:rPr>
                <w:bCs/>
                <w:kern w:val="2"/>
              </w:rPr>
              <w:t>Статья 26 Градостроительного кодекса Российской Федерации;</w:t>
            </w:r>
          </w:p>
          <w:p w14:paraId="55FCADD5" w14:textId="77777777" w:rsidR="001C58FD" w:rsidRPr="009441F6" w:rsidRDefault="001C58FD" w:rsidP="009441F6">
            <w:pPr>
              <w:autoSpaceDE w:val="0"/>
              <w:autoSpaceDN w:val="0"/>
              <w:spacing w:after="0"/>
              <w:ind w:right="114" w:firstLine="709"/>
              <w:contextualSpacing/>
              <w:rPr>
                <w:bCs/>
                <w:kern w:val="2"/>
              </w:rPr>
            </w:pPr>
            <w:r w:rsidRPr="009441F6">
              <w:rPr>
                <w:bCs/>
                <w:kern w:val="2"/>
              </w:rPr>
              <w:t>Статья 17 Федерального закона от 06.10.2003 № 131-ФЗ «Об общих принципах организации местного самоуправления в Российской Федерации»;</w:t>
            </w:r>
          </w:p>
          <w:p w14:paraId="59A5B538" w14:textId="77777777" w:rsidR="001C58FD" w:rsidRPr="009441F6" w:rsidRDefault="001C58FD" w:rsidP="009441F6">
            <w:pPr>
              <w:autoSpaceDE w:val="0"/>
              <w:autoSpaceDN w:val="0"/>
              <w:spacing w:after="0"/>
              <w:ind w:right="114" w:firstLine="709"/>
              <w:contextualSpacing/>
              <w:rPr>
                <w:kern w:val="2"/>
              </w:rPr>
            </w:pPr>
            <w:r w:rsidRPr="009441F6">
              <w:rPr>
                <w:bCs/>
                <w:kern w:val="2"/>
              </w:rPr>
              <w:t>Муниципальная программа «Развитие градостроительной деятельности и управление земельными ресурсами на территории муниципального образования города Благовещенска на 2015 – 2021 годы», утверждённая постановлением администрации города Благовещенска от 07.10.2014 № 4136.</w:t>
            </w:r>
          </w:p>
        </w:tc>
      </w:tr>
      <w:tr w:rsidR="001C58FD" w:rsidRPr="009441F6" w14:paraId="142AB9FC" w14:textId="77777777" w:rsidTr="003550B4">
        <w:tc>
          <w:tcPr>
            <w:tcW w:w="567" w:type="dxa"/>
            <w:tcBorders>
              <w:top w:val="single" w:sz="4" w:space="0" w:color="auto"/>
              <w:left w:val="single" w:sz="4" w:space="0" w:color="auto"/>
              <w:bottom w:val="single" w:sz="4" w:space="0" w:color="auto"/>
              <w:right w:val="single" w:sz="4" w:space="0" w:color="auto"/>
            </w:tcBorders>
            <w:hideMark/>
          </w:tcPr>
          <w:p w14:paraId="60E61B46" w14:textId="6AC0A3BC" w:rsidR="001C58FD" w:rsidRPr="009441F6" w:rsidRDefault="00E67B0A" w:rsidP="00E67B0A">
            <w:pPr>
              <w:autoSpaceDE w:val="0"/>
              <w:autoSpaceDN w:val="0"/>
              <w:spacing w:after="0"/>
              <w:ind w:left="-252" w:firstLine="13"/>
              <w:contextualSpacing/>
              <w:jc w:val="center"/>
              <w:rPr>
                <w:kern w:val="2"/>
              </w:rPr>
            </w:pPr>
            <w:r>
              <w:rPr>
                <w:kern w:val="2"/>
              </w:rPr>
              <w:t xml:space="preserve">   </w:t>
            </w:r>
            <w:r w:rsidR="001C58FD" w:rsidRPr="009441F6">
              <w:rPr>
                <w:kern w:val="2"/>
              </w:rPr>
              <w:t>2.</w:t>
            </w:r>
          </w:p>
        </w:tc>
        <w:tc>
          <w:tcPr>
            <w:tcW w:w="2268" w:type="dxa"/>
            <w:tcBorders>
              <w:top w:val="single" w:sz="4" w:space="0" w:color="auto"/>
              <w:left w:val="single" w:sz="4" w:space="0" w:color="auto"/>
              <w:bottom w:val="single" w:sz="4" w:space="0" w:color="auto"/>
              <w:right w:val="single" w:sz="4" w:space="0" w:color="auto"/>
            </w:tcBorders>
            <w:hideMark/>
          </w:tcPr>
          <w:p w14:paraId="76B140F1" w14:textId="77777777" w:rsidR="001C58FD" w:rsidRPr="009441F6" w:rsidRDefault="001C58FD" w:rsidP="00E67B0A">
            <w:pPr>
              <w:spacing w:after="0"/>
              <w:contextualSpacing/>
              <w:rPr>
                <w:kern w:val="2"/>
              </w:rPr>
            </w:pPr>
            <w:r w:rsidRPr="009441F6">
              <w:rPr>
                <w:kern w:val="2"/>
              </w:rPr>
              <w:t xml:space="preserve">Границы и основные характеристики территории, на которую подготавливается Проект </w:t>
            </w:r>
          </w:p>
        </w:tc>
        <w:tc>
          <w:tcPr>
            <w:tcW w:w="7088" w:type="dxa"/>
            <w:tcBorders>
              <w:top w:val="single" w:sz="4" w:space="0" w:color="auto"/>
              <w:left w:val="single" w:sz="4" w:space="0" w:color="auto"/>
              <w:bottom w:val="single" w:sz="4" w:space="0" w:color="auto"/>
              <w:right w:val="single" w:sz="4" w:space="0" w:color="auto"/>
            </w:tcBorders>
            <w:hideMark/>
          </w:tcPr>
          <w:p w14:paraId="091548B4" w14:textId="77777777" w:rsidR="001C58FD" w:rsidRPr="009441F6" w:rsidRDefault="001C58FD" w:rsidP="009441F6">
            <w:pPr>
              <w:shd w:val="clear" w:color="auto" w:fill="FFFFFF"/>
              <w:spacing w:after="0"/>
              <w:ind w:right="114" w:firstLine="709"/>
              <w:contextualSpacing/>
              <w:rPr>
                <w:kern w:val="2"/>
              </w:rPr>
            </w:pPr>
            <w:r w:rsidRPr="009441F6">
              <w:rPr>
                <w:kern w:val="2"/>
              </w:rPr>
              <w:t xml:space="preserve">Благовещенск </w:t>
            </w:r>
            <w:r w:rsidRPr="009441F6">
              <w:rPr>
                <w:rFonts w:eastAsia="Calibri"/>
                <w:kern w:val="2"/>
                <w:lang w:val="x-none" w:eastAsia="x-none"/>
              </w:rPr>
              <w:t>–</w:t>
            </w:r>
            <w:r w:rsidRPr="009441F6">
              <w:rPr>
                <w:kern w:val="2"/>
              </w:rPr>
              <w:t xml:space="preserve"> административный центр </w:t>
            </w:r>
            <w:hyperlink r:id="rId8" w:tooltip="Амурская область" w:history="1">
              <w:r w:rsidRPr="009441F6">
                <w:rPr>
                  <w:rStyle w:val="a3"/>
                  <w:color w:val="auto"/>
                  <w:kern w:val="2"/>
                  <w:u w:val="none"/>
                </w:rPr>
                <w:t>Амурской области</w:t>
              </w:r>
            </w:hyperlink>
            <w:r w:rsidRPr="009441F6">
              <w:rPr>
                <w:kern w:val="2"/>
              </w:rPr>
              <w:t xml:space="preserve">, наделённый статусом городского округа. </w:t>
            </w:r>
          </w:p>
          <w:p w14:paraId="1092CB47" w14:textId="77777777" w:rsidR="001C58FD" w:rsidRPr="009441F6" w:rsidRDefault="001C58FD" w:rsidP="009441F6">
            <w:pPr>
              <w:shd w:val="clear" w:color="auto" w:fill="FFFFFF"/>
              <w:spacing w:after="0"/>
              <w:ind w:right="114" w:firstLine="709"/>
              <w:contextualSpacing/>
              <w:rPr>
                <w:kern w:val="2"/>
              </w:rPr>
            </w:pPr>
            <w:r w:rsidRPr="009441F6">
              <w:rPr>
                <w:kern w:val="2"/>
              </w:rPr>
              <w:t xml:space="preserve">Население городского округа </w:t>
            </w:r>
            <w:r w:rsidRPr="009441F6">
              <w:rPr>
                <w:rFonts w:eastAsia="Calibri"/>
                <w:kern w:val="2"/>
                <w:lang w:val="x-none" w:eastAsia="x-none"/>
              </w:rPr>
              <w:t>–</w:t>
            </w:r>
            <w:r w:rsidRPr="009441F6">
              <w:rPr>
                <w:kern w:val="2"/>
              </w:rPr>
              <w:t xml:space="preserve"> более 231 тыс. человек.</w:t>
            </w:r>
          </w:p>
          <w:p w14:paraId="6A8D2ADF" w14:textId="77777777" w:rsidR="001C58FD" w:rsidRPr="009441F6" w:rsidRDefault="001C58FD" w:rsidP="009441F6">
            <w:pPr>
              <w:shd w:val="clear" w:color="auto" w:fill="FFFFFF"/>
              <w:spacing w:after="0"/>
              <w:ind w:right="114" w:firstLine="709"/>
              <w:contextualSpacing/>
              <w:rPr>
                <w:rFonts w:eastAsia="Calibri"/>
                <w:kern w:val="2"/>
                <w:lang w:eastAsia="x-none"/>
              </w:rPr>
            </w:pPr>
            <w:r w:rsidRPr="009441F6">
              <w:rPr>
                <w:rFonts w:eastAsia="Calibri"/>
                <w:kern w:val="2"/>
                <w:lang w:val="x-none" w:eastAsia="x-none"/>
              </w:rPr>
              <w:t xml:space="preserve">Общая площадь муниципального образования – </w:t>
            </w:r>
            <w:r w:rsidRPr="009441F6">
              <w:rPr>
                <w:rFonts w:eastAsia="Calibri"/>
                <w:kern w:val="2"/>
                <w:u w:val="single"/>
                <w:lang w:val="x-none" w:eastAsia="x-none"/>
              </w:rPr>
              <w:t xml:space="preserve">35421,5 </w:t>
            </w:r>
            <w:r w:rsidRPr="009441F6">
              <w:rPr>
                <w:rFonts w:eastAsia="Calibri"/>
                <w:kern w:val="2"/>
                <w:lang w:val="x-none" w:eastAsia="x-none"/>
              </w:rPr>
              <w:t>га.</w:t>
            </w:r>
          </w:p>
          <w:p w14:paraId="44B2A32C" w14:textId="77777777" w:rsidR="001C58FD" w:rsidRPr="009441F6" w:rsidRDefault="001C58FD" w:rsidP="009441F6">
            <w:pPr>
              <w:shd w:val="clear" w:color="auto" w:fill="FFFFFF"/>
              <w:spacing w:after="0"/>
              <w:ind w:right="114" w:firstLine="709"/>
              <w:contextualSpacing/>
              <w:rPr>
                <w:rFonts w:eastAsia="Calibri"/>
                <w:kern w:val="2"/>
                <w:lang w:val="x-none" w:eastAsia="x-none"/>
              </w:rPr>
            </w:pPr>
            <w:r w:rsidRPr="009441F6">
              <w:rPr>
                <w:rFonts w:eastAsia="Calibri"/>
                <w:kern w:val="2"/>
                <w:lang w:val="x-none" w:eastAsia="x-none"/>
              </w:rPr>
              <w:t>Территория муниципального образования в границах, установленных Законом Амурской области от 14.03.2005 № 447-ОЗ «О наделении муниципального образования города Благовещенск статусом городского округа и об установлении его границ» с техническим отчётом и каталогом координат.</w:t>
            </w:r>
            <w:r w:rsidRPr="009441F6">
              <w:rPr>
                <w:kern w:val="2"/>
                <w:lang w:val="x-none"/>
              </w:rPr>
              <w:t xml:space="preserve"> </w:t>
            </w:r>
          </w:p>
        </w:tc>
      </w:tr>
      <w:tr w:rsidR="001C58FD" w:rsidRPr="009441F6" w14:paraId="3FB2C96B" w14:textId="77777777" w:rsidTr="003550B4">
        <w:tc>
          <w:tcPr>
            <w:tcW w:w="567" w:type="dxa"/>
            <w:tcBorders>
              <w:top w:val="single" w:sz="4" w:space="0" w:color="auto"/>
              <w:left w:val="single" w:sz="4" w:space="0" w:color="auto"/>
              <w:bottom w:val="single" w:sz="4" w:space="0" w:color="auto"/>
              <w:right w:val="single" w:sz="4" w:space="0" w:color="auto"/>
            </w:tcBorders>
            <w:hideMark/>
          </w:tcPr>
          <w:p w14:paraId="462DBAB5" w14:textId="2319B113" w:rsidR="001C58FD" w:rsidRPr="009441F6" w:rsidRDefault="00E67B0A" w:rsidP="00E67B0A">
            <w:pPr>
              <w:autoSpaceDE w:val="0"/>
              <w:autoSpaceDN w:val="0"/>
              <w:spacing w:after="0"/>
              <w:ind w:left="-252" w:firstLine="13"/>
              <w:contextualSpacing/>
              <w:jc w:val="center"/>
              <w:rPr>
                <w:kern w:val="2"/>
              </w:rPr>
            </w:pPr>
            <w:r>
              <w:rPr>
                <w:kern w:val="2"/>
              </w:rPr>
              <w:t xml:space="preserve">   </w:t>
            </w:r>
            <w:r w:rsidR="001C58FD" w:rsidRPr="009441F6">
              <w:rPr>
                <w:kern w:val="2"/>
              </w:rPr>
              <w:t>3.</w:t>
            </w:r>
          </w:p>
        </w:tc>
        <w:tc>
          <w:tcPr>
            <w:tcW w:w="2268" w:type="dxa"/>
            <w:tcBorders>
              <w:top w:val="single" w:sz="4" w:space="0" w:color="auto"/>
              <w:left w:val="single" w:sz="4" w:space="0" w:color="auto"/>
              <w:bottom w:val="single" w:sz="4" w:space="0" w:color="auto"/>
              <w:right w:val="single" w:sz="4" w:space="0" w:color="auto"/>
            </w:tcBorders>
            <w:hideMark/>
          </w:tcPr>
          <w:p w14:paraId="63609A80" w14:textId="77777777" w:rsidR="001C58FD" w:rsidRPr="009441F6" w:rsidRDefault="001C58FD" w:rsidP="00E67B0A">
            <w:pPr>
              <w:autoSpaceDE w:val="0"/>
              <w:autoSpaceDN w:val="0"/>
              <w:snapToGrid w:val="0"/>
              <w:spacing w:after="0"/>
              <w:contextualSpacing/>
              <w:rPr>
                <w:kern w:val="2"/>
              </w:rPr>
            </w:pPr>
            <w:r w:rsidRPr="009441F6">
              <w:rPr>
                <w:kern w:val="2"/>
              </w:rPr>
              <w:t>Нормативно-правовая база выполнения работы</w:t>
            </w:r>
          </w:p>
        </w:tc>
        <w:tc>
          <w:tcPr>
            <w:tcW w:w="7088" w:type="dxa"/>
            <w:tcBorders>
              <w:top w:val="single" w:sz="4" w:space="0" w:color="auto"/>
              <w:left w:val="single" w:sz="4" w:space="0" w:color="auto"/>
              <w:bottom w:val="single" w:sz="4" w:space="0" w:color="auto"/>
              <w:right w:val="single" w:sz="4" w:space="0" w:color="auto"/>
            </w:tcBorders>
            <w:hideMark/>
          </w:tcPr>
          <w:p w14:paraId="0C141E29" w14:textId="77777777" w:rsidR="001C58FD" w:rsidRPr="009441F6" w:rsidRDefault="001C58FD" w:rsidP="009441F6">
            <w:pPr>
              <w:spacing w:after="0"/>
              <w:ind w:right="114" w:firstLine="709"/>
              <w:contextualSpacing/>
              <w:rPr>
                <w:kern w:val="2"/>
              </w:rPr>
            </w:pPr>
            <w:r w:rsidRPr="009441F6">
              <w:rPr>
                <w:kern w:val="2"/>
              </w:rPr>
              <w:t xml:space="preserve">Градостроительный кодекс Российской Федерации от 29.12.2004 № 190-ФЗ; </w:t>
            </w:r>
          </w:p>
          <w:p w14:paraId="7AD5AF75" w14:textId="77777777" w:rsidR="001C58FD" w:rsidRPr="009441F6" w:rsidRDefault="001C58FD" w:rsidP="009441F6">
            <w:pPr>
              <w:spacing w:after="0"/>
              <w:ind w:right="114" w:firstLine="709"/>
              <w:contextualSpacing/>
              <w:rPr>
                <w:kern w:val="2"/>
              </w:rPr>
            </w:pPr>
            <w:r w:rsidRPr="009441F6">
              <w:rPr>
                <w:kern w:val="2"/>
              </w:rPr>
              <w:t>Постановление Правительства Российской Федерации от 01.10.2015 № 1050 «Об утверждении требований к программам комплексного развития социальной инфраструктуры поселений, городских округов»;</w:t>
            </w:r>
          </w:p>
          <w:p w14:paraId="72B90DEB" w14:textId="77777777" w:rsidR="001C58FD" w:rsidRPr="009441F6" w:rsidRDefault="001C58FD" w:rsidP="009441F6">
            <w:pPr>
              <w:tabs>
                <w:tab w:val="left" w:pos="5217"/>
                <w:tab w:val="left" w:pos="5359"/>
              </w:tabs>
              <w:spacing w:after="0"/>
              <w:ind w:right="114" w:firstLine="709"/>
              <w:contextualSpacing/>
              <w:rPr>
                <w:kern w:val="2"/>
              </w:rPr>
            </w:pPr>
            <w:r w:rsidRPr="009441F6">
              <w:rPr>
                <w:kern w:val="2"/>
              </w:rPr>
              <w:t>Федеральный закон от 28.12.2013 № 442-ФЗ «Об основах социального обслуживания граждан в Российской Федерации»;</w:t>
            </w:r>
          </w:p>
          <w:p w14:paraId="4057D84C" w14:textId="77777777" w:rsidR="001C58FD" w:rsidRPr="009441F6" w:rsidRDefault="001C58FD" w:rsidP="009441F6">
            <w:pPr>
              <w:spacing w:after="0"/>
              <w:ind w:right="114" w:firstLine="709"/>
              <w:contextualSpacing/>
              <w:rPr>
                <w:kern w:val="2"/>
              </w:rPr>
            </w:pPr>
            <w:r w:rsidRPr="009441F6">
              <w:rPr>
                <w:kern w:val="2"/>
              </w:rPr>
              <w:t>Федеральный закон от 09.10.1992 № 3612-I «Основы законодательства Российской Федерации о культуре»;</w:t>
            </w:r>
          </w:p>
          <w:p w14:paraId="0511B30E" w14:textId="77777777" w:rsidR="001C58FD" w:rsidRPr="009441F6" w:rsidRDefault="001C58FD" w:rsidP="009441F6">
            <w:pPr>
              <w:spacing w:after="0"/>
              <w:ind w:right="114" w:firstLine="709"/>
              <w:contextualSpacing/>
              <w:rPr>
                <w:kern w:val="2"/>
              </w:rPr>
            </w:pPr>
            <w:r w:rsidRPr="009441F6">
              <w:rPr>
                <w:kern w:val="2"/>
              </w:rPr>
              <w:t>Федеральный закон от 04.12.2007 № 329-ФЗ «О физической культуре и спорте в Российской Федерации»;</w:t>
            </w:r>
          </w:p>
          <w:p w14:paraId="130ED297" w14:textId="77777777" w:rsidR="001C58FD" w:rsidRPr="009441F6" w:rsidRDefault="001C58FD" w:rsidP="009441F6">
            <w:pPr>
              <w:spacing w:after="0"/>
              <w:ind w:right="114" w:firstLine="709"/>
              <w:contextualSpacing/>
              <w:rPr>
                <w:kern w:val="2"/>
              </w:rPr>
            </w:pPr>
            <w:r w:rsidRPr="009441F6">
              <w:rPr>
                <w:kern w:val="2"/>
              </w:rPr>
              <w:t>Федеральный закон от 17.07.1999 № 178-ФЗ «О государственной социальной помощи»;</w:t>
            </w:r>
          </w:p>
          <w:p w14:paraId="3AB1AEAB" w14:textId="77777777" w:rsidR="001C58FD" w:rsidRPr="009441F6" w:rsidRDefault="001C58FD" w:rsidP="009441F6">
            <w:pPr>
              <w:spacing w:after="0"/>
              <w:ind w:right="114" w:firstLine="709"/>
              <w:contextualSpacing/>
              <w:rPr>
                <w:kern w:val="2"/>
              </w:rPr>
            </w:pPr>
            <w:r w:rsidRPr="009441F6">
              <w:rPr>
                <w:kern w:val="2"/>
              </w:rPr>
              <w:t>Федеральный закон от 21.11.2011 № 323-ФЗ «Об основах охраны здоровья граждан в Российской Федерации»;</w:t>
            </w:r>
          </w:p>
          <w:p w14:paraId="4D86985B" w14:textId="77777777" w:rsidR="001C58FD" w:rsidRPr="009441F6" w:rsidRDefault="001C58FD" w:rsidP="009441F6">
            <w:pPr>
              <w:spacing w:after="0"/>
              <w:ind w:right="114" w:firstLine="709"/>
              <w:contextualSpacing/>
              <w:rPr>
                <w:kern w:val="2"/>
              </w:rPr>
            </w:pPr>
            <w:r w:rsidRPr="009441F6">
              <w:rPr>
                <w:kern w:val="2"/>
              </w:rPr>
              <w:t xml:space="preserve">Федеральный закон от 29.12.2012 № 273-ФЗ «Об </w:t>
            </w:r>
            <w:r w:rsidRPr="009441F6">
              <w:rPr>
                <w:kern w:val="2"/>
              </w:rPr>
              <w:lastRenderedPageBreak/>
              <w:t>образовании в Российской Федерации»;</w:t>
            </w:r>
          </w:p>
          <w:p w14:paraId="3F8FCAC7" w14:textId="77777777" w:rsidR="001C58FD" w:rsidRPr="009441F6" w:rsidRDefault="001C58FD" w:rsidP="009441F6">
            <w:pPr>
              <w:spacing w:after="0"/>
              <w:ind w:right="114" w:firstLine="709"/>
              <w:contextualSpacing/>
              <w:rPr>
                <w:kern w:val="2"/>
              </w:rPr>
            </w:pPr>
            <w:r w:rsidRPr="009441F6">
              <w:rPr>
                <w:kern w:val="2"/>
              </w:rPr>
              <w:t>Федеральный закон от 10.01.2002 № 7-ФЗ «Об охране окружающей среды»;</w:t>
            </w:r>
          </w:p>
          <w:p w14:paraId="0A630778" w14:textId="77777777" w:rsidR="001C58FD" w:rsidRPr="009441F6" w:rsidRDefault="001C58FD" w:rsidP="009441F6">
            <w:pPr>
              <w:spacing w:after="0"/>
              <w:ind w:right="114" w:firstLine="709"/>
              <w:contextualSpacing/>
              <w:rPr>
                <w:kern w:val="2"/>
              </w:rPr>
            </w:pPr>
            <w:r w:rsidRPr="009441F6">
              <w:rPr>
                <w:kern w:val="2"/>
              </w:rPr>
              <w:t>Федеральный закон от 06.10.2003 № 131-ФЗ «Об общих принципах организации местного самоуправления в Российской Федерации»;</w:t>
            </w:r>
          </w:p>
          <w:p w14:paraId="14222B89" w14:textId="77777777" w:rsidR="001C58FD" w:rsidRPr="009441F6" w:rsidRDefault="001C58FD" w:rsidP="009441F6">
            <w:pPr>
              <w:spacing w:after="0"/>
              <w:ind w:right="114" w:firstLine="709"/>
              <w:contextualSpacing/>
              <w:rPr>
                <w:kern w:val="2"/>
              </w:rPr>
            </w:pPr>
            <w:r w:rsidRPr="009441F6">
              <w:rPr>
                <w:kern w:val="2"/>
              </w:rPr>
              <w:t>Федеральный закон от 30.03.1999 № 52-ФЗ «О санитарно-эпидемиологическом благополучии населения»;</w:t>
            </w:r>
          </w:p>
          <w:p w14:paraId="7DECEF4C" w14:textId="77777777" w:rsidR="001C58FD" w:rsidRPr="009441F6" w:rsidRDefault="001C58FD" w:rsidP="009441F6">
            <w:pPr>
              <w:spacing w:after="0"/>
              <w:ind w:right="114" w:firstLine="709"/>
              <w:contextualSpacing/>
              <w:rPr>
                <w:kern w:val="2"/>
              </w:rPr>
            </w:pPr>
            <w:r w:rsidRPr="009441F6">
              <w:rPr>
                <w:kern w:val="2"/>
              </w:rPr>
              <w:t>Федеральный закон от 29.12.1994 № 78-ФЗ «О библиотечном деле»;</w:t>
            </w:r>
          </w:p>
          <w:p w14:paraId="05A53039" w14:textId="77777777" w:rsidR="001C58FD" w:rsidRPr="009441F6" w:rsidRDefault="001C58FD" w:rsidP="009441F6">
            <w:pPr>
              <w:spacing w:after="0"/>
              <w:ind w:right="114" w:firstLine="709"/>
              <w:contextualSpacing/>
              <w:rPr>
                <w:kern w:val="2"/>
              </w:rPr>
            </w:pPr>
            <w:r w:rsidRPr="009441F6">
              <w:rPr>
                <w:kern w:val="2"/>
              </w:rPr>
              <w:t>Федеральный закон от 25.06.2002 № 73-ФЗ «Об объектах культурного наследия (памятниках истории и культуры) народов Российской Федерации»;</w:t>
            </w:r>
          </w:p>
          <w:p w14:paraId="2D37A6B1" w14:textId="77777777" w:rsidR="001C58FD" w:rsidRPr="009441F6" w:rsidRDefault="001C58FD" w:rsidP="009441F6">
            <w:pPr>
              <w:spacing w:after="0"/>
              <w:ind w:right="114" w:firstLine="709"/>
              <w:contextualSpacing/>
              <w:rPr>
                <w:kern w:val="2"/>
              </w:rPr>
            </w:pPr>
            <w:r w:rsidRPr="009441F6">
              <w:rPr>
                <w:kern w:val="2"/>
              </w:rPr>
              <w:t>Указ Президента Российской Федерации от 24.12.2014 № 808 «Об утверждении Основ государственной культурной политики»;</w:t>
            </w:r>
          </w:p>
          <w:p w14:paraId="4B029FAE" w14:textId="77777777" w:rsidR="001C58FD" w:rsidRPr="009441F6" w:rsidRDefault="001C58FD" w:rsidP="009441F6">
            <w:pPr>
              <w:spacing w:after="0"/>
              <w:ind w:right="114" w:firstLine="709"/>
              <w:contextualSpacing/>
              <w:rPr>
                <w:kern w:val="2"/>
              </w:rPr>
            </w:pPr>
            <w:r w:rsidRPr="009441F6">
              <w:rPr>
                <w:kern w:val="2"/>
              </w:rPr>
              <w:t>Постановление Правительства Российской Федерации от 21.01.2015 № 30 «О федеральной целевой программе «Развитие физической культуры и спорта в Российской Федерации на 2016 - 2020 годы»;</w:t>
            </w:r>
          </w:p>
          <w:p w14:paraId="3EB4A5B6" w14:textId="77777777" w:rsidR="001C58FD" w:rsidRPr="009441F6" w:rsidRDefault="001C58FD" w:rsidP="009441F6">
            <w:pPr>
              <w:spacing w:after="0"/>
              <w:ind w:right="114" w:firstLine="709"/>
              <w:contextualSpacing/>
              <w:rPr>
                <w:kern w:val="2"/>
              </w:rPr>
            </w:pPr>
            <w:r w:rsidRPr="009441F6">
              <w:rPr>
                <w:kern w:val="2"/>
              </w:rPr>
              <w:t>Постановление Правительства Российской Федерации от 15.04.2014 № 302 «Об утверждении государственной программы Российской Федерации «Развитие физической культуры и спорта»;</w:t>
            </w:r>
          </w:p>
          <w:p w14:paraId="3346063E" w14:textId="77777777" w:rsidR="001C58FD" w:rsidRPr="009441F6" w:rsidRDefault="001C58FD" w:rsidP="009441F6">
            <w:pPr>
              <w:spacing w:after="0"/>
              <w:ind w:right="114" w:firstLine="709"/>
              <w:contextualSpacing/>
              <w:rPr>
                <w:kern w:val="2"/>
              </w:rPr>
            </w:pPr>
            <w:r w:rsidRPr="009441F6">
              <w:rPr>
                <w:kern w:val="2"/>
              </w:rPr>
              <w:t>Распоряжение Правительства Российской Федерации от 29.11.2014 № 2403-р «Об утверждении Основ государственной молодежной политики Российской Федерации на период до 2025 года»;</w:t>
            </w:r>
          </w:p>
          <w:p w14:paraId="206A4B2C" w14:textId="77777777" w:rsidR="001C58FD" w:rsidRPr="009441F6" w:rsidRDefault="001C58FD" w:rsidP="009441F6">
            <w:pPr>
              <w:spacing w:after="0"/>
              <w:ind w:right="114" w:firstLine="709"/>
              <w:contextualSpacing/>
              <w:rPr>
                <w:kern w:val="2"/>
              </w:rPr>
            </w:pPr>
            <w:r w:rsidRPr="009441F6">
              <w:rPr>
                <w:kern w:val="2"/>
              </w:rPr>
              <w:t>Распоряжение Правительства Российской Федерации от 17.11.2008 № 1662-р «О Концепции долгосрочного социально-экономического развития Российской Федерации на период до 2020 года»;</w:t>
            </w:r>
          </w:p>
          <w:p w14:paraId="28D297E0" w14:textId="77777777" w:rsidR="001C58FD" w:rsidRPr="009441F6" w:rsidRDefault="001C58FD" w:rsidP="009441F6">
            <w:pPr>
              <w:spacing w:after="0"/>
              <w:ind w:right="114" w:firstLine="709"/>
              <w:contextualSpacing/>
              <w:rPr>
                <w:kern w:val="2"/>
              </w:rPr>
            </w:pPr>
            <w:r w:rsidRPr="009441F6">
              <w:rPr>
                <w:kern w:val="2"/>
              </w:rPr>
              <w:t>Распоряжение Правительства Российской Федерации от 07.08.2009 № 1101-р «Об утверждении Стратегии развития физической культуры и спорта в Российской Федерации на период до 2020 года»;</w:t>
            </w:r>
          </w:p>
          <w:p w14:paraId="32192B64" w14:textId="77777777" w:rsidR="001C58FD" w:rsidRPr="009441F6" w:rsidRDefault="001C58FD" w:rsidP="009441F6">
            <w:pPr>
              <w:spacing w:after="0"/>
              <w:ind w:right="114" w:firstLine="709"/>
              <w:contextualSpacing/>
              <w:rPr>
                <w:kern w:val="2"/>
              </w:rPr>
            </w:pPr>
            <w:r w:rsidRPr="009441F6">
              <w:rPr>
                <w:kern w:val="2"/>
              </w:rPr>
              <w:t>Генеральный план города Благовещенска, утвержденный решением Благовещенской городской Думы от 26.07.2007 № 30/75 (с изменениями, внесенными решением Благовещенской городской Думы от 26.03.2015 № 8/92);</w:t>
            </w:r>
          </w:p>
          <w:p w14:paraId="0AA26BF4" w14:textId="77777777" w:rsidR="001C58FD" w:rsidRPr="009441F6" w:rsidRDefault="001C58FD" w:rsidP="009441F6">
            <w:pPr>
              <w:tabs>
                <w:tab w:val="left" w:pos="715"/>
                <w:tab w:val="left" w:pos="857"/>
              </w:tabs>
              <w:spacing w:after="0"/>
              <w:ind w:right="114" w:firstLine="709"/>
              <w:contextualSpacing/>
              <w:rPr>
                <w:kern w:val="2"/>
              </w:rPr>
            </w:pPr>
            <w:r w:rsidRPr="009441F6">
              <w:rPr>
                <w:kern w:val="2"/>
              </w:rPr>
              <w:t>Нормативы градостроительного проектирования муниципального образования города Благовещенска, утверждённые решением Благовещенской городской Думы от 26.05.2016 № 22/50;</w:t>
            </w:r>
          </w:p>
          <w:p w14:paraId="14143434" w14:textId="77777777" w:rsidR="001C58FD" w:rsidRPr="009441F6" w:rsidRDefault="001C58FD" w:rsidP="009441F6">
            <w:pPr>
              <w:spacing w:after="0"/>
              <w:ind w:right="114" w:firstLine="709"/>
              <w:contextualSpacing/>
              <w:rPr>
                <w:kern w:val="2"/>
              </w:rPr>
            </w:pPr>
            <w:r w:rsidRPr="009441F6">
              <w:rPr>
                <w:kern w:val="2"/>
              </w:rPr>
              <w:t>Муниципальные программы развития города Благовещенска в областях образования, культуры, отдыха и туризма, массового отдыха, физической культуры и массового спорта;</w:t>
            </w:r>
          </w:p>
          <w:p w14:paraId="66236A15" w14:textId="77777777" w:rsidR="001C58FD" w:rsidRPr="009441F6" w:rsidRDefault="001C58FD" w:rsidP="009441F6">
            <w:pPr>
              <w:spacing w:after="0"/>
              <w:ind w:right="114" w:firstLine="709"/>
              <w:contextualSpacing/>
              <w:rPr>
                <w:kern w:val="2"/>
              </w:rPr>
            </w:pPr>
            <w:r w:rsidRPr="009441F6">
              <w:rPr>
                <w:kern w:val="2"/>
              </w:rPr>
              <w:t>Региональные программы развития в областях образования, здравоохранения, культуры, отдыха и туризма, массового отдыха, физической культуры и массового спорта (по направлениям, касающимся территории города Благовещенска);</w:t>
            </w:r>
          </w:p>
          <w:p w14:paraId="77A9947F" w14:textId="77777777" w:rsidR="001C58FD" w:rsidRPr="009441F6" w:rsidRDefault="001C58FD" w:rsidP="009441F6">
            <w:pPr>
              <w:autoSpaceDE w:val="0"/>
              <w:autoSpaceDN w:val="0"/>
              <w:spacing w:after="0"/>
              <w:ind w:right="114" w:firstLine="709"/>
              <w:contextualSpacing/>
              <w:rPr>
                <w:kern w:val="2"/>
              </w:rPr>
            </w:pPr>
            <w:r w:rsidRPr="009441F6">
              <w:rPr>
                <w:kern w:val="2"/>
              </w:rPr>
              <w:lastRenderedPageBreak/>
              <w:t>Иные действующие нормативные документы в области развития социальной инфраструктуры.</w:t>
            </w:r>
          </w:p>
        </w:tc>
      </w:tr>
      <w:tr w:rsidR="001C58FD" w:rsidRPr="009441F6" w14:paraId="07E39DC8" w14:textId="77777777" w:rsidTr="003550B4">
        <w:tc>
          <w:tcPr>
            <w:tcW w:w="567" w:type="dxa"/>
            <w:tcBorders>
              <w:top w:val="single" w:sz="4" w:space="0" w:color="auto"/>
              <w:left w:val="single" w:sz="4" w:space="0" w:color="auto"/>
              <w:bottom w:val="single" w:sz="4" w:space="0" w:color="auto"/>
              <w:right w:val="single" w:sz="4" w:space="0" w:color="auto"/>
            </w:tcBorders>
            <w:hideMark/>
          </w:tcPr>
          <w:p w14:paraId="48E5DC52" w14:textId="5DFCF591" w:rsidR="001C58FD" w:rsidRPr="009441F6" w:rsidRDefault="00E67B0A" w:rsidP="00E67B0A">
            <w:pPr>
              <w:autoSpaceDE w:val="0"/>
              <w:autoSpaceDN w:val="0"/>
              <w:spacing w:after="0"/>
              <w:ind w:left="-252" w:firstLine="13"/>
              <w:contextualSpacing/>
              <w:jc w:val="center"/>
              <w:rPr>
                <w:kern w:val="2"/>
              </w:rPr>
            </w:pPr>
            <w:r>
              <w:rPr>
                <w:kern w:val="2"/>
              </w:rPr>
              <w:lastRenderedPageBreak/>
              <w:t xml:space="preserve">   </w:t>
            </w:r>
            <w:r w:rsidR="001C58FD" w:rsidRPr="009441F6">
              <w:rPr>
                <w:kern w:val="2"/>
              </w:rPr>
              <w:t>4.</w:t>
            </w:r>
          </w:p>
        </w:tc>
        <w:tc>
          <w:tcPr>
            <w:tcW w:w="2268" w:type="dxa"/>
            <w:tcBorders>
              <w:top w:val="single" w:sz="4" w:space="0" w:color="auto"/>
              <w:left w:val="single" w:sz="4" w:space="0" w:color="auto"/>
              <w:bottom w:val="single" w:sz="4" w:space="0" w:color="auto"/>
              <w:right w:val="single" w:sz="4" w:space="0" w:color="auto"/>
            </w:tcBorders>
            <w:hideMark/>
          </w:tcPr>
          <w:p w14:paraId="35421673" w14:textId="77777777" w:rsidR="001C58FD" w:rsidRPr="009441F6" w:rsidRDefault="001C58FD" w:rsidP="00E67B0A">
            <w:pPr>
              <w:autoSpaceDE w:val="0"/>
              <w:autoSpaceDN w:val="0"/>
              <w:snapToGrid w:val="0"/>
              <w:spacing w:after="0"/>
              <w:contextualSpacing/>
              <w:rPr>
                <w:spacing w:val="-3"/>
                <w:kern w:val="2"/>
              </w:rPr>
            </w:pPr>
            <w:r w:rsidRPr="009441F6">
              <w:rPr>
                <w:spacing w:val="-3"/>
                <w:kern w:val="2"/>
              </w:rPr>
              <w:t>Цели и задачи разработки Проекта</w:t>
            </w:r>
          </w:p>
        </w:tc>
        <w:tc>
          <w:tcPr>
            <w:tcW w:w="7088" w:type="dxa"/>
            <w:tcBorders>
              <w:top w:val="single" w:sz="4" w:space="0" w:color="auto"/>
              <w:left w:val="single" w:sz="4" w:space="0" w:color="auto"/>
              <w:bottom w:val="single" w:sz="4" w:space="0" w:color="auto"/>
              <w:right w:val="single" w:sz="4" w:space="0" w:color="auto"/>
            </w:tcBorders>
            <w:hideMark/>
          </w:tcPr>
          <w:p w14:paraId="4363F964"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 xml:space="preserve">4.1. Цели: </w:t>
            </w:r>
          </w:p>
          <w:p w14:paraId="6D635355"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 обеспечение безопасности, качества и эффективности использования населением объектов социальной инфраструктуры городского округа;</w:t>
            </w:r>
          </w:p>
          <w:p w14:paraId="1680D433"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 обеспечение доступности объектов социальной инфраструктуры городского округа для населения городского округа в соответствии с нормативами градостроительного проектирования городского округа;</w:t>
            </w:r>
          </w:p>
          <w:p w14:paraId="675966CA"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 обеспечение сбалансированного, перспективного развития социальной инфраструктуры городского округа в соответствии с установленными потребностями в объектах социальной инфраструктуры городского округа;</w:t>
            </w:r>
          </w:p>
          <w:p w14:paraId="6BC95169"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 достижение расчетного уровня обеспеченности населения городского округа услугами в областях образования, физической культуры, массового спорта и культуры в соответствии с нормативами градостроительного проектирования городского округа;</w:t>
            </w:r>
          </w:p>
          <w:p w14:paraId="254516EB"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 обеспечение эффективности функционирования действующей социальной инфраструктуры.</w:t>
            </w:r>
          </w:p>
          <w:p w14:paraId="668CECE4" w14:textId="77777777" w:rsidR="001C58FD" w:rsidRPr="009441F6" w:rsidRDefault="001C58FD" w:rsidP="009441F6">
            <w:pPr>
              <w:spacing w:after="0"/>
              <w:ind w:right="114" w:firstLine="709"/>
              <w:contextualSpacing/>
              <w:rPr>
                <w:kern w:val="2"/>
              </w:rPr>
            </w:pPr>
            <w:r w:rsidRPr="009441F6">
              <w:rPr>
                <w:kern w:val="2"/>
              </w:rPr>
              <w:t>4.2. Задачи:</w:t>
            </w:r>
          </w:p>
          <w:p w14:paraId="4768D785" w14:textId="77777777" w:rsidR="001C58FD" w:rsidRPr="009441F6" w:rsidRDefault="001C58FD" w:rsidP="009441F6">
            <w:pPr>
              <w:widowControl w:val="0"/>
              <w:autoSpaceDE w:val="0"/>
              <w:autoSpaceDN w:val="0"/>
              <w:adjustRightInd w:val="0"/>
              <w:spacing w:after="0"/>
              <w:ind w:right="114" w:firstLine="709"/>
              <w:contextualSpacing/>
              <w:rPr>
                <w:bCs/>
                <w:kern w:val="2"/>
              </w:rPr>
            </w:pPr>
            <w:r w:rsidRPr="009441F6">
              <w:rPr>
                <w:bCs/>
                <w:kern w:val="2"/>
              </w:rPr>
              <w:t>- выполнение анализа социально-экономического развития муниципального образования города Благовещенска, градостроительной деятельности на территории города, включая деятельность в социальной сфере, оценка спроса в услугах и потребности в объектах социальной инфраструктуры;</w:t>
            </w:r>
          </w:p>
          <w:p w14:paraId="1C20EA5A" w14:textId="77777777" w:rsidR="001C58FD" w:rsidRPr="009441F6" w:rsidRDefault="001C58FD" w:rsidP="009441F6">
            <w:pPr>
              <w:widowControl w:val="0"/>
              <w:autoSpaceDE w:val="0"/>
              <w:autoSpaceDN w:val="0"/>
              <w:adjustRightInd w:val="0"/>
              <w:spacing w:after="0"/>
              <w:ind w:right="114" w:firstLine="709"/>
              <w:contextualSpacing/>
              <w:rPr>
                <w:bCs/>
                <w:kern w:val="2"/>
              </w:rPr>
            </w:pPr>
            <w:r w:rsidRPr="009441F6">
              <w:rPr>
                <w:bCs/>
                <w:kern w:val="2"/>
              </w:rPr>
              <w:t>- формирование прогноза социального спроса в соответствии с установленными потребностями в объектах социальной инфраструктуры на основании перспективы развития города;</w:t>
            </w:r>
          </w:p>
          <w:p w14:paraId="35CB3ACA" w14:textId="77777777" w:rsidR="001C58FD" w:rsidRPr="009441F6" w:rsidRDefault="001C58FD" w:rsidP="009441F6">
            <w:pPr>
              <w:widowControl w:val="0"/>
              <w:autoSpaceDE w:val="0"/>
              <w:autoSpaceDN w:val="0"/>
              <w:adjustRightInd w:val="0"/>
              <w:spacing w:after="0"/>
              <w:ind w:right="114" w:firstLine="709"/>
              <w:contextualSpacing/>
              <w:rPr>
                <w:bCs/>
                <w:kern w:val="2"/>
              </w:rPr>
            </w:pPr>
            <w:r w:rsidRPr="009441F6">
              <w:rPr>
                <w:bCs/>
                <w:kern w:val="2"/>
              </w:rPr>
              <w:t>- разработка взаимоувязанного по срокам реализации плана мероприятий по развитию и модернизации социальной инфраструктуры в соответствии с перспективным развитием территорий муниципального образования;</w:t>
            </w:r>
          </w:p>
          <w:p w14:paraId="509B24C8" w14:textId="77777777" w:rsidR="001C58FD" w:rsidRPr="009441F6" w:rsidRDefault="001C58FD" w:rsidP="009441F6">
            <w:pPr>
              <w:widowControl w:val="0"/>
              <w:autoSpaceDE w:val="0"/>
              <w:autoSpaceDN w:val="0"/>
              <w:adjustRightInd w:val="0"/>
              <w:spacing w:after="0"/>
              <w:ind w:right="114" w:firstLine="709"/>
              <w:contextualSpacing/>
              <w:rPr>
                <w:bCs/>
                <w:kern w:val="2"/>
              </w:rPr>
            </w:pPr>
            <w:r w:rsidRPr="009441F6">
              <w:rPr>
                <w:bCs/>
                <w:kern w:val="2"/>
              </w:rPr>
              <w:t>- разработка плана мероприятий по строительству, модернизации и реконструкции объектов социальной инфраструктуры;</w:t>
            </w:r>
          </w:p>
          <w:p w14:paraId="6ADEFED8"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bCs/>
                <w:kern w:val="2"/>
              </w:rPr>
              <w:t>- обоснование мероприятий по комплексной реконструкции и модернизации.</w:t>
            </w:r>
          </w:p>
        </w:tc>
      </w:tr>
      <w:tr w:rsidR="001C58FD" w:rsidRPr="009441F6" w14:paraId="22E05EE5" w14:textId="77777777" w:rsidTr="003550B4">
        <w:tc>
          <w:tcPr>
            <w:tcW w:w="567" w:type="dxa"/>
            <w:tcBorders>
              <w:top w:val="single" w:sz="4" w:space="0" w:color="auto"/>
              <w:left w:val="single" w:sz="4" w:space="0" w:color="auto"/>
              <w:bottom w:val="single" w:sz="4" w:space="0" w:color="auto"/>
              <w:right w:val="single" w:sz="4" w:space="0" w:color="auto"/>
            </w:tcBorders>
            <w:hideMark/>
          </w:tcPr>
          <w:p w14:paraId="4228B821" w14:textId="1DEF162D" w:rsidR="001C58FD" w:rsidRPr="009441F6" w:rsidRDefault="00E67B0A" w:rsidP="00E67B0A">
            <w:pPr>
              <w:autoSpaceDE w:val="0"/>
              <w:autoSpaceDN w:val="0"/>
              <w:spacing w:after="0"/>
              <w:ind w:left="-252" w:firstLine="13"/>
              <w:contextualSpacing/>
              <w:jc w:val="center"/>
              <w:rPr>
                <w:kern w:val="2"/>
              </w:rPr>
            </w:pPr>
            <w:r>
              <w:rPr>
                <w:kern w:val="2"/>
              </w:rPr>
              <w:t xml:space="preserve">   </w:t>
            </w:r>
            <w:r w:rsidR="001C58FD" w:rsidRPr="009441F6">
              <w:rPr>
                <w:kern w:val="2"/>
              </w:rPr>
              <w:t>5.</w:t>
            </w:r>
          </w:p>
        </w:tc>
        <w:tc>
          <w:tcPr>
            <w:tcW w:w="2268" w:type="dxa"/>
            <w:tcBorders>
              <w:top w:val="single" w:sz="4" w:space="0" w:color="auto"/>
              <w:left w:val="single" w:sz="4" w:space="0" w:color="auto"/>
              <w:bottom w:val="single" w:sz="4" w:space="0" w:color="auto"/>
              <w:right w:val="single" w:sz="4" w:space="0" w:color="auto"/>
            </w:tcBorders>
            <w:hideMark/>
          </w:tcPr>
          <w:p w14:paraId="2F2CA5DA" w14:textId="77777777" w:rsidR="001C58FD" w:rsidRPr="009441F6" w:rsidRDefault="001C58FD" w:rsidP="00E67B0A">
            <w:pPr>
              <w:autoSpaceDE w:val="0"/>
              <w:autoSpaceDN w:val="0"/>
              <w:spacing w:after="0"/>
              <w:contextualSpacing/>
              <w:rPr>
                <w:kern w:val="2"/>
              </w:rPr>
            </w:pPr>
            <w:r w:rsidRPr="009441F6">
              <w:rPr>
                <w:kern w:val="2"/>
              </w:rPr>
              <w:t>Периоды реализации Программы</w:t>
            </w:r>
            <w:r w:rsidRPr="009441F6">
              <w:rPr>
                <w:kern w:val="2"/>
                <w:u w:val="single"/>
              </w:rPr>
              <w:t xml:space="preserve"> </w:t>
            </w:r>
            <w:r w:rsidRPr="009441F6">
              <w:rPr>
                <w:kern w:val="2"/>
              </w:rPr>
              <w:t xml:space="preserve">комплексного развития социальной инфраструктуры </w:t>
            </w:r>
          </w:p>
          <w:p w14:paraId="5EE36A32" w14:textId="77777777" w:rsidR="001C58FD" w:rsidRPr="009441F6" w:rsidRDefault="001C58FD" w:rsidP="00E67B0A">
            <w:pPr>
              <w:autoSpaceDE w:val="0"/>
              <w:autoSpaceDN w:val="0"/>
              <w:spacing w:after="0"/>
              <w:contextualSpacing/>
              <w:rPr>
                <w:kern w:val="2"/>
              </w:rPr>
            </w:pPr>
            <w:r w:rsidRPr="009441F6">
              <w:rPr>
                <w:kern w:val="2"/>
              </w:rPr>
              <w:t>(далее – Программа)</w:t>
            </w:r>
          </w:p>
        </w:tc>
        <w:tc>
          <w:tcPr>
            <w:tcW w:w="7088" w:type="dxa"/>
            <w:tcBorders>
              <w:top w:val="single" w:sz="4" w:space="0" w:color="auto"/>
              <w:left w:val="single" w:sz="4" w:space="0" w:color="auto"/>
              <w:bottom w:val="single" w:sz="4" w:space="0" w:color="auto"/>
              <w:right w:val="single" w:sz="4" w:space="0" w:color="auto"/>
            </w:tcBorders>
            <w:hideMark/>
          </w:tcPr>
          <w:p w14:paraId="556DDD60" w14:textId="77777777" w:rsidR="001C58FD" w:rsidRPr="009441F6" w:rsidRDefault="001C58FD" w:rsidP="009441F6">
            <w:pPr>
              <w:spacing w:after="0"/>
              <w:ind w:right="114" w:firstLine="709"/>
              <w:contextualSpacing/>
              <w:rPr>
                <w:kern w:val="2"/>
              </w:rPr>
            </w:pPr>
            <w:r w:rsidRPr="009441F6">
              <w:rPr>
                <w:kern w:val="2"/>
              </w:rPr>
              <w:t>Программа разрабатывается на расчётный срок реализации Генерального плана – до 2034 года (включительно), с разбивкой на периоды реализации:</w:t>
            </w:r>
          </w:p>
          <w:p w14:paraId="72D28436" w14:textId="77777777" w:rsidR="001C58FD" w:rsidRPr="009441F6" w:rsidRDefault="001C58FD" w:rsidP="009441F6">
            <w:pPr>
              <w:autoSpaceDE w:val="0"/>
              <w:autoSpaceDN w:val="0"/>
              <w:spacing w:after="0"/>
              <w:ind w:right="114" w:firstLine="709"/>
              <w:contextualSpacing/>
              <w:rPr>
                <w:kern w:val="2"/>
              </w:rPr>
            </w:pPr>
            <w:r w:rsidRPr="009441F6">
              <w:rPr>
                <w:kern w:val="2"/>
              </w:rPr>
              <w:t>1 период – до 2024 года, на первые 5 лет с разбивкой по годам (необходимо определить мероприятия на 2020, 2021, 2022, 2023, 2024 гг.).</w:t>
            </w:r>
          </w:p>
          <w:p w14:paraId="112711BE" w14:textId="77777777" w:rsidR="001C58FD" w:rsidRPr="009441F6" w:rsidRDefault="001C58FD" w:rsidP="009441F6">
            <w:pPr>
              <w:autoSpaceDE w:val="0"/>
              <w:autoSpaceDN w:val="0"/>
              <w:spacing w:after="0"/>
              <w:ind w:right="114" w:firstLine="709"/>
              <w:contextualSpacing/>
              <w:rPr>
                <w:kern w:val="2"/>
              </w:rPr>
            </w:pPr>
            <w:r w:rsidRPr="009441F6">
              <w:rPr>
                <w:kern w:val="2"/>
              </w:rPr>
              <w:t>2 период – до 2034 года без разбивки по годам (определить мероприятия с 2025-2034 годы).</w:t>
            </w:r>
          </w:p>
        </w:tc>
      </w:tr>
      <w:tr w:rsidR="001C58FD" w:rsidRPr="009441F6" w14:paraId="0C31E6FC" w14:textId="77777777" w:rsidTr="003550B4">
        <w:tc>
          <w:tcPr>
            <w:tcW w:w="567" w:type="dxa"/>
            <w:tcBorders>
              <w:top w:val="single" w:sz="4" w:space="0" w:color="auto"/>
              <w:left w:val="single" w:sz="4" w:space="0" w:color="auto"/>
              <w:bottom w:val="single" w:sz="4" w:space="0" w:color="auto"/>
              <w:right w:val="single" w:sz="4" w:space="0" w:color="auto"/>
            </w:tcBorders>
            <w:hideMark/>
          </w:tcPr>
          <w:p w14:paraId="14A54BDD" w14:textId="0B687D4D" w:rsidR="001C58FD" w:rsidRPr="009441F6" w:rsidRDefault="00E67B0A" w:rsidP="00E67B0A">
            <w:pPr>
              <w:autoSpaceDE w:val="0"/>
              <w:autoSpaceDN w:val="0"/>
              <w:spacing w:after="0"/>
              <w:ind w:left="-252" w:firstLine="13"/>
              <w:contextualSpacing/>
              <w:jc w:val="center"/>
              <w:rPr>
                <w:kern w:val="2"/>
              </w:rPr>
            </w:pPr>
            <w:r>
              <w:rPr>
                <w:kern w:val="2"/>
              </w:rPr>
              <w:t xml:space="preserve">   </w:t>
            </w:r>
            <w:r w:rsidR="001C58FD" w:rsidRPr="009441F6">
              <w:rPr>
                <w:kern w:val="2"/>
              </w:rPr>
              <w:t>6.</w:t>
            </w:r>
          </w:p>
        </w:tc>
        <w:tc>
          <w:tcPr>
            <w:tcW w:w="2268" w:type="dxa"/>
            <w:tcBorders>
              <w:top w:val="single" w:sz="4" w:space="0" w:color="auto"/>
              <w:left w:val="single" w:sz="4" w:space="0" w:color="auto"/>
              <w:bottom w:val="single" w:sz="4" w:space="0" w:color="auto"/>
              <w:right w:val="single" w:sz="4" w:space="0" w:color="auto"/>
            </w:tcBorders>
            <w:hideMark/>
          </w:tcPr>
          <w:p w14:paraId="245C1A81" w14:textId="77777777" w:rsidR="001C58FD" w:rsidRPr="009441F6" w:rsidRDefault="001C58FD" w:rsidP="00E67B0A">
            <w:pPr>
              <w:autoSpaceDE w:val="0"/>
              <w:autoSpaceDN w:val="0"/>
              <w:spacing w:after="0"/>
              <w:contextualSpacing/>
              <w:rPr>
                <w:kern w:val="2"/>
              </w:rPr>
            </w:pPr>
            <w:r w:rsidRPr="009441F6">
              <w:rPr>
                <w:kern w:val="2"/>
              </w:rPr>
              <w:t>Требования к Программе</w:t>
            </w:r>
          </w:p>
        </w:tc>
        <w:tc>
          <w:tcPr>
            <w:tcW w:w="7088" w:type="dxa"/>
            <w:tcBorders>
              <w:top w:val="single" w:sz="4" w:space="0" w:color="auto"/>
              <w:left w:val="single" w:sz="4" w:space="0" w:color="auto"/>
              <w:bottom w:val="single" w:sz="4" w:space="0" w:color="auto"/>
              <w:right w:val="single" w:sz="4" w:space="0" w:color="auto"/>
            </w:tcBorders>
            <w:hideMark/>
          </w:tcPr>
          <w:p w14:paraId="7C7189B2" w14:textId="77777777" w:rsidR="001C58FD" w:rsidRPr="009441F6" w:rsidRDefault="001C58FD" w:rsidP="009441F6">
            <w:pPr>
              <w:autoSpaceDE w:val="0"/>
              <w:autoSpaceDN w:val="0"/>
              <w:adjustRightInd w:val="0"/>
              <w:spacing w:after="0"/>
              <w:ind w:right="114" w:firstLine="709"/>
              <w:contextualSpacing/>
              <w:rPr>
                <w:kern w:val="2"/>
              </w:rPr>
            </w:pPr>
            <w:r w:rsidRPr="009441F6">
              <w:rPr>
                <w:kern w:val="2"/>
              </w:rPr>
              <w:t xml:space="preserve">6.1. Разработка Программы осуществляется на основании и в сроки действия Генерального плана города Благовещенска, и должна включать в себя мероприятия по проектированию, </w:t>
            </w:r>
            <w:r w:rsidRPr="009441F6">
              <w:rPr>
                <w:kern w:val="2"/>
              </w:rPr>
              <w:lastRenderedPageBreak/>
              <w:t>строительству и реконструкции объектов социальной инфраструктуры, которые предусмотрены соответственно:</w:t>
            </w:r>
          </w:p>
          <w:p w14:paraId="2ABC72C4" w14:textId="77777777" w:rsidR="001C58FD" w:rsidRPr="009441F6" w:rsidRDefault="001C58FD" w:rsidP="009441F6">
            <w:pPr>
              <w:autoSpaceDE w:val="0"/>
              <w:autoSpaceDN w:val="0"/>
              <w:adjustRightInd w:val="0"/>
              <w:spacing w:after="0"/>
              <w:ind w:right="114" w:firstLine="709"/>
              <w:contextualSpacing/>
              <w:rPr>
                <w:kern w:val="2"/>
              </w:rPr>
            </w:pPr>
            <w:r w:rsidRPr="009441F6">
              <w:rPr>
                <w:kern w:val="2"/>
              </w:rPr>
              <w:t>государственными и муниципальными программами;</w:t>
            </w:r>
          </w:p>
          <w:p w14:paraId="1A8BA1D9" w14:textId="77777777" w:rsidR="001C58FD" w:rsidRPr="009441F6" w:rsidRDefault="001C58FD" w:rsidP="009441F6">
            <w:pPr>
              <w:autoSpaceDE w:val="0"/>
              <w:autoSpaceDN w:val="0"/>
              <w:adjustRightInd w:val="0"/>
              <w:spacing w:after="0"/>
              <w:ind w:right="114" w:firstLine="709"/>
              <w:contextualSpacing/>
              <w:rPr>
                <w:kern w:val="2"/>
              </w:rPr>
            </w:pPr>
            <w:r w:rsidRPr="009441F6">
              <w:rPr>
                <w:kern w:val="2"/>
              </w:rPr>
              <w:t>стратегией социально-экономического развития муниципального образования города Благовещенска;</w:t>
            </w:r>
          </w:p>
          <w:p w14:paraId="79CCB0BC" w14:textId="77777777" w:rsidR="001C58FD" w:rsidRPr="009441F6" w:rsidRDefault="001C58FD" w:rsidP="009441F6">
            <w:pPr>
              <w:autoSpaceDE w:val="0"/>
              <w:autoSpaceDN w:val="0"/>
              <w:adjustRightInd w:val="0"/>
              <w:spacing w:after="0"/>
              <w:ind w:right="114" w:firstLine="709"/>
              <w:contextualSpacing/>
              <w:rPr>
                <w:kern w:val="2"/>
              </w:rPr>
            </w:pPr>
            <w:r w:rsidRPr="009441F6">
              <w:rPr>
                <w:kern w:val="2"/>
              </w:rPr>
              <w:t>планом мероприятий по реализации стратегии социально-экономического развития муниципального образования города Благовещенска;</w:t>
            </w:r>
          </w:p>
          <w:p w14:paraId="3CA51143" w14:textId="77777777" w:rsidR="001C58FD" w:rsidRPr="009441F6" w:rsidRDefault="001C58FD" w:rsidP="009441F6">
            <w:pPr>
              <w:autoSpaceDE w:val="0"/>
              <w:autoSpaceDN w:val="0"/>
              <w:adjustRightInd w:val="0"/>
              <w:spacing w:after="0"/>
              <w:ind w:right="114" w:firstLine="709"/>
              <w:contextualSpacing/>
              <w:rPr>
                <w:kern w:val="2"/>
              </w:rPr>
            </w:pPr>
            <w:r w:rsidRPr="009441F6">
              <w:rPr>
                <w:kern w:val="2"/>
              </w:rPr>
              <w:t>договорами о развитии застроенных территорий, договорами о комплексном освоении территорий (при их наличии).</w:t>
            </w:r>
          </w:p>
          <w:p w14:paraId="2393FFA6" w14:textId="77777777" w:rsidR="001C58FD" w:rsidRPr="009441F6" w:rsidRDefault="001C58FD" w:rsidP="009441F6">
            <w:pPr>
              <w:autoSpaceDE w:val="0"/>
              <w:autoSpaceDN w:val="0"/>
              <w:adjustRightInd w:val="0"/>
              <w:spacing w:after="0"/>
              <w:ind w:right="114" w:firstLine="709"/>
              <w:contextualSpacing/>
              <w:rPr>
                <w:kern w:val="2"/>
              </w:rPr>
            </w:pPr>
            <w:r w:rsidRPr="009441F6">
              <w:rPr>
                <w:kern w:val="2"/>
              </w:rPr>
              <w:t>6.2. Программа должна являться базовым документом для разработки инвестиционных программ развития социально-ориентированных организаций и соответствовать требованиям действующего законодательства к программам комплексного развития социальной инфраструктуры.</w:t>
            </w:r>
          </w:p>
          <w:p w14:paraId="7FC341A4" w14:textId="77777777" w:rsidR="001C58FD" w:rsidRPr="009441F6" w:rsidRDefault="001C58FD" w:rsidP="009441F6">
            <w:pPr>
              <w:tabs>
                <w:tab w:val="left" w:pos="502"/>
              </w:tabs>
              <w:autoSpaceDE w:val="0"/>
              <w:autoSpaceDN w:val="0"/>
              <w:adjustRightInd w:val="0"/>
              <w:spacing w:after="0"/>
              <w:ind w:right="114" w:firstLine="709"/>
              <w:contextualSpacing/>
              <w:rPr>
                <w:kern w:val="2"/>
              </w:rPr>
            </w:pPr>
            <w:r w:rsidRPr="009441F6">
              <w:rPr>
                <w:kern w:val="2"/>
              </w:rPr>
              <w:t>6.3. Формирование и реализация Программы базируется на следующих принципах:</w:t>
            </w:r>
          </w:p>
          <w:p w14:paraId="00BA3594" w14:textId="77777777" w:rsidR="001C58FD" w:rsidRPr="009441F6" w:rsidRDefault="001C58FD" w:rsidP="009441F6">
            <w:pPr>
              <w:tabs>
                <w:tab w:val="left" w:pos="502"/>
              </w:tabs>
              <w:autoSpaceDE w:val="0"/>
              <w:autoSpaceDN w:val="0"/>
              <w:adjustRightInd w:val="0"/>
              <w:spacing w:after="0"/>
              <w:ind w:right="114" w:firstLine="709"/>
              <w:contextualSpacing/>
              <w:rPr>
                <w:kern w:val="2"/>
              </w:rPr>
            </w:pPr>
            <w:r w:rsidRPr="009441F6">
              <w:rPr>
                <w:kern w:val="2"/>
              </w:rPr>
              <w:t xml:space="preserve">- целевом – мероприятия и решения Программы должны обеспечивать достижение поставленных целей; </w:t>
            </w:r>
          </w:p>
          <w:p w14:paraId="02A63221" w14:textId="77777777" w:rsidR="001C58FD" w:rsidRPr="009441F6" w:rsidRDefault="001C58FD" w:rsidP="009441F6">
            <w:pPr>
              <w:tabs>
                <w:tab w:val="left" w:pos="502"/>
              </w:tabs>
              <w:autoSpaceDE w:val="0"/>
              <w:autoSpaceDN w:val="0"/>
              <w:adjustRightInd w:val="0"/>
              <w:spacing w:after="0"/>
              <w:ind w:right="114" w:firstLine="709"/>
              <w:contextualSpacing/>
              <w:rPr>
                <w:kern w:val="2"/>
              </w:rPr>
            </w:pPr>
            <w:r w:rsidRPr="009441F6">
              <w:rPr>
                <w:kern w:val="2"/>
              </w:rPr>
              <w:t xml:space="preserve">- системности – рассмотрение Программы комплексного развития социальной инфраструктуры городского округа как единой системы с учетом взаимного влияния всех подпрограмм друг на друга; </w:t>
            </w:r>
          </w:p>
          <w:p w14:paraId="3CDDDAC8" w14:textId="77777777" w:rsidR="001C58FD" w:rsidRPr="009441F6" w:rsidRDefault="001C58FD" w:rsidP="009441F6">
            <w:pPr>
              <w:autoSpaceDE w:val="0"/>
              <w:autoSpaceDN w:val="0"/>
              <w:adjustRightInd w:val="0"/>
              <w:spacing w:after="0"/>
              <w:ind w:right="114" w:firstLine="709"/>
              <w:contextualSpacing/>
              <w:rPr>
                <w:kern w:val="2"/>
              </w:rPr>
            </w:pPr>
            <w:r w:rsidRPr="009441F6">
              <w:rPr>
                <w:kern w:val="2"/>
              </w:rPr>
              <w:t>- комплексности – формирование Программы в увязке с различными целевыми программами (федеральными, региональными, муниципальными), реализуемыми на территории.</w:t>
            </w:r>
          </w:p>
          <w:p w14:paraId="261EF1E0" w14:textId="77777777" w:rsidR="001C58FD" w:rsidRPr="009441F6" w:rsidRDefault="001C58FD" w:rsidP="009441F6">
            <w:pPr>
              <w:tabs>
                <w:tab w:val="left" w:pos="355"/>
              </w:tabs>
              <w:autoSpaceDE w:val="0"/>
              <w:autoSpaceDN w:val="0"/>
              <w:adjustRightInd w:val="0"/>
              <w:spacing w:after="0"/>
              <w:ind w:right="114" w:firstLine="709"/>
              <w:contextualSpacing/>
              <w:rPr>
                <w:kern w:val="2"/>
                <w:highlight w:val="yellow"/>
              </w:rPr>
            </w:pPr>
            <w:r w:rsidRPr="009441F6">
              <w:rPr>
                <w:kern w:val="2"/>
              </w:rPr>
              <w:t>6.4. Программа разрабатывается в отношении развития комплекса образовательных учреждений, комплекса учреждений культуры, комплекса учреждений спорта и физического воспитания, среды доступности маломобильным группам населения.</w:t>
            </w:r>
            <w:r w:rsidRPr="009441F6">
              <w:rPr>
                <w:color w:val="FF0000"/>
                <w:kern w:val="2"/>
              </w:rPr>
              <w:t xml:space="preserve"> </w:t>
            </w:r>
          </w:p>
        </w:tc>
      </w:tr>
      <w:tr w:rsidR="001C58FD" w:rsidRPr="009441F6" w14:paraId="7A8F23FB" w14:textId="77777777" w:rsidTr="003550B4">
        <w:tc>
          <w:tcPr>
            <w:tcW w:w="567" w:type="dxa"/>
            <w:tcBorders>
              <w:top w:val="single" w:sz="4" w:space="0" w:color="auto"/>
              <w:left w:val="single" w:sz="4" w:space="0" w:color="auto"/>
              <w:bottom w:val="single" w:sz="4" w:space="0" w:color="auto"/>
              <w:right w:val="single" w:sz="4" w:space="0" w:color="auto"/>
            </w:tcBorders>
            <w:hideMark/>
          </w:tcPr>
          <w:p w14:paraId="71770565" w14:textId="2F84DB6C" w:rsidR="001C58FD" w:rsidRPr="009441F6" w:rsidRDefault="00E67B0A" w:rsidP="00E67B0A">
            <w:pPr>
              <w:autoSpaceDE w:val="0"/>
              <w:autoSpaceDN w:val="0"/>
              <w:spacing w:after="0"/>
              <w:ind w:left="-252" w:firstLine="13"/>
              <w:contextualSpacing/>
              <w:jc w:val="center"/>
              <w:rPr>
                <w:kern w:val="2"/>
              </w:rPr>
            </w:pPr>
            <w:r>
              <w:rPr>
                <w:kern w:val="2"/>
              </w:rPr>
              <w:lastRenderedPageBreak/>
              <w:t xml:space="preserve">   </w:t>
            </w:r>
            <w:r w:rsidR="001C58FD" w:rsidRPr="009441F6">
              <w:rPr>
                <w:kern w:val="2"/>
              </w:rPr>
              <w:t>7.</w:t>
            </w:r>
          </w:p>
        </w:tc>
        <w:tc>
          <w:tcPr>
            <w:tcW w:w="2268" w:type="dxa"/>
            <w:tcBorders>
              <w:top w:val="single" w:sz="4" w:space="0" w:color="auto"/>
              <w:left w:val="single" w:sz="4" w:space="0" w:color="auto"/>
              <w:bottom w:val="single" w:sz="4" w:space="0" w:color="auto"/>
              <w:right w:val="single" w:sz="4" w:space="0" w:color="auto"/>
            </w:tcBorders>
          </w:tcPr>
          <w:p w14:paraId="7E16E834" w14:textId="77777777" w:rsidR="001C58FD" w:rsidRPr="009441F6" w:rsidRDefault="001C58FD" w:rsidP="00E67B0A">
            <w:pPr>
              <w:autoSpaceDE w:val="0"/>
              <w:autoSpaceDN w:val="0"/>
              <w:spacing w:after="0"/>
              <w:contextualSpacing/>
              <w:rPr>
                <w:kern w:val="2"/>
              </w:rPr>
            </w:pPr>
            <w:r w:rsidRPr="009441F6">
              <w:rPr>
                <w:kern w:val="2"/>
              </w:rPr>
              <w:t xml:space="preserve">Основные требования к составу и содержанию Программы </w:t>
            </w:r>
          </w:p>
          <w:p w14:paraId="4FD6FE1D" w14:textId="77777777" w:rsidR="001C58FD" w:rsidRPr="009441F6" w:rsidRDefault="001C58FD" w:rsidP="009441F6">
            <w:pPr>
              <w:autoSpaceDE w:val="0"/>
              <w:autoSpaceDN w:val="0"/>
              <w:spacing w:after="0"/>
              <w:ind w:firstLine="709"/>
              <w:contextualSpacing/>
              <w:rPr>
                <w:kern w:val="2"/>
                <w:highlight w:val="yellow"/>
              </w:rPr>
            </w:pPr>
          </w:p>
        </w:tc>
        <w:tc>
          <w:tcPr>
            <w:tcW w:w="7088" w:type="dxa"/>
            <w:tcBorders>
              <w:top w:val="single" w:sz="4" w:space="0" w:color="auto"/>
              <w:left w:val="single" w:sz="4" w:space="0" w:color="auto"/>
              <w:bottom w:val="single" w:sz="4" w:space="0" w:color="auto"/>
              <w:right w:val="single" w:sz="4" w:space="0" w:color="auto"/>
            </w:tcBorders>
            <w:hideMark/>
          </w:tcPr>
          <w:p w14:paraId="05DF75AE"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Программа должна включать в себя следующие разделы:</w:t>
            </w:r>
          </w:p>
          <w:p w14:paraId="68B25133"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7.1. Паспорт Программы, включающий:</w:t>
            </w:r>
          </w:p>
          <w:p w14:paraId="1BE20C30"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наименование Программы;</w:t>
            </w:r>
          </w:p>
          <w:p w14:paraId="49FA4E2D"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основание для разработки Программы;</w:t>
            </w:r>
          </w:p>
          <w:p w14:paraId="2295EBCB"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наименование Муниципального заказчика и разработчиков Программы, их местонахождение;</w:t>
            </w:r>
          </w:p>
          <w:p w14:paraId="6C837D3F"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цели и задачи Программы;</w:t>
            </w:r>
          </w:p>
          <w:p w14:paraId="0B68C410"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целевые показатели обеспеченности населения объектами социальной инфраструктуры;</w:t>
            </w:r>
          </w:p>
          <w:p w14:paraId="4D365C20"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укрупненное описание запланированных мероприятий (инвестиционных проектов) по проектированию, строительству, реконструкции объектов социальной инфраструктуры;</w:t>
            </w:r>
          </w:p>
          <w:p w14:paraId="397907F3"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срок и периоды реализации Программы в соответствии с разделом 5 Технического задания;</w:t>
            </w:r>
          </w:p>
          <w:p w14:paraId="7332C453"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объемы и источники финансирования Программы;</w:t>
            </w:r>
          </w:p>
          <w:p w14:paraId="7DA29631"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ожидаемые результаты реализации Программы, содержащие показатели по каждому индикатору.</w:t>
            </w:r>
          </w:p>
          <w:p w14:paraId="6168C152" w14:textId="57F94A9B"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7.2. Характеристику существующего состояния</w:t>
            </w:r>
            <w:r w:rsidR="00E67B0A">
              <w:rPr>
                <w:rFonts w:eastAsia="Calibri"/>
                <w:lang w:eastAsia="en-US"/>
              </w:rPr>
              <w:t xml:space="preserve"> </w:t>
            </w:r>
            <w:r w:rsidRPr="009441F6">
              <w:rPr>
                <w:rFonts w:eastAsia="Calibri"/>
                <w:lang w:eastAsia="en-US"/>
              </w:rPr>
              <w:t>социальной инфраструктуры, включающая:</w:t>
            </w:r>
          </w:p>
          <w:p w14:paraId="0ACD59CF" w14:textId="77777777" w:rsidR="001C58FD" w:rsidRPr="009441F6" w:rsidRDefault="001C58FD" w:rsidP="009441F6">
            <w:pPr>
              <w:widowControl w:val="0"/>
              <w:autoSpaceDE w:val="0"/>
              <w:autoSpaceDN w:val="0"/>
              <w:adjustRightInd w:val="0"/>
              <w:spacing w:after="0"/>
              <w:ind w:right="114" w:firstLine="709"/>
              <w:contextualSpacing/>
              <w:rPr>
                <w:rFonts w:eastAsia="Calibri"/>
              </w:rPr>
            </w:pPr>
            <w:r w:rsidRPr="009441F6">
              <w:rPr>
                <w:rFonts w:eastAsia="Calibri"/>
                <w:lang w:eastAsia="en-US"/>
              </w:rPr>
              <w:t xml:space="preserve">описание социально-экономического состояния городского </w:t>
            </w:r>
            <w:r w:rsidRPr="009441F6">
              <w:rPr>
                <w:rFonts w:eastAsia="Calibri"/>
                <w:lang w:eastAsia="en-US"/>
              </w:rPr>
              <w:lastRenderedPageBreak/>
              <w:t>округа;</w:t>
            </w:r>
          </w:p>
          <w:p w14:paraId="02FB06B6"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сведения о градостроительной деятельности на территории городского округа;</w:t>
            </w:r>
          </w:p>
          <w:p w14:paraId="733D238B"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технико-экономические параметры существующих объектов социальной инфраструктуры городского округа;</w:t>
            </w:r>
          </w:p>
          <w:p w14:paraId="0B898AE1"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сложившийся уровень обеспеченности населения городского округа услугами в областях образования, физической культуры, массового спорта и культуры;</w:t>
            </w:r>
          </w:p>
          <w:p w14:paraId="36A19C33" w14:textId="77777777" w:rsidR="001C58FD" w:rsidRPr="009441F6" w:rsidRDefault="001C58FD" w:rsidP="009441F6">
            <w:pPr>
              <w:widowControl w:val="0"/>
              <w:tabs>
                <w:tab w:val="left" w:pos="5710"/>
              </w:tabs>
              <w:autoSpaceDE w:val="0"/>
              <w:autoSpaceDN w:val="0"/>
              <w:adjustRightInd w:val="0"/>
              <w:spacing w:after="0"/>
              <w:ind w:right="114" w:firstLine="709"/>
              <w:contextualSpacing/>
              <w:rPr>
                <w:rFonts w:eastAsia="Calibri"/>
                <w:lang w:eastAsia="en-US"/>
              </w:rPr>
            </w:pPr>
            <w:r w:rsidRPr="009441F6">
              <w:rPr>
                <w:rFonts w:eastAsia="Calibri"/>
                <w:lang w:eastAsia="en-US"/>
              </w:rPr>
              <w:t>прогнозируемый спрос на услуги социальной инфраструктуры (в соответствии с прогнозом изменения численности и половозрастного состава населения) в областях образования, физической культуры, массового спорта и культуры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w:t>
            </w:r>
          </w:p>
          <w:p w14:paraId="70F22EC9"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оценку нормативно-правовой базы, необходимой для функционирования и развития социальной инфраструктуры городского округа.</w:t>
            </w:r>
          </w:p>
          <w:p w14:paraId="15F9C231"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7.3. Перечни мероприятий (инвестиционных проектов) по проектированию, строительству и реконструкции объектов социальной инфраструктуры городского округа (сгруппированные по видам объектов социальной инфраструктуры) с указанием:</w:t>
            </w:r>
          </w:p>
          <w:p w14:paraId="299B9E4E"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 xml:space="preserve">наименования, </w:t>
            </w:r>
          </w:p>
          <w:p w14:paraId="5214DB45"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местоположения,</w:t>
            </w:r>
          </w:p>
          <w:p w14:paraId="052CC41B"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технико-экономических параметров (вид, назначение, мощность (пропускная способность), площадь, категория и др.),</w:t>
            </w:r>
          </w:p>
          <w:p w14:paraId="216BF1B7"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 xml:space="preserve">сроков реализации в плановом периоде (с разбивкой по годам), </w:t>
            </w:r>
          </w:p>
          <w:p w14:paraId="4524ABE8"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ответственных исполнителей.</w:t>
            </w:r>
          </w:p>
          <w:p w14:paraId="2AE3C67D"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Перечень мероприятий (инвестиционных проектов) по проектированию, строительству и реконструкции объектов социальной инфраструктуры городского округа должен учитывать планируемые мероприятия по проектированию, строительству и реконструкции объектов социальной инфраструктуры федерального значения, регионального значения, а также мероприятий, реализация которых предусмотрена по иным основаниям за счет внебюджетных источников.</w:t>
            </w:r>
          </w:p>
          <w:p w14:paraId="7F426FC4"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7.4. Оценку объемов и источников финансирования мероприятий (инвестиционных проектов) по проектированию, строительству и реконструкции объектов социальной инфраструктуры городского округа, включающая:</w:t>
            </w:r>
          </w:p>
          <w:p w14:paraId="32C6A18C"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укрупненную оценку необходимых инвестиций с разбивкой по видам объектов социальной инфраструктуры городского округа, целям и задачам Программы, источникам финансирования, включая средства бюджетов всех уровней и внебюджетные средства.</w:t>
            </w:r>
          </w:p>
          <w:p w14:paraId="09304EB4"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 xml:space="preserve">7.5. Целевые показатели (индикаторы) Программы, включающие технико-экономические, финансовые и социально-экономические показатели развития социальной инфраструктуры (устанавливаются по каждому мероприятию и по каждому виду </w:t>
            </w:r>
            <w:r w:rsidRPr="009441F6">
              <w:rPr>
                <w:rFonts w:eastAsia="Calibri"/>
                <w:lang w:eastAsia="en-US"/>
              </w:rPr>
              <w:lastRenderedPageBreak/>
              <w:t>объектов социальной инфраструктуры).</w:t>
            </w:r>
          </w:p>
          <w:p w14:paraId="1D4816E0"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rFonts w:eastAsia="Calibri"/>
                <w:lang w:eastAsia="en-US"/>
              </w:rPr>
              <w:t xml:space="preserve">7.6. Оценку эффективности мероприятий, включенных в Программу, в том числе с точки зрения достижения расчетного уровня обеспеченности населения городского округа услугами в областях образования, здравоохранения, физической культуры и массового спорта, культуры и доступности маломобильным группам населения в соответствии с нормативами градостроительного проектирования городского округа </w:t>
            </w:r>
            <w:r w:rsidRPr="009441F6">
              <w:rPr>
                <w:rFonts w:eastAsia="Calibri"/>
                <w:bCs/>
                <w:lang w:eastAsia="en-US"/>
              </w:rPr>
              <w:t>Благовещенск</w:t>
            </w:r>
            <w:r w:rsidRPr="009441F6">
              <w:rPr>
                <w:rFonts w:eastAsia="Calibri"/>
                <w:lang w:eastAsia="en-US"/>
              </w:rPr>
              <w:t>.</w:t>
            </w:r>
          </w:p>
          <w:p w14:paraId="71A24DCA" w14:textId="77777777" w:rsidR="001C58FD" w:rsidRPr="009441F6" w:rsidRDefault="001C58FD" w:rsidP="009441F6">
            <w:pPr>
              <w:widowControl w:val="0"/>
              <w:autoSpaceDE w:val="0"/>
              <w:autoSpaceDN w:val="0"/>
              <w:adjustRightInd w:val="0"/>
              <w:spacing w:after="0"/>
              <w:ind w:right="114" w:firstLine="709"/>
              <w:contextualSpacing/>
              <w:rPr>
                <w:kern w:val="2"/>
                <w:highlight w:val="yellow"/>
              </w:rPr>
            </w:pPr>
            <w:r w:rsidRPr="009441F6">
              <w:rPr>
                <w:rFonts w:eastAsia="Calibri"/>
                <w:lang w:eastAsia="en-US"/>
              </w:rPr>
              <w:t>7.7. П</w:t>
            </w:r>
            <w:r w:rsidRPr="009441F6">
              <w:rPr>
                <w:kern w:val="2"/>
              </w:rPr>
              <w:t>редложения по совершенствованию нормативно-правового и информационного обеспечения развития социальной инфраструктуры, которые разрабатываются в целях обеспечения возможности реализации, предлагаемых в составе Программы мероприятий (инвестиционных проектов) и</w:t>
            </w:r>
            <w:r w:rsidRPr="009441F6">
              <w:rPr>
                <w:rFonts w:eastAsia="Calibri"/>
                <w:lang w:eastAsia="en-US"/>
              </w:rPr>
              <w:t xml:space="preserve"> направленные на достижение целевых показателей Программы.</w:t>
            </w:r>
          </w:p>
        </w:tc>
      </w:tr>
      <w:tr w:rsidR="001C58FD" w:rsidRPr="009441F6" w14:paraId="75034E03" w14:textId="77777777" w:rsidTr="003550B4">
        <w:tc>
          <w:tcPr>
            <w:tcW w:w="567" w:type="dxa"/>
            <w:tcBorders>
              <w:top w:val="single" w:sz="4" w:space="0" w:color="auto"/>
              <w:left w:val="single" w:sz="4" w:space="0" w:color="auto"/>
              <w:bottom w:val="single" w:sz="4" w:space="0" w:color="auto"/>
              <w:right w:val="single" w:sz="4" w:space="0" w:color="auto"/>
            </w:tcBorders>
            <w:hideMark/>
          </w:tcPr>
          <w:p w14:paraId="60646013" w14:textId="799651BE" w:rsidR="001C58FD" w:rsidRPr="009441F6" w:rsidRDefault="00E67B0A" w:rsidP="00E67B0A">
            <w:pPr>
              <w:autoSpaceDE w:val="0"/>
              <w:autoSpaceDN w:val="0"/>
              <w:spacing w:after="0"/>
              <w:ind w:left="-252" w:firstLine="13"/>
              <w:contextualSpacing/>
              <w:jc w:val="center"/>
              <w:rPr>
                <w:kern w:val="2"/>
              </w:rPr>
            </w:pPr>
            <w:r>
              <w:rPr>
                <w:kern w:val="2"/>
              </w:rPr>
              <w:lastRenderedPageBreak/>
              <w:t xml:space="preserve">   </w:t>
            </w:r>
            <w:r w:rsidR="001C58FD" w:rsidRPr="009441F6">
              <w:rPr>
                <w:kern w:val="2"/>
              </w:rPr>
              <w:t>8.</w:t>
            </w:r>
          </w:p>
        </w:tc>
        <w:tc>
          <w:tcPr>
            <w:tcW w:w="2268" w:type="dxa"/>
            <w:tcBorders>
              <w:top w:val="single" w:sz="4" w:space="0" w:color="auto"/>
              <w:left w:val="single" w:sz="4" w:space="0" w:color="auto"/>
              <w:bottom w:val="single" w:sz="4" w:space="0" w:color="auto"/>
              <w:right w:val="single" w:sz="4" w:space="0" w:color="auto"/>
            </w:tcBorders>
          </w:tcPr>
          <w:p w14:paraId="05C6978A" w14:textId="77777777" w:rsidR="001C58FD" w:rsidRPr="009441F6" w:rsidRDefault="001C58FD" w:rsidP="00E67B0A">
            <w:pPr>
              <w:spacing w:after="0"/>
              <w:contextualSpacing/>
              <w:rPr>
                <w:kern w:val="2"/>
              </w:rPr>
            </w:pPr>
            <w:r w:rsidRPr="009441F6">
              <w:rPr>
                <w:kern w:val="2"/>
              </w:rPr>
              <w:t>Последовательность и этапы разработки Проекта, объем выполняемых работ</w:t>
            </w:r>
          </w:p>
          <w:p w14:paraId="2EB04C6B" w14:textId="77777777" w:rsidR="001C58FD" w:rsidRPr="009441F6" w:rsidRDefault="001C58FD" w:rsidP="009441F6">
            <w:pPr>
              <w:autoSpaceDE w:val="0"/>
              <w:autoSpaceDN w:val="0"/>
              <w:spacing w:after="0"/>
              <w:ind w:firstLine="709"/>
              <w:contextualSpacing/>
              <w:rPr>
                <w:kern w:val="2"/>
                <w:highlight w:val="yellow"/>
              </w:rPr>
            </w:pPr>
          </w:p>
          <w:p w14:paraId="3C70830E" w14:textId="77777777" w:rsidR="001C58FD" w:rsidRPr="009441F6" w:rsidRDefault="001C58FD" w:rsidP="009441F6">
            <w:pPr>
              <w:autoSpaceDE w:val="0"/>
              <w:autoSpaceDN w:val="0"/>
              <w:spacing w:after="0"/>
              <w:ind w:firstLine="709"/>
              <w:contextualSpacing/>
              <w:rPr>
                <w:kern w:val="2"/>
                <w:highlight w:val="yellow"/>
              </w:rPr>
            </w:pPr>
          </w:p>
          <w:p w14:paraId="4360964A" w14:textId="77777777" w:rsidR="001C58FD" w:rsidRPr="009441F6" w:rsidRDefault="001C58FD" w:rsidP="009441F6">
            <w:pPr>
              <w:autoSpaceDE w:val="0"/>
              <w:autoSpaceDN w:val="0"/>
              <w:spacing w:after="0"/>
              <w:ind w:firstLine="709"/>
              <w:contextualSpacing/>
              <w:rPr>
                <w:kern w:val="2"/>
                <w:highlight w:val="yellow"/>
              </w:rPr>
            </w:pPr>
          </w:p>
          <w:p w14:paraId="6B72656E" w14:textId="77777777" w:rsidR="001C58FD" w:rsidRPr="009441F6" w:rsidRDefault="001C58FD" w:rsidP="009441F6">
            <w:pPr>
              <w:autoSpaceDE w:val="0"/>
              <w:autoSpaceDN w:val="0"/>
              <w:spacing w:after="0"/>
              <w:ind w:firstLine="709"/>
              <w:contextualSpacing/>
              <w:rPr>
                <w:kern w:val="2"/>
                <w:highlight w:val="yellow"/>
              </w:rPr>
            </w:pPr>
          </w:p>
          <w:p w14:paraId="1EAA10EB" w14:textId="77777777" w:rsidR="001C58FD" w:rsidRPr="009441F6" w:rsidRDefault="001C58FD" w:rsidP="009441F6">
            <w:pPr>
              <w:autoSpaceDE w:val="0"/>
              <w:autoSpaceDN w:val="0"/>
              <w:spacing w:after="0"/>
              <w:ind w:firstLine="709"/>
              <w:contextualSpacing/>
              <w:rPr>
                <w:kern w:val="2"/>
                <w:highlight w:val="yellow"/>
              </w:rPr>
            </w:pPr>
          </w:p>
          <w:p w14:paraId="7D57C6D5" w14:textId="77777777" w:rsidR="001C58FD" w:rsidRPr="009441F6" w:rsidRDefault="001C58FD" w:rsidP="009441F6">
            <w:pPr>
              <w:autoSpaceDE w:val="0"/>
              <w:autoSpaceDN w:val="0"/>
              <w:spacing w:after="0"/>
              <w:ind w:firstLine="709"/>
              <w:contextualSpacing/>
              <w:rPr>
                <w:kern w:val="2"/>
                <w:highlight w:val="yellow"/>
              </w:rPr>
            </w:pPr>
          </w:p>
          <w:p w14:paraId="2B73D3D0" w14:textId="77777777" w:rsidR="001C58FD" w:rsidRPr="009441F6" w:rsidRDefault="001C58FD" w:rsidP="009441F6">
            <w:pPr>
              <w:autoSpaceDE w:val="0"/>
              <w:autoSpaceDN w:val="0"/>
              <w:spacing w:after="0"/>
              <w:ind w:firstLine="709"/>
              <w:contextualSpacing/>
              <w:rPr>
                <w:kern w:val="2"/>
                <w:highlight w:val="yellow"/>
              </w:rPr>
            </w:pPr>
          </w:p>
          <w:p w14:paraId="1591A4E9" w14:textId="77777777" w:rsidR="001C58FD" w:rsidRPr="009441F6" w:rsidRDefault="001C58FD" w:rsidP="009441F6">
            <w:pPr>
              <w:autoSpaceDE w:val="0"/>
              <w:autoSpaceDN w:val="0"/>
              <w:spacing w:after="0"/>
              <w:ind w:firstLine="709"/>
              <w:contextualSpacing/>
              <w:rPr>
                <w:kern w:val="2"/>
                <w:highlight w:val="yellow"/>
              </w:rPr>
            </w:pPr>
          </w:p>
          <w:p w14:paraId="0F704A07" w14:textId="77777777" w:rsidR="001C58FD" w:rsidRPr="009441F6" w:rsidRDefault="001C58FD" w:rsidP="009441F6">
            <w:pPr>
              <w:autoSpaceDE w:val="0"/>
              <w:autoSpaceDN w:val="0"/>
              <w:spacing w:after="0"/>
              <w:ind w:firstLine="709"/>
              <w:contextualSpacing/>
              <w:rPr>
                <w:kern w:val="2"/>
                <w:highlight w:val="yellow"/>
              </w:rPr>
            </w:pPr>
          </w:p>
          <w:p w14:paraId="61D497AD" w14:textId="77777777" w:rsidR="001C58FD" w:rsidRPr="009441F6" w:rsidRDefault="001C58FD" w:rsidP="009441F6">
            <w:pPr>
              <w:autoSpaceDE w:val="0"/>
              <w:autoSpaceDN w:val="0"/>
              <w:spacing w:after="0"/>
              <w:ind w:firstLine="709"/>
              <w:contextualSpacing/>
              <w:rPr>
                <w:kern w:val="2"/>
              </w:rPr>
            </w:pPr>
          </w:p>
        </w:tc>
        <w:tc>
          <w:tcPr>
            <w:tcW w:w="7088" w:type="dxa"/>
            <w:tcBorders>
              <w:top w:val="single" w:sz="4" w:space="0" w:color="auto"/>
              <w:left w:val="single" w:sz="4" w:space="0" w:color="auto"/>
              <w:bottom w:val="single" w:sz="4" w:space="0" w:color="auto"/>
              <w:right w:val="single" w:sz="4" w:space="0" w:color="auto"/>
            </w:tcBorders>
            <w:hideMark/>
          </w:tcPr>
          <w:p w14:paraId="33CBBD56" w14:textId="77777777" w:rsidR="001C58FD" w:rsidRPr="009441F6" w:rsidRDefault="001C58FD" w:rsidP="009441F6">
            <w:pPr>
              <w:autoSpaceDE w:val="0"/>
              <w:autoSpaceDN w:val="0"/>
              <w:spacing w:after="0"/>
              <w:ind w:right="114" w:firstLine="709"/>
              <w:contextualSpacing/>
              <w:rPr>
                <w:kern w:val="2"/>
              </w:rPr>
            </w:pPr>
            <w:r w:rsidRPr="009441F6">
              <w:rPr>
                <w:kern w:val="2"/>
              </w:rPr>
              <w:t>8.1. Последовательность и этапы разработки Проекта, объем выполняемых работ.</w:t>
            </w:r>
          </w:p>
          <w:p w14:paraId="2A2B5EE4" w14:textId="77777777" w:rsidR="001C58FD" w:rsidRPr="009441F6" w:rsidRDefault="001C58FD" w:rsidP="009441F6">
            <w:pPr>
              <w:autoSpaceDE w:val="0"/>
              <w:autoSpaceDN w:val="0"/>
              <w:spacing w:after="0"/>
              <w:ind w:right="114" w:firstLine="709"/>
              <w:contextualSpacing/>
              <w:rPr>
                <w:kern w:val="2"/>
              </w:rPr>
            </w:pPr>
            <w:r w:rsidRPr="009441F6">
              <w:rPr>
                <w:kern w:val="2"/>
              </w:rPr>
              <w:t xml:space="preserve">8.1.1. Разработка Проекта осуществляется поэтапно, и включает два этапа: </w:t>
            </w:r>
          </w:p>
          <w:p w14:paraId="5CE411B7" w14:textId="77777777" w:rsidR="001C58FD" w:rsidRPr="009441F6" w:rsidRDefault="001C58FD" w:rsidP="009441F6">
            <w:pPr>
              <w:autoSpaceDE w:val="0"/>
              <w:autoSpaceDN w:val="0"/>
              <w:spacing w:after="0"/>
              <w:ind w:right="114" w:firstLine="709"/>
              <w:contextualSpacing/>
              <w:rPr>
                <w:kern w:val="2"/>
              </w:rPr>
            </w:pPr>
            <w:r w:rsidRPr="009441F6">
              <w:rPr>
                <w:kern w:val="2"/>
              </w:rPr>
              <w:t xml:space="preserve">первый этап – основной; </w:t>
            </w:r>
          </w:p>
          <w:p w14:paraId="34887EDC" w14:textId="77777777" w:rsidR="001C58FD" w:rsidRPr="009441F6" w:rsidRDefault="001C58FD" w:rsidP="009441F6">
            <w:pPr>
              <w:autoSpaceDE w:val="0"/>
              <w:autoSpaceDN w:val="0"/>
              <w:spacing w:after="0"/>
              <w:ind w:right="114" w:firstLine="709"/>
              <w:contextualSpacing/>
              <w:rPr>
                <w:kern w:val="2"/>
              </w:rPr>
            </w:pPr>
            <w:r w:rsidRPr="009441F6">
              <w:rPr>
                <w:kern w:val="2"/>
              </w:rPr>
              <w:t xml:space="preserve">второй этап – завершающий. </w:t>
            </w:r>
          </w:p>
          <w:p w14:paraId="73778E8B" w14:textId="77777777" w:rsidR="001C58FD" w:rsidRPr="009441F6" w:rsidRDefault="001C58FD" w:rsidP="009441F6">
            <w:pPr>
              <w:autoSpaceDE w:val="0"/>
              <w:autoSpaceDN w:val="0"/>
              <w:spacing w:after="0"/>
              <w:ind w:right="114" w:firstLine="709"/>
              <w:contextualSpacing/>
              <w:rPr>
                <w:kern w:val="2"/>
              </w:rPr>
            </w:pPr>
            <w:r w:rsidRPr="009441F6">
              <w:rPr>
                <w:kern w:val="2"/>
              </w:rPr>
              <w:t>8.2. Объём выполняемых работ по этапам.</w:t>
            </w:r>
          </w:p>
          <w:p w14:paraId="4CA4556B" w14:textId="77777777" w:rsidR="001C58FD" w:rsidRPr="009441F6" w:rsidRDefault="001C58FD" w:rsidP="009441F6">
            <w:pPr>
              <w:autoSpaceDE w:val="0"/>
              <w:autoSpaceDN w:val="0"/>
              <w:spacing w:after="0"/>
              <w:ind w:right="114" w:firstLine="709"/>
              <w:contextualSpacing/>
              <w:rPr>
                <w:kern w:val="2"/>
              </w:rPr>
            </w:pPr>
            <w:r w:rsidRPr="009441F6">
              <w:rPr>
                <w:kern w:val="2"/>
              </w:rPr>
              <w:t>8.2.1. Первый этап (основной) служит для подготовки материалов Проекта для предварительного рассмотрения, выбора варианта и его согласования для дальнейшей работы, и включает в себя:</w:t>
            </w:r>
          </w:p>
          <w:p w14:paraId="576DCB80" w14:textId="77777777" w:rsidR="001C58FD" w:rsidRPr="009441F6" w:rsidRDefault="001C58FD" w:rsidP="009441F6">
            <w:pPr>
              <w:autoSpaceDE w:val="0"/>
              <w:autoSpaceDN w:val="0"/>
              <w:spacing w:after="0"/>
              <w:ind w:right="114" w:firstLine="709"/>
              <w:contextualSpacing/>
              <w:rPr>
                <w:kern w:val="2"/>
              </w:rPr>
            </w:pPr>
            <w:r w:rsidRPr="009441F6">
              <w:rPr>
                <w:kern w:val="2"/>
              </w:rPr>
              <w:t>1) сбор Исполнителем исходных данных, материалов и сведений;</w:t>
            </w:r>
          </w:p>
          <w:p w14:paraId="2A24E157" w14:textId="77777777" w:rsidR="001C58FD" w:rsidRPr="009441F6" w:rsidRDefault="001C58FD" w:rsidP="009441F6">
            <w:pPr>
              <w:autoSpaceDE w:val="0"/>
              <w:autoSpaceDN w:val="0"/>
              <w:spacing w:after="0"/>
              <w:ind w:right="114" w:firstLine="709"/>
              <w:contextualSpacing/>
              <w:rPr>
                <w:kern w:val="2"/>
              </w:rPr>
            </w:pPr>
            <w:r w:rsidRPr="009441F6">
              <w:rPr>
                <w:kern w:val="2"/>
              </w:rPr>
              <w:t>2) изучение территории, анализ существующего состояния социальной инфраструктуры;</w:t>
            </w:r>
          </w:p>
          <w:p w14:paraId="63E59966" w14:textId="77777777" w:rsidR="001C58FD" w:rsidRPr="009441F6" w:rsidRDefault="001C58FD" w:rsidP="009441F6">
            <w:pPr>
              <w:autoSpaceDE w:val="0"/>
              <w:autoSpaceDN w:val="0"/>
              <w:spacing w:after="0"/>
              <w:ind w:right="114" w:firstLine="709"/>
              <w:contextualSpacing/>
              <w:rPr>
                <w:kern w:val="2"/>
              </w:rPr>
            </w:pPr>
            <w:r w:rsidRPr="009441F6">
              <w:rPr>
                <w:kern w:val="2"/>
              </w:rPr>
              <w:t>3) обобщение и анализ материалов и исходных сведений для выполнения работ по разработке проекта Программы;</w:t>
            </w:r>
          </w:p>
          <w:p w14:paraId="7A3AD33D" w14:textId="77777777" w:rsidR="001C58FD" w:rsidRPr="009441F6" w:rsidRDefault="001C58FD" w:rsidP="009441F6">
            <w:pPr>
              <w:spacing w:after="0"/>
              <w:ind w:right="114" w:firstLine="709"/>
              <w:contextualSpacing/>
              <w:rPr>
                <w:rFonts w:eastAsia="ヒラギノ角ゴ Pro W3"/>
                <w:color w:val="000000"/>
                <w:lang w:eastAsia="en-US"/>
              </w:rPr>
            </w:pPr>
            <w:r w:rsidRPr="009441F6">
              <w:rPr>
                <w:rFonts w:eastAsia="ヒラギノ角ゴ Pro W3"/>
                <w:color w:val="000000"/>
                <w:lang w:eastAsia="en-US"/>
              </w:rPr>
              <w:t>4) выполнение работ по анализу существующего состояния социальной инфраструктуры города Благовещенска;</w:t>
            </w:r>
          </w:p>
          <w:p w14:paraId="3DC6CEA9" w14:textId="77777777" w:rsidR="001C58FD" w:rsidRPr="009441F6" w:rsidRDefault="001C58FD" w:rsidP="009441F6">
            <w:pPr>
              <w:spacing w:after="0"/>
              <w:ind w:right="114" w:firstLine="709"/>
              <w:contextualSpacing/>
              <w:rPr>
                <w:rFonts w:eastAsia="Calibri"/>
                <w:kern w:val="2"/>
              </w:rPr>
            </w:pPr>
            <w:r w:rsidRPr="009441F6">
              <w:rPr>
                <w:rFonts w:eastAsia="Calibri"/>
                <w:kern w:val="2"/>
              </w:rPr>
              <w:t>5) подготовку рабочих материалов проекта Программы для согласования;</w:t>
            </w:r>
          </w:p>
          <w:p w14:paraId="0EF2FAD8" w14:textId="77777777" w:rsidR="001C58FD" w:rsidRPr="009441F6" w:rsidRDefault="001C58FD" w:rsidP="009441F6">
            <w:pPr>
              <w:autoSpaceDE w:val="0"/>
              <w:autoSpaceDN w:val="0"/>
              <w:spacing w:after="0"/>
              <w:ind w:right="114" w:firstLine="709"/>
              <w:contextualSpacing/>
              <w:rPr>
                <w:kern w:val="2"/>
              </w:rPr>
            </w:pPr>
            <w:r w:rsidRPr="009441F6">
              <w:rPr>
                <w:kern w:val="2"/>
              </w:rPr>
              <w:t>6) рассмотрение вариантов и согласование материалов Проекта по выбранному варианту.</w:t>
            </w:r>
          </w:p>
          <w:p w14:paraId="1A8DF4F5" w14:textId="77777777" w:rsidR="001C58FD" w:rsidRPr="009441F6" w:rsidRDefault="001C58FD" w:rsidP="009441F6">
            <w:pPr>
              <w:autoSpaceDE w:val="0"/>
              <w:autoSpaceDN w:val="0"/>
              <w:spacing w:after="0"/>
              <w:ind w:right="114" w:firstLine="709"/>
              <w:contextualSpacing/>
              <w:rPr>
                <w:kern w:val="2"/>
              </w:rPr>
            </w:pPr>
            <w:r w:rsidRPr="009441F6">
              <w:rPr>
                <w:kern w:val="2"/>
              </w:rPr>
              <w:t>8.2.2. Второй этап (завершающий) включает в себя:</w:t>
            </w:r>
          </w:p>
          <w:p w14:paraId="52FB0F3A" w14:textId="77777777" w:rsidR="001C58FD" w:rsidRPr="009441F6" w:rsidRDefault="001C58FD" w:rsidP="009441F6">
            <w:pPr>
              <w:autoSpaceDE w:val="0"/>
              <w:autoSpaceDN w:val="0"/>
              <w:spacing w:after="0"/>
              <w:ind w:right="114" w:firstLine="709"/>
              <w:contextualSpacing/>
              <w:rPr>
                <w:kern w:val="2"/>
              </w:rPr>
            </w:pPr>
            <w:r w:rsidRPr="009441F6">
              <w:rPr>
                <w:kern w:val="2"/>
              </w:rPr>
              <w:t>1) подготовку окончательной редакции проекта Программы в полном объёме;</w:t>
            </w:r>
          </w:p>
          <w:p w14:paraId="04841511" w14:textId="77777777" w:rsidR="001C58FD" w:rsidRPr="009441F6" w:rsidRDefault="001C58FD" w:rsidP="009441F6">
            <w:pPr>
              <w:autoSpaceDE w:val="0"/>
              <w:autoSpaceDN w:val="0"/>
              <w:spacing w:after="0"/>
              <w:ind w:right="114" w:firstLine="709"/>
              <w:contextualSpacing/>
              <w:rPr>
                <w:kern w:val="2"/>
              </w:rPr>
            </w:pPr>
            <w:r w:rsidRPr="009441F6">
              <w:rPr>
                <w:kern w:val="2"/>
              </w:rPr>
              <w:t>2) размещение материалов Проекта на официальном сайте администрации города Благовещенска и опубликование в газете «Благовещенск»;</w:t>
            </w:r>
          </w:p>
          <w:p w14:paraId="5A28DD5A" w14:textId="77777777" w:rsidR="001C58FD" w:rsidRPr="009441F6" w:rsidRDefault="001C58FD" w:rsidP="009441F6">
            <w:pPr>
              <w:autoSpaceDE w:val="0"/>
              <w:autoSpaceDN w:val="0"/>
              <w:spacing w:after="0"/>
              <w:ind w:right="114" w:firstLine="709"/>
              <w:contextualSpacing/>
              <w:rPr>
                <w:kern w:val="2"/>
              </w:rPr>
            </w:pPr>
            <w:r w:rsidRPr="009441F6">
              <w:rPr>
                <w:kern w:val="2"/>
              </w:rPr>
              <w:t>3) подготовку пакета документов и направление материалов Проекта для утверждения.</w:t>
            </w:r>
          </w:p>
          <w:p w14:paraId="6CC0BE07" w14:textId="77777777" w:rsidR="001C58FD" w:rsidRPr="009441F6" w:rsidRDefault="001C58FD" w:rsidP="009441F6">
            <w:pPr>
              <w:autoSpaceDE w:val="0"/>
              <w:autoSpaceDN w:val="0"/>
              <w:spacing w:after="0"/>
              <w:ind w:right="114" w:firstLine="709"/>
              <w:contextualSpacing/>
              <w:rPr>
                <w:kern w:val="2"/>
              </w:rPr>
            </w:pPr>
            <w:r w:rsidRPr="009441F6">
              <w:rPr>
                <w:kern w:val="2"/>
              </w:rPr>
              <w:t>8.3. Исполнитель участвует в согласованиях материалов Проекта (на всех этапах);</w:t>
            </w:r>
          </w:p>
          <w:p w14:paraId="394707CE" w14:textId="77777777" w:rsidR="001C58FD" w:rsidRPr="009441F6" w:rsidRDefault="001C58FD" w:rsidP="009441F6">
            <w:pPr>
              <w:widowControl w:val="0"/>
              <w:autoSpaceDE w:val="0"/>
              <w:autoSpaceDN w:val="0"/>
              <w:adjustRightInd w:val="0"/>
              <w:spacing w:after="0"/>
              <w:ind w:right="114" w:firstLine="709"/>
              <w:contextualSpacing/>
              <w:rPr>
                <w:rFonts w:eastAsia="Calibri"/>
                <w:lang w:eastAsia="en-US"/>
              </w:rPr>
            </w:pPr>
            <w:r w:rsidRPr="009441F6">
              <w:rPr>
                <w:kern w:val="2"/>
              </w:rPr>
              <w:t>8.4. Приемка работ осуществляется в соответствии с разделом 3 Муниципального контракта.</w:t>
            </w:r>
          </w:p>
        </w:tc>
      </w:tr>
      <w:tr w:rsidR="001C58FD" w:rsidRPr="009441F6" w14:paraId="27F4365E" w14:textId="77777777" w:rsidTr="003550B4">
        <w:tc>
          <w:tcPr>
            <w:tcW w:w="567" w:type="dxa"/>
            <w:tcBorders>
              <w:top w:val="single" w:sz="4" w:space="0" w:color="auto"/>
              <w:left w:val="single" w:sz="4" w:space="0" w:color="auto"/>
              <w:bottom w:val="single" w:sz="4" w:space="0" w:color="auto"/>
              <w:right w:val="single" w:sz="4" w:space="0" w:color="auto"/>
            </w:tcBorders>
            <w:hideMark/>
          </w:tcPr>
          <w:p w14:paraId="1AD4C3AD" w14:textId="07BD0886" w:rsidR="001C58FD" w:rsidRPr="009441F6" w:rsidRDefault="00E67B0A" w:rsidP="00E67B0A">
            <w:pPr>
              <w:autoSpaceDE w:val="0"/>
              <w:autoSpaceDN w:val="0"/>
              <w:spacing w:after="0"/>
              <w:ind w:left="-252" w:firstLine="13"/>
              <w:contextualSpacing/>
              <w:jc w:val="center"/>
              <w:rPr>
                <w:kern w:val="2"/>
              </w:rPr>
            </w:pPr>
            <w:r>
              <w:rPr>
                <w:kern w:val="2"/>
              </w:rPr>
              <w:t xml:space="preserve">   </w:t>
            </w:r>
            <w:r w:rsidR="001C58FD" w:rsidRPr="009441F6">
              <w:rPr>
                <w:kern w:val="2"/>
              </w:rPr>
              <w:t>9.</w:t>
            </w:r>
          </w:p>
        </w:tc>
        <w:tc>
          <w:tcPr>
            <w:tcW w:w="2268" w:type="dxa"/>
            <w:tcBorders>
              <w:top w:val="single" w:sz="4" w:space="0" w:color="auto"/>
              <w:left w:val="single" w:sz="4" w:space="0" w:color="auto"/>
              <w:bottom w:val="single" w:sz="4" w:space="0" w:color="auto"/>
              <w:right w:val="single" w:sz="4" w:space="0" w:color="auto"/>
            </w:tcBorders>
            <w:hideMark/>
          </w:tcPr>
          <w:p w14:paraId="6F637D9D" w14:textId="77777777" w:rsidR="001C58FD" w:rsidRPr="009441F6" w:rsidRDefault="001C58FD" w:rsidP="00E67B0A">
            <w:pPr>
              <w:autoSpaceDE w:val="0"/>
              <w:autoSpaceDN w:val="0"/>
              <w:spacing w:after="0"/>
              <w:contextualSpacing/>
              <w:rPr>
                <w:kern w:val="2"/>
              </w:rPr>
            </w:pPr>
            <w:r w:rsidRPr="009441F6">
              <w:rPr>
                <w:kern w:val="2"/>
              </w:rPr>
              <w:t xml:space="preserve">Основные </w:t>
            </w:r>
            <w:r w:rsidRPr="009441F6">
              <w:rPr>
                <w:kern w:val="2"/>
              </w:rPr>
              <w:lastRenderedPageBreak/>
              <w:t>требования к содержанию по этапам выполнения работы по подготовке Программы.</w:t>
            </w:r>
          </w:p>
        </w:tc>
        <w:tc>
          <w:tcPr>
            <w:tcW w:w="7088" w:type="dxa"/>
            <w:tcBorders>
              <w:top w:val="single" w:sz="4" w:space="0" w:color="auto"/>
              <w:left w:val="single" w:sz="4" w:space="0" w:color="auto"/>
              <w:bottom w:val="single" w:sz="4" w:space="0" w:color="auto"/>
              <w:right w:val="single" w:sz="4" w:space="0" w:color="auto"/>
            </w:tcBorders>
            <w:hideMark/>
          </w:tcPr>
          <w:p w14:paraId="56D6F1F6" w14:textId="77777777" w:rsidR="001C58FD" w:rsidRPr="009441F6" w:rsidRDefault="001C58FD" w:rsidP="009441F6">
            <w:pPr>
              <w:autoSpaceDE w:val="0"/>
              <w:autoSpaceDN w:val="0"/>
              <w:spacing w:after="0"/>
              <w:ind w:right="114" w:firstLine="709"/>
              <w:contextualSpacing/>
              <w:rPr>
                <w:kern w:val="2"/>
              </w:rPr>
            </w:pPr>
            <w:r w:rsidRPr="009441F6">
              <w:rPr>
                <w:kern w:val="2"/>
              </w:rPr>
              <w:lastRenderedPageBreak/>
              <w:t xml:space="preserve">9.1. Основные требования к содержанию по этапам </w:t>
            </w:r>
            <w:r w:rsidRPr="009441F6">
              <w:rPr>
                <w:kern w:val="2"/>
              </w:rPr>
              <w:lastRenderedPageBreak/>
              <w:t>выполнения работы по подготовке Программы.</w:t>
            </w:r>
          </w:p>
          <w:p w14:paraId="0F0D4303" w14:textId="77777777" w:rsidR="001C58FD" w:rsidRPr="009441F6" w:rsidRDefault="001C58FD" w:rsidP="009441F6">
            <w:pPr>
              <w:tabs>
                <w:tab w:val="left" w:pos="563"/>
              </w:tabs>
              <w:spacing w:after="0"/>
              <w:ind w:right="114" w:firstLine="709"/>
              <w:contextualSpacing/>
              <w:rPr>
                <w:kern w:val="2"/>
              </w:rPr>
            </w:pPr>
            <w:r w:rsidRPr="009441F6">
              <w:rPr>
                <w:kern w:val="2"/>
              </w:rPr>
              <w:t>9.1.1. В рамках выполнения работ по первому этапу необходимо:</w:t>
            </w:r>
          </w:p>
          <w:p w14:paraId="0AD07900" w14:textId="77777777" w:rsidR="001C58FD" w:rsidRPr="009441F6" w:rsidRDefault="001C58FD" w:rsidP="009441F6">
            <w:pPr>
              <w:tabs>
                <w:tab w:val="left" w:pos="563"/>
              </w:tabs>
              <w:spacing w:after="0"/>
              <w:ind w:right="114" w:firstLine="709"/>
              <w:contextualSpacing/>
              <w:rPr>
                <w:kern w:val="2"/>
              </w:rPr>
            </w:pPr>
            <w:r w:rsidRPr="009441F6">
              <w:rPr>
                <w:kern w:val="2"/>
              </w:rPr>
              <w:t>1) собрать и проанализировать полученные исходные данные и сведения по статусу, актуальности и достоверности;</w:t>
            </w:r>
          </w:p>
          <w:p w14:paraId="7ABE9D3C" w14:textId="77777777" w:rsidR="001C58FD" w:rsidRPr="009441F6" w:rsidRDefault="001C58FD" w:rsidP="009441F6">
            <w:pPr>
              <w:spacing w:after="0"/>
              <w:ind w:right="114" w:firstLine="709"/>
              <w:contextualSpacing/>
              <w:rPr>
                <w:rFonts w:eastAsia="ヒラギノ角ゴ Pro W3"/>
                <w:lang w:eastAsia="en-US"/>
              </w:rPr>
            </w:pPr>
            <w:r w:rsidRPr="009441F6">
              <w:rPr>
                <w:rFonts w:eastAsia="ヒラギノ角ゴ Pro W3"/>
                <w:color w:val="000000"/>
                <w:lang w:eastAsia="en-US"/>
              </w:rPr>
              <w:t>2) подготовить Отчет «</w:t>
            </w:r>
            <w:r w:rsidRPr="009441F6">
              <w:rPr>
                <w:rFonts w:eastAsia="ヒラギノ角ゴ Pro W3"/>
                <w:lang w:eastAsia="en-US"/>
              </w:rPr>
              <w:t>Обобщение и анализ исходных сведений для выполнения работ по разработке проекта Программы»;</w:t>
            </w:r>
          </w:p>
          <w:p w14:paraId="7DA2F563" w14:textId="77777777" w:rsidR="001C58FD" w:rsidRPr="009441F6" w:rsidRDefault="001C58FD" w:rsidP="009441F6">
            <w:pPr>
              <w:tabs>
                <w:tab w:val="left" w:pos="563"/>
              </w:tabs>
              <w:spacing w:after="0"/>
              <w:ind w:right="114" w:firstLine="709"/>
              <w:contextualSpacing/>
              <w:rPr>
                <w:kern w:val="2"/>
              </w:rPr>
            </w:pPr>
            <w:r w:rsidRPr="009441F6">
              <w:rPr>
                <w:kern w:val="2"/>
              </w:rPr>
              <w:t>3) выполнить работы по анализу текущего состояния социальной инфраструктуры города Благовещенска;</w:t>
            </w:r>
          </w:p>
          <w:p w14:paraId="6FACDB10" w14:textId="77777777" w:rsidR="001C58FD" w:rsidRPr="009441F6" w:rsidRDefault="001C58FD" w:rsidP="009441F6">
            <w:pPr>
              <w:tabs>
                <w:tab w:val="left" w:pos="563"/>
              </w:tabs>
              <w:spacing w:after="0"/>
              <w:ind w:right="114" w:firstLine="709"/>
              <w:contextualSpacing/>
              <w:rPr>
                <w:kern w:val="2"/>
              </w:rPr>
            </w:pPr>
            <w:r w:rsidRPr="009441F6">
              <w:rPr>
                <w:kern w:val="2"/>
              </w:rPr>
              <w:t>4) подготовить Отчет «Анализ существующего состояния социальной инфраструктуры муниципального образования города Благовещенска»;</w:t>
            </w:r>
          </w:p>
          <w:p w14:paraId="555CD7A4" w14:textId="77777777" w:rsidR="001C58FD" w:rsidRPr="009441F6" w:rsidRDefault="001C58FD" w:rsidP="009441F6">
            <w:pPr>
              <w:autoSpaceDE w:val="0"/>
              <w:autoSpaceDN w:val="0"/>
              <w:spacing w:after="0"/>
              <w:ind w:right="114" w:firstLine="709"/>
              <w:contextualSpacing/>
              <w:rPr>
                <w:kern w:val="2"/>
              </w:rPr>
            </w:pPr>
            <w:r w:rsidRPr="009441F6">
              <w:rPr>
                <w:kern w:val="2"/>
              </w:rPr>
              <w:t>5) подготовить рабочие материалы Проекта</w:t>
            </w:r>
            <w:r w:rsidRPr="009441F6">
              <w:rPr>
                <w:lang w:eastAsia="fr-CH"/>
              </w:rPr>
              <w:t xml:space="preserve"> – разработать не менее двух вариантов развития социальной инфраструктуры с моделированием вариантов развития территории</w:t>
            </w:r>
            <w:r w:rsidRPr="009441F6">
              <w:rPr>
                <w:kern w:val="2"/>
              </w:rPr>
              <w:t xml:space="preserve"> (разработка графических материалов – разработка карт, схем; разработка текстовой части Проекта).</w:t>
            </w:r>
          </w:p>
          <w:p w14:paraId="65C99EE5" w14:textId="77777777" w:rsidR="001C58FD" w:rsidRPr="009441F6" w:rsidRDefault="001C58FD" w:rsidP="009441F6">
            <w:pPr>
              <w:spacing w:after="0"/>
              <w:ind w:right="114" w:firstLine="709"/>
              <w:contextualSpacing/>
              <w:rPr>
                <w:rFonts w:eastAsia="ヒラギノ角ゴ Pro W3"/>
                <w:lang w:eastAsia="en-US"/>
              </w:rPr>
            </w:pPr>
            <w:r w:rsidRPr="009441F6">
              <w:rPr>
                <w:rFonts w:eastAsia="ヒラギノ角ゴ Pro W3"/>
                <w:lang w:eastAsia="en-US"/>
              </w:rPr>
              <w:t>9.1.2. Результатом окончания первого этапа работ является передача Заказчику:</w:t>
            </w:r>
          </w:p>
          <w:p w14:paraId="02E19BC0" w14:textId="77777777" w:rsidR="001C58FD" w:rsidRPr="009441F6" w:rsidRDefault="001C58FD" w:rsidP="009441F6">
            <w:pPr>
              <w:spacing w:after="0"/>
              <w:ind w:right="114" w:firstLine="709"/>
              <w:contextualSpacing/>
              <w:rPr>
                <w:rFonts w:eastAsia="ヒラギノ角ゴ Pro W3"/>
                <w:lang w:eastAsia="en-US"/>
              </w:rPr>
            </w:pPr>
            <w:r w:rsidRPr="009441F6">
              <w:rPr>
                <w:rFonts w:eastAsia="ヒラギノ角ゴ Pro W3"/>
                <w:lang w:eastAsia="en-US"/>
              </w:rPr>
              <w:t>1) Отчета «Обобщение и анализ исходных сведений для выполнения работ по разработке проекта Программы комплексного развития социальной инфраструктуры муниципального образования города Благовещенска».;</w:t>
            </w:r>
          </w:p>
          <w:p w14:paraId="2420BF16" w14:textId="77777777" w:rsidR="001C58FD" w:rsidRPr="009441F6" w:rsidRDefault="001C58FD" w:rsidP="009441F6">
            <w:pPr>
              <w:spacing w:after="0"/>
              <w:ind w:right="114" w:firstLine="709"/>
              <w:contextualSpacing/>
              <w:rPr>
                <w:rFonts w:eastAsia="ヒラギノ角ゴ Pro W3"/>
                <w:lang w:eastAsia="en-US"/>
              </w:rPr>
            </w:pPr>
            <w:r w:rsidRPr="009441F6">
              <w:rPr>
                <w:rFonts w:eastAsia="ヒラギノ角ゴ Pro W3"/>
                <w:lang w:eastAsia="en-US"/>
              </w:rPr>
              <w:t>2) Отчёта «Анализ существующего состояния социальной инфраструктуры</w:t>
            </w:r>
            <w:r w:rsidRPr="009441F6">
              <w:rPr>
                <w:rFonts w:eastAsia="Calibri"/>
                <w:lang w:eastAsia="en-US"/>
              </w:rPr>
              <w:t xml:space="preserve"> </w:t>
            </w:r>
            <w:r w:rsidRPr="009441F6">
              <w:rPr>
                <w:rFonts w:eastAsia="ヒラギノ角ゴ Pro W3"/>
                <w:lang w:eastAsia="en-US"/>
              </w:rPr>
              <w:t>муниципального образования города Благовещенска»;</w:t>
            </w:r>
          </w:p>
          <w:p w14:paraId="174F7A86" w14:textId="77777777" w:rsidR="001C58FD" w:rsidRPr="009441F6" w:rsidRDefault="001C58FD" w:rsidP="009441F6">
            <w:pPr>
              <w:spacing w:after="0"/>
              <w:ind w:right="114" w:firstLine="709"/>
              <w:contextualSpacing/>
              <w:rPr>
                <w:rFonts w:eastAsia="ヒラギノ角ゴ Pro W3"/>
                <w:lang w:eastAsia="en-US"/>
              </w:rPr>
            </w:pPr>
            <w:r w:rsidRPr="009441F6">
              <w:rPr>
                <w:rFonts w:eastAsia="ヒラギノ角ゴ Pro W3"/>
                <w:lang w:eastAsia="en-US"/>
              </w:rPr>
              <w:t>3) п</w:t>
            </w:r>
            <w:r w:rsidRPr="009441F6">
              <w:rPr>
                <w:rFonts w:eastAsia="Calibri"/>
                <w:lang w:eastAsia="en-US"/>
              </w:rPr>
              <w:t xml:space="preserve">одготовленных рабочих </w:t>
            </w:r>
            <w:r w:rsidRPr="009441F6">
              <w:rPr>
                <w:rFonts w:eastAsia="ヒラギノ角ゴ Pro W3"/>
                <w:lang w:eastAsia="en-US"/>
              </w:rPr>
              <w:t>материалов</w:t>
            </w:r>
            <w:r w:rsidRPr="009441F6">
              <w:rPr>
                <w:rFonts w:eastAsia="Calibri"/>
                <w:lang w:eastAsia="en-US"/>
              </w:rPr>
              <w:t xml:space="preserve"> вариантов проекта Программы.</w:t>
            </w:r>
          </w:p>
          <w:p w14:paraId="5F1C34C1" w14:textId="77777777" w:rsidR="001C58FD" w:rsidRPr="009441F6" w:rsidRDefault="001C58FD" w:rsidP="009441F6">
            <w:pPr>
              <w:spacing w:after="0"/>
              <w:ind w:right="114" w:firstLine="709"/>
              <w:contextualSpacing/>
              <w:rPr>
                <w:rFonts w:eastAsia="ヒラギノ角ゴ Pro W3"/>
                <w:color w:val="000000"/>
                <w:lang w:eastAsia="en-US"/>
              </w:rPr>
            </w:pPr>
            <w:r w:rsidRPr="009441F6">
              <w:rPr>
                <w:rFonts w:eastAsia="ヒラギノ角ゴ Pro W3"/>
                <w:lang w:eastAsia="en-US"/>
              </w:rPr>
              <w:t xml:space="preserve">9.1.3. </w:t>
            </w:r>
            <w:r w:rsidRPr="009441F6">
              <w:rPr>
                <w:rFonts w:eastAsia="ヒラギノ角ゴ Pro W3"/>
                <w:color w:val="000000"/>
                <w:lang w:eastAsia="en-US"/>
              </w:rPr>
              <w:t>В рамках выполнения работ по второму этапу необходимо н</w:t>
            </w:r>
            <w:r w:rsidRPr="009441F6">
              <w:rPr>
                <w:rFonts w:eastAsia="Calibri"/>
                <w:color w:val="000000"/>
                <w:lang w:eastAsia="en-US"/>
              </w:rPr>
              <w:t xml:space="preserve">а основании </w:t>
            </w:r>
            <w:r w:rsidRPr="009441F6">
              <w:rPr>
                <w:rFonts w:eastAsia="ヒラギノ角ゴ Pro W3"/>
                <w:color w:val="000000"/>
                <w:lang w:eastAsia="en-US"/>
              </w:rPr>
              <w:t>выполненного</w:t>
            </w:r>
            <w:r w:rsidRPr="009441F6">
              <w:rPr>
                <w:rFonts w:eastAsia="Calibri"/>
                <w:color w:val="000000"/>
                <w:lang w:eastAsia="en-US"/>
              </w:rPr>
              <w:t xml:space="preserve"> на первом этапе</w:t>
            </w:r>
            <w:r w:rsidRPr="009441F6">
              <w:rPr>
                <w:rFonts w:eastAsia="ヒラギノ角ゴ Pro W3"/>
                <w:color w:val="000000"/>
                <w:lang w:eastAsia="en-US"/>
              </w:rPr>
              <w:t xml:space="preserve"> </w:t>
            </w:r>
            <w:r w:rsidRPr="009441F6">
              <w:rPr>
                <w:rFonts w:eastAsia="Calibri"/>
                <w:color w:val="000000"/>
                <w:lang w:eastAsia="en-US"/>
              </w:rPr>
              <w:t xml:space="preserve">анализа существующего состояния социальной инфраструктуры города Благовещенска, </w:t>
            </w:r>
            <w:r w:rsidRPr="009441F6">
              <w:rPr>
                <w:rFonts w:eastAsia="ヒラギノ角ゴ Pro W3"/>
                <w:color w:val="000000"/>
                <w:lang w:eastAsia="en-US"/>
              </w:rPr>
              <w:t xml:space="preserve">подготовить редакцию проекта Программы в полном объёме </w:t>
            </w:r>
            <w:r w:rsidRPr="009441F6">
              <w:rPr>
                <w:rFonts w:eastAsia="ヒラギノ角ゴ Pro W3"/>
                <w:color w:val="000000"/>
                <w:lang w:eastAsia="fr-CH"/>
              </w:rPr>
              <w:t>по выбранному варианту</w:t>
            </w:r>
            <w:r w:rsidRPr="009441F6">
              <w:rPr>
                <w:rFonts w:eastAsia="ヒラギノ角ゴ Pro W3"/>
                <w:color w:val="000000"/>
                <w:lang w:eastAsia="en-US"/>
              </w:rPr>
              <w:t xml:space="preserve"> с окончательной доработкой по результатам согласований, заключений при рассмотрении материалов первого этапа Проекта. </w:t>
            </w:r>
          </w:p>
          <w:p w14:paraId="5820B44B" w14:textId="77777777" w:rsidR="001C58FD" w:rsidRPr="009441F6" w:rsidRDefault="001C58FD" w:rsidP="009441F6">
            <w:pPr>
              <w:tabs>
                <w:tab w:val="left" w:pos="611"/>
              </w:tabs>
              <w:spacing w:after="0"/>
              <w:ind w:right="114" w:firstLine="709"/>
              <w:contextualSpacing/>
              <w:rPr>
                <w:rFonts w:eastAsia="ヒラギノ角ゴ Pro W3"/>
                <w:lang w:eastAsia="en-US"/>
              </w:rPr>
            </w:pPr>
            <w:r w:rsidRPr="009441F6">
              <w:rPr>
                <w:rFonts w:eastAsia="ヒラギノ角ゴ Pro W3"/>
                <w:lang w:eastAsia="en-US"/>
              </w:rPr>
              <w:t xml:space="preserve">9.1.4. Результатом окончания второго этапа работ является передача Заказчику Проекта Программы, в том числе графических материалов, раскрывающих содержание предлагаемых концептуальных решений. </w:t>
            </w:r>
          </w:p>
          <w:p w14:paraId="79B17576" w14:textId="77777777" w:rsidR="001C58FD" w:rsidRPr="009441F6" w:rsidRDefault="001C58FD" w:rsidP="009441F6">
            <w:pPr>
              <w:spacing w:after="0"/>
              <w:ind w:right="114" w:firstLine="709"/>
              <w:contextualSpacing/>
              <w:rPr>
                <w:rFonts w:eastAsia="ヒラギノ角ゴ Pro W3"/>
                <w:lang w:eastAsia="en-US"/>
              </w:rPr>
            </w:pPr>
            <w:r w:rsidRPr="009441F6">
              <w:rPr>
                <w:rFonts w:eastAsia="ヒラギノ角ゴ Pro W3"/>
                <w:lang w:eastAsia="en-US"/>
              </w:rPr>
              <w:t xml:space="preserve">9.2. На всех этапах работы Отчеты и рабочие материалы проекта Программы передаются Исполнителем в электронном виде на электронную почту Заказчика. </w:t>
            </w:r>
          </w:p>
        </w:tc>
      </w:tr>
      <w:tr w:rsidR="001C58FD" w:rsidRPr="009441F6" w14:paraId="41B7B59F" w14:textId="77777777" w:rsidTr="003550B4">
        <w:tc>
          <w:tcPr>
            <w:tcW w:w="567" w:type="dxa"/>
            <w:tcBorders>
              <w:top w:val="single" w:sz="4" w:space="0" w:color="auto"/>
              <w:left w:val="single" w:sz="4" w:space="0" w:color="auto"/>
              <w:bottom w:val="single" w:sz="4" w:space="0" w:color="auto"/>
              <w:right w:val="single" w:sz="4" w:space="0" w:color="auto"/>
            </w:tcBorders>
            <w:hideMark/>
          </w:tcPr>
          <w:p w14:paraId="5ED6696C" w14:textId="0E64945C" w:rsidR="001C58FD" w:rsidRPr="009441F6" w:rsidRDefault="00E67B0A" w:rsidP="00E67B0A">
            <w:pPr>
              <w:autoSpaceDE w:val="0"/>
              <w:autoSpaceDN w:val="0"/>
              <w:spacing w:after="0"/>
              <w:ind w:left="-252" w:firstLine="13"/>
              <w:contextualSpacing/>
              <w:jc w:val="center"/>
              <w:rPr>
                <w:kern w:val="2"/>
              </w:rPr>
            </w:pPr>
            <w:r>
              <w:rPr>
                <w:kern w:val="2"/>
              </w:rPr>
              <w:lastRenderedPageBreak/>
              <w:t xml:space="preserve">   </w:t>
            </w:r>
            <w:r w:rsidR="001C58FD" w:rsidRPr="009441F6">
              <w:rPr>
                <w:kern w:val="2"/>
              </w:rPr>
              <w:t>10.</w:t>
            </w:r>
          </w:p>
        </w:tc>
        <w:tc>
          <w:tcPr>
            <w:tcW w:w="2268" w:type="dxa"/>
            <w:tcBorders>
              <w:top w:val="single" w:sz="4" w:space="0" w:color="auto"/>
              <w:left w:val="single" w:sz="4" w:space="0" w:color="auto"/>
              <w:bottom w:val="single" w:sz="4" w:space="0" w:color="auto"/>
              <w:right w:val="single" w:sz="4" w:space="0" w:color="auto"/>
            </w:tcBorders>
            <w:hideMark/>
          </w:tcPr>
          <w:p w14:paraId="629733B1" w14:textId="77777777" w:rsidR="001C58FD" w:rsidRPr="009441F6" w:rsidRDefault="001C58FD" w:rsidP="00E67B0A">
            <w:pPr>
              <w:autoSpaceDE w:val="0"/>
              <w:autoSpaceDN w:val="0"/>
              <w:spacing w:after="0"/>
              <w:contextualSpacing/>
              <w:rPr>
                <w:kern w:val="2"/>
                <w:highlight w:val="yellow"/>
              </w:rPr>
            </w:pPr>
            <w:r w:rsidRPr="009441F6">
              <w:rPr>
                <w:kern w:val="2"/>
              </w:rPr>
              <w:t>Основные требования к форме представления материалов Проекта</w:t>
            </w:r>
          </w:p>
        </w:tc>
        <w:tc>
          <w:tcPr>
            <w:tcW w:w="7088" w:type="dxa"/>
            <w:tcBorders>
              <w:top w:val="single" w:sz="4" w:space="0" w:color="auto"/>
              <w:left w:val="single" w:sz="4" w:space="0" w:color="auto"/>
              <w:bottom w:val="single" w:sz="4" w:space="0" w:color="auto"/>
              <w:right w:val="single" w:sz="4" w:space="0" w:color="auto"/>
            </w:tcBorders>
            <w:hideMark/>
          </w:tcPr>
          <w:p w14:paraId="5DA6F6E0" w14:textId="77777777" w:rsidR="001C58FD" w:rsidRPr="009441F6" w:rsidRDefault="001C58FD" w:rsidP="009441F6">
            <w:pPr>
              <w:spacing w:after="0"/>
              <w:ind w:right="114" w:firstLine="709"/>
              <w:contextualSpacing/>
            </w:pPr>
            <w:r w:rsidRPr="009441F6">
              <w:t>10.1. Исполнитель передает Заказчику выполненные материалы Проекта на бумажных носителях и в электронном виде по каждому этапу:</w:t>
            </w:r>
          </w:p>
          <w:p w14:paraId="6959C697" w14:textId="77777777" w:rsidR="001C58FD" w:rsidRPr="009441F6" w:rsidRDefault="001C58FD" w:rsidP="009441F6">
            <w:pPr>
              <w:spacing w:after="0"/>
              <w:ind w:right="114" w:firstLine="709"/>
              <w:contextualSpacing/>
              <w:rPr>
                <w:u w:val="single"/>
              </w:rPr>
            </w:pPr>
            <w:r w:rsidRPr="009441F6">
              <w:rPr>
                <w:u w:val="single"/>
              </w:rPr>
              <w:t>10.2. Первый этап:</w:t>
            </w:r>
          </w:p>
          <w:p w14:paraId="3424792E" w14:textId="77777777" w:rsidR="001C58FD" w:rsidRPr="009441F6" w:rsidRDefault="001C58FD" w:rsidP="009441F6">
            <w:pPr>
              <w:spacing w:after="0"/>
              <w:ind w:right="114" w:firstLine="709"/>
              <w:contextualSpacing/>
            </w:pPr>
            <w:r w:rsidRPr="009441F6">
              <w:t>1) Отчет «Обобщение и анализ исходных сведений для выполнения работ по разработке проекта Программы комплексного развития социальной инфраструктуры муниципального образования города Благовещенска»;</w:t>
            </w:r>
          </w:p>
          <w:p w14:paraId="7649A9E2" w14:textId="77777777" w:rsidR="001C58FD" w:rsidRPr="009441F6" w:rsidRDefault="001C58FD" w:rsidP="009441F6">
            <w:pPr>
              <w:spacing w:after="0"/>
              <w:ind w:right="114" w:firstLine="709"/>
              <w:contextualSpacing/>
            </w:pPr>
            <w:r w:rsidRPr="009441F6">
              <w:lastRenderedPageBreak/>
              <w:t>2) Отчет «Анализ существующего состояния социальной инфраструктуры муниципального образования города Благовещенска».</w:t>
            </w:r>
          </w:p>
          <w:p w14:paraId="03072A95" w14:textId="77777777" w:rsidR="001C58FD" w:rsidRPr="009441F6" w:rsidRDefault="001C58FD" w:rsidP="009441F6">
            <w:pPr>
              <w:spacing w:after="0"/>
              <w:ind w:right="114" w:firstLine="709"/>
              <w:contextualSpacing/>
            </w:pPr>
            <w:r w:rsidRPr="009441F6">
              <w:t>Материалы Отчетов в полном объёме сдаются на бумажном и электронном носителях в 2 экземплярах.</w:t>
            </w:r>
          </w:p>
          <w:p w14:paraId="44F943C3" w14:textId="77777777" w:rsidR="001C58FD" w:rsidRPr="009441F6" w:rsidRDefault="001C58FD" w:rsidP="009441F6">
            <w:pPr>
              <w:spacing w:after="0"/>
              <w:ind w:right="114" w:firstLine="709"/>
              <w:contextualSpacing/>
            </w:pPr>
            <w:r w:rsidRPr="009441F6">
              <w:t xml:space="preserve">3) </w:t>
            </w:r>
            <w:r w:rsidRPr="009441F6">
              <w:rPr>
                <w:rFonts w:eastAsia="Calibri"/>
                <w:kern w:val="2"/>
              </w:rPr>
              <w:t xml:space="preserve">рабочие </w:t>
            </w:r>
            <w:r w:rsidRPr="009441F6">
              <w:rPr>
                <w:kern w:val="2"/>
              </w:rPr>
              <w:t>материалы</w:t>
            </w:r>
            <w:r w:rsidRPr="009441F6">
              <w:rPr>
                <w:rFonts w:eastAsia="Calibri"/>
                <w:kern w:val="2"/>
              </w:rPr>
              <w:t xml:space="preserve"> Проекта Программы</w:t>
            </w:r>
            <w:r w:rsidRPr="009441F6">
              <w:t xml:space="preserve"> в полном объёме сдаются на бумажном и электронном носителях в 2-х экземплярах:</w:t>
            </w:r>
          </w:p>
          <w:p w14:paraId="29A95B12" w14:textId="77777777" w:rsidR="001C58FD" w:rsidRPr="009441F6" w:rsidRDefault="001C58FD" w:rsidP="009441F6">
            <w:pPr>
              <w:spacing w:after="0"/>
              <w:ind w:right="114" w:firstLine="709"/>
              <w:contextualSpacing/>
            </w:pPr>
            <w:r w:rsidRPr="009441F6">
              <w:t xml:space="preserve">текстовые материалы; </w:t>
            </w:r>
          </w:p>
          <w:p w14:paraId="61179A1A" w14:textId="77777777" w:rsidR="001C58FD" w:rsidRPr="009441F6" w:rsidRDefault="001C58FD" w:rsidP="009441F6">
            <w:pPr>
              <w:spacing w:after="0"/>
              <w:ind w:right="114" w:firstLine="709"/>
              <w:contextualSpacing/>
            </w:pPr>
            <w:r w:rsidRPr="009441F6">
              <w:t xml:space="preserve">графические материалы – карты, схемы (комплект проектной продукции, разработанной с соблюдением государственных стандартов, правил, нормативов и инструкций по выполнению градостроительной документации); </w:t>
            </w:r>
          </w:p>
          <w:p w14:paraId="617FCC1B" w14:textId="77777777" w:rsidR="001C58FD" w:rsidRPr="009441F6" w:rsidRDefault="001C58FD" w:rsidP="009441F6">
            <w:pPr>
              <w:spacing w:after="0"/>
              <w:ind w:right="114" w:firstLine="709"/>
              <w:contextualSpacing/>
            </w:pPr>
            <w:r w:rsidRPr="009441F6">
              <w:t>4) видеоролик (презентация).</w:t>
            </w:r>
          </w:p>
          <w:p w14:paraId="7EC620E4" w14:textId="77777777" w:rsidR="001C58FD" w:rsidRPr="009441F6" w:rsidRDefault="001C58FD" w:rsidP="009441F6">
            <w:pPr>
              <w:spacing w:after="0"/>
              <w:ind w:right="114" w:firstLine="709"/>
              <w:contextualSpacing/>
            </w:pPr>
            <w:r w:rsidRPr="009441F6">
              <w:t xml:space="preserve">10.3. </w:t>
            </w:r>
            <w:r w:rsidRPr="009441F6">
              <w:rPr>
                <w:u w:val="single"/>
              </w:rPr>
              <w:t xml:space="preserve">Второй этап: </w:t>
            </w:r>
          </w:p>
          <w:p w14:paraId="11E8B90D" w14:textId="77777777" w:rsidR="001C58FD" w:rsidRPr="009441F6" w:rsidRDefault="001C58FD" w:rsidP="009441F6">
            <w:pPr>
              <w:spacing w:after="0"/>
              <w:ind w:right="114" w:firstLine="709"/>
              <w:contextualSpacing/>
            </w:pPr>
            <w:r w:rsidRPr="009441F6">
              <w:t>1) Материалы Проекта Программы в полном объёме сдаются на бумажном и электронном носителях в 2-х экземплярах.</w:t>
            </w:r>
          </w:p>
          <w:p w14:paraId="280FE2B1" w14:textId="77777777" w:rsidR="001C58FD" w:rsidRPr="009441F6" w:rsidRDefault="001C58FD" w:rsidP="009441F6">
            <w:pPr>
              <w:spacing w:after="0"/>
              <w:ind w:right="114" w:firstLine="709"/>
              <w:contextualSpacing/>
            </w:pPr>
            <w:r w:rsidRPr="009441F6">
              <w:t>10.4. Общие требования к предоставлению материалов для всех этапов.</w:t>
            </w:r>
          </w:p>
          <w:p w14:paraId="04787845" w14:textId="77777777" w:rsidR="001C58FD" w:rsidRPr="009441F6" w:rsidRDefault="001C58FD" w:rsidP="009441F6">
            <w:pPr>
              <w:spacing w:after="0"/>
              <w:ind w:right="114" w:firstLine="709"/>
              <w:contextualSpacing/>
              <w:rPr>
                <w:rFonts w:eastAsia="ヒラギノ角ゴ Pro W3"/>
              </w:rPr>
            </w:pPr>
            <w:r w:rsidRPr="009441F6">
              <w:rPr>
                <w:rFonts w:eastAsia="ヒラギノ角ゴ Pro W3"/>
              </w:rPr>
              <w:t>10.4.1. Все материалы предоставляются в 2-х экземплярах.</w:t>
            </w:r>
          </w:p>
          <w:p w14:paraId="1CAAABFC" w14:textId="77777777" w:rsidR="001C58FD" w:rsidRPr="009441F6" w:rsidRDefault="001C58FD" w:rsidP="009441F6">
            <w:pPr>
              <w:spacing w:after="0"/>
              <w:ind w:right="114" w:firstLine="709"/>
              <w:contextualSpacing/>
              <w:rPr>
                <w:rFonts w:eastAsia="ヒラギノ角ゴ Pro W3"/>
                <w:u w:val="single"/>
              </w:rPr>
            </w:pPr>
            <w:r w:rsidRPr="009441F6">
              <w:rPr>
                <w:rFonts w:eastAsia="ヒラギノ角ゴ Pro W3"/>
                <w:u w:val="single"/>
              </w:rPr>
              <w:t>10.4.2. Текстовые материалы:</w:t>
            </w:r>
          </w:p>
          <w:p w14:paraId="5A94AFDF" w14:textId="77777777" w:rsidR="001C58FD" w:rsidRPr="009441F6" w:rsidRDefault="001C58FD" w:rsidP="009441F6">
            <w:pPr>
              <w:spacing w:after="0"/>
              <w:ind w:right="114" w:firstLine="709"/>
              <w:contextualSpacing/>
            </w:pPr>
            <w:r w:rsidRPr="009441F6">
              <w:t>Электронные версии – предоставляются на DVD или CD-дисках; предоставляемый электронный текстовый формат – DOC или DOCX (</w:t>
            </w:r>
            <w:proofErr w:type="spellStart"/>
            <w:r w:rsidRPr="009441F6">
              <w:rPr>
                <w:rFonts w:eastAsia="ヒラギノ角ゴ Pro W3"/>
                <w:color w:val="000000"/>
              </w:rPr>
              <w:t>Мicrosoft</w:t>
            </w:r>
            <w:proofErr w:type="spellEnd"/>
            <w:r w:rsidRPr="009441F6">
              <w:rPr>
                <w:rFonts w:eastAsia="ヒラギノ角ゴ Pro W3"/>
                <w:color w:val="000000"/>
              </w:rPr>
              <w:t xml:space="preserve"> </w:t>
            </w:r>
            <w:proofErr w:type="spellStart"/>
            <w:r w:rsidRPr="009441F6">
              <w:rPr>
                <w:rFonts w:eastAsia="ヒラギノ角ゴ Pro W3"/>
                <w:color w:val="000000"/>
              </w:rPr>
              <w:t>Word</w:t>
            </w:r>
            <w:proofErr w:type="spellEnd"/>
            <w:r w:rsidRPr="009441F6">
              <w:rPr>
                <w:rFonts w:eastAsia="ヒラギノ角ゴ Pro W3"/>
                <w:color w:val="000000"/>
              </w:rPr>
              <w:t>)</w:t>
            </w:r>
            <w:r w:rsidRPr="009441F6">
              <w:t xml:space="preserve">, </w:t>
            </w:r>
            <w:r w:rsidRPr="009441F6">
              <w:rPr>
                <w:rFonts w:eastAsia="ヒラギノ角ゴ Pro W3"/>
                <w:color w:val="000000"/>
                <w:lang w:val="en-US"/>
              </w:rPr>
              <w:t>PDF</w:t>
            </w:r>
            <w:r w:rsidRPr="009441F6">
              <w:t xml:space="preserve"> или RTF (шрифт – «</w:t>
            </w:r>
            <w:proofErr w:type="spellStart"/>
            <w:r w:rsidRPr="009441F6">
              <w:t>Times</w:t>
            </w:r>
            <w:proofErr w:type="spellEnd"/>
            <w:r w:rsidRPr="009441F6">
              <w:t xml:space="preserve"> </w:t>
            </w:r>
            <w:proofErr w:type="spellStart"/>
            <w:r w:rsidRPr="009441F6">
              <w:t>New</w:t>
            </w:r>
            <w:proofErr w:type="spellEnd"/>
            <w:r w:rsidRPr="009441F6">
              <w:t xml:space="preserve"> </w:t>
            </w:r>
            <w:proofErr w:type="spellStart"/>
            <w:r w:rsidRPr="009441F6">
              <w:t>Roman</w:t>
            </w:r>
            <w:proofErr w:type="spellEnd"/>
            <w:r w:rsidRPr="009441F6">
              <w:t xml:space="preserve">», размер шрифта – 14 </w:t>
            </w:r>
            <w:proofErr w:type="spellStart"/>
            <w:r w:rsidRPr="009441F6">
              <w:t>pt</w:t>
            </w:r>
            <w:proofErr w:type="spellEnd"/>
            <w:r w:rsidRPr="009441F6">
              <w:t>, формат листа – А4).</w:t>
            </w:r>
          </w:p>
          <w:p w14:paraId="152BE93D" w14:textId="77777777" w:rsidR="001C58FD" w:rsidRPr="009441F6" w:rsidRDefault="001C58FD" w:rsidP="009441F6">
            <w:pPr>
              <w:spacing w:after="0"/>
              <w:ind w:right="114" w:firstLine="709"/>
              <w:contextualSpacing/>
            </w:pPr>
            <w:r w:rsidRPr="009441F6">
              <w:t>На бумажном носителе – предоставляются на листах формата А4 в переплетенном виде. Для отдельных листов (карты, схемы, графики и т.п.) допускается формат А3.</w:t>
            </w:r>
          </w:p>
          <w:p w14:paraId="509F79DD" w14:textId="77777777" w:rsidR="001C58FD" w:rsidRPr="009441F6" w:rsidRDefault="001C58FD" w:rsidP="009441F6">
            <w:pPr>
              <w:spacing w:after="0"/>
              <w:ind w:right="114" w:firstLine="709"/>
              <w:contextualSpacing/>
              <w:rPr>
                <w:u w:val="single"/>
              </w:rPr>
            </w:pPr>
            <w:r w:rsidRPr="009441F6">
              <w:rPr>
                <w:u w:val="single"/>
              </w:rPr>
              <w:t>10.4.3. Графические материалы (карты, схемы):</w:t>
            </w:r>
          </w:p>
          <w:p w14:paraId="1112EFAD" w14:textId="77777777" w:rsidR="001C58FD" w:rsidRPr="009441F6" w:rsidRDefault="001C58FD" w:rsidP="009441F6">
            <w:pPr>
              <w:widowControl w:val="0"/>
              <w:autoSpaceDE w:val="0"/>
              <w:autoSpaceDN w:val="0"/>
              <w:spacing w:after="0"/>
              <w:ind w:right="114" w:firstLine="709"/>
              <w:contextualSpacing/>
            </w:pPr>
            <w:r w:rsidRPr="009441F6">
              <w:rPr>
                <w:kern w:val="2"/>
              </w:rPr>
              <w:t xml:space="preserve">Электронные версии </w:t>
            </w:r>
            <w:r w:rsidRPr="009441F6">
              <w:t xml:space="preserve">– </w:t>
            </w:r>
            <w:r w:rsidRPr="009441F6">
              <w:rPr>
                <w:kern w:val="2"/>
              </w:rPr>
              <w:t xml:space="preserve">предоставляются на DVD или CD-дисках; предоставляемый электронный формат – </w:t>
            </w:r>
            <w:r w:rsidRPr="009441F6">
              <w:t xml:space="preserve">выполнить в программе </w:t>
            </w:r>
            <w:proofErr w:type="spellStart"/>
            <w:r w:rsidRPr="009441F6">
              <w:t>MapInfo</w:t>
            </w:r>
            <w:proofErr w:type="spellEnd"/>
            <w:r w:rsidRPr="009441F6">
              <w:t xml:space="preserve"> (версия не ниже 12) и формате </w:t>
            </w:r>
            <w:r w:rsidRPr="009441F6">
              <w:rPr>
                <w:lang w:val="en-US"/>
              </w:rPr>
              <w:t>JPEG</w:t>
            </w:r>
            <w:r w:rsidRPr="009441F6">
              <w:t>.</w:t>
            </w:r>
          </w:p>
          <w:p w14:paraId="1E8171E7" w14:textId="77777777" w:rsidR="001C58FD" w:rsidRPr="009441F6" w:rsidRDefault="001C58FD" w:rsidP="009441F6">
            <w:pPr>
              <w:spacing w:after="0"/>
              <w:ind w:right="114" w:firstLine="709"/>
              <w:contextualSpacing/>
            </w:pPr>
            <w:r w:rsidRPr="009441F6">
              <w:t xml:space="preserve">На бумажном носителе – карты, схемы (комплект проектной продукции, разработанной с соблюдением государственных стандартов, правил, нормативов и инструкций по выполнению градостроительной документации). </w:t>
            </w:r>
          </w:p>
          <w:p w14:paraId="66FB6B48" w14:textId="77777777" w:rsidR="001C58FD" w:rsidRPr="009441F6" w:rsidRDefault="001C58FD" w:rsidP="009441F6">
            <w:pPr>
              <w:widowControl w:val="0"/>
              <w:autoSpaceDE w:val="0"/>
              <w:autoSpaceDN w:val="0"/>
              <w:spacing w:after="0"/>
              <w:ind w:right="114" w:firstLine="709"/>
              <w:contextualSpacing/>
            </w:pPr>
            <w:r w:rsidRPr="009441F6">
              <w:t>10.5. Окончательные материалы Проекта, передаваемые в администрацию города Благовещенска должны быть скомплектованы следующим образом – Проект в бумажном и электронном виде (в полном объеме).</w:t>
            </w:r>
            <w:r w:rsidRPr="009441F6">
              <w:rPr>
                <w:rFonts w:eastAsia="Lucida Sans Unicode"/>
                <w:kern w:val="2"/>
                <w:lang w:eastAsia="hi-IN" w:bidi="hi-IN"/>
              </w:rPr>
              <w:t xml:space="preserve"> </w:t>
            </w:r>
            <w:r w:rsidRPr="009441F6">
              <w:t>Материалы Проекта в электронном виде должны соответствовать требованиям действующего федерального законодательства:</w:t>
            </w:r>
          </w:p>
          <w:p w14:paraId="564F841E" w14:textId="77777777" w:rsidR="001C58FD" w:rsidRPr="009441F6" w:rsidRDefault="001C58FD" w:rsidP="009441F6">
            <w:pPr>
              <w:widowControl w:val="0"/>
              <w:autoSpaceDE w:val="0"/>
              <w:autoSpaceDN w:val="0"/>
              <w:spacing w:after="0"/>
              <w:ind w:right="114" w:firstLine="709"/>
              <w:contextualSpacing/>
            </w:pPr>
            <w:r w:rsidRPr="009441F6">
              <w:t>1) при предоставлении материалов на дисках CD / DVD должна быть исключена возможность дополнительной записи на диск;</w:t>
            </w:r>
          </w:p>
          <w:p w14:paraId="438C605E" w14:textId="77777777" w:rsidR="001C58FD" w:rsidRPr="009441F6" w:rsidRDefault="001C58FD" w:rsidP="009441F6">
            <w:pPr>
              <w:widowControl w:val="0"/>
              <w:autoSpaceDE w:val="0"/>
              <w:autoSpaceDN w:val="0"/>
              <w:spacing w:after="0"/>
              <w:ind w:right="114" w:firstLine="709"/>
              <w:contextualSpacing/>
            </w:pPr>
            <w:r w:rsidRPr="009441F6">
              <w:t>2) структура хранения тематической информации электронного вида и структура геоинформационных слоёв должна соответствовать требованиям действующего законодательства.</w:t>
            </w:r>
          </w:p>
          <w:p w14:paraId="7B59DE72" w14:textId="77777777" w:rsidR="001C58FD" w:rsidRPr="009441F6" w:rsidRDefault="001C58FD" w:rsidP="009441F6">
            <w:pPr>
              <w:spacing w:after="0"/>
              <w:ind w:right="114" w:firstLine="709"/>
              <w:contextualSpacing/>
            </w:pPr>
            <w:r w:rsidRPr="009441F6">
              <w:t>10.6. Материалы утверждённого Проекта Программы распечатываются, записываются на электронные носители и предоставляются Исполнителем не позднее 10 рабочих дней со дня его утверждения.</w:t>
            </w:r>
          </w:p>
        </w:tc>
      </w:tr>
      <w:tr w:rsidR="001C58FD" w:rsidRPr="009441F6" w14:paraId="41A05657" w14:textId="77777777" w:rsidTr="003550B4">
        <w:tc>
          <w:tcPr>
            <w:tcW w:w="567" w:type="dxa"/>
            <w:tcBorders>
              <w:top w:val="single" w:sz="4" w:space="0" w:color="auto"/>
              <w:left w:val="single" w:sz="4" w:space="0" w:color="auto"/>
              <w:bottom w:val="single" w:sz="4" w:space="0" w:color="auto"/>
              <w:right w:val="single" w:sz="4" w:space="0" w:color="auto"/>
            </w:tcBorders>
            <w:hideMark/>
          </w:tcPr>
          <w:p w14:paraId="3FBF787E" w14:textId="498BDD7E" w:rsidR="001C58FD" w:rsidRPr="009441F6" w:rsidRDefault="00E67B0A" w:rsidP="00E67B0A">
            <w:pPr>
              <w:autoSpaceDE w:val="0"/>
              <w:autoSpaceDN w:val="0"/>
              <w:spacing w:after="0"/>
              <w:ind w:left="-252" w:firstLine="13"/>
              <w:contextualSpacing/>
              <w:jc w:val="center"/>
              <w:rPr>
                <w:kern w:val="2"/>
              </w:rPr>
            </w:pPr>
            <w:r>
              <w:rPr>
                <w:kern w:val="2"/>
              </w:rPr>
              <w:lastRenderedPageBreak/>
              <w:t xml:space="preserve">   </w:t>
            </w:r>
            <w:r w:rsidR="001C58FD" w:rsidRPr="009441F6">
              <w:rPr>
                <w:kern w:val="2"/>
              </w:rPr>
              <w:t>11.</w:t>
            </w:r>
          </w:p>
        </w:tc>
        <w:tc>
          <w:tcPr>
            <w:tcW w:w="2268" w:type="dxa"/>
            <w:tcBorders>
              <w:top w:val="single" w:sz="4" w:space="0" w:color="auto"/>
              <w:left w:val="single" w:sz="4" w:space="0" w:color="auto"/>
              <w:bottom w:val="single" w:sz="4" w:space="0" w:color="auto"/>
              <w:right w:val="single" w:sz="4" w:space="0" w:color="auto"/>
            </w:tcBorders>
            <w:hideMark/>
          </w:tcPr>
          <w:p w14:paraId="2F7E4A8C" w14:textId="77777777" w:rsidR="001C58FD" w:rsidRPr="009441F6" w:rsidRDefault="001C58FD" w:rsidP="00E67B0A">
            <w:pPr>
              <w:autoSpaceDE w:val="0"/>
              <w:autoSpaceDN w:val="0"/>
              <w:spacing w:after="0"/>
              <w:contextualSpacing/>
              <w:rPr>
                <w:kern w:val="2"/>
              </w:rPr>
            </w:pPr>
            <w:r w:rsidRPr="009441F6">
              <w:rPr>
                <w:kern w:val="2"/>
              </w:rPr>
              <w:t>Исходные</w:t>
            </w:r>
          </w:p>
          <w:p w14:paraId="1AFEAF5C" w14:textId="77777777" w:rsidR="001C58FD" w:rsidRPr="009441F6" w:rsidRDefault="001C58FD" w:rsidP="00E67B0A">
            <w:pPr>
              <w:autoSpaceDE w:val="0"/>
              <w:autoSpaceDN w:val="0"/>
              <w:spacing w:after="0"/>
              <w:contextualSpacing/>
              <w:rPr>
                <w:kern w:val="2"/>
              </w:rPr>
            </w:pPr>
            <w:r w:rsidRPr="009441F6">
              <w:rPr>
                <w:kern w:val="2"/>
              </w:rPr>
              <w:t>данные и материалы</w:t>
            </w:r>
          </w:p>
        </w:tc>
        <w:tc>
          <w:tcPr>
            <w:tcW w:w="7088" w:type="dxa"/>
            <w:tcBorders>
              <w:top w:val="single" w:sz="4" w:space="0" w:color="auto"/>
              <w:left w:val="single" w:sz="4" w:space="0" w:color="auto"/>
              <w:bottom w:val="single" w:sz="4" w:space="0" w:color="auto"/>
              <w:right w:val="single" w:sz="4" w:space="0" w:color="auto"/>
            </w:tcBorders>
            <w:hideMark/>
          </w:tcPr>
          <w:p w14:paraId="379A0F60" w14:textId="77777777" w:rsidR="001C58FD" w:rsidRPr="009441F6" w:rsidRDefault="001C58FD" w:rsidP="009441F6">
            <w:pPr>
              <w:spacing w:after="0"/>
              <w:ind w:right="114" w:firstLine="709"/>
              <w:contextualSpacing/>
              <w:rPr>
                <w:kern w:val="2"/>
              </w:rPr>
            </w:pPr>
            <w:r w:rsidRPr="009441F6">
              <w:rPr>
                <w:kern w:val="2"/>
              </w:rPr>
              <w:t xml:space="preserve">11.1. Сбор необходимых исходных данных осуществляется Исполнителем в объёме необходимом для разработки Проекта. </w:t>
            </w:r>
          </w:p>
          <w:p w14:paraId="2C4C9D22" w14:textId="77777777" w:rsidR="001C58FD" w:rsidRPr="009441F6" w:rsidRDefault="001C58FD" w:rsidP="009441F6">
            <w:pPr>
              <w:spacing w:after="0"/>
              <w:ind w:right="114" w:firstLine="709"/>
              <w:contextualSpacing/>
              <w:rPr>
                <w:rFonts w:eastAsia="ヒラギノ角ゴ Pro W3"/>
                <w:lang w:eastAsia="en-US"/>
              </w:rPr>
            </w:pPr>
            <w:r w:rsidRPr="009441F6">
              <w:rPr>
                <w:rFonts w:eastAsia="ヒラギノ角ゴ Pro W3"/>
                <w:color w:val="000000"/>
              </w:rPr>
              <w:t xml:space="preserve">11.2. </w:t>
            </w:r>
            <w:r w:rsidRPr="009441F6">
              <w:rPr>
                <w:rFonts w:eastAsia="ヒラギノ角ゴ Pro W3"/>
                <w:color w:val="000000"/>
                <w:lang w:eastAsia="en-US"/>
              </w:rPr>
              <w:t>Заказчик оказывает Исполнителю содействие в получении исходной информации, необходимой для выполнения работ, находящейся в распоряжении муниципальных органов,</w:t>
            </w:r>
            <w:r w:rsidRPr="009441F6">
              <w:rPr>
                <w:rFonts w:eastAsia="ヒラギノ角ゴ Pro W3"/>
                <w:lang w:eastAsia="en-US"/>
              </w:rPr>
              <w:t xml:space="preserve"> в органах государственной власти, а также в иных организациях, обладающих необходимыми сведениями.</w:t>
            </w:r>
          </w:p>
          <w:p w14:paraId="1234F13A" w14:textId="77777777" w:rsidR="001C58FD" w:rsidRPr="009441F6" w:rsidRDefault="001C58FD" w:rsidP="009441F6">
            <w:pPr>
              <w:spacing w:after="0"/>
              <w:ind w:right="114" w:firstLine="709"/>
              <w:contextualSpacing/>
              <w:rPr>
                <w:kern w:val="2"/>
              </w:rPr>
            </w:pPr>
            <w:r w:rsidRPr="009441F6">
              <w:rPr>
                <w:kern w:val="2"/>
              </w:rPr>
              <w:t>11.3. Заказчик вправе в процессе подготовки Проекта предоставлять Исполнителю в рабочем порядке дополнительные исходные данные, материалы и уточнения, которые поступят в период подготовки Проекта, но не позднее, чем за 30 дней до завершения 2-го этапа.</w:t>
            </w:r>
          </w:p>
          <w:p w14:paraId="141709AD" w14:textId="77777777" w:rsidR="001C58FD" w:rsidRPr="009441F6" w:rsidRDefault="001C58FD" w:rsidP="009441F6">
            <w:pPr>
              <w:spacing w:after="0"/>
              <w:ind w:right="114" w:firstLine="709"/>
              <w:contextualSpacing/>
              <w:rPr>
                <w:kern w:val="2"/>
              </w:rPr>
            </w:pPr>
            <w:r w:rsidRPr="009441F6">
              <w:rPr>
                <w:kern w:val="2"/>
              </w:rPr>
              <w:t>11.4. Имеющиеся исходные данные у Заказчика передаются Исполнителю в электронном виде либо на бумажных носителях с сопроводительным письмом (письмами).</w:t>
            </w:r>
          </w:p>
          <w:p w14:paraId="52DAEFE3" w14:textId="77777777" w:rsidR="001C58FD" w:rsidRPr="009441F6" w:rsidRDefault="001C58FD" w:rsidP="009441F6">
            <w:pPr>
              <w:spacing w:after="0"/>
              <w:ind w:right="114" w:firstLine="709"/>
              <w:contextualSpacing/>
              <w:rPr>
                <w:kern w:val="2"/>
              </w:rPr>
            </w:pPr>
            <w:r w:rsidRPr="009441F6">
              <w:rPr>
                <w:kern w:val="2"/>
              </w:rPr>
              <w:t>11.5. Исходные данные, предоставляемые Заказчиком:</w:t>
            </w:r>
          </w:p>
          <w:p w14:paraId="3431C097" w14:textId="77777777" w:rsidR="001C58FD" w:rsidRPr="009441F6" w:rsidRDefault="001C58FD" w:rsidP="009441F6">
            <w:pPr>
              <w:spacing w:after="0"/>
              <w:ind w:right="114" w:firstLine="709"/>
              <w:contextualSpacing/>
              <w:rPr>
                <w:kern w:val="2"/>
              </w:rPr>
            </w:pPr>
            <w:r w:rsidRPr="009441F6">
              <w:rPr>
                <w:kern w:val="2"/>
              </w:rPr>
              <w:t>1) Генеральный план города Благовещенска;</w:t>
            </w:r>
          </w:p>
          <w:p w14:paraId="73B6349F" w14:textId="77777777" w:rsidR="001C58FD" w:rsidRPr="009441F6" w:rsidRDefault="001C58FD" w:rsidP="009441F6">
            <w:pPr>
              <w:tabs>
                <w:tab w:val="left" w:pos="715"/>
                <w:tab w:val="left" w:pos="857"/>
              </w:tabs>
              <w:spacing w:after="0"/>
              <w:ind w:right="114" w:firstLine="709"/>
              <w:contextualSpacing/>
              <w:rPr>
                <w:kern w:val="2"/>
              </w:rPr>
            </w:pPr>
            <w:r w:rsidRPr="009441F6">
              <w:rPr>
                <w:kern w:val="2"/>
              </w:rPr>
              <w:t xml:space="preserve">2) Правила землепользования и застройки муниципального образования города Благовещенска; </w:t>
            </w:r>
          </w:p>
          <w:p w14:paraId="300DBAD0" w14:textId="77777777" w:rsidR="001C58FD" w:rsidRPr="009441F6" w:rsidRDefault="001C58FD" w:rsidP="009441F6">
            <w:pPr>
              <w:tabs>
                <w:tab w:val="left" w:pos="715"/>
                <w:tab w:val="left" w:pos="857"/>
              </w:tabs>
              <w:spacing w:after="0"/>
              <w:ind w:right="114" w:firstLine="709"/>
              <w:contextualSpacing/>
              <w:rPr>
                <w:kern w:val="2"/>
              </w:rPr>
            </w:pPr>
            <w:r w:rsidRPr="009441F6">
              <w:rPr>
                <w:kern w:val="2"/>
              </w:rPr>
              <w:t>3) Нормативы градостроительного проектирования муниципального образования города Благовещенска;</w:t>
            </w:r>
          </w:p>
          <w:p w14:paraId="19C48B91" w14:textId="77777777" w:rsidR="001C58FD" w:rsidRPr="009441F6" w:rsidRDefault="001C58FD" w:rsidP="009441F6">
            <w:pPr>
              <w:tabs>
                <w:tab w:val="left" w:pos="715"/>
                <w:tab w:val="left" w:pos="857"/>
              </w:tabs>
              <w:spacing w:after="0"/>
              <w:ind w:right="114" w:firstLine="709"/>
              <w:contextualSpacing/>
              <w:rPr>
                <w:kern w:val="2"/>
              </w:rPr>
            </w:pPr>
            <w:r w:rsidRPr="009441F6">
              <w:rPr>
                <w:kern w:val="2"/>
              </w:rPr>
              <w:t>4) Материалы утверждённой документации по планировке территории, предусматривающей размещение объектов социальной инфраструктуры;</w:t>
            </w:r>
          </w:p>
          <w:p w14:paraId="242AF086" w14:textId="77777777" w:rsidR="001C58FD" w:rsidRPr="009441F6" w:rsidRDefault="001C58FD" w:rsidP="009441F6">
            <w:pPr>
              <w:spacing w:after="0"/>
              <w:ind w:right="114" w:firstLine="709"/>
              <w:contextualSpacing/>
              <w:rPr>
                <w:kern w:val="2"/>
              </w:rPr>
            </w:pPr>
            <w:r w:rsidRPr="009441F6">
              <w:rPr>
                <w:kern w:val="2"/>
              </w:rPr>
              <w:t>5) Муниципальные программы, предусматривающие мероприятия (инвестиционные проекты) по проектированию, строительству, реконструкции объектов социальной инфраструктуры на территории муниципального образования города Благовещенска;</w:t>
            </w:r>
          </w:p>
          <w:p w14:paraId="1E5A1D06" w14:textId="77777777" w:rsidR="001C58FD" w:rsidRPr="009441F6" w:rsidRDefault="001C58FD" w:rsidP="009441F6">
            <w:pPr>
              <w:spacing w:after="0"/>
              <w:ind w:right="114" w:firstLine="709"/>
              <w:contextualSpacing/>
              <w:rPr>
                <w:kern w:val="2"/>
              </w:rPr>
            </w:pPr>
            <w:r w:rsidRPr="009441F6">
              <w:rPr>
                <w:kern w:val="2"/>
              </w:rPr>
              <w:t>6) Программы (стратегии) социально-экономического развития муниципального образования города Благовещенска;</w:t>
            </w:r>
          </w:p>
          <w:p w14:paraId="02182894" w14:textId="77777777" w:rsidR="001C58FD" w:rsidRPr="009441F6" w:rsidRDefault="001C58FD" w:rsidP="009441F6">
            <w:pPr>
              <w:spacing w:after="0"/>
              <w:ind w:right="114" w:firstLine="709"/>
              <w:contextualSpacing/>
              <w:rPr>
                <w:kern w:val="2"/>
              </w:rPr>
            </w:pPr>
            <w:r w:rsidRPr="009441F6">
              <w:rPr>
                <w:kern w:val="2"/>
              </w:rPr>
              <w:t>7) Сведения:</w:t>
            </w:r>
          </w:p>
          <w:p w14:paraId="73D96E7C" w14:textId="77777777" w:rsidR="001C58FD" w:rsidRPr="009441F6" w:rsidRDefault="001C58FD" w:rsidP="009441F6">
            <w:pPr>
              <w:spacing w:after="0"/>
              <w:ind w:right="114" w:firstLine="709"/>
              <w:contextualSpacing/>
              <w:rPr>
                <w:kern w:val="2"/>
              </w:rPr>
            </w:pPr>
            <w:r w:rsidRPr="009441F6">
              <w:rPr>
                <w:kern w:val="2"/>
              </w:rPr>
              <w:t>об объектах образования, культуры и спортивных объектах и иных объектов обслуживания;</w:t>
            </w:r>
          </w:p>
          <w:p w14:paraId="77707824" w14:textId="77777777" w:rsidR="001C58FD" w:rsidRPr="009441F6" w:rsidRDefault="001C58FD" w:rsidP="009441F6">
            <w:pPr>
              <w:spacing w:after="0"/>
              <w:ind w:right="114" w:firstLine="709"/>
              <w:contextualSpacing/>
              <w:rPr>
                <w:rFonts w:eastAsia="ヒラギノ角ゴ Pro W3"/>
                <w:lang w:eastAsia="en-US"/>
              </w:rPr>
            </w:pPr>
            <w:r w:rsidRPr="009441F6">
              <w:rPr>
                <w:rFonts w:eastAsia="ヒラギノ角ゴ Pro W3"/>
                <w:lang w:eastAsia="en-US"/>
              </w:rPr>
              <w:t>о жилищном строительстве;</w:t>
            </w:r>
          </w:p>
          <w:p w14:paraId="30BDFFFB" w14:textId="77777777" w:rsidR="001C58FD" w:rsidRPr="009441F6" w:rsidRDefault="001C58FD" w:rsidP="009441F6">
            <w:pPr>
              <w:spacing w:after="0"/>
              <w:ind w:right="114" w:firstLine="709"/>
              <w:contextualSpacing/>
              <w:rPr>
                <w:rFonts w:eastAsia="ヒラギノ角ゴ Pro W3"/>
                <w:lang w:eastAsia="en-US"/>
              </w:rPr>
            </w:pPr>
            <w:r w:rsidRPr="009441F6">
              <w:rPr>
                <w:rFonts w:eastAsia="ヒラギノ角ゴ Pro W3"/>
                <w:lang w:eastAsia="en-US"/>
              </w:rPr>
              <w:t>о промышленных предприятиях городского округа.</w:t>
            </w:r>
          </w:p>
          <w:p w14:paraId="04120040" w14:textId="77777777" w:rsidR="001C58FD" w:rsidRPr="009441F6" w:rsidRDefault="001C58FD" w:rsidP="009441F6">
            <w:pPr>
              <w:spacing w:after="0"/>
              <w:ind w:right="114" w:firstLine="709"/>
              <w:contextualSpacing/>
            </w:pPr>
            <w:r w:rsidRPr="009441F6">
              <w:rPr>
                <w:rFonts w:eastAsia="ヒラギノ角ゴ Pro W3"/>
                <w:lang w:eastAsia="en-US"/>
              </w:rPr>
              <w:t>11.6. Демографические сведения Исполнитель запрашивает самостоятельно в органах Росстата.</w:t>
            </w:r>
          </w:p>
        </w:tc>
      </w:tr>
    </w:tbl>
    <w:p w14:paraId="5B42A7F7" w14:textId="53BFD3F0" w:rsidR="001C58FD" w:rsidRDefault="001C58FD" w:rsidP="00044E42">
      <w:pPr>
        <w:autoSpaceDE w:val="0"/>
        <w:autoSpaceDN w:val="0"/>
        <w:adjustRightInd w:val="0"/>
        <w:spacing w:after="0"/>
        <w:contextualSpacing/>
        <w:rPr>
          <w:kern w:val="2"/>
        </w:rPr>
      </w:pPr>
    </w:p>
    <w:p w14:paraId="01328F09" w14:textId="77777777" w:rsidR="003550B4" w:rsidRPr="009B5034" w:rsidRDefault="003550B4" w:rsidP="009441F6">
      <w:pPr>
        <w:autoSpaceDE w:val="0"/>
        <w:autoSpaceDN w:val="0"/>
        <w:adjustRightInd w:val="0"/>
        <w:spacing w:after="0"/>
        <w:ind w:firstLine="709"/>
        <w:contextualSpacing/>
        <w:rPr>
          <w:kern w:val="2"/>
          <w:sz w:val="16"/>
          <w:szCs w:val="16"/>
        </w:rPr>
      </w:pPr>
    </w:p>
    <w:tbl>
      <w:tblPr>
        <w:tblW w:w="9927" w:type="dxa"/>
        <w:tblInd w:w="-142" w:type="dxa"/>
        <w:tblLook w:val="04A0" w:firstRow="1" w:lastRow="0" w:firstColumn="1" w:lastColumn="0" w:noHBand="0" w:noVBand="1"/>
      </w:tblPr>
      <w:tblGrid>
        <w:gridCol w:w="4962"/>
        <w:gridCol w:w="4965"/>
      </w:tblGrid>
      <w:tr w:rsidR="003550B4" w:rsidRPr="00596564" w14:paraId="13A1C9CF" w14:textId="77777777" w:rsidTr="003550B4">
        <w:trPr>
          <w:trHeight w:val="842"/>
        </w:trPr>
        <w:tc>
          <w:tcPr>
            <w:tcW w:w="4962" w:type="dxa"/>
            <w:hideMark/>
          </w:tcPr>
          <w:p w14:paraId="00A97C0D" w14:textId="77777777" w:rsidR="003550B4" w:rsidRPr="00596564" w:rsidRDefault="003550B4" w:rsidP="00285C8F">
            <w:pPr>
              <w:tabs>
                <w:tab w:val="center" w:pos="2356"/>
                <w:tab w:val="left" w:pos="3451"/>
              </w:tabs>
              <w:suppressAutoHyphens/>
              <w:spacing w:after="0"/>
              <w:contextualSpacing/>
              <w:jc w:val="left"/>
              <w:rPr>
                <w:rFonts w:cs="Calibri"/>
                <w:b/>
                <w:lang w:eastAsia="ar-SA"/>
              </w:rPr>
            </w:pPr>
            <w:bookmarkStart w:id="3" w:name="_Hlk26976436"/>
            <w:r w:rsidRPr="00596564">
              <w:rPr>
                <w:rFonts w:cs="Calibri"/>
                <w:b/>
                <w:lang w:eastAsia="ar-SA"/>
              </w:rPr>
              <w:tab/>
              <w:t>Исполнитель</w:t>
            </w:r>
          </w:p>
          <w:p w14:paraId="01089F05" w14:textId="77777777" w:rsidR="003550B4" w:rsidRPr="00596564" w:rsidRDefault="003550B4" w:rsidP="00285C8F">
            <w:pPr>
              <w:tabs>
                <w:tab w:val="center" w:pos="2356"/>
                <w:tab w:val="left" w:pos="3451"/>
              </w:tabs>
              <w:suppressAutoHyphens/>
              <w:spacing w:after="0"/>
              <w:contextualSpacing/>
              <w:jc w:val="left"/>
              <w:rPr>
                <w:rFonts w:cs="Calibri"/>
                <w:b/>
                <w:sz w:val="10"/>
                <w:szCs w:val="10"/>
                <w:lang w:eastAsia="ar-SA"/>
              </w:rPr>
            </w:pPr>
            <w:r w:rsidRPr="00596564">
              <w:rPr>
                <w:rFonts w:cs="Calibri"/>
                <w:b/>
                <w:lang w:eastAsia="ar-SA"/>
              </w:rPr>
              <w:tab/>
            </w:r>
          </w:p>
          <w:p w14:paraId="42C9414F" w14:textId="77777777" w:rsidR="003550B4" w:rsidRPr="00596564" w:rsidRDefault="003550B4" w:rsidP="00285C8F">
            <w:pPr>
              <w:suppressAutoHyphens/>
              <w:spacing w:after="0"/>
              <w:contextualSpacing/>
              <w:jc w:val="center"/>
              <w:rPr>
                <w:rFonts w:cs="Calibri"/>
                <w:b/>
                <w:sz w:val="16"/>
                <w:szCs w:val="16"/>
                <w:lang w:eastAsia="ar-SA"/>
              </w:rPr>
            </w:pPr>
            <w:r w:rsidRPr="00596564">
              <w:rPr>
                <w:rFonts w:cs="Calibri"/>
                <w:b/>
                <w:lang w:eastAsia="en-US"/>
              </w:rPr>
              <w:t xml:space="preserve">Индивидуальный предприниматель </w:t>
            </w:r>
            <w:proofErr w:type="spellStart"/>
            <w:r w:rsidRPr="00596564">
              <w:rPr>
                <w:rFonts w:cs="Calibri"/>
                <w:b/>
                <w:lang w:eastAsia="en-US"/>
              </w:rPr>
              <w:t>Бубнова</w:t>
            </w:r>
            <w:proofErr w:type="spellEnd"/>
            <w:r w:rsidRPr="00596564">
              <w:rPr>
                <w:rFonts w:cs="Calibri"/>
                <w:b/>
                <w:lang w:eastAsia="en-US"/>
              </w:rPr>
              <w:t xml:space="preserve"> Надежда Дмитриевна</w:t>
            </w:r>
          </w:p>
        </w:tc>
        <w:tc>
          <w:tcPr>
            <w:tcW w:w="4965" w:type="dxa"/>
            <w:hideMark/>
          </w:tcPr>
          <w:p w14:paraId="3DDB4568" w14:textId="77777777" w:rsidR="003550B4" w:rsidRPr="00596564" w:rsidRDefault="003550B4" w:rsidP="00285C8F">
            <w:pPr>
              <w:suppressAutoHyphens/>
              <w:spacing w:after="0"/>
              <w:contextualSpacing/>
              <w:jc w:val="center"/>
              <w:rPr>
                <w:rFonts w:cs="Calibri"/>
                <w:b/>
                <w:lang w:eastAsia="ar-SA"/>
              </w:rPr>
            </w:pPr>
            <w:r w:rsidRPr="00596564">
              <w:rPr>
                <w:rFonts w:cs="Calibri"/>
                <w:b/>
                <w:lang w:eastAsia="ar-SA"/>
              </w:rPr>
              <w:t>Заказчик</w:t>
            </w:r>
          </w:p>
          <w:p w14:paraId="20027FE0" w14:textId="77777777" w:rsidR="003550B4" w:rsidRPr="00596564" w:rsidRDefault="003550B4" w:rsidP="00285C8F">
            <w:pPr>
              <w:suppressAutoHyphens/>
              <w:spacing w:after="0"/>
              <w:contextualSpacing/>
              <w:jc w:val="center"/>
              <w:rPr>
                <w:rFonts w:cs="Calibri"/>
                <w:b/>
                <w:sz w:val="10"/>
                <w:szCs w:val="10"/>
                <w:lang w:eastAsia="ar-SA"/>
              </w:rPr>
            </w:pPr>
          </w:p>
          <w:p w14:paraId="1AF066BB" w14:textId="77777777" w:rsidR="003550B4" w:rsidRPr="00596564" w:rsidRDefault="003550B4" w:rsidP="00285C8F">
            <w:pPr>
              <w:suppressAutoHyphens/>
              <w:spacing w:after="0"/>
              <w:contextualSpacing/>
              <w:jc w:val="left"/>
              <w:rPr>
                <w:rFonts w:cs="Calibri"/>
                <w:b/>
                <w:lang w:eastAsia="ar-SA"/>
              </w:rPr>
            </w:pPr>
            <w:r w:rsidRPr="00596564">
              <w:rPr>
                <w:rFonts w:cs="Calibri"/>
                <w:b/>
                <w:lang w:eastAsia="ar-SA"/>
              </w:rPr>
              <w:t>Администрация города Благовещенска</w:t>
            </w:r>
          </w:p>
        </w:tc>
      </w:tr>
      <w:tr w:rsidR="003550B4" w:rsidRPr="00596564" w14:paraId="50B2DFF1" w14:textId="77777777" w:rsidTr="00285C8F">
        <w:trPr>
          <w:trHeight w:val="820"/>
        </w:trPr>
        <w:tc>
          <w:tcPr>
            <w:tcW w:w="9927" w:type="dxa"/>
            <w:gridSpan w:val="2"/>
            <w:vAlign w:val="center"/>
          </w:tcPr>
          <w:p w14:paraId="29E4FC61" w14:textId="77777777" w:rsidR="003550B4" w:rsidRPr="003550B4" w:rsidRDefault="003550B4" w:rsidP="00285C8F">
            <w:pPr>
              <w:suppressAutoHyphens/>
              <w:spacing w:after="0"/>
              <w:contextualSpacing/>
              <w:jc w:val="center"/>
              <w:rPr>
                <w:rFonts w:cs="Calibri"/>
                <w:bCs/>
                <w:lang w:eastAsia="en-US"/>
              </w:rPr>
            </w:pPr>
            <w:r w:rsidRPr="003550B4">
              <w:rPr>
                <w:rFonts w:cs="Calibri"/>
                <w:bCs/>
                <w:lang w:eastAsia="en-US"/>
              </w:rPr>
              <w:t>Подписи Сторон</w:t>
            </w:r>
          </w:p>
        </w:tc>
      </w:tr>
      <w:tr w:rsidR="003550B4" w:rsidRPr="00596564" w14:paraId="4158EFD3" w14:textId="77777777" w:rsidTr="00285C8F">
        <w:trPr>
          <w:trHeight w:val="1392"/>
        </w:trPr>
        <w:tc>
          <w:tcPr>
            <w:tcW w:w="4962" w:type="dxa"/>
          </w:tcPr>
          <w:p w14:paraId="7945FE0F" w14:textId="77777777" w:rsidR="003550B4" w:rsidRPr="00596564" w:rsidRDefault="003550B4" w:rsidP="00285C8F">
            <w:pPr>
              <w:widowControl w:val="0"/>
              <w:suppressAutoHyphens/>
              <w:spacing w:after="0"/>
              <w:contextualSpacing/>
              <w:jc w:val="left"/>
              <w:rPr>
                <w:rFonts w:cs="Calibri"/>
                <w:b/>
                <w:lang w:eastAsia="en-US"/>
              </w:rPr>
            </w:pPr>
            <w:r w:rsidRPr="005E53B2">
              <w:rPr>
                <w:rFonts w:cs="Calibri"/>
                <w:b/>
                <w:lang w:eastAsia="en-US"/>
              </w:rPr>
              <w:t xml:space="preserve">Индивидуальный предприниматель </w:t>
            </w:r>
            <w:proofErr w:type="spellStart"/>
            <w:r w:rsidRPr="005E53B2">
              <w:rPr>
                <w:rFonts w:cs="Calibri"/>
                <w:b/>
                <w:lang w:eastAsia="en-US"/>
              </w:rPr>
              <w:t>Бубнова</w:t>
            </w:r>
            <w:proofErr w:type="spellEnd"/>
            <w:r w:rsidRPr="005E53B2">
              <w:rPr>
                <w:rFonts w:cs="Calibri"/>
                <w:b/>
                <w:lang w:eastAsia="en-US"/>
              </w:rPr>
              <w:t xml:space="preserve"> Надежда Дмитриевна</w:t>
            </w:r>
          </w:p>
          <w:p w14:paraId="0D3079AB" w14:textId="77777777" w:rsidR="003550B4" w:rsidRPr="00596564" w:rsidRDefault="003550B4" w:rsidP="00285C8F">
            <w:pPr>
              <w:widowControl w:val="0"/>
              <w:suppressAutoHyphens/>
              <w:spacing w:after="0"/>
              <w:ind w:left="-1965" w:firstLine="1965"/>
              <w:contextualSpacing/>
              <w:jc w:val="left"/>
              <w:rPr>
                <w:rFonts w:cs="Calibri"/>
                <w:b/>
                <w:lang w:eastAsia="en-US"/>
              </w:rPr>
            </w:pPr>
          </w:p>
          <w:p w14:paraId="17B83E1C" w14:textId="77777777" w:rsidR="003550B4" w:rsidRPr="00596564" w:rsidRDefault="003550B4" w:rsidP="00285C8F">
            <w:pPr>
              <w:suppressAutoHyphens/>
              <w:spacing w:after="0"/>
              <w:contextualSpacing/>
              <w:jc w:val="left"/>
              <w:rPr>
                <w:rFonts w:cs="Calibri"/>
                <w:b/>
                <w:lang w:eastAsia="ar-SA"/>
              </w:rPr>
            </w:pPr>
            <w:r w:rsidRPr="00596564">
              <w:rPr>
                <w:rFonts w:cs="Calibri"/>
                <w:b/>
                <w:color w:val="000000"/>
                <w:lang w:eastAsia="en-US"/>
              </w:rPr>
              <w:t xml:space="preserve">___________________ </w:t>
            </w:r>
            <w:r>
              <w:rPr>
                <w:rFonts w:cs="Calibri"/>
                <w:b/>
                <w:color w:val="000000"/>
                <w:lang w:eastAsia="en-US"/>
              </w:rPr>
              <w:t xml:space="preserve">Н.Д. </w:t>
            </w:r>
            <w:proofErr w:type="spellStart"/>
            <w:r w:rsidRPr="005E53B2">
              <w:rPr>
                <w:rFonts w:cs="Calibri"/>
                <w:b/>
                <w:color w:val="000000"/>
                <w:lang w:eastAsia="en-US"/>
              </w:rPr>
              <w:t>Бубнова</w:t>
            </w:r>
            <w:proofErr w:type="spellEnd"/>
          </w:p>
        </w:tc>
        <w:tc>
          <w:tcPr>
            <w:tcW w:w="4965" w:type="dxa"/>
          </w:tcPr>
          <w:p w14:paraId="1233795D" w14:textId="77777777" w:rsidR="003550B4" w:rsidRPr="00596564" w:rsidRDefault="003550B4" w:rsidP="00285C8F">
            <w:pPr>
              <w:spacing w:after="0"/>
              <w:contextualSpacing/>
              <w:jc w:val="left"/>
              <w:rPr>
                <w:rFonts w:eastAsia="Calibri"/>
                <w:b/>
                <w:lang w:eastAsia="en-US"/>
              </w:rPr>
            </w:pPr>
            <w:r w:rsidRPr="00596564">
              <w:rPr>
                <w:rFonts w:eastAsia="Calibri"/>
                <w:b/>
                <w:lang w:eastAsia="en-US"/>
              </w:rPr>
              <w:t xml:space="preserve">Заместитель мэра города Благовещенска </w:t>
            </w:r>
          </w:p>
          <w:p w14:paraId="5BC3994F" w14:textId="77777777" w:rsidR="003550B4" w:rsidRPr="00596564" w:rsidRDefault="003550B4" w:rsidP="00285C8F">
            <w:pPr>
              <w:spacing w:after="0"/>
              <w:contextualSpacing/>
              <w:jc w:val="left"/>
              <w:rPr>
                <w:rFonts w:eastAsia="Calibri"/>
                <w:b/>
                <w:lang w:eastAsia="en-US"/>
              </w:rPr>
            </w:pPr>
          </w:p>
          <w:p w14:paraId="79DD5233" w14:textId="77777777" w:rsidR="003550B4" w:rsidRPr="00596564" w:rsidRDefault="003550B4" w:rsidP="00285C8F">
            <w:pPr>
              <w:spacing w:after="0"/>
              <w:contextualSpacing/>
              <w:jc w:val="left"/>
              <w:rPr>
                <w:rFonts w:eastAsia="Calibri"/>
                <w:b/>
                <w:lang w:eastAsia="en-US"/>
              </w:rPr>
            </w:pPr>
          </w:p>
          <w:p w14:paraId="3AA75AF3" w14:textId="77777777" w:rsidR="003550B4" w:rsidRPr="00596564" w:rsidRDefault="003550B4" w:rsidP="00285C8F">
            <w:pPr>
              <w:suppressAutoHyphens/>
              <w:spacing w:after="0"/>
              <w:contextualSpacing/>
              <w:jc w:val="left"/>
              <w:rPr>
                <w:rFonts w:cs="Calibri"/>
                <w:lang w:eastAsia="en-US"/>
              </w:rPr>
            </w:pPr>
            <w:r w:rsidRPr="00596564">
              <w:rPr>
                <w:rFonts w:eastAsia="Calibri"/>
                <w:b/>
                <w:lang w:eastAsia="en-US"/>
              </w:rPr>
              <w:t>_____________________ И.В. Берлинский</w:t>
            </w:r>
          </w:p>
        </w:tc>
      </w:tr>
      <w:bookmarkEnd w:id="3"/>
    </w:tbl>
    <w:p w14:paraId="47540F2F" w14:textId="77777777" w:rsidR="001C58FD" w:rsidRPr="009441F6" w:rsidRDefault="001C58FD" w:rsidP="009441F6">
      <w:pPr>
        <w:spacing w:after="0"/>
        <w:ind w:right="61" w:firstLine="709"/>
        <w:contextualSpacing/>
      </w:pPr>
    </w:p>
    <w:p w14:paraId="04C8798E" w14:textId="77777777" w:rsidR="009B5034" w:rsidRPr="009441F6" w:rsidRDefault="009B5034" w:rsidP="009B5034">
      <w:pPr>
        <w:spacing w:after="0"/>
        <w:ind w:right="61" w:firstLine="709"/>
        <w:contextualSpacing/>
        <w:jc w:val="right"/>
      </w:pPr>
      <w:r w:rsidRPr="009441F6">
        <w:t xml:space="preserve">Приложение № 2 </w:t>
      </w:r>
    </w:p>
    <w:p w14:paraId="19EBFB01" w14:textId="77777777" w:rsidR="009B5034" w:rsidRPr="009441F6" w:rsidRDefault="009B5034" w:rsidP="009B5034">
      <w:pPr>
        <w:spacing w:after="0"/>
        <w:ind w:right="61" w:firstLine="709"/>
        <w:contextualSpacing/>
        <w:jc w:val="right"/>
      </w:pPr>
      <w:r w:rsidRPr="009441F6">
        <w:t xml:space="preserve">к муниципальному контракту </w:t>
      </w:r>
    </w:p>
    <w:p w14:paraId="0D09149B" w14:textId="77777777" w:rsidR="009B5034" w:rsidRDefault="009B5034" w:rsidP="009B5034">
      <w:pPr>
        <w:spacing w:after="0"/>
        <w:ind w:right="61" w:firstLine="709"/>
        <w:contextualSpacing/>
        <w:jc w:val="right"/>
      </w:pPr>
      <w:r w:rsidRPr="003550B4">
        <w:t>от «</w:t>
      </w:r>
      <w:r>
        <w:t>24</w:t>
      </w:r>
      <w:r w:rsidRPr="003550B4">
        <w:t>» декабря 2019 № 2019.0566</w:t>
      </w:r>
    </w:p>
    <w:p w14:paraId="30683D79" w14:textId="77777777" w:rsidR="009B5034" w:rsidRDefault="009B5034" w:rsidP="009B5034">
      <w:pPr>
        <w:spacing w:after="0"/>
        <w:ind w:right="61" w:firstLine="709"/>
        <w:contextualSpacing/>
        <w:jc w:val="right"/>
        <w:rPr>
          <w:b/>
          <w:sz w:val="16"/>
          <w:szCs w:val="16"/>
        </w:rPr>
      </w:pPr>
    </w:p>
    <w:p w14:paraId="2A0B2985" w14:textId="77777777" w:rsidR="009B5034" w:rsidRPr="003550B4" w:rsidRDefault="009B5034" w:rsidP="009B5034">
      <w:pPr>
        <w:spacing w:after="0"/>
        <w:ind w:right="61" w:firstLine="709"/>
        <w:contextualSpacing/>
        <w:jc w:val="right"/>
        <w:rPr>
          <w:b/>
          <w:sz w:val="16"/>
          <w:szCs w:val="16"/>
        </w:rPr>
      </w:pPr>
    </w:p>
    <w:p w14:paraId="09448FA3" w14:textId="77777777" w:rsidR="009B5034" w:rsidRPr="009441F6" w:rsidRDefault="009B5034" w:rsidP="009B5034">
      <w:pPr>
        <w:spacing w:after="0"/>
        <w:ind w:right="-142" w:firstLine="709"/>
        <w:contextualSpacing/>
        <w:jc w:val="center"/>
        <w:rPr>
          <w:b/>
        </w:rPr>
      </w:pPr>
      <w:r w:rsidRPr="009441F6">
        <w:rPr>
          <w:b/>
        </w:rPr>
        <w:t xml:space="preserve">Календарный план </w:t>
      </w:r>
    </w:p>
    <w:p w14:paraId="26471C29" w14:textId="77777777" w:rsidR="009B5034" w:rsidRPr="009441F6" w:rsidRDefault="009B5034" w:rsidP="009B5034">
      <w:pPr>
        <w:spacing w:after="0"/>
        <w:ind w:right="-142" w:firstLine="709"/>
        <w:contextualSpacing/>
        <w:jc w:val="center"/>
        <w:textAlignment w:val="baseline"/>
        <w:outlineLvl w:val="0"/>
        <w:rPr>
          <w:b/>
          <w:bCs/>
          <w:kern w:val="36"/>
        </w:rPr>
      </w:pPr>
      <w:r w:rsidRPr="009441F6">
        <w:rPr>
          <w:b/>
          <w:bCs/>
          <w:kern w:val="36"/>
        </w:rPr>
        <w:t>на выполнение работ по разработке проекта Программы комплексного развития социальной инфраструктуры муниципального образования города Благовещенска</w:t>
      </w:r>
    </w:p>
    <w:p w14:paraId="1110105D" w14:textId="77777777" w:rsidR="009B5034" w:rsidRPr="003550B4" w:rsidRDefault="009B5034" w:rsidP="009B5034">
      <w:pPr>
        <w:spacing w:after="0"/>
        <w:ind w:firstLine="709"/>
        <w:contextualSpacing/>
        <w:jc w:val="right"/>
        <w:rPr>
          <w:sz w:val="16"/>
          <w:szCs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4633"/>
        <w:gridCol w:w="2147"/>
        <w:gridCol w:w="1603"/>
      </w:tblGrid>
      <w:tr w:rsidR="009B5034" w:rsidRPr="009441F6" w14:paraId="43E195FC" w14:textId="77777777" w:rsidTr="00262090">
        <w:trPr>
          <w:trHeight w:val="323"/>
        </w:trPr>
        <w:tc>
          <w:tcPr>
            <w:tcW w:w="990" w:type="dxa"/>
            <w:vMerge w:val="restart"/>
            <w:tcBorders>
              <w:top w:val="single" w:sz="4" w:space="0" w:color="auto"/>
              <w:left w:val="single" w:sz="4" w:space="0" w:color="auto"/>
              <w:bottom w:val="single" w:sz="4" w:space="0" w:color="auto"/>
              <w:right w:val="single" w:sz="4" w:space="0" w:color="auto"/>
            </w:tcBorders>
            <w:vAlign w:val="center"/>
            <w:hideMark/>
          </w:tcPr>
          <w:p w14:paraId="30506D7E" w14:textId="77777777" w:rsidR="009B5034" w:rsidRPr="003550B4" w:rsidRDefault="009B5034" w:rsidP="00262090">
            <w:pPr>
              <w:spacing w:after="0"/>
              <w:ind w:right="-61"/>
              <w:contextualSpacing/>
              <w:jc w:val="center"/>
              <w:rPr>
                <w:b/>
                <w:sz w:val="22"/>
                <w:szCs w:val="22"/>
              </w:rPr>
            </w:pPr>
            <w:r w:rsidRPr="003550B4">
              <w:rPr>
                <w:b/>
                <w:sz w:val="22"/>
                <w:szCs w:val="22"/>
              </w:rPr>
              <w:t>№</w:t>
            </w:r>
          </w:p>
        </w:tc>
        <w:tc>
          <w:tcPr>
            <w:tcW w:w="5247" w:type="dxa"/>
            <w:vMerge w:val="restart"/>
            <w:tcBorders>
              <w:top w:val="single" w:sz="4" w:space="0" w:color="auto"/>
              <w:left w:val="single" w:sz="4" w:space="0" w:color="auto"/>
              <w:bottom w:val="single" w:sz="4" w:space="0" w:color="auto"/>
              <w:right w:val="single" w:sz="4" w:space="0" w:color="auto"/>
            </w:tcBorders>
            <w:vAlign w:val="center"/>
            <w:hideMark/>
          </w:tcPr>
          <w:p w14:paraId="18854CF9" w14:textId="77777777" w:rsidR="009B5034" w:rsidRPr="003550B4" w:rsidRDefault="009B5034" w:rsidP="00262090">
            <w:pPr>
              <w:spacing w:after="0"/>
              <w:ind w:right="-61"/>
              <w:contextualSpacing/>
              <w:jc w:val="center"/>
              <w:rPr>
                <w:b/>
                <w:sz w:val="22"/>
                <w:szCs w:val="22"/>
              </w:rPr>
            </w:pPr>
            <w:r w:rsidRPr="003550B4">
              <w:rPr>
                <w:b/>
                <w:sz w:val="22"/>
                <w:szCs w:val="22"/>
              </w:rPr>
              <w:t>Наименование работ</w:t>
            </w:r>
          </w:p>
        </w:tc>
        <w:tc>
          <w:tcPr>
            <w:tcW w:w="3935" w:type="dxa"/>
            <w:gridSpan w:val="2"/>
            <w:tcBorders>
              <w:top w:val="single" w:sz="4" w:space="0" w:color="auto"/>
              <w:left w:val="single" w:sz="4" w:space="0" w:color="auto"/>
              <w:bottom w:val="single" w:sz="4" w:space="0" w:color="auto"/>
              <w:right w:val="single" w:sz="4" w:space="0" w:color="auto"/>
            </w:tcBorders>
            <w:vAlign w:val="center"/>
            <w:hideMark/>
          </w:tcPr>
          <w:p w14:paraId="4CE6A9E6" w14:textId="77777777" w:rsidR="009B5034" w:rsidRPr="003550B4" w:rsidRDefault="009B5034" w:rsidP="00262090">
            <w:pPr>
              <w:spacing w:after="0"/>
              <w:ind w:right="-61"/>
              <w:contextualSpacing/>
              <w:jc w:val="center"/>
              <w:rPr>
                <w:b/>
                <w:sz w:val="22"/>
                <w:szCs w:val="22"/>
              </w:rPr>
            </w:pPr>
            <w:r w:rsidRPr="003550B4">
              <w:rPr>
                <w:b/>
                <w:sz w:val="22"/>
                <w:szCs w:val="22"/>
              </w:rPr>
              <w:t>Срок выполнения</w:t>
            </w:r>
          </w:p>
          <w:p w14:paraId="4810B44C" w14:textId="77777777" w:rsidR="009B5034" w:rsidRPr="003550B4" w:rsidRDefault="009B5034" w:rsidP="00262090">
            <w:pPr>
              <w:spacing w:after="0"/>
              <w:ind w:right="-61"/>
              <w:contextualSpacing/>
              <w:jc w:val="center"/>
              <w:rPr>
                <w:b/>
                <w:sz w:val="22"/>
                <w:szCs w:val="22"/>
              </w:rPr>
            </w:pPr>
            <w:r w:rsidRPr="003550B4">
              <w:rPr>
                <w:b/>
                <w:sz w:val="22"/>
                <w:szCs w:val="22"/>
              </w:rPr>
              <w:t>работ</w:t>
            </w:r>
          </w:p>
        </w:tc>
      </w:tr>
      <w:tr w:rsidR="009B5034" w:rsidRPr="009441F6" w14:paraId="11DAFADD" w14:textId="77777777" w:rsidTr="00262090">
        <w:trPr>
          <w:trHeight w:val="32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43BE3D" w14:textId="77777777" w:rsidR="009B5034" w:rsidRPr="003550B4" w:rsidRDefault="009B5034" w:rsidP="00262090">
            <w:pPr>
              <w:spacing w:after="0"/>
              <w:ind w:right="-61"/>
              <w:contextualSpacing/>
              <w:jc w:val="left"/>
              <w:rPr>
                <w:b/>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E5EDE6" w14:textId="77777777" w:rsidR="009B5034" w:rsidRPr="003550B4" w:rsidRDefault="009B5034" w:rsidP="00262090">
            <w:pPr>
              <w:spacing w:after="0"/>
              <w:ind w:right="-61"/>
              <w:contextualSpacing/>
              <w:jc w:val="left"/>
              <w:rPr>
                <w:b/>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6CE44BD2" w14:textId="77777777" w:rsidR="009B5034" w:rsidRPr="003550B4" w:rsidRDefault="009B5034" w:rsidP="00262090">
            <w:pPr>
              <w:spacing w:after="0"/>
              <w:ind w:right="-61"/>
              <w:contextualSpacing/>
              <w:jc w:val="center"/>
              <w:rPr>
                <w:b/>
                <w:sz w:val="22"/>
                <w:szCs w:val="22"/>
              </w:rPr>
            </w:pPr>
            <w:r w:rsidRPr="003550B4">
              <w:rPr>
                <w:b/>
                <w:sz w:val="22"/>
                <w:szCs w:val="22"/>
              </w:rPr>
              <w:t>Начало</w:t>
            </w:r>
          </w:p>
        </w:tc>
        <w:tc>
          <w:tcPr>
            <w:tcW w:w="1667" w:type="dxa"/>
            <w:tcBorders>
              <w:top w:val="single" w:sz="4" w:space="0" w:color="auto"/>
              <w:left w:val="single" w:sz="4" w:space="0" w:color="auto"/>
              <w:bottom w:val="single" w:sz="4" w:space="0" w:color="auto"/>
              <w:right w:val="single" w:sz="4" w:space="0" w:color="auto"/>
            </w:tcBorders>
            <w:vAlign w:val="center"/>
            <w:hideMark/>
          </w:tcPr>
          <w:p w14:paraId="0D3DAB22" w14:textId="77777777" w:rsidR="009B5034" w:rsidRPr="003550B4" w:rsidRDefault="009B5034" w:rsidP="00262090">
            <w:pPr>
              <w:spacing w:after="0"/>
              <w:ind w:right="-61"/>
              <w:contextualSpacing/>
              <w:jc w:val="center"/>
              <w:rPr>
                <w:b/>
                <w:sz w:val="22"/>
                <w:szCs w:val="22"/>
              </w:rPr>
            </w:pPr>
            <w:r w:rsidRPr="003550B4">
              <w:rPr>
                <w:b/>
                <w:sz w:val="22"/>
                <w:szCs w:val="22"/>
              </w:rPr>
              <w:t>Количество дней</w:t>
            </w:r>
          </w:p>
        </w:tc>
      </w:tr>
      <w:tr w:rsidR="009B5034" w:rsidRPr="009441F6" w14:paraId="574086B0" w14:textId="77777777" w:rsidTr="00262090">
        <w:tc>
          <w:tcPr>
            <w:tcW w:w="990" w:type="dxa"/>
            <w:tcBorders>
              <w:top w:val="single" w:sz="4" w:space="0" w:color="auto"/>
              <w:left w:val="single" w:sz="4" w:space="0" w:color="auto"/>
              <w:bottom w:val="single" w:sz="4" w:space="0" w:color="auto"/>
              <w:right w:val="single" w:sz="4" w:space="0" w:color="auto"/>
            </w:tcBorders>
            <w:vAlign w:val="center"/>
          </w:tcPr>
          <w:p w14:paraId="18D6BD04" w14:textId="77777777" w:rsidR="009B5034" w:rsidRPr="009441F6" w:rsidRDefault="009B5034" w:rsidP="00262090">
            <w:pPr>
              <w:tabs>
                <w:tab w:val="left" w:pos="6406"/>
                <w:tab w:val="left" w:pos="6448"/>
              </w:tabs>
              <w:spacing w:after="0"/>
              <w:contextualSpacing/>
              <w:jc w:val="center"/>
              <w:rPr>
                <w:lang w:eastAsia="fr-CH"/>
              </w:rPr>
            </w:pPr>
            <w:r w:rsidRPr="009441F6">
              <w:rPr>
                <w:lang w:eastAsia="fr-CH"/>
              </w:rPr>
              <w:t>Этап 1</w:t>
            </w:r>
          </w:p>
          <w:p w14:paraId="011DF5EF" w14:textId="77777777" w:rsidR="009B5034" w:rsidRPr="009441F6" w:rsidRDefault="009B5034" w:rsidP="00262090">
            <w:pPr>
              <w:tabs>
                <w:tab w:val="left" w:pos="6406"/>
                <w:tab w:val="left" w:pos="6448"/>
              </w:tabs>
              <w:spacing w:after="0"/>
              <w:ind w:firstLine="709"/>
              <w:contextualSpacing/>
              <w:jc w:val="center"/>
              <w:rPr>
                <w:b/>
                <w:lang w:eastAsia="fr-CH"/>
              </w:rPr>
            </w:pPr>
          </w:p>
        </w:tc>
        <w:tc>
          <w:tcPr>
            <w:tcW w:w="5247" w:type="dxa"/>
            <w:tcBorders>
              <w:top w:val="single" w:sz="4" w:space="0" w:color="auto"/>
              <w:left w:val="single" w:sz="4" w:space="0" w:color="auto"/>
              <w:bottom w:val="single" w:sz="4" w:space="0" w:color="auto"/>
              <w:right w:val="single" w:sz="4" w:space="0" w:color="auto"/>
            </w:tcBorders>
            <w:vAlign w:val="center"/>
            <w:hideMark/>
          </w:tcPr>
          <w:p w14:paraId="75707D21" w14:textId="77777777" w:rsidR="009B5034" w:rsidRPr="009441F6" w:rsidRDefault="009B5034" w:rsidP="00262090">
            <w:pPr>
              <w:tabs>
                <w:tab w:val="left" w:pos="6406"/>
                <w:tab w:val="left" w:pos="6448"/>
              </w:tabs>
              <w:spacing w:after="0"/>
              <w:contextualSpacing/>
              <w:jc w:val="center"/>
              <w:rPr>
                <w:lang w:eastAsia="fr-CH"/>
              </w:rPr>
            </w:pPr>
            <w:r w:rsidRPr="009441F6">
              <w:rPr>
                <w:lang w:eastAsia="fr-CH"/>
              </w:rPr>
              <w:t xml:space="preserve">Сбор исходных данных, </w:t>
            </w:r>
            <w:r w:rsidRPr="009441F6">
              <w:rPr>
                <w:kern w:val="2"/>
              </w:rPr>
              <w:t>материалов и сведений.</w:t>
            </w:r>
            <w:r w:rsidRPr="009441F6">
              <w:rPr>
                <w:lang w:eastAsia="fr-CH"/>
              </w:rPr>
              <w:t xml:space="preserve"> </w:t>
            </w:r>
          </w:p>
          <w:p w14:paraId="777D5ABD" w14:textId="77777777" w:rsidR="009B5034" w:rsidRPr="009441F6" w:rsidRDefault="009B5034" w:rsidP="00262090">
            <w:pPr>
              <w:tabs>
                <w:tab w:val="left" w:pos="6406"/>
                <w:tab w:val="left" w:pos="6448"/>
              </w:tabs>
              <w:spacing w:after="0"/>
              <w:contextualSpacing/>
              <w:jc w:val="center"/>
              <w:rPr>
                <w:lang w:eastAsia="fr-CH"/>
              </w:rPr>
            </w:pPr>
            <w:r w:rsidRPr="009441F6">
              <w:rPr>
                <w:kern w:val="2"/>
              </w:rPr>
              <w:t>Изучение территории, анализ существующего состояния социальной инфраструктуры</w:t>
            </w:r>
            <w:r w:rsidRPr="009441F6">
              <w:rPr>
                <w:lang w:eastAsia="fr-CH"/>
              </w:rPr>
              <w:t>.</w:t>
            </w:r>
          </w:p>
          <w:p w14:paraId="1F0F04DD" w14:textId="77777777" w:rsidR="009B5034" w:rsidRPr="009441F6" w:rsidRDefault="009B5034" w:rsidP="00262090">
            <w:pPr>
              <w:tabs>
                <w:tab w:val="left" w:pos="6406"/>
                <w:tab w:val="left" w:pos="6448"/>
              </w:tabs>
              <w:spacing w:after="0"/>
              <w:contextualSpacing/>
              <w:jc w:val="center"/>
              <w:rPr>
                <w:kern w:val="2"/>
              </w:rPr>
            </w:pPr>
            <w:r w:rsidRPr="009441F6">
              <w:rPr>
                <w:lang w:eastAsia="fr-CH"/>
              </w:rPr>
              <w:t xml:space="preserve"> О</w:t>
            </w:r>
            <w:r w:rsidRPr="009441F6">
              <w:rPr>
                <w:kern w:val="2"/>
              </w:rPr>
              <w:t>бобщение и анализ материалов и исходных сведений для выполнения работ по разработке проекта Программы.</w:t>
            </w:r>
          </w:p>
          <w:p w14:paraId="1E3A6409" w14:textId="77777777" w:rsidR="009B5034" w:rsidRPr="009441F6" w:rsidRDefault="009B5034" w:rsidP="00262090">
            <w:pPr>
              <w:spacing w:after="0"/>
              <w:ind w:right="256"/>
              <w:contextualSpacing/>
              <w:jc w:val="center"/>
              <w:rPr>
                <w:lang w:eastAsia="fr-CH"/>
              </w:rPr>
            </w:pPr>
            <w:r w:rsidRPr="009441F6">
              <w:rPr>
                <w:rFonts w:eastAsia="Calibri"/>
                <w:kern w:val="2"/>
              </w:rPr>
              <w:t>Подготовка рабочих материалов проекта Программы для согласования</w:t>
            </w:r>
          </w:p>
        </w:tc>
        <w:tc>
          <w:tcPr>
            <w:tcW w:w="2268" w:type="dxa"/>
            <w:tcBorders>
              <w:top w:val="single" w:sz="4" w:space="0" w:color="auto"/>
              <w:left w:val="single" w:sz="4" w:space="0" w:color="auto"/>
              <w:bottom w:val="single" w:sz="4" w:space="0" w:color="auto"/>
              <w:right w:val="single" w:sz="4" w:space="0" w:color="auto"/>
            </w:tcBorders>
            <w:vAlign w:val="center"/>
          </w:tcPr>
          <w:p w14:paraId="411C6744" w14:textId="77777777" w:rsidR="009B5034" w:rsidRPr="009441F6" w:rsidRDefault="009B5034" w:rsidP="00262090">
            <w:pPr>
              <w:spacing w:after="0"/>
              <w:contextualSpacing/>
              <w:jc w:val="center"/>
            </w:pPr>
          </w:p>
          <w:p w14:paraId="79B265CE" w14:textId="77777777" w:rsidR="009B5034" w:rsidRPr="009441F6" w:rsidRDefault="009B5034" w:rsidP="00262090">
            <w:pPr>
              <w:spacing w:after="0"/>
              <w:contextualSpacing/>
              <w:jc w:val="center"/>
            </w:pPr>
            <w:r w:rsidRPr="009441F6">
              <w:t>начало выполнения работ - со дня заключения Контракта</w:t>
            </w:r>
          </w:p>
        </w:tc>
        <w:tc>
          <w:tcPr>
            <w:tcW w:w="1667" w:type="dxa"/>
            <w:tcBorders>
              <w:top w:val="single" w:sz="4" w:space="0" w:color="auto"/>
              <w:left w:val="single" w:sz="4" w:space="0" w:color="auto"/>
              <w:bottom w:val="single" w:sz="4" w:space="0" w:color="auto"/>
              <w:right w:val="single" w:sz="4" w:space="0" w:color="auto"/>
            </w:tcBorders>
            <w:vAlign w:val="center"/>
          </w:tcPr>
          <w:p w14:paraId="4BF88253" w14:textId="77777777" w:rsidR="009B5034" w:rsidRPr="009441F6" w:rsidRDefault="009B5034" w:rsidP="00262090">
            <w:pPr>
              <w:spacing w:after="0"/>
              <w:contextualSpacing/>
              <w:jc w:val="center"/>
            </w:pPr>
          </w:p>
          <w:p w14:paraId="17AC98F9" w14:textId="77777777" w:rsidR="009B5034" w:rsidRPr="009441F6" w:rsidRDefault="009B5034" w:rsidP="00262090">
            <w:pPr>
              <w:spacing w:after="0"/>
              <w:contextualSpacing/>
              <w:jc w:val="center"/>
            </w:pPr>
            <w:r w:rsidRPr="009441F6">
              <w:t>130</w:t>
            </w:r>
          </w:p>
          <w:p w14:paraId="537554BC" w14:textId="77777777" w:rsidR="009B5034" w:rsidRPr="009441F6" w:rsidRDefault="009B5034" w:rsidP="00262090">
            <w:pPr>
              <w:spacing w:after="0"/>
              <w:contextualSpacing/>
              <w:jc w:val="center"/>
            </w:pPr>
            <w:r w:rsidRPr="009441F6">
              <w:t>дней</w:t>
            </w:r>
          </w:p>
        </w:tc>
      </w:tr>
      <w:tr w:rsidR="009B5034" w:rsidRPr="009441F6" w14:paraId="085E4258" w14:textId="77777777" w:rsidTr="00262090">
        <w:tc>
          <w:tcPr>
            <w:tcW w:w="990" w:type="dxa"/>
            <w:tcBorders>
              <w:top w:val="single" w:sz="4" w:space="0" w:color="auto"/>
              <w:left w:val="single" w:sz="4" w:space="0" w:color="auto"/>
              <w:bottom w:val="single" w:sz="4" w:space="0" w:color="auto"/>
              <w:right w:val="single" w:sz="4" w:space="0" w:color="auto"/>
            </w:tcBorders>
            <w:vAlign w:val="center"/>
            <w:hideMark/>
          </w:tcPr>
          <w:p w14:paraId="617BF855" w14:textId="77777777" w:rsidR="009B5034" w:rsidRPr="009441F6" w:rsidRDefault="009B5034" w:rsidP="00262090">
            <w:pPr>
              <w:tabs>
                <w:tab w:val="left" w:pos="6406"/>
                <w:tab w:val="left" w:pos="6448"/>
              </w:tabs>
              <w:spacing w:after="0"/>
              <w:contextualSpacing/>
              <w:jc w:val="center"/>
              <w:rPr>
                <w:lang w:eastAsia="fr-CH"/>
              </w:rPr>
            </w:pPr>
            <w:r w:rsidRPr="009441F6">
              <w:rPr>
                <w:lang w:val="fr-FR" w:eastAsia="fr-CH"/>
              </w:rPr>
              <w:t>Этап 2</w:t>
            </w:r>
          </w:p>
        </w:tc>
        <w:tc>
          <w:tcPr>
            <w:tcW w:w="5247" w:type="dxa"/>
            <w:tcBorders>
              <w:top w:val="single" w:sz="4" w:space="0" w:color="auto"/>
              <w:left w:val="single" w:sz="4" w:space="0" w:color="auto"/>
              <w:bottom w:val="single" w:sz="4" w:space="0" w:color="auto"/>
              <w:right w:val="single" w:sz="4" w:space="0" w:color="auto"/>
            </w:tcBorders>
            <w:vAlign w:val="center"/>
            <w:hideMark/>
          </w:tcPr>
          <w:p w14:paraId="6BF2D262" w14:textId="77777777" w:rsidR="009B5034" w:rsidRPr="009441F6" w:rsidRDefault="009B5034" w:rsidP="00262090">
            <w:pPr>
              <w:tabs>
                <w:tab w:val="left" w:pos="6406"/>
                <w:tab w:val="left" w:pos="6448"/>
              </w:tabs>
              <w:spacing w:after="0"/>
              <w:contextualSpacing/>
              <w:jc w:val="center"/>
              <w:rPr>
                <w:lang w:eastAsia="fr-CH"/>
              </w:rPr>
            </w:pPr>
            <w:r w:rsidRPr="009441F6">
              <w:rPr>
                <w:kern w:val="2"/>
              </w:rPr>
              <w:t>Подготовка окончательной редакции проекта Программы в полном объёме</w:t>
            </w:r>
            <w:r w:rsidRPr="009441F6">
              <w:rPr>
                <w:lang w:eastAsia="fr-CH"/>
              </w:rPr>
              <w:t xml:space="preserve"> по выбранному сценарию (разработка комплекса мероприятий по развитию социальной инфраструктуры)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D7DDCF4" w14:textId="77777777" w:rsidR="009B5034" w:rsidRPr="009441F6" w:rsidRDefault="009B5034" w:rsidP="00262090">
            <w:pPr>
              <w:spacing w:after="0"/>
              <w:contextualSpacing/>
              <w:jc w:val="center"/>
            </w:pPr>
            <w:r w:rsidRPr="009441F6">
              <w:t>со дня подписания Заказчиком акта сдачи-приемки выполненных работ первого этапа</w:t>
            </w:r>
          </w:p>
        </w:tc>
        <w:tc>
          <w:tcPr>
            <w:tcW w:w="1667" w:type="dxa"/>
            <w:tcBorders>
              <w:top w:val="single" w:sz="4" w:space="0" w:color="auto"/>
              <w:left w:val="single" w:sz="4" w:space="0" w:color="auto"/>
              <w:bottom w:val="single" w:sz="4" w:space="0" w:color="auto"/>
              <w:right w:val="single" w:sz="4" w:space="0" w:color="auto"/>
            </w:tcBorders>
            <w:vAlign w:val="center"/>
            <w:hideMark/>
          </w:tcPr>
          <w:p w14:paraId="40927773" w14:textId="77777777" w:rsidR="009B5034" w:rsidRPr="009441F6" w:rsidRDefault="009B5034" w:rsidP="00262090">
            <w:pPr>
              <w:spacing w:after="0"/>
              <w:contextualSpacing/>
              <w:jc w:val="center"/>
            </w:pPr>
            <w:r w:rsidRPr="009441F6">
              <w:t>60</w:t>
            </w:r>
          </w:p>
          <w:p w14:paraId="4DFD4574" w14:textId="77777777" w:rsidR="009B5034" w:rsidRPr="009441F6" w:rsidRDefault="009B5034" w:rsidP="00262090">
            <w:pPr>
              <w:spacing w:after="0"/>
              <w:contextualSpacing/>
              <w:jc w:val="center"/>
            </w:pPr>
            <w:r w:rsidRPr="009441F6">
              <w:t>дней</w:t>
            </w:r>
          </w:p>
        </w:tc>
      </w:tr>
      <w:tr w:rsidR="009B5034" w:rsidRPr="009441F6" w14:paraId="5DF2AE38" w14:textId="77777777" w:rsidTr="00262090">
        <w:tc>
          <w:tcPr>
            <w:tcW w:w="8505" w:type="dxa"/>
            <w:gridSpan w:val="3"/>
            <w:tcBorders>
              <w:top w:val="single" w:sz="4" w:space="0" w:color="auto"/>
              <w:left w:val="single" w:sz="4" w:space="0" w:color="auto"/>
              <w:bottom w:val="single" w:sz="4" w:space="0" w:color="auto"/>
              <w:right w:val="single" w:sz="4" w:space="0" w:color="auto"/>
            </w:tcBorders>
            <w:vAlign w:val="center"/>
            <w:hideMark/>
          </w:tcPr>
          <w:p w14:paraId="2323DD39" w14:textId="77777777" w:rsidR="009B5034" w:rsidRPr="009441F6" w:rsidRDefault="009B5034" w:rsidP="00262090">
            <w:pPr>
              <w:spacing w:after="0"/>
              <w:contextualSpacing/>
              <w:jc w:val="center"/>
            </w:pPr>
            <w:r w:rsidRPr="009441F6">
              <w:rPr>
                <w:b/>
              </w:rPr>
              <w:t>Итого общий срок разработки всего Проекта (*)</w:t>
            </w:r>
          </w:p>
        </w:tc>
        <w:tc>
          <w:tcPr>
            <w:tcW w:w="1667" w:type="dxa"/>
            <w:tcBorders>
              <w:top w:val="single" w:sz="4" w:space="0" w:color="auto"/>
              <w:left w:val="single" w:sz="4" w:space="0" w:color="auto"/>
              <w:bottom w:val="single" w:sz="4" w:space="0" w:color="auto"/>
              <w:right w:val="single" w:sz="4" w:space="0" w:color="auto"/>
            </w:tcBorders>
            <w:vAlign w:val="center"/>
            <w:hideMark/>
          </w:tcPr>
          <w:p w14:paraId="31EA907A" w14:textId="77777777" w:rsidR="009B5034" w:rsidRPr="009441F6" w:rsidRDefault="009B5034" w:rsidP="00262090">
            <w:pPr>
              <w:spacing w:after="0"/>
              <w:ind w:right="61"/>
              <w:contextualSpacing/>
              <w:jc w:val="center"/>
              <w:rPr>
                <w:b/>
                <w:color w:val="000000"/>
                <w:spacing w:val="4"/>
                <w:shd w:val="clear" w:color="auto" w:fill="FFFFFF"/>
                <w:lang w:bidi="ru-RU"/>
              </w:rPr>
            </w:pPr>
            <w:r w:rsidRPr="009441F6">
              <w:rPr>
                <w:b/>
                <w:color w:val="000000"/>
                <w:spacing w:val="4"/>
                <w:shd w:val="clear" w:color="auto" w:fill="FFFFFF"/>
                <w:lang w:bidi="ru-RU"/>
              </w:rPr>
              <w:t>190</w:t>
            </w:r>
          </w:p>
          <w:p w14:paraId="0EB557B7" w14:textId="77777777" w:rsidR="009B5034" w:rsidRPr="009441F6" w:rsidRDefault="009B5034" w:rsidP="00262090">
            <w:pPr>
              <w:spacing w:after="0"/>
              <w:contextualSpacing/>
              <w:jc w:val="center"/>
            </w:pPr>
            <w:r w:rsidRPr="009441F6">
              <w:rPr>
                <w:b/>
                <w:color w:val="000000"/>
                <w:spacing w:val="4"/>
                <w:shd w:val="clear" w:color="auto" w:fill="FFFFFF"/>
                <w:lang w:bidi="ru-RU"/>
              </w:rPr>
              <w:t>дней</w:t>
            </w:r>
          </w:p>
        </w:tc>
      </w:tr>
    </w:tbl>
    <w:p w14:paraId="421270A9" w14:textId="77777777" w:rsidR="009B5034" w:rsidRPr="003550B4" w:rsidRDefault="009B5034" w:rsidP="009B5034">
      <w:pPr>
        <w:spacing w:after="0"/>
        <w:ind w:firstLine="709"/>
        <w:contextualSpacing/>
        <w:jc w:val="center"/>
        <w:rPr>
          <w:sz w:val="16"/>
          <w:szCs w:val="16"/>
        </w:rPr>
      </w:pPr>
    </w:p>
    <w:p w14:paraId="5878E6D3" w14:textId="77777777" w:rsidR="009B5034" w:rsidRPr="009441F6" w:rsidRDefault="009B5034" w:rsidP="009B5034">
      <w:pPr>
        <w:widowControl w:val="0"/>
        <w:spacing w:after="0"/>
        <w:ind w:firstLine="709"/>
        <w:contextualSpacing/>
        <w:rPr>
          <w:rFonts w:eastAsia="Courier New"/>
          <w:b/>
          <w:color w:val="000000"/>
          <w:u w:val="single"/>
          <w:lang w:bidi="ru-RU"/>
        </w:rPr>
      </w:pPr>
      <w:r w:rsidRPr="009441F6">
        <w:rPr>
          <w:rFonts w:eastAsia="Courier New"/>
          <w:b/>
          <w:color w:val="000000"/>
          <w:spacing w:val="4"/>
          <w:u w:val="single"/>
          <w:lang w:bidi="ru-RU"/>
        </w:rPr>
        <w:t>(*) В календарном плане указаны только сроки работ по Проекту, выполняемые Исполнителем</w:t>
      </w:r>
    </w:p>
    <w:p w14:paraId="313C07EB" w14:textId="77777777" w:rsidR="009B5034" w:rsidRPr="009441F6" w:rsidRDefault="009B5034" w:rsidP="009B5034">
      <w:pPr>
        <w:widowControl w:val="0"/>
        <w:spacing w:after="0"/>
        <w:ind w:firstLine="709"/>
        <w:contextualSpacing/>
        <w:rPr>
          <w:spacing w:val="4"/>
          <w:lang w:bidi="ru-RU"/>
        </w:rPr>
      </w:pPr>
      <w:r w:rsidRPr="009441F6">
        <w:rPr>
          <w:color w:val="000000"/>
          <w:spacing w:val="4"/>
          <w:lang w:bidi="ru-RU"/>
        </w:rPr>
        <w:t>(в данный срок не включены периоды проверки, согласования, доработки, размещения на официальном сайте и опубликования Проекта в соответствии с частью 5.3 статьи 26 Градостроительного кодекса Российской Федерации и утверждения Проекта).</w:t>
      </w:r>
    </w:p>
    <w:p w14:paraId="67087EFC" w14:textId="77777777" w:rsidR="009B5034" w:rsidRDefault="009B5034" w:rsidP="009B5034">
      <w:pPr>
        <w:autoSpaceDE w:val="0"/>
        <w:autoSpaceDN w:val="0"/>
        <w:spacing w:after="0"/>
        <w:ind w:firstLine="709"/>
        <w:contextualSpacing/>
        <w:rPr>
          <w:kern w:val="2"/>
        </w:rPr>
      </w:pPr>
    </w:p>
    <w:p w14:paraId="4BFC87BA" w14:textId="77777777" w:rsidR="009B5034" w:rsidRPr="003550B4" w:rsidRDefault="009B5034" w:rsidP="009B5034">
      <w:pPr>
        <w:autoSpaceDE w:val="0"/>
        <w:autoSpaceDN w:val="0"/>
        <w:spacing w:after="0"/>
        <w:ind w:firstLine="709"/>
        <w:contextualSpacing/>
        <w:rPr>
          <w:kern w:val="2"/>
          <w:sz w:val="16"/>
          <w:szCs w:val="16"/>
        </w:rPr>
      </w:pPr>
    </w:p>
    <w:p w14:paraId="31EFBFEA" w14:textId="77777777" w:rsidR="009B5034" w:rsidRPr="009441F6" w:rsidRDefault="009B5034" w:rsidP="009B5034">
      <w:pPr>
        <w:autoSpaceDE w:val="0"/>
        <w:autoSpaceDN w:val="0"/>
        <w:spacing w:after="0"/>
        <w:ind w:firstLine="709"/>
        <w:contextualSpacing/>
        <w:rPr>
          <w:kern w:val="2"/>
        </w:rPr>
      </w:pPr>
    </w:p>
    <w:tbl>
      <w:tblPr>
        <w:tblW w:w="9927" w:type="dxa"/>
        <w:tblInd w:w="-142" w:type="dxa"/>
        <w:tblLook w:val="04A0" w:firstRow="1" w:lastRow="0" w:firstColumn="1" w:lastColumn="0" w:noHBand="0" w:noVBand="1"/>
      </w:tblPr>
      <w:tblGrid>
        <w:gridCol w:w="4962"/>
        <w:gridCol w:w="4965"/>
      </w:tblGrid>
      <w:tr w:rsidR="009B5034" w:rsidRPr="00596564" w14:paraId="5E0B29A2" w14:textId="77777777" w:rsidTr="00262090">
        <w:trPr>
          <w:trHeight w:val="853"/>
        </w:trPr>
        <w:tc>
          <w:tcPr>
            <w:tcW w:w="4962" w:type="dxa"/>
            <w:hideMark/>
          </w:tcPr>
          <w:p w14:paraId="55A24993" w14:textId="77777777" w:rsidR="009B5034" w:rsidRPr="00596564" w:rsidRDefault="009B5034" w:rsidP="00262090">
            <w:pPr>
              <w:tabs>
                <w:tab w:val="center" w:pos="2356"/>
                <w:tab w:val="left" w:pos="3451"/>
              </w:tabs>
              <w:suppressAutoHyphens/>
              <w:spacing w:after="0"/>
              <w:contextualSpacing/>
              <w:jc w:val="left"/>
              <w:rPr>
                <w:rFonts w:cs="Calibri"/>
                <w:b/>
                <w:lang w:eastAsia="ar-SA"/>
              </w:rPr>
            </w:pPr>
            <w:r w:rsidRPr="00596564">
              <w:rPr>
                <w:rFonts w:cs="Calibri"/>
                <w:b/>
                <w:lang w:eastAsia="ar-SA"/>
              </w:rPr>
              <w:tab/>
              <w:t>Исполнитель</w:t>
            </w:r>
          </w:p>
          <w:p w14:paraId="4DED76E0" w14:textId="77777777" w:rsidR="009B5034" w:rsidRPr="00596564" w:rsidRDefault="009B5034" w:rsidP="00262090">
            <w:pPr>
              <w:tabs>
                <w:tab w:val="center" w:pos="2356"/>
                <w:tab w:val="left" w:pos="3451"/>
              </w:tabs>
              <w:suppressAutoHyphens/>
              <w:spacing w:after="0"/>
              <w:contextualSpacing/>
              <w:jc w:val="left"/>
              <w:rPr>
                <w:rFonts w:cs="Calibri"/>
                <w:b/>
                <w:sz w:val="10"/>
                <w:szCs w:val="10"/>
                <w:lang w:eastAsia="ar-SA"/>
              </w:rPr>
            </w:pPr>
            <w:r w:rsidRPr="00596564">
              <w:rPr>
                <w:rFonts w:cs="Calibri"/>
                <w:b/>
                <w:lang w:eastAsia="ar-SA"/>
              </w:rPr>
              <w:tab/>
            </w:r>
          </w:p>
          <w:p w14:paraId="29F64D7D" w14:textId="77777777" w:rsidR="009B5034" w:rsidRPr="00596564" w:rsidRDefault="009B5034" w:rsidP="00262090">
            <w:pPr>
              <w:suppressAutoHyphens/>
              <w:spacing w:after="0"/>
              <w:contextualSpacing/>
              <w:jc w:val="center"/>
              <w:rPr>
                <w:rFonts w:cs="Calibri"/>
                <w:b/>
                <w:sz w:val="16"/>
                <w:szCs w:val="16"/>
                <w:lang w:eastAsia="ar-SA"/>
              </w:rPr>
            </w:pPr>
            <w:r w:rsidRPr="00596564">
              <w:rPr>
                <w:rFonts w:cs="Calibri"/>
                <w:b/>
                <w:lang w:eastAsia="en-US"/>
              </w:rPr>
              <w:t xml:space="preserve">Индивидуальный предприниматель </w:t>
            </w:r>
            <w:proofErr w:type="spellStart"/>
            <w:r w:rsidRPr="00596564">
              <w:rPr>
                <w:rFonts w:cs="Calibri"/>
                <w:b/>
                <w:lang w:eastAsia="en-US"/>
              </w:rPr>
              <w:t>Бубнова</w:t>
            </w:r>
            <w:proofErr w:type="spellEnd"/>
            <w:r w:rsidRPr="00596564">
              <w:rPr>
                <w:rFonts w:cs="Calibri"/>
                <w:b/>
                <w:lang w:eastAsia="en-US"/>
              </w:rPr>
              <w:t xml:space="preserve"> Надежда Дмитриевна</w:t>
            </w:r>
          </w:p>
        </w:tc>
        <w:tc>
          <w:tcPr>
            <w:tcW w:w="4965" w:type="dxa"/>
            <w:hideMark/>
          </w:tcPr>
          <w:p w14:paraId="69076D47" w14:textId="77777777" w:rsidR="009B5034" w:rsidRPr="00596564" w:rsidRDefault="009B5034" w:rsidP="00262090">
            <w:pPr>
              <w:suppressAutoHyphens/>
              <w:spacing w:after="0"/>
              <w:contextualSpacing/>
              <w:jc w:val="center"/>
              <w:rPr>
                <w:rFonts w:cs="Calibri"/>
                <w:b/>
                <w:lang w:eastAsia="ar-SA"/>
              </w:rPr>
            </w:pPr>
            <w:r w:rsidRPr="00596564">
              <w:rPr>
                <w:rFonts w:cs="Calibri"/>
                <w:b/>
                <w:lang w:eastAsia="ar-SA"/>
              </w:rPr>
              <w:t>Заказчик</w:t>
            </w:r>
          </w:p>
          <w:p w14:paraId="5CF837D3" w14:textId="77777777" w:rsidR="009B5034" w:rsidRPr="00596564" w:rsidRDefault="009B5034" w:rsidP="00262090">
            <w:pPr>
              <w:suppressAutoHyphens/>
              <w:spacing w:after="0"/>
              <w:contextualSpacing/>
              <w:jc w:val="center"/>
              <w:rPr>
                <w:rFonts w:cs="Calibri"/>
                <w:b/>
                <w:sz w:val="10"/>
                <w:szCs w:val="10"/>
                <w:lang w:eastAsia="ar-SA"/>
              </w:rPr>
            </w:pPr>
          </w:p>
          <w:p w14:paraId="39827D3C" w14:textId="77777777" w:rsidR="009B5034" w:rsidRPr="00596564" w:rsidRDefault="009B5034" w:rsidP="00262090">
            <w:pPr>
              <w:suppressAutoHyphens/>
              <w:spacing w:after="0"/>
              <w:contextualSpacing/>
              <w:jc w:val="left"/>
              <w:rPr>
                <w:rFonts w:cs="Calibri"/>
                <w:b/>
                <w:lang w:eastAsia="ar-SA"/>
              </w:rPr>
            </w:pPr>
            <w:r w:rsidRPr="00596564">
              <w:rPr>
                <w:rFonts w:cs="Calibri"/>
                <w:b/>
                <w:lang w:eastAsia="ar-SA"/>
              </w:rPr>
              <w:t>Администрация города Благовещенска</w:t>
            </w:r>
          </w:p>
        </w:tc>
      </w:tr>
      <w:tr w:rsidR="009B5034" w:rsidRPr="003550B4" w14:paraId="258EA76C" w14:textId="77777777" w:rsidTr="00262090">
        <w:trPr>
          <w:trHeight w:val="820"/>
        </w:trPr>
        <w:tc>
          <w:tcPr>
            <w:tcW w:w="9927" w:type="dxa"/>
            <w:gridSpan w:val="2"/>
            <w:vAlign w:val="center"/>
          </w:tcPr>
          <w:p w14:paraId="6D490696" w14:textId="77777777" w:rsidR="009B5034" w:rsidRPr="003550B4" w:rsidRDefault="009B5034" w:rsidP="00262090">
            <w:pPr>
              <w:suppressAutoHyphens/>
              <w:spacing w:after="0"/>
              <w:contextualSpacing/>
              <w:jc w:val="center"/>
              <w:rPr>
                <w:rFonts w:cs="Calibri"/>
                <w:bCs/>
                <w:lang w:eastAsia="en-US"/>
              </w:rPr>
            </w:pPr>
            <w:r w:rsidRPr="003550B4">
              <w:rPr>
                <w:rFonts w:cs="Calibri"/>
                <w:bCs/>
                <w:lang w:eastAsia="en-US"/>
              </w:rPr>
              <w:t>Подписи Сторон</w:t>
            </w:r>
          </w:p>
        </w:tc>
      </w:tr>
      <w:tr w:rsidR="009B5034" w:rsidRPr="00596564" w14:paraId="27BBA978" w14:textId="77777777" w:rsidTr="00262090">
        <w:trPr>
          <w:trHeight w:val="1392"/>
        </w:trPr>
        <w:tc>
          <w:tcPr>
            <w:tcW w:w="4962" w:type="dxa"/>
          </w:tcPr>
          <w:p w14:paraId="6CB9A8AF" w14:textId="77777777" w:rsidR="009B5034" w:rsidRPr="00596564" w:rsidRDefault="009B5034" w:rsidP="00262090">
            <w:pPr>
              <w:widowControl w:val="0"/>
              <w:suppressAutoHyphens/>
              <w:spacing w:after="0"/>
              <w:contextualSpacing/>
              <w:jc w:val="left"/>
              <w:rPr>
                <w:rFonts w:cs="Calibri"/>
                <w:b/>
                <w:lang w:eastAsia="en-US"/>
              </w:rPr>
            </w:pPr>
            <w:r w:rsidRPr="005E53B2">
              <w:rPr>
                <w:rFonts w:cs="Calibri"/>
                <w:b/>
                <w:lang w:eastAsia="en-US"/>
              </w:rPr>
              <w:t xml:space="preserve">Индивидуальный предприниматель </w:t>
            </w:r>
            <w:proofErr w:type="spellStart"/>
            <w:r w:rsidRPr="005E53B2">
              <w:rPr>
                <w:rFonts w:cs="Calibri"/>
                <w:b/>
                <w:lang w:eastAsia="en-US"/>
              </w:rPr>
              <w:t>Бубнова</w:t>
            </w:r>
            <w:proofErr w:type="spellEnd"/>
            <w:r w:rsidRPr="005E53B2">
              <w:rPr>
                <w:rFonts w:cs="Calibri"/>
                <w:b/>
                <w:lang w:eastAsia="en-US"/>
              </w:rPr>
              <w:t xml:space="preserve"> Надежда Дмитриевна</w:t>
            </w:r>
          </w:p>
          <w:p w14:paraId="2989223C" w14:textId="77777777" w:rsidR="009B5034" w:rsidRPr="00596564" w:rsidRDefault="009B5034" w:rsidP="00262090">
            <w:pPr>
              <w:widowControl w:val="0"/>
              <w:suppressAutoHyphens/>
              <w:spacing w:after="0"/>
              <w:ind w:left="-1965" w:firstLine="1965"/>
              <w:contextualSpacing/>
              <w:jc w:val="left"/>
              <w:rPr>
                <w:rFonts w:cs="Calibri"/>
                <w:b/>
                <w:lang w:eastAsia="en-US"/>
              </w:rPr>
            </w:pPr>
          </w:p>
          <w:p w14:paraId="0CF31790" w14:textId="77777777" w:rsidR="009B5034" w:rsidRPr="00596564" w:rsidRDefault="009B5034" w:rsidP="00262090">
            <w:pPr>
              <w:suppressAutoHyphens/>
              <w:spacing w:after="0"/>
              <w:contextualSpacing/>
              <w:jc w:val="left"/>
              <w:rPr>
                <w:rFonts w:cs="Calibri"/>
                <w:b/>
                <w:lang w:eastAsia="ar-SA"/>
              </w:rPr>
            </w:pPr>
            <w:r w:rsidRPr="00596564">
              <w:rPr>
                <w:rFonts w:cs="Calibri"/>
                <w:b/>
                <w:color w:val="000000"/>
                <w:lang w:eastAsia="en-US"/>
              </w:rPr>
              <w:t xml:space="preserve">___________________ </w:t>
            </w:r>
            <w:r>
              <w:rPr>
                <w:rFonts w:cs="Calibri"/>
                <w:b/>
                <w:color w:val="000000"/>
                <w:lang w:eastAsia="en-US"/>
              </w:rPr>
              <w:t xml:space="preserve">Н.Д. </w:t>
            </w:r>
            <w:proofErr w:type="spellStart"/>
            <w:r w:rsidRPr="005E53B2">
              <w:rPr>
                <w:rFonts w:cs="Calibri"/>
                <w:b/>
                <w:color w:val="000000"/>
                <w:lang w:eastAsia="en-US"/>
              </w:rPr>
              <w:t>Бубнова</w:t>
            </w:r>
            <w:proofErr w:type="spellEnd"/>
          </w:p>
        </w:tc>
        <w:tc>
          <w:tcPr>
            <w:tcW w:w="4965" w:type="dxa"/>
          </w:tcPr>
          <w:p w14:paraId="64DBB8E4" w14:textId="77777777" w:rsidR="009B5034" w:rsidRPr="00596564" w:rsidRDefault="009B5034" w:rsidP="00262090">
            <w:pPr>
              <w:spacing w:after="0"/>
              <w:contextualSpacing/>
              <w:jc w:val="left"/>
              <w:rPr>
                <w:rFonts w:eastAsia="Calibri"/>
                <w:b/>
                <w:lang w:eastAsia="en-US"/>
              </w:rPr>
            </w:pPr>
            <w:r w:rsidRPr="00596564">
              <w:rPr>
                <w:rFonts w:eastAsia="Calibri"/>
                <w:b/>
                <w:lang w:eastAsia="en-US"/>
              </w:rPr>
              <w:t xml:space="preserve">Заместитель мэра города Благовещенска </w:t>
            </w:r>
          </w:p>
          <w:p w14:paraId="5C50EAE7" w14:textId="77777777" w:rsidR="009B5034" w:rsidRPr="00596564" w:rsidRDefault="009B5034" w:rsidP="00262090">
            <w:pPr>
              <w:spacing w:after="0"/>
              <w:contextualSpacing/>
              <w:jc w:val="left"/>
              <w:rPr>
                <w:rFonts w:eastAsia="Calibri"/>
                <w:b/>
                <w:lang w:eastAsia="en-US"/>
              </w:rPr>
            </w:pPr>
          </w:p>
          <w:p w14:paraId="27508539" w14:textId="77777777" w:rsidR="009B5034" w:rsidRPr="00596564" w:rsidRDefault="009B5034" w:rsidP="00262090">
            <w:pPr>
              <w:spacing w:after="0"/>
              <w:contextualSpacing/>
              <w:jc w:val="left"/>
              <w:rPr>
                <w:rFonts w:eastAsia="Calibri"/>
                <w:b/>
                <w:lang w:eastAsia="en-US"/>
              </w:rPr>
            </w:pPr>
          </w:p>
          <w:p w14:paraId="5713A55C" w14:textId="77777777" w:rsidR="009B5034" w:rsidRPr="00596564" w:rsidRDefault="009B5034" w:rsidP="00262090">
            <w:pPr>
              <w:suppressAutoHyphens/>
              <w:spacing w:after="0"/>
              <w:contextualSpacing/>
              <w:jc w:val="left"/>
              <w:rPr>
                <w:rFonts w:cs="Calibri"/>
                <w:lang w:eastAsia="en-US"/>
              </w:rPr>
            </w:pPr>
            <w:r w:rsidRPr="00596564">
              <w:rPr>
                <w:rFonts w:eastAsia="Calibri"/>
                <w:b/>
                <w:lang w:eastAsia="en-US"/>
              </w:rPr>
              <w:t>_____________________ И.В. Берлинский</w:t>
            </w:r>
          </w:p>
        </w:tc>
      </w:tr>
    </w:tbl>
    <w:p w14:paraId="31EC8BDE" w14:textId="77777777" w:rsidR="009B5034" w:rsidRPr="009441F6" w:rsidRDefault="009B5034">
      <w:pPr>
        <w:spacing w:after="0"/>
        <w:ind w:firstLine="709"/>
        <w:contextualSpacing/>
      </w:pPr>
      <w:bookmarkStart w:id="4" w:name="_GoBack"/>
      <w:bookmarkEnd w:id="4"/>
    </w:p>
    <w:sectPr w:rsidR="009B5034" w:rsidRPr="009441F6" w:rsidSect="005E53B2">
      <w:pgSz w:w="11906" w:h="16838"/>
      <w:pgMar w:top="993"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1437B"/>
    <w:multiLevelType w:val="hybridMultilevel"/>
    <w:tmpl w:val="8644817A"/>
    <w:lvl w:ilvl="0" w:tplc="15D8725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
    <w:nsid w:val="3DCB4DA9"/>
    <w:multiLevelType w:val="hybridMultilevel"/>
    <w:tmpl w:val="4EC44EE4"/>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8202FF9"/>
    <w:multiLevelType w:val="multilevel"/>
    <w:tmpl w:val="608C3C2A"/>
    <w:lvl w:ilvl="0">
      <w:start w:val="3"/>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622"/>
    <w:rsid w:val="00044E42"/>
    <w:rsid w:val="00081D5B"/>
    <w:rsid w:val="000C7622"/>
    <w:rsid w:val="001C58FD"/>
    <w:rsid w:val="00204BB1"/>
    <w:rsid w:val="00285C8F"/>
    <w:rsid w:val="003550B4"/>
    <w:rsid w:val="00596564"/>
    <w:rsid w:val="005E53B2"/>
    <w:rsid w:val="006106C0"/>
    <w:rsid w:val="0069389C"/>
    <w:rsid w:val="00854491"/>
    <w:rsid w:val="009441F6"/>
    <w:rsid w:val="009B5034"/>
    <w:rsid w:val="009D5592"/>
    <w:rsid w:val="00E67B0A"/>
    <w:rsid w:val="00FA3D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B1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8FD"/>
    <w:pPr>
      <w:spacing w:after="6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1C58FD"/>
    <w:rPr>
      <w:rFonts w:ascii="Times New Roman" w:hAnsi="Times New Roman" w:cs="Times New Roman" w:hint="default"/>
      <w:color w:val="0000FF"/>
      <w:u w:val="single"/>
    </w:rPr>
  </w:style>
  <w:style w:type="character" w:customStyle="1" w:styleId="a4">
    <w:name w:val="Основной текст Знак"/>
    <w:aliases w:val="Основной текст Знак Знак Знак,body text Знак,contents Знак,Body Text Russian Знак,NoticeText-List Знак,Основной текст1 Знак,Знак Знак Знак Знак Знак Знак,Знак Знак Знак Знак,Знак Знак Знак Знак З Знак,Текст в рам Знак"/>
    <w:basedOn w:val="a0"/>
    <w:link w:val="a5"/>
    <w:semiHidden/>
    <w:locked/>
    <w:rsid w:val="001C58FD"/>
    <w:rPr>
      <w:sz w:val="24"/>
      <w:lang w:val="x-none" w:eastAsia="x-none"/>
    </w:rPr>
  </w:style>
  <w:style w:type="paragraph" w:styleId="a5">
    <w:name w:val="Body Text"/>
    <w:aliases w:val="Основной текст Знак Знак,body text,contents,Body Text Russian,NoticeText-List,Основной текст1,Знак Знак Знак Знак Знак,Знак Знак Знак,Знак Знак Знак Знак З,Шаблон для отчетов по оценке,Текст в рам"/>
    <w:basedOn w:val="a"/>
    <w:link w:val="a4"/>
    <w:semiHidden/>
    <w:unhideWhenUsed/>
    <w:qFormat/>
    <w:rsid w:val="001C58FD"/>
    <w:pPr>
      <w:spacing w:after="120"/>
    </w:pPr>
    <w:rPr>
      <w:rFonts w:asciiTheme="minorHAnsi" w:eastAsiaTheme="minorHAnsi" w:hAnsiTheme="minorHAnsi" w:cstheme="minorBidi"/>
      <w:szCs w:val="22"/>
      <w:lang w:val="x-none" w:eastAsia="x-none"/>
    </w:rPr>
  </w:style>
  <w:style w:type="character" w:customStyle="1" w:styleId="1">
    <w:name w:val="Основной текст Знак1"/>
    <w:basedOn w:val="a0"/>
    <w:uiPriority w:val="99"/>
    <w:semiHidden/>
    <w:rsid w:val="001C58FD"/>
    <w:rPr>
      <w:rFonts w:ascii="Times New Roman" w:eastAsia="Times New Roman" w:hAnsi="Times New Roman" w:cs="Times New Roman"/>
      <w:sz w:val="24"/>
      <w:szCs w:val="24"/>
      <w:lang w:eastAsia="ru-RU"/>
    </w:rPr>
  </w:style>
  <w:style w:type="paragraph" w:styleId="a6">
    <w:name w:val="List Paragraph"/>
    <w:basedOn w:val="a"/>
    <w:uiPriority w:val="34"/>
    <w:qFormat/>
    <w:rsid w:val="00596564"/>
    <w:pPr>
      <w:ind w:left="720"/>
      <w:contextualSpacing/>
    </w:pPr>
  </w:style>
  <w:style w:type="paragraph" w:styleId="a7">
    <w:name w:val="Balloon Text"/>
    <w:basedOn w:val="a"/>
    <w:link w:val="a8"/>
    <w:uiPriority w:val="99"/>
    <w:semiHidden/>
    <w:unhideWhenUsed/>
    <w:rsid w:val="009D5592"/>
    <w:pPr>
      <w:spacing w:after="0"/>
    </w:pPr>
    <w:rPr>
      <w:rFonts w:ascii="Segoe UI" w:hAnsi="Segoe UI" w:cs="Segoe UI"/>
      <w:sz w:val="18"/>
      <w:szCs w:val="18"/>
    </w:rPr>
  </w:style>
  <w:style w:type="character" w:customStyle="1" w:styleId="a8">
    <w:name w:val="Текст выноски Знак"/>
    <w:basedOn w:val="a0"/>
    <w:link w:val="a7"/>
    <w:uiPriority w:val="99"/>
    <w:semiHidden/>
    <w:rsid w:val="009D5592"/>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8FD"/>
    <w:pPr>
      <w:spacing w:after="6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1C58FD"/>
    <w:rPr>
      <w:rFonts w:ascii="Times New Roman" w:hAnsi="Times New Roman" w:cs="Times New Roman" w:hint="default"/>
      <w:color w:val="0000FF"/>
      <w:u w:val="single"/>
    </w:rPr>
  </w:style>
  <w:style w:type="character" w:customStyle="1" w:styleId="a4">
    <w:name w:val="Основной текст Знак"/>
    <w:aliases w:val="Основной текст Знак Знак Знак,body text Знак,contents Знак,Body Text Russian Знак,NoticeText-List Знак,Основной текст1 Знак,Знак Знак Знак Знак Знак Знак,Знак Знак Знак Знак,Знак Знак Знак Знак З Знак,Текст в рам Знак"/>
    <w:basedOn w:val="a0"/>
    <w:link w:val="a5"/>
    <w:semiHidden/>
    <w:locked/>
    <w:rsid w:val="001C58FD"/>
    <w:rPr>
      <w:sz w:val="24"/>
      <w:lang w:val="x-none" w:eastAsia="x-none"/>
    </w:rPr>
  </w:style>
  <w:style w:type="paragraph" w:styleId="a5">
    <w:name w:val="Body Text"/>
    <w:aliases w:val="Основной текст Знак Знак,body text,contents,Body Text Russian,NoticeText-List,Основной текст1,Знак Знак Знак Знак Знак,Знак Знак Знак,Знак Знак Знак Знак З,Шаблон для отчетов по оценке,Текст в рам"/>
    <w:basedOn w:val="a"/>
    <w:link w:val="a4"/>
    <w:semiHidden/>
    <w:unhideWhenUsed/>
    <w:qFormat/>
    <w:rsid w:val="001C58FD"/>
    <w:pPr>
      <w:spacing w:after="120"/>
    </w:pPr>
    <w:rPr>
      <w:rFonts w:asciiTheme="minorHAnsi" w:eastAsiaTheme="minorHAnsi" w:hAnsiTheme="minorHAnsi" w:cstheme="minorBidi"/>
      <w:szCs w:val="22"/>
      <w:lang w:val="x-none" w:eastAsia="x-none"/>
    </w:rPr>
  </w:style>
  <w:style w:type="character" w:customStyle="1" w:styleId="1">
    <w:name w:val="Основной текст Знак1"/>
    <w:basedOn w:val="a0"/>
    <w:uiPriority w:val="99"/>
    <w:semiHidden/>
    <w:rsid w:val="001C58FD"/>
    <w:rPr>
      <w:rFonts w:ascii="Times New Roman" w:eastAsia="Times New Roman" w:hAnsi="Times New Roman" w:cs="Times New Roman"/>
      <w:sz w:val="24"/>
      <w:szCs w:val="24"/>
      <w:lang w:eastAsia="ru-RU"/>
    </w:rPr>
  </w:style>
  <w:style w:type="paragraph" w:styleId="a6">
    <w:name w:val="List Paragraph"/>
    <w:basedOn w:val="a"/>
    <w:uiPriority w:val="34"/>
    <w:qFormat/>
    <w:rsid w:val="00596564"/>
    <w:pPr>
      <w:ind w:left="720"/>
      <w:contextualSpacing/>
    </w:pPr>
  </w:style>
  <w:style w:type="paragraph" w:styleId="a7">
    <w:name w:val="Balloon Text"/>
    <w:basedOn w:val="a"/>
    <w:link w:val="a8"/>
    <w:uiPriority w:val="99"/>
    <w:semiHidden/>
    <w:unhideWhenUsed/>
    <w:rsid w:val="009D5592"/>
    <w:pPr>
      <w:spacing w:after="0"/>
    </w:pPr>
    <w:rPr>
      <w:rFonts w:ascii="Segoe UI" w:hAnsi="Segoe UI" w:cs="Segoe UI"/>
      <w:sz w:val="18"/>
      <w:szCs w:val="18"/>
    </w:rPr>
  </w:style>
  <w:style w:type="character" w:customStyle="1" w:styleId="a8">
    <w:name w:val="Текст выноски Знак"/>
    <w:basedOn w:val="a0"/>
    <w:link w:val="a7"/>
    <w:uiPriority w:val="99"/>
    <w:semiHidden/>
    <w:rsid w:val="009D559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8645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0%D0%BC%D1%83%D1%80%D1%81%D0%BA%D0%B0%D1%8F_%D0%BE%D0%B1%D0%BB%D0%B0%D1%81%D1%82%D1%8C" TargetMode="External"/><Relationship Id="rId3" Type="http://schemas.microsoft.com/office/2007/relationships/stylesWithEffects" Target="stylesWithEffects.xml"/><Relationship Id="rId7" Type="http://schemas.openxmlformats.org/officeDocument/2006/relationships/hyperlink" Target="mailto:pakulov@admbla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470CECC7D6DD73AA0F9108E65E45D1F0F23CD21CD54E40805E1F1BA7C257DC96539B9B592D0119B80E4FEAD73DB59310BD0AF558FBD37638RE0AC"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21</Pages>
  <Words>8981</Words>
  <Characters>51196</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Подгороная Наталья Ивановна</dc:creator>
  <cp:keywords/>
  <dc:description/>
  <cp:lastModifiedBy>Галуненко Ольга Сергеевна</cp:lastModifiedBy>
  <cp:revision>8</cp:revision>
  <cp:lastPrinted>2019-12-15T23:39:00Z</cp:lastPrinted>
  <dcterms:created xsi:type="dcterms:W3CDTF">2019-12-11T05:46:00Z</dcterms:created>
  <dcterms:modified xsi:type="dcterms:W3CDTF">2023-02-03T06:54:00Z</dcterms:modified>
</cp:coreProperties>
</file>