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0A" w:rsidRPr="0017030A" w:rsidRDefault="00E95575" w:rsidP="0017030A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17030A" w:rsidRPr="0017030A" w:rsidRDefault="0017030A" w:rsidP="0017030A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E95575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Благовещенска                                                                    от </w:t>
      </w:r>
      <w:r w:rsidR="000D7EE9">
        <w:rPr>
          <w:rFonts w:ascii="Times New Roman" w:eastAsia="Times New Roman" w:hAnsi="Times New Roman" w:cs="Times New Roman"/>
          <w:sz w:val="28"/>
          <w:szCs w:val="28"/>
          <w:lang w:eastAsia="ru-RU"/>
        </w:rPr>
        <w:t>07.12.2021</w:t>
      </w: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D7EE9">
        <w:rPr>
          <w:rFonts w:ascii="Times New Roman" w:eastAsia="Times New Roman" w:hAnsi="Times New Roman" w:cs="Times New Roman"/>
          <w:sz w:val="28"/>
          <w:szCs w:val="28"/>
          <w:lang w:eastAsia="ru-RU"/>
        </w:rPr>
        <w:t>4958</w:t>
      </w:r>
      <w:bookmarkStart w:id="0" w:name="_GoBack"/>
      <w:bookmarkEnd w:id="0"/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предоставления субсидии казенным предприятиям города Благовещенска на возмещение затрат, связанных с выполнением заказа по содержанию и обслуживанию средств регулирования дорожного движения города Благовещенска</w:t>
      </w:r>
    </w:p>
    <w:p w:rsidR="0017030A" w:rsidRPr="0017030A" w:rsidRDefault="0017030A" w:rsidP="001703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30A" w:rsidRPr="0017030A" w:rsidRDefault="0017030A" w:rsidP="001703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о предоставлении субсидии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1.1. Настоящий Порядок устанавливает цели, условия и механизм предоставления субсидии </w:t>
      </w:r>
      <w:r w:rsidRPr="0017030A">
        <w:rPr>
          <w:rFonts w:ascii="Times New Roman" w:eastAsia="Calibri" w:hAnsi="Times New Roman" w:cs="Times New Roman"/>
          <w:sz w:val="28"/>
          <w:szCs w:val="28"/>
        </w:rPr>
        <w:t>казенным предприятиям на возмещение затрат, связанных с выполнением заказа по содержанию и обслуживанию средств регулирования дорожного движения города Благовещенска</w:t>
      </w:r>
      <w:r w:rsidR="00975DF0">
        <w:rPr>
          <w:rFonts w:ascii="Times New Roman" w:eastAsia="Calibri" w:hAnsi="Times New Roman" w:cs="Times New Roman"/>
          <w:sz w:val="28"/>
          <w:szCs w:val="28"/>
        </w:rPr>
        <w:t xml:space="preserve"> (далее - субсидии)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, категории лиц, имеющих право на получение субсидии, а также порядок предоставления и возврата субсидий в случае нарушения условий, установленных при их предоставлении, порядок возврата получателем субсидии неиспользованных остатков субсидии, положения об осуществлении контроля за соблюдения условий, целей и порядка предоставления субсидии </w:t>
      </w:r>
      <w:r w:rsidRPr="001703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ответственности за их нарушение 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>получателями</w:t>
      </w:r>
      <w:r w:rsidR="00AA58A5">
        <w:rPr>
          <w:rFonts w:ascii="Times New Roman" w:eastAsia="Calibri" w:hAnsi="Times New Roman" w:cs="Times New Roman"/>
          <w:bCs/>
          <w:sz w:val="28"/>
          <w:szCs w:val="28"/>
        </w:rPr>
        <w:t xml:space="preserve"> субсидии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"/>
      <w:bookmarkEnd w:id="1"/>
      <w:r w:rsidRPr="0017030A">
        <w:rPr>
          <w:rFonts w:ascii="Times New Roman" w:eastAsia="Calibri" w:hAnsi="Times New Roman" w:cs="Times New Roman"/>
          <w:sz w:val="28"/>
          <w:szCs w:val="28"/>
        </w:rPr>
        <w:t>1.2. Субсидия предоставляется в целях возмещения затрат, связанных с выполнением заказа по содержанию и обслуживанию средств регулирования дорожного движения города Благовещенска в рамках реализации подпрограммы 1 «Осуществление дорожной деятельности в отношении автомобильных дорог общего пользования местного значения» муниципальной программы «Развитие транспортной системы города Благовещенска».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"/>
      <w:bookmarkEnd w:id="2"/>
      <w:r w:rsidRPr="0017030A">
        <w:rPr>
          <w:rFonts w:ascii="Times New Roman" w:eastAsia="Calibri" w:hAnsi="Times New Roman" w:cs="Times New Roman"/>
          <w:sz w:val="28"/>
          <w:szCs w:val="28"/>
        </w:rPr>
        <w:t>1.3. К категории лиц, имеющих право на получение субсидии, относятся муниципальные казенные предприятия, которым учредителем доведен обязательный для исполнения заказ по содержанию и обслуживанию средств регулирования дорожного движения города Благовещенска (далее - получатель субсидии).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1.4. Субсидия предоставляется в пределах бюджетных ассигнований и лимитов бюджетных обязательств, доведенных в установленном порядке до главного распорядителя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(получателя)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 и учтенных на лицевом счете главного распорядителя, открытом в финансовом управлении администрации города Благовещенска.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1.5. Главным распорядителем субсидии является управление жилищно-коммунального хозяйства администрации города Благовещенска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(далее – главный рапорядитель)</w:t>
      </w:r>
      <w:r w:rsidRPr="001703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1.6. Сведения о субсидии размещены на едином портале бюджетной системы Российской Федерации в информационно-телекоммуникационной сети «Интернет» (</w:t>
      </w:r>
      <w:r w:rsidRPr="0017030A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17030A">
        <w:rPr>
          <w:rFonts w:ascii="Times New Roman" w:eastAsia="Calibri" w:hAnsi="Times New Roman" w:cs="Times New Roman"/>
          <w:sz w:val="28"/>
          <w:szCs w:val="28"/>
        </w:rPr>
        <w:t>://</w:t>
      </w:r>
      <w:r w:rsidRPr="0017030A">
        <w:rPr>
          <w:rFonts w:ascii="Times New Roman" w:eastAsia="Calibri" w:hAnsi="Times New Roman" w:cs="Times New Roman"/>
          <w:sz w:val="28"/>
          <w:szCs w:val="28"/>
          <w:lang w:val="en-US"/>
        </w:rPr>
        <w:t>budget</w:t>
      </w:r>
      <w:r w:rsidRPr="0017030A">
        <w:rPr>
          <w:rFonts w:ascii="Times New Roman" w:eastAsia="Calibri" w:hAnsi="Times New Roman" w:cs="Times New Roman"/>
          <w:sz w:val="28"/>
          <w:szCs w:val="28"/>
        </w:rPr>
        <w:t>.</w:t>
      </w:r>
      <w:r w:rsidRPr="0017030A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r w:rsidRPr="0017030A">
        <w:rPr>
          <w:rFonts w:ascii="Times New Roman" w:eastAsia="Calibri" w:hAnsi="Times New Roman" w:cs="Times New Roman"/>
          <w:sz w:val="28"/>
          <w:szCs w:val="28"/>
        </w:rPr>
        <w:t>.</w:t>
      </w:r>
      <w:r w:rsidRPr="0017030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17030A">
        <w:rPr>
          <w:rFonts w:ascii="Times New Roman" w:eastAsia="Calibri" w:hAnsi="Times New Roman" w:cs="Times New Roman"/>
          <w:sz w:val="28"/>
          <w:szCs w:val="28"/>
        </w:rPr>
        <w:t>/).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1.7. Настоящий порядок не распространяет свое действие на субсидии, предоставляемые в целях реализации концессионных соглашений, соглашений о государственно-частном или муниципально-частном партнерстве.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 Условия и порядок предоставления субсидии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2.1. Результатом предоставления субсидии является выполнение в полном объеме доведенного учредителем до казенного предприятия заказа по содержанию и обслуживанию средств регулирования дорожного движения города Благовещенска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 Показателями, необходимыми для достижения результатов предоставления субсидии, являются: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- количество обслуживаемых </w:t>
      </w:r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- обеспечение бесперебойного функционирования </w:t>
      </w:r>
      <w:r w:rsidRPr="0017030A">
        <w:rPr>
          <w:rFonts w:ascii="Times New Roman" w:eastAsia="Calibri" w:hAnsi="Times New Roman" w:cs="Times New Roman"/>
          <w:sz w:val="28"/>
          <w:szCs w:val="28"/>
        </w:rPr>
        <w:t>средств регулирования дорожного движения города Благовещенска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-  выполнение работ, оказание услуг, осуществление иных мероприятий, включенных в муниципальный заказ, в полном объеме и в установленный срок.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Количественное значение показателей устанавливается договором на предоставление субсидии</w:t>
      </w:r>
      <w:r w:rsidR="00AA58A5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договор)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, документами, указанными в подпункте 2 пункта 2.5. и подпункте «в» пункта 2.12. настоящего Порядка, и утвержденным в установленном порядке муниципальным заказом.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2.2. Условиями предоставления субсидии являются: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1) соответствие получателя субсидии требованиям, установленным настоящим Порядком;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2) наличие доведенного в установленном порядке до казенного предприятия  обязательного для исполнения заказа по содержанию и обслуживанию средств регулирования дорожного движения города Благовещенска;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3) наличие бюджетных ассигнований и лимитов бюджетных обязательств, доведенных в установленном порядке до главного распорядителя бюджетных средств;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4) перечисление субсидии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5) соблюдение получателями субсидии – казенными предприятиями, а также иными юридическими лицами, получающими средства на основании договоров, заключенных с получателями субсидий, запрета на приобретение за счет полученных бюджетных средств иностранной валюты, за исключением операций, осуществляемых в соответствии с валютным </w:t>
      </w: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законодательством Российской Федерации при закупке (поставке) высокотехнологичного импортного оборудования</w:t>
      </w:r>
      <w:r w:rsidR="003D10BF">
        <w:rPr>
          <w:rFonts w:ascii="Times New Roman" w:eastAsia="Calibri" w:hAnsi="Times New Roman" w:cs="Times New Roman"/>
          <w:sz w:val="28"/>
          <w:szCs w:val="28"/>
        </w:rPr>
        <w:t>, сырья и комплектующих изделий</w:t>
      </w:r>
      <w:r w:rsidRPr="0017030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6) согласие получателя субсидии, 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контроля за соблюдением целей, условий и порядка предоставления субсидии;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7) достижение результатов предоставления субсидии, указанных в пункте 2.1. настоящего Порядка.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2.3. Получатели субсидии должны соответствовать на первое число месяца, предшествующего месяцу, в котором планируется заключение договора, следующим требованиям: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а)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б) у получателей субсидий должна отсутствовать просроченная задолженность по возврату в бюджет города Благовещенска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города Благовещенска;</w:t>
      </w:r>
    </w:p>
    <w:p w:rsidR="0017030A" w:rsidRPr="0017030A" w:rsidRDefault="0017030A" w:rsidP="008808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в) получатели субсидии - юридические лица не должны находиться в процессе реорганизации (за исключением реорганизации в форме присоединения к юридическому лицу,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д) получатели субсидий не должны получать средства из бюджета города Благовещенска в соответствии с иными муниципальными правовыми актами на цели, указанные в </w:t>
      </w:r>
      <w:hyperlink w:anchor="Par1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пункте 1.2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2.4. Размер субсидии равен размеру фактических затрат на выполнение заказа по содержанию и обслуживанию средств регулирования дорожного движения города Благовещенска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2.5. Для заключения договора о предоставлении субсидии получатель субсидии представляет главному распорядителю следующие документы: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hyperlink w:anchor="P146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заявление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о намерениях заключить договор о предоставлении субсидии (дополнительное соглашение к договору) (по форме согласно приложению № 1 к Порядку);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2) прогнозный расчет размера субсидии на текущий финансовый год (по форме согласно приложению № 2 к Порядку);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3) документы, подтверждающие правовой статус получателя субсидии (оригиналы или копии, заверенные руководителем или уполномоченным представителем получателя субсидии):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- выписку из Единого государственного реестра юридических лиц, выданная налоговым органом не ранее 5 (пяти) рабочих дней до дня подачи заявления на получение субсидии, или сведения о государственной регистрации юридического лица, размещенные на официальном сайте налогового органа в информационно-телекоммуникационной сети «Интернет» не ранее 5 (пяти) рабочих дней до дня подачи заявления на получение субсидии;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- учредительные документы;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- документ, подтверждающий назначение на должность руководителя;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- документ, подтверждающий полномочия лица, действующего от имени руководителя;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- документ, подтверждающий полномочия главного бухгалтера или иного лица, ответственного за ведение бухгалтерского учета.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4) бухгалтерскую отчетность (с приложениями) или документ, заменяющий ее в соответствии с законодательством Российской Федерации, за последний отчетный период и предшествующий финансовый год с отметкой налогового органа или с отметкой о приеме в электронном виде (копии, заверенные руководителем юридического лица или уполномоченным представителем получателя субсидии);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5) гарантийные обязательства получателя субсидии (по форме согласно приложению № 3 к Порядку), подписанные руководителем или уполномоченным представителем получателя субсидии и заверенные печатью получателя субсидии (при наличии).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2.6. Главный распорядитель рассматривает документы, указанные в </w:t>
      </w:r>
      <w:hyperlink w:anchor="Par19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п. 2.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>5 настоящего Порядка, в течение 10 (десяти) рабочих дней с даты их поступления и принимает решение о заключении договора о предоставлении субсидии или об отказе в заключении договора о предоставлении субсидии по основаниям, указанным в п. 2.7 настоящего Порядка.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После принятия главным распорядителем решения, Получателю в течение 10 (десяти) рабочих дней направляется мотивированное уведомление об отказе в заключение договора о предоставлении субсидии или проект договора о предоставлении субсидии в 3 (трех) экземплярах, разработанный в соответствии с типовой формой, утвержденной финансовым управлением администрации города Благовещенска и содержащий условие о согласовании сторонами новых условий договора или о расторжении договора при не достижении согласия по новым условиям в связи с уменьшением главному распорядителю ранее доведенных лимитов бюджетных обязательств.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2.7. Основаниями для отказа в заключение договора о предоставлении субсидии являются: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а) несоответствие представленных получателем документов требованиям, определенным пунктом 2.5 настоящего Порядка, или непредставление (представление не в полном объеме) указанных документов;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б) недостоверность представленной получателем субсидии информации;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в) несоответствие цели предоставления субсидии, указанной в пункте 1.2 настоящего Порядка;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г) несоответствие получателей требованиям, указанным в пунктах 1.3, 2.3 настоящего Порядка;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д) недостаточность для предоставления субсидии бюджетных ассигнований и лимитов бюджетных обязательств, доведенных в установленном порядке до главного распорядителя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2.8. В случае если размер субсидии согласно расчету планового годового объема выпадающих доходов превышает доведенные лимиты бюджетных обязательств, главный распорядитель бюджетных средств принимает решение о </w:t>
      </w:r>
      <w:r w:rsidR="003D10BF">
        <w:rPr>
          <w:rFonts w:ascii="Times New Roman" w:eastAsia="Calibri" w:hAnsi="Times New Roman" w:cs="Times New Roman"/>
          <w:sz w:val="28"/>
          <w:szCs w:val="28"/>
        </w:rPr>
        <w:t>заключении договора при наличии согласия получателя субсидии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в пределах доведенных лимитов бюджетных обязательств.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</w:t>
      </w:r>
      <w:r w:rsidR="003D10BF">
        <w:rPr>
          <w:rFonts w:ascii="Times New Roman" w:eastAsia="Calibri" w:hAnsi="Times New Roman" w:cs="Times New Roman"/>
          <w:sz w:val="28"/>
          <w:szCs w:val="28"/>
        </w:rPr>
        <w:t>9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Получатель субсидии подписывает договор на предоставление субсидии в течение 5 (пяти) рабочих дней с даты его получения и направляет в адрес главного распорядителя.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3D10BF">
        <w:rPr>
          <w:rFonts w:ascii="Times New Roman" w:eastAsia="Calibri" w:hAnsi="Times New Roman" w:cs="Times New Roman"/>
          <w:sz w:val="28"/>
          <w:szCs w:val="28"/>
        </w:rPr>
        <w:t>0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Получатель, заключивший договор о предоставлении субсидии, до 10 числа месяца, следующим за отчетным, а за декабрь - не позднее 15-го декабря текущего года предоставляет главному распорядителю следующие документы: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а) заявление о предоставлении субсидии за отчетный период (по форме согласно приложению № 4 к Порядку);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б) </w:t>
      </w:r>
      <w:r w:rsidRPr="0026314F">
        <w:rPr>
          <w:rFonts w:ascii="Times New Roman" w:eastAsia="Calibri" w:hAnsi="Times New Roman" w:cs="Times New Roman"/>
          <w:sz w:val="28"/>
          <w:szCs w:val="28"/>
        </w:rPr>
        <w:t>расчет размера субсидии за отчетный период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(по форме согласно приложению № 5 к Порядку);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hyperlink r:id="rId8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отчет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о фактическом выполнении заказа по содержанию и обслуживанию средств регулирования дорожного движения города Благовещенска (по форме согласно приложению № 6 к Порядку).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Главный распорядитель в течение 5 (пяти) рабочих дней со дня представления документов принимает решение о предоставлении  субсидии </w:t>
      </w: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или отказе в предоставлении субсидии по основаниям, указанным в п. 2.14 настоящего Порядка.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3D10BF">
        <w:rPr>
          <w:rFonts w:ascii="Times New Roman" w:eastAsia="Calibri" w:hAnsi="Times New Roman" w:cs="Times New Roman"/>
          <w:sz w:val="28"/>
          <w:szCs w:val="28"/>
        </w:rPr>
        <w:t>1</w:t>
      </w:r>
      <w:r w:rsidRPr="0017030A">
        <w:rPr>
          <w:rFonts w:ascii="Times New Roman" w:eastAsia="Calibri" w:hAnsi="Times New Roman" w:cs="Times New Roman"/>
          <w:sz w:val="28"/>
          <w:szCs w:val="28"/>
        </w:rPr>
        <w:t>. В случае принятия решения об отказе в предоставлении субсидии, главный распорядитель в течение 3 (трех) рабочих дней со дня принятия решения, направляет в адрес получателя субсидии соответствующее мотивированное уведомление об отказе.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3D10BF">
        <w:rPr>
          <w:rFonts w:ascii="Times New Roman" w:eastAsia="Calibri" w:hAnsi="Times New Roman" w:cs="Times New Roman"/>
          <w:sz w:val="28"/>
          <w:szCs w:val="28"/>
        </w:rPr>
        <w:t>2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Основаниями для принятия решения об отказе в предоставлении субсидии являются: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1) несоответствие представленных получателем субсидии документов требованиям, определенным </w:t>
      </w:r>
      <w:hyperlink w:anchor="Par19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пунктом 2.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>7 настоящего Порядка, или непредставление (представление не в полном объеме) указанных документов;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2) недостоверность представленной получателем субсидии информации.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8808A6">
        <w:rPr>
          <w:rFonts w:ascii="Times New Roman" w:eastAsia="Calibri" w:hAnsi="Times New Roman" w:cs="Times New Roman"/>
          <w:sz w:val="28"/>
          <w:szCs w:val="28"/>
        </w:rPr>
        <w:t>3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. Перечисление субсидии 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в полном объеме согласно суммы , указанной в заявлении </w:t>
      </w:r>
      <w:r w:rsidRPr="0017030A">
        <w:rPr>
          <w:rFonts w:ascii="Times New Roman" w:eastAsia="Calibri" w:hAnsi="Times New Roman" w:cs="Times New Roman"/>
          <w:sz w:val="28"/>
          <w:szCs w:val="28"/>
        </w:rPr>
        <w:t>осуществляется главным распорядителем единовременным платежом в течение 10 (десяти) рабочих дней с момента принятия решения о предоставлении субсидии на расчетный или корреспондентский счет получателя субсидии, открытый в учреждении Центрального банка Российской Федерации или кредитной организации на основании договора о предоставлении субсидии и расчета размера субсидии.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Получатель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направляет средства полученной субсидии  на погашение текущей кредиторской задолженности.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8808A6">
        <w:rPr>
          <w:rFonts w:ascii="Times New Roman" w:eastAsia="Calibri" w:hAnsi="Times New Roman" w:cs="Times New Roman"/>
          <w:sz w:val="28"/>
          <w:szCs w:val="28"/>
        </w:rPr>
        <w:t>4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В случае необходимости внесения изменений в Договор в связи с увеличением (уменьшением) размера субсидии получатель субсидии представляет главному распорядителю документы, указанные в подпунктах 1, 2 пункта 2.5 настоящего Порядка, с приложением финансово-экономического обоснования данного изменения.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Документы, подаются получателем</w:t>
      </w:r>
      <w:r w:rsidR="00AA58A5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после утверждения Благовещенской городской Думой дополнительных бюджетных ассигнований и лимитов бюджетных обязательств на предоставление субсидии на текущий финансовый год и внесения соответствующих изменений в решение о городском бюджете на очередной финансовый год и плановый период.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Документы подаются на бумажном носителе, заверенные печатью (при наличии) и подписью руководителя юридического лица.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распорядитель рассматривает указанные документы в течение 3 (трех) рабочих дней с даты их поступления и принимает решение о заключении дополнительного соглашения к договору о предоставлении субсидии или об отказе в заключении дополнительного соглашения.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8808A6">
        <w:rPr>
          <w:rFonts w:ascii="Times New Roman" w:eastAsia="Calibri" w:hAnsi="Times New Roman" w:cs="Times New Roman"/>
          <w:sz w:val="28"/>
          <w:szCs w:val="28"/>
        </w:rPr>
        <w:t>5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 заключении дополнительного соглашения главный распорядитель в течение 3 (трех) рабочих дней направляет в адрес получателя субсидии подписанное со своей стороны дополнительное соглашение в двух экземплярах.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Получатель субсидии подписывает дополнительное соглашение в течение 3 (трех) рабочих дней с даты его получения и направляет один экземпляр в адрес главного распорядителя.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2.1</w:t>
      </w:r>
      <w:r w:rsidR="008808A6">
        <w:rPr>
          <w:rFonts w:ascii="Times New Roman" w:eastAsia="Calibri" w:hAnsi="Times New Roman" w:cs="Times New Roman"/>
          <w:sz w:val="28"/>
          <w:szCs w:val="28"/>
        </w:rPr>
        <w:t>6</w:t>
      </w:r>
      <w:r w:rsidRPr="0017030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об отказе в заключении дополнительного соглашения главный распорядитель в течение 3 (трех) рабочих дней направляет в адрес получателя субсидии соответствующее мотивированное уведомление об отказе.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3. Требования к отчетности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3.1. Получатель субсидии ведет раздельный учет доходов (расходов), полученных (произведенных) в рамках целевого финансирования.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3.2. К документам, подтверждающим расходы на выполнение заказа по содержанию и обслуживанию средств регулирования дорожного движения города Благовещенска и предоставляемым получателем субсидии вместе с отчетом, указанным в подпункте «в» пункта 2.12 настоящего Порядка, относятся: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1) договоры поставки расходных материалов, платежные документы, счета-фактуры, товаротранспортные накладные и акты приема-передачи к ним;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2) договоры подряда, оказания услуг по ремонту, </w:t>
      </w:r>
      <w:r w:rsidRPr="0017030A">
        <w:rPr>
          <w:rFonts w:ascii="Times New Roman" w:eastAsia="Calibri" w:hAnsi="Times New Roman" w:cs="Times New Roman"/>
          <w:sz w:val="28"/>
          <w:szCs w:val="28"/>
        </w:rPr>
        <w:t>содержанию и обслуживанию средств регулирования дорожного движения города Благовещенска</w:t>
      </w:r>
      <w:r w:rsidRPr="0017030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3) платежные поручения, кассовые чеки;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4) путевые листы, графики дежурств, табеля учета рабочего времени;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5) фотоматериалы;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6) акты ввода в эксплуатацию, пусконаладки, технологического присоединения, опломбирования приборов учета, технического обследования;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7) договоры электроснабжения;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8) </w:t>
      </w:r>
      <w:r w:rsidRPr="0017030A">
        <w:rPr>
          <w:rFonts w:ascii="Times New Roman" w:eastAsia="Calibri" w:hAnsi="Times New Roman" w:cs="Times New Roman"/>
          <w:sz w:val="28"/>
          <w:szCs w:val="28"/>
        </w:rPr>
        <w:t>иные документы, если их предоставление предусмотрено главным распорядителем в договоре субсидии.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3" w:name="Par37"/>
      <w:bookmarkEnd w:id="3"/>
      <w:r w:rsidRPr="0017030A">
        <w:rPr>
          <w:rFonts w:ascii="Times New Roman" w:eastAsia="Calibri" w:hAnsi="Times New Roman" w:cs="Times New Roman"/>
          <w:sz w:val="28"/>
          <w:szCs w:val="28"/>
        </w:rPr>
        <w:t>4. Требования к осуществлению контроля за соблюдением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условий, целей и порядка предоставления субсидий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и ответственности за их нарушение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4.1. Главным распорядителем и органом государственного (муниципального) финансового контроля в порядке, установленном действующим законодательством Российской Федерации, осуществляется обязательная проверка условий, целей и порядка предоставления субсидии.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4.2. Получатель субсидии несет ответственность за достоверность и своевременность представленных главному распорядителю сведений и документов и достижение результатов предоставления субсидии, установленных настоящим Порядком.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4.3. За нарушение условий, целей и порядка предоставления субсидии к получателю субсидии применяются следующие меры ответственности: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возврат средств субсидии в бюджет города Благовещенска 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и органом государственного (муниципального) финансового контроля, а также в случае 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030A">
        <w:rPr>
          <w:rFonts w:ascii="Times New Roman" w:eastAsia="Calibri" w:hAnsi="Times New Roman" w:cs="Times New Roman"/>
          <w:sz w:val="28"/>
          <w:szCs w:val="28"/>
        </w:rPr>
        <w:t>достижения значений результатов и показателей, указанных в пункте 2.1 настоящего Порядка;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выплата неустойки в размере, установленном настоящим Порядком, в случае нарушения сроков возврата субсидии (остатков субсидии).</w:t>
      </w:r>
    </w:p>
    <w:p w:rsidR="0017030A" w:rsidRPr="0017030A" w:rsidRDefault="0017030A" w:rsidP="0017030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4.4. В случае выявления нарушений условий предоставления субсидии, установленных настоящим Порядком, факта предоставления недостоверных сведений, не предоставления документов, предусмотренных настоящим Порядком, факта не достижения значения результатов и показателей предоставления субсидии, главный распорядитель в течение 10 (десяти) рабочих дней со дня выявления нарушения направляет получателю субсидии требование о возврате субсидии в бюджет города Благовещенска.</w:t>
      </w:r>
    </w:p>
    <w:p w:rsidR="0017030A" w:rsidRPr="0017030A" w:rsidRDefault="0017030A" w:rsidP="0017030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4.5. В случаях, указанных в пункте 4.4 настоящего Порядка, субсидия подлежит добровольному возврату получателем субсидии в бюджет города Благовещенска в течение 5 (пяти) рабочих дней со дня получения требования о возврате субсидии.</w:t>
      </w:r>
    </w:p>
    <w:p w:rsidR="0017030A" w:rsidRPr="0017030A" w:rsidRDefault="0017030A" w:rsidP="0017030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4.6. В случае отказа получателя субсидии от добровольного возврата субсидии главный распорядитель производит взыскание субсидии в судебном порядке.</w:t>
      </w:r>
    </w:p>
    <w:p w:rsidR="0017030A" w:rsidRPr="0017030A" w:rsidRDefault="0017030A" w:rsidP="0017030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4.7. За нарушение сроков возврата субсидии получатель субсидии несет ответственность в виде неустойки в размере двух трехсотых ключевой ставки Банка России, действовавшей в соответствующие периоды пользования субсидией, от суммы долга за каждый день просрочки.</w:t>
      </w:r>
    </w:p>
    <w:p w:rsidR="0017030A" w:rsidRPr="0017030A" w:rsidRDefault="008808A6" w:rsidP="0017030A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4.8. Остатки субсидии, не</w:t>
      </w:r>
      <w:r w:rsidR="0017030A" w:rsidRPr="0017030A">
        <w:rPr>
          <w:rFonts w:ascii="Times New Roman" w:eastAsia="Calibri" w:hAnsi="Times New Roman" w:cs="Times New Roman"/>
          <w:sz w:val="28"/>
          <w:szCs w:val="28"/>
        </w:rPr>
        <w:t>использованной в отчетном финансовом году, подлежат возврату в бюджет города Благовещенска в срок до 25 декабря текущего года путем их перечисления на лицевой счет главного распорядителя</w:t>
      </w:r>
      <w:r w:rsidR="002631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14F" w:rsidRPr="0026314F">
        <w:rPr>
          <w:rFonts w:ascii="Times New Roman" w:eastAsia="Calibri" w:hAnsi="Times New Roman" w:cs="Times New Roman"/>
          <w:sz w:val="28"/>
          <w:szCs w:val="28"/>
        </w:rPr>
        <w:t>(получателя) бюджетных средств</w:t>
      </w:r>
      <w:r w:rsidR="0017030A" w:rsidRPr="001703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17030A" w:rsidRPr="0017030A" w:rsidRDefault="0017030A" w:rsidP="0017030A">
      <w:pPr>
        <w:jc w:val="center"/>
        <w:rPr>
          <w:rFonts w:ascii="Times New Roman" w:eastAsia="Calibri" w:hAnsi="Times New Roman" w:cs="Times New Roman"/>
          <w:sz w:val="28"/>
          <w:szCs w:val="28"/>
        </w:rPr>
        <w:sectPr w:rsidR="0017030A" w:rsidRPr="0017030A" w:rsidSect="00221117">
          <w:headerReference w:type="default" r:id="rId9"/>
          <w:headerReference w:type="first" r:id="rId10"/>
          <w:footerReference w:type="first" r:id="rId11"/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17030A" w:rsidRPr="0017030A" w:rsidRDefault="0017030A" w:rsidP="0017030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намерениях заключить договор 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(дополнительное соглашение к договору), 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0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 в 20__ году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 Полное  наименование  казенного предприятия - получателя субсидии, ИНН,КПП, ОГРН (ОГРНИП): 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 Цель получения субсидии:_________________________________________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3. Размер запрашиваемой субсидии:___________________________________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 Адрес получателя субсидии (юридический/фактический):______________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5. Банковские   реквизиты   получателя   субсидии  для  зачисления  средств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субсидии: _________________________________________________________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   1.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   2.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   3.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(Примечание:  перечень  прилагаемых  к заявлению документов  определяется в соответствии с </w:t>
      </w:r>
      <w:hyperlink w:anchor="Par19" w:history="1">
        <w:r w:rsidRPr="0017030A">
          <w:rPr>
            <w:rFonts w:ascii="Times New Roman" w:eastAsia="Calibri" w:hAnsi="Times New Roman" w:cs="Times New Roman"/>
            <w:sz w:val="28"/>
            <w:szCs w:val="28"/>
          </w:rPr>
          <w:t>п. 2.</w:t>
        </w:r>
      </w:hyperlink>
      <w:r w:rsidRPr="0017030A">
        <w:rPr>
          <w:rFonts w:ascii="Times New Roman" w:eastAsia="Calibri" w:hAnsi="Times New Roman" w:cs="Times New Roman"/>
          <w:sz w:val="28"/>
          <w:szCs w:val="28"/>
        </w:rPr>
        <w:t>5. настоящего Порядка)</w:t>
      </w:r>
    </w:p>
    <w:p w:rsidR="0017030A" w:rsidRPr="0017030A" w:rsidRDefault="0017030A" w:rsidP="001703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spacing w:line="240" w:lineRule="auto"/>
        <w:ind w:firstLine="723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bookmarkStart w:id="4" w:name="Par114"/>
      <w:bookmarkEnd w:id="4"/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ПРОГНОЗНЫЙ РАСЧЕТ РАЗМЕРА СУБСИДИИ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НА __________ ГОД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17030A">
        <w:rPr>
          <w:rFonts w:ascii="Times New Roman" w:eastAsia="Calibri" w:hAnsi="Times New Roman" w:cs="Times New Roman"/>
          <w:bCs/>
          <w:sz w:val="20"/>
          <w:szCs w:val="20"/>
        </w:rPr>
        <w:t>(текущий финансовый год)</w:t>
      </w:r>
    </w:p>
    <w:tbl>
      <w:tblPr>
        <w:tblpPr w:leftFromText="180" w:rightFromText="180" w:vertAnchor="text" w:horzAnchor="margin" w:tblpY="271"/>
        <w:tblW w:w="8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2"/>
        <w:gridCol w:w="2213"/>
        <w:gridCol w:w="2213"/>
        <w:gridCol w:w="2213"/>
      </w:tblGrid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Количество/объем, ед.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Сумма планируемых затрат,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rPr>
          <w:trHeight w:val="7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  <w:sectPr w:rsidR="0017030A" w:rsidRPr="0017030A" w:rsidSect="00FC719E">
          <w:headerReference w:type="default" r:id="rId12"/>
          <w:pgSz w:w="11905" w:h="16838"/>
          <w:pgMar w:top="993" w:right="851" w:bottom="1134" w:left="1701" w:header="454" w:footer="0" w:gutter="0"/>
          <w:cols w:space="720"/>
          <w:noEndnote/>
          <w:titlePg/>
          <w:docGrid w:linePitch="299"/>
        </w:sect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 xml:space="preserve">Гарантийные обязательства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>получателя субсидии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7030A">
        <w:rPr>
          <w:rFonts w:ascii="Times New Roman" w:eastAsia="Calibri" w:hAnsi="Times New Roman" w:cs="Times New Roman"/>
          <w:sz w:val="20"/>
          <w:szCs w:val="20"/>
        </w:rPr>
        <w:t>(наименование, ИНН, ОГРН (ОГРНИП) получателя субсидии)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настоящим гарантирует: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отсутствие просроченной задолженности по возврату в бюджет города Благовещенска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города Благовещенска;</w:t>
      </w:r>
    </w:p>
    <w:p w:rsidR="00D92CB1" w:rsidRPr="00D92CB1" w:rsidRDefault="00D92CB1" w:rsidP="00D92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B1">
        <w:rPr>
          <w:rFonts w:ascii="Times New Roman" w:eastAsia="Calibri" w:hAnsi="Times New Roman" w:cs="Times New Roman"/>
        </w:rPr>
        <w:t>отсутствие процессов реорганизации</w:t>
      </w: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2CB1">
        <w:rPr>
          <w:rFonts w:ascii="Times New Roman" w:eastAsia="Calibri" w:hAnsi="Times New Roman" w:cs="Times New Roman"/>
        </w:rPr>
        <w:t>(за исключением реорганизации в форме присоединения к юридическому лицу,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</w:rPr>
        <w:t>согласие получателя субсидии, а также лиц, получающих средства на основании договоров, заключенных с получателями субсидий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контроля за соблюдением целей, условий и порядка предоставления субсидии;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выполнение обязательного заказа по устройству, ремонту и модернизации отдельных элементов обустройства автомобильных дорог в границах города Благовещенска в соответствии с утвержденными планами-графиками по устройству, ремонту и модернизации отдельных элементов обустройства автомобильных дорог в границах города Благовещенска, муниципальными нормативными правовыми актами, нормами действующего законодательства  в сфере электроснабжения, энергосбережения, благоустройства, автомобильной деятельности и безопасности дорожного движения;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в   период   действия  договора,  обеспечивать   соответствие  состояния  элементов обустройства автомобильных дорог города Благовещенска при их обустройстве, модернизации, содержании и ремонте   установленным  ГОСТ,  СНиП,   санитарным   нормам   и   правилам, техническим регламентам и другим нормативным документам;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в   период   действия  договора, обеспечивать   своевременный   осмотр   элементов обустройства автомобильных дорог города Благовещенска и выявление аварийных и опасных участков;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нести  в  установленном законодательством порядке ответственность перед третьими лицами за ущерб, причиненный в результате ненадлежащего обустройства, модернизации, содержания и  ремонта  элементов обустройства автомобильных дорог города Благовещенска;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t>исполнять  требования  надзорных  и  контрольных  органов  по  вопросам соответствия  элементов обустройства автомобильных дорог города Благовещенска при  их  обустройстве, модернизации, содержании  и ремонте  установленным  ГОСТ, СНиП, техническим регламентам и другим нормативным документам.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  <w:r w:rsidRPr="0017030A">
        <w:rPr>
          <w:rFonts w:ascii="Times New Roman" w:eastAsia="Calibri" w:hAnsi="Times New Roman" w:cs="Times New Roman"/>
        </w:rPr>
        <w:tab/>
      </w:r>
    </w:p>
    <w:p w:rsidR="0017030A" w:rsidRPr="0017030A" w:rsidRDefault="0017030A" w:rsidP="0017030A">
      <w:pPr>
        <w:rPr>
          <w:rFonts w:ascii="Times New Roman" w:eastAsia="Calibri" w:hAnsi="Times New Roman" w:cs="Times New Roman"/>
        </w:rPr>
      </w:pPr>
      <w:r w:rsidRPr="0017030A">
        <w:rPr>
          <w:rFonts w:ascii="Times New Roman" w:eastAsia="Calibri" w:hAnsi="Times New Roman" w:cs="Times New Roman"/>
        </w:rPr>
        <w:br w:type="page"/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Приложение №4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17030A">
        <w:rPr>
          <w:rFonts w:ascii="Times New Roman" w:eastAsia="Calibri" w:hAnsi="Times New Roman" w:cs="Times New Roman"/>
          <w:caps/>
          <w:sz w:val="28"/>
          <w:szCs w:val="28"/>
        </w:rPr>
        <w:t>ЗАЯВЛЕНИЕ</w:t>
      </w:r>
    </w:p>
    <w:p w:rsidR="0017030A" w:rsidRPr="0017030A" w:rsidRDefault="008808A6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caps/>
          <w:sz w:val="28"/>
          <w:szCs w:val="28"/>
        </w:rPr>
        <w:t>о</w:t>
      </w:r>
      <w:r w:rsidR="0017030A" w:rsidRPr="0017030A">
        <w:rPr>
          <w:rFonts w:ascii="Times New Roman" w:eastAsia="Calibri" w:hAnsi="Times New Roman" w:cs="Times New Roman"/>
          <w:caps/>
          <w:sz w:val="28"/>
          <w:szCs w:val="28"/>
        </w:rPr>
        <w:t xml:space="preserve"> ПРЕДОСТАВЛЕНИЕ СУБСИДИИ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Дата 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 Полное  наименование  казенного предприятия - получателя субсидии, ИНН, КПП, ОГРН (ОГРНИП): 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 Основание: договор на предоставление субсидии на ____________ от «___» _______ 20__г. №______________________________________________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3. Размер запрашиваемой субсидии:___________________________________ 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4. Субсидия за отчетный период:  ___________ 20___г.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1.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2.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3.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(Примечание:  перечень  прилагаемых  к заявлению документов  определяется в соответствии с подпунктами «а» - «в» пункта 2.9 настоящего Порядка)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№5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РАСЧЕТ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 xml:space="preserve">РАЗМЕРА СУБСИДИИ 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7030A">
        <w:rPr>
          <w:rFonts w:ascii="Times New Roman" w:eastAsia="Calibri" w:hAnsi="Times New Roman" w:cs="Times New Roman"/>
          <w:bCs/>
          <w:sz w:val="28"/>
          <w:szCs w:val="28"/>
        </w:rPr>
        <w:t>за __________(месяц, год)</w:t>
      </w:r>
    </w:p>
    <w:tbl>
      <w:tblPr>
        <w:tblpPr w:leftFromText="180" w:rightFromText="180" w:vertAnchor="text" w:horzAnchor="margin" w:tblpY="271"/>
        <w:tblW w:w="8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2"/>
        <w:gridCol w:w="2213"/>
        <w:gridCol w:w="2213"/>
        <w:gridCol w:w="2213"/>
      </w:tblGrid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Количество/объем, ед.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Сумма планируемых затрат,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rPr>
          <w:trHeight w:val="7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rPr>
          <w:rFonts w:ascii="Times New Roman" w:eastAsia="Calibri" w:hAnsi="Times New Roman" w:cs="Times New Roman"/>
          <w:sz w:val="28"/>
          <w:szCs w:val="28"/>
        </w:rPr>
        <w:sectPr w:rsidR="0017030A" w:rsidRPr="0017030A" w:rsidSect="00221117"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5" w:name="Par219"/>
      <w:bookmarkEnd w:id="5"/>
      <w:r w:rsidRPr="0017030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6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>ОТЧЕТ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>О ФАКТИЧЕСКОМ ВЫПОЛНЕНИИ заказа по содержанию и обслуживанию средств регулирования дорожного движения города Благовещенска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17030A">
        <w:rPr>
          <w:rFonts w:ascii="Times New Roman" w:eastAsia="Calibri" w:hAnsi="Times New Roman" w:cs="Times New Roman"/>
          <w:caps/>
        </w:rPr>
        <w:t>за ________месяц 20____года</w:t>
      </w:r>
    </w:p>
    <w:p w:rsidR="0017030A" w:rsidRPr="0017030A" w:rsidRDefault="0017030A" w:rsidP="0017030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1134"/>
        <w:gridCol w:w="1324"/>
        <w:gridCol w:w="3070"/>
        <w:gridCol w:w="1560"/>
        <w:gridCol w:w="1701"/>
        <w:gridCol w:w="2409"/>
      </w:tblGrid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Плановое количество/объем, ед.изм.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Фактическое количество/ объем, ед.изм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Отклонение количества/объема от плановых показателей (гр.2-гр.3)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Плановая сумма  затрат,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Фактическая сумма затрат, руб..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Отклонение стоимости от плановых показателей (гр.6-гр.7)</w:t>
            </w: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30A" w:rsidRPr="0017030A" w:rsidTr="00E22C7F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30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0A" w:rsidRPr="0017030A" w:rsidRDefault="0017030A" w:rsidP="001703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>1.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>2.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>3. 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30A">
        <w:rPr>
          <w:rFonts w:ascii="Times New Roman" w:eastAsia="Calibri" w:hAnsi="Times New Roman" w:cs="Times New Roman"/>
          <w:sz w:val="24"/>
          <w:szCs w:val="24"/>
        </w:rPr>
        <w:t xml:space="preserve">(Примечание:  перечень  прилагаемых  к заявлению документов  определяется в соответствии с </w:t>
      </w:r>
      <w:hyperlink w:anchor="Par19" w:history="1">
        <w:r w:rsidRPr="0017030A">
          <w:rPr>
            <w:rFonts w:ascii="Times New Roman" w:eastAsia="Calibri" w:hAnsi="Times New Roman" w:cs="Times New Roman"/>
            <w:sz w:val="24"/>
            <w:szCs w:val="24"/>
          </w:rPr>
          <w:t xml:space="preserve">п. </w:t>
        </w:r>
      </w:hyperlink>
      <w:r w:rsidRPr="0017030A">
        <w:rPr>
          <w:rFonts w:ascii="Times New Roman" w:eastAsia="Calibri" w:hAnsi="Times New Roman" w:cs="Times New Roman"/>
          <w:sz w:val="24"/>
          <w:szCs w:val="24"/>
        </w:rPr>
        <w:t>3.2. настоящего Порядка)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0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030A" w:rsidRPr="0017030A" w:rsidRDefault="0017030A" w:rsidP="0017030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  <w:sectPr w:rsidR="0017030A" w:rsidRPr="0017030A" w:rsidSect="00F43D73">
          <w:headerReference w:type="default" r:id="rId13"/>
          <w:pgSz w:w="16838" w:h="11905" w:orient="landscape"/>
          <w:pgMar w:top="251" w:right="1134" w:bottom="851" w:left="1134" w:header="0" w:footer="0" w:gutter="0"/>
          <w:cols w:space="720"/>
          <w:noEndnote/>
        </w:sectPr>
      </w:pPr>
      <w:r w:rsidRPr="0017030A">
        <w:rPr>
          <w:rFonts w:ascii="Times New Roman" w:eastAsia="Calibri" w:hAnsi="Times New Roman" w:cs="Times New Roman"/>
          <w:sz w:val="28"/>
          <w:szCs w:val="28"/>
        </w:rPr>
        <w:t>МП (при наличии)</w:t>
      </w:r>
    </w:p>
    <w:p w:rsidR="0017030A" w:rsidRDefault="0017030A" w:rsidP="0017030A">
      <w:pPr>
        <w:rPr>
          <w:rFonts w:ascii="Times New Roman" w:hAnsi="Times New Roman" w:cs="Times New Roman"/>
          <w:sz w:val="24"/>
        </w:rPr>
      </w:pPr>
    </w:p>
    <w:p w:rsidR="00440D91" w:rsidRPr="0017030A" w:rsidRDefault="0017030A" w:rsidP="0017030A">
      <w:pPr>
        <w:tabs>
          <w:tab w:val="left" w:pos="373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440D91" w:rsidRPr="0017030A" w:rsidSect="002763B7">
      <w:headerReference w:type="default" r:id="rId14"/>
      <w:headerReference w:type="firs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08E" w:rsidRDefault="0056508E" w:rsidP="002747B1">
      <w:pPr>
        <w:spacing w:after="0" w:line="240" w:lineRule="auto"/>
      </w:pPr>
      <w:r>
        <w:separator/>
      </w:r>
    </w:p>
  </w:endnote>
  <w:endnote w:type="continuationSeparator" w:id="0">
    <w:p w:rsidR="0056508E" w:rsidRDefault="0056508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0A" w:rsidRDefault="001703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08E" w:rsidRDefault="0056508E" w:rsidP="002747B1">
      <w:pPr>
        <w:spacing w:after="0" w:line="240" w:lineRule="auto"/>
      </w:pPr>
      <w:r>
        <w:separator/>
      </w:r>
    </w:p>
  </w:footnote>
  <w:footnote w:type="continuationSeparator" w:id="0">
    <w:p w:rsidR="0056508E" w:rsidRDefault="0056508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7948"/>
      <w:docPartObj>
        <w:docPartGallery w:val="Page Numbers (Top of Page)"/>
        <w:docPartUnique/>
      </w:docPartObj>
    </w:sdtPr>
    <w:sdtEndPr/>
    <w:sdtContent>
      <w:p w:rsidR="0017030A" w:rsidRDefault="00EA745F">
        <w:pPr>
          <w:pStyle w:val="a7"/>
          <w:jc w:val="center"/>
        </w:pPr>
        <w:r>
          <w:fldChar w:fldCharType="begin"/>
        </w:r>
        <w:r w:rsidR="0017030A">
          <w:instrText xml:space="preserve"> PAGE   \* MERGEFORMAT </w:instrText>
        </w:r>
        <w:r>
          <w:fldChar w:fldCharType="separate"/>
        </w:r>
        <w:r w:rsidR="000D7E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030A" w:rsidRDefault="0017030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0A" w:rsidRDefault="0017030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0A" w:rsidRDefault="00EA745F">
    <w:pPr>
      <w:pStyle w:val="a7"/>
      <w:jc w:val="center"/>
    </w:pPr>
    <w:r>
      <w:fldChar w:fldCharType="begin"/>
    </w:r>
    <w:r w:rsidR="0017030A">
      <w:instrText xml:space="preserve"> PAGE   \* MERGEFORMAT </w:instrText>
    </w:r>
    <w:r>
      <w:fldChar w:fldCharType="separate"/>
    </w:r>
    <w:r w:rsidR="000D7EE9">
      <w:rPr>
        <w:noProof/>
      </w:rPr>
      <w:t>13</w:t>
    </w:r>
    <w:r>
      <w:rPr>
        <w:noProof/>
      </w:rPr>
      <w:fldChar w:fldCharType="end"/>
    </w:r>
  </w:p>
  <w:p w:rsidR="0017030A" w:rsidRDefault="0017030A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0A" w:rsidRDefault="0017030A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EA745F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17030A">
          <w:rPr>
            <w:noProof/>
          </w:rPr>
          <w:t>2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45403"/>
    <w:rsid w:val="000D4CEE"/>
    <w:rsid w:val="000D7EE9"/>
    <w:rsid w:val="00107C33"/>
    <w:rsid w:val="00163940"/>
    <w:rsid w:val="0017030A"/>
    <w:rsid w:val="001A010D"/>
    <w:rsid w:val="001F2F29"/>
    <w:rsid w:val="00250725"/>
    <w:rsid w:val="00260AEB"/>
    <w:rsid w:val="0026314F"/>
    <w:rsid w:val="00273BAD"/>
    <w:rsid w:val="002747B1"/>
    <w:rsid w:val="002763B7"/>
    <w:rsid w:val="0028553E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0BF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56508E"/>
    <w:rsid w:val="005849BB"/>
    <w:rsid w:val="00624012"/>
    <w:rsid w:val="00626C33"/>
    <w:rsid w:val="00640951"/>
    <w:rsid w:val="00650815"/>
    <w:rsid w:val="0065697D"/>
    <w:rsid w:val="00664A46"/>
    <w:rsid w:val="006671EE"/>
    <w:rsid w:val="00687A63"/>
    <w:rsid w:val="006C5D56"/>
    <w:rsid w:val="006C7A89"/>
    <w:rsid w:val="006D6F5D"/>
    <w:rsid w:val="00716CE0"/>
    <w:rsid w:val="00762076"/>
    <w:rsid w:val="007811BD"/>
    <w:rsid w:val="00786510"/>
    <w:rsid w:val="007C1D5C"/>
    <w:rsid w:val="00801BAF"/>
    <w:rsid w:val="00847EFD"/>
    <w:rsid w:val="008808A6"/>
    <w:rsid w:val="00882702"/>
    <w:rsid w:val="00884C0C"/>
    <w:rsid w:val="00892A3A"/>
    <w:rsid w:val="008B1860"/>
    <w:rsid w:val="00975DF0"/>
    <w:rsid w:val="009C53D3"/>
    <w:rsid w:val="00A12F1B"/>
    <w:rsid w:val="00A217A0"/>
    <w:rsid w:val="00A96E78"/>
    <w:rsid w:val="00AA58A5"/>
    <w:rsid w:val="00AC378A"/>
    <w:rsid w:val="00AD6CE4"/>
    <w:rsid w:val="00AF657E"/>
    <w:rsid w:val="00B21DFE"/>
    <w:rsid w:val="00B35B7D"/>
    <w:rsid w:val="00B360BB"/>
    <w:rsid w:val="00B560CA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D202D"/>
    <w:rsid w:val="00CE4C32"/>
    <w:rsid w:val="00D050C7"/>
    <w:rsid w:val="00D11634"/>
    <w:rsid w:val="00D32F77"/>
    <w:rsid w:val="00D35724"/>
    <w:rsid w:val="00D514B5"/>
    <w:rsid w:val="00D54BEC"/>
    <w:rsid w:val="00D92CB1"/>
    <w:rsid w:val="00E0733C"/>
    <w:rsid w:val="00E1635D"/>
    <w:rsid w:val="00E329AC"/>
    <w:rsid w:val="00E360F5"/>
    <w:rsid w:val="00E673AD"/>
    <w:rsid w:val="00E95575"/>
    <w:rsid w:val="00EA745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9FE502DC7DCF4F6844C972CFAD275A0B19142B6229495EE2345E9551ED2F363D65F27D010B955CE5A3D487EDEFEB2285D856C02122E2F8DD5A8378q3AAE" TargetMode="Externa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3870</Words>
  <Characters>22063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Липинская Ирина Олеговна</cp:lastModifiedBy>
  <cp:revision>2</cp:revision>
  <cp:lastPrinted>2021-12-07T07:48:00Z</cp:lastPrinted>
  <dcterms:created xsi:type="dcterms:W3CDTF">2021-12-07T07:49:00Z</dcterms:created>
  <dcterms:modified xsi:type="dcterms:W3CDTF">2021-12-07T07:49:00Z</dcterms:modified>
</cp:coreProperties>
</file>