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30A" w:rsidRPr="0017030A" w:rsidRDefault="00E95575" w:rsidP="0017030A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17030A" w:rsidRPr="0017030A" w:rsidRDefault="0017030A" w:rsidP="0017030A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E95575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Благовещенска                                                                    </w:t>
      </w:r>
      <w:proofErr w:type="gramStart"/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№ ____________</w:t>
      </w: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предоставления субсидии казенным предприятиям города Благовещенска на возмещение затрат, связанных с выполнением заказа по содержанию и обслуживанию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средств регулирования дорожного движения города Благовещенска</w:t>
      </w:r>
      <w:proofErr w:type="gramEnd"/>
    </w:p>
    <w:p w:rsidR="0017030A" w:rsidRPr="0017030A" w:rsidRDefault="0017030A" w:rsidP="001703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30A" w:rsidRPr="0017030A" w:rsidRDefault="0017030A" w:rsidP="001703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 о предоставлении субсидии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1.1. </w:t>
      </w:r>
      <w:proofErr w:type="gramStart"/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Настоящий Порядок устанавливает цели, условия и механизм предоставления субсидии </w:t>
      </w:r>
      <w:r w:rsidRPr="0017030A">
        <w:rPr>
          <w:rFonts w:ascii="Times New Roman" w:eastAsia="Calibri" w:hAnsi="Times New Roman" w:cs="Times New Roman"/>
          <w:sz w:val="28"/>
          <w:szCs w:val="28"/>
        </w:rPr>
        <w:t>казенным предприятиям на возмещение затрат, связанных с выполнением заказа по содержанию и обслуживанию средств регулирования дорожного движения города Благовещенска</w:t>
      </w:r>
      <w:r w:rsidR="00975DF0">
        <w:rPr>
          <w:rFonts w:ascii="Times New Roman" w:eastAsia="Calibri" w:hAnsi="Times New Roman" w:cs="Times New Roman"/>
          <w:sz w:val="28"/>
          <w:szCs w:val="28"/>
        </w:rPr>
        <w:t xml:space="preserve"> (далее - субсидии)</w:t>
      </w:r>
      <w:r w:rsidRPr="0017030A">
        <w:rPr>
          <w:rFonts w:ascii="Times New Roman" w:eastAsia="Calibri" w:hAnsi="Times New Roman" w:cs="Times New Roman"/>
          <w:bCs/>
          <w:sz w:val="28"/>
          <w:szCs w:val="28"/>
        </w:rPr>
        <w:t>, категории лиц, имеющих право на получение субсидии, а также порядок предоставления и возврата субсидий в случае нарушения условий, установленных при их предоставлении, порядок возврата получателем субсидии неиспользованных остатков субсидии, положения</w:t>
      </w:r>
      <w:proofErr w:type="gramEnd"/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 об осуществлении контроля за соблюдения условий, целей и порядка предоставления субсидии </w:t>
      </w:r>
      <w:r w:rsidRPr="0017030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ответственности за их нарушение </w:t>
      </w:r>
      <w:r w:rsidRPr="0017030A">
        <w:rPr>
          <w:rFonts w:ascii="Times New Roman" w:eastAsia="Calibri" w:hAnsi="Times New Roman" w:cs="Times New Roman"/>
          <w:bCs/>
          <w:sz w:val="28"/>
          <w:szCs w:val="28"/>
        </w:rPr>
        <w:t>получателями</w:t>
      </w:r>
      <w:r w:rsidR="00AA58A5">
        <w:rPr>
          <w:rFonts w:ascii="Times New Roman" w:eastAsia="Calibri" w:hAnsi="Times New Roman" w:cs="Times New Roman"/>
          <w:bCs/>
          <w:sz w:val="28"/>
          <w:szCs w:val="28"/>
        </w:rPr>
        <w:t xml:space="preserve"> субсидии</w:t>
      </w:r>
      <w:r w:rsidRPr="001703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1"/>
      <w:bookmarkEnd w:id="0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1.2. Субсидия предоставляется в целях возмещения затрат, связанных с выполнением заказа по содержанию и обслуживанию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средств регулирования дорожного движения города Благовещенска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в рамках реализации подпрограммы 1 «Осуществление дорожной деятельности в отношении автомобильных дорог общего пользования местного значения» муниципальной программы «Развитие транспортной системы города Благовещенска».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"/>
      <w:bookmarkEnd w:id="1"/>
      <w:r w:rsidRPr="0017030A">
        <w:rPr>
          <w:rFonts w:ascii="Times New Roman" w:eastAsia="Calibri" w:hAnsi="Times New Roman" w:cs="Times New Roman"/>
          <w:sz w:val="28"/>
          <w:szCs w:val="28"/>
        </w:rPr>
        <w:t>1.3. К категории лиц, имеющих право на получение субсидии, относятся муниципальные казенные предприятия, которым учредителем доведен обязательный для исполнения заказ по содержанию и обслуживанию средств регулирования дорожного движения города Благовещенска (далее - получатель субсидии).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1.4. Субсидия предоставляется в пределах бюджетных ассигнований и лимитов бюджетных обязательств, доведенных в установленном порядке до главного распорядителя</w:t>
      </w:r>
      <w:r w:rsidR="00AA58A5">
        <w:rPr>
          <w:rFonts w:ascii="Times New Roman" w:eastAsia="Calibri" w:hAnsi="Times New Roman" w:cs="Times New Roman"/>
          <w:sz w:val="28"/>
          <w:szCs w:val="28"/>
        </w:rPr>
        <w:t xml:space="preserve"> (получателя)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бюджетных средств и учтенных на лицевом счете главного распорядителя, открытом в финансовом управлении администрации города Благовещенска.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1.5. Главным распорядителем субсидии является управление жилищно-коммунального хозяйства администрации города Благовещенска</w:t>
      </w:r>
      <w:r w:rsidR="00AA58A5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proofErr w:type="gramStart"/>
      <w:r w:rsidR="00AA58A5">
        <w:rPr>
          <w:rFonts w:ascii="Times New Roman" w:eastAsia="Calibri" w:hAnsi="Times New Roman" w:cs="Times New Roman"/>
          <w:sz w:val="28"/>
          <w:szCs w:val="28"/>
        </w:rPr>
        <w:t>главный</w:t>
      </w:r>
      <w:proofErr w:type="gramEnd"/>
      <w:r w:rsidR="00AA58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A58A5">
        <w:rPr>
          <w:rFonts w:ascii="Times New Roman" w:eastAsia="Calibri" w:hAnsi="Times New Roman" w:cs="Times New Roman"/>
          <w:sz w:val="28"/>
          <w:szCs w:val="28"/>
        </w:rPr>
        <w:t>рапорядитель</w:t>
      </w:r>
      <w:proofErr w:type="spellEnd"/>
      <w:r w:rsidR="00AA58A5">
        <w:rPr>
          <w:rFonts w:ascii="Times New Roman" w:eastAsia="Calibri" w:hAnsi="Times New Roman" w:cs="Times New Roman"/>
          <w:sz w:val="28"/>
          <w:szCs w:val="28"/>
        </w:rPr>
        <w:t>)</w:t>
      </w:r>
      <w:r w:rsidRPr="001703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1.6. Сведения о субсидии размещены на едином портале бюджетной системы Российской Федерации в информационно-телекоммуникационной сети «Интернет» (</w:t>
      </w:r>
      <w:r w:rsidRPr="0017030A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17030A">
        <w:rPr>
          <w:rFonts w:ascii="Times New Roman" w:eastAsia="Calibri" w:hAnsi="Times New Roman" w:cs="Times New Roman"/>
          <w:sz w:val="28"/>
          <w:szCs w:val="28"/>
        </w:rPr>
        <w:t>://</w:t>
      </w:r>
      <w:r w:rsidRPr="0017030A">
        <w:rPr>
          <w:rFonts w:ascii="Times New Roman" w:eastAsia="Calibri" w:hAnsi="Times New Roman" w:cs="Times New Roman"/>
          <w:sz w:val="28"/>
          <w:szCs w:val="28"/>
          <w:lang w:val="en-US"/>
        </w:rPr>
        <w:t>budget</w:t>
      </w:r>
      <w:r w:rsidRPr="0017030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17030A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Pr="0017030A">
        <w:rPr>
          <w:rFonts w:ascii="Times New Roman" w:eastAsia="Calibri" w:hAnsi="Times New Roman" w:cs="Times New Roman"/>
          <w:sz w:val="28"/>
          <w:szCs w:val="28"/>
        </w:rPr>
        <w:t>.</w:t>
      </w:r>
      <w:r w:rsidRPr="0017030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17030A">
        <w:rPr>
          <w:rFonts w:ascii="Times New Roman" w:eastAsia="Calibri" w:hAnsi="Times New Roman" w:cs="Times New Roman"/>
          <w:sz w:val="28"/>
          <w:szCs w:val="28"/>
        </w:rPr>
        <w:t>/).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1.7. Настоящий порядок не распространяет свое действие на субсидии, предоставляемые в целях реализации концессионных соглашений, соглашений о государственно-частном или </w:t>
      </w:r>
      <w:proofErr w:type="spellStart"/>
      <w:r w:rsidRPr="0017030A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proofErr w:type="spellEnd"/>
      <w:r w:rsidRPr="0017030A">
        <w:rPr>
          <w:rFonts w:ascii="Times New Roman" w:eastAsia="Calibri" w:hAnsi="Times New Roman" w:cs="Times New Roman"/>
          <w:sz w:val="28"/>
          <w:szCs w:val="28"/>
        </w:rPr>
        <w:t>-частном партнерстве.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 Условия и порядок предоставления субсидии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2.1. Результатом предоставления субсидии является выполнение в полном объеме доведенного учредителем до казенного предприятия заказа по содержанию и обслуживанию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средств регулирования дорожного движения города Благовещенска</w:t>
      </w:r>
      <w:proofErr w:type="gramEnd"/>
      <w:r w:rsidRPr="0017030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 Показателями, необходимыми для достижения результатов предоставления субсидии, являются: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- количество обслуживаемых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средств регулирования дорожного движения города Благовещенска</w:t>
      </w:r>
      <w:proofErr w:type="gramEnd"/>
      <w:r w:rsidRPr="0017030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- обеспечение бесперебойного </w:t>
      </w:r>
      <w:proofErr w:type="gramStart"/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функционирования </w:t>
      </w:r>
      <w:r w:rsidRPr="0017030A">
        <w:rPr>
          <w:rFonts w:ascii="Times New Roman" w:eastAsia="Calibri" w:hAnsi="Times New Roman" w:cs="Times New Roman"/>
          <w:sz w:val="28"/>
          <w:szCs w:val="28"/>
        </w:rPr>
        <w:t>средств регулирования дорожного движения города Благовещенска</w:t>
      </w:r>
      <w:proofErr w:type="gramEnd"/>
      <w:r w:rsidRPr="0017030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-  выполнение работ, оказание услуг, осуществление иных мероприятий, включенных в муниципальный заказ, в полном объеме и в установленный срок.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Количественное значение показателей устанавливается договором на предоставление субсидии</w:t>
      </w:r>
      <w:r w:rsidR="00AA58A5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– договор)</w:t>
      </w: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, документами, указанными в подпункте 2 пункта 2.5. и подпункте «в» пункта 2.12. настоящего Порядка, и утвержденным в установленном порядке муниципальным заказом.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2.2. Условиями предоставления субсидии являются: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1) соответствие получателя субсидии требованиям, установленным настоящим Порядком;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2) наличие доведенного в установленном порядке до казенного предприятия  обязательного для исполнения заказа по содержанию и обслуживанию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средств регулирования дорожного движения города Благовещенска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3) наличие бюджетных ассигнований и лимитов бюджетных обязательств, доведенных в установленном порядке до главного распорядителя бюджетных средств;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4) перечисление субсидии на расчетный или корреспондентский счет, открытый получателем субсидии в учреждениях Центрального банка Российской Федерации или кредитных организациях;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5) соблюдение получателями субсидии – казенными предприятиями, а также иными юридическими лицами, получающими средства на основании договоров, заключенных с получателями субсидий, запрета на приобретение за счет полученных бюджетных средств иностранной валюты, за исключением операций, осуществляемых в соответствии с валютным </w:t>
      </w: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законодательством Российской Федерации при закупке (поставке) высокотехнологичного импортного оборудования</w:t>
      </w:r>
      <w:r w:rsidR="003D10BF">
        <w:rPr>
          <w:rFonts w:ascii="Times New Roman" w:eastAsia="Calibri" w:hAnsi="Times New Roman" w:cs="Times New Roman"/>
          <w:sz w:val="28"/>
          <w:szCs w:val="28"/>
        </w:rPr>
        <w:t>, сырья и комплектующих изделий</w:t>
      </w:r>
      <w:r w:rsidRPr="0017030A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6) согласие получателя субсидии, а также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бюджетных средств и органом государственного (муниципального) финансового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соблюдением целей, условий и порядка предоставления субсидии;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7) достижение результатов предоставления субсидии, указанных в пункте 2.1. настоящего Порядка.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2.3. Получатели субсидии должны соответствовать на первое число месяца, предшествующего месяцу, в котором планируется заключение договора, следующим требованиям: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а)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б) у получателей субсидий должна отсутствовать просроченная задолженность по возврату в бюджет города Благовещенска субсидий, бюджетных инвестиций,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предоставленных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города Благовещенска;</w:t>
      </w:r>
    </w:p>
    <w:p w:rsidR="0017030A" w:rsidRPr="0017030A" w:rsidRDefault="0017030A" w:rsidP="008808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в) получатели субсидии - юридические лица не должны находиться в процессе реорганизации (за исключением реорганизации в форме присоединения к юридическому лицу,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г)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д) получатели субсидий не должны получать средства из бюджета города Благовещенска в соответствии с иными муниципальными правовыми актами на цели, указанные в </w:t>
      </w:r>
      <w:hyperlink w:anchor="Par1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пункте 1.2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2.4. Размер субсидии равен размеру фактических затрат на выполнение заказа по содержанию и обслуживанию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средств регулирования дорожного движения города Благовещенска</w:t>
      </w:r>
      <w:proofErr w:type="gramEnd"/>
      <w:r w:rsidRPr="001703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2.5. Для заключения договора о предоставлении субсидии получатель субсидии представляет главному распорядителю следующие документы: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hyperlink w:anchor="P146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заявление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о намерениях заключить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договор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субсидии (дополнительное соглашение к договору) (по форме согласно приложению № 1 к Порядку);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2) прогнозный расчет размера субсидии на текущий финансовый год (по форме согласно приложению № 2 к Порядку);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3) документы, подтверждающие правовой статус получателя субсидии (оригиналы или копии, заверенные руководителем или уполномоченным представителем получателя субсидии):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- выписку из Единого государственного реестра юридических лиц, выданная налоговым органом не ранее 5 (пяти) рабочих дней до дня подачи заявления на получение субсидии, или сведения о государственной регистрации юридического лица, размещенные на официальном сайте налогового органа в информационно-телекоммуникационной сети «Интернет» не ранее 5 (пяти) рабочих дней до дня подачи заявления на получение субсидии;</w:t>
      </w:r>
      <w:proofErr w:type="gramEnd"/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- учредительные документы;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- документ, подтверждающий назначение на должность руководителя;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- документ, подтверждающий полномочия лица, действующего от имени руководителя;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- документ, подтверждающий полномочия главного бухгалтера или иного лица, ответственного за ведение бухгалтерского учета.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4) бухгалтерскую отчетность (с приложениями) или документ, заменяющий ее в соответствии с законодательством Российской Федерации, за последний отчетный период и предшествующий финансовый год с отметкой налогового органа или с отметкой о приеме в электронном виде (копии, заверенные руководителем юридического лица или уполномоченным представителем получателя субсидии);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5) гарантийные обязательства получателя субсидии (по форме согласно приложению № 3 к Порядку), подписанные руководителем или уполномоченным представителем получателя субсидии и заверенные печатью получателя субсидии (при наличии).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2.6. Главный распорядитель рассматривает документы, указанные в </w:t>
      </w:r>
      <w:hyperlink w:anchor="Par19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п. 2.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>5 настоящего Порядка, в течение 10 (десяти) рабочих дней с даты их поступления и принимает решение о заключении договора о предоставлении субсидии или об отказе в заключени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договора о предоставлении субсидии по основаниям, указанным в п. 2.7 настоящего Порядка.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После принятия главным распорядителем решения, Получателю в течение 10 (десяти) рабочих дней направляется мотивированное уведомление об отказе в заключение договора о предоставлении субсидии или проект договора о предоставлении субсидии в 3 (трех) экземплярах, разработанный в соответствии с типовой формой, утвержденной финансовым управлением администрации города Благовещенска и содержащий условие о согласовании сторонами новых условий договора или о расторжении договора при не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достижении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согласия по новым условиям в связи с уменьшением главному распорядителю ранее доведенных лимитов бюджетных обязательств.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2.7. Основаниями для отказа в заключение договора о предоставлении субсидии являются: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а) несоответствие представленных получателем документов требованиям, определенным пунктом 2.5 настоящего Порядка, или непредставление (представление не в полном объеме) указанных документов;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б) недостоверность представленной получателем субсидии информации;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в) несоответствие цели предоставления субсидии, указанной в пункте 1.2 настоящего Порядка;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г) несоответствие получателей требованиям, указанным в пунктах 1.3, 2.3 настоящего Порядка;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д) недостаточность для предоставления субсидии бюджетных ассигнований и лимитов бюджетных обязательств, доведенных в установленном порядке до главного распорядителя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2.8. В случае если размер субсидии согласно расчету планового годового объема выпадающих доходов превышает доведенные лимиты бюджетных обязательств, главный распорядитель бюджетных сре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инимает решение о </w:t>
      </w:r>
      <w:r w:rsidR="003D10BF">
        <w:rPr>
          <w:rFonts w:ascii="Times New Roman" w:eastAsia="Calibri" w:hAnsi="Times New Roman" w:cs="Times New Roman"/>
          <w:sz w:val="28"/>
          <w:szCs w:val="28"/>
        </w:rPr>
        <w:t>заключении договора при наличии согласия получателя субсидии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в пределах доведенных лимитов бюджетных обязательств.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</w:t>
      </w:r>
      <w:r w:rsidR="003D10BF">
        <w:rPr>
          <w:rFonts w:ascii="Times New Roman" w:eastAsia="Calibri" w:hAnsi="Times New Roman" w:cs="Times New Roman"/>
          <w:sz w:val="28"/>
          <w:szCs w:val="28"/>
        </w:rPr>
        <w:t>9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. Получатель субсидии подписывает договор на предоставление субсидии в течение 5 (пяти) рабочих дней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с даты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его получения и направляет в адрес главного распорядителя.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3D10BF">
        <w:rPr>
          <w:rFonts w:ascii="Times New Roman" w:eastAsia="Calibri" w:hAnsi="Times New Roman" w:cs="Times New Roman"/>
          <w:sz w:val="28"/>
          <w:szCs w:val="28"/>
        </w:rPr>
        <w:t>0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Получатель, заключивший договор о предоставлении субсидии, до 10 числа месяца, следующим за отчетным, а за декабрь - не позднее 15-го декабря текущего года предоставляет главному распорядителю следующие документы:</w:t>
      </w:r>
      <w:proofErr w:type="gramEnd"/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а) заявление о предоставлении субсидии за о</w:t>
      </w:r>
      <w:bookmarkStart w:id="2" w:name="_GoBack"/>
      <w:bookmarkEnd w:id="2"/>
      <w:r w:rsidRPr="0017030A">
        <w:rPr>
          <w:rFonts w:ascii="Times New Roman" w:eastAsia="Calibri" w:hAnsi="Times New Roman" w:cs="Times New Roman"/>
          <w:sz w:val="28"/>
          <w:szCs w:val="28"/>
        </w:rPr>
        <w:t>тчетный период (по форме согласно приложению № 4 к Порядку);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б) </w:t>
      </w:r>
      <w:r w:rsidRPr="0026314F">
        <w:rPr>
          <w:rFonts w:ascii="Times New Roman" w:eastAsia="Calibri" w:hAnsi="Times New Roman" w:cs="Times New Roman"/>
          <w:sz w:val="28"/>
          <w:szCs w:val="28"/>
        </w:rPr>
        <w:t>расчет размера субсидии за отчетный период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(по форме согласно приложению № 5 к Порядку);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hyperlink r:id="rId8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отчет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о фактическом выполнении заказа по содержанию и обслуживанию средств регулирования дорожного движения города Благовещенска (по форме согласно приложению № 6 к Порядку).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Главный распорядитель в течение 5 (пяти) рабочих дней со дня представления документов принимает решение о предоставлении  субсидии </w:t>
      </w: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или отказе в предоставлении субсидии по основаниям, указанным в п. 2.14 настоящего Порядка.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3D10BF">
        <w:rPr>
          <w:rFonts w:ascii="Times New Roman" w:eastAsia="Calibri" w:hAnsi="Times New Roman" w:cs="Times New Roman"/>
          <w:sz w:val="28"/>
          <w:szCs w:val="28"/>
        </w:rPr>
        <w:t>1</w:t>
      </w:r>
      <w:r w:rsidRPr="0017030A">
        <w:rPr>
          <w:rFonts w:ascii="Times New Roman" w:eastAsia="Calibri" w:hAnsi="Times New Roman" w:cs="Times New Roman"/>
          <w:sz w:val="28"/>
          <w:szCs w:val="28"/>
        </w:rPr>
        <w:t>. В случае принятия решения об отказе в предоставлении субсидии, главный распорядитель в течение 3 (трех) рабочих дней со дня принятия решения, направляет в адрес получателя субсидии соответствующее мотивированное уведомление об отказе.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3D10BF">
        <w:rPr>
          <w:rFonts w:ascii="Times New Roman" w:eastAsia="Calibri" w:hAnsi="Times New Roman" w:cs="Times New Roman"/>
          <w:sz w:val="28"/>
          <w:szCs w:val="28"/>
        </w:rPr>
        <w:t>2</w:t>
      </w:r>
      <w:r w:rsidRPr="0017030A">
        <w:rPr>
          <w:rFonts w:ascii="Times New Roman" w:eastAsia="Calibri" w:hAnsi="Times New Roman" w:cs="Times New Roman"/>
          <w:sz w:val="28"/>
          <w:szCs w:val="28"/>
        </w:rPr>
        <w:t>. Основаниями для принятия решения об отказе в предоставлении субсидии являются: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1) несоответствие представленных получателем субсидии документов требованиям, определенным </w:t>
      </w:r>
      <w:hyperlink w:anchor="Par19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пунктом 2.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>7 настоящего Порядка, или непредставление (представление не в полном объеме) указанных документов;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2) недостоверность представленной получателем субсидии информации.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8808A6">
        <w:rPr>
          <w:rFonts w:ascii="Times New Roman" w:eastAsia="Calibri" w:hAnsi="Times New Roman" w:cs="Times New Roman"/>
          <w:sz w:val="28"/>
          <w:szCs w:val="28"/>
        </w:rPr>
        <w:t>3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. Перечисление субсидии </w:t>
      </w:r>
      <w:r w:rsidR="00AA58A5">
        <w:rPr>
          <w:rFonts w:ascii="Times New Roman" w:eastAsia="Calibri" w:hAnsi="Times New Roman" w:cs="Times New Roman"/>
          <w:sz w:val="28"/>
          <w:szCs w:val="28"/>
        </w:rPr>
        <w:t xml:space="preserve"> в полном объеме согласно суммы</w:t>
      </w:r>
      <w:proofErr w:type="gramStart"/>
      <w:r w:rsidR="00AA58A5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AA58A5">
        <w:rPr>
          <w:rFonts w:ascii="Times New Roman" w:eastAsia="Calibri" w:hAnsi="Times New Roman" w:cs="Times New Roman"/>
          <w:sz w:val="28"/>
          <w:szCs w:val="28"/>
        </w:rPr>
        <w:t xml:space="preserve"> указанной в заявлении </w:t>
      </w:r>
      <w:r w:rsidRPr="0017030A">
        <w:rPr>
          <w:rFonts w:ascii="Times New Roman" w:eastAsia="Calibri" w:hAnsi="Times New Roman" w:cs="Times New Roman"/>
          <w:sz w:val="28"/>
          <w:szCs w:val="28"/>
        </w:rPr>
        <w:t>осуществляется главным распорядителем единовременным платежом в течение 10 (десяти) рабочих дней с момента принятия решения о предоставлении субсидии на расчетный или корреспондентский счет получателя субсидии, открытый в учреждении Центрального банка Российской Федерации или кредитной организации на основании договора о предоставлении субсидии и расчета размера субсидии.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Получатель</w:t>
      </w:r>
      <w:r w:rsidR="00AA58A5">
        <w:rPr>
          <w:rFonts w:ascii="Times New Roman" w:eastAsia="Calibri" w:hAnsi="Times New Roman" w:cs="Times New Roman"/>
          <w:sz w:val="28"/>
          <w:szCs w:val="28"/>
        </w:rPr>
        <w:t xml:space="preserve"> субсидии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направляет средства полученной субсидии  на погашение текущей кредиторской задолженности.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8808A6">
        <w:rPr>
          <w:rFonts w:ascii="Times New Roman" w:eastAsia="Calibri" w:hAnsi="Times New Roman" w:cs="Times New Roman"/>
          <w:sz w:val="28"/>
          <w:szCs w:val="28"/>
        </w:rPr>
        <w:t>4</w:t>
      </w:r>
      <w:r w:rsidRPr="0017030A">
        <w:rPr>
          <w:rFonts w:ascii="Times New Roman" w:eastAsia="Calibri" w:hAnsi="Times New Roman" w:cs="Times New Roman"/>
          <w:sz w:val="28"/>
          <w:szCs w:val="28"/>
        </w:rPr>
        <w:t>. В случае необходимости внесения изменений в Договор в связи с увеличением (уменьшением) размера субсидии получатель субсидии представляет главному распорядителю документы, указанные в подпунктах 1, 2 пункта 2.5 настоящего Порядка, с приложением финансово-экономического обоснования данного изменения.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Документы, подаются получателем</w:t>
      </w:r>
      <w:r w:rsidR="00AA58A5">
        <w:rPr>
          <w:rFonts w:ascii="Times New Roman" w:eastAsia="Calibri" w:hAnsi="Times New Roman" w:cs="Times New Roman"/>
          <w:sz w:val="28"/>
          <w:szCs w:val="28"/>
        </w:rPr>
        <w:t xml:space="preserve"> субсидии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после утверждения Благовещенской городской Думой дополнительных бюджетных ассигнований и лимитов бюджетных обязательств на предоставление субсидии на текущий финансовый год и внесения соответствующих изменений в решение о городском бюджете на очередной финансовый год и плановый период.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Документы подаются на бумажном носителе, заверенные печатью (при наличии) и подписью руководителя юридического лица.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распорядитель рассматривает указанные документы в течение 3 (трех) рабочих дней с даты их поступления и принимает решение о заключении дополнительного соглашения к договору о предоставлении субсидии или об отказе в заключени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соглашения.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8808A6">
        <w:rPr>
          <w:rFonts w:ascii="Times New Roman" w:eastAsia="Calibri" w:hAnsi="Times New Roman" w:cs="Times New Roman"/>
          <w:sz w:val="28"/>
          <w:szCs w:val="28"/>
        </w:rPr>
        <w:t>5</w:t>
      </w:r>
      <w:r w:rsidRPr="0017030A">
        <w:rPr>
          <w:rFonts w:ascii="Times New Roman" w:eastAsia="Calibri" w:hAnsi="Times New Roman" w:cs="Times New Roman"/>
          <w:sz w:val="28"/>
          <w:szCs w:val="28"/>
        </w:rPr>
        <w:t>. В случае принятия решения о заключении дополнительного соглашения главный распорядитель в течение 3 (трех) рабочих дней направляет в адрес получателя субсидии подписанное со своей стороны дополнительное соглашение в двух экземплярах.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Получатель субсидии подписывает дополнительное соглашение в течение 3 (трех) рабочих дней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с даты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его получения и направляет один экземпляр в адрес главного распорядителя.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8808A6">
        <w:rPr>
          <w:rFonts w:ascii="Times New Roman" w:eastAsia="Calibri" w:hAnsi="Times New Roman" w:cs="Times New Roman"/>
          <w:sz w:val="28"/>
          <w:szCs w:val="28"/>
        </w:rPr>
        <w:t>6</w:t>
      </w:r>
      <w:r w:rsidRPr="0017030A">
        <w:rPr>
          <w:rFonts w:ascii="Times New Roman" w:eastAsia="Calibri" w:hAnsi="Times New Roman" w:cs="Times New Roman"/>
          <w:sz w:val="28"/>
          <w:szCs w:val="28"/>
        </w:rPr>
        <w:t>. В случае принятия решения об отказе в заключени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соглашения главный распорядитель в течение 3 (трех) рабочих дней направляет в адрес получателя субсидии соответствующее мотивированное уведомление об отказе.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3. Требования к отчетности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3.1. Получатель субсидии ведет раздельный учет доходов (расходов), полученных (произведенных) в рамках целевого финансирования.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3.2. К документам, подтверждающим расходы на выполнение заказа по содержанию и обслуживанию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средств регулирования дорожного движения города Благовещенска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и предоставляемым получателем субсидии вместе с отчетом, указанным в подпункте «в» пункта 2.12 настоящего Порядка, относятся: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1) договоры поставки расходных материалов, платежные документы, счета-фактуры, товаротранспортные накладные и акты приема-передачи к ним;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2) договоры подряда, оказания услуг по ремонту, 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содержанию и обслуживанию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средств регулирования дорожного движения города Благовещенска</w:t>
      </w:r>
      <w:proofErr w:type="gramEnd"/>
      <w:r w:rsidRPr="0017030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3) платежные поручения, кассовые чеки;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4) путевые листы, графики дежурств, табеля учета рабочего времени;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5) фотоматериалы;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6) акты ввода в эксплуатацию, </w:t>
      </w:r>
      <w:proofErr w:type="spellStart"/>
      <w:r w:rsidRPr="0017030A">
        <w:rPr>
          <w:rFonts w:ascii="Times New Roman" w:eastAsia="Calibri" w:hAnsi="Times New Roman" w:cs="Times New Roman"/>
          <w:bCs/>
          <w:sz w:val="28"/>
          <w:szCs w:val="28"/>
        </w:rPr>
        <w:t>пусконаладки</w:t>
      </w:r>
      <w:proofErr w:type="spellEnd"/>
      <w:r w:rsidRPr="0017030A">
        <w:rPr>
          <w:rFonts w:ascii="Times New Roman" w:eastAsia="Calibri" w:hAnsi="Times New Roman" w:cs="Times New Roman"/>
          <w:bCs/>
          <w:sz w:val="28"/>
          <w:szCs w:val="28"/>
        </w:rPr>
        <w:t>, технологического присоединения, опломбирования приборов учета, технического обследования;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7) договоры электроснабжения;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8) </w:t>
      </w:r>
      <w:r w:rsidRPr="0017030A">
        <w:rPr>
          <w:rFonts w:ascii="Times New Roman" w:eastAsia="Calibri" w:hAnsi="Times New Roman" w:cs="Times New Roman"/>
          <w:sz w:val="28"/>
          <w:szCs w:val="28"/>
        </w:rPr>
        <w:t>иные документы, если их предоставление предусмотрено главным распорядителем в договоре субсидии.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3" w:name="Par37"/>
      <w:bookmarkEnd w:id="3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4. Требования к осуществлению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соблюдением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условий, целей и порядка предоставления субсидий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и ответственности за их нарушение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4.1. Главным распорядителем и органом государственного (муниципального) финансового контроля в порядке, установленном действующим законодательством Российской Федерации, осуществляется обязательная проверка условий, целей и порядка предоставления субсидии.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4.2. Получатель субсидии несет ответственность за достоверность и своевременность представленных главному распорядителю сведений и документов и достижение результатов предоставления субсидии, установленных настоящим Порядком.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4.3. За нарушение условий, целей и порядка предоставления субсидии к получателю субсидии применяются следующие меры ответственности: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возврат средств субсидии в бюджет города Благовещенска в случае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и органом государственного (муниципального) финансового контроля, а также в случае 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030A">
        <w:rPr>
          <w:rFonts w:ascii="Times New Roman" w:eastAsia="Calibri" w:hAnsi="Times New Roman" w:cs="Times New Roman"/>
          <w:sz w:val="28"/>
          <w:szCs w:val="28"/>
        </w:rPr>
        <w:t>достижения значений результатов и показателей, указанных в пункте 2.1 настоящего Порядка;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выплата неустойки в размере, установленном настоящим Порядком, в случае нарушения сроков возврата субсидии (остатков субсидии).</w:t>
      </w:r>
    </w:p>
    <w:p w:rsidR="0017030A" w:rsidRPr="0017030A" w:rsidRDefault="0017030A" w:rsidP="0017030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4.4. 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В случае выявления нарушений условий предоставления субсидии, установленных настоящим Порядком, факта предоставления недостоверных сведений, не предоставления документов, предусмотренных настоящим Порядком, факта не достижения значения результатов и показателей предоставления субсидии, главный распорядитель в течение 10 (десяти) рабочих дней со дня выявления нарушения направляет получателю субсидии требование о возврате субсидии в бюджет города Благовещенска.</w:t>
      </w:r>
      <w:proofErr w:type="gramEnd"/>
    </w:p>
    <w:p w:rsidR="0017030A" w:rsidRPr="0017030A" w:rsidRDefault="0017030A" w:rsidP="0017030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4.5. В случаях, указанных в пункте 4.4 настоящего Порядка, субсидия подлежит добровольному возврату получателем субсидии в бюджет города Благовещенска в течение 5 (пяти) рабочих дней со дня получения требования о возврате субсидии.</w:t>
      </w:r>
    </w:p>
    <w:p w:rsidR="0017030A" w:rsidRPr="0017030A" w:rsidRDefault="0017030A" w:rsidP="0017030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4.6. В случае отказа получателя субсидии от добровольного возврата субсидии главный распорядитель производит взыскание субсидии в судебном порядке.</w:t>
      </w:r>
    </w:p>
    <w:p w:rsidR="0017030A" w:rsidRPr="0017030A" w:rsidRDefault="0017030A" w:rsidP="0017030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4.7. За нарушение сроков возврата субсидии получатель субсидии несет ответственность в виде неустойки в размере двух трехсотых ключевой ставки Банка России, действовавшей в соответствующие периоды пользования субсидией, от суммы долга за каждый день просрочки.</w:t>
      </w:r>
    </w:p>
    <w:p w:rsidR="0017030A" w:rsidRPr="0017030A" w:rsidRDefault="008808A6" w:rsidP="0017030A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4.8. Остатки субсидии, не</w:t>
      </w:r>
      <w:r w:rsidR="0017030A" w:rsidRPr="0017030A">
        <w:rPr>
          <w:rFonts w:ascii="Times New Roman" w:eastAsia="Calibri" w:hAnsi="Times New Roman" w:cs="Times New Roman"/>
          <w:sz w:val="28"/>
          <w:szCs w:val="28"/>
        </w:rPr>
        <w:t>использованной в отчетном финансовом году, подлежат возврату в бюджет города Благовещенска в срок до 25 декабря текущего года путем их перечисления на лицевой счет главного распорядителя</w:t>
      </w:r>
      <w:r w:rsidR="002631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14F" w:rsidRPr="0026314F">
        <w:rPr>
          <w:rFonts w:ascii="Times New Roman" w:eastAsia="Calibri" w:hAnsi="Times New Roman" w:cs="Times New Roman"/>
          <w:sz w:val="28"/>
          <w:szCs w:val="28"/>
        </w:rPr>
        <w:t>(получателя) бюджетных средств</w:t>
      </w:r>
      <w:r w:rsidR="0017030A" w:rsidRPr="001703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17030A" w:rsidRPr="0017030A" w:rsidRDefault="0017030A" w:rsidP="0017030A">
      <w:pPr>
        <w:jc w:val="center"/>
        <w:rPr>
          <w:rFonts w:ascii="Times New Roman" w:eastAsia="Calibri" w:hAnsi="Times New Roman" w:cs="Times New Roman"/>
          <w:sz w:val="28"/>
          <w:szCs w:val="28"/>
        </w:rPr>
        <w:sectPr w:rsidR="0017030A" w:rsidRPr="0017030A" w:rsidSect="00221117">
          <w:headerReference w:type="default" r:id="rId9"/>
          <w:headerReference w:type="first" r:id="rId10"/>
          <w:footerReference w:type="first" r:id="rId11"/>
          <w:pgSz w:w="11905" w:h="16838"/>
          <w:pgMar w:top="1134" w:right="851" w:bottom="1134" w:left="1701" w:header="454" w:footer="0" w:gutter="0"/>
          <w:cols w:space="720"/>
          <w:noEndnote/>
          <w:titlePg/>
          <w:docGrid w:linePitch="299"/>
        </w:sect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:rsidR="0017030A" w:rsidRPr="0017030A" w:rsidRDefault="0017030A" w:rsidP="0017030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намерениях заключить договор </w:t>
      </w: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(дополнительное соглашение к договору), </w:t>
      </w: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 в 20__ году</w:t>
      </w: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1. Полное  наименование  казенного предприятия - получателя субсидии, ИНН</w:t>
      </w:r>
      <w:proofErr w:type="gramStart"/>
      <w:r w:rsidRPr="0017030A">
        <w:rPr>
          <w:rFonts w:ascii="Times New Roman" w:eastAsia="Calibri" w:hAnsi="Times New Roman" w:cs="Times New Roman"/>
          <w:sz w:val="28"/>
          <w:szCs w:val="28"/>
        </w:rPr>
        <w:t>,К</w:t>
      </w:r>
      <w:proofErr w:type="gramEnd"/>
      <w:r w:rsidRPr="0017030A">
        <w:rPr>
          <w:rFonts w:ascii="Times New Roman" w:eastAsia="Calibri" w:hAnsi="Times New Roman" w:cs="Times New Roman"/>
          <w:sz w:val="28"/>
          <w:szCs w:val="28"/>
        </w:rPr>
        <w:t>ПП, ОГРН (ОГРНИП): 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 Цель получения субсидии:_________________________________________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3. Размер запрашиваемой субсидии:___________________________________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 Адрес получателя субсидии (юридический/фактический):______________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5. Банковские   реквизиты   получателя   субсидии  для  зачисления  средств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субсидии: _________________________________________________________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Приложение: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   1.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   2.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   3.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(Примечание:  перечень  прилагаемых  к заявлению документов  определяется в соответствии с </w:t>
      </w:r>
      <w:hyperlink w:anchor="Par19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п. 2.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>5. настоящего Порядка)</w:t>
      </w: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spacing w:line="240" w:lineRule="auto"/>
        <w:ind w:firstLine="723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bookmarkStart w:id="4" w:name="Par114"/>
      <w:bookmarkEnd w:id="4"/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ПРОГНОЗНЫЙ РАСЧЕТ РАЗМЕРА СУБСИДИИ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НА __________ ГОД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 w:rsidRPr="0017030A">
        <w:rPr>
          <w:rFonts w:ascii="Times New Roman" w:eastAsia="Calibri" w:hAnsi="Times New Roman" w:cs="Times New Roman"/>
          <w:bCs/>
          <w:sz w:val="20"/>
          <w:szCs w:val="20"/>
        </w:rPr>
        <w:t>(текущий финансовый год)</w:t>
      </w:r>
    </w:p>
    <w:tbl>
      <w:tblPr>
        <w:tblpPr w:leftFromText="180" w:rightFromText="180" w:vertAnchor="text" w:horzAnchor="margin" w:tblpY="271"/>
        <w:tblW w:w="8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2"/>
        <w:gridCol w:w="2213"/>
        <w:gridCol w:w="2213"/>
        <w:gridCol w:w="2213"/>
      </w:tblGrid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затрат, работ,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Количество/объем, ед.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Сумма планируемых затрат,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rPr>
          <w:trHeight w:val="7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  <w:sectPr w:rsidR="0017030A" w:rsidRPr="0017030A" w:rsidSect="00FC719E">
          <w:headerReference w:type="default" r:id="rId12"/>
          <w:pgSz w:w="11905" w:h="16838"/>
          <w:pgMar w:top="993" w:right="851" w:bottom="1134" w:left="1701" w:header="454" w:footer="0" w:gutter="0"/>
          <w:cols w:space="720"/>
          <w:noEndnote/>
          <w:titlePg/>
          <w:docGrid w:linePitch="299"/>
        </w:sect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17030A">
        <w:rPr>
          <w:rFonts w:ascii="Times New Roman" w:eastAsia="Calibri" w:hAnsi="Times New Roman" w:cs="Times New Roman"/>
          <w:caps/>
        </w:rPr>
        <w:t xml:space="preserve">Гарантийные обязательства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17030A">
        <w:rPr>
          <w:rFonts w:ascii="Times New Roman" w:eastAsia="Calibri" w:hAnsi="Times New Roman" w:cs="Times New Roman"/>
          <w:caps/>
        </w:rPr>
        <w:t>получателя субсидии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7030A">
        <w:rPr>
          <w:rFonts w:ascii="Times New Roman" w:eastAsia="Calibri" w:hAnsi="Times New Roman" w:cs="Times New Roman"/>
          <w:sz w:val="20"/>
          <w:szCs w:val="20"/>
        </w:rPr>
        <w:t>(наименование, ИНН, ОГРН (ОГРНИП) получателя субсидии)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>настоящим гарантирует: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>соблюдение, в том числе юридическими лицами, получающими средства на основании договоров, заключенных с получателем субсидии,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 xml:space="preserve">отсутствие просроченной задолженности по возврату в бюджет города Благовещенска субсидий, бюджетных инвестиций, </w:t>
      </w:r>
      <w:proofErr w:type="gramStart"/>
      <w:r w:rsidRPr="0017030A">
        <w:rPr>
          <w:rFonts w:ascii="Times New Roman" w:eastAsia="Calibri" w:hAnsi="Times New Roman" w:cs="Times New Roman"/>
        </w:rPr>
        <w:t>предоставленных</w:t>
      </w:r>
      <w:proofErr w:type="gramEnd"/>
      <w:r w:rsidRPr="0017030A">
        <w:rPr>
          <w:rFonts w:ascii="Times New Roman" w:eastAsia="Calibri" w:hAnsi="Times New Roman" w:cs="Times New Roman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города Благовещенска;</w:t>
      </w:r>
    </w:p>
    <w:p w:rsidR="00D92CB1" w:rsidRPr="00D92CB1" w:rsidRDefault="00D92CB1" w:rsidP="00D92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B1">
        <w:rPr>
          <w:rFonts w:ascii="Times New Roman" w:eastAsia="Calibri" w:hAnsi="Times New Roman" w:cs="Times New Roman"/>
        </w:rPr>
        <w:t>отсутствие процессов реорганизации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2CB1">
        <w:rPr>
          <w:rFonts w:ascii="Times New Roman" w:eastAsia="Calibri" w:hAnsi="Times New Roman" w:cs="Times New Roman"/>
        </w:rPr>
        <w:t>(за исключением реорганизации в форме присоединения к юридическому лицу,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</w:rPr>
        <w:t xml:space="preserve">согласие получателя субсидии, а также лиц, получающих средства на основании договоров, заключенных с получателями субсидий на осуществление в отношении них проверки главным распорядителем как получателем бюджетных средств и органом государственного (муниципального) финансового </w:t>
      </w:r>
      <w:proofErr w:type="gramStart"/>
      <w:r w:rsidRPr="0017030A">
        <w:rPr>
          <w:rFonts w:ascii="Times New Roman" w:eastAsia="Calibri" w:hAnsi="Times New Roman" w:cs="Times New Roman"/>
        </w:rPr>
        <w:t>контроля за</w:t>
      </w:r>
      <w:proofErr w:type="gramEnd"/>
      <w:r w:rsidRPr="0017030A">
        <w:rPr>
          <w:rFonts w:ascii="Times New Roman" w:eastAsia="Calibri" w:hAnsi="Times New Roman" w:cs="Times New Roman"/>
        </w:rPr>
        <w:t xml:space="preserve"> соблюдением целей, условий и порядка предоставления субсидии;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17030A">
        <w:rPr>
          <w:rFonts w:ascii="Times New Roman" w:eastAsia="Calibri" w:hAnsi="Times New Roman" w:cs="Times New Roman"/>
        </w:rPr>
        <w:t>выполнение обязательного заказа по устройству, ремонту и модернизации отдельных элементов обустройства автомобильных дорог в границах города Благовещенска в соответствии с утвержденными планами-графиками по устройству, ремонту и модернизации отдельных элементов обустройства автомобильных дорог в границах города Благовещенска, муниципальными нормативными правовыми актами, нормами действующего законодательства  в сфере электроснабжения, энергосбережения, благоустройства, автомобильной деятельности и безопасности дорожного движения;</w:t>
      </w:r>
      <w:proofErr w:type="gramEnd"/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 xml:space="preserve">в   период   действия  договора,  обеспечивать   соответствие  </w:t>
      </w:r>
      <w:proofErr w:type="gramStart"/>
      <w:r w:rsidRPr="0017030A">
        <w:rPr>
          <w:rFonts w:ascii="Times New Roman" w:eastAsia="Calibri" w:hAnsi="Times New Roman" w:cs="Times New Roman"/>
        </w:rPr>
        <w:t>состояния  элементов обустройства автомобильных дорог города Благовещенска</w:t>
      </w:r>
      <w:proofErr w:type="gramEnd"/>
      <w:r w:rsidRPr="0017030A">
        <w:rPr>
          <w:rFonts w:ascii="Times New Roman" w:eastAsia="Calibri" w:hAnsi="Times New Roman" w:cs="Times New Roman"/>
        </w:rPr>
        <w:t xml:space="preserve"> при их обустройстве, модернизации, содержании и ремонте   установленным  ГОСТ,  СНиП,   санитарным   нормам   и   правилам, техническим регламентам и другим нормативным документам;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 xml:space="preserve">в   период   действия  договора, обеспечивать   своевременный   осмотр   </w:t>
      </w:r>
      <w:proofErr w:type="gramStart"/>
      <w:r w:rsidRPr="0017030A">
        <w:rPr>
          <w:rFonts w:ascii="Times New Roman" w:eastAsia="Calibri" w:hAnsi="Times New Roman" w:cs="Times New Roman"/>
        </w:rPr>
        <w:t>элементов обустройства автомобильных дорог города Благовещенска</w:t>
      </w:r>
      <w:proofErr w:type="gramEnd"/>
      <w:r w:rsidRPr="0017030A">
        <w:rPr>
          <w:rFonts w:ascii="Times New Roman" w:eastAsia="Calibri" w:hAnsi="Times New Roman" w:cs="Times New Roman"/>
        </w:rPr>
        <w:t xml:space="preserve"> и выявление аварийных и опасных участков;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 xml:space="preserve">нести  в  установленном законодательством порядке ответственность перед третьими лицами за ущерб, причиненный в результате ненадлежащего обустройства, модернизации, содержания и  ремонта  элементов </w:t>
      </w:r>
      <w:proofErr w:type="gramStart"/>
      <w:r w:rsidRPr="0017030A">
        <w:rPr>
          <w:rFonts w:ascii="Times New Roman" w:eastAsia="Calibri" w:hAnsi="Times New Roman" w:cs="Times New Roman"/>
        </w:rPr>
        <w:t>обустройства</w:t>
      </w:r>
      <w:proofErr w:type="gramEnd"/>
      <w:r w:rsidRPr="0017030A">
        <w:rPr>
          <w:rFonts w:ascii="Times New Roman" w:eastAsia="Calibri" w:hAnsi="Times New Roman" w:cs="Times New Roman"/>
        </w:rPr>
        <w:t xml:space="preserve"> автомобильных дорог города Благовещенска;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 xml:space="preserve">исполнять  требования  надзорных  и  контрольных  органов  по  вопросам </w:t>
      </w:r>
      <w:proofErr w:type="gramStart"/>
      <w:r w:rsidRPr="0017030A">
        <w:rPr>
          <w:rFonts w:ascii="Times New Roman" w:eastAsia="Calibri" w:hAnsi="Times New Roman" w:cs="Times New Roman"/>
        </w:rPr>
        <w:t>соответствия  элементов обустройства автомобильных дорог города Благовещенска</w:t>
      </w:r>
      <w:proofErr w:type="gramEnd"/>
      <w:r w:rsidRPr="0017030A">
        <w:rPr>
          <w:rFonts w:ascii="Times New Roman" w:eastAsia="Calibri" w:hAnsi="Times New Roman" w:cs="Times New Roman"/>
        </w:rPr>
        <w:t xml:space="preserve"> при  их  обустройстве, модернизации, содержании  и ремонте  установленным  ГОСТ, СНиП, техническим регламентам и другим нормативным документам.</w:t>
      </w:r>
    </w:p>
    <w:p w:rsidR="0017030A" w:rsidRPr="0017030A" w:rsidRDefault="0017030A" w:rsidP="0017030A">
      <w:pPr>
        <w:rPr>
          <w:rFonts w:ascii="Times New Roman" w:eastAsia="Calibri" w:hAnsi="Times New Roman" w:cs="Times New Roman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  <w:r w:rsidRPr="0017030A">
        <w:rPr>
          <w:rFonts w:ascii="Times New Roman" w:eastAsia="Calibri" w:hAnsi="Times New Roman" w:cs="Times New Roman"/>
        </w:rPr>
        <w:tab/>
      </w:r>
    </w:p>
    <w:p w:rsidR="0017030A" w:rsidRPr="0017030A" w:rsidRDefault="0017030A" w:rsidP="0017030A">
      <w:pPr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br w:type="page"/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Приложение №4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17030A">
        <w:rPr>
          <w:rFonts w:ascii="Times New Roman" w:eastAsia="Calibri" w:hAnsi="Times New Roman" w:cs="Times New Roman"/>
          <w:caps/>
          <w:sz w:val="28"/>
          <w:szCs w:val="28"/>
        </w:rPr>
        <w:t>ЗАЯВЛЕНИЕ</w:t>
      </w:r>
    </w:p>
    <w:p w:rsidR="0017030A" w:rsidRPr="0017030A" w:rsidRDefault="008808A6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caps/>
          <w:sz w:val="28"/>
          <w:szCs w:val="28"/>
        </w:rPr>
        <w:t>о</w:t>
      </w:r>
      <w:r w:rsidR="0017030A" w:rsidRPr="0017030A">
        <w:rPr>
          <w:rFonts w:ascii="Times New Roman" w:eastAsia="Calibri" w:hAnsi="Times New Roman" w:cs="Times New Roman"/>
          <w:caps/>
          <w:sz w:val="28"/>
          <w:szCs w:val="28"/>
        </w:rPr>
        <w:t xml:space="preserve"> ПРЕДОСТАВЛЕНИЕ СУБСИДИИ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Дата 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1. Полное  наименование  казенного предприятия - получателя субсидии, ИНН, КПП, ОГРН (ОГРНИП): 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 Основание: договор на предоставление субсидии на ____________ от «___» _______ 20__г. №______________________________________________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3. Размер запрашиваемой субсидии:___________________________________ 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 Субсидия за отчетный период:  ___________ 20___г.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Приложение: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(Примечание:  перечень  прилагаемых  к заявлению документов  определяется в соответствии с подпунктами «а» - «в» пункта 2.9 настоящего Порядка)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№5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РАСЧЕТ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РАЗМЕРА СУБСИДИИ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за __________(месяц, год)</w:t>
      </w:r>
    </w:p>
    <w:tbl>
      <w:tblPr>
        <w:tblpPr w:leftFromText="180" w:rightFromText="180" w:vertAnchor="text" w:horzAnchor="margin" w:tblpY="271"/>
        <w:tblW w:w="8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2"/>
        <w:gridCol w:w="2213"/>
        <w:gridCol w:w="2213"/>
        <w:gridCol w:w="2213"/>
      </w:tblGrid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затрат, работ,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Количество/объем, ед.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Сумма планируемых затрат,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rPr>
          <w:trHeight w:val="7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  <w:sectPr w:rsidR="0017030A" w:rsidRPr="0017030A" w:rsidSect="00221117">
          <w:pgSz w:w="11905" w:h="16838"/>
          <w:pgMar w:top="1134" w:right="851" w:bottom="1134" w:left="1701" w:header="454" w:footer="0" w:gutter="0"/>
          <w:cols w:space="720"/>
          <w:noEndnote/>
          <w:titlePg/>
          <w:docGrid w:linePitch="299"/>
        </w:sect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ind w:left="11765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5" w:name="Par219"/>
      <w:bookmarkEnd w:id="5"/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6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ind w:left="1176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17030A">
        <w:rPr>
          <w:rFonts w:ascii="Times New Roman" w:eastAsia="Calibri" w:hAnsi="Times New Roman" w:cs="Times New Roman"/>
          <w:caps/>
        </w:rPr>
        <w:t>ОТЧЕТ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17030A">
        <w:rPr>
          <w:rFonts w:ascii="Times New Roman" w:eastAsia="Calibri" w:hAnsi="Times New Roman" w:cs="Times New Roman"/>
          <w:caps/>
        </w:rPr>
        <w:t xml:space="preserve">О ФАКТИЧЕСКОМ ВЫПОЛНЕНИИ заказа по содержанию и обслуживанию </w:t>
      </w:r>
      <w:proofErr w:type="gramStart"/>
      <w:r w:rsidRPr="0017030A">
        <w:rPr>
          <w:rFonts w:ascii="Times New Roman" w:eastAsia="Calibri" w:hAnsi="Times New Roman" w:cs="Times New Roman"/>
          <w:caps/>
        </w:rPr>
        <w:t>средств регулирования дорожного движения города Благовещенска</w:t>
      </w:r>
      <w:proofErr w:type="gramEnd"/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17030A">
        <w:rPr>
          <w:rFonts w:ascii="Times New Roman" w:eastAsia="Calibri" w:hAnsi="Times New Roman" w:cs="Times New Roman"/>
          <w:caps/>
        </w:rPr>
        <w:t>за ________месяц 20____года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1134"/>
        <w:gridCol w:w="1324"/>
        <w:gridCol w:w="3070"/>
        <w:gridCol w:w="1560"/>
        <w:gridCol w:w="1701"/>
        <w:gridCol w:w="2409"/>
      </w:tblGrid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затрат,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Плановое количество/объем, </w:t>
            </w:r>
            <w:proofErr w:type="spellStart"/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proofErr w:type="gramStart"/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.и</w:t>
            </w:r>
            <w:proofErr w:type="gramEnd"/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зм</w:t>
            </w:r>
            <w:proofErr w:type="spellEnd"/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Фактическое количество/ объем, </w:t>
            </w:r>
            <w:proofErr w:type="spellStart"/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proofErr w:type="gramStart"/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.и</w:t>
            </w:r>
            <w:proofErr w:type="gramEnd"/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Отклонение количества/объема от плановых показателей (гр.2-гр.3)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Плановая сумма  затрат,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Фактическая сумма затрат, руб</w:t>
            </w:r>
            <w:proofErr w:type="gramStart"/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Отклонение стоимости от плановых показателей (гр.6-гр.7)</w:t>
            </w: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30A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30A">
        <w:rPr>
          <w:rFonts w:ascii="Times New Roman" w:eastAsia="Calibri" w:hAnsi="Times New Roman" w:cs="Times New Roman"/>
          <w:sz w:val="24"/>
          <w:szCs w:val="24"/>
        </w:rPr>
        <w:t>1.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30A">
        <w:rPr>
          <w:rFonts w:ascii="Times New Roman" w:eastAsia="Calibri" w:hAnsi="Times New Roman" w:cs="Times New Roman"/>
          <w:sz w:val="24"/>
          <w:szCs w:val="24"/>
        </w:rPr>
        <w:t>2.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30A">
        <w:rPr>
          <w:rFonts w:ascii="Times New Roman" w:eastAsia="Calibri" w:hAnsi="Times New Roman" w:cs="Times New Roman"/>
          <w:sz w:val="24"/>
          <w:szCs w:val="24"/>
        </w:rPr>
        <w:t>3.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30A">
        <w:rPr>
          <w:rFonts w:ascii="Times New Roman" w:eastAsia="Calibri" w:hAnsi="Times New Roman" w:cs="Times New Roman"/>
          <w:sz w:val="24"/>
          <w:szCs w:val="24"/>
        </w:rPr>
        <w:t xml:space="preserve">(Примечание:  перечень  прилагаемых  к заявлению документов  определяется в соответствии с </w:t>
      </w:r>
      <w:hyperlink w:anchor="Par19" w:history="1">
        <w:r w:rsidRPr="0017030A">
          <w:rPr>
            <w:rFonts w:ascii="Times New Roman" w:eastAsia="Calibri" w:hAnsi="Times New Roman" w:cs="Times New Roman"/>
            <w:sz w:val="24"/>
            <w:szCs w:val="24"/>
          </w:rPr>
          <w:t xml:space="preserve">п. </w:t>
        </w:r>
      </w:hyperlink>
      <w:r w:rsidRPr="0017030A">
        <w:rPr>
          <w:rFonts w:ascii="Times New Roman" w:eastAsia="Calibri" w:hAnsi="Times New Roman" w:cs="Times New Roman"/>
          <w:sz w:val="24"/>
          <w:szCs w:val="24"/>
        </w:rPr>
        <w:t>3.2. настоящего Порядка)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  <w:sectPr w:rsidR="0017030A" w:rsidRPr="0017030A" w:rsidSect="00F43D73">
          <w:headerReference w:type="default" r:id="rId13"/>
          <w:pgSz w:w="16838" w:h="11905" w:orient="landscape"/>
          <w:pgMar w:top="251" w:right="1134" w:bottom="851" w:left="1134" w:header="0" w:footer="0" w:gutter="0"/>
          <w:cols w:space="720"/>
          <w:noEndnote/>
        </w:sectPr>
      </w:pPr>
      <w:r w:rsidRPr="0017030A">
        <w:rPr>
          <w:rFonts w:ascii="Times New Roman" w:eastAsia="Calibri" w:hAnsi="Times New Roman" w:cs="Times New Roman"/>
          <w:sz w:val="28"/>
          <w:szCs w:val="28"/>
        </w:rPr>
        <w:t>МП (при наличии)</w:t>
      </w:r>
    </w:p>
    <w:p w:rsidR="0017030A" w:rsidRDefault="0017030A" w:rsidP="0017030A">
      <w:pPr>
        <w:rPr>
          <w:rFonts w:ascii="Times New Roman" w:hAnsi="Times New Roman" w:cs="Times New Roman"/>
          <w:sz w:val="24"/>
        </w:rPr>
      </w:pPr>
    </w:p>
    <w:p w:rsidR="00440D91" w:rsidRPr="0017030A" w:rsidRDefault="0017030A" w:rsidP="0017030A">
      <w:pPr>
        <w:tabs>
          <w:tab w:val="left" w:pos="373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440D91" w:rsidRPr="0017030A" w:rsidSect="002763B7">
      <w:headerReference w:type="default" r:id="rId14"/>
      <w:headerReference w:type="firs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0CA" w:rsidRDefault="00B560CA" w:rsidP="002747B1">
      <w:pPr>
        <w:spacing w:after="0" w:line="240" w:lineRule="auto"/>
      </w:pPr>
      <w:r>
        <w:separator/>
      </w:r>
    </w:p>
  </w:endnote>
  <w:endnote w:type="continuationSeparator" w:id="0">
    <w:p w:rsidR="00B560CA" w:rsidRDefault="00B560C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0A" w:rsidRDefault="001703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0CA" w:rsidRDefault="00B560CA" w:rsidP="002747B1">
      <w:pPr>
        <w:spacing w:after="0" w:line="240" w:lineRule="auto"/>
      </w:pPr>
      <w:r>
        <w:separator/>
      </w:r>
    </w:p>
  </w:footnote>
  <w:footnote w:type="continuationSeparator" w:id="0">
    <w:p w:rsidR="00B560CA" w:rsidRDefault="00B560C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7948"/>
      <w:docPartObj>
        <w:docPartGallery w:val="Page Numbers (Top of Page)"/>
        <w:docPartUnique/>
      </w:docPartObj>
    </w:sdtPr>
    <w:sdtEndPr/>
    <w:sdtContent>
      <w:p w:rsidR="0017030A" w:rsidRDefault="00EA745F">
        <w:pPr>
          <w:pStyle w:val="a7"/>
          <w:jc w:val="center"/>
        </w:pPr>
        <w:r>
          <w:fldChar w:fldCharType="begin"/>
        </w:r>
        <w:r w:rsidR="0017030A">
          <w:instrText xml:space="preserve"> PAGE   \* MERGEFORMAT </w:instrText>
        </w:r>
        <w:r>
          <w:fldChar w:fldCharType="separate"/>
        </w:r>
        <w:r w:rsidR="0026314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7030A" w:rsidRDefault="0017030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0A" w:rsidRDefault="0017030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0A" w:rsidRDefault="00EA745F">
    <w:pPr>
      <w:pStyle w:val="a7"/>
      <w:jc w:val="center"/>
    </w:pPr>
    <w:r>
      <w:fldChar w:fldCharType="begin"/>
    </w:r>
    <w:r w:rsidR="0017030A">
      <w:instrText xml:space="preserve"> PAGE   \* MERGEFORMAT </w:instrText>
    </w:r>
    <w:r>
      <w:fldChar w:fldCharType="separate"/>
    </w:r>
    <w:r w:rsidR="0026314F">
      <w:rPr>
        <w:noProof/>
      </w:rPr>
      <w:t>10</w:t>
    </w:r>
    <w:r>
      <w:rPr>
        <w:noProof/>
      </w:rPr>
      <w:fldChar w:fldCharType="end"/>
    </w:r>
  </w:p>
  <w:p w:rsidR="0017030A" w:rsidRDefault="0017030A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0A" w:rsidRDefault="0017030A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EA745F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17030A">
          <w:rPr>
            <w:noProof/>
          </w:rPr>
          <w:t>2</w:t>
        </w:r>
        <w:r>
          <w:fldChar w:fldCharType="end"/>
        </w:r>
      </w:p>
    </w:sdtContent>
  </w:sdt>
  <w:p w:rsidR="002747B1" w:rsidRDefault="002747B1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57E"/>
    <w:rsid w:val="0000083A"/>
    <w:rsid w:val="00020988"/>
    <w:rsid w:val="00034F5B"/>
    <w:rsid w:val="000360CE"/>
    <w:rsid w:val="00045403"/>
    <w:rsid w:val="000D4CEE"/>
    <w:rsid w:val="00107C33"/>
    <w:rsid w:val="00163940"/>
    <w:rsid w:val="0017030A"/>
    <w:rsid w:val="001A010D"/>
    <w:rsid w:val="001F2F29"/>
    <w:rsid w:val="00250725"/>
    <w:rsid w:val="00260AEB"/>
    <w:rsid w:val="0026314F"/>
    <w:rsid w:val="00273BAD"/>
    <w:rsid w:val="002747B1"/>
    <w:rsid w:val="002763B7"/>
    <w:rsid w:val="0028553E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0BF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5849BB"/>
    <w:rsid w:val="00624012"/>
    <w:rsid w:val="00626C33"/>
    <w:rsid w:val="00640951"/>
    <w:rsid w:val="00650815"/>
    <w:rsid w:val="0065697D"/>
    <w:rsid w:val="00664A46"/>
    <w:rsid w:val="006671EE"/>
    <w:rsid w:val="00687A63"/>
    <w:rsid w:val="006C5D56"/>
    <w:rsid w:val="006C7A89"/>
    <w:rsid w:val="006D6F5D"/>
    <w:rsid w:val="00716CE0"/>
    <w:rsid w:val="00762076"/>
    <w:rsid w:val="007811BD"/>
    <w:rsid w:val="00786510"/>
    <w:rsid w:val="007C1D5C"/>
    <w:rsid w:val="00801BAF"/>
    <w:rsid w:val="00847EFD"/>
    <w:rsid w:val="008808A6"/>
    <w:rsid w:val="00882702"/>
    <w:rsid w:val="00884C0C"/>
    <w:rsid w:val="00892A3A"/>
    <w:rsid w:val="008B1860"/>
    <w:rsid w:val="00975DF0"/>
    <w:rsid w:val="009C53D3"/>
    <w:rsid w:val="00A12F1B"/>
    <w:rsid w:val="00A217A0"/>
    <w:rsid w:val="00A96E78"/>
    <w:rsid w:val="00AA58A5"/>
    <w:rsid w:val="00AC378A"/>
    <w:rsid w:val="00AD6CE4"/>
    <w:rsid w:val="00AF657E"/>
    <w:rsid w:val="00B21DFE"/>
    <w:rsid w:val="00B35B7D"/>
    <w:rsid w:val="00B360BB"/>
    <w:rsid w:val="00B560CA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D202D"/>
    <w:rsid w:val="00CE4C32"/>
    <w:rsid w:val="00D050C7"/>
    <w:rsid w:val="00D11634"/>
    <w:rsid w:val="00D32F77"/>
    <w:rsid w:val="00D35724"/>
    <w:rsid w:val="00D514B5"/>
    <w:rsid w:val="00D54BEC"/>
    <w:rsid w:val="00D92CB1"/>
    <w:rsid w:val="00E0733C"/>
    <w:rsid w:val="00E1635D"/>
    <w:rsid w:val="00E329AC"/>
    <w:rsid w:val="00E360F5"/>
    <w:rsid w:val="00E673AD"/>
    <w:rsid w:val="00E95575"/>
    <w:rsid w:val="00EA745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9FE502DC7DCF4F6844C972CFAD275A0B19142B6229495EE2345E9551ED2F363D65F27D010B955CE5A3D487EDEFEB2285D856C02122E2F8DD5A8378q3AAE" TargetMode="Externa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15</Pages>
  <Words>3871</Words>
  <Characters>22068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Юлия Васильевна Заволожина</cp:lastModifiedBy>
  <cp:revision>66</cp:revision>
  <cp:lastPrinted>2021-11-08T07:15:00Z</cp:lastPrinted>
  <dcterms:created xsi:type="dcterms:W3CDTF">2019-11-06T05:49:00Z</dcterms:created>
  <dcterms:modified xsi:type="dcterms:W3CDTF">2021-12-07T04:49:00Z</dcterms:modified>
</cp:coreProperties>
</file>