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526" w:rsidRPr="006002C1" w:rsidRDefault="00F46526" w:rsidP="006002C1">
      <w:pPr>
        <w:pStyle w:val="a3"/>
        <w:jc w:val="center"/>
        <w:rPr>
          <w:rFonts w:ascii="Times New Roman" w:hAnsi="Times New Roman" w:cs="Times New Roman"/>
          <w:sz w:val="26"/>
          <w:szCs w:val="26"/>
        </w:rPr>
      </w:pPr>
      <w:r w:rsidRPr="006002C1">
        <w:rPr>
          <w:rFonts w:ascii="Times New Roman" w:hAnsi="Times New Roman" w:cs="Times New Roman"/>
          <w:sz w:val="26"/>
          <w:szCs w:val="26"/>
        </w:rPr>
        <w:t>ЗАКЛЮЧЕНИЕ</w:t>
      </w:r>
    </w:p>
    <w:p w:rsidR="00F46526" w:rsidRPr="00AB4A8E" w:rsidRDefault="00F46526" w:rsidP="00AB4A8E">
      <w:pPr>
        <w:pStyle w:val="a3"/>
        <w:jc w:val="both"/>
        <w:rPr>
          <w:rFonts w:ascii="Times New Roman" w:hAnsi="Times New Roman" w:cs="Times New Roman"/>
          <w:sz w:val="26"/>
          <w:szCs w:val="26"/>
          <w:u w:val="single"/>
        </w:rPr>
      </w:pPr>
      <w:r w:rsidRPr="006002C1">
        <w:rPr>
          <w:rFonts w:ascii="Times New Roman" w:hAnsi="Times New Roman" w:cs="Times New Roman"/>
          <w:sz w:val="26"/>
          <w:szCs w:val="26"/>
          <w:u w:val="single"/>
        </w:rPr>
        <w:t xml:space="preserve">о результатах публичных слушаний </w:t>
      </w:r>
      <w:r w:rsidR="006002C1" w:rsidRPr="006002C1">
        <w:rPr>
          <w:rFonts w:ascii="Times New Roman" w:hAnsi="Times New Roman" w:cs="Times New Roman"/>
          <w:bCs/>
          <w:sz w:val="26"/>
          <w:szCs w:val="26"/>
          <w:u w:val="single"/>
        </w:rPr>
        <w:t xml:space="preserve">по </w:t>
      </w:r>
      <w:r w:rsidR="00AB4A8E">
        <w:rPr>
          <w:rFonts w:ascii="Times New Roman" w:eastAsia="Times New Roman" w:hAnsi="Times New Roman" w:cs="Times New Roman"/>
          <w:color w:val="000000"/>
          <w:sz w:val="26"/>
          <w:szCs w:val="26"/>
          <w:u w:val="single"/>
          <w:lang w:eastAsia="ru-RU"/>
        </w:rPr>
        <w:t>проектам</w:t>
      </w:r>
      <w:r w:rsidR="006002C1" w:rsidRPr="006002C1">
        <w:rPr>
          <w:rFonts w:ascii="Times New Roman" w:eastAsia="Times New Roman" w:hAnsi="Times New Roman" w:cs="Times New Roman"/>
          <w:color w:val="000000"/>
          <w:sz w:val="26"/>
          <w:szCs w:val="26"/>
          <w:u w:val="single"/>
          <w:lang w:eastAsia="ru-RU"/>
        </w:rPr>
        <w:t xml:space="preserve"> </w:t>
      </w:r>
      <w:r w:rsidR="006002C1" w:rsidRPr="006002C1">
        <w:rPr>
          <w:rFonts w:ascii="Times New Roman" w:eastAsia="Times New Roman" w:hAnsi="Times New Roman" w:cs="Times New Roman"/>
          <w:sz w:val="26"/>
          <w:szCs w:val="26"/>
          <w:u w:val="single"/>
          <w:lang w:eastAsia="ru-RU"/>
        </w:rPr>
        <w:t>схем расположения земельных участков на кадастровом плане территории, на которых располож</w:t>
      </w:r>
      <w:r w:rsidR="006002C1">
        <w:rPr>
          <w:rFonts w:ascii="Times New Roman" w:eastAsia="Times New Roman" w:hAnsi="Times New Roman" w:cs="Times New Roman"/>
          <w:sz w:val="26"/>
          <w:szCs w:val="26"/>
          <w:u w:val="single"/>
          <w:lang w:eastAsia="ru-RU"/>
        </w:rPr>
        <w:t xml:space="preserve">ены многоквартирные дома и иные </w:t>
      </w:r>
      <w:r w:rsidR="006002C1" w:rsidRPr="006002C1">
        <w:rPr>
          <w:rFonts w:ascii="Times New Roman" w:eastAsia="Times New Roman" w:hAnsi="Times New Roman" w:cs="Times New Roman"/>
          <w:sz w:val="26"/>
          <w:szCs w:val="26"/>
          <w:u w:val="single"/>
          <w:lang w:eastAsia="ru-RU"/>
        </w:rPr>
        <w:t>входящие в состав таких домов объекты недвижимого имущества по адресам:</w:t>
      </w:r>
      <w:r w:rsidR="00AB4A8E">
        <w:rPr>
          <w:rFonts w:ascii="Times New Roman" w:hAnsi="Times New Roman" w:cs="Times New Roman"/>
          <w:sz w:val="26"/>
          <w:szCs w:val="26"/>
          <w:u w:val="single"/>
        </w:rPr>
        <w:t xml:space="preserve"> </w:t>
      </w:r>
      <w:r w:rsidR="00BF0D6E" w:rsidRPr="00AB4A8E">
        <w:rPr>
          <w:rFonts w:ascii="Times New Roman" w:eastAsia="Times New Roman" w:hAnsi="Times New Roman" w:cs="Times New Roman"/>
          <w:sz w:val="26"/>
          <w:szCs w:val="26"/>
          <w:u w:val="single"/>
          <w:lang w:eastAsia="ru-RU"/>
        </w:rPr>
        <w:t xml:space="preserve">ул. </w:t>
      </w:r>
      <w:r w:rsidR="00AB4A8E" w:rsidRPr="00AB4A8E">
        <w:rPr>
          <w:rFonts w:ascii="Times New Roman" w:eastAsia="Times New Roman" w:hAnsi="Times New Roman" w:cs="Times New Roman"/>
          <w:sz w:val="26"/>
          <w:szCs w:val="26"/>
          <w:u w:val="single"/>
          <w:lang w:eastAsia="ru-RU"/>
        </w:rPr>
        <w:t>Горького, д. 152, д. 154</w:t>
      </w:r>
      <w:r w:rsidR="00BF0D6E" w:rsidRPr="00BF0D6E">
        <w:rPr>
          <w:rFonts w:ascii="Times New Roman" w:eastAsia="Times New Roman" w:hAnsi="Times New Roman" w:cs="Times New Roman"/>
          <w:sz w:val="26"/>
          <w:szCs w:val="26"/>
          <w:lang w:eastAsia="ru-RU"/>
        </w:rPr>
        <w:t>.</w:t>
      </w:r>
    </w:p>
    <w:p w:rsidR="00BF0D6E" w:rsidRPr="006002C1" w:rsidRDefault="00BF0D6E" w:rsidP="00BF0D6E">
      <w:pPr>
        <w:pStyle w:val="a3"/>
        <w:jc w:val="both"/>
        <w:rPr>
          <w:rFonts w:ascii="Times New Roman" w:hAnsi="Times New Roman" w:cs="Times New Roman"/>
          <w:sz w:val="26"/>
          <w:szCs w:val="26"/>
        </w:rPr>
      </w:pPr>
    </w:p>
    <w:p w:rsidR="00F46526" w:rsidRPr="006002C1" w:rsidRDefault="006002C1" w:rsidP="006002C1">
      <w:pPr>
        <w:pStyle w:val="a3"/>
        <w:jc w:val="both"/>
        <w:rPr>
          <w:rFonts w:ascii="Times New Roman" w:hAnsi="Times New Roman" w:cs="Times New Roman"/>
          <w:sz w:val="26"/>
          <w:szCs w:val="26"/>
        </w:rPr>
      </w:pPr>
      <w:r w:rsidRPr="006002C1">
        <w:rPr>
          <w:rFonts w:ascii="Times New Roman" w:hAnsi="Times New Roman" w:cs="Times New Roman"/>
          <w:sz w:val="26"/>
          <w:szCs w:val="26"/>
          <w:u w:val="single"/>
        </w:rPr>
        <w:t>«</w:t>
      </w:r>
      <w:r w:rsidR="00AB4A8E">
        <w:rPr>
          <w:rFonts w:ascii="Times New Roman" w:hAnsi="Times New Roman" w:cs="Times New Roman"/>
          <w:sz w:val="26"/>
          <w:szCs w:val="26"/>
          <w:u w:val="single"/>
        </w:rPr>
        <w:t xml:space="preserve"> 05</w:t>
      </w:r>
      <w:r>
        <w:rPr>
          <w:rFonts w:ascii="Times New Roman" w:hAnsi="Times New Roman" w:cs="Times New Roman"/>
          <w:sz w:val="26"/>
          <w:szCs w:val="26"/>
          <w:u w:val="single"/>
        </w:rPr>
        <w:t xml:space="preserve">  </w:t>
      </w:r>
      <w:r w:rsidRPr="006002C1">
        <w:rPr>
          <w:rFonts w:ascii="Times New Roman" w:hAnsi="Times New Roman" w:cs="Times New Roman"/>
          <w:sz w:val="26"/>
          <w:szCs w:val="26"/>
          <w:u w:val="single"/>
        </w:rPr>
        <w:t>»</w:t>
      </w:r>
      <w:r w:rsidR="00AB4A8E">
        <w:rPr>
          <w:rFonts w:ascii="Times New Roman" w:hAnsi="Times New Roman" w:cs="Times New Roman"/>
          <w:sz w:val="26"/>
          <w:szCs w:val="26"/>
          <w:u w:val="single"/>
        </w:rPr>
        <w:t xml:space="preserve">    июл</w:t>
      </w:r>
      <w:r w:rsidR="00D64841">
        <w:rPr>
          <w:rFonts w:ascii="Times New Roman" w:hAnsi="Times New Roman" w:cs="Times New Roman"/>
          <w:sz w:val="26"/>
          <w:szCs w:val="26"/>
          <w:u w:val="single"/>
        </w:rPr>
        <w:t>я</w:t>
      </w:r>
      <w:r w:rsidR="00BF0D6E">
        <w:rPr>
          <w:rFonts w:ascii="Times New Roman" w:hAnsi="Times New Roman" w:cs="Times New Roman"/>
          <w:sz w:val="26"/>
          <w:szCs w:val="26"/>
          <w:u w:val="single"/>
        </w:rPr>
        <w:t xml:space="preserve">    </w:t>
      </w:r>
      <w:r>
        <w:rPr>
          <w:rFonts w:ascii="Times New Roman" w:hAnsi="Times New Roman" w:cs="Times New Roman"/>
          <w:sz w:val="26"/>
          <w:szCs w:val="26"/>
          <w:u w:val="single"/>
        </w:rPr>
        <w:t xml:space="preserve">   </w:t>
      </w:r>
      <w:r w:rsidRPr="006002C1">
        <w:rPr>
          <w:rFonts w:ascii="Times New Roman" w:hAnsi="Times New Roman" w:cs="Times New Roman"/>
          <w:sz w:val="26"/>
          <w:szCs w:val="26"/>
          <w:u w:val="single"/>
        </w:rPr>
        <w:t xml:space="preserve"> </w:t>
      </w:r>
      <w:r w:rsidR="00C7489A">
        <w:rPr>
          <w:rFonts w:ascii="Times New Roman" w:hAnsi="Times New Roman" w:cs="Times New Roman"/>
          <w:sz w:val="26"/>
          <w:szCs w:val="26"/>
        </w:rPr>
        <w:t>2023</w:t>
      </w:r>
      <w:r w:rsidR="00F46526" w:rsidRPr="006002C1">
        <w:rPr>
          <w:rFonts w:ascii="Times New Roman" w:hAnsi="Times New Roman" w:cs="Times New Roman"/>
          <w:sz w:val="26"/>
          <w:szCs w:val="26"/>
        </w:rPr>
        <w:t xml:space="preserve"> г.                         </w:t>
      </w:r>
      <w:r>
        <w:rPr>
          <w:rFonts w:ascii="Times New Roman" w:hAnsi="Times New Roman" w:cs="Times New Roman"/>
          <w:sz w:val="26"/>
          <w:szCs w:val="26"/>
        </w:rPr>
        <w:t xml:space="preserve">                    </w:t>
      </w:r>
      <w:r w:rsidR="00D64841">
        <w:rPr>
          <w:rFonts w:ascii="Times New Roman" w:hAnsi="Times New Roman" w:cs="Times New Roman"/>
          <w:sz w:val="26"/>
          <w:szCs w:val="26"/>
        </w:rPr>
        <w:t xml:space="preserve">                             </w:t>
      </w:r>
      <w:r w:rsidR="00F46526" w:rsidRPr="006002C1">
        <w:rPr>
          <w:rFonts w:ascii="Times New Roman" w:hAnsi="Times New Roman" w:cs="Times New Roman"/>
          <w:sz w:val="26"/>
          <w:szCs w:val="26"/>
        </w:rPr>
        <w:t>город Благовещенск</w:t>
      </w:r>
    </w:p>
    <w:p w:rsidR="00F46526" w:rsidRPr="006002C1" w:rsidRDefault="00F46526" w:rsidP="006002C1">
      <w:pPr>
        <w:pStyle w:val="a3"/>
        <w:jc w:val="both"/>
        <w:rPr>
          <w:rFonts w:ascii="Times New Roman" w:hAnsi="Times New Roman" w:cs="Times New Roman"/>
          <w:sz w:val="26"/>
          <w:szCs w:val="26"/>
        </w:rPr>
      </w:pPr>
    </w:p>
    <w:p w:rsidR="00F46526" w:rsidRDefault="00F46526" w:rsidP="006002C1">
      <w:pPr>
        <w:pStyle w:val="a3"/>
        <w:ind w:firstLine="709"/>
        <w:jc w:val="both"/>
        <w:rPr>
          <w:rFonts w:ascii="Times New Roman" w:hAnsi="Times New Roman" w:cs="Times New Roman"/>
          <w:sz w:val="26"/>
          <w:szCs w:val="26"/>
        </w:rPr>
      </w:pPr>
      <w:proofErr w:type="gramStart"/>
      <w:r w:rsidRPr="006002C1">
        <w:rPr>
          <w:rFonts w:ascii="Times New Roman" w:hAnsi="Times New Roman" w:cs="Times New Roman"/>
          <w:sz w:val="26"/>
          <w:szCs w:val="26"/>
        </w:rPr>
        <w:t>Публичные    слушания    проведены   в   соответствии   с   действующим</w:t>
      </w:r>
      <w:r w:rsidR="006002C1" w:rsidRPr="006002C1">
        <w:rPr>
          <w:rFonts w:ascii="Times New Roman" w:hAnsi="Times New Roman" w:cs="Times New Roman"/>
          <w:sz w:val="26"/>
          <w:szCs w:val="26"/>
        </w:rPr>
        <w:t xml:space="preserve"> </w:t>
      </w:r>
      <w:r w:rsidRPr="006002C1">
        <w:rPr>
          <w:rFonts w:ascii="Times New Roman" w:hAnsi="Times New Roman" w:cs="Times New Roman"/>
          <w:sz w:val="26"/>
          <w:szCs w:val="26"/>
        </w:rPr>
        <w:t xml:space="preserve">законодательством  Российской  Федерации  и  </w:t>
      </w:r>
      <w:hyperlink r:id="rId8" w:history="1">
        <w:r w:rsidRPr="00E56D84">
          <w:rPr>
            <w:rFonts w:ascii="Times New Roman" w:hAnsi="Times New Roman" w:cs="Times New Roman"/>
            <w:sz w:val="26"/>
            <w:szCs w:val="26"/>
          </w:rPr>
          <w:t>Положением</w:t>
        </w:r>
      </w:hyperlink>
      <w:r w:rsidRPr="006002C1">
        <w:rPr>
          <w:rFonts w:ascii="Times New Roman" w:hAnsi="Times New Roman" w:cs="Times New Roman"/>
          <w:sz w:val="26"/>
          <w:szCs w:val="26"/>
        </w:rPr>
        <w:t xml:space="preserve">  об  организации  и</w:t>
      </w:r>
      <w:r w:rsidR="006002C1" w:rsidRPr="006002C1">
        <w:rPr>
          <w:rFonts w:ascii="Times New Roman" w:hAnsi="Times New Roman" w:cs="Times New Roman"/>
          <w:sz w:val="26"/>
          <w:szCs w:val="26"/>
        </w:rPr>
        <w:t xml:space="preserve"> </w:t>
      </w:r>
      <w:r w:rsidRPr="006002C1">
        <w:rPr>
          <w:rFonts w:ascii="Times New Roman" w:hAnsi="Times New Roman" w:cs="Times New Roman"/>
          <w:sz w:val="26"/>
          <w:szCs w:val="26"/>
        </w:rPr>
        <w:t>проведении  публичных слушаний по вопросам градостроительной деятельности в</w:t>
      </w:r>
      <w:r w:rsidR="006002C1" w:rsidRPr="006002C1">
        <w:rPr>
          <w:rFonts w:ascii="Times New Roman" w:hAnsi="Times New Roman" w:cs="Times New Roman"/>
          <w:sz w:val="26"/>
          <w:szCs w:val="26"/>
        </w:rPr>
        <w:t xml:space="preserve"> </w:t>
      </w:r>
      <w:r w:rsidRPr="006002C1">
        <w:rPr>
          <w:rFonts w:ascii="Times New Roman" w:hAnsi="Times New Roman" w:cs="Times New Roman"/>
          <w:sz w:val="26"/>
          <w:szCs w:val="26"/>
        </w:rPr>
        <w:t>муниципальном   образовании  городе  Благовещенске,  утвержденным  решением</w:t>
      </w:r>
      <w:r w:rsidR="006002C1" w:rsidRPr="006002C1">
        <w:rPr>
          <w:rFonts w:ascii="Times New Roman" w:hAnsi="Times New Roman" w:cs="Times New Roman"/>
          <w:sz w:val="26"/>
          <w:szCs w:val="26"/>
        </w:rPr>
        <w:t xml:space="preserve"> </w:t>
      </w:r>
      <w:r w:rsidRPr="006002C1">
        <w:rPr>
          <w:rFonts w:ascii="Times New Roman" w:hAnsi="Times New Roman" w:cs="Times New Roman"/>
          <w:sz w:val="26"/>
          <w:szCs w:val="26"/>
        </w:rPr>
        <w:t>Благовещенско</w:t>
      </w:r>
      <w:r w:rsidR="006002C1" w:rsidRPr="006002C1">
        <w:rPr>
          <w:rFonts w:ascii="Times New Roman" w:hAnsi="Times New Roman" w:cs="Times New Roman"/>
          <w:sz w:val="26"/>
          <w:szCs w:val="26"/>
        </w:rPr>
        <w:t>й городской Думы от 14.06.2018 №</w:t>
      </w:r>
      <w:r w:rsidRPr="006002C1">
        <w:rPr>
          <w:rFonts w:ascii="Times New Roman" w:hAnsi="Times New Roman" w:cs="Times New Roman"/>
          <w:sz w:val="26"/>
          <w:szCs w:val="26"/>
        </w:rPr>
        <w:t xml:space="preserve"> 46/56.</w:t>
      </w:r>
      <w:proofErr w:type="gramEnd"/>
    </w:p>
    <w:p w:rsidR="00BF0D6E" w:rsidRDefault="00AB4A8E" w:rsidP="002F7EB7">
      <w:pPr>
        <w:pStyle w:val="a3"/>
        <w:ind w:firstLine="709"/>
        <w:jc w:val="both"/>
        <w:rPr>
          <w:rFonts w:ascii="Times New Roman" w:hAnsi="Times New Roman" w:cs="Times New Roman"/>
          <w:sz w:val="26"/>
          <w:szCs w:val="26"/>
        </w:rPr>
      </w:pPr>
      <w:r>
        <w:rPr>
          <w:rFonts w:ascii="Times New Roman" w:hAnsi="Times New Roman" w:cs="Times New Roman"/>
          <w:sz w:val="26"/>
          <w:szCs w:val="26"/>
        </w:rPr>
        <w:t>Постановление</w:t>
      </w:r>
      <w:r w:rsidR="00BF0D6E" w:rsidRPr="00BF0D6E">
        <w:rPr>
          <w:rFonts w:ascii="Times New Roman" w:hAnsi="Times New Roman" w:cs="Times New Roman"/>
          <w:sz w:val="26"/>
          <w:szCs w:val="26"/>
        </w:rPr>
        <w:t xml:space="preserve"> мэра города Благовещенска о проведени</w:t>
      </w:r>
      <w:r w:rsidR="00D64841">
        <w:rPr>
          <w:rFonts w:ascii="Times New Roman" w:hAnsi="Times New Roman" w:cs="Times New Roman"/>
          <w:sz w:val="26"/>
          <w:szCs w:val="26"/>
        </w:rPr>
        <w:t xml:space="preserve">и публичных слушаний </w:t>
      </w:r>
      <w:r>
        <w:rPr>
          <w:rFonts w:ascii="Times New Roman" w:hAnsi="Times New Roman" w:cs="Times New Roman"/>
          <w:sz w:val="26"/>
          <w:szCs w:val="26"/>
        </w:rPr>
        <w:t>опубликовано</w:t>
      </w:r>
      <w:r w:rsidR="00BF0D6E" w:rsidRPr="00BF0D6E">
        <w:rPr>
          <w:rFonts w:ascii="Times New Roman" w:hAnsi="Times New Roman" w:cs="Times New Roman"/>
          <w:sz w:val="26"/>
          <w:szCs w:val="26"/>
        </w:rPr>
        <w:t xml:space="preserve"> в газе</w:t>
      </w:r>
      <w:r>
        <w:rPr>
          <w:rFonts w:ascii="Times New Roman" w:hAnsi="Times New Roman" w:cs="Times New Roman"/>
          <w:sz w:val="26"/>
          <w:szCs w:val="26"/>
        </w:rPr>
        <w:t>те «Благовещенск» от 09.06</w:t>
      </w:r>
      <w:r w:rsidR="00BF0D6E">
        <w:rPr>
          <w:rFonts w:ascii="Times New Roman" w:hAnsi="Times New Roman" w:cs="Times New Roman"/>
          <w:sz w:val="26"/>
          <w:szCs w:val="26"/>
        </w:rPr>
        <w:t xml:space="preserve">.2023 </w:t>
      </w:r>
      <w:r>
        <w:rPr>
          <w:rFonts w:ascii="Times New Roman" w:hAnsi="Times New Roman" w:cs="Times New Roman"/>
          <w:sz w:val="26"/>
          <w:szCs w:val="26"/>
        </w:rPr>
        <w:t>№ 22(1734) и размещено</w:t>
      </w:r>
      <w:r w:rsidR="00BF0D6E" w:rsidRPr="00BF0D6E">
        <w:rPr>
          <w:rFonts w:ascii="Times New Roman" w:hAnsi="Times New Roman" w:cs="Times New Roman"/>
          <w:sz w:val="26"/>
          <w:szCs w:val="26"/>
        </w:rPr>
        <w:t xml:space="preserve"> на официальном са</w:t>
      </w:r>
      <w:r w:rsidR="00BF0D6E">
        <w:rPr>
          <w:rFonts w:ascii="Times New Roman" w:hAnsi="Times New Roman" w:cs="Times New Roman"/>
          <w:sz w:val="26"/>
          <w:szCs w:val="26"/>
        </w:rPr>
        <w:t xml:space="preserve">йте муниципального образования </w:t>
      </w:r>
      <w:r w:rsidR="00BF0D6E" w:rsidRPr="00BF0D6E">
        <w:rPr>
          <w:rFonts w:ascii="Times New Roman" w:hAnsi="Times New Roman" w:cs="Times New Roman"/>
          <w:sz w:val="26"/>
          <w:szCs w:val="26"/>
        </w:rPr>
        <w:t>города Благовещенска в информационно-теле</w:t>
      </w:r>
      <w:r w:rsidR="00D64841">
        <w:rPr>
          <w:rFonts w:ascii="Times New Roman" w:hAnsi="Times New Roman" w:cs="Times New Roman"/>
          <w:sz w:val="26"/>
          <w:szCs w:val="26"/>
        </w:rPr>
        <w:t>коммуникационной</w:t>
      </w:r>
      <w:r>
        <w:rPr>
          <w:rFonts w:ascii="Times New Roman" w:hAnsi="Times New Roman" w:cs="Times New Roman"/>
          <w:sz w:val="26"/>
          <w:szCs w:val="26"/>
        </w:rPr>
        <w:t xml:space="preserve"> сети Интернет 07.06.2023</w:t>
      </w:r>
      <w:r w:rsidR="00BF0D6E" w:rsidRPr="00BF0D6E">
        <w:rPr>
          <w:rFonts w:ascii="Times New Roman" w:hAnsi="Times New Roman" w:cs="Times New Roman"/>
          <w:sz w:val="26"/>
          <w:szCs w:val="26"/>
        </w:rPr>
        <w:t>.</w:t>
      </w:r>
    </w:p>
    <w:p w:rsidR="002F7EB7" w:rsidRDefault="002F7EB7" w:rsidP="002F7EB7">
      <w:pPr>
        <w:pStyle w:val="a3"/>
        <w:ind w:firstLine="709"/>
        <w:jc w:val="both"/>
        <w:rPr>
          <w:rFonts w:ascii="Times New Roman" w:hAnsi="Times New Roman" w:cs="Times New Roman"/>
          <w:sz w:val="26"/>
          <w:szCs w:val="26"/>
        </w:rPr>
      </w:pPr>
      <w:r w:rsidRPr="002F7EB7">
        <w:rPr>
          <w:rFonts w:ascii="Times New Roman" w:hAnsi="Times New Roman" w:cs="Times New Roman"/>
          <w:sz w:val="26"/>
          <w:szCs w:val="26"/>
        </w:rPr>
        <w:t>Срок пр</w:t>
      </w:r>
      <w:r w:rsidR="00BF0D6E">
        <w:rPr>
          <w:rFonts w:ascii="Times New Roman" w:hAnsi="Times New Roman" w:cs="Times New Roman"/>
          <w:sz w:val="26"/>
          <w:szCs w:val="26"/>
        </w:rPr>
        <w:t>оведения п</w:t>
      </w:r>
      <w:r w:rsidR="00AB4A8E">
        <w:rPr>
          <w:rFonts w:ascii="Times New Roman" w:hAnsi="Times New Roman" w:cs="Times New Roman"/>
          <w:sz w:val="26"/>
          <w:szCs w:val="26"/>
        </w:rPr>
        <w:t>убличных слушаний: 28 дней (с 09.06.2023 по 07.07</w:t>
      </w:r>
      <w:r w:rsidRPr="002F7EB7">
        <w:rPr>
          <w:rFonts w:ascii="Times New Roman" w:hAnsi="Times New Roman" w:cs="Times New Roman"/>
          <w:sz w:val="26"/>
          <w:szCs w:val="26"/>
        </w:rPr>
        <w:t>.2023)</w:t>
      </w:r>
      <w:r>
        <w:rPr>
          <w:rFonts w:ascii="Times New Roman" w:hAnsi="Times New Roman" w:cs="Times New Roman"/>
          <w:sz w:val="26"/>
          <w:szCs w:val="26"/>
        </w:rPr>
        <w:t>.</w:t>
      </w:r>
    </w:p>
    <w:p w:rsidR="002F7EB7" w:rsidRPr="006002C1" w:rsidRDefault="002F7EB7" w:rsidP="002F7EB7">
      <w:pPr>
        <w:pStyle w:val="a3"/>
        <w:ind w:firstLine="709"/>
        <w:jc w:val="both"/>
        <w:rPr>
          <w:rFonts w:ascii="Times New Roman" w:hAnsi="Times New Roman" w:cs="Times New Roman"/>
          <w:sz w:val="26"/>
          <w:szCs w:val="26"/>
        </w:rPr>
      </w:pPr>
      <w:r w:rsidRPr="006002C1">
        <w:rPr>
          <w:rFonts w:ascii="Times New Roman" w:hAnsi="Times New Roman" w:cs="Times New Roman"/>
          <w:sz w:val="26"/>
          <w:szCs w:val="26"/>
        </w:rPr>
        <w:t>Заключение  о  результатах публичных слушаний подготовлено на основании</w:t>
      </w:r>
      <w:r>
        <w:rPr>
          <w:rFonts w:ascii="Times New Roman" w:hAnsi="Times New Roman" w:cs="Times New Roman"/>
          <w:sz w:val="26"/>
          <w:szCs w:val="26"/>
        </w:rPr>
        <w:t xml:space="preserve"> </w:t>
      </w:r>
      <w:r w:rsidRPr="006002C1">
        <w:rPr>
          <w:rFonts w:ascii="Times New Roman" w:hAnsi="Times New Roman" w:cs="Times New Roman"/>
          <w:sz w:val="26"/>
          <w:szCs w:val="26"/>
        </w:rPr>
        <w:t xml:space="preserve">протокола публичных слушаний </w:t>
      </w:r>
      <w:r w:rsidR="00AB4A8E">
        <w:rPr>
          <w:rFonts w:ascii="Times New Roman" w:hAnsi="Times New Roman" w:cs="Times New Roman"/>
          <w:sz w:val="26"/>
          <w:szCs w:val="26"/>
        </w:rPr>
        <w:t>от 04.07</w:t>
      </w:r>
      <w:r>
        <w:rPr>
          <w:rFonts w:ascii="Times New Roman" w:hAnsi="Times New Roman" w:cs="Times New Roman"/>
          <w:sz w:val="26"/>
          <w:szCs w:val="26"/>
        </w:rPr>
        <w:t>.2023.</w:t>
      </w:r>
    </w:p>
    <w:p w:rsidR="002F7EB7" w:rsidRDefault="00AB4A8E" w:rsidP="002F7EB7">
      <w:pPr>
        <w:pStyle w:val="a3"/>
        <w:ind w:firstLine="709"/>
        <w:jc w:val="both"/>
        <w:rPr>
          <w:rFonts w:ascii="Times New Roman" w:hAnsi="Times New Roman" w:cs="Times New Roman"/>
          <w:sz w:val="26"/>
          <w:szCs w:val="26"/>
        </w:rPr>
      </w:pPr>
      <w:r>
        <w:rPr>
          <w:rFonts w:ascii="Times New Roman" w:hAnsi="Times New Roman" w:cs="Times New Roman"/>
          <w:sz w:val="26"/>
          <w:szCs w:val="26"/>
        </w:rPr>
        <w:t>03.07</w:t>
      </w:r>
      <w:r w:rsidR="002F7EB7">
        <w:rPr>
          <w:rFonts w:ascii="Times New Roman" w:hAnsi="Times New Roman" w:cs="Times New Roman"/>
          <w:sz w:val="26"/>
          <w:szCs w:val="26"/>
        </w:rPr>
        <w:t xml:space="preserve">.2023 года </w:t>
      </w:r>
      <w:r w:rsidR="002F7EB7" w:rsidRPr="006002C1">
        <w:rPr>
          <w:rFonts w:ascii="Times New Roman" w:hAnsi="Times New Roman" w:cs="Times New Roman"/>
          <w:sz w:val="26"/>
          <w:szCs w:val="26"/>
        </w:rPr>
        <w:t>на собрании участников публичных слушаний  рассмотрен</w:t>
      </w:r>
      <w:r>
        <w:rPr>
          <w:rFonts w:ascii="Times New Roman" w:hAnsi="Times New Roman" w:cs="Times New Roman"/>
          <w:sz w:val="26"/>
          <w:szCs w:val="26"/>
        </w:rPr>
        <w:t>ы</w:t>
      </w:r>
      <w:r w:rsidR="002F7EB7">
        <w:rPr>
          <w:rFonts w:ascii="Times New Roman" w:hAnsi="Times New Roman" w:cs="Times New Roman"/>
          <w:sz w:val="26"/>
          <w:szCs w:val="26"/>
        </w:rPr>
        <w:t xml:space="preserve"> </w:t>
      </w:r>
      <w:r w:rsidR="002F7EB7" w:rsidRPr="006002C1">
        <w:rPr>
          <w:rFonts w:ascii="Times New Roman" w:hAnsi="Times New Roman" w:cs="Times New Roman"/>
          <w:sz w:val="26"/>
          <w:szCs w:val="26"/>
        </w:rPr>
        <w:t>проект</w:t>
      </w:r>
      <w:r>
        <w:rPr>
          <w:rFonts w:ascii="Times New Roman" w:hAnsi="Times New Roman" w:cs="Times New Roman"/>
          <w:sz w:val="26"/>
          <w:szCs w:val="26"/>
        </w:rPr>
        <w:t>ы</w:t>
      </w:r>
      <w:r w:rsidR="002F7EB7" w:rsidRPr="006002C1">
        <w:rPr>
          <w:rFonts w:ascii="Times New Roman" w:hAnsi="Times New Roman" w:cs="Times New Roman"/>
          <w:sz w:val="26"/>
          <w:szCs w:val="26"/>
        </w:rPr>
        <w:t xml:space="preserve"> </w:t>
      </w:r>
      <w:r w:rsidR="002F7EB7" w:rsidRPr="00E56D84">
        <w:rPr>
          <w:rFonts w:ascii="Times New Roman" w:eastAsia="Times New Roman" w:hAnsi="Times New Roman" w:cs="Times New Roman"/>
          <w:sz w:val="26"/>
          <w:szCs w:val="26"/>
          <w:lang w:eastAsia="ru-RU"/>
        </w:rPr>
        <w:t>схем расположения земельных участков на кадастровом плане территории, на которых расположены многоквартирные дома и иные входящие в состав таких домов объекты недвижимого имущества по адресам:</w:t>
      </w:r>
      <w:r>
        <w:rPr>
          <w:rFonts w:ascii="Times New Roman" w:eastAsia="Times New Roman" w:hAnsi="Times New Roman" w:cs="Times New Roman"/>
          <w:sz w:val="26"/>
          <w:szCs w:val="26"/>
          <w:lang w:eastAsia="ru-RU"/>
        </w:rPr>
        <w:t xml:space="preserve"> ул. Горького, д. 152, д. 154. </w:t>
      </w:r>
    </w:p>
    <w:p w:rsidR="002F7EB7" w:rsidRPr="006002C1" w:rsidRDefault="002F7EB7" w:rsidP="00D64841">
      <w:pPr>
        <w:pStyle w:val="a3"/>
        <w:ind w:firstLine="709"/>
        <w:jc w:val="both"/>
        <w:rPr>
          <w:rFonts w:ascii="Times New Roman" w:hAnsi="Times New Roman" w:cs="Times New Roman"/>
          <w:sz w:val="26"/>
          <w:szCs w:val="26"/>
        </w:rPr>
      </w:pPr>
      <w:r>
        <w:rPr>
          <w:rFonts w:ascii="Times New Roman" w:hAnsi="Times New Roman" w:cs="Times New Roman"/>
          <w:sz w:val="26"/>
          <w:szCs w:val="26"/>
        </w:rPr>
        <w:t>В публичных слушаниях приняли</w:t>
      </w:r>
      <w:r w:rsidRPr="006002C1">
        <w:rPr>
          <w:rFonts w:ascii="Times New Roman" w:hAnsi="Times New Roman" w:cs="Times New Roman"/>
          <w:sz w:val="26"/>
          <w:szCs w:val="26"/>
        </w:rPr>
        <w:t xml:space="preserve"> участие </w:t>
      </w:r>
      <w:r w:rsidR="00AB4A8E">
        <w:rPr>
          <w:rFonts w:ascii="Times New Roman" w:hAnsi="Times New Roman" w:cs="Times New Roman"/>
          <w:sz w:val="26"/>
          <w:szCs w:val="26"/>
        </w:rPr>
        <w:t>8</w:t>
      </w:r>
      <w:r>
        <w:rPr>
          <w:rFonts w:ascii="Times New Roman" w:hAnsi="Times New Roman" w:cs="Times New Roman"/>
          <w:sz w:val="26"/>
          <w:szCs w:val="26"/>
        </w:rPr>
        <w:t xml:space="preserve"> челов</w:t>
      </w:r>
      <w:r w:rsidR="00BF0D6E">
        <w:rPr>
          <w:rFonts w:ascii="Times New Roman" w:hAnsi="Times New Roman" w:cs="Times New Roman"/>
          <w:sz w:val="26"/>
          <w:szCs w:val="26"/>
        </w:rPr>
        <w:t>ек</w:t>
      </w:r>
      <w:r>
        <w:rPr>
          <w:rFonts w:ascii="Times New Roman" w:hAnsi="Times New Roman" w:cs="Times New Roman"/>
          <w:sz w:val="26"/>
          <w:szCs w:val="26"/>
        </w:rPr>
        <w:t>.</w:t>
      </w:r>
    </w:p>
    <w:p w:rsidR="002F7EB7" w:rsidRDefault="00D64841" w:rsidP="002F7EB7">
      <w:pPr>
        <w:pStyle w:val="a3"/>
        <w:ind w:firstLine="709"/>
        <w:jc w:val="both"/>
        <w:rPr>
          <w:rFonts w:ascii="Times New Roman" w:hAnsi="Times New Roman" w:cs="Times New Roman"/>
          <w:sz w:val="26"/>
          <w:szCs w:val="26"/>
        </w:rPr>
      </w:pPr>
      <w:r>
        <w:rPr>
          <w:rFonts w:ascii="Times New Roman" w:hAnsi="Times New Roman" w:cs="Times New Roman"/>
          <w:sz w:val="26"/>
          <w:szCs w:val="26"/>
        </w:rPr>
        <w:t>И</w:t>
      </w:r>
      <w:r w:rsidR="00F651BA">
        <w:rPr>
          <w:rFonts w:ascii="Times New Roman" w:hAnsi="Times New Roman" w:cs="Times New Roman"/>
          <w:sz w:val="26"/>
          <w:szCs w:val="26"/>
        </w:rPr>
        <w:t>нформацию по проектам</w:t>
      </w:r>
      <w:r w:rsidR="002F7EB7">
        <w:rPr>
          <w:rFonts w:ascii="Times New Roman" w:hAnsi="Times New Roman" w:cs="Times New Roman"/>
          <w:sz w:val="26"/>
          <w:szCs w:val="26"/>
        </w:rPr>
        <w:t xml:space="preserve"> схем</w:t>
      </w:r>
      <w:bookmarkStart w:id="0" w:name="_GoBack"/>
      <w:bookmarkEnd w:id="0"/>
      <w:r w:rsidR="002F7EB7" w:rsidRPr="006002C1">
        <w:rPr>
          <w:rFonts w:ascii="Times New Roman" w:hAnsi="Times New Roman" w:cs="Times New Roman"/>
          <w:sz w:val="26"/>
          <w:szCs w:val="26"/>
        </w:rPr>
        <w:t xml:space="preserve"> представил</w:t>
      </w:r>
      <w:r w:rsidR="002F7EB7">
        <w:rPr>
          <w:rFonts w:ascii="Times New Roman" w:hAnsi="Times New Roman" w:cs="Times New Roman"/>
          <w:sz w:val="26"/>
          <w:szCs w:val="26"/>
        </w:rPr>
        <w:t>а</w:t>
      </w:r>
      <w:r w:rsidR="002F7EB7" w:rsidRPr="006002C1">
        <w:rPr>
          <w:rFonts w:ascii="Times New Roman" w:hAnsi="Times New Roman" w:cs="Times New Roman"/>
          <w:sz w:val="26"/>
          <w:szCs w:val="26"/>
        </w:rPr>
        <w:t xml:space="preserve"> </w:t>
      </w:r>
      <w:r w:rsidR="00AB4A8E">
        <w:rPr>
          <w:rFonts w:ascii="Times New Roman" w:hAnsi="Times New Roman" w:cs="Times New Roman"/>
          <w:sz w:val="26"/>
          <w:szCs w:val="26"/>
        </w:rPr>
        <w:t xml:space="preserve">заместитель </w:t>
      </w:r>
      <w:proofErr w:type="gramStart"/>
      <w:r w:rsidR="002F7EB7">
        <w:rPr>
          <w:rFonts w:ascii="Times New Roman" w:hAnsi="Times New Roman" w:cs="Times New Roman"/>
          <w:sz w:val="26"/>
          <w:szCs w:val="26"/>
        </w:rPr>
        <w:t>начальник</w:t>
      </w:r>
      <w:r w:rsidR="00AB4A8E">
        <w:rPr>
          <w:rFonts w:ascii="Times New Roman" w:hAnsi="Times New Roman" w:cs="Times New Roman"/>
          <w:sz w:val="26"/>
          <w:szCs w:val="26"/>
        </w:rPr>
        <w:t>а</w:t>
      </w:r>
      <w:r w:rsidR="002F7EB7">
        <w:rPr>
          <w:rFonts w:ascii="Times New Roman" w:hAnsi="Times New Roman" w:cs="Times New Roman"/>
          <w:sz w:val="26"/>
          <w:szCs w:val="26"/>
        </w:rPr>
        <w:t xml:space="preserve"> земельного управления администрации города Благовещенска</w:t>
      </w:r>
      <w:proofErr w:type="gramEnd"/>
      <w:r w:rsidR="002F7EB7">
        <w:rPr>
          <w:rFonts w:ascii="Times New Roman" w:hAnsi="Times New Roman" w:cs="Times New Roman"/>
          <w:sz w:val="26"/>
          <w:szCs w:val="26"/>
        </w:rPr>
        <w:t xml:space="preserve"> </w:t>
      </w:r>
      <w:proofErr w:type="spellStart"/>
      <w:r w:rsidR="00AB4A8E">
        <w:rPr>
          <w:rFonts w:ascii="Times New Roman" w:hAnsi="Times New Roman" w:cs="Times New Roman"/>
          <w:sz w:val="26"/>
          <w:szCs w:val="26"/>
        </w:rPr>
        <w:t>Кривега</w:t>
      </w:r>
      <w:proofErr w:type="spellEnd"/>
      <w:r w:rsidR="00AB4A8E">
        <w:rPr>
          <w:rFonts w:ascii="Times New Roman" w:hAnsi="Times New Roman" w:cs="Times New Roman"/>
          <w:sz w:val="26"/>
          <w:szCs w:val="26"/>
        </w:rPr>
        <w:t xml:space="preserve"> Е.В.</w:t>
      </w:r>
    </w:p>
    <w:p w:rsidR="005A10A0" w:rsidRDefault="005A10A0" w:rsidP="002F7EB7">
      <w:pPr>
        <w:pStyle w:val="a3"/>
        <w:ind w:firstLine="709"/>
        <w:jc w:val="both"/>
        <w:rPr>
          <w:rFonts w:ascii="Times New Roman" w:hAnsi="Times New Roman" w:cs="Times New Roman"/>
          <w:sz w:val="26"/>
          <w:szCs w:val="26"/>
        </w:rPr>
      </w:pPr>
      <w:r w:rsidRPr="005A10A0">
        <w:rPr>
          <w:rFonts w:ascii="Times New Roman" w:hAnsi="Times New Roman" w:cs="Times New Roman"/>
          <w:sz w:val="26"/>
          <w:szCs w:val="26"/>
        </w:rPr>
        <w:t>В  ходе  проведения</w:t>
      </w:r>
      <w:r w:rsidR="00D64841">
        <w:rPr>
          <w:rFonts w:ascii="Times New Roman" w:hAnsi="Times New Roman" w:cs="Times New Roman"/>
          <w:sz w:val="26"/>
          <w:szCs w:val="26"/>
        </w:rPr>
        <w:t xml:space="preserve"> публичных слушаний от участников</w:t>
      </w:r>
      <w:r w:rsidRPr="005A10A0">
        <w:rPr>
          <w:rFonts w:ascii="Times New Roman" w:hAnsi="Times New Roman" w:cs="Times New Roman"/>
          <w:sz w:val="26"/>
          <w:szCs w:val="26"/>
        </w:rPr>
        <w:t xml:space="preserve"> публичных слушаний поступили следующие предложен</w:t>
      </w:r>
      <w:r w:rsidR="00AB4A8E">
        <w:rPr>
          <w:rFonts w:ascii="Times New Roman" w:hAnsi="Times New Roman" w:cs="Times New Roman"/>
          <w:sz w:val="26"/>
          <w:szCs w:val="26"/>
        </w:rPr>
        <w:t>ия и замечания по проектам схем</w:t>
      </w:r>
      <w:r w:rsidR="00D64841">
        <w:rPr>
          <w:rFonts w:ascii="Times New Roman" w:hAnsi="Times New Roman" w:cs="Times New Roman"/>
          <w:sz w:val="26"/>
          <w:szCs w:val="26"/>
        </w:rPr>
        <w:t>:</w:t>
      </w:r>
    </w:p>
    <w:p w:rsidR="00AB4A8E" w:rsidRDefault="00AB4A8E" w:rsidP="002F7EB7">
      <w:pPr>
        <w:pStyle w:val="a3"/>
        <w:ind w:firstLine="709"/>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14"/>
        <w:gridCol w:w="7371"/>
      </w:tblGrid>
      <w:tr w:rsidR="00AB4A8E" w:rsidRPr="00AB4A8E" w:rsidTr="00AB4A8E">
        <w:tc>
          <w:tcPr>
            <w:tcW w:w="9985" w:type="dxa"/>
            <w:gridSpan w:val="2"/>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firstLine="567"/>
              <w:jc w:val="both"/>
              <w:rPr>
                <w:rFonts w:ascii="Times New Roman" w:hAnsi="Times New Roman" w:cs="Times New Roman"/>
                <w:bCs/>
                <w:sz w:val="26"/>
                <w:szCs w:val="26"/>
              </w:rPr>
            </w:pPr>
            <w:r w:rsidRPr="00AB4A8E">
              <w:rPr>
                <w:rFonts w:ascii="Times New Roman" w:hAnsi="Times New Roman" w:cs="Times New Roman"/>
                <w:bCs/>
                <w:sz w:val="26"/>
                <w:szCs w:val="26"/>
              </w:rPr>
              <w:t>Предложения и замечания граждан, являющихся участниками публичных слушаний и постоянно проживающих на территории, в пределах которой проводились публичные слушания</w:t>
            </w:r>
          </w:p>
        </w:tc>
      </w:tr>
      <w:tr w:rsidR="00AB4A8E" w:rsidRPr="00AB4A8E" w:rsidTr="00AB4A8E">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Ф.И.О. участника публичных слушаний, внесшего предложение и (или) замечание</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Содержание предложений и (или) замечаний</w:t>
            </w:r>
          </w:p>
        </w:tc>
      </w:tr>
      <w:tr w:rsidR="00AB4A8E" w:rsidRPr="00AB4A8E" w:rsidTr="00AB4A8E">
        <w:trPr>
          <w:trHeight w:val="174"/>
        </w:trPr>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highlight w:val="yellow"/>
              </w:rPr>
            </w:pPr>
            <w:r w:rsidRPr="00AB4A8E">
              <w:rPr>
                <w:rFonts w:ascii="Times New Roman" w:hAnsi="Times New Roman" w:cs="Times New Roman"/>
                <w:bCs/>
                <w:sz w:val="26"/>
                <w:szCs w:val="26"/>
              </w:rPr>
              <w:t xml:space="preserve">Кириллова Татьяна Николаевна, учредитель ООО «Актив» </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highlight w:val="yellow"/>
              </w:rPr>
            </w:pPr>
            <w:r w:rsidRPr="00AB4A8E">
              <w:rPr>
                <w:rFonts w:ascii="Times New Roman" w:hAnsi="Times New Roman" w:cs="Times New Roman"/>
                <w:bCs/>
                <w:sz w:val="26"/>
                <w:szCs w:val="26"/>
              </w:rPr>
              <w:t xml:space="preserve">Не </w:t>
            </w:r>
            <w:proofErr w:type="gramStart"/>
            <w:r w:rsidRPr="00AB4A8E">
              <w:rPr>
                <w:rFonts w:ascii="Times New Roman" w:hAnsi="Times New Roman" w:cs="Times New Roman"/>
                <w:bCs/>
                <w:sz w:val="26"/>
                <w:szCs w:val="26"/>
              </w:rPr>
              <w:t>согласна</w:t>
            </w:r>
            <w:proofErr w:type="gramEnd"/>
            <w:r w:rsidRPr="00AB4A8E">
              <w:rPr>
                <w:rFonts w:ascii="Times New Roman" w:hAnsi="Times New Roman" w:cs="Times New Roman"/>
                <w:bCs/>
                <w:sz w:val="26"/>
                <w:szCs w:val="26"/>
              </w:rPr>
              <w:t xml:space="preserve"> с предлагаемой границей между МКД Горького 154 и ТЦ Горького 156, т.к. в ТЦ имеются помещения входящие в обозначенные границы на цокольном, 1, 2, 3 этажах. Предлагаемые границы ограничивают доступ к запасным выходам и движение транспорта, отсутствует доступ к лифту. Наше здание не указано в постановлении о проведении публичных слушаний. Торговые секции ТЦ Горького 156 расположены в границах участка для МКД</w:t>
            </w:r>
            <w:r w:rsidRPr="00AB4A8E">
              <w:rPr>
                <w:sz w:val="26"/>
                <w:szCs w:val="26"/>
              </w:rPr>
              <w:t xml:space="preserve"> </w:t>
            </w:r>
            <w:r w:rsidRPr="00AB4A8E">
              <w:rPr>
                <w:rFonts w:ascii="Times New Roman" w:hAnsi="Times New Roman" w:cs="Times New Roman"/>
                <w:bCs/>
                <w:sz w:val="26"/>
                <w:szCs w:val="26"/>
              </w:rPr>
              <w:lastRenderedPageBreak/>
              <w:t xml:space="preserve">Горького 154, граница между торговым центром и домом проходит по крыше цокольного этажа, в случае установки ограждения по такой границе возможно повреждение крыши. В связи с перепадом высот проезд транспорта к лифту для разгрузки крупногабаритного товара будет невозможен. Через торговый центр проходят сети многоквартирного дома, тепловые узлы торгового центра расположены в многоквартирном доме.  Не понятно как будет организовано движение пешеходов по ул. Горького. Считаю, что ул. Островского должна быть открыта для проезда транспорта и не может быть в чьей-то собственности. Предлагается объединить земельные участки для многоквартирного дома по ул. Горького, 154, и торгового центра «Куб», либо уменьшить земельный участок указанного многоквартирного дома </w:t>
            </w:r>
          </w:p>
        </w:tc>
      </w:tr>
      <w:tr w:rsidR="00AB4A8E" w:rsidRPr="00AB4A8E" w:rsidTr="00AB4A8E">
        <w:trPr>
          <w:trHeight w:val="174"/>
        </w:trPr>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proofErr w:type="spellStart"/>
            <w:r w:rsidRPr="00AB4A8E">
              <w:rPr>
                <w:rFonts w:ascii="Times New Roman" w:hAnsi="Times New Roman" w:cs="Times New Roman"/>
                <w:bCs/>
                <w:sz w:val="26"/>
                <w:szCs w:val="26"/>
              </w:rPr>
              <w:lastRenderedPageBreak/>
              <w:t>Шалин</w:t>
            </w:r>
            <w:proofErr w:type="spellEnd"/>
            <w:r w:rsidRPr="00AB4A8E">
              <w:rPr>
                <w:rFonts w:ascii="Times New Roman" w:hAnsi="Times New Roman" w:cs="Times New Roman"/>
                <w:bCs/>
                <w:sz w:val="26"/>
                <w:szCs w:val="26"/>
              </w:rPr>
              <w:t xml:space="preserve"> Дмитрий Григорьевич</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proofErr w:type="gramStart"/>
            <w:r w:rsidRPr="00AB4A8E">
              <w:rPr>
                <w:rFonts w:ascii="Times New Roman" w:hAnsi="Times New Roman" w:cs="Times New Roman"/>
                <w:bCs/>
                <w:sz w:val="26"/>
                <w:szCs w:val="26"/>
              </w:rPr>
              <w:t>Не согласен с предлагаемой границей между МКД Горького 154 и ТЦ Горького 156, т.к. в ТЦ имеются помещения входящие в обозначенные границы на цокольном, 1, 2, 3 этажах.</w:t>
            </w:r>
            <w:proofErr w:type="gramEnd"/>
            <w:r w:rsidRPr="00AB4A8E">
              <w:rPr>
                <w:rFonts w:ascii="Times New Roman" w:hAnsi="Times New Roman" w:cs="Times New Roman"/>
                <w:bCs/>
                <w:sz w:val="26"/>
                <w:szCs w:val="26"/>
              </w:rPr>
              <w:t xml:space="preserve"> Предлагаемые границы ограничивают доступ к запасным выходам, движению транспорта и  отсутствует доступ к лифту</w:t>
            </w:r>
          </w:p>
        </w:tc>
      </w:tr>
      <w:tr w:rsidR="00AB4A8E" w:rsidRPr="00AB4A8E" w:rsidTr="00AB4A8E">
        <w:trPr>
          <w:trHeight w:val="174"/>
        </w:trPr>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Селина Эльвира Владимировна</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 xml:space="preserve">Не </w:t>
            </w:r>
            <w:proofErr w:type="gramStart"/>
            <w:r w:rsidRPr="00AB4A8E">
              <w:rPr>
                <w:rFonts w:ascii="Times New Roman" w:hAnsi="Times New Roman" w:cs="Times New Roman"/>
                <w:bCs/>
                <w:sz w:val="26"/>
                <w:szCs w:val="26"/>
              </w:rPr>
              <w:t>согласна</w:t>
            </w:r>
            <w:proofErr w:type="gramEnd"/>
            <w:r w:rsidRPr="00AB4A8E">
              <w:rPr>
                <w:rFonts w:ascii="Times New Roman" w:hAnsi="Times New Roman" w:cs="Times New Roman"/>
                <w:bCs/>
                <w:sz w:val="26"/>
                <w:szCs w:val="26"/>
              </w:rPr>
              <w:t xml:space="preserve"> с предлагаемой границей МКД Горького 154 и ТЦ Горького 156 «Куб». Границы ограничивают доступ к запасным выходам (пожарным), движению транспорта. Отсутствует доступ к лифту. Ограничиваются права пользования и владения собственностью в ТЦ «Куб»</w:t>
            </w:r>
          </w:p>
        </w:tc>
      </w:tr>
      <w:tr w:rsidR="00AB4A8E" w:rsidRPr="00AB4A8E" w:rsidTr="00AB4A8E">
        <w:trPr>
          <w:trHeight w:val="174"/>
        </w:trPr>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Грибанов Вадим Геннадьевич</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Не согласен с границами земельного участка ЗУ</w:t>
            </w:r>
            <w:proofErr w:type="gramStart"/>
            <w:r w:rsidRPr="00AB4A8E">
              <w:rPr>
                <w:rFonts w:ascii="Times New Roman" w:hAnsi="Times New Roman" w:cs="Times New Roman"/>
                <w:bCs/>
                <w:sz w:val="26"/>
                <w:szCs w:val="26"/>
              </w:rPr>
              <w:t>1</w:t>
            </w:r>
            <w:proofErr w:type="gramEnd"/>
            <w:r w:rsidRPr="00AB4A8E">
              <w:rPr>
                <w:rFonts w:ascii="Times New Roman" w:hAnsi="Times New Roman" w:cs="Times New Roman"/>
                <w:bCs/>
                <w:sz w:val="26"/>
                <w:szCs w:val="26"/>
              </w:rPr>
              <w:t xml:space="preserve"> по причине нарушения моих прав как собственника помещения в торговом центре «Куб» по адресу Горького 156</w:t>
            </w:r>
          </w:p>
        </w:tc>
      </w:tr>
      <w:tr w:rsidR="00AB4A8E" w:rsidRPr="00AB4A8E" w:rsidTr="00AB4A8E">
        <w:trPr>
          <w:trHeight w:val="743"/>
        </w:trPr>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Белова Елена Александровна</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Представлена коллективная заявка от жильцов многоквартирного дома по адресу: ул. Горького, 152, о несогласии со схемой расположения земельных участков на кадастровом плане территории. Жильцы считают:</w:t>
            </w:r>
          </w:p>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1) Разделение земельного участка с кадастровым номером 28:01:000000:287, на котором расположены МКД ул. Горького, д. 152; МКД ул. Горького, д. 154 на 4 земельных участка, согласно предлагаемой схеме расположения земельных участков на кадастровом плане территории, противоречит существующему устройству придомовой территории и общих элементов благоустройства.</w:t>
            </w:r>
          </w:p>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2) Действия администрации города Благовещенска по разделу</w:t>
            </w:r>
            <w:r w:rsidRPr="00AB4A8E">
              <w:rPr>
                <w:sz w:val="26"/>
                <w:szCs w:val="26"/>
              </w:rPr>
              <w:t xml:space="preserve"> </w:t>
            </w:r>
            <w:r w:rsidRPr="00AB4A8E">
              <w:rPr>
                <w:rFonts w:ascii="Times New Roman" w:hAnsi="Times New Roman" w:cs="Times New Roman"/>
                <w:bCs/>
                <w:sz w:val="26"/>
                <w:szCs w:val="26"/>
              </w:rPr>
              <w:t>земельного участка с кадастровым номером 28:01:000000:287, согласно предлагаемой схеме</w:t>
            </w:r>
            <w:r w:rsidRPr="00AB4A8E">
              <w:rPr>
                <w:sz w:val="26"/>
                <w:szCs w:val="26"/>
              </w:rPr>
              <w:t xml:space="preserve"> </w:t>
            </w:r>
            <w:r w:rsidRPr="00AB4A8E">
              <w:rPr>
                <w:rFonts w:ascii="Times New Roman" w:hAnsi="Times New Roman" w:cs="Times New Roman"/>
                <w:bCs/>
                <w:sz w:val="26"/>
                <w:szCs w:val="26"/>
              </w:rPr>
              <w:t>расположения земельных участков на кадастровом плане территории, нарушают права и законные интересы собственников помещений МКД ул. Горького, д. 152.</w:t>
            </w:r>
          </w:p>
        </w:tc>
      </w:tr>
      <w:tr w:rsidR="00AB4A8E" w:rsidRPr="00AB4A8E" w:rsidTr="00AB4A8E">
        <w:trPr>
          <w:trHeight w:val="174"/>
        </w:trPr>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lastRenderedPageBreak/>
              <w:t>Мишин Дмитрий Иванович, представитель ООО «</w:t>
            </w:r>
            <w:proofErr w:type="spellStart"/>
            <w:r w:rsidRPr="00AB4A8E">
              <w:rPr>
                <w:rFonts w:ascii="Times New Roman" w:hAnsi="Times New Roman" w:cs="Times New Roman"/>
                <w:bCs/>
                <w:sz w:val="26"/>
                <w:szCs w:val="26"/>
              </w:rPr>
              <w:t>Эксмо</w:t>
            </w:r>
            <w:proofErr w:type="spellEnd"/>
            <w:r w:rsidRPr="00AB4A8E">
              <w:rPr>
                <w:rFonts w:ascii="Times New Roman" w:hAnsi="Times New Roman" w:cs="Times New Roman"/>
                <w:bCs/>
                <w:sz w:val="26"/>
                <w:szCs w:val="26"/>
              </w:rPr>
              <w:t>»</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Крыша нашего помещения, расположенного на цокольном этаже торгового центра «Куб», забирается для территории многоквартирного дома № 154 по ул. Горького, торговый центр встроен в дом, поэтому мы не согласны с предлагаемыми границами этого дома. На проезде к торговому центру имеется перепад высот, в случае установления границ по рассматриваемой схеме, доступ к торговому центру будет невозможен. Крыша цокольного этажа подлежит ремонту из-за регулярных протечек. Предлагаем объединить земельные участки для многоквартирного дома по ул. Горького, 154, и торгового центра «Куб»</w:t>
            </w:r>
          </w:p>
        </w:tc>
      </w:tr>
      <w:tr w:rsidR="00AB4A8E" w:rsidRPr="00AB4A8E" w:rsidTr="00AB4A8E">
        <w:trPr>
          <w:trHeight w:val="174"/>
        </w:trPr>
        <w:tc>
          <w:tcPr>
            <w:tcW w:w="2614"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Пугачева Наталья Васильевна</w:t>
            </w:r>
          </w:p>
        </w:tc>
        <w:tc>
          <w:tcPr>
            <w:tcW w:w="7371" w:type="dxa"/>
            <w:tcBorders>
              <w:top w:val="single" w:sz="4" w:space="0" w:color="auto"/>
              <w:left w:val="single" w:sz="4" w:space="0" w:color="auto"/>
              <w:bottom w:val="single" w:sz="4" w:space="0" w:color="auto"/>
              <w:right w:val="single" w:sz="4" w:space="0" w:color="auto"/>
            </w:tcBorders>
          </w:tcPr>
          <w:p w:rsidR="00AB4A8E" w:rsidRPr="00AB4A8E" w:rsidRDefault="00AB4A8E" w:rsidP="000C042A">
            <w:pPr>
              <w:autoSpaceDE w:val="0"/>
              <w:autoSpaceDN w:val="0"/>
              <w:adjustRightInd w:val="0"/>
              <w:spacing w:after="0" w:line="240" w:lineRule="auto"/>
              <w:ind w:left="284"/>
              <w:jc w:val="both"/>
              <w:rPr>
                <w:rFonts w:ascii="Times New Roman" w:hAnsi="Times New Roman" w:cs="Times New Roman"/>
                <w:bCs/>
                <w:sz w:val="26"/>
                <w:szCs w:val="26"/>
              </w:rPr>
            </w:pPr>
            <w:r w:rsidRPr="00AB4A8E">
              <w:rPr>
                <w:rFonts w:ascii="Times New Roman" w:hAnsi="Times New Roman" w:cs="Times New Roman"/>
                <w:bCs/>
                <w:sz w:val="26"/>
                <w:szCs w:val="26"/>
              </w:rPr>
              <w:t xml:space="preserve">Жители домов №№ 152, 154 по ул. Горького не согласны с предлагаемыми границами, так как дома имеют одни коммуникации, одну детскую площадку, общий фундамент, между домами нет раздела. Предлагаемая граница земельного участка для нашего дома ломаная. Мы не хотим убирать торцы здания № 42 по ул. Островского, вытяжки подземного гаража нам не нужны. Межевания между домами № 152 и № 154 не может быть. Мы не хотим лишаться собственности. Возникала ситуация, когда детей из нашего дома не пускали на детскую площадку жильцы дома № 154 по ул. Горького. В случае установления границ по рассматриваемой схеме, мы сможем закрыть въезд в подземный гараж. Предложение: размежевать один земельный участок для многоквартирных домов по ул. Горького, 152, 154 и торгового центра по ул. Горького, 156. Открывать ул. Островского нельзя, так как не будет обеспечена безопасность детей, 3 подъезд дома категорически </w:t>
            </w:r>
            <w:proofErr w:type="gramStart"/>
            <w:r w:rsidRPr="00AB4A8E">
              <w:rPr>
                <w:rFonts w:ascii="Times New Roman" w:hAnsi="Times New Roman" w:cs="Times New Roman"/>
                <w:bCs/>
                <w:sz w:val="26"/>
                <w:szCs w:val="26"/>
              </w:rPr>
              <w:t>против</w:t>
            </w:r>
            <w:proofErr w:type="gramEnd"/>
            <w:r w:rsidRPr="00AB4A8E">
              <w:rPr>
                <w:rFonts w:ascii="Times New Roman" w:hAnsi="Times New Roman" w:cs="Times New Roman"/>
                <w:bCs/>
                <w:sz w:val="26"/>
                <w:szCs w:val="26"/>
              </w:rPr>
              <w:t>.</w:t>
            </w:r>
          </w:p>
        </w:tc>
      </w:tr>
    </w:tbl>
    <w:p w:rsidR="00005CAB" w:rsidRDefault="00005CAB" w:rsidP="002F7EB7">
      <w:pPr>
        <w:pStyle w:val="a3"/>
        <w:ind w:firstLine="709"/>
        <w:jc w:val="both"/>
        <w:rPr>
          <w:rFonts w:ascii="Times New Roman" w:hAnsi="Times New Roman" w:cs="Times New Roman"/>
          <w:sz w:val="26"/>
          <w:szCs w:val="26"/>
        </w:rPr>
      </w:pPr>
    </w:p>
    <w:p w:rsidR="00E56D84" w:rsidRDefault="00E56D84" w:rsidP="00CA5423">
      <w:pPr>
        <w:autoSpaceDE w:val="0"/>
        <w:autoSpaceDN w:val="0"/>
        <w:adjustRightInd w:val="0"/>
        <w:spacing w:after="0" w:line="240" w:lineRule="auto"/>
        <w:ind w:firstLine="709"/>
        <w:jc w:val="both"/>
        <w:rPr>
          <w:rFonts w:ascii="Times New Roman" w:hAnsi="Times New Roman" w:cs="Times New Roman"/>
          <w:bCs/>
          <w:sz w:val="26"/>
          <w:szCs w:val="26"/>
        </w:rPr>
      </w:pPr>
      <w:r w:rsidRPr="00E56D84">
        <w:rPr>
          <w:rFonts w:ascii="Times New Roman" w:hAnsi="Times New Roman" w:cs="Times New Roman"/>
          <w:bCs/>
          <w:sz w:val="26"/>
          <w:szCs w:val="26"/>
        </w:rPr>
        <w:t>Предложения и замечания иных участников публичных слушаний не поступили.</w:t>
      </w:r>
    </w:p>
    <w:p w:rsidR="00F46526" w:rsidRDefault="002F7EB7" w:rsidP="00CA5423">
      <w:pPr>
        <w:pStyle w:val="a3"/>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Рассмотрев  предложения </w:t>
      </w:r>
      <w:r w:rsidR="00AB4A8E">
        <w:rPr>
          <w:rFonts w:ascii="Times New Roman" w:hAnsi="Times New Roman" w:cs="Times New Roman"/>
          <w:sz w:val="26"/>
          <w:szCs w:val="26"/>
        </w:rPr>
        <w:t>и замечания по проектам</w:t>
      </w:r>
      <w:r w:rsidR="004630FE">
        <w:rPr>
          <w:rFonts w:ascii="Times New Roman" w:hAnsi="Times New Roman" w:cs="Times New Roman"/>
          <w:sz w:val="26"/>
          <w:szCs w:val="26"/>
        </w:rPr>
        <w:t xml:space="preserve"> схем</w:t>
      </w:r>
      <w:r w:rsidR="00F46526" w:rsidRPr="006002C1">
        <w:rPr>
          <w:rFonts w:ascii="Times New Roman" w:hAnsi="Times New Roman" w:cs="Times New Roman"/>
          <w:sz w:val="26"/>
          <w:szCs w:val="26"/>
        </w:rPr>
        <w:t>, организатор проведения</w:t>
      </w:r>
      <w:r w:rsidR="00497EA2">
        <w:rPr>
          <w:rFonts w:ascii="Times New Roman" w:hAnsi="Times New Roman" w:cs="Times New Roman"/>
          <w:sz w:val="26"/>
          <w:szCs w:val="26"/>
        </w:rPr>
        <w:t xml:space="preserve"> </w:t>
      </w:r>
      <w:r w:rsidR="00AB4A8E">
        <w:rPr>
          <w:rFonts w:ascii="Times New Roman" w:hAnsi="Times New Roman" w:cs="Times New Roman"/>
          <w:sz w:val="26"/>
          <w:szCs w:val="26"/>
        </w:rPr>
        <w:t>публичных слушаний рекомендует</w:t>
      </w:r>
      <w:r w:rsidR="00D05103">
        <w:rPr>
          <w:rFonts w:ascii="Times New Roman" w:hAnsi="Times New Roman" w:cs="Times New Roman"/>
          <w:sz w:val="26"/>
          <w:szCs w:val="26"/>
        </w:rPr>
        <w:t xml:space="preserve"> рассмотренные проекты схем расположения земельных участков на кадастровом плане территории не утверждать по причине наличия отрицательного мнения граждан,</w:t>
      </w:r>
      <w:r w:rsidR="00F651BA">
        <w:rPr>
          <w:rFonts w:ascii="Times New Roman" w:hAnsi="Times New Roman" w:cs="Times New Roman"/>
          <w:sz w:val="26"/>
          <w:szCs w:val="26"/>
        </w:rPr>
        <w:t xml:space="preserve"> представителей юридических лиц, а также невозможности раздела общих элементов благоустройства, дворовой территории, наличия встроенных помещений торгового центра по адресу: ул. Горького, 156, в многоквартирный дом № 154 по ул. Горького.</w:t>
      </w:r>
      <w:proofErr w:type="gramEnd"/>
    </w:p>
    <w:p w:rsidR="00F46526" w:rsidRPr="006002C1" w:rsidRDefault="00F46526" w:rsidP="00CA5423">
      <w:pPr>
        <w:pStyle w:val="a3"/>
        <w:ind w:firstLine="709"/>
        <w:jc w:val="both"/>
        <w:rPr>
          <w:rFonts w:ascii="Times New Roman" w:hAnsi="Times New Roman" w:cs="Times New Roman"/>
          <w:sz w:val="26"/>
          <w:szCs w:val="26"/>
        </w:rPr>
      </w:pPr>
      <w:r w:rsidRPr="006002C1">
        <w:rPr>
          <w:rFonts w:ascii="Times New Roman" w:hAnsi="Times New Roman" w:cs="Times New Roman"/>
          <w:sz w:val="26"/>
          <w:szCs w:val="26"/>
        </w:rPr>
        <w:t>Публичные слушания признаны состоявшимися.</w:t>
      </w:r>
    </w:p>
    <w:p w:rsidR="00F46526" w:rsidRPr="006002C1" w:rsidRDefault="00F46526" w:rsidP="00CA5423">
      <w:pPr>
        <w:pStyle w:val="a3"/>
        <w:ind w:firstLine="709"/>
        <w:jc w:val="both"/>
        <w:rPr>
          <w:rFonts w:ascii="Times New Roman" w:hAnsi="Times New Roman" w:cs="Times New Roman"/>
          <w:sz w:val="26"/>
          <w:szCs w:val="26"/>
        </w:rPr>
      </w:pPr>
      <w:r w:rsidRPr="006002C1">
        <w:rPr>
          <w:rFonts w:ascii="Times New Roman" w:hAnsi="Times New Roman" w:cs="Times New Roman"/>
          <w:sz w:val="26"/>
          <w:szCs w:val="26"/>
        </w:rPr>
        <w:t>Настоящее  заключение  подлежит  обязательному  опубликованию  в газете</w:t>
      </w:r>
      <w:r w:rsidR="00CA5423">
        <w:rPr>
          <w:rFonts w:ascii="Times New Roman" w:hAnsi="Times New Roman" w:cs="Times New Roman"/>
          <w:sz w:val="26"/>
          <w:szCs w:val="26"/>
        </w:rPr>
        <w:t xml:space="preserve"> «Благовещенск»</w:t>
      </w:r>
      <w:r w:rsidRPr="006002C1">
        <w:rPr>
          <w:rFonts w:ascii="Times New Roman" w:hAnsi="Times New Roman" w:cs="Times New Roman"/>
          <w:sz w:val="26"/>
          <w:szCs w:val="26"/>
        </w:rPr>
        <w:t xml:space="preserve">  и  размещению  на  официальном  сайте  администрации города</w:t>
      </w:r>
      <w:r w:rsidR="00CA5423">
        <w:rPr>
          <w:rFonts w:ascii="Times New Roman" w:hAnsi="Times New Roman" w:cs="Times New Roman"/>
          <w:sz w:val="26"/>
          <w:szCs w:val="26"/>
        </w:rPr>
        <w:t xml:space="preserve"> </w:t>
      </w:r>
      <w:r w:rsidRPr="006002C1">
        <w:rPr>
          <w:rFonts w:ascii="Times New Roman" w:hAnsi="Times New Roman" w:cs="Times New Roman"/>
          <w:sz w:val="26"/>
          <w:szCs w:val="26"/>
        </w:rPr>
        <w:t>Благовещенска в информационно-телекоммуникационной сети Интернет.</w:t>
      </w:r>
    </w:p>
    <w:p w:rsidR="00AB4A8E" w:rsidRDefault="00AB4A8E" w:rsidP="006002C1">
      <w:pPr>
        <w:pStyle w:val="a3"/>
        <w:jc w:val="both"/>
        <w:rPr>
          <w:rFonts w:ascii="Times New Roman" w:hAnsi="Times New Roman" w:cs="Times New Roman"/>
          <w:sz w:val="26"/>
          <w:szCs w:val="26"/>
        </w:rPr>
      </w:pPr>
    </w:p>
    <w:p w:rsidR="00F46526" w:rsidRPr="006002C1" w:rsidRDefault="00F46526" w:rsidP="006002C1">
      <w:pPr>
        <w:pStyle w:val="a3"/>
        <w:jc w:val="both"/>
        <w:rPr>
          <w:rFonts w:ascii="Times New Roman" w:hAnsi="Times New Roman" w:cs="Times New Roman"/>
          <w:sz w:val="26"/>
          <w:szCs w:val="26"/>
        </w:rPr>
      </w:pPr>
      <w:r w:rsidRPr="006002C1">
        <w:rPr>
          <w:rFonts w:ascii="Times New Roman" w:hAnsi="Times New Roman" w:cs="Times New Roman"/>
          <w:sz w:val="26"/>
          <w:szCs w:val="26"/>
        </w:rPr>
        <w:t>Представитель организатора проведения</w:t>
      </w:r>
    </w:p>
    <w:p w:rsidR="00F46526" w:rsidRDefault="00F46526" w:rsidP="006002C1">
      <w:pPr>
        <w:pStyle w:val="a3"/>
        <w:jc w:val="both"/>
        <w:rPr>
          <w:rFonts w:ascii="Times New Roman" w:hAnsi="Times New Roman" w:cs="Times New Roman"/>
          <w:sz w:val="26"/>
          <w:szCs w:val="26"/>
        </w:rPr>
      </w:pPr>
      <w:r w:rsidRPr="006002C1">
        <w:rPr>
          <w:rFonts w:ascii="Times New Roman" w:hAnsi="Times New Roman" w:cs="Times New Roman"/>
          <w:sz w:val="26"/>
          <w:szCs w:val="26"/>
        </w:rPr>
        <w:t>публичных слушаний:</w:t>
      </w:r>
    </w:p>
    <w:p w:rsidR="00AB4A8E" w:rsidRDefault="00AB4A8E" w:rsidP="006002C1">
      <w:pPr>
        <w:pStyle w:val="a3"/>
        <w:jc w:val="both"/>
        <w:rPr>
          <w:rFonts w:ascii="Times New Roman" w:hAnsi="Times New Roman" w:cs="Times New Roman"/>
          <w:sz w:val="26"/>
          <w:szCs w:val="26"/>
        </w:rPr>
      </w:pPr>
    </w:p>
    <w:p w:rsidR="00AB4A8E" w:rsidRDefault="001713E4" w:rsidP="006002C1">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00AB4A8E">
        <w:rPr>
          <w:rFonts w:ascii="Times New Roman" w:hAnsi="Times New Roman" w:cs="Times New Roman"/>
          <w:sz w:val="26"/>
          <w:szCs w:val="26"/>
        </w:rPr>
        <w:t>Заместитель н</w:t>
      </w:r>
      <w:r w:rsidR="00CA5423">
        <w:rPr>
          <w:rFonts w:ascii="Times New Roman" w:hAnsi="Times New Roman" w:cs="Times New Roman"/>
          <w:sz w:val="26"/>
          <w:szCs w:val="26"/>
        </w:rPr>
        <w:t>ачальник</w:t>
      </w:r>
      <w:r w:rsidR="00AB4A8E">
        <w:rPr>
          <w:rFonts w:ascii="Times New Roman" w:hAnsi="Times New Roman" w:cs="Times New Roman"/>
          <w:sz w:val="26"/>
          <w:szCs w:val="26"/>
        </w:rPr>
        <w:t>а</w:t>
      </w:r>
    </w:p>
    <w:p w:rsidR="00CA5423" w:rsidRDefault="00CA5423" w:rsidP="006002C1">
      <w:pPr>
        <w:pStyle w:val="a3"/>
        <w:jc w:val="both"/>
        <w:rPr>
          <w:rFonts w:ascii="Times New Roman" w:hAnsi="Times New Roman" w:cs="Times New Roman"/>
          <w:sz w:val="26"/>
          <w:szCs w:val="26"/>
        </w:rPr>
      </w:pPr>
      <w:r>
        <w:rPr>
          <w:rFonts w:ascii="Times New Roman" w:hAnsi="Times New Roman" w:cs="Times New Roman"/>
          <w:sz w:val="26"/>
          <w:szCs w:val="26"/>
        </w:rPr>
        <w:t xml:space="preserve"> земельного управления                                 </w:t>
      </w:r>
      <w:r w:rsidR="001713E4">
        <w:rPr>
          <w:rFonts w:ascii="Times New Roman" w:hAnsi="Times New Roman" w:cs="Times New Roman"/>
          <w:sz w:val="26"/>
          <w:szCs w:val="26"/>
        </w:rPr>
        <w:t xml:space="preserve">                               </w:t>
      </w:r>
      <w:r>
        <w:rPr>
          <w:rFonts w:ascii="Times New Roman" w:hAnsi="Times New Roman" w:cs="Times New Roman"/>
          <w:sz w:val="26"/>
          <w:szCs w:val="26"/>
        </w:rPr>
        <w:t xml:space="preserve"> </w:t>
      </w:r>
      <w:r w:rsidR="00AB4A8E">
        <w:rPr>
          <w:rFonts w:ascii="Times New Roman" w:hAnsi="Times New Roman" w:cs="Times New Roman"/>
          <w:sz w:val="26"/>
          <w:szCs w:val="26"/>
        </w:rPr>
        <w:t xml:space="preserve">                        Е.В. </w:t>
      </w:r>
      <w:proofErr w:type="spellStart"/>
      <w:r w:rsidR="00AB4A8E">
        <w:rPr>
          <w:rFonts w:ascii="Times New Roman" w:hAnsi="Times New Roman" w:cs="Times New Roman"/>
          <w:sz w:val="26"/>
          <w:szCs w:val="26"/>
        </w:rPr>
        <w:t>Кривега</w:t>
      </w:r>
      <w:proofErr w:type="spellEnd"/>
    </w:p>
    <w:sectPr w:rsidR="00CA5423" w:rsidSect="00E913CE">
      <w:footerReference w:type="default" r:id="rId9"/>
      <w:pgSz w:w="11905" w:h="16838"/>
      <w:pgMar w:top="1134" w:right="565" w:bottom="709" w:left="1418"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44C" w:rsidRDefault="0083744C" w:rsidP="007F74F2">
      <w:pPr>
        <w:spacing w:after="0" w:line="240" w:lineRule="auto"/>
      </w:pPr>
      <w:r>
        <w:separator/>
      </w:r>
    </w:p>
  </w:endnote>
  <w:endnote w:type="continuationSeparator" w:id="0">
    <w:p w:rsidR="0083744C" w:rsidRDefault="0083744C" w:rsidP="007F7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304441"/>
      <w:docPartObj>
        <w:docPartGallery w:val="Page Numbers (Bottom of Page)"/>
        <w:docPartUnique/>
      </w:docPartObj>
    </w:sdtPr>
    <w:sdtEndPr/>
    <w:sdtContent>
      <w:p w:rsidR="007F74F2" w:rsidRDefault="007F74F2">
        <w:pPr>
          <w:pStyle w:val="a7"/>
          <w:jc w:val="center"/>
        </w:pPr>
        <w:r>
          <w:fldChar w:fldCharType="begin"/>
        </w:r>
        <w:r>
          <w:instrText>PAGE   \* MERGEFORMAT</w:instrText>
        </w:r>
        <w:r>
          <w:fldChar w:fldCharType="separate"/>
        </w:r>
        <w:r w:rsidR="00F651BA">
          <w:rPr>
            <w:noProof/>
          </w:rPr>
          <w:t>2</w:t>
        </w:r>
        <w:r>
          <w:fldChar w:fldCharType="end"/>
        </w:r>
      </w:p>
    </w:sdtContent>
  </w:sdt>
  <w:p w:rsidR="007F74F2" w:rsidRDefault="007F74F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44C" w:rsidRDefault="0083744C" w:rsidP="007F74F2">
      <w:pPr>
        <w:spacing w:after="0" w:line="240" w:lineRule="auto"/>
      </w:pPr>
      <w:r>
        <w:separator/>
      </w:r>
    </w:p>
  </w:footnote>
  <w:footnote w:type="continuationSeparator" w:id="0">
    <w:p w:rsidR="0083744C" w:rsidRDefault="0083744C" w:rsidP="007F74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72E0A"/>
    <w:multiLevelType w:val="hybridMultilevel"/>
    <w:tmpl w:val="566A7DC2"/>
    <w:lvl w:ilvl="0" w:tplc="32C61D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2D525FA"/>
    <w:multiLevelType w:val="hybridMultilevel"/>
    <w:tmpl w:val="043E2D32"/>
    <w:lvl w:ilvl="0" w:tplc="91E0C8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EEB"/>
    <w:rsid w:val="00000DAB"/>
    <w:rsid w:val="00005CAB"/>
    <w:rsid w:val="001713E4"/>
    <w:rsid w:val="001A2D0F"/>
    <w:rsid w:val="00204AA5"/>
    <w:rsid w:val="00216B92"/>
    <w:rsid w:val="002F7EB7"/>
    <w:rsid w:val="00330D59"/>
    <w:rsid w:val="003F3DB1"/>
    <w:rsid w:val="00454261"/>
    <w:rsid w:val="004630FE"/>
    <w:rsid w:val="00474474"/>
    <w:rsid w:val="00497EA2"/>
    <w:rsid w:val="004F3886"/>
    <w:rsid w:val="00585694"/>
    <w:rsid w:val="005A10A0"/>
    <w:rsid w:val="005F57E1"/>
    <w:rsid w:val="006002C1"/>
    <w:rsid w:val="006215D5"/>
    <w:rsid w:val="00644ED1"/>
    <w:rsid w:val="0075240E"/>
    <w:rsid w:val="007F74F2"/>
    <w:rsid w:val="00835BDD"/>
    <w:rsid w:val="0083744C"/>
    <w:rsid w:val="0089184B"/>
    <w:rsid w:val="00964D62"/>
    <w:rsid w:val="00AB4A8E"/>
    <w:rsid w:val="00AC4394"/>
    <w:rsid w:val="00AD52E2"/>
    <w:rsid w:val="00B21FD1"/>
    <w:rsid w:val="00B65EEB"/>
    <w:rsid w:val="00BF0D6E"/>
    <w:rsid w:val="00C7489A"/>
    <w:rsid w:val="00CA5423"/>
    <w:rsid w:val="00D05103"/>
    <w:rsid w:val="00D64841"/>
    <w:rsid w:val="00DF0ABA"/>
    <w:rsid w:val="00E56D84"/>
    <w:rsid w:val="00E8580D"/>
    <w:rsid w:val="00E913CE"/>
    <w:rsid w:val="00F46526"/>
    <w:rsid w:val="00F65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2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002C1"/>
    <w:pPr>
      <w:spacing w:after="0" w:line="240" w:lineRule="auto"/>
    </w:pPr>
  </w:style>
  <w:style w:type="table" w:styleId="a4">
    <w:name w:val="Table Grid"/>
    <w:basedOn w:val="a1"/>
    <w:uiPriority w:val="59"/>
    <w:rsid w:val="007F7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F74F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74F2"/>
  </w:style>
  <w:style w:type="paragraph" w:styleId="a7">
    <w:name w:val="footer"/>
    <w:basedOn w:val="a"/>
    <w:link w:val="a8"/>
    <w:uiPriority w:val="99"/>
    <w:unhideWhenUsed/>
    <w:rsid w:val="007F74F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74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2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002C1"/>
    <w:pPr>
      <w:spacing w:after="0" w:line="240" w:lineRule="auto"/>
    </w:pPr>
  </w:style>
  <w:style w:type="table" w:styleId="a4">
    <w:name w:val="Table Grid"/>
    <w:basedOn w:val="a1"/>
    <w:uiPriority w:val="59"/>
    <w:rsid w:val="007F7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F74F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74F2"/>
  </w:style>
  <w:style w:type="paragraph" w:styleId="a7">
    <w:name w:val="footer"/>
    <w:basedOn w:val="a"/>
    <w:link w:val="a8"/>
    <w:uiPriority w:val="99"/>
    <w:unhideWhenUsed/>
    <w:rsid w:val="007F74F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7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862A59527C946A3B513AE85A3E0CB0184AE72D3A25532B7249A7CE923046A9227DDE8927496FE7C42B3A35FD96627AB0F3653B452A8CFC17BB5B14qEj8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1163</Words>
  <Characters>6631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Наталья Владимировна</dc:creator>
  <cp:keywords/>
  <dc:description/>
  <cp:lastModifiedBy>Ушакова Наталья Владимировна</cp:lastModifiedBy>
  <cp:revision>25</cp:revision>
  <cp:lastPrinted>2023-06-21T00:33:00Z</cp:lastPrinted>
  <dcterms:created xsi:type="dcterms:W3CDTF">2022-11-08T02:35:00Z</dcterms:created>
  <dcterms:modified xsi:type="dcterms:W3CDTF">2023-07-05T02:53:00Z</dcterms:modified>
</cp:coreProperties>
</file>