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46" w:rsidRPr="00623A46" w:rsidRDefault="00623A46" w:rsidP="00623A4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</w:rPr>
      </w:pPr>
      <w:r w:rsidRPr="00623A46">
        <w:rPr>
          <w:rFonts w:ascii="Times New Roman" w:eastAsia="Times New Roman" w:hAnsi="Times New Roman" w:cs="Times New Roman"/>
          <w:sz w:val="24"/>
        </w:rPr>
        <w:t>Приложение</w:t>
      </w:r>
      <w:r w:rsidR="00B67547">
        <w:rPr>
          <w:rFonts w:ascii="Times New Roman" w:eastAsia="Times New Roman" w:hAnsi="Times New Roman" w:cs="Times New Roman"/>
          <w:sz w:val="24"/>
        </w:rPr>
        <w:t xml:space="preserve"> </w:t>
      </w:r>
    </w:p>
    <w:p w:rsidR="00623A46" w:rsidRPr="00623A46" w:rsidRDefault="00843DAE" w:rsidP="00623A4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</w:t>
      </w:r>
      <w:r w:rsidR="00623A46" w:rsidRPr="00623A46">
        <w:rPr>
          <w:rFonts w:ascii="Times New Roman" w:eastAsia="Times New Roman" w:hAnsi="Times New Roman" w:cs="Times New Roman"/>
          <w:sz w:val="24"/>
        </w:rPr>
        <w:t>постановлени</w:t>
      </w:r>
      <w:r>
        <w:rPr>
          <w:rFonts w:ascii="Times New Roman" w:eastAsia="Times New Roman" w:hAnsi="Times New Roman" w:cs="Times New Roman"/>
          <w:sz w:val="24"/>
        </w:rPr>
        <w:t>ю</w:t>
      </w:r>
      <w:r w:rsidR="00623A46" w:rsidRPr="00623A46">
        <w:rPr>
          <w:rFonts w:ascii="Times New Roman" w:eastAsia="Times New Roman" w:hAnsi="Times New Roman" w:cs="Times New Roman"/>
          <w:sz w:val="24"/>
        </w:rPr>
        <w:t xml:space="preserve"> администрации</w:t>
      </w:r>
    </w:p>
    <w:p w:rsidR="00623A46" w:rsidRPr="00623A46" w:rsidRDefault="00623A46" w:rsidP="00623A4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</w:rPr>
      </w:pPr>
      <w:r w:rsidRPr="00623A46">
        <w:rPr>
          <w:rFonts w:ascii="Times New Roman" w:eastAsia="Times New Roman" w:hAnsi="Times New Roman" w:cs="Times New Roman"/>
          <w:sz w:val="24"/>
        </w:rPr>
        <w:t>города Благовещенска</w:t>
      </w:r>
    </w:p>
    <w:p w:rsidR="00623A46" w:rsidRPr="00623A46" w:rsidRDefault="00623A46" w:rsidP="00623A4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</w:rPr>
      </w:pPr>
      <w:r w:rsidRPr="00623A46">
        <w:rPr>
          <w:rFonts w:ascii="Times New Roman" w:eastAsia="Times New Roman" w:hAnsi="Times New Roman" w:cs="Times New Roman"/>
          <w:sz w:val="24"/>
        </w:rPr>
        <w:t xml:space="preserve">от </w:t>
      </w:r>
      <w:r w:rsidR="009251DC">
        <w:rPr>
          <w:rFonts w:ascii="Times New Roman" w:eastAsia="Times New Roman" w:hAnsi="Times New Roman" w:cs="Times New Roman"/>
          <w:sz w:val="24"/>
        </w:rPr>
        <w:t>27.02.2023</w:t>
      </w:r>
      <w:r w:rsidRPr="00623A46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623A46">
        <w:rPr>
          <w:rFonts w:ascii="Times New Roman" w:eastAsia="Segoe UI Symbol" w:hAnsi="Times New Roman" w:cs="Times New Roman"/>
          <w:sz w:val="24"/>
        </w:rPr>
        <w:t xml:space="preserve">№ </w:t>
      </w:r>
      <w:r w:rsidR="009251DC">
        <w:rPr>
          <w:rFonts w:ascii="Times New Roman" w:eastAsia="Segoe UI Symbol" w:hAnsi="Times New Roman" w:cs="Times New Roman"/>
          <w:sz w:val="24"/>
        </w:rPr>
        <w:t>790</w:t>
      </w:r>
      <w:bookmarkStart w:id="0" w:name="_GoBack"/>
      <w:bookmarkEnd w:id="0"/>
    </w:p>
    <w:p w:rsidR="00623A46" w:rsidRPr="00623A46" w:rsidRDefault="00623A46" w:rsidP="00623A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23A46" w:rsidRPr="00623A46" w:rsidRDefault="00623A46" w:rsidP="00623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623A46">
        <w:rPr>
          <w:rFonts w:ascii="Times New Roman" w:eastAsia="Times New Roman" w:hAnsi="Times New Roman" w:cs="Times New Roman"/>
          <w:sz w:val="28"/>
        </w:rPr>
        <w:t xml:space="preserve">Состав </w:t>
      </w:r>
    </w:p>
    <w:p w:rsidR="00623A46" w:rsidRPr="00623A46" w:rsidRDefault="00623A46" w:rsidP="00623A4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3A46">
        <w:rPr>
          <w:rFonts w:ascii="Times New Roman" w:eastAsia="Calibri" w:hAnsi="Times New Roman" w:cs="Times New Roman"/>
          <w:sz w:val="28"/>
          <w:szCs w:val="28"/>
        </w:rPr>
        <w:t xml:space="preserve"> конкурсной комиссии по проведению конкурсного отбора </w:t>
      </w:r>
      <w:r w:rsidRPr="00623A46">
        <w:rPr>
          <w:rFonts w:ascii="Times New Roman" w:eastAsia="Times New Roman" w:hAnsi="Times New Roman" w:cs="Times New Roman"/>
          <w:sz w:val="28"/>
          <w:szCs w:val="28"/>
        </w:rPr>
        <w:t>участников на предоставление</w:t>
      </w:r>
      <w:r w:rsidRPr="00623A4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23A46">
        <w:rPr>
          <w:rFonts w:ascii="Times New Roman" w:eastAsia="Calibri" w:hAnsi="Times New Roman" w:cs="Times New Roman"/>
          <w:sz w:val="28"/>
          <w:szCs w:val="28"/>
        </w:rPr>
        <w:t>муниципального гранта в форме субсидии муниципальным общеобразовательным организациям на организацию и проведение мероприятий по благоустройству территорий</w:t>
      </w:r>
    </w:p>
    <w:p w:rsidR="00623A46" w:rsidRPr="00623A46" w:rsidRDefault="00623A46" w:rsidP="00623A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623A46" w:rsidRPr="00623A46" w:rsidRDefault="00623A46" w:rsidP="00623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3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101"/>
      </w:tblGrid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Попова Лариса Григорьевна</w:t>
            </w:r>
          </w:p>
        </w:tc>
        <w:tc>
          <w:tcPr>
            <w:tcW w:w="5101" w:type="dxa"/>
          </w:tcPr>
          <w:p w:rsidR="00623A46" w:rsidRPr="00623A46" w:rsidRDefault="008359D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начальник</w:t>
            </w:r>
            <w:r w:rsidR="00623A46" w:rsidRPr="00623A46">
              <w:rPr>
                <w:rFonts w:ascii="Times New Roman" w:eastAsia="Times New Roman" w:hAnsi="Times New Roman" w:cs="Times New Roman"/>
                <w:sz w:val="28"/>
              </w:rPr>
              <w:t xml:space="preserve"> управления образования администрации города Благовещенска, председатель комиссии </w:t>
            </w: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23A46" w:rsidRPr="00623A46" w:rsidRDefault="009A08D3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Продашанов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Дмитрий Анатольевич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заместитель начальника управления образования администрации города Благовещенска, заместитель председателя комиссии</w:t>
            </w: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Члены комиссии: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Величко Дмитрий Николаевич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председатель комитета по социальным вопросам, вопросам молодежи и детства Благовещенской городской Думы (по согласованию)</w:t>
            </w:r>
          </w:p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9A08D3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Хрущева Наталья Анатольевна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заместитель начальника управления образования администрации города Благовещенска</w:t>
            </w:r>
          </w:p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Авдеева Елена Леонидовна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</w:t>
            </w:r>
            <w:r w:rsidRPr="00623A46">
              <w:rPr>
                <w:rFonts w:ascii="Times New Roman" w:eastAsia="Times New Roman" w:hAnsi="Times New Roman" w:cs="Times New Roman"/>
                <w:sz w:val="28"/>
              </w:rPr>
              <w:t>ачальник планово-экономического отдела управления образования администрации города Благовещенска</w:t>
            </w:r>
          </w:p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8359D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Акусок Ирина Владимировна</w:t>
            </w:r>
            <w:r w:rsidR="00623A46" w:rsidRPr="00623A4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начальник отдела общего и дополнительного образования управления образования администрации города Благовещенска</w:t>
            </w: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101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3A46" w:rsidRPr="00623A46" w:rsidTr="009A08D3">
        <w:tc>
          <w:tcPr>
            <w:tcW w:w="4678" w:type="dxa"/>
          </w:tcPr>
          <w:p w:rsidR="00623A46" w:rsidRPr="00623A46" w:rsidRDefault="00623A46" w:rsidP="00623A46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623A46">
              <w:rPr>
                <w:rFonts w:ascii="Times New Roman" w:eastAsia="Times New Roman" w:hAnsi="Times New Roman" w:cs="Times New Roman"/>
                <w:sz w:val="28"/>
              </w:rPr>
              <w:t>Терефельская Инна Николаевна</w:t>
            </w:r>
          </w:p>
        </w:tc>
        <w:tc>
          <w:tcPr>
            <w:tcW w:w="5101" w:type="dxa"/>
          </w:tcPr>
          <w:p w:rsidR="00623A46" w:rsidRPr="00623A46" w:rsidRDefault="00623A46" w:rsidP="00623A46">
            <w:pPr>
              <w:ind w:right="-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623A46">
              <w:rPr>
                <w:rFonts w:ascii="Times New Roman" w:eastAsia="Times New Roman" w:hAnsi="Times New Roman" w:cs="Times New Roman"/>
                <w:sz w:val="28"/>
              </w:rPr>
              <w:t>онсультант сектора контроля в сфере закупок, за функционированием и безопасностью системы образования управления образования администрации города Благовещенска</w:t>
            </w:r>
          </w:p>
        </w:tc>
      </w:tr>
    </w:tbl>
    <w:p w:rsidR="003738B1" w:rsidRDefault="003738B1"/>
    <w:sectPr w:rsidR="003738B1" w:rsidSect="00623A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C5"/>
    <w:rsid w:val="003738B1"/>
    <w:rsid w:val="00623A46"/>
    <w:rsid w:val="008359D6"/>
    <w:rsid w:val="00843DAE"/>
    <w:rsid w:val="008D61C5"/>
    <w:rsid w:val="009251DC"/>
    <w:rsid w:val="009A08D3"/>
    <w:rsid w:val="00B67547"/>
    <w:rsid w:val="00C4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Кудрявцева Оксана Борисовна</cp:lastModifiedBy>
  <cp:revision>8</cp:revision>
  <dcterms:created xsi:type="dcterms:W3CDTF">2022-03-24T08:49:00Z</dcterms:created>
  <dcterms:modified xsi:type="dcterms:W3CDTF">2023-02-27T01:37:00Z</dcterms:modified>
</cp:coreProperties>
</file>